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AB2F" w14:textId="77777777" w:rsidR="00E36D66" w:rsidRPr="00977CBE" w:rsidRDefault="00E36D66" w:rsidP="00E36D66">
      <w:pPr>
        <w:ind w:left="142" w:right="227"/>
        <w:rPr>
          <w:rFonts w:ascii="Arial" w:hAnsi="Arial" w:cs="Arial"/>
        </w:rPr>
      </w:pPr>
      <w:r>
        <w:rPr>
          <w:rFonts w:ascii="Arial" w:hAnsi="Arial" w:cs="Arial"/>
        </w:rPr>
        <w:t>BH6</w:t>
      </w:r>
      <w:r w:rsidRPr="007B25C0">
        <w:rPr>
          <w:rFonts w:ascii="Arial" w:hAnsi="Arial" w:cs="Arial"/>
        </w:rPr>
        <w:t xml:space="preserve"> – </w:t>
      </w:r>
      <w:r w:rsidR="00270543">
        <w:rPr>
          <w:rFonts w:ascii="Arial" w:hAnsi="Arial" w:cs="Arial"/>
        </w:rPr>
        <w:t>Version 2.</w:t>
      </w:r>
      <w:r w:rsidR="00DE1932">
        <w:rPr>
          <w:rFonts w:ascii="Arial" w:hAnsi="Arial" w:cs="Arial"/>
        </w:rPr>
        <w:t>2</w:t>
      </w:r>
      <w:r w:rsidRPr="007B25C0">
        <w:rPr>
          <w:rFonts w:ascii="Arial" w:hAnsi="Arial" w:cs="Arial"/>
        </w:rPr>
        <w:t xml:space="preserve"> </w:t>
      </w:r>
      <w:r>
        <w:rPr>
          <w:rFonts w:ascii="Arial" w:hAnsi="Arial" w:cs="Arial"/>
        </w:rPr>
        <w:t>(</w:t>
      </w:r>
      <w:r w:rsidR="00DE1932">
        <w:rPr>
          <w:rFonts w:ascii="Arial" w:hAnsi="Arial" w:cs="Arial"/>
        </w:rPr>
        <w:t>01.04.2024</w:t>
      </w:r>
      <w:r>
        <w:rPr>
          <w:rFonts w:ascii="Arial" w:hAnsi="Arial" w:cs="Arial"/>
        </w:rPr>
        <w:t>)</w:t>
      </w:r>
    </w:p>
    <w:p w14:paraId="1E78282E" w14:textId="77777777" w:rsidR="00E36D66" w:rsidRPr="0051544E" w:rsidRDefault="00E36D66" w:rsidP="00E36D66">
      <w:pPr>
        <w:ind w:left="142"/>
        <w:rPr>
          <w:rFonts w:ascii="Arial" w:hAnsi="Arial" w:cs="Arial"/>
        </w:rPr>
      </w:pPr>
    </w:p>
    <w:tbl>
      <w:tblPr>
        <w:tblW w:w="10915" w:type="dxa"/>
        <w:tblInd w:w="250" w:type="dxa"/>
        <w:tblLook w:val="01E0" w:firstRow="1" w:lastRow="1" w:firstColumn="1" w:lastColumn="1" w:noHBand="0" w:noVBand="0"/>
      </w:tblPr>
      <w:tblGrid>
        <w:gridCol w:w="7432"/>
        <w:gridCol w:w="3483"/>
      </w:tblGrid>
      <w:tr w:rsidR="00E36D66" w14:paraId="37863C8A" w14:textId="77777777" w:rsidTr="007E754A">
        <w:tc>
          <w:tcPr>
            <w:tcW w:w="7432" w:type="dxa"/>
            <w:shd w:val="clear" w:color="auto" w:fill="auto"/>
            <w:vAlign w:val="center"/>
          </w:tcPr>
          <w:p w14:paraId="02AA3B2A" w14:textId="77777777" w:rsidR="00E36D66" w:rsidRPr="007E754A" w:rsidRDefault="00E36D66" w:rsidP="007E754A">
            <w:pPr>
              <w:ind w:right="95"/>
              <w:jc w:val="center"/>
              <w:rPr>
                <w:rFonts w:ascii="Arial" w:hAnsi="Arial" w:cs="Arial"/>
                <w:b/>
                <w:sz w:val="24"/>
                <w:szCs w:val="24"/>
              </w:rPr>
            </w:pPr>
            <w:r w:rsidRPr="007E754A">
              <w:rPr>
                <w:rFonts w:ascii="Arial" w:hAnsi="Arial" w:cs="Arial"/>
                <w:b/>
                <w:sz w:val="24"/>
                <w:szCs w:val="24"/>
              </w:rPr>
              <w:t>Guidance Notes</w:t>
            </w:r>
          </w:p>
          <w:p w14:paraId="57AC748D" w14:textId="77777777" w:rsidR="00E36D66" w:rsidRPr="007E754A" w:rsidRDefault="00E36D66" w:rsidP="007E754A">
            <w:pPr>
              <w:ind w:right="95"/>
              <w:jc w:val="center"/>
              <w:rPr>
                <w:rFonts w:ascii="Arial" w:hAnsi="Arial" w:cs="Arial"/>
                <w:b/>
              </w:rPr>
            </w:pPr>
            <w:r w:rsidRPr="007E754A">
              <w:rPr>
                <w:rFonts w:ascii="Arial" w:hAnsi="Arial" w:cs="Arial"/>
                <w:b/>
                <w:sz w:val="24"/>
                <w:szCs w:val="24"/>
              </w:rPr>
              <w:t>Boat Hire</w:t>
            </w:r>
          </w:p>
        </w:tc>
        <w:tc>
          <w:tcPr>
            <w:tcW w:w="3483" w:type="dxa"/>
            <w:shd w:val="clear" w:color="auto" w:fill="auto"/>
          </w:tcPr>
          <w:p w14:paraId="0E002B35" w14:textId="49CA6A23" w:rsidR="00E36D66" w:rsidRDefault="007C7ADE" w:rsidP="007E754A">
            <w:pPr>
              <w:jc w:val="center"/>
            </w:pPr>
            <w:r>
              <w:rPr>
                <w:noProof/>
              </w:rPr>
              <w:drawing>
                <wp:inline distT="0" distB="0" distL="0" distR="0" wp14:anchorId="6233F062" wp14:editId="6E7094DD">
                  <wp:extent cx="1581150" cy="71437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p>
        </w:tc>
      </w:tr>
    </w:tbl>
    <w:p w14:paraId="33CD3B06" w14:textId="77777777" w:rsidR="00E36D66" w:rsidRDefault="00E36D66" w:rsidP="00E36D66">
      <w:pPr>
        <w:ind w:left="142" w:right="85"/>
        <w:jc w:val="center"/>
        <w:rPr>
          <w:rFonts w:ascii="Arial" w:hAnsi="Arial" w:cs="Arial"/>
        </w:rPr>
      </w:pPr>
    </w:p>
    <w:p w14:paraId="635E1431" w14:textId="77777777" w:rsidR="00E36D66" w:rsidRPr="00942B84" w:rsidRDefault="00E36D66" w:rsidP="00E36D66">
      <w:pPr>
        <w:ind w:left="142" w:right="85"/>
        <w:rPr>
          <w:rFonts w:ascii="Arial" w:hAnsi="Arial" w:cs="Arial"/>
          <w:b/>
          <w:sz w:val="22"/>
          <w:szCs w:val="22"/>
        </w:rPr>
      </w:pPr>
      <w:r>
        <w:rPr>
          <w:rFonts w:ascii="Arial" w:hAnsi="Arial" w:cs="Arial"/>
          <w:b/>
          <w:sz w:val="22"/>
          <w:szCs w:val="22"/>
        </w:rPr>
        <w:t>Introduction</w:t>
      </w:r>
    </w:p>
    <w:p w14:paraId="2B3992CA" w14:textId="77777777" w:rsidR="00E36D66" w:rsidRPr="0020128E" w:rsidRDefault="00E36D66" w:rsidP="00E36D66">
      <w:pPr>
        <w:ind w:left="142" w:right="85"/>
        <w:rPr>
          <w:rFonts w:ascii="Arial" w:hAnsi="Arial" w:cs="Arial"/>
          <w:sz w:val="22"/>
          <w:szCs w:val="22"/>
        </w:rPr>
      </w:pPr>
      <w:r w:rsidRPr="0020128E">
        <w:rPr>
          <w:rFonts w:ascii="Arial" w:hAnsi="Arial" w:cs="Arial"/>
          <w:sz w:val="22"/>
          <w:szCs w:val="22"/>
        </w:rPr>
        <w:t xml:space="preserve">This guidance is provided for your information only and is not prepared as a substitute for any independent legal advice.  If this is </w:t>
      </w:r>
      <w:proofErr w:type="gramStart"/>
      <w:r w:rsidRPr="0020128E">
        <w:rPr>
          <w:rFonts w:ascii="Arial" w:hAnsi="Arial" w:cs="Arial"/>
          <w:sz w:val="22"/>
          <w:szCs w:val="22"/>
        </w:rPr>
        <w:t>required</w:t>
      </w:r>
      <w:proofErr w:type="gramEnd"/>
      <w:r w:rsidRPr="0020128E">
        <w:rPr>
          <w:rFonts w:ascii="Arial" w:hAnsi="Arial" w:cs="Arial"/>
          <w:sz w:val="22"/>
          <w:szCs w:val="22"/>
        </w:rPr>
        <w:t xml:space="preserve"> you should contact your solicitor.</w:t>
      </w:r>
    </w:p>
    <w:p w14:paraId="5AC113F1" w14:textId="77777777" w:rsidR="00E36D66" w:rsidRDefault="00E36D66" w:rsidP="00E36D66">
      <w:pPr>
        <w:ind w:left="142" w:right="85"/>
        <w:rPr>
          <w:rFonts w:ascii="Arial" w:hAnsi="Arial" w:cs="Arial"/>
          <w:sz w:val="22"/>
          <w:szCs w:val="22"/>
        </w:rPr>
      </w:pPr>
    </w:p>
    <w:p w14:paraId="3C26E61C" w14:textId="77777777" w:rsidR="00E36D66" w:rsidRDefault="00E36D66" w:rsidP="00E36D66">
      <w:pPr>
        <w:ind w:left="142" w:right="85"/>
        <w:rPr>
          <w:rFonts w:ascii="Arial" w:hAnsi="Arial" w:cs="Arial"/>
          <w:sz w:val="22"/>
          <w:szCs w:val="22"/>
        </w:rPr>
      </w:pPr>
      <w:r>
        <w:rPr>
          <w:rFonts w:ascii="Arial" w:hAnsi="Arial" w:cs="Arial"/>
          <w:sz w:val="22"/>
          <w:szCs w:val="22"/>
        </w:rPr>
        <w:t>A Boat Hire</w:t>
      </w:r>
      <w:r w:rsidR="000D188D">
        <w:rPr>
          <w:rFonts w:ascii="Arial" w:hAnsi="Arial" w:cs="Arial"/>
          <w:sz w:val="22"/>
          <w:szCs w:val="22"/>
        </w:rPr>
        <w:t xml:space="preserve"> l</w:t>
      </w:r>
      <w:r>
        <w:rPr>
          <w:rFonts w:ascii="Arial" w:hAnsi="Arial" w:cs="Arial"/>
          <w:sz w:val="22"/>
          <w:szCs w:val="22"/>
        </w:rPr>
        <w:t xml:space="preserve">icence is required for the use of a vessel </w:t>
      </w:r>
      <w:proofErr w:type="gramStart"/>
      <w:r w:rsidR="00F40E2C">
        <w:rPr>
          <w:rFonts w:ascii="Arial" w:hAnsi="Arial" w:cs="Arial"/>
          <w:sz w:val="22"/>
          <w:szCs w:val="22"/>
        </w:rPr>
        <w:t>in the course of</w:t>
      </w:r>
      <w:proofErr w:type="gramEnd"/>
      <w:r w:rsidR="00F40E2C">
        <w:rPr>
          <w:rFonts w:ascii="Arial" w:hAnsi="Arial" w:cs="Arial"/>
          <w:sz w:val="22"/>
          <w:szCs w:val="22"/>
        </w:rPr>
        <w:t xml:space="preserve"> a trade or business carried on </w:t>
      </w:r>
      <w:r w:rsidR="00610C0C">
        <w:rPr>
          <w:rFonts w:ascii="Arial" w:hAnsi="Arial" w:cs="Arial"/>
          <w:sz w:val="22"/>
          <w:szCs w:val="22"/>
        </w:rPr>
        <w:t xml:space="preserve">in or from any place within </w:t>
      </w:r>
      <w:smartTag w:uri="urn:schemas-microsoft-com:office:smarttags" w:element="place">
        <w:r w:rsidR="00610C0C">
          <w:rPr>
            <w:rFonts w:ascii="Arial" w:hAnsi="Arial" w:cs="Arial"/>
            <w:sz w:val="22"/>
            <w:szCs w:val="22"/>
          </w:rPr>
          <w:t>Fife</w:t>
        </w:r>
      </w:smartTag>
      <w:r w:rsidR="00610C0C">
        <w:rPr>
          <w:rFonts w:ascii="Arial" w:hAnsi="Arial" w:cs="Arial"/>
          <w:sz w:val="22"/>
          <w:szCs w:val="22"/>
        </w:rPr>
        <w:t xml:space="preserve">, </w:t>
      </w:r>
      <w:r w:rsidR="000D188D">
        <w:rPr>
          <w:rFonts w:ascii="Arial" w:hAnsi="Arial" w:cs="Arial"/>
          <w:sz w:val="22"/>
          <w:szCs w:val="22"/>
        </w:rPr>
        <w:t>for the purpose of (i) letting it on hire; or (ii) carrying for reward 12 or fewer passengers, for pleasure, recreational, educational or sporting purposes.</w:t>
      </w:r>
    </w:p>
    <w:p w14:paraId="3B5686AE" w14:textId="77777777" w:rsidR="000D188D" w:rsidRDefault="000D188D" w:rsidP="00E36D66">
      <w:pPr>
        <w:ind w:left="142" w:right="85"/>
        <w:rPr>
          <w:rFonts w:ascii="Arial" w:hAnsi="Arial" w:cs="Arial"/>
          <w:sz w:val="22"/>
          <w:szCs w:val="22"/>
        </w:rPr>
      </w:pPr>
    </w:p>
    <w:p w14:paraId="01799822" w14:textId="77777777" w:rsidR="000D188D" w:rsidRDefault="000D188D" w:rsidP="00E36D66">
      <w:pPr>
        <w:ind w:left="142" w:right="85"/>
        <w:rPr>
          <w:rFonts w:ascii="Arial" w:hAnsi="Arial" w:cs="Arial"/>
          <w:sz w:val="22"/>
          <w:szCs w:val="22"/>
        </w:rPr>
      </w:pPr>
      <w:r>
        <w:rPr>
          <w:rFonts w:ascii="Arial" w:hAnsi="Arial" w:cs="Arial"/>
          <w:sz w:val="22"/>
          <w:szCs w:val="22"/>
        </w:rPr>
        <w:t>A Boat Hire licence may relate to one or more vessels or classes of vessel.</w:t>
      </w:r>
    </w:p>
    <w:p w14:paraId="30CDF871" w14:textId="77777777" w:rsidR="000D188D" w:rsidRDefault="000D188D" w:rsidP="00E36D66">
      <w:pPr>
        <w:ind w:left="142" w:right="85"/>
        <w:rPr>
          <w:rFonts w:ascii="Arial" w:hAnsi="Arial" w:cs="Arial"/>
          <w:sz w:val="22"/>
          <w:szCs w:val="22"/>
        </w:rPr>
      </w:pPr>
    </w:p>
    <w:p w14:paraId="68C0C158" w14:textId="77777777" w:rsidR="000D188D" w:rsidRDefault="000D188D" w:rsidP="00E36D66">
      <w:pPr>
        <w:ind w:left="142" w:right="85"/>
        <w:rPr>
          <w:rFonts w:ascii="Arial" w:hAnsi="Arial" w:cs="Arial"/>
          <w:sz w:val="22"/>
          <w:szCs w:val="22"/>
        </w:rPr>
      </w:pPr>
      <w:r>
        <w:rPr>
          <w:rFonts w:ascii="Arial" w:hAnsi="Arial" w:cs="Arial"/>
          <w:sz w:val="22"/>
          <w:szCs w:val="22"/>
        </w:rPr>
        <w:t xml:space="preserve">A Boat Hire licence is </w:t>
      </w:r>
      <w:r w:rsidRPr="008A3CF0">
        <w:rPr>
          <w:rFonts w:ascii="Arial" w:hAnsi="Arial" w:cs="Arial"/>
          <w:b/>
          <w:sz w:val="22"/>
          <w:szCs w:val="22"/>
        </w:rPr>
        <w:t>not</w:t>
      </w:r>
      <w:r>
        <w:rPr>
          <w:rFonts w:ascii="Arial" w:hAnsi="Arial" w:cs="Arial"/>
          <w:sz w:val="22"/>
          <w:szCs w:val="22"/>
        </w:rPr>
        <w:t xml:space="preserve"> required </w:t>
      </w:r>
      <w:proofErr w:type="gramStart"/>
      <w:r>
        <w:rPr>
          <w:rFonts w:ascii="Arial" w:hAnsi="Arial" w:cs="Arial"/>
          <w:sz w:val="22"/>
          <w:szCs w:val="22"/>
        </w:rPr>
        <w:t>for</w:t>
      </w:r>
      <w:proofErr w:type="gramEnd"/>
    </w:p>
    <w:p w14:paraId="45C63E73" w14:textId="77777777" w:rsidR="000D188D" w:rsidRDefault="000D188D" w:rsidP="000D188D">
      <w:pPr>
        <w:numPr>
          <w:ilvl w:val="0"/>
          <w:numId w:val="15"/>
        </w:numPr>
        <w:ind w:right="85"/>
        <w:rPr>
          <w:rFonts w:ascii="Arial" w:hAnsi="Arial" w:cs="Arial"/>
          <w:sz w:val="22"/>
          <w:szCs w:val="22"/>
        </w:rPr>
      </w:pPr>
      <w:r>
        <w:rPr>
          <w:rFonts w:ascii="Arial" w:hAnsi="Arial" w:cs="Arial"/>
          <w:sz w:val="22"/>
          <w:szCs w:val="22"/>
        </w:rPr>
        <w:t>any vessel in respect of which there is in force a passenger certificate, load line certificate or load line exemption certificate under the Merchant Shipping Act 1995</w:t>
      </w:r>
    </w:p>
    <w:p w14:paraId="61568C1B" w14:textId="77777777" w:rsidR="000D188D" w:rsidRDefault="000D188D" w:rsidP="000D188D">
      <w:pPr>
        <w:numPr>
          <w:ilvl w:val="0"/>
          <w:numId w:val="15"/>
        </w:numPr>
        <w:ind w:right="85"/>
        <w:rPr>
          <w:rFonts w:ascii="Arial" w:hAnsi="Arial" w:cs="Arial"/>
          <w:sz w:val="22"/>
          <w:szCs w:val="22"/>
        </w:rPr>
      </w:pPr>
      <w:r>
        <w:rPr>
          <w:rFonts w:ascii="Arial" w:hAnsi="Arial" w:cs="Arial"/>
          <w:sz w:val="22"/>
          <w:szCs w:val="22"/>
        </w:rPr>
        <w:t>any vessel having overn</w:t>
      </w:r>
      <w:r w:rsidR="00F7324C">
        <w:rPr>
          <w:rFonts w:ascii="Arial" w:hAnsi="Arial" w:cs="Arial"/>
          <w:sz w:val="22"/>
          <w:szCs w:val="22"/>
        </w:rPr>
        <w:t xml:space="preserve">ight sleeping accommodation </w:t>
      </w:r>
      <w:r>
        <w:rPr>
          <w:rFonts w:ascii="Arial" w:hAnsi="Arial" w:cs="Arial"/>
          <w:sz w:val="22"/>
          <w:szCs w:val="22"/>
        </w:rPr>
        <w:t xml:space="preserve">used for a continuous period of over 24 </w:t>
      </w:r>
      <w:proofErr w:type="gramStart"/>
      <w:r>
        <w:rPr>
          <w:rFonts w:ascii="Arial" w:hAnsi="Arial" w:cs="Arial"/>
          <w:sz w:val="22"/>
          <w:szCs w:val="22"/>
        </w:rPr>
        <w:t>hours</w:t>
      </w:r>
      <w:proofErr w:type="gramEnd"/>
    </w:p>
    <w:p w14:paraId="5049C8D7" w14:textId="77777777" w:rsidR="000D188D" w:rsidRDefault="000D188D" w:rsidP="000D188D">
      <w:pPr>
        <w:numPr>
          <w:ilvl w:val="0"/>
          <w:numId w:val="15"/>
        </w:numPr>
        <w:ind w:right="85"/>
        <w:rPr>
          <w:rFonts w:ascii="Arial" w:hAnsi="Arial" w:cs="Arial"/>
          <w:sz w:val="22"/>
          <w:szCs w:val="22"/>
        </w:rPr>
      </w:pPr>
      <w:r>
        <w:rPr>
          <w:rFonts w:ascii="Arial" w:hAnsi="Arial" w:cs="Arial"/>
          <w:sz w:val="22"/>
          <w:szCs w:val="22"/>
        </w:rPr>
        <w:t xml:space="preserve">any vessel used for the purpose of instruction or training in </w:t>
      </w:r>
      <w:proofErr w:type="gramStart"/>
      <w:r>
        <w:rPr>
          <w:rFonts w:ascii="Arial" w:hAnsi="Arial" w:cs="Arial"/>
          <w:sz w:val="22"/>
          <w:szCs w:val="22"/>
        </w:rPr>
        <w:t>seamanship</w:t>
      </w:r>
      <w:proofErr w:type="gramEnd"/>
    </w:p>
    <w:p w14:paraId="39AAC290" w14:textId="77777777" w:rsidR="000D188D" w:rsidRDefault="000D188D" w:rsidP="000D188D">
      <w:pPr>
        <w:numPr>
          <w:ilvl w:val="0"/>
          <w:numId w:val="15"/>
        </w:numPr>
        <w:ind w:right="85"/>
        <w:rPr>
          <w:rFonts w:ascii="Arial" w:hAnsi="Arial" w:cs="Arial"/>
          <w:sz w:val="22"/>
          <w:szCs w:val="22"/>
        </w:rPr>
      </w:pPr>
      <w:r>
        <w:rPr>
          <w:rFonts w:ascii="Arial" w:hAnsi="Arial" w:cs="Arial"/>
          <w:sz w:val="22"/>
          <w:szCs w:val="22"/>
        </w:rPr>
        <w:t xml:space="preserve">any vessel exclusively used for fishing in non-tidal </w:t>
      </w:r>
      <w:proofErr w:type="gramStart"/>
      <w:r>
        <w:rPr>
          <w:rFonts w:ascii="Arial" w:hAnsi="Arial" w:cs="Arial"/>
          <w:sz w:val="22"/>
          <w:szCs w:val="22"/>
        </w:rPr>
        <w:t>waters</w:t>
      </w:r>
      <w:proofErr w:type="gramEnd"/>
    </w:p>
    <w:p w14:paraId="66F6DBB6" w14:textId="77777777" w:rsidR="000D188D" w:rsidRDefault="000D188D" w:rsidP="000D188D">
      <w:pPr>
        <w:numPr>
          <w:ilvl w:val="0"/>
          <w:numId w:val="15"/>
        </w:numPr>
        <w:ind w:right="85"/>
        <w:rPr>
          <w:rFonts w:ascii="Arial" w:hAnsi="Arial" w:cs="Arial"/>
          <w:sz w:val="22"/>
          <w:szCs w:val="22"/>
        </w:rPr>
      </w:pPr>
      <w:r>
        <w:rPr>
          <w:rFonts w:ascii="Arial" w:hAnsi="Arial" w:cs="Arial"/>
          <w:sz w:val="22"/>
          <w:szCs w:val="22"/>
        </w:rPr>
        <w:t>any vessel on any inland waterway or at any harbour</w:t>
      </w:r>
      <w:r w:rsidR="00F5717E">
        <w:rPr>
          <w:rFonts w:ascii="Arial" w:hAnsi="Arial" w:cs="Arial"/>
          <w:sz w:val="22"/>
          <w:szCs w:val="22"/>
        </w:rPr>
        <w:t xml:space="preserve"> owned or managed by the British Waterways Board</w:t>
      </w:r>
    </w:p>
    <w:p w14:paraId="2757C74F" w14:textId="77777777" w:rsidR="000D188D" w:rsidRDefault="00F5717E" w:rsidP="000D188D">
      <w:pPr>
        <w:numPr>
          <w:ilvl w:val="0"/>
          <w:numId w:val="15"/>
        </w:numPr>
        <w:ind w:right="85"/>
        <w:rPr>
          <w:rFonts w:ascii="Arial" w:hAnsi="Arial" w:cs="Arial"/>
          <w:sz w:val="22"/>
          <w:szCs w:val="22"/>
        </w:rPr>
      </w:pPr>
      <w:r>
        <w:rPr>
          <w:rFonts w:ascii="Arial" w:hAnsi="Arial" w:cs="Arial"/>
          <w:sz w:val="22"/>
          <w:szCs w:val="22"/>
        </w:rPr>
        <w:t xml:space="preserve">any vessel with the consent of the harbour authority (within the meaning of the Harbours Act 1964) in any harbour owned or managed by </w:t>
      </w:r>
      <w:proofErr w:type="gramStart"/>
      <w:r>
        <w:rPr>
          <w:rFonts w:ascii="Arial" w:hAnsi="Arial" w:cs="Arial"/>
          <w:sz w:val="22"/>
          <w:szCs w:val="22"/>
        </w:rPr>
        <w:t>them</w:t>
      </w:r>
      <w:proofErr w:type="gramEnd"/>
    </w:p>
    <w:p w14:paraId="6D85F4A4" w14:textId="77777777" w:rsidR="000D188D" w:rsidRDefault="000D188D" w:rsidP="00E36D66">
      <w:pPr>
        <w:ind w:left="142" w:right="85"/>
        <w:rPr>
          <w:rFonts w:ascii="Arial" w:hAnsi="Arial" w:cs="Arial"/>
          <w:sz w:val="22"/>
          <w:szCs w:val="22"/>
        </w:rPr>
      </w:pPr>
    </w:p>
    <w:p w14:paraId="47073AB4" w14:textId="77777777" w:rsidR="00E36D66" w:rsidRPr="00E36D66" w:rsidRDefault="00E36D66" w:rsidP="00E36D66">
      <w:pPr>
        <w:ind w:left="142" w:right="85"/>
        <w:rPr>
          <w:rFonts w:ascii="Arial" w:hAnsi="Arial" w:cs="Arial"/>
          <w:b/>
          <w:sz w:val="22"/>
          <w:szCs w:val="22"/>
        </w:rPr>
      </w:pPr>
      <w:r w:rsidRPr="00E36D66">
        <w:rPr>
          <w:rFonts w:ascii="Arial" w:hAnsi="Arial" w:cs="Arial"/>
          <w:b/>
          <w:sz w:val="22"/>
          <w:szCs w:val="22"/>
        </w:rPr>
        <w:t>Application</w:t>
      </w:r>
    </w:p>
    <w:p w14:paraId="7B63E06E" w14:textId="77777777" w:rsidR="00E36D66" w:rsidRPr="00E36D66" w:rsidRDefault="00454784" w:rsidP="00E36D66">
      <w:pPr>
        <w:pStyle w:val="BodyText"/>
        <w:tabs>
          <w:tab w:val="left" w:pos="3828"/>
        </w:tabs>
        <w:ind w:left="142" w:right="85"/>
        <w:rPr>
          <w:rFonts w:ascii="Arial" w:hAnsi="Arial" w:cs="Arial"/>
          <w:sz w:val="22"/>
          <w:szCs w:val="22"/>
        </w:rPr>
      </w:pPr>
      <w:r>
        <w:rPr>
          <w:rFonts w:ascii="Arial" w:hAnsi="Arial" w:cs="Arial"/>
          <w:sz w:val="22"/>
          <w:szCs w:val="22"/>
        </w:rPr>
        <w:t>T</w:t>
      </w:r>
      <w:r w:rsidR="00E36D66" w:rsidRPr="00E36D66">
        <w:rPr>
          <w:rFonts w:ascii="Arial" w:hAnsi="Arial" w:cs="Arial"/>
          <w:sz w:val="22"/>
          <w:szCs w:val="22"/>
        </w:rPr>
        <w:t xml:space="preserve">he relevant public liability &amp; </w:t>
      </w:r>
      <w:proofErr w:type="gramStart"/>
      <w:r w:rsidR="00E36D66" w:rsidRPr="00E36D66">
        <w:rPr>
          <w:rFonts w:ascii="Arial" w:hAnsi="Arial" w:cs="Arial"/>
          <w:sz w:val="22"/>
          <w:szCs w:val="22"/>
        </w:rPr>
        <w:t>employers</w:t>
      </w:r>
      <w:proofErr w:type="gramEnd"/>
      <w:r w:rsidR="00E36D66" w:rsidRPr="00E36D66">
        <w:rPr>
          <w:rFonts w:ascii="Arial" w:hAnsi="Arial" w:cs="Arial"/>
          <w:sz w:val="22"/>
          <w:szCs w:val="22"/>
        </w:rPr>
        <w:t xml:space="preserve"> liability (if applicable) i</w:t>
      </w:r>
      <w:r w:rsidR="00E36D66" w:rsidRPr="00454784">
        <w:rPr>
          <w:rFonts w:ascii="Arial" w:hAnsi="Arial" w:cs="Arial"/>
          <w:sz w:val="22"/>
          <w:szCs w:val="22"/>
        </w:rPr>
        <w:t>nsurance documents</w:t>
      </w:r>
      <w:r w:rsidRPr="00454784">
        <w:rPr>
          <w:rFonts w:ascii="Arial" w:hAnsi="Arial" w:cs="Arial"/>
          <w:sz w:val="22"/>
          <w:szCs w:val="22"/>
        </w:rPr>
        <w:t xml:space="preserve"> (£2.5m minimum recommended cover)</w:t>
      </w:r>
      <w:r w:rsidR="00E36D66" w:rsidRPr="00454784">
        <w:rPr>
          <w:rFonts w:ascii="Arial" w:hAnsi="Arial" w:cs="Arial"/>
          <w:sz w:val="22"/>
          <w:szCs w:val="22"/>
        </w:rPr>
        <w:t xml:space="preserve"> require to be submitted when making this application.</w:t>
      </w:r>
      <w:r>
        <w:rPr>
          <w:rFonts w:ascii="Arial" w:hAnsi="Arial" w:cs="Arial"/>
          <w:sz w:val="22"/>
          <w:szCs w:val="22"/>
        </w:rPr>
        <w:t xml:space="preserve">  You will also have to provide a vessel survey report for each vessel from the Maritime and Coastguard Agency (M.C.A.) or equivalent.</w:t>
      </w:r>
    </w:p>
    <w:p w14:paraId="41A5E262" w14:textId="77777777" w:rsidR="00E36D66" w:rsidRPr="00E36D66" w:rsidRDefault="00E36D66" w:rsidP="00E36D66">
      <w:pPr>
        <w:pStyle w:val="BodyText"/>
        <w:tabs>
          <w:tab w:val="left" w:pos="3828"/>
        </w:tabs>
        <w:ind w:left="142" w:right="85"/>
        <w:rPr>
          <w:rFonts w:ascii="Arial" w:hAnsi="Arial" w:cs="Arial"/>
          <w:sz w:val="22"/>
          <w:szCs w:val="22"/>
        </w:rPr>
      </w:pPr>
    </w:p>
    <w:p w14:paraId="13EA9E59" w14:textId="77777777" w:rsidR="00E36D66" w:rsidRPr="00E36D66" w:rsidRDefault="00E36D66" w:rsidP="00E36D66">
      <w:pPr>
        <w:pStyle w:val="BodyText"/>
        <w:tabs>
          <w:tab w:val="left" w:pos="3828"/>
        </w:tabs>
        <w:ind w:left="142" w:right="85"/>
        <w:rPr>
          <w:rFonts w:ascii="Arial" w:hAnsi="Arial" w:cs="Arial"/>
          <w:sz w:val="22"/>
          <w:szCs w:val="22"/>
        </w:rPr>
      </w:pPr>
      <w:r w:rsidRPr="00E36D66">
        <w:rPr>
          <w:rFonts w:ascii="Arial" w:hAnsi="Arial" w:cs="Arial"/>
          <w:sz w:val="22"/>
          <w:szCs w:val="22"/>
        </w:rPr>
        <w:t>Application fees are non-refundab</w:t>
      </w:r>
      <w:r w:rsidR="001B4A8E">
        <w:rPr>
          <w:rFonts w:ascii="Arial" w:hAnsi="Arial" w:cs="Arial"/>
          <w:sz w:val="22"/>
          <w:szCs w:val="22"/>
        </w:rPr>
        <w:t>le</w:t>
      </w:r>
      <w:r w:rsidR="00DE1932">
        <w:rPr>
          <w:rFonts w:ascii="Arial" w:hAnsi="Arial" w:cs="Arial"/>
          <w:sz w:val="22"/>
          <w:szCs w:val="22"/>
        </w:rPr>
        <w:t xml:space="preserve">. You can apply for a </w:t>
      </w:r>
      <w:proofErr w:type="gramStart"/>
      <w:r w:rsidR="001B4A8E">
        <w:rPr>
          <w:rFonts w:ascii="Arial" w:hAnsi="Arial" w:cs="Arial"/>
          <w:sz w:val="22"/>
          <w:szCs w:val="22"/>
        </w:rPr>
        <w:t xml:space="preserve">1 </w:t>
      </w:r>
      <w:r w:rsidR="00DE1932">
        <w:rPr>
          <w:rFonts w:ascii="Arial" w:hAnsi="Arial" w:cs="Arial"/>
          <w:sz w:val="22"/>
          <w:szCs w:val="22"/>
        </w:rPr>
        <w:t xml:space="preserve">or 3 </w:t>
      </w:r>
      <w:r w:rsidR="001B4A8E">
        <w:rPr>
          <w:rFonts w:ascii="Arial" w:hAnsi="Arial" w:cs="Arial"/>
          <w:sz w:val="22"/>
          <w:szCs w:val="22"/>
        </w:rPr>
        <w:t>year</w:t>
      </w:r>
      <w:proofErr w:type="gramEnd"/>
      <w:r w:rsidR="001B4A8E">
        <w:rPr>
          <w:rFonts w:ascii="Arial" w:hAnsi="Arial" w:cs="Arial"/>
          <w:sz w:val="22"/>
          <w:szCs w:val="22"/>
        </w:rPr>
        <w:t xml:space="preserve"> </w:t>
      </w:r>
      <w:proofErr w:type="spellStart"/>
      <w:r w:rsidR="00DE1932">
        <w:rPr>
          <w:rFonts w:ascii="Arial" w:hAnsi="Arial" w:cs="Arial"/>
          <w:sz w:val="22"/>
          <w:szCs w:val="22"/>
        </w:rPr>
        <w:t>licence</w:t>
      </w:r>
      <w:proofErr w:type="spellEnd"/>
      <w:r w:rsidRPr="00E36D66">
        <w:rPr>
          <w:rFonts w:ascii="Arial" w:hAnsi="Arial" w:cs="Arial"/>
          <w:sz w:val="22"/>
          <w:szCs w:val="22"/>
        </w:rPr>
        <w:t>.</w:t>
      </w:r>
    </w:p>
    <w:p w14:paraId="2AC98085" w14:textId="77777777" w:rsidR="00E36D66" w:rsidRPr="00E36D66" w:rsidRDefault="00E36D66" w:rsidP="00E36D66">
      <w:pPr>
        <w:pStyle w:val="BodyText"/>
        <w:tabs>
          <w:tab w:val="left" w:pos="720"/>
        </w:tabs>
        <w:ind w:left="720" w:right="85" w:hanging="578"/>
        <w:rPr>
          <w:rFonts w:ascii="Arial" w:hAnsi="Arial" w:cs="Arial"/>
          <w:sz w:val="22"/>
          <w:szCs w:val="22"/>
        </w:rPr>
      </w:pPr>
    </w:p>
    <w:p w14:paraId="0F542D09" w14:textId="77777777" w:rsidR="00E36D66" w:rsidRDefault="00E36D66" w:rsidP="0098265C">
      <w:pPr>
        <w:pStyle w:val="BodyText"/>
        <w:tabs>
          <w:tab w:val="left" w:pos="720"/>
        </w:tabs>
        <w:ind w:left="720" w:right="85" w:hanging="578"/>
        <w:rPr>
          <w:rFonts w:ascii="Arial" w:hAnsi="Arial" w:cs="Arial"/>
          <w:sz w:val="22"/>
          <w:szCs w:val="22"/>
        </w:rPr>
      </w:pPr>
      <w:r w:rsidRPr="00E36D66">
        <w:rPr>
          <w:rFonts w:ascii="Arial" w:hAnsi="Arial" w:cs="Arial"/>
          <w:sz w:val="22"/>
          <w:szCs w:val="22"/>
        </w:rPr>
        <w:t>Your application will not be processed until payment has been made</w:t>
      </w:r>
      <w:r w:rsidR="0098265C">
        <w:rPr>
          <w:rFonts w:ascii="Arial" w:hAnsi="Arial" w:cs="Arial"/>
          <w:sz w:val="22"/>
          <w:szCs w:val="22"/>
        </w:rPr>
        <w:t xml:space="preserve"> by cred</w:t>
      </w:r>
      <w:r w:rsidRPr="00E36D66">
        <w:rPr>
          <w:rFonts w:ascii="Arial" w:hAnsi="Arial" w:cs="Arial"/>
          <w:sz w:val="22"/>
          <w:szCs w:val="22"/>
        </w:rPr>
        <w:t>it or debit card</w:t>
      </w:r>
      <w:r w:rsidR="00626B69">
        <w:rPr>
          <w:rFonts w:ascii="Arial" w:hAnsi="Arial" w:cs="Arial"/>
          <w:sz w:val="22"/>
          <w:szCs w:val="22"/>
        </w:rPr>
        <w:t>.</w:t>
      </w:r>
    </w:p>
    <w:p w14:paraId="2B506705" w14:textId="77777777" w:rsidR="00DE1932" w:rsidRDefault="00DE1932" w:rsidP="0098265C">
      <w:pPr>
        <w:pStyle w:val="BodyText"/>
        <w:tabs>
          <w:tab w:val="left" w:pos="720"/>
        </w:tabs>
        <w:ind w:left="720" w:right="85" w:hanging="578"/>
        <w:rPr>
          <w:rFonts w:ascii="Arial" w:hAnsi="Arial" w:cs="Arial"/>
          <w:sz w:val="22"/>
          <w:szCs w:val="22"/>
        </w:rPr>
      </w:pPr>
    </w:p>
    <w:p w14:paraId="468CFFDC" w14:textId="77777777" w:rsidR="00DE1932" w:rsidRDefault="00DE1932" w:rsidP="0098265C">
      <w:pPr>
        <w:pStyle w:val="BodyText"/>
        <w:tabs>
          <w:tab w:val="left" w:pos="720"/>
        </w:tabs>
        <w:ind w:left="720" w:right="85" w:hanging="578"/>
        <w:rPr>
          <w:rFonts w:ascii="Arial" w:hAnsi="Arial" w:cs="Arial"/>
          <w:sz w:val="22"/>
          <w:szCs w:val="22"/>
        </w:rPr>
      </w:pPr>
      <w:r>
        <w:rPr>
          <w:rFonts w:ascii="Arial" w:hAnsi="Arial" w:cs="Arial"/>
          <w:sz w:val="22"/>
          <w:szCs w:val="22"/>
        </w:rPr>
        <w:t xml:space="preserve">The application can be downloaded at this link: </w:t>
      </w:r>
      <w:hyperlink r:id="rId13" w:history="1">
        <w:r w:rsidRPr="00DE1932">
          <w:rPr>
            <w:rStyle w:val="Hyperlink"/>
            <w:rFonts w:ascii="Arial" w:hAnsi="Arial" w:cs="Arial"/>
            <w:sz w:val="22"/>
            <w:szCs w:val="22"/>
          </w:rPr>
          <w:t xml:space="preserve">Boat Hire </w:t>
        </w:r>
        <w:proofErr w:type="spellStart"/>
        <w:r w:rsidRPr="00DE1932">
          <w:rPr>
            <w:rStyle w:val="Hyperlink"/>
            <w:rFonts w:ascii="Arial" w:hAnsi="Arial" w:cs="Arial"/>
            <w:sz w:val="22"/>
            <w:szCs w:val="22"/>
          </w:rPr>
          <w:t>Licence</w:t>
        </w:r>
        <w:proofErr w:type="spellEnd"/>
        <w:r w:rsidRPr="00DE1932">
          <w:rPr>
            <w:rStyle w:val="Hyperlink"/>
            <w:rFonts w:ascii="Arial" w:hAnsi="Arial" w:cs="Arial"/>
            <w:sz w:val="22"/>
            <w:szCs w:val="22"/>
          </w:rPr>
          <w:t xml:space="preserve"> | Fife Council</w:t>
        </w:r>
      </w:hyperlink>
    </w:p>
    <w:p w14:paraId="2A407AFB" w14:textId="77777777" w:rsidR="00626B69" w:rsidRDefault="00626B69" w:rsidP="0098265C">
      <w:pPr>
        <w:pStyle w:val="BodyText"/>
        <w:tabs>
          <w:tab w:val="left" w:pos="720"/>
        </w:tabs>
        <w:ind w:left="720" w:right="85" w:hanging="578"/>
        <w:rPr>
          <w:rFonts w:ascii="Arial" w:hAnsi="Arial" w:cs="Arial"/>
          <w:sz w:val="22"/>
          <w:szCs w:val="22"/>
        </w:rPr>
      </w:pPr>
    </w:p>
    <w:p w14:paraId="06BAC3C8" w14:textId="77777777" w:rsidR="00E36D66" w:rsidRPr="00030884" w:rsidRDefault="00E36D66" w:rsidP="008A3CF0">
      <w:pPr>
        <w:ind w:left="142" w:right="2"/>
        <w:rPr>
          <w:rFonts w:ascii="Arial" w:hAnsi="Arial" w:cs="Arial"/>
          <w:b/>
          <w:sz w:val="22"/>
          <w:szCs w:val="22"/>
        </w:rPr>
      </w:pPr>
      <w:r w:rsidRPr="00030884">
        <w:rPr>
          <w:rFonts w:ascii="Arial" w:hAnsi="Arial" w:cs="Arial"/>
          <w:b/>
          <w:sz w:val="22"/>
          <w:szCs w:val="22"/>
        </w:rPr>
        <w:t>Register of Applications</w:t>
      </w:r>
    </w:p>
    <w:p w14:paraId="45F585E8" w14:textId="77777777" w:rsidR="00DE1932" w:rsidRDefault="00E36D66" w:rsidP="008A3CF0">
      <w:pPr>
        <w:ind w:left="142" w:right="2"/>
        <w:rPr>
          <w:rFonts w:ascii="Arial" w:hAnsi="Arial" w:cs="Arial"/>
          <w:sz w:val="22"/>
          <w:szCs w:val="22"/>
        </w:rPr>
      </w:pPr>
      <w:r>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771EDC3C" w14:textId="77777777" w:rsidR="00DE1932" w:rsidRDefault="00DE1932" w:rsidP="008A3CF0">
      <w:pPr>
        <w:ind w:left="142" w:right="2"/>
        <w:rPr>
          <w:rFonts w:ascii="Arial" w:hAnsi="Arial" w:cs="Arial"/>
          <w:sz w:val="22"/>
          <w:szCs w:val="22"/>
        </w:rPr>
      </w:pPr>
    </w:p>
    <w:p w14:paraId="75F3EA85" w14:textId="77777777" w:rsidR="00E36D66" w:rsidRDefault="00E36D66" w:rsidP="008A3CF0">
      <w:pPr>
        <w:ind w:left="142" w:right="2"/>
        <w:rPr>
          <w:rFonts w:ascii="Arial" w:hAnsi="Arial" w:cs="Arial"/>
          <w:b/>
          <w:sz w:val="22"/>
          <w:szCs w:val="22"/>
        </w:rPr>
      </w:pPr>
      <w:r w:rsidRPr="0020128E">
        <w:rPr>
          <w:rFonts w:ascii="Arial" w:hAnsi="Arial" w:cs="Arial"/>
          <w:b/>
          <w:sz w:val="22"/>
          <w:szCs w:val="22"/>
        </w:rPr>
        <w:t>Application Process</w:t>
      </w:r>
    </w:p>
    <w:p w14:paraId="2978F2EB" w14:textId="77777777" w:rsidR="00E36D66" w:rsidRPr="00030884" w:rsidRDefault="00E36D66" w:rsidP="00454784">
      <w:pPr>
        <w:ind w:left="142" w:right="2"/>
        <w:rPr>
          <w:rFonts w:ascii="Arial" w:hAnsi="Arial" w:cs="Arial"/>
          <w:sz w:val="22"/>
          <w:szCs w:val="22"/>
        </w:rPr>
      </w:pPr>
      <w:proofErr w:type="gramStart"/>
      <w:r w:rsidRPr="00030884">
        <w:rPr>
          <w:rFonts w:ascii="Arial" w:hAnsi="Arial" w:cs="Arial"/>
          <w:sz w:val="22"/>
          <w:szCs w:val="22"/>
        </w:rPr>
        <w:t>The Civic Government (</w:t>
      </w:r>
      <w:smartTag w:uri="urn:schemas-microsoft-com:office:smarttags" w:element="country-region">
        <w:smartTag w:uri="urn:schemas-microsoft-com:office:smarttags" w:element="place">
          <w:r w:rsidRPr="00030884">
            <w:rPr>
              <w:rFonts w:ascii="Arial" w:hAnsi="Arial" w:cs="Arial"/>
              <w:sz w:val="22"/>
              <w:szCs w:val="22"/>
            </w:rPr>
            <w:t>Scotland</w:t>
          </w:r>
        </w:smartTag>
      </w:smartTag>
      <w:r w:rsidRPr="00030884">
        <w:rPr>
          <w:rFonts w:ascii="Arial" w:hAnsi="Arial" w:cs="Arial"/>
          <w:sz w:val="22"/>
          <w:szCs w:val="22"/>
        </w:rPr>
        <w:t>) Act 1982,</w:t>
      </w:r>
      <w:proofErr w:type="gramEnd"/>
      <w:r w:rsidRPr="00030884">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r>
        <w:rPr>
          <w:rFonts w:ascii="Arial" w:hAnsi="Arial" w:cs="Arial"/>
          <w:sz w:val="22"/>
          <w:szCs w:val="22"/>
        </w:rPr>
        <w:t>.</w:t>
      </w:r>
    </w:p>
    <w:p w14:paraId="200BEBED" w14:textId="77777777" w:rsidR="00E36D66" w:rsidRPr="00030884" w:rsidRDefault="00E36D66" w:rsidP="00454784">
      <w:pPr>
        <w:ind w:left="142" w:right="2"/>
        <w:rPr>
          <w:rFonts w:ascii="Arial" w:hAnsi="Arial" w:cs="Arial"/>
          <w:sz w:val="22"/>
          <w:szCs w:val="22"/>
        </w:rPr>
      </w:pPr>
    </w:p>
    <w:p w14:paraId="0466B2AD" w14:textId="77777777" w:rsidR="00E36D66" w:rsidRPr="00030884" w:rsidRDefault="00E36D66" w:rsidP="00454784">
      <w:pPr>
        <w:ind w:left="142" w:right="2"/>
        <w:rPr>
          <w:rFonts w:ascii="Arial" w:hAnsi="Arial" w:cs="Arial"/>
          <w:sz w:val="22"/>
          <w:szCs w:val="22"/>
        </w:rPr>
      </w:pPr>
      <w:r w:rsidRPr="00030884">
        <w:rPr>
          <w:rFonts w:ascii="Arial" w:hAnsi="Arial" w:cs="Arial"/>
          <w:sz w:val="22"/>
          <w:szCs w:val="22"/>
        </w:rPr>
        <w:t xml:space="preserve">Applications will be copied to </w:t>
      </w:r>
      <w:r w:rsidR="00821B3D">
        <w:rPr>
          <w:rFonts w:ascii="Arial" w:hAnsi="Arial" w:cs="Arial"/>
          <w:sz w:val="22"/>
          <w:szCs w:val="22"/>
        </w:rPr>
        <w:t>Police Scotland (</w:t>
      </w:r>
      <w:r w:rsidRPr="00030884">
        <w:rPr>
          <w:rFonts w:ascii="Arial" w:hAnsi="Arial" w:cs="Arial"/>
          <w:sz w:val="22"/>
          <w:szCs w:val="22"/>
        </w:rPr>
        <w:t xml:space="preserve">Fife </w:t>
      </w:r>
      <w:r w:rsidR="00821B3D">
        <w:rPr>
          <w:rFonts w:ascii="Arial" w:hAnsi="Arial" w:cs="Arial"/>
          <w:sz w:val="22"/>
          <w:szCs w:val="22"/>
        </w:rPr>
        <w:t>Division)</w:t>
      </w:r>
      <w:r w:rsidRPr="00030884">
        <w:rPr>
          <w:rFonts w:ascii="Arial" w:hAnsi="Arial" w:cs="Arial"/>
          <w:sz w:val="22"/>
          <w:szCs w:val="22"/>
        </w:rPr>
        <w:t xml:space="preserve">.  On receipt of a reply from </w:t>
      </w:r>
      <w:r w:rsidR="00242A91">
        <w:rPr>
          <w:rFonts w:ascii="Arial" w:hAnsi="Arial" w:cs="Arial"/>
          <w:sz w:val="22"/>
          <w:szCs w:val="22"/>
        </w:rPr>
        <w:t>Police Scotland (Fife Division)</w:t>
      </w:r>
      <w:r w:rsidRPr="00030884">
        <w:rPr>
          <w:rFonts w:ascii="Arial" w:hAnsi="Arial" w:cs="Arial"/>
          <w:sz w:val="22"/>
          <w:szCs w:val="22"/>
        </w:rPr>
        <w:t xml:space="preserve"> the licence will either be granted by the Licensing Team, or where there are any representations or objections to an application, the application will be considered at a meeting of the Regulation &amp; Licensing Committee, to which the applicant will be invited to attend.</w:t>
      </w:r>
    </w:p>
    <w:p w14:paraId="72E14693" w14:textId="77777777" w:rsidR="00E36D66" w:rsidRPr="00030884" w:rsidRDefault="00E36D66" w:rsidP="00E36D66">
      <w:pPr>
        <w:ind w:left="142" w:right="85"/>
        <w:rPr>
          <w:rFonts w:ascii="Arial" w:hAnsi="Arial" w:cs="Arial"/>
          <w:sz w:val="22"/>
          <w:szCs w:val="22"/>
        </w:rPr>
      </w:pPr>
    </w:p>
    <w:p w14:paraId="475D6A4A" w14:textId="77777777" w:rsidR="00E36D66" w:rsidRPr="00030884" w:rsidRDefault="00E36D66" w:rsidP="00E36D66">
      <w:pPr>
        <w:ind w:left="142" w:right="85"/>
        <w:rPr>
          <w:rFonts w:ascii="Arial" w:hAnsi="Arial" w:cs="Arial"/>
          <w:sz w:val="22"/>
          <w:szCs w:val="22"/>
        </w:rPr>
      </w:pPr>
      <w:proofErr w:type="gramStart"/>
      <w:r w:rsidRPr="00030884">
        <w:rPr>
          <w:rFonts w:ascii="Arial" w:hAnsi="Arial" w:cs="Arial"/>
          <w:sz w:val="22"/>
          <w:szCs w:val="22"/>
        </w:rPr>
        <w:t>The majority of</w:t>
      </w:r>
      <w:proofErr w:type="gramEnd"/>
      <w:r w:rsidRPr="00030884">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FA24C9">
        <w:rPr>
          <w:rFonts w:ascii="Arial" w:hAnsi="Arial" w:cs="Arial"/>
          <w:sz w:val="22"/>
          <w:szCs w:val="22"/>
        </w:rPr>
        <w:t>9</w:t>
      </w:r>
      <w:r w:rsidRPr="00030884">
        <w:rPr>
          <w:rFonts w:ascii="Arial" w:hAnsi="Arial" w:cs="Arial"/>
          <w:sz w:val="22"/>
          <w:szCs w:val="22"/>
        </w:rPr>
        <w:t xml:space="preserve"> months from the date of application within which to make its decision.</w:t>
      </w:r>
    </w:p>
    <w:p w14:paraId="65C38082" w14:textId="77777777" w:rsidR="00E36D66" w:rsidRPr="0020128E" w:rsidRDefault="00E36D66" w:rsidP="00E36D66">
      <w:pPr>
        <w:ind w:left="142" w:right="85"/>
        <w:rPr>
          <w:rFonts w:ascii="Arial" w:hAnsi="Arial" w:cs="Arial"/>
          <w:b/>
          <w:sz w:val="22"/>
          <w:szCs w:val="22"/>
        </w:rPr>
      </w:pPr>
    </w:p>
    <w:p w14:paraId="1825DD16" w14:textId="77777777" w:rsidR="00DE1932" w:rsidRDefault="00DE1932" w:rsidP="00E36D66">
      <w:pPr>
        <w:ind w:left="142" w:right="85"/>
        <w:rPr>
          <w:rFonts w:ascii="Arial" w:hAnsi="Arial" w:cs="Arial"/>
          <w:b/>
          <w:sz w:val="22"/>
          <w:szCs w:val="22"/>
        </w:rPr>
      </w:pPr>
    </w:p>
    <w:p w14:paraId="7F9F5102" w14:textId="77777777" w:rsidR="00DE1932" w:rsidRDefault="00DE1932" w:rsidP="00E36D66">
      <w:pPr>
        <w:ind w:left="142" w:right="85"/>
        <w:rPr>
          <w:rFonts w:ascii="Arial" w:hAnsi="Arial" w:cs="Arial"/>
          <w:b/>
          <w:sz w:val="22"/>
          <w:szCs w:val="22"/>
        </w:rPr>
      </w:pPr>
    </w:p>
    <w:p w14:paraId="1DF3A686" w14:textId="77777777" w:rsidR="00DE1932" w:rsidRDefault="00DE1932" w:rsidP="00E36D66">
      <w:pPr>
        <w:ind w:left="142" w:right="85"/>
        <w:rPr>
          <w:rFonts w:ascii="Arial" w:hAnsi="Arial" w:cs="Arial"/>
          <w:b/>
          <w:sz w:val="22"/>
          <w:szCs w:val="22"/>
        </w:rPr>
      </w:pPr>
    </w:p>
    <w:p w14:paraId="274832A1" w14:textId="77777777" w:rsidR="00DE1932" w:rsidRDefault="00DE1932" w:rsidP="00E36D66">
      <w:pPr>
        <w:ind w:left="142" w:right="85"/>
        <w:rPr>
          <w:rFonts w:ascii="Arial" w:hAnsi="Arial" w:cs="Arial"/>
          <w:b/>
          <w:sz w:val="22"/>
          <w:szCs w:val="22"/>
        </w:rPr>
      </w:pPr>
    </w:p>
    <w:p w14:paraId="17CB1D10" w14:textId="77777777" w:rsidR="00E36D66" w:rsidRPr="0051544E" w:rsidRDefault="00E36D66" w:rsidP="00E36D66">
      <w:pPr>
        <w:ind w:left="142" w:right="85"/>
        <w:rPr>
          <w:rFonts w:ascii="Arial" w:hAnsi="Arial" w:cs="Arial"/>
          <w:sz w:val="22"/>
          <w:szCs w:val="22"/>
        </w:rPr>
      </w:pPr>
      <w:r w:rsidRPr="0051544E">
        <w:rPr>
          <w:rFonts w:ascii="Arial" w:hAnsi="Arial" w:cs="Arial"/>
          <w:b/>
          <w:sz w:val="22"/>
          <w:szCs w:val="22"/>
        </w:rPr>
        <w:t>Previous Convictions</w:t>
      </w:r>
    </w:p>
    <w:p w14:paraId="6626A8BB" w14:textId="77777777" w:rsidR="00E36D66" w:rsidRPr="0051544E" w:rsidRDefault="00E36D66" w:rsidP="00E36D66">
      <w:pPr>
        <w:ind w:left="142" w:right="85"/>
        <w:rPr>
          <w:rFonts w:ascii="Arial" w:hAnsi="Arial" w:cs="Arial"/>
          <w:sz w:val="22"/>
          <w:szCs w:val="22"/>
        </w:rPr>
      </w:pPr>
      <w:r w:rsidRPr="0051544E">
        <w:rPr>
          <w:rFonts w:ascii="Arial" w:hAnsi="Arial" w:cs="Arial"/>
          <w:sz w:val="22"/>
          <w:szCs w:val="22"/>
        </w:rPr>
        <w:t xml:space="preserve">A full police record check is undertaken for all applicants and </w:t>
      </w:r>
      <w:r w:rsidR="00242A91">
        <w:rPr>
          <w:rFonts w:ascii="Arial" w:hAnsi="Arial" w:cs="Arial"/>
          <w:sz w:val="22"/>
          <w:szCs w:val="22"/>
        </w:rPr>
        <w:t>Police Scotland (Fife Division)</w:t>
      </w:r>
      <w:r w:rsidRPr="0051544E">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w:t>
      </w:r>
      <w:r>
        <w:rPr>
          <w:rFonts w:ascii="Arial" w:hAnsi="Arial" w:cs="Arial"/>
          <w:sz w:val="22"/>
          <w:szCs w:val="22"/>
        </w:rPr>
        <w:t xml:space="preserve">  The provisions of the Rehabilitation of Offenders Act 1974 apply to convictions.</w:t>
      </w:r>
    </w:p>
    <w:p w14:paraId="7423F76E" w14:textId="77777777" w:rsidR="00E36D66" w:rsidRDefault="00E36D66" w:rsidP="00E36D66">
      <w:pPr>
        <w:ind w:left="142" w:right="85"/>
        <w:rPr>
          <w:rFonts w:ascii="Arial" w:hAnsi="Arial" w:cs="Arial"/>
          <w:b/>
          <w:sz w:val="22"/>
          <w:szCs w:val="22"/>
        </w:rPr>
      </w:pPr>
    </w:p>
    <w:p w14:paraId="22D82D93" w14:textId="77777777" w:rsidR="00E36D66" w:rsidRPr="0020128E" w:rsidRDefault="00E36D66" w:rsidP="00E36D66">
      <w:pPr>
        <w:ind w:left="142" w:right="85"/>
        <w:rPr>
          <w:rFonts w:ascii="Arial" w:hAnsi="Arial" w:cs="Arial"/>
          <w:b/>
          <w:sz w:val="22"/>
          <w:szCs w:val="22"/>
        </w:rPr>
      </w:pPr>
      <w:r w:rsidRPr="0020128E">
        <w:rPr>
          <w:rFonts w:ascii="Arial" w:hAnsi="Arial" w:cs="Arial"/>
          <w:b/>
          <w:sz w:val="22"/>
          <w:szCs w:val="22"/>
        </w:rPr>
        <w:t>Refusal</w:t>
      </w:r>
    </w:p>
    <w:p w14:paraId="5A59288F" w14:textId="77777777" w:rsidR="00E36D66" w:rsidRPr="00046820" w:rsidRDefault="00E36D66" w:rsidP="00E36D66">
      <w:pPr>
        <w:ind w:left="142" w:right="163"/>
        <w:rPr>
          <w:rFonts w:ascii="Arial" w:hAnsi="Arial" w:cs="Arial"/>
          <w:sz w:val="22"/>
          <w:szCs w:val="22"/>
        </w:rPr>
      </w:pPr>
      <w:r w:rsidRPr="00046820">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046820">
            <w:rPr>
              <w:rFonts w:ascii="Arial" w:hAnsi="Arial" w:cs="Arial"/>
              <w:sz w:val="22"/>
              <w:szCs w:val="22"/>
            </w:rPr>
            <w:t>Kirkcaldy Sheriff Court</w:t>
          </w:r>
        </w:smartTag>
      </w:smartTag>
      <w:r w:rsidRPr="00046820">
        <w:rPr>
          <w:rFonts w:ascii="Arial" w:hAnsi="Arial" w:cs="Arial"/>
          <w:sz w:val="22"/>
          <w:szCs w:val="22"/>
        </w:rPr>
        <w:t>, within 28 days of the date of the decision.</w:t>
      </w:r>
    </w:p>
    <w:p w14:paraId="2975CCB8" w14:textId="77777777" w:rsidR="00E36D66" w:rsidRPr="00046820" w:rsidRDefault="00E36D66" w:rsidP="00E36D66">
      <w:pPr>
        <w:ind w:left="142" w:right="163"/>
        <w:rPr>
          <w:rFonts w:ascii="Arial" w:hAnsi="Arial" w:cs="Arial"/>
          <w:sz w:val="22"/>
          <w:szCs w:val="22"/>
        </w:rPr>
      </w:pPr>
    </w:p>
    <w:p w14:paraId="273B6F5C" w14:textId="77777777" w:rsidR="00E36D66" w:rsidRPr="00046820" w:rsidRDefault="00E36D66" w:rsidP="00E36D66">
      <w:pPr>
        <w:ind w:left="142" w:right="163"/>
        <w:rPr>
          <w:rFonts w:ascii="Arial" w:hAnsi="Arial" w:cs="Arial"/>
          <w:sz w:val="22"/>
          <w:szCs w:val="22"/>
        </w:rPr>
      </w:pPr>
      <w:r w:rsidRPr="00046820">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2E2BDEF6" w14:textId="77777777" w:rsidR="00E36D66" w:rsidRDefault="00E36D66" w:rsidP="00E36D66">
      <w:pPr>
        <w:ind w:left="142" w:right="85"/>
        <w:rPr>
          <w:rFonts w:ascii="Arial" w:hAnsi="Arial" w:cs="Arial"/>
          <w:sz w:val="22"/>
          <w:szCs w:val="22"/>
        </w:rPr>
      </w:pPr>
    </w:p>
    <w:p w14:paraId="6415423B" w14:textId="77777777" w:rsidR="00E36D66" w:rsidRPr="0020128E" w:rsidRDefault="00E36D66" w:rsidP="00E36D66">
      <w:pPr>
        <w:ind w:left="142" w:right="85"/>
        <w:rPr>
          <w:rFonts w:ascii="Arial" w:hAnsi="Arial" w:cs="Arial"/>
          <w:b/>
          <w:sz w:val="22"/>
          <w:szCs w:val="22"/>
        </w:rPr>
      </w:pPr>
      <w:r w:rsidRPr="0020128E">
        <w:rPr>
          <w:rFonts w:ascii="Arial" w:hAnsi="Arial" w:cs="Arial"/>
          <w:b/>
          <w:sz w:val="22"/>
          <w:szCs w:val="22"/>
        </w:rPr>
        <w:t>Conditions of Licence</w:t>
      </w:r>
    </w:p>
    <w:p w14:paraId="1E9ABA7C" w14:textId="77777777" w:rsidR="00E36D66" w:rsidRDefault="00E36D66" w:rsidP="00E36D66">
      <w:pPr>
        <w:ind w:left="142" w:right="85"/>
        <w:rPr>
          <w:rFonts w:ascii="Arial" w:hAnsi="Arial" w:cs="Arial"/>
          <w:sz w:val="22"/>
          <w:szCs w:val="22"/>
        </w:rPr>
      </w:pPr>
      <w:r>
        <w:rPr>
          <w:rFonts w:ascii="Arial" w:hAnsi="Arial" w:cs="Arial"/>
          <w:sz w:val="22"/>
          <w:szCs w:val="22"/>
        </w:rPr>
        <w:t>A copy of the</w:t>
      </w:r>
      <w:r w:rsidRPr="0020128E">
        <w:rPr>
          <w:rFonts w:ascii="Arial" w:hAnsi="Arial" w:cs="Arial"/>
          <w:sz w:val="22"/>
          <w:szCs w:val="22"/>
        </w:rPr>
        <w:t xml:space="preserve"> </w:t>
      </w:r>
      <w:r>
        <w:rPr>
          <w:rFonts w:ascii="Arial" w:hAnsi="Arial" w:cs="Arial"/>
          <w:sz w:val="22"/>
          <w:szCs w:val="22"/>
        </w:rPr>
        <w:t xml:space="preserve">standard </w:t>
      </w:r>
      <w:r w:rsidRPr="0020128E">
        <w:rPr>
          <w:rFonts w:ascii="Arial" w:hAnsi="Arial" w:cs="Arial"/>
          <w:sz w:val="22"/>
          <w:szCs w:val="22"/>
        </w:rPr>
        <w:t>condi</w:t>
      </w:r>
      <w:r>
        <w:rPr>
          <w:rFonts w:ascii="Arial" w:hAnsi="Arial" w:cs="Arial"/>
          <w:sz w:val="22"/>
          <w:szCs w:val="22"/>
        </w:rPr>
        <w:t xml:space="preserve">tions applicable to this licence is </w:t>
      </w:r>
      <w:r w:rsidR="00B35085">
        <w:rPr>
          <w:rFonts w:ascii="Arial" w:hAnsi="Arial" w:cs="Arial"/>
          <w:sz w:val="22"/>
          <w:szCs w:val="22"/>
        </w:rPr>
        <w:t>attached</w:t>
      </w:r>
      <w:r>
        <w:rPr>
          <w:rFonts w:ascii="Arial" w:hAnsi="Arial" w:cs="Arial"/>
          <w:sz w:val="22"/>
          <w:szCs w:val="22"/>
        </w:rPr>
        <w:t xml:space="preserve">.  Fife Council requires all licenceholders to have a thorough understanding of these conditions.  The Committee can, if it wishes, impose additional </w:t>
      </w:r>
      <w:proofErr w:type="gramStart"/>
      <w:r>
        <w:rPr>
          <w:rFonts w:ascii="Arial" w:hAnsi="Arial" w:cs="Arial"/>
          <w:sz w:val="22"/>
          <w:szCs w:val="22"/>
        </w:rPr>
        <w:t>conditions</w:t>
      </w:r>
      <w:proofErr w:type="gramEnd"/>
      <w:r>
        <w:rPr>
          <w:rFonts w:ascii="Arial" w:hAnsi="Arial" w:cs="Arial"/>
          <w:sz w:val="22"/>
          <w:szCs w:val="22"/>
        </w:rPr>
        <w:t xml:space="preserve"> and can grant the licence for a shorter period than that applied for.</w:t>
      </w:r>
    </w:p>
    <w:p w14:paraId="30F0F3DA" w14:textId="77777777" w:rsidR="00E36D66" w:rsidRDefault="00E36D66" w:rsidP="00E36D66">
      <w:pPr>
        <w:ind w:left="142" w:right="85"/>
        <w:rPr>
          <w:rFonts w:ascii="Arial" w:hAnsi="Arial" w:cs="Arial"/>
          <w:b/>
          <w:sz w:val="22"/>
          <w:szCs w:val="22"/>
        </w:rPr>
      </w:pPr>
    </w:p>
    <w:p w14:paraId="26C7ACA4" w14:textId="77777777" w:rsidR="00E36D66" w:rsidRPr="006B608D" w:rsidRDefault="00E36D66" w:rsidP="00E36D66">
      <w:pPr>
        <w:ind w:left="142" w:right="85"/>
        <w:rPr>
          <w:rFonts w:ascii="Arial" w:hAnsi="Arial" w:cs="Arial"/>
          <w:b/>
          <w:sz w:val="22"/>
          <w:szCs w:val="22"/>
        </w:rPr>
      </w:pPr>
      <w:r w:rsidRPr="006B608D">
        <w:rPr>
          <w:rFonts w:ascii="Arial" w:hAnsi="Arial" w:cs="Arial"/>
          <w:b/>
          <w:sz w:val="22"/>
          <w:szCs w:val="22"/>
        </w:rPr>
        <w:t>Renewal Applications</w:t>
      </w:r>
    </w:p>
    <w:p w14:paraId="5536DD21" w14:textId="77777777" w:rsidR="00E36D66" w:rsidRDefault="00E36D66" w:rsidP="00E36D66">
      <w:pPr>
        <w:ind w:left="142" w:right="85"/>
        <w:rPr>
          <w:rFonts w:ascii="Arial" w:hAnsi="Arial" w:cs="Arial"/>
          <w:sz w:val="22"/>
          <w:szCs w:val="22"/>
        </w:rPr>
      </w:pPr>
      <w:r>
        <w:rPr>
          <w:rFonts w:ascii="Arial" w:hAnsi="Arial" w:cs="Arial"/>
          <w:sz w:val="22"/>
          <w:szCs w:val="22"/>
        </w:rPr>
        <w:t>If</w:t>
      </w:r>
      <w:r w:rsidRPr="000E263A">
        <w:rPr>
          <w:rFonts w:ascii="Arial" w:hAnsi="Arial" w:cs="Arial"/>
          <w:sz w:val="22"/>
          <w:szCs w:val="22"/>
        </w:rPr>
        <w:t xml:space="preserve"> an application for</w:t>
      </w:r>
      <w:r>
        <w:rPr>
          <w:rFonts w:ascii="Arial" w:hAnsi="Arial" w:cs="Arial"/>
          <w:sz w:val="22"/>
          <w:szCs w:val="22"/>
        </w:rPr>
        <w:t xml:space="preserve"> the</w:t>
      </w:r>
      <w:r w:rsidRPr="000E263A">
        <w:rPr>
          <w:rFonts w:ascii="Arial" w:hAnsi="Arial" w:cs="Arial"/>
          <w:sz w:val="22"/>
          <w:szCs w:val="22"/>
        </w:rPr>
        <w:t xml:space="preserve"> renewal of a li</w:t>
      </w:r>
      <w:r>
        <w:rPr>
          <w:rFonts w:ascii="Arial" w:hAnsi="Arial" w:cs="Arial"/>
          <w:sz w:val="22"/>
          <w:szCs w:val="22"/>
        </w:rPr>
        <w:t>cence is made before its expiry</w:t>
      </w:r>
      <w:r w:rsidRPr="000E263A">
        <w:rPr>
          <w:rFonts w:ascii="Arial" w:hAnsi="Arial" w:cs="Arial"/>
          <w:sz w:val="22"/>
          <w:szCs w:val="22"/>
        </w:rPr>
        <w:t>, the existing licence shall continue to have effect until,</w:t>
      </w:r>
      <w:r>
        <w:rPr>
          <w:rFonts w:ascii="Arial" w:hAnsi="Arial" w:cs="Arial"/>
          <w:sz w:val="22"/>
          <w:szCs w:val="22"/>
        </w:rPr>
        <w:t xml:space="preserve"> the renewal licence has been granted or</w:t>
      </w:r>
      <w:r w:rsidRPr="000E263A">
        <w:rPr>
          <w:rFonts w:ascii="Arial" w:hAnsi="Arial" w:cs="Arial"/>
          <w:sz w:val="22"/>
          <w:szCs w:val="22"/>
        </w:rPr>
        <w:t xml:space="preserve"> where the </w:t>
      </w:r>
      <w:r>
        <w:rPr>
          <w:rFonts w:ascii="Arial" w:hAnsi="Arial" w:cs="Arial"/>
          <w:sz w:val="22"/>
          <w:szCs w:val="22"/>
        </w:rPr>
        <w:t>Council has</w:t>
      </w:r>
      <w:r w:rsidRPr="000E263A">
        <w:rPr>
          <w:rFonts w:ascii="Arial" w:hAnsi="Arial" w:cs="Arial"/>
          <w:sz w:val="22"/>
          <w:szCs w:val="22"/>
        </w:rPr>
        <w:t xml:space="preserve"> refused that application, the time within which an appeal against the decision can be lodged has elapsed or, where such an appeal has been lodged, the time when it has been abandoned or determined.</w:t>
      </w:r>
    </w:p>
    <w:p w14:paraId="34CE14C1" w14:textId="77777777" w:rsidR="00E36D66" w:rsidRDefault="00E36D66" w:rsidP="00E36D66">
      <w:pPr>
        <w:ind w:left="142" w:right="85"/>
        <w:rPr>
          <w:rFonts w:ascii="Arial" w:hAnsi="Arial" w:cs="Arial"/>
          <w:sz w:val="22"/>
          <w:szCs w:val="22"/>
        </w:rPr>
      </w:pPr>
    </w:p>
    <w:p w14:paraId="60FEFAD1" w14:textId="77777777" w:rsidR="00E93095" w:rsidRDefault="00E36D66" w:rsidP="00851474">
      <w:pPr>
        <w:ind w:left="142" w:right="2"/>
        <w:rPr>
          <w:rFonts w:ascii="Arial" w:hAnsi="Arial" w:cs="Arial"/>
        </w:rPr>
      </w:pPr>
      <w:r>
        <w:rPr>
          <w:rFonts w:ascii="Arial" w:hAnsi="Arial" w:cs="Arial"/>
        </w:rPr>
        <w:br w:type="page"/>
      </w:r>
    </w:p>
    <w:p w14:paraId="30E90170" w14:textId="77777777" w:rsidR="00E93095" w:rsidRDefault="00E93095" w:rsidP="00E93095">
      <w:pPr>
        <w:ind w:left="142"/>
        <w:rPr>
          <w:rFonts w:ascii="Arial" w:hAnsi="Arial" w:cs="Arial"/>
        </w:rPr>
      </w:pPr>
    </w:p>
    <w:p w14:paraId="75E8F389" w14:textId="77777777" w:rsidR="001B4A8E" w:rsidRPr="00977CBE" w:rsidRDefault="001B4A8E" w:rsidP="001B4A8E">
      <w:pPr>
        <w:ind w:left="142" w:right="227"/>
        <w:rPr>
          <w:rFonts w:ascii="Arial" w:hAnsi="Arial" w:cs="Arial"/>
        </w:rPr>
      </w:pPr>
      <w:r>
        <w:rPr>
          <w:rFonts w:ascii="Arial" w:hAnsi="Arial" w:cs="Arial"/>
        </w:rPr>
        <w:t>BH6</w:t>
      </w:r>
      <w:r w:rsidRPr="007B25C0">
        <w:rPr>
          <w:rFonts w:ascii="Arial" w:hAnsi="Arial" w:cs="Arial"/>
        </w:rPr>
        <w:t xml:space="preserve"> – </w:t>
      </w:r>
      <w:r w:rsidR="00270543">
        <w:rPr>
          <w:rFonts w:ascii="Arial" w:hAnsi="Arial" w:cs="Arial"/>
        </w:rPr>
        <w:t>Version 2.0</w:t>
      </w:r>
      <w:r w:rsidRPr="007B25C0">
        <w:rPr>
          <w:rFonts w:ascii="Arial" w:hAnsi="Arial" w:cs="Arial"/>
        </w:rPr>
        <w:t xml:space="preserve"> </w:t>
      </w:r>
      <w:r w:rsidR="00CF25D2">
        <w:rPr>
          <w:rFonts w:ascii="Arial" w:hAnsi="Arial" w:cs="Arial"/>
        </w:rPr>
        <w:t>(</w:t>
      </w:r>
      <w:r w:rsidR="00270543">
        <w:rPr>
          <w:rFonts w:ascii="Arial" w:hAnsi="Arial" w:cs="Arial"/>
        </w:rPr>
        <w:t>25.05.2018</w:t>
      </w:r>
      <w:r>
        <w:rPr>
          <w:rFonts w:ascii="Arial" w:hAnsi="Arial" w:cs="Arial"/>
        </w:rPr>
        <w:t>)</w:t>
      </w:r>
    </w:p>
    <w:p w14:paraId="04D3C469" w14:textId="77777777" w:rsidR="00E93095" w:rsidRPr="002F5082" w:rsidRDefault="00E93095" w:rsidP="00E93095">
      <w:pPr>
        <w:ind w:left="142"/>
        <w:rPr>
          <w:rFonts w:ascii="Arial" w:hAnsi="Arial" w:cs="Arial"/>
        </w:rPr>
      </w:pPr>
    </w:p>
    <w:tbl>
      <w:tblPr>
        <w:tblW w:w="10349" w:type="dxa"/>
        <w:tblInd w:w="250" w:type="dxa"/>
        <w:tblLook w:val="01E0" w:firstRow="1" w:lastRow="1" w:firstColumn="1" w:lastColumn="1" w:noHBand="0" w:noVBand="0"/>
      </w:tblPr>
      <w:tblGrid>
        <w:gridCol w:w="7230"/>
        <w:gridCol w:w="3119"/>
      </w:tblGrid>
      <w:tr w:rsidR="00E93095" w:rsidRPr="007E754A" w14:paraId="5D28785C" w14:textId="77777777" w:rsidTr="007E754A">
        <w:trPr>
          <w:trHeight w:val="959"/>
        </w:trPr>
        <w:tc>
          <w:tcPr>
            <w:tcW w:w="7230" w:type="dxa"/>
            <w:shd w:val="clear" w:color="auto" w:fill="auto"/>
            <w:vAlign w:val="center"/>
          </w:tcPr>
          <w:p w14:paraId="4B22AA83" w14:textId="77777777" w:rsidR="00E93095" w:rsidRPr="007E754A" w:rsidRDefault="00E93095" w:rsidP="007E754A">
            <w:pPr>
              <w:ind w:left="142" w:right="163" w:hanging="318"/>
              <w:jc w:val="center"/>
              <w:rPr>
                <w:rFonts w:ascii="Arial" w:hAnsi="Arial" w:cs="Arial"/>
                <w:b/>
                <w:sz w:val="24"/>
                <w:szCs w:val="24"/>
              </w:rPr>
            </w:pPr>
            <w:r w:rsidRPr="007E754A">
              <w:rPr>
                <w:rFonts w:ascii="Arial" w:hAnsi="Arial" w:cs="Arial"/>
                <w:b/>
                <w:sz w:val="24"/>
                <w:szCs w:val="24"/>
              </w:rPr>
              <w:t>CIVIC GOVERNMENT (</w:t>
            </w:r>
            <w:smartTag w:uri="urn:schemas-microsoft-com:office:smarttags" w:element="country-region">
              <w:smartTag w:uri="urn:schemas-microsoft-com:office:smarttags" w:element="place">
                <w:r w:rsidRPr="007E754A">
                  <w:rPr>
                    <w:rFonts w:ascii="Arial" w:hAnsi="Arial" w:cs="Arial"/>
                    <w:b/>
                    <w:sz w:val="24"/>
                    <w:szCs w:val="24"/>
                  </w:rPr>
                  <w:t>SCOTLAND</w:t>
                </w:r>
              </w:smartTag>
            </w:smartTag>
            <w:r w:rsidRPr="007E754A">
              <w:rPr>
                <w:rFonts w:ascii="Arial" w:hAnsi="Arial" w:cs="Arial"/>
                <w:b/>
                <w:sz w:val="24"/>
                <w:szCs w:val="24"/>
              </w:rPr>
              <w:t>) ACT 1982 - SECTION 38</w:t>
            </w:r>
          </w:p>
          <w:p w14:paraId="0BF4508A" w14:textId="77777777" w:rsidR="00E93095" w:rsidRPr="007E754A" w:rsidRDefault="00E93095" w:rsidP="007E754A">
            <w:pPr>
              <w:ind w:left="142" w:right="163"/>
              <w:jc w:val="center"/>
              <w:rPr>
                <w:rFonts w:ascii="Arial" w:hAnsi="Arial" w:cs="Arial"/>
                <w:b/>
                <w:sz w:val="28"/>
              </w:rPr>
            </w:pPr>
            <w:r w:rsidRPr="007E754A">
              <w:rPr>
                <w:rFonts w:ascii="Arial" w:hAnsi="Arial" w:cs="Arial"/>
                <w:b/>
                <w:sz w:val="24"/>
                <w:szCs w:val="24"/>
              </w:rPr>
              <w:t>BOAT HIRE - LICENCE CONDITIONS</w:t>
            </w:r>
          </w:p>
        </w:tc>
        <w:tc>
          <w:tcPr>
            <w:tcW w:w="3119" w:type="dxa"/>
            <w:shd w:val="clear" w:color="auto" w:fill="auto"/>
            <w:vAlign w:val="center"/>
          </w:tcPr>
          <w:p w14:paraId="36C275A8" w14:textId="2E6753BC" w:rsidR="00E93095" w:rsidRPr="007E754A" w:rsidRDefault="007C7ADE" w:rsidP="007E754A">
            <w:pPr>
              <w:ind w:left="142" w:right="163"/>
              <w:jc w:val="center"/>
              <w:rPr>
                <w:rFonts w:ascii="Arial" w:hAnsi="Arial" w:cs="Arial"/>
                <w:b/>
                <w:sz w:val="28"/>
              </w:rPr>
            </w:pPr>
            <w:r w:rsidRPr="007E754A">
              <w:rPr>
                <w:rFonts w:ascii="Arial" w:hAnsi="Arial" w:cs="Arial"/>
                <w:noProof/>
              </w:rPr>
              <w:drawing>
                <wp:inline distT="0" distB="0" distL="0" distR="0" wp14:anchorId="7D99C5BA" wp14:editId="614D52DB">
                  <wp:extent cx="1314450" cy="590550"/>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590550"/>
                          </a:xfrm>
                          <a:prstGeom prst="rect">
                            <a:avLst/>
                          </a:prstGeom>
                          <a:noFill/>
                          <a:ln>
                            <a:noFill/>
                          </a:ln>
                        </pic:spPr>
                      </pic:pic>
                    </a:graphicData>
                  </a:graphic>
                </wp:inline>
              </w:drawing>
            </w:r>
          </w:p>
        </w:tc>
      </w:tr>
    </w:tbl>
    <w:p w14:paraId="749E4273" w14:textId="77777777" w:rsidR="00E93095" w:rsidRDefault="00E93095" w:rsidP="00E93095">
      <w:pPr>
        <w:ind w:left="567" w:right="143" w:hanging="425"/>
        <w:jc w:val="center"/>
        <w:rPr>
          <w:rFonts w:ascii="Arial" w:hAnsi="Arial" w:cs="Arial"/>
          <w:b/>
        </w:rPr>
      </w:pPr>
    </w:p>
    <w:p w14:paraId="76683E98" w14:textId="77777777" w:rsidR="00E93095" w:rsidRPr="002F3700" w:rsidRDefault="00E93095" w:rsidP="00E93095">
      <w:pPr>
        <w:ind w:left="567" w:right="143" w:hanging="425"/>
        <w:jc w:val="center"/>
        <w:rPr>
          <w:rFonts w:ascii="Arial" w:hAnsi="Arial" w:cs="Arial"/>
          <w:b/>
        </w:rPr>
      </w:pPr>
    </w:p>
    <w:p w14:paraId="18364123"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holder shall ensure that the maximum number of persons to be carried in the boat or vessel at any one time (including any person in charge of the boat or vessel or any other crew) must not exceed that stipulated in the Licence.</w:t>
      </w:r>
      <w:r w:rsidRPr="002F3700">
        <w:rPr>
          <w:rFonts w:ascii="Arial" w:hAnsi="Arial" w:cs="Arial"/>
        </w:rPr>
        <w:br/>
      </w:r>
    </w:p>
    <w:p w14:paraId="746D8F30"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 xml:space="preserve">holder shall only use or permit to be used the vessel within the area specified in the licence, that </w:t>
      </w:r>
      <w:r>
        <w:rPr>
          <w:rFonts w:ascii="Arial" w:hAnsi="Arial" w:cs="Arial"/>
        </w:rPr>
        <w:t>being</w:t>
      </w:r>
      <w:r w:rsidRPr="002F3700">
        <w:rPr>
          <w:rFonts w:ascii="Arial" w:hAnsi="Arial" w:cs="Arial"/>
        </w:rPr>
        <w:t xml:space="preserve"> up to 3 m</w:t>
      </w:r>
      <w:r>
        <w:rPr>
          <w:rFonts w:ascii="Arial" w:hAnsi="Arial" w:cs="Arial"/>
        </w:rPr>
        <w:t>iles from the land.</w:t>
      </w:r>
      <w:r w:rsidR="00854ADC">
        <w:rPr>
          <w:rFonts w:ascii="Arial" w:hAnsi="Arial" w:cs="Arial"/>
        </w:rPr>
        <w:t xml:space="preserve"> </w:t>
      </w:r>
      <w:r>
        <w:rPr>
          <w:rFonts w:ascii="Arial" w:hAnsi="Arial" w:cs="Arial"/>
        </w:rPr>
        <w:t xml:space="preserve"> The licence</w:t>
      </w:r>
      <w:r w:rsidRPr="002F3700">
        <w:rPr>
          <w:rFonts w:ascii="Arial" w:hAnsi="Arial" w:cs="Arial"/>
        </w:rPr>
        <w:t xml:space="preserve">holder is reminded that the vessel should also comply with any other statutory requirements of the </w:t>
      </w:r>
      <w:r>
        <w:rPr>
          <w:rFonts w:ascii="Arial" w:hAnsi="Arial" w:cs="Arial"/>
        </w:rPr>
        <w:t>Maritime and Coastguard Agency</w:t>
      </w:r>
      <w:r w:rsidRPr="002F3700">
        <w:rPr>
          <w:rFonts w:ascii="Arial" w:hAnsi="Arial" w:cs="Arial"/>
        </w:rPr>
        <w:t xml:space="preserve"> under the Merchant Shipping Acts.</w:t>
      </w:r>
      <w:r w:rsidRPr="002F3700">
        <w:rPr>
          <w:rFonts w:ascii="Arial" w:hAnsi="Arial" w:cs="Arial"/>
        </w:rPr>
        <w:br/>
      </w:r>
    </w:p>
    <w:p w14:paraId="2A1B1C79"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 xml:space="preserve">holder shall take out and maintain in force a policy of insurance </w:t>
      </w:r>
      <w:r>
        <w:rPr>
          <w:rFonts w:ascii="Arial" w:hAnsi="Arial" w:cs="Arial"/>
        </w:rPr>
        <w:t xml:space="preserve">to the appropriate value </w:t>
      </w:r>
      <w:r w:rsidRPr="002F3700">
        <w:rPr>
          <w:rFonts w:ascii="Arial" w:hAnsi="Arial" w:cs="Arial"/>
        </w:rPr>
        <w:t xml:space="preserve">which insures </w:t>
      </w:r>
      <w:r>
        <w:rPr>
          <w:rFonts w:ascii="Arial" w:hAnsi="Arial" w:cs="Arial"/>
        </w:rPr>
        <w:t>eac</w:t>
      </w:r>
      <w:r w:rsidRPr="002F3700">
        <w:rPr>
          <w:rFonts w:ascii="Arial" w:hAnsi="Arial" w:cs="Arial"/>
        </w:rPr>
        <w:t xml:space="preserve">h person, persons or class of persons as may be specified in the policy in respect of any liability which may be incurred by </w:t>
      </w:r>
      <w:r>
        <w:rPr>
          <w:rFonts w:ascii="Arial" w:hAnsi="Arial" w:cs="Arial"/>
        </w:rPr>
        <w:t>the</w:t>
      </w:r>
      <w:r w:rsidRPr="002F3700">
        <w:rPr>
          <w:rFonts w:ascii="Arial" w:hAnsi="Arial" w:cs="Arial"/>
        </w:rPr>
        <w:t>m in respect of the death or bodily injury to any person caused by, or arising out of, the us</w:t>
      </w:r>
      <w:r>
        <w:rPr>
          <w:rFonts w:ascii="Arial" w:hAnsi="Arial" w:cs="Arial"/>
        </w:rPr>
        <w:t>e of the vessel.  Such policy must</w:t>
      </w:r>
      <w:r w:rsidRPr="002F3700">
        <w:rPr>
          <w:rFonts w:ascii="Arial" w:hAnsi="Arial" w:cs="Arial"/>
        </w:rPr>
        <w:t xml:space="preserve"> </w:t>
      </w:r>
      <w:proofErr w:type="gramStart"/>
      <w:r w:rsidRPr="002F3700">
        <w:rPr>
          <w:rFonts w:ascii="Arial" w:hAnsi="Arial" w:cs="Arial"/>
        </w:rPr>
        <w:t>be in force at all times</w:t>
      </w:r>
      <w:proofErr w:type="gramEnd"/>
      <w:r w:rsidRPr="002F3700">
        <w:rPr>
          <w:rFonts w:ascii="Arial" w:hAnsi="Arial" w:cs="Arial"/>
        </w:rPr>
        <w:t xml:space="preserve"> before undertaking the activities to which this licence relates.  Any change in policy must be notified to and approved by the lice</w:t>
      </w:r>
      <w:r>
        <w:rPr>
          <w:rFonts w:ascii="Arial" w:hAnsi="Arial" w:cs="Arial"/>
        </w:rPr>
        <w:t>nsing authority and the licence</w:t>
      </w:r>
      <w:r w:rsidRPr="002F3700">
        <w:rPr>
          <w:rFonts w:ascii="Arial" w:hAnsi="Arial" w:cs="Arial"/>
        </w:rPr>
        <w:t>holder must comply with any requirements by the licensing authority to produce his policy document.</w:t>
      </w:r>
      <w:r w:rsidRPr="002F3700">
        <w:rPr>
          <w:rFonts w:ascii="Arial" w:hAnsi="Arial" w:cs="Arial"/>
        </w:rPr>
        <w:br/>
      </w:r>
    </w:p>
    <w:p w14:paraId="6D20277E"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holder shall ensure that the registered number allotted to the vessel by the licensing authority is clearly marked or painted in a conspicuous position in plain figures of not less than 2 inches in height and of a corresponding breadth.  If the vessel is more than 3 tons, figures shall be not less than 3 inches in height and of a corresponding breadth.</w:t>
      </w:r>
      <w:r w:rsidRPr="002F3700">
        <w:rPr>
          <w:rFonts w:ascii="Arial" w:hAnsi="Arial" w:cs="Arial"/>
        </w:rPr>
        <w:br/>
      </w:r>
    </w:p>
    <w:p w14:paraId="05980F4D" w14:textId="77777777" w:rsidR="00E93095" w:rsidRPr="002F3700" w:rsidRDefault="00E93095" w:rsidP="00E93095">
      <w:pPr>
        <w:numPr>
          <w:ilvl w:val="0"/>
          <w:numId w:val="12"/>
        </w:numPr>
        <w:tabs>
          <w:tab w:val="clear" w:pos="360"/>
        </w:tabs>
        <w:ind w:left="567" w:right="143" w:hanging="425"/>
        <w:rPr>
          <w:rFonts w:ascii="Arial" w:hAnsi="Arial" w:cs="Arial"/>
        </w:rPr>
      </w:pPr>
      <w:r w:rsidRPr="002F3700">
        <w:rPr>
          <w:rFonts w:ascii="Arial" w:hAnsi="Arial" w:cs="Arial"/>
        </w:rPr>
        <w:t xml:space="preserve">The </w:t>
      </w:r>
      <w:r>
        <w:rPr>
          <w:rFonts w:ascii="Arial" w:hAnsi="Arial" w:cs="Arial"/>
        </w:rPr>
        <w:t>licence</w:t>
      </w:r>
      <w:r w:rsidRPr="002F3700">
        <w:rPr>
          <w:rFonts w:ascii="Arial" w:hAnsi="Arial" w:cs="Arial"/>
        </w:rPr>
        <w:t xml:space="preserve">holder shall make sure that the name of the licence holder and the words “to carry </w:t>
      </w:r>
      <w:r>
        <w:rPr>
          <w:rFonts w:ascii="Arial" w:hAnsi="Arial" w:cs="Arial"/>
        </w:rPr>
        <w:t>[</w:t>
      </w:r>
      <w:proofErr w:type="gramStart"/>
      <w:r>
        <w:rPr>
          <w:rFonts w:ascii="Arial" w:hAnsi="Arial" w:cs="Arial"/>
        </w:rPr>
        <w:t>number]</w:t>
      </w:r>
      <w:r w:rsidRPr="002F3700">
        <w:rPr>
          <w:rFonts w:ascii="Arial" w:hAnsi="Arial" w:cs="Arial"/>
        </w:rPr>
        <w:t xml:space="preserve">   </w:t>
      </w:r>
      <w:proofErr w:type="gramEnd"/>
      <w:r w:rsidRPr="002F3700">
        <w:rPr>
          <w:rFonts w:ascii="Arial" w:hAnsi="Arial" w:cs="Arial"/>
        </w:rPr>
        <w:t xml:space="preserve">              persons” (the number being the maximum number of persons the boat is licensed to carry including crew) is marked or painted in a conspicuous position where it can be clearly seen by the passengers, in letters and figures of not less than one inch in height and of a corresponding breadth</w:t>
      </w:r>
      <w:r w:rsidRPr="002F3700">
        <w:rPr>
          <w:rFonts w:ascii="Arial" w:hAnsi="Arial" w:cs="Arial"/>
        </w:rPr>
        <w:br/>
      </w:r>
    </w:p>
    <w:p w14:paraId="358FC0A2"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 xml:space="preserve">holder shall ensure that all numbers or names required by the </w:t>
      </w:r>
      <w:r>
        <w:rPr>
          <w:rFonts w:ascii="Arial" w:hAnsi="Arial" w:cs="Arial"/>
        </w:rPr>
        <w:t>Council</w:t>
      </w:r>
      <w:r w:rsidRPr="002F3700">
        <w:rPr>
          <w:rFonts w:ascii="Arial" w:hAnsi="Arial" w:cs="Arial"/>
        </w:rPr>
        <w:t xml:space="preserve"> are </w:t>
      </w:r>
      <w:proofErr w:type="gramStart"/>
      <w:r w:rsidRPr="002F3700">
        <w:rPr>
          <w:rFonts w:ascii="Arial" w:hAnsi="Arial" w:cs="Arial"/>
        </w:rPr>
        <w:t>kept at all times</w:t>
      </w:r>
      <w:proofErr w:type="gramEnd"/>
      <w:r w:rsidRPr="002F3700">
        <w:rPr>
          <w:rFonts w:ascii="Arial" w:hAnsi="Arial" w:cs="Arial"/>
        </w:rPr>
        <w:t xml:space="preserve"> distinctly legible and must not be in any manner or by any means altered, effaced, obliterated, covered or concealed.</w:t>
      </w:r>
      <w:r w:rsidRPr="002F3700">
        <w:rPr>
          <w:rFonts w:ascii="Arial" w:hAnsi="Arial" w:cs="Arial"/>
        </w:rPr>
        <w:br/>
      </w:r>
    </w:p>
    <w:p w14:paraId="66DDE183" w14:textId="77777777" w:rsidR="00E93095" w:rsidRPr="002F3700" w:rsidRDefault="00E93095" w:rsidP="00E93095">
      <w:pPr>
        <w:numPr>
          <w:ilvl w:val="0"/>
          <w:numId w:val="12"/>
        </w:numPr>
        <w:tabs>
          <w:tab w:val="clear" w:pos="360"/>
        </w:tabs>
        <w:ind w:left="567" w:right="143" w:hanging="425"/>
        <w:rPr>
          <w:rFonts w:ascii="Arial" w:hAnsi="Arial" w:cs="Arial"/>
        </w:rPr>
      </w:pPr>
      <w:r w:rsidRPr="002F3700">
        <w:rPr>
          <w:rFonts w:ascii="Arial" w:hAnsi="Arial" w:cs="Arial"/>
        </w:rPr>
        <w:t xml:space="preserve">The </w:t>
      </w:r>
      <w:r>
        <w:rPr>
          <w:rFonts w:ascii="Arial" w:hAnsi="Arial" w:cs="Arial"/>
        </w:rPr>
        <w:t>licence</w:t>
      </w:r>
      <w:r w:rsidRPr="002F3700">
        <w:rPr>
          <w:rFonts w:ascii="Arial" w:hAnsi="Arial" w:cs="Arial"/>
        </w:rPr>
        <w:t xml:space="preserve">holder shall ensure that the hull and any oars, spars, rigging, </w:t>
      </w:r>
      <w:proofErr w:type="gramStart"/>
      <w:r w:rsidRPr="002F3700">
        <w:rPr>
          <w:rFonts w:ascii="Arial" w:hAnsi="Arial" w:cs="Arial"/>
        </w:rPr>
        <w:t>engines</w:t>
      </w:r>
      <w:proofErr w:type="gramEnd"/>
      <w:r w:rsidRPr="002F3700">
        <w:rPr>
          <w:rFonts w:ascii="Arial" w:hAnsi="Arial" w:cs="Arial"/>
        </w:rPr>
        <w:t xml:space="preserve"> and mechanical equipment of the vessel be rendered at all times complete and in sound and seaworthy condition to the satisfaction of the licensing authority.</w:t>
      </w:r>
      <w:r w:rsidRPr="002F3700">
        <w:rPr>
          <w:rFonts w:ascii="Arial" w:hAnsi="Arial" w:cs="Arial"/>
        </w:rPr>
        <w:br/>
      </w:r>
    </w:p>
    <w:p w14:paraId="6921568C"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 xml:space="preserve">holder shall </w:t>
      </w:r>
      <w:proofErr w:type="gramStart"/>
      <w:r w:rsidRPr="002F3700">
        <w:rPr>
          <w:rFonts w:ascii="Arial" w:hAnsi="Arial" w:cs="Arial"/>
        </w:rPr>
        <w:t>at all times</w:t>
      </w:r>
      <w:proofErr w:type="gramEnd"/>
      <w:r>
        <w:rPr>
          <w:rFonts w:ascii="Arial" w:hAnsi="Arial" w:cs="Arial"/>
        </w:rPr>
        <w:t xml:space="preserve"> maintain</w:t>
      </w:r>
      <w:r w:rsidRPr="002F3700">
        <w:rPr>
          <w:rFonts w:ascii="Arial" w:hAnsi="Arial" w:cs="Arial"/>
        </w:rPr>
        <w:t xml:space="preserve"> to the satisfaction of the </w:t>
      </w:r>
      <w:r>
        <w:rPr>
          <w:rFonts w:ascii="Arial" w:hAnsi="Arial" w:cs="Arial"/>
        </w:rPr>
        <w:t>Council</w:t>
      </w:r>
      <w:r w:rsidRPr="002F3700">
        <w:rPr>
          <w:rFonts w:ascii="Arial" w:hAnsi="Arial" w:cs="Arial"/>
        </w:rPr>
        <w:t xml:space="preserve"> the slipways, jetties, piers and other landing places at his boat station, so far as under his control, in good and sufficient order and repair for the safe embarking and disembarking of passengers.</w:t>
      </w:r>
      <w:r w:rsidRPr="002F3700">
        <w:rPr>
          <w:rFonts w:ascii="Arial" w:hAnsi="Arial" w:cs="Arial"/>
        </w:rPr>
        <w:br/>
      </w:r>
    </w:p>
    <w:p w14:paraId="3F0231A5" w14:textId="77777777" w:rsidR="00E93095" w:rsidRPr="002F3700" w:rsidRDefault="00E93095" w:rsidP="00E93095">
      <w:pPr>
        <w:numPr>
          <w:ilvl w:val="0"/>
          <w:numId w:val="12"/>
        </w:numPr>
        <w:tabs>
          <w:tab w:val="clear" w:pos="360"/>
        </w:tabs>
        <w:ind w:left="567" w:right="143" w:hanging="425"/>
        <w:rPr>
          <w:rFonts w:ascii="Arial" w:hAnsi="Arial" w:cs="Arial"/>
        </w:rPr>
      </w:pPr>
      <w:r w:rsidRPr="002F3700">
        <w:rPr>
          <w:rFonts w:ascii="Arial" w:hAnsi="Arial" w:cs="Arial"/>
        </w:rPr>
        <w:t xml:space="preserve">The </w:t>
      </w:r>
      <w:r>
        <w:rPr>
          <w:rFonts w:ascii="Arial" w:hAnsi="Arial" w:cs="Arial"/>
        </w:rPr>
        <w:t>licence</w:t>
      </w:r>
      <w:r w:rsidRPr="002F3700">
        <w:rPr>
          <w:rFonts w:ascii="Arial" w:hAnsi="Arial" w:cs="Arial"/>
        </w:rPr>
        <w:t xml:space="preserve">holder shall ensure that the vessel (other than types of small craft the </w:t>
      </w:r>
      <w:r>
        <w:rPr>
          <w:rFonts w:ascii="Arial" w:hAnsi="Arial" w:cs="Arial"/>
        </w:rPr>
        <w:t>Council</w:t>
      </w:r>
      <w:r w:rsidRPr="002F3700">
        <w:rPr>
          <w:rFonts w:ascii="Arial" w:hAnsi="Arial" w:cs="Arial"/>
        </w:rPr>
        <w:t xml:space="preserve"> considers should be exempt) carries </w:t>
      </w:r>
      <w:proofErr w:type="gramStart"/>
      <w:r w:rsidRPr="002F3700">
        <w:rPr>
          <w:rFonts w:ascii="Arial" w:hAnsi="Arial" w:cs="Arial"/>
        </w:rPr>
        <w:t>a sufficient number of</w:t>
      </w:r>
      <w:proofErr w:type="gramEnd"/>
      <w:r w:rsidRPr="002F3700">
        <w:rPr>
          <w:rFonts w:ascii="Arial" w:hAnsi="Arial" w:cs="Arial"/>
        </w:rPr>
        <w:t xml:space="preserve"> life jackets to BSC standard currently in force for all persons on board including the person in charge and any other crew.</w:t>
      </w:r>
      <w:r w:rsidRPr="002F3700">
        <w:rPr>
          <w:rFonts w:ascii="Arial" w:hAnsi="Arial" w:cs="Arial"/>
        </w:rPr>
        <w:br/>
      </w:r>
    </w:p>
    <w:p w14:paraId="52375949"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 xml:space="preserve">holder shall, to the best of his ability ensure that the person in charge of the vessel must </w:t>
      </w:r>
      <w:r>
        <w:rPr>
          <w:rFonts w:ascii="Arial" w:hAnsi="Arial" w:cs="Arial"/>
        </w:rPr>
        <w:t>comply with</w:t>
      </w:r>
      <w:r w:rsidRPr="002F3700">
        <w:rPr>
          <w:rFonts w:ascii="Arial" w:hAnsi="Arial" w:cs="Arial"/>
        </w:rPr>
        <w:t xml:space="preserve"> weather warning</w:t>
      </w:r>
      <w:r>
        <w:rPr>
          <w:rFonts w:ascii="Arial" w:hAnsi="Arial" w:cs="Arial"/>
        </w:rPr>
        <w:t>s</w:t>
      </w:r>
      <w:r w:rsidRPr="002F3700">
        <w:rPr>
          <w:rFonts w:ascii="Arial" w:hAnsi="Arial" w:cs="Arial"/>
        </w:rPr>
        <w:t xml:space="preserve"> or other instructions iss</w:t>
      </w:r>
      <w:r>
        <w:rPr>
          <w:rFonts w:ascii="Arial" w:hAnsi="Arial" w:cs="Arial"/>
        </w:rPr>
        <w:t xml:space="preserve">ued to him by the Coastguard, </w:t>
      </w:r>
      <w:r w:rsidRPr="002F3700">
        <w:rPr>
          <w:rFonts w:ascii="Arial" w:hAnsi="Arial" w:cs="Arial"/>
        </w:rPr>
        <w:t>Harbour Master, person in charge of Royal National Lifeboat Institution or sailing club rescue boat, Air Sea Rescue aircraft or other person</w:t>
      </w:r>
      <w:r>
        <w:rPr>
          <w:rFonts w:ascii="Arial" w:hAnsi="Arial" w:cs="Arial"/>
        </w:rPr>
        <w:t xml:space="preserve"> duly authorised by the Council</w:t>
      </w:r>
      <w:r w:rsidRPr="002F3700">
        <w:rPr>
          <w:rFonts w:ascii="Arial" w:hAnsi="Arial" w:cs="Arial"/>
        </w:rPr>
        <w:t>.</w:t>
      </w:r>
      <w:r w:rsidRPr="002F3700">
        <w:rPr>
          <w:rFonts w:ascii="Arial" w:hAnsi="Arial" w:cs="Arial"/>
        </w:rPr>
        <w:br/>
      </w:r>
    </w:p>
    <w:p w14:paraId="30693743" w14:textId="77777777" w:rsidR="00E93095" w:rsidRPr="002F3700" w:rsidRDefault="00E93095" w:rsidP="00E93095">
      <w:pPr>
        <w:numPr>
          <w:ilvl w:val="0"/>
          <w:numId w:val="12"/>
        </w:numPr>
        <w:tabs>
          <w:tab w:val="clear" w:pos="360"/>
        </w:tabs>
        <w:ind w:left="567" w:right="143" w:hanging="425"/>
        <w:rPr>
          <w:rFonts w:ascii="Arial" w:hAnsi="Arial" w:cs="Arial"/>
        </w:rPr>
      </w:pPr>
      <w:r w:rsidRPr="002F3700">
        <w:rPr>
          <w:rFonts w:ascii="Arial" w:hAnsi="Arial" w:cs="Arial"/>
        </w:rPr>
        <w:t xml:space="preserve">The </w:t>
      </w:r>
      <w:r>
        <w:rPr>
          <w:rFonts w:ascii="Arial" w:hAnsi="Arial" w:cs="Arial"/>
        </w:rPr>
        <w:t>licence</w:t>
      </w:r>
      <w:r w:rsidRPr="002F3700">
        <w:rPr>
          <w:rFonts w:ascii="Arial" w:hAnsi="Arial" w:cs="Arial"/>
        </w:rPr>
        <w:t>holder shall not let any vessel to any person whom the licence holder considers is not fit to handle the vessel properly and would thereby be a danger to themselves or others (whether on the vessel or not).</w:t>
      </w:r>
      <w:r w:rsidRPr="002F3700">
        <w:rPr>
          <w:rFonts w:ascii="Arial" w:hAnsi="Arial" w:cs="Arial"/>
        </w:rPr>
        <w:br/>
      </w:r>
    </w:p>
    <w:p w14:paraId="4F79D4D7" w14:textId="77777777" w:rsidR="00E93095" w:rsidRPr="00943E4E" w:rsidRDefault="00E93095" w:rsidP="00943E4E">
      <w:pPr>
        <w:numPr>
          <w:ilvl w:val="0"/>
          <w:numId w:val="12"/>
        </w:numPr>
        <w:tabs>
          <w:tab w:val="clear" w:pos="360"/>
        </w:tabs>
        <w:ind w:left="567" w:right="143" w:hanging="425"/>
        <w:rPr>
          <w:rFonts w:ascii="Arial" w:hAnsi="Arial" w:cs="Arial"/>
        </w:rPr>
      </w:pPr>
      <w:r>
        <w:rPr>
          <w:rFonts w:ascii="Arial" w:hAnsi="Arial" w:cs="Arial"/>
        </w:rPr>
        <w:t>The l</w:t>
      </w:r>
      <w:r w:rsidRPr="002F3700">
        <w:rPr>
          <w:rFonts w:ascii="Arial" w:hAnsi="Arial" w:cs="Arial"/>
        </w:rPr>
        <w:t>ice</w:t>
      </w:r>
      <w:r>
        <w:rPr>
          <w:rFonts w:ascii="Arial" w:hAnsi="Arial" w:cs="Arial"/>
        </w:rPr>
        <w:t>nce</w:t>
      </w:r>
      <w:r w:rsidRPr="002F3700">
        <w:rPr>
          <w:rFonts w:ascii="Arial" w:hAnsi="Arial" w:cs="Arial"/>
        </w:rPr>
        <w:t xml:space="preserve">holder shall </w:t>
      </w:r>
      <w:proofErr w:type="gramStart"/>
      <w:r w:rsidRPr="002F3700">
        <w:rPr>
          <w:rFonts w:ascii="Arial" w:hAnsi="Arial" w:cs="Arial"/>
        </w:rPr>
        <w:t>ensure that each vessel at all times</w:t>
      </w:r>
      <w:proofErr w:type="gramEnd"/>
      <w:r w:rsidRPr="002F3700">
        <w:rPr>
          <w:rFonts w:ascii="Arial" w:hAnsi="Arial" w:cs="Arial"/>
        </w:rPr>
        <w:t xml:space="preserve"> when left or plying for hire be in the charge of an experienced boatman who has a thorough knowledge of the weather and tidal conditions of the area in which the vessel is licensed to operate.</w:t>
      </w:r>
    </w:p>
    <w:p w14:paraId="0FE70B3C" w14:textId="77777777" w:rsidR="00E93095" w:rsidRDefault="00E93095" w:rsidP="00E93095">
      <w:pPr>
        <w:ind w:left="567" w:right="143" w:hanging="425"/>
        <w:rPr>
          <w:rFonts w:ascii="Arial" w:hAnsi="Arial" w:cs="Arial"/>
        </w:rPr>
      </w:pPr>
    </w:p>
    <w:p w14:paraId="2DA6A915" w14:textId="77777777" w:rsidR="00E93095" w:rsidRPr="00AD3D53" w:rsidRDefault="00E93095" w:rsidP="00E93095">
      <w:pPr>
        <w:numPr>
          <w:ilvl w:val="0"/>
          <w:numId w:val="12"/>
        </w:numPr>
        <w:tabs>
          <w:tab w:val="clear" w:pos="360"/>
        </w:tabs>
        <w:ind w:left="567" w:right="143" w:hanging="425"/>
        <w:rPr>
          <w:rFonts w:ascii="Arial" w:hAnsi="Arial" w:cs="Arial"/>
        </w:rPr>
      </w:pPr>
      <w:r w:rsidRPr="00AD3D53">
        <w:rPr>
          <w:rFonts w:ascii="Arial" w:hAnsi="Arial" w:cs="Arial"/>
          <w:szCs w:val="24"/>
        </w:rPr>
        <w:t>If, during the currency of the licence, the licenceholder is:</w:t>
      </w:r>
    </w:p>
    <w:p w14:paraId="6DB14B84" w14:textId="77777777" w:rsidR="00E93095" w:rsidRPr="00AD3D53" w:rsidRDefault="00E93095" w:rsidP="00E93095">
      <w:pPr>
        <w:ind w:left="567" w:right="143" w:hanging="425"/>
        <w:rPr>
          <w:rFonts w:ascii="Arial" w:hAnsi="Arial" w:cs="Arial"/>
          <w:sz w:val="16"/>
          <w:szCs w:val="16"/>
        </w:rPr>
      </w:pPr>
    </w:p>
    <w:p w14:paraId="45AAEC55" w14:textId="77777777" w:rsidR="00E93095" w:rsidRPr="00AD3D53" w:rsidRDefault="00E93095" w:rsidP="00E93095">
      <w:pPr>
        <w:ind w:left="1134" w:right="143" w:hanging="567"/>
        <w:rPr>
          <w:rFonts w:ascii="Arial" w:hAnsi="Arial" w:cs="Arial"/>
          <w:szCs w:val="24"/>
        </w:rPr>
      </w:pPr>
      <w:r w:rsidRPr="00AD3D53">
        <w:rPr>
          <w:rFonts w:ascii="Arial" w:hAnsi="Arial" w:cs="Arial"/>
          <w:szCs w:val="24"/>
        </w:rPr>
        <w:t>(a)</w:t>
      </w:r>
      <w:r w:rsidRPr="00AD3D53">
        <w:rPr>
          <w:rFonts w:ascii="Arial" w:hAnsi="Arial" w:cs="Arial"/>
          <w:szCs w:val="24"/>
        </w:rPr>
        <w:tab/>
        <w:t>charged with any offence; and/or</w:t>
      </w:r>
    </w:p>
    <w:p w14:paraId="49394994" w14:textId="77777777" w:rsidR="00E93095" w:rsidRPr="00AD3D53" w:rsidRDefault="00E93095" w:rsidP="00E93095">
      <w:pPr>
        <w:ind w:left="1134" w:right="143" w:hanging="567"/>
        <w:rPr>
          <w:rFonts w:ascii="Arial" w:hAnsi="Arial" w:cs="Arial"/>
          <w:szCs w:val="24"/>
        </w:rPr>
      </w:pPr>
      <w:r w:rsidRPr="00AD3D53">
        <w:rPr>
          <w:rFonts w:ascii="Arial" w:hAnsi="Arial" w:cs="Arial"/>
          <w:szCs w:val="24"/>
        </w:rPr>
        <w:t>(b)</w:t>
      </w:r>
      <w:r w:rsidRPr="00AD3D53">
        <w:rPr>
          <w:rFonts w:ascii="Arial" w:hAnsi="Arial" w:cs="Arial"/>
          <w:szCs w:val="24"/>
        </w:rPr>
        <w:tab/>
        <w:t xml:space="preserve">issued with a fixed penalty, conditional </w:t>
      </w:r>
      <w:proofErr w:type="gramStart"/>
      <w:r w:rsidRPr="00AD3D53">
        <w:rPr>
          <w:rFonts w:ascii="Arial" w:hAnsi="Arial" w:cs="Arial"/>
          <w:szCs w:val="24"/>
        </w:rPr>
        <w:t>offer</w:t>
      </w:r>
      <w:proofErr w:type="gramEnd"/>
      <w:r w:rsidRPr="00AD3D53">
        <w:rPr>
          <w:rFonts w:ascii="Arial" w:hAnsi="Arial" w:cs="Arial"/>
          <w:szCs w:val="24"/>
        </w:rPr>
        <w:t xml:space="preserve"> or written warning</w:t>
      </w:r>
    </w:p>
    <w:p w14:paraId="35C87E4B" w14:textId="77777777" w:rsidR="00E93095" w:rsidRPr="00AD3D53" w:rsidRDefault="00E93095" w:rsidP="00E93095">
      <w:pPr>
        <w:tabs>
          <w:tab w:val="left" w:pos="1320"/>
          <w:tab w:val="left" w:pos="1695"/>
        </w:tabs>
        <w:ind w:left="567" w:right="143" w:hanging="425"/>
        <w:rPr>
          <w:rFonts w:ascii="Arial" w:hAnsi="Arial" w:cs="Arial"/>
          <w:sz w:val="16"/>
          <w:szCs w:val="16"/>
        </w:rPr>
      </w:pPr>
      <w:r w:rsidRPr="00AD3D53">
        <w:rPr>
          <w:rFonts w:ascii="Arial" w:hAnsi="Arial" w:cs="Arial"/>
          <w:szCs w:val="24"/>
        </w:rPr>
        <w:tab/>
      </w:r>
      <w:r w:rsidRPr="00AD3D53">
        <w:rPr>
          <w:rFonts w:ascii="Arial" w:hAnsi="Arial" w:cs="Arial"/>
          <w:szCs w:val="24"/>
        </w:rPr>
        <w:tab/>
      </w:r>
      <w:r w:rsidRPr="00AD3D53">
        <w:rPr>
          <w:rFonts w:ascii="Arial" w:hAnsi="Arial" w:cs="Arial"/>
          <w:szCs w:val="24"/>
        </w:rPr>
        <w:tab/>
      </w:r>
    </w:p>
    <w:p w14:paraId="67A1E0AE" w14:textId="77777777" w:rsidR="00E93095" w:rsidRPr="00AD3D53" w:rsidRDefault="00E93095" w:rsidP="00E93095">
      <w:pPr>
        <w:ind w:left="567" w:right="143"/>
        <w:rPr>
          <w:rFonts w:ascii="Arial" w:hAnsi="Arial" w:cs="Arial"/>
        </w:rPr>
      </w:pPr>
      <w:r w:rsidRPr="00AD3D53">
        <w:rPr>
          <w:rFonts w:ascii="Arial" w:hAnsi="Arial" w:cs="Arial"/>
          <w:szCs w:val="24"/>
        </w:rPr>
        <w:t>by the Police or Procurator Fiscal, the licenceholder shall provide, in writing, full details of these to the Licensing Team at the address below immediately.</w:t>
      </w:r>
    </w:p>
    <w:p w14:paraId="48356075" w14:textId="77777777" w:rsidR="00E93095" w:rsidRDefault="00E93095" w:rsidP="00E93095">
      <w:pPr>
        <w:ind w:left="567" w:right="143" w:hanging="425"/>
        <w:rPr>
          <w:rFonts w:ascii="Arial" w:hAnsi="Arial" w:cs="Arial"/>
          <w:b/>
        </w:rPr>
      </w:pPr>
    </w:p>
    <w:p w14:paraId="42C23BE6" w14:textId="77777777" w:rsidR="00E93095" w:rsidRPr="00AD3D53" w:rsidRDefault="00E93095" w:rsidP="00854ADC">
      <w:pPr>
        <w:ind w:left="567" w:right="143" w:hanging="425"/>
        <w:rPr>
          <w:rFonts w:ascii="Arial" w:hAnsi="Arial" w:cs="Arial"/>
        </w:rPr>
      </w:pPr>
      <w:r>
        <w:rPr>
          <w:rFonts w:ascii="Arial" w:hAnsi="Arial" w:cs="Arial"/>
          <w:b/>
        </w:rPr>
        <w:t xml:space="preserve">ADDITIONAL CONDITIONS FOR SMALL CRAFT - </w:t>
      </w:r>
      <w:r w:rsidRPr="002F3700">
        <w:rPr>
          <w:rFonts w:ascii="Arial" w:hAnsi="Arial" w:cs="Arial"/>
          <w:b/>
        </w:rPr>
        <w:t>ROWIN</w:t>
      </w:r>
      <w:r>
        <w:rPr>
          <w:rFonts w:ascii="Arial" w:hAnsi="Arial" w:cs="Arial"/>
          <w:b/>
        </w:rPr>
        <w:t>G BOATS, DINGHIES, CANOES, ETC.</w:t>
      </w:r>
    </w:p>
    <w:p w14:paraId="3080C6C4" w14:textId="77777777" w:rsidR="00E93095" w:rsidRPr="002F3700" w:rsidRDefault="00E93095" w:rsidP="00E93095">
      <w:pPr>
        <w:ind w:left="567" w:right="143" w:hanging="425"/>
        <w:rPr>
          <w:rFonts w:ascii="Arial" w:hAnsi="Arial" w:cs="Arial"/>
        </w:rPr>
      </w:pPr>
    </w:p>
    <w:p w14:paraId="5756095F" w14:textId="77777777" w:rsidR="00E93095" w:rsidRPr="002F3700" w:rsidRDefault="00E93095" w:rsidP="00E93095">
      <w:pPr>
        <w:numPr>
          <w:ilvl w:val="0"/>
          <w:numId w:val="12"/>
        </w:numPr>
        <w:tabs>
          <w:tab w:val="clear" w:pos="360"/>
        </w:tabs>
        <w:ind w:left="567" w:right="143" w:hanging="425"/>
        <w:rPr>
          <w:rFonts w:ascii="Arial" w:hAnsi="Arial" w:cs="Arial"/>
        </w:rPr>
      </w:pPr>
      <w:r w:rsidRPr="002F3700">
        <w:rPr>
          <w:rFonts w:ascii="Arial" w:hAnsi="Arial" w:cs="Arial"/>
        </w:rPr>
        <w:t xml:space="preserve">The </w:t>
      </w:r>
      <w:r>
        <w:rPr>
          <w:rFonts w:ascii="Arial" w:hAnsi="Arial" w:cs="Arial"/>
        </w:rPr>
        <w:t>licence</w:t>
      </w:r>
      <w:r w:rsidRPr="002F3700">
        <w:rPr>
          <w:rFonts w:ascii="Arial" w:hAnsi="Arial" w:cs="Arial"/>
        </w:rPr>
        <w:t xml:space="preserve">holder shall ensure that each rowing boat </w:t>
      </w:r>
      <w:proofErr w:type="gramStart"/>
      <w:r w:rsidRPr="002F3700">
        <w:rPr>
          <w:rFonts w:ascii="Arial" w:hAnsi="Arial" w:cs="Arial"/>
        </w:rPr>
        <w:t>shall at all times</w:t>
      </w:r>
      <w:proofErr w:type="gramEnd"/>
      <w:r w:rsidRPr="002F3700">
        <w:rPr>
          <w:rFonts w:ascii="Arial" w:hAnsi="Arial" w:cs="Arial"/>
        </w:rPr>
        <w:t xml:space="preserve"> be kept supplied and equipped with suitable and sufficient oars and rowlocks or rowing pins and a bailing implement.  Each canoe shall be kept supplied and equipped with suitable and sufficient paddles.</w:t>
      </w:r>
      <w:r w:rsidRPr="002F3700">
        <w:rPr>
          <w:rFonts w:ascii="Arial" w:hAnsi="Arial" w:cs="Arial"/>
        </w:rPr>
        <w:br/>
      </w:r>
    </w:p>
    <w:p w14:paraId="1AB255E2" w14:textId="77777777" w:rsidR="00E93095" w:rsidRPr="002F3700"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 xml:space="preserve">holder shall </w:t>
      </w:r>
      <w:proofErr w:type="gramStart"/>
      <w:r w:rsidRPr="002F3700">
        <w:rPr>
          <w:rFonts w:ascii="Arial" w:hAnsi="Arial" w:cs="Arial"/>
        </w:rPr>
        <w:t>ensure that each sailing boat at all times</w:t>
      </w:r>
      <w:proofErr w:type="gramEnd"/>
      <w:r w:rsidRPr="002F3700">
        <w:rPr>
          <w:rFonts w:ascii="Arial" w:hAnsi="Arial" w:cs="Arial"/>
        </w:rPr>
        <w:t xml:space="preserve"> be kept supplied and equipped with all suitable and sufficient sails, spars, rudder, centre/dagger board tackle, fittings and appliances as well as with at least 2 serviceable lifebuoys and a bailing implement.</w:t>
      </w:r>
      <w:r w:rsidRPr="002F3700">
        <w:rPr>
          <w:rFonts w:ascii="Arial" w:hAnsi="Arial" w:cs="Arial"/>
        </w:rPr>
        <w:br/>
      </w:r>
    </w:p>
    <w:p w14:paraId="469586CF" w14:textId="77777777" w:rsidR="00E93095" w:rsidRPr="002F3700" w:rsidRDefault="00E93095" w:rsidP="00E93095">
      <w:pPr>
        <w:numPr>
          <w:ilvl w:val="0"/>
          <w:numId w:val="12"/>
        </w:numPr>
        <w:tabs>
          <w:tab w:val="clear" w:pos="360"/>
        </w:tabs>
        <w:ind w:left="567" w:right="143" w:hanging="425"/>
        <w:rPr>
          <w:rFonts w:ascii="Arial" w:hAnsi="Arial" w:cs="Arial"/>
        </w:rPr>
      </w:pPr>
      <w:r w:rsidRPr="002F3700">
        <w:rPr>
          <w:rFonts w:ascii="Arial" w:hAnsi="Arial" w:cs="Arial"/>
        </w:rPr>
        <w:t xml:space="preserve">The </w:t>
      </w:r>
      <w:r>
        <w:rPr>
          <w:rFonts w:ascii="Arial" w:hAnsi="Arial" w:cs="Arial"/>
        </w:rPr>
        <w:t>licence</w:t>
      </w:r>
      <w:r w:rsidRPr="002F3700">
        <w:rPr>
          <w:rFonts w:ascii="Arial" w:hAnsi="Arial" w:cs="Arial"/>
        </w:rPr>
        <w:t>holder shall ensure that each sailing boat has some means of propulsion other than its sails, the minimum requirement being at least 2 paddles.</w:t>
      </w:r>
      <w:r w:rsidRPr="002F3700">
        <w:rPr>
          <w:rFonts w:ascii="Arial" w:hAnsi="Arial" w:cs="Arial"/>
        </w:rPr>
        <w:br/>
      </w:r>
    </w:p>
    <w:p w14:paraId="71618684" w14:textId="77777777" w:rsidR="00E93095"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2F3700">
        <w:rPr>
          <w:rFonts w:ascii="Arial" w:hAnsi="Arial" w:cs="Arial"/>
        </w:rPr>
        <w:t>holder shall ensure that each such small craft so licensed shall be furnished with buoyancy chambers sufficient to keep the vessel afloat when full of water.</w:t>
      </w:r>
      <w:r w:rsidRPr="002F3700">
        <w:rPr>
          <w:rFonts w:ascii="Arial" w:hAnsi="Arial" w:cs="Arial"/>
        </w:rPr>
        <w:br/>
      </w:r>
    </w:p>
    <w:p w14:paraId="4572758E" w14:textId="77777777" w:rsidR="00E93095" w:rsidRPr="003927E5" w:rsidRDefault="00E93095" w:rsidP="00E93095">
      <w:pPr>
        <w:ind w:left="567" w:right="143" w:hanging="425"/>
        <w:rPr>
          <w:rFonts w:ascii="Arial" w:hAnsi="Arial" w:cs="Arial"/>
          <w:b/>
        </w:rPr>
      </w:pPr>
      <w:r>
        <w:rPr>
          <w:rFonts w:ascii="Arial" w:hAnsi="Arial" w:cs="Arial"/>
          <w:b/>
        </w:rPr>
        <w:t>ADDITIONAL</w:t>
      </w:r>
      <w:r w:rsidRPr="003927E5">
        <w:rPr>
          <w:rFonts w:ascii="Arial" w:hAnsi="Arial" w:cs="Arial"/>
          <w:b/>
        </w:rPr>
        <w:t xml:space="preserve"> CONDITIONS FOR LARGER BOATS OR VESSELS</w:t>
      </w:r>
      <w:r>
        <w:rPr>
          <w:rFonts w:ascii="Arial" w:hAnsi="Arial" w:cs="Arial"/>
          <w:b/>
        </w:rPr>
        <w:t xml:space="preserve"> (OVER 5.5 METRES IN LEN</w:t>
      </w:r>
      <w:r w:rsidR="00342F1B">
        <w:rPr>
          <w:rFonts w:ascii="Arial" w:hAnsi="Arial" w:cs="Arial"/>
          <w:b/>
        </w:rPr>
        <w:t>G</w:t>
      </w:r>
      <w:r>
        <w:rPr>
          <w:rFonts w:ascii="Arial" w:hAnsi="Arial" w:cs="Arial"/>
          <w:b/>
        </w:rPr>
        <w:t>TH)</w:t>
      </w:r>
    </w:p>
    <w:p w14:paraId="5314AF50" w14:textId="77777777" w:rsidR="00E93095" w:rsidRPr="002F3700" w:rsidRDefault="00E93095" w:rsidP="00E93095">
      <w:pPr>
        <w:ind w:left="567" w:right="143" w:hanging="425"/>
        <w:rPr>
          <w:rFonts w:ascii="Arial" w:hAnsi="Arial" w:cs="Arial"/>
        </w:rPr>
      </w:pPr>
    </w:p>
    <w:p w14:paraId="5B966B06" w14:textId="77777777" w:rsidR="00E93095" w:rsidRPr="00E45047"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 xml:space="preserve">holder shall make sure that each vessel carries sufficient (that is 1 per 6 persons) </w:t>
      </w:r>
      <w:proofErr w:type="gramStart"/>
      <w:r w:rsidRPr="00E45047">
        <w:rPr>
          <w:rFonts w:ascii="Arial" w:hAnsi="Arial" w:cs="Arial"/>
        </w:rPr>
        <w:t>30 inch</w:t>
      </w:r>
      <w:proofErr w:type="gramEnd"/>
      <w:r w:rsidRPr="00E45047">
        <w:rPr>
          <w:rFonts w:ascii="Arial" w:hAnsi="Arial" w:cs="Arial"/>
        </w:rPr>
        <w:t xml:space="preserve"> diameter DTI approved lifebuoys, one of which shall have a smoke/light signal, a 60 foot buoyant line attached and shall be kept within easy reach of the helmsman.</w:t>
      </w:r>
      <w:r w:rsidRPr="00E45047">
        <w:rPr>
          <w:rFonts w:ascii="Arial" w:hAnsi="Arial" w:cs="Arial"/>
        </w:rPr>
        <w:br/>
      </w:r>
    </w:p>
    <w:p w14:paraId="3494B2A7" w14:textId="77777777" w:rsidR="00E93095" w:rsidRPr="00E45047"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 xml:space="preserve">holder shall ensure that each vessel carries distress flares comprising at least 4 x </w:t>
      </w:r>
      <w:proofErr w:type="gramStart"/>
      <w:r w:rsidRPr="00E45047">
        <w:rPr>
          <w:rFonts w:ascii="Arial" w:hAnsi="Arial" w:cs="Arial"/>
        </w:rPr>
        <w:t>2 star</w:t>
      </w:r>
      <w:proofErr w:type="gramEnd"/>
      <w:r w:rsidRPr="00E45047">
        <w:rPr>
          <w:rFonts w:ascii="Arial" w:hAnsi="Arial" w:cs="Arial"/>
        </w:rPr>
        <w:t xml:space="preserve"> red signals</w:t>
      </w:r>
      <w:r>
        <w:rPr>
          <w:rFonts w:ascii="Arial" w:hAnsi="Arial" w:cs="Arial"/>
        </w:rPr>
        <w:t xml:space="preserve"> (or 2 red parachute rockets), 4</w:t>
      </w:r>
      <w:r w:rsidRPr="00E45047">
        <w:rPr>
          <w:rFonts w:ascii="Arial" w:hAnsi="Arial" w:cs="Arial"/>
        </w:rPr>
        <w:t xml:space="preserve"> red hand flares and 2 orange smoke signals.</w:t>
      </w:r>
      <w:r w:rsidRPr="00E45047">
        <w:rPr>
          <w:rFonts w:ascii="Arial" w:hAnsi="Arial" w:cs="Arial"/>
        </w:rPr>
        <w:br/>
      </w:r>
    </w:p>
    <w:p w14:paraId="4796729B" w14:textId="77777777" w:rsidR="00E93095" w:rsidRPr="00E45047"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holder shall ensure that each vessel be equipped with a siren or horn in working order and capable of giving clearly audible signals over a radius of at least 0.5 nautical miles.</w:t>
      </w:r>
      <w:r w:rsidRPr="00E45047">
        <w:rPr>
          <w:rFonts w:ascii="Arial" w:hAnsi="Arial" w:cs="Arial"/>
        </w:rPr>
        <w:br/>
      </w:r>
    </w:p>
    <w:p w14:paraId="71B77827" w14:textId="77777777" w:rsidR="00E93095" w:rsidRPr="00E45047" w:rsidRDefault="00E93095" w:rsidP="00E93095">
      <w:pPr>
        <w:numPr>
          <w:ilvl w:val="0"/>
          <w:numId w:val="12"/>
        </w:numPr>
        <w:tabs>
          <w:tab w:val="clear" w:pos="360"/>
        </w:tabs>
        <w:ind w:left="567" w:right="143" w:hanging="425"/>
        <w:rPr>
          <w:rFonts w:ascii="Arial" w:hAnsi="Arial" w:cs="Arial"/>
        </w:rPr>
      </w:pPr>
      <w:r w:rsidRPr="00E45047">
        <w:rPr>
          <w:rFonts w:ascii="Arial" w:hAnsi="Arial" w:cs="Arial"/>
        </w:rPr>
        <w:t xml:space="preserve">The </w:t>
      </w:r>
      <w:r>
        <w:rPr>
          <w:rFonts w:ascii="Arial" w:hAnsi="Arial" w:cs="Arial"/>
        </w:rPr>
        <w:t>licence</w:t>
      </w:r>
      <w:r w:rsidRPr="00E45047">
        <w:rPr>
          <w:rFonts w:ascii="Arial" w:hAnsi="Arial" w:cs="Arial"/>
        </w:rPr>
        <w:t>holder must ensure that each vessel is equipped with an efficient radar reflector except on vessels without a mast.</w:t>
      </w:r>
      <w:r w:rsidRPr="00E45047">
        <w:rPr>
          <w:rFonts w:ascii="Arial" w:hAnsi="Arial" w:cs="Arial"/>
        </w:rPr>
        <w:br/>
      </w:r>
    </w:p>
    <w:p w14:paraId="268953D3" w14:textId="77777777" w:rsidR="00E93095" w:rsidRPr="00E45047"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 xml:space="preserve">holder must ensure that a </w:t>
      </w:r>
      <w:proofErr w:type="gramStart"/>
      <w:r w:rsidRPr="00E45047">
        <w:rPr>
          <w:rFonts w:ascii="Arial" w:hAnsi="Arial" w:cs="Arial"/>
        </w:rPr>
        <w:t>water resistant</w:t>
      </w:r>
      <w:proofErr w:type="gramEnd"/>
      <w:r w:rsidRPr="00E45047">
        <w:rPr>
          <w:rFonts w:ascii="Arial" w:hAnsi="Arial" w:cs="Arial"/>
        </w:rPr>
        <w:t xml:space="preserve"> torch is carried on each vessel.</w:t>
      </w:r>
      <w:r w:rsidRPr="00E45047">
        <w:rPr>
          <w:rFonts w:ascii="Arial" w:hAnsi="Arial" w:cs="Arial"/>
        </w:rPr>
        <w:br/>
      </w:r>
    </w:p>
    <w:p w14:paraId="7D618F9A" w14:textId="77777777" w:rsidR="00E93095" w:rsidRPr="00E45047" w:rsidRDefault="00E93095" w:rsidP="00E93095">
      <w:pPr>
        <w:numPr>
          <w:ilvl w:val="0"/>
          <w:numId w:val="12"/>
        </w:numPr>
        <w:tabs>
          <w:tab w:val="clear" w:pos="360"/>
        </w:tabs>
        <w:ind w:left="567" w:right="143" w:hanging="425"/>
        <w:rPr>
          <w:rFonts w:ascii="Arial" w:hAnsi="Arial" w:cs="Arial"/>
        </w:rPr>
      </w:pPr>
      <w:r w:rsidRPr="00E45047">
        <w:rPr>
          <w:rFonts w:ascii="Arial" w:hAnsi="Arial" w:cs="Arial"/>
        </w:rPr>
        <w:t xml:space="preserve">The </w:t>
      </w:r>
      <w:r>
        <w:rPr>
          <w:rFonts w:ascii="Arial" w:hAnsi="Arial" w:cs="Arial"/>
        </w:rPr>
        <w:t>licence</w:t>
      </w:r>
      <w:r w:rsidRPr="00E45047">
        <w:rPr>
          <w:rFonts w:ascii="Arial" w:hAnsi="Arial" w:cs="Arial"/>
        </w:rPr>
        <w:t>holder must ensure that each vessel carries an efficient compass.</w:t>
      </w:r>
      <w:r w:rsidRPr="00E45047">
        <w:rPr>
          <w:rFonts w:ascii="Arial" w:hAnsi="Arial" w:cs="Arial"/>
        </w:rPr>
        <w:br/>
      </w:r>
    </w:p>
    <w:p w14:paraId="22CF11DD" w14:textId="77777777" w:rsidR="00E93095" w:rsidRPr="00E45047"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holder must ensure that each vessel carries a first aid kit.</w:t>
      </w:r>
      <w:r w:rsidRPr="00E45047">
        <w:rPr>
          <w:rFonts w:ascii="Arial" w:hAnsi="Arial" w:cs="Arial"/>
        </w:rPr>
        <w:br/>
      </w:r>
    </w:p>
    <w:p w14:paraId="7CED1C21" w14:textId="77777777" w:rsidR="00E93095" w:rsidRPr="00E45047"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holder must ensure that each vessel carries an anchor and chain and such rope or cable attached to the chain as can also be used for towing purposes.</w:t>
      </w:r>
      <w:r w:rsidRPr="00E45047">
        <w:rPr>
          <w:rFonts w:ascii="Arial" w:hAnsi="Arial" w:cs="Arial"/>
        </w:rPr>
        <w:br/>
      </w:r>
    </w:p>
    <w:p w14:paraId="2F5D1DD1" w14:textId="77777777" w:rsidR="00E93095" w:rsidRPr="00E45047" w:rsidRDefault="00E93095" w:rsidP="00E93095">
      <w:pPr>
        <w:numPr>
          <w:ilvl w:val="0"/>
          <w:numId w:val="12"/>
        </w:numPr>
        <w:tabs>
          <w:tab w:val="clear" w:pos="360"/>
        </w:tabs>
        <w:ind w:left="567" w:right="143" w:hanging="425"/>
        <w:rPr>
          <w:rFonts w:ascii="Arial" w:hAnsi="Arial" w:cs="Arial"/>
        </w:rPr>
      </w:pPr>
      <w:r w:rsidRPr="00E45047">
        <w:rPr>
          <w:rFonts w:ascii="Arial" w:hAnsi="Arial" w:cs="Arial"/>
        </w:rPr>
        <w:t xml:space="preserve">The </w:t>
      </w:r>
      <w:r>
        <w:rPr>
          <w:rFonts w:ascii="Arial" w:hAnsi="Arial" w:cs="Arial"/>
        </w:rPr>
        <w:t>licence</w:t>
      </w:r>
      <w:r w:rsidRPr="00E45047">
        <w:rPr>
          <w:rFonts w:ascii="Arial" w:hAnsi="Arial" w:cs="Arial"/>
        </w:rPr>
        <w:t>holder shall ensure that each vessel be fitted with an efficient bilge pump system.</w:t>
      </w:r>
      <w:r w:rsidRPr="00E45047">
        <w:rPr>
          <w:rFonts w:ascii="Arial" w:hAnsi="Arial" w:cs="Arial"/>
        </w:rPr>
        <w:br/>
      </w:r>
    </w:p>
    <w:p w14:paraId="224DB045" w14:textId="77777777" w:rsidR="00E93095" w:rsidRDefault="00E93095" w:rsidP="00E93095">
      <w:pPr>
        <w:numPr>
          <w:ilvl w:val="0"/>
          <w:numId w:val="12"/>
        </w:numPr>
        <w:tabs>
          <w:tab w:val="clear" w:pos="360"/>
        </w:tabs>
        <w:ind w:left="567" w:right="143" w:hanging="425"/>
        <w:rPr>
          <w:rFonts w:ascii="Arial" w:hAnsi="Arial" w:cs="Arial"/>
        </w:rPr>
      </w:pPr>
      <w:r>
        <w:rPr>
          <w:rFonts w:ascii="Arial" w:hAnsi="Arial" w:cs="Arial"/>
        </w:rPr>
        <w:t>The licence</w:t>
      </w:r>
      <w:r w:rsidRPr="00E45047">
        <w:rPr>
          <w:rFonts w:ascii="Arial" w:hAnsi="Arial" w:cs="Arial"/>
        </w:rPr>
        <w:t xml:space="preserve">holder shall ensure that the vessel is inspected annually by the local Harbour Master </w:t>
      </w:r>
      <w:proofErr w:type="gramStart"/>
      <w:r w:rsidRPr="00E45047">
        <w:rPr>
          <w:rFonts w:ascii="Arial" w:hAnsi="Arial" w:cs="Arial"/>
        </w:rPr>
        <w:t>in order for</w:t>
      </w:r>
      <w:proofErr w:type="gramEnd"/>
      <w:r w:rsidRPr="00E45047">
        <w:rPr>
          <w:rFonts w:ascii="Arial" w:hAnsi="Arial" w:cs="Arial"/>
        </w:rPr>
        <w:t xml:space="preserve"> the licence to remain valid.</w:t>
      </w:r>
    </w:p>
    <w:p w14:paraId="19701CA3" w14:textId="77777777" w:rsidR="00E93095" w:rsidRPr="00E93095" w:rsidRDefault="00E93095" w:rsidP="00E93095">
      <w:pPr>
        <w:ind w:left="142" w:right="143"/>
        <w:rPr>
          <w:rFonts w:ascii="Arial" w:hAnsi="Arial" w:cs="Arial"/>
        </w:rPr>
      </w:pPr>
      <w:r w:rsidRPr="00E45047">
        <w:rPr>
          <w:rFonts w:ascii="Arial" w:hAnsi="Arial" w:cs="Arial"/>
        </w:rPr>
        <w:br/>
      </w:r>
      <w:r>
        <w:rPr>
          <w:rFonts w:ascii="Arial" w:hAnsi="Arial" w:cs="Arial"/>
          <w:b/>
        </w:rPr>
        <w:t>ADD</w:t>
      </w:r>
      <w:r w:rsidRPr="00E93095">
        <w:rPr>
          <w:rFonts w:ascii="Arial" w:hAnsi="Arial" w:cs="Arial"/>
          <w:b/>
        </w:rPr>
        <w:t>ITIONAL CONDITIONS FOR VESSELS WITH ENGINES</w:t>
      </w:r>
      <w:r w:rsidRPr="00E93095">
        <w:rPr>
          <w:rFonts w:ascii="Arial" w:hAnsi="Arial" w:cs="Arial"/>
          <w:u w:val="single"/>
        </w:rPr>
        <w:br/>
      </w:r>
    </w:p>
    <w:p w14:paraId="7D075D52" w14:textId="77777777" w:rsidR="00E93095" w:rsidRPr="00E93095" w:rsidRDefault="00E93095" w:rsidP="00E93095">
      <w:pPr>
        <w:numPr>
          <w:ilvl w:val="0"/>
          <w:numId w:val="12"/>
        </w:numPr>
        <w:tabs>
          <w:tab w:val="clear" w:pos="360"/>
        </w:tabs>
        <w:ind w:left="567" w:right="143" w:hanging="425"/>
        <w:rPr>
          <w:rFonts w:ascii="Arial" w:hAnsi="Arial" w:cs="Arial"/>
        </w:rPr>
      </w:pPr>
      <w:r w:rsidRPr="00E93095">
        <w:rPr>
          <w:rFonts w:ascii="Arial" w:hAnsi="Arial" w:cs="Arial"/>
        </w:rPr>
        <w:t xml:space="preserve">The licenceholder shall ensure that the engine, any auxiliary engines, steering </w:t>
      </w:r>
      <w:proofErr w:type="gramStart"/>
      <w:r w:rsidRPr="00E93095">
        <w:rPr>
          <w:rFonts w:ascii="Arial" w:hAnsi="Arial" w:cs="Arial"/>
        </w:rPr>
        <w:t>gear</w:t>
      </w:r>
      <w:proofErr w:type="gramEnd"/>
      <w:r w:rsidRPr="00E93095">
        <w:rPr>
          <w:rFonts w:ascii="Arial" w:hAnsi="Arial" w:cs="Arial"/>
        </w:rPr>
        <w:t xml:space="preserve"> and any other mechanical equipment be maintained at all times in efficient working order and in a sound and seaworthy condition.</w:t>
      </w:r>
      <w:r w:rsidRPr="00E93095">
        <w:rPr>
          <w:rFonts w:ascii="Arial" w:hAnsi="Arial" w:cs="Arial"/>
        </w:rPr>
        <w:br/>
      </w:r>
    </w:p>
    <w:p w14:paraId="1E941744" w14:textId="77777777" w:rsidR="00E93095" w:rsidRPr="00E93095" w:rsidRDefault="00E93095" w:rsidP="00E93095">
      <w:pPr>
        <w:numPr>
          <w:ilvl w:val="0"/>
          <w:numId w:val="12"/>
        </w:numPr>
        <w:tabs>
          <w:tab w:val="clear" w:pos="360"/>
        </w:tabs>
        <w:ind w:left="567" w:right="143" w:hanging="425"/>
        <w:rPr>
          <w:rFonts w:ascii="Arial" w:hAnsi="Arial" w:cs="Arial"/>
        </w:rPr>
      </w:pPr>
      <w:r w:rsidRPr="00E93095">
        <w:rPr>
          <w:rFonts w:ascii="Arial" w:hAnsi="Arial" w:cs="Arial"/>
        </w:rPr>
        <w:t>The licenceholder shall ensure that the vessel carries a tool kit with sufficient tools to carry out emergency repairs to the engine.</w:t>
      </w:r>
      <w:r w:rsidRPr="00E93095">
        <w:rPr>
          <w:rFonts w:ascii="Arial" w:hAnsi="Arial" w:cs="Arial"/>
        </w:rPr>
        <w:br/>
      </w:r>
    </w:p>
    <w:p w14:paraId="324D4493" w14:textId="77777777" w:rsidR="00615661" w:rsidRDefault="00E93095" w:rsidP="00E93095">
      <w:pPr>
        <w:numPr>
          <w:ilvl w:val="0"/>
          <w:numId w:val="12"/>
        </w:numPr>
        <w:tabs>
          <w:tab w:val="clear" w:pos="360"/>
        </w:tabs>
        <w:ind w:left="567" w:right="143" w:hanging="425"/>
        <w:rPr>
          <w:rFonts w:ascii="Arial" w:hAnsi="Arial" w:cs="Arial"/>
        </w:rPr>
      </w:pPr>
      <w:r w:rsidRPr="00E93095">
        <w:rPr>
          <w:rFonts w:ascii="Arial" w:hAnsi="Arial" w:cs="Arial"/>
        </w:rPr>
        <w:t xml:space="preserve">The licenceholder shall ensure that each vessel carries adequate </w:t>
      </w:r>
      <w:proofErr w:type="spellStart"/>
      <w:r w:rsidRPr="00E93095">
        <w:rPr>
          <w:rFonts w:ascii="Arial" w:hAnsi="Arial" w:cs="Arial"/>
        </w:rPr>
        <w:t>fire fighting</w:t>
      </w:r>
      <w:proofErr w:type="spellEnd"/>
      <w:r w:rsidRPr="00E93095">
        <w:rPr>
          <w:rFonts w:ascii="Arial" w:hAnsi="Arial" w:cs="Arial"/>
        </w:rPr>
        <w:t xml:space="preserve"> equipment.</w:t>
      </w:r>
    </w:p>
    <w:p w14:paraId="594C9012" w14:textId="77777777" w:rsidR="00615661" w:rsidRDefault="00615661" w:rsidP="00615661">
      <w:pPr>
        <w:ind w:right="143"/>
        <w:rPr>
          <w:rFonts w:ascii="Arial" w:hAnsi="Arial" w:cs="Arial"/>
        </w:rPr>
      </w:pPr>
    </w:p>
    <w:p w14:paraId="693FE61E" w14:textId="77777777" w:rsidR="00615661" w:rsidRDefault="00615661" w:rsidP="00615661">
      <w:pPr>
        <w:ind w:right="143"/>
        <w:rPr>
          <w:rFonts w:ascii="Arial" w:hAnsi="Arial" w:cs="Arial"/>
        </w:rPr>
      </w:pPr>
      <w:r>
        <w:rPr>
          <w:rFonts w:ascii="Arial" w:hAnsi="Arial" w:cs="Arial"/>
          <w:b/>
        </w:rPr>
        <w:t>ADDITIONAL CONDITIONS FOR VESSELS OPERATING IN THE FIRTH OF FORTH</w:t>
      </w:r>
    </w:p>
    <w:p w14:paraId="536BF619" w14:textId="77777777" w:rsidR="00615661" w:rsidRDefault="00615661" w:rsidP="00615661">
      <w:pPr>
        <w:ind w:right="143"/>
        <w:rPr>
          <w:rFonts w:ascii="Arial" w:hAnsi="Arial" w:cs="Arial"/>
        </w:rPr>
      </w:pPr>
    </w:p>
    <w:p w14:paraId="6FCCF7D1" w14:textId="77777777" w:rsidR="00615661" w:rsidRDefault="00615661" w:rsidP="009A6959">
      <w:pPr>
        <w:numPr>
          <w:ilvl w:val="0"/>
          <w:numId w:val="17"/>
        </w:numPr>
        <w:tabs>
          <w:tab w:val="clear" w:pos="360"/>
          <w:tab w:val="num" w:pos="502"/>
        </w:tabs>
        <w:ind w:left="502" w:right="143"/>
        <w:rPr>
          <w:rFonts w:ascii="Arial" w:hAnsi="Arial" w:cs="Arial"/>
        </w:rPr>
      </w:pPr>
      <w:r>
        <w:rPr>
          <w:rFonts w:ascii="Arial" w:hAnsi="Arial" w:cs="Arial"/>
        </w:rPr>
        <w:t xml:space="preserve">The </w:t>
      </w:r>
      <w:proofErr w:type="spellStart"/>
      <w:r>
        <w:rPr>
          <w:rFonts w:ascii="Arial" w:hAnsi="Arial" w:cs="Arial"/>
        </w:rPr>
        <w:t>licenceholder</w:t>
      </w:r>
      <w:proofErr w:type="spellEnd"/>
      <w:r>
        <w:rPr>
          <w:rFonts w:ascii="Arial" w:hAnsi="Arial" w:cs="Arial"/>
        </w:rPr>
        <w:t>, when operating in the Firth of Forth, will comply with all regulations and bylaws laid down by the Maritime and Coastguard Agency and the Forth Ports Authority.</w:t>
      </w:r>
    </w:p>
    <w:p w14:paraId="254C0BDB" w14:textId="77777777" w:rsidR="00615661" w:rsidRDefault="00615661" w:rsidP="00615661">
      <w:pPr>
        <w:ind w:left="567" w:right="143"/>
        <w:rPr>
          <w:rFonts w:ascii="Arial" w:hAnsi="Arial" w:cs="Arial"/>
        </w:rPr>
      </w:pPr>
    </w:p>
    <w:p w14:paraId="716F9F01" w14:textId="77777777" w:rsidR="00244BCE" w:rsidRPr="00626B69" w:rsidRDefault="00615661" w:rsidP="00615661">
      <w:pPr>
        <w:numPr>
          <w:ilvl w:val="0"/>
          <w:numId w:val="17"/>
        </w:numPr>
        <w:tabs>
          <w:tab w:val="clear" w:pos="360"/>
        </w:tabs>
        <w:ind w:left="567" w:right="143" w:hanging="425"/>
        <w:rPr>
          <w:rFonts w:ascii="Arial" w:hAnsi="Arial" w:cs="Arial"/>
        </w:rPr>
      </w:pPr>
      <w:r w:rsidRPr="00626B69">
        <w:rPr>
          <w:rFonts w:ascii="Arial" w:hAnsi="Arial" w:cs="Arial"/>
        </w:rPr>
        <w:t xml:space="preserve">The </w:t>
      </w:r>
      <w:proofErr w:type="spellStart"/>
      <w:r w:rsidRPr="00626B69">
        <w:rPr>
          <w:rFonts w:ascii="Arial" w:hAnsi="Arial" w:cs="Arial"/>
        </w:rPr>
        <w:t>licenceholder</w:t>
      </w:r>
      <w:proofErr w:type="spellEnd"/>
      <w:r w:rsidRPr="00626B69">
        <w:rPr>
          <w:rFonts w:ascii="Arial" w:hAnsi="Arial" w:cs="Arial"/>
        </w:rPr>
        <w:t xml:space="preserve"> when operating from a harbour managed by Fife Council as the Local Harbour Authority will comply with all conditions of use of that harbour and follow any direction given by the Local Harbour Master.</w:t>
      </w:r>
      <w:r w:rsidR="00244BCE" w:rsidRPr="00626B69">
        <w:rPr>
          <w:rFonts w:ascii="Arial" w:hAnsi="Arial"/>
          <w:sz w:val="24"/>
        </w:rPr>
        <w:t xml:space="preserve"> </w:t>
      </w:r>
    </w:p>
    <w:sectPr w:rsidR="00244BCE" w:rsidRPr="00626B69" w:rsidSect="00A076F8">
      <w:footerReference w:type="default" r:id="rId15"/>
      <w:pgSz w:w="11909" w:h="16834"/>
      <w:pgMar w:top="357" w:right="567" w:bottom="357" w:left="567"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A09E" w14:textId="77777777" w:rsidR="00062D4A" w:rsidRDefault="00062D4A" w:rsidP="00943E4E">
      <w:r>
        <w:separator/>
      </w:r>
    </w:p>
  </w:endnote>
  <w:endnote w:type="continuationSeparator" w:id="0">
    <w:p w14:paraId="3F53CE69" w14:textId="77777777" w:rsidR="00062D4A" w:rsidRDefault="00062D4A" w:rsidP="0094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50AB" w14:textId="77777777" w:rsidR="00943E4E" w:rsidRPr="00943E4E" w:rsidRDefault="00943E4E" w:rsidP="00943E4E">
    <w:pPr>
      <w:pStyle w:val="Footer"/>
      <w:ind w:left="284" w:right="305"/>
      <w:jc w:val="center"/>
      <w:rPr>
        <w:rFonts w:ascii="Arial" w:hAnsi="Arial" w:cs="Arial"/>
        <w:sz w:val="18"/>
        <w:szCs w:val="18"/>
      </w:rPr>
    </w:pPr>
    <w:r w:rsidRPr="00025842">
      <w:rPr>
        <w:rFonts w:ascii="Arial" w:hAnsi="Arial" w:cs="Arial"/>
        <w:sz w:val="18"/>
        <w:szCs w:val="18"/>
      </w:rPr>
      <w:t>Licensing Team,</w:t>
    </w:r>
    <w:r>
      <w:rPr>
        <w:rFonts w:ascii="Arial" w:hAnsi="Arial" w:cs="Arial"/>
        <w:sz w:val="18"/>
        <w:szCs w:val="18"/>
      </w:rPr>
      <w:t xml:space="preserve"> </w:t>
    </w:r>
    <w:r w:rsidR="00626B69">
      <w:rPr>
        <w:rFonts w:ascii="Arial" w:hAnsi="Arial" w:cs="Arial"/>
        <w:sz w:val="18"/>
        <w:szCs w:val="18"/>
      </w:rPr>
      <w:t xml:space="preserve">Finance &amp; </w:t>
    </w:r>
    <w:r>
      <w:rPr>
        <w:rFonts w:ascii="Arial" w:hAnsi="Arial" w:cs="Arial"/>
        <w:sz w:val="18"/>
        <w:szCs w:val="18"/>
      </w:rPr>
      <w:t>Corporate Services</w:t>
    </w:r>
    <w:r w:rsidRPr="00025842">
      <w:rPr>
        <w:rFonts w:ascii="Arial" w:hAnsi="Arial" w:cs="Arial"/>
        <w:sz w:val="18"/>
        <w:szCs w:val="18"/>
      </w:rPr>
      <w:t>, Fife House, North Street, Glenrothes, KY7 5LT. Tel: 0</w:t>
    </w:r>
    <w:r>
      <w:rPr>
        <w:rFonts w:ascii="Arial" w:hAnsi="Arial" w:cs="Arial"/>
        <w:sz w:val="18"/>
        <w:szCs w:val="18"/>
      </w:rPr>
      <w:t>3</w:t>
    </w:r>
    <w:r w:rsidRPr="00025842">
      <w:rPr>
        <w:rFonts w:ascii="Arial" w:hAnsi="Arial" w:cs="Arial"/>
        <w:sz w:val="18"/>
        <w:szCs w:val="18"/>
      </w:rPr>
      <w:t>451 551177.</w:t>
    </w:r>
  </w:p>
  <w:p w14:paraId="7B6D6DC9" w14:textId="77777777" w:rsidR="00943E4E" w:rsidRDefault="0094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8DAB" w14:textId="77777777" w:rsidR="00062D4A" w:rsidRDefault="00062D4A" w:rsidP="00943E4E">
      <w:r>
        <w:separator/>
      </w:r>
    </w:p>
  </w:footnote>
  <w:footnote w:type="continuationSeparator" w:id="0">
    <w:p w14:paraId="75151DE5" w14:textId="77777777" w:rsidR="00062D4A" w:rsidRDefault="00062D4A" w:rsidP="0094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2D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C892298"/>
    <w:multiLevelType w:val="multilevel"/>
    <w:tmpl w:val="48CC1506"/>
    <w:lvl w:ilvl="0">
      <w:start w:val="2"/>
      <w:numFmt w:val="lowerRoman"/>
      <w:lvlText w:val="(%1)"/>
      <w:lvlJc w:val="left"/>
      <w:pPr>
        <w:tabs>
          <w:tab w:val="num" w:pos="850"/>
        </w:tabs>
        <w:ind w:left="850" w:hanging="720"/>
      </w:pPr>
      <w:rPr>
        <w:rFonts w:hint="default"/>
      </w:rPr>
    </w:lvl>
    <w:lvl w:ilvl="1" w:tentative="1">
      <w:start w:val="1"/>
      <w:numFmt w:val="lowerLetter"/>
      <w:lvlText w:val="%2."/>
      <w:lvlJc w:val="left"/>
      <w:pPr>
        <w:tabs>
          <w:tab w:val="num" w:pos="1210"/>
        </w:tabs>
        <w:ind w:left="1210" w:hanging="360"/>
      </w:pPr>
    </w:lvl>
    <w:lvl w:ilvl="2" w:tentative="1">
      <w:start w:val="1"/>
      <w:numFmt w:val="lowerRoman"/>
      <w:lvlText w:val="%3."/>
      <w:lvlJc w:val="right"/>
      <w:pPr>
        <w:tabs>
          <w:tab w:val="num" w:pos="1930"/>
        </w:tabs>
        <w:ind w:left="1930" w:hanging="180"/>
      </w:pPr>
    </w:lvl>
    <w:lvl w:ilvl="3" w:tentative="1">
      <w:start w:val="1"/>
      <w:numFmt w:val="decimal"/>
      <w:lvlText w:val="%4."/>
      <w:lvlJc w:val="left"/>
      <w:pPr>
        <w:tabs>
          <w:tab w:val="num" w:pos="2650"/>
        </w:tabs>
        <w:ind w:left="2650" w:hanging="360"/>
      </w:pPr>
    </w:lvl>
    <w:lvl w:ilvl="4" w:tentative="1">
      <w:start w:val="1"/>
      <w:numFmt w:val="lowerLetter"/>
      <w:lvlText w:val="%5."/>
      <w:lvlJc w:val="left"/>
      <w:pPr>
        <w:tabs>
          <w:tab w:val="num" w:pos="3370"/>
        </w:tabs>
        <w:ind w:left="3370" w:hanging="360"/>
      </w:pPr>
    </w:lvl>
    <w:lvl w:ilvl="5" w:tentative="1">
      <w:start w:val="1"/>
      <w:numFmt w:val="lowerRoman"/>
      <w:lvlText w:val="%6."/>
      <w:lvlJc w:val="right"/>
      <w:pPr>
        <w:tabs>
          <w:tab w:val="num" w:pos="4090"/>
        </w:tabs>
        <w:ind w:left="4090" w:hanging="180"/>
      </w:pPr>
    </w:lvl>
    <w:lvl w:ilvl="6" w:tentative="1">
      <w:start w:val="1"/>
      <w:numFmt w:val="decimal"/>
      <w:lvlText w:val="%7."/>
      <w:lvlJc w:val="left"/>
      <w:pPr>
        <w:tabs>
          <w:tab w:val="num" w:pos="4810"/>
        </w:tabs>
        <w:ind w:left="4810" w:hanging="360"/>
      </w:pPr>
    </w:lvl>
    <w:lvl w:ilvl="7" w:tentative="1">
      <w:start w:val="1"/>
      <w:numFmt w:val="lowerLetter"/>
      <w:lvlText w:val="%8."/>
      <w:lvlJc w:val="left"/>
      <w:pPr>
        <w:tabs>
          <w:tab w:val="num" w:pos="5530"/>
        </w:tabs>
        <w:ind w:left="5530" w:hanging="360"/>
      </w:pPr>
    </w:lvl>
    <w:lvl w:ilvl="8" w:tentative="1">
      <w:start w:val="1"/>
      <w:numFmt w:val="lowerRoman"/>
      <w:lvlText w:val="%9."/>
      <w:lvlJc w:val="right"/>
      <w:pPr>
        <w:tabs>
          <w:tab w:val="num" w:pos="6250"/>
        </w:tabs>
        <w:ind w:left="6250" w:hanging="180"/>
      </w:pPr>
    </w:lvl>
  </w:abstractNum>
  <w:abstractNum w:abstractNumId="2" w15:restartNumberingAfterBreak="0">
    <w:nsid w:val="151E644A"/>
    <w:multiLevelType w:val="hybridMultilevel"/>
    <w:tmpl w:val="D0947266"/>
    <w:lvl w:ilvl="0" w:tplc="588C727E">
      <w:start w:val="5"/>
      <w:numFmt w:val="lowerRoman"/>
      <w:lvlText w:val="(%1)"/>
      <w:lvlJc w:val="left"/>
      <w:pPr>
        <w:tabs>
          <w:tab w:val="num" w:pos="1185"/>
        </w:tabs>
        <w:ind w:left="1185" w:hanging="720"/>
      </w:pPr>
      <w:rPr>
        <w:rFonts w:hint="default"/>
      </w:rPr>
    </w:lvl>
    <w:lvl w:ilvl="1" w:tplc="08090019" w:tentative="1">
      <w:start w:val="1"/>
      <w:numFmt w:val="lowerLetter"/>
      <w:lvlText w:val="%2."/>
      <w:lvlJc w:val="left"/>
      <w:pPr>
        <w:tabs>
          <w:tab w:val="num" w:pos="1545"/>
        </w:tabs>
        <w:ind w:left="1545" w:hanging="360"/>
      </w:pPr>
    </w:lvl>
    <w:lvl w:ilvl="2" w:tplc="0809001B" w:tentative="1">
      <w:start w:val="1"/>
      <w:numFmt w:val="lowerRoman"/>
      <w:lvlText w:val="%3."/>
      <w:lvlJc w:val="right"/>
      <w:pPr>
        <w:tabs>
          <w:tab w:val="num" w:pos="2265"/>
        </w:tabs>
        <w:ind w:left="2265" w:hanging="180"/>
      </w:pPr>
    </w:lvl>
    <w:lvl w:ilvl="3" w:tplc="0809000F" w:tentative="1">
      <w:start w:val="1"/>
      <w:numFmt w:val="decimal"/>
      <w:lvlText w:val="%4."/>
      <w:lvlJc w:val="left"/>
      <w:pPr>
        <w:tabs>
          <w:tab w:val="num" w:pos="2985"/>
        </w:tabs>
        <w:ind w:left="2985" w:hanging="360"/>
      </w:pPr>
    </w:lvl>
    <w:lvl w:ilvl="4" w:tplc="08090019" w:tentative="1">
      <w:start w:val="1"/>
      <w:numFmt w:val="lowerLetter"/>
      <w:lvlText w:val="%5."/>
      <w:lvlJc w:val="left"/>
      <w:pPr>
        <w:tabs>
          <w:tab w:val="num" w:pos="3705"/>
        </w:tabs>
        <w:ind w:left="3705" w:hanging="360"/>
      </w:pPr>
    </w:lvl>
    <w:lvl w:ilvl="5" w:tplc="0809001B" w:tentative="1">
      <w:start w:val="1"/>
      <w:numFmt w:val="lowerRoman"/>
      <w:lvlText w:val="%6."/>
      <w:lvlJc w:val="right"/>
      <w:pPr>
        <w:tabs>
          <w:tab w:val="num" w:pos="4425"/>
        </w:tabs>
        <w:ind w:left="4425" w:hanging="180"/>
      </w:pPr>
    </w:lvl>
    <w:lvl w:ilvl="6" w:tplc="0809000F" w:tentative="1">
      <w:start w:val="1"/>
      <w:numFmt w:val="decimal"/>
      <w:lvlText w:val="%7."/>
      <w:lvlJc w:val="left"/>
      <w:pPr>
        <w:tabs>
          <w:tab w:val="num" w:pos="5145"/>
        </w:tabs>
        <w:ind w:left="5145" w:hanging="360"/>
      </w:pPr>
    </w:lvl>
    <w:lvl w:ilvl="7" w:tplc="08090019" w:tentative="1">
      <w:start w:val="1"/>
      <w:numFmt w:val="lowerLetter"/>
      <w:lvlText w:val="%8."/>
      <w:lvlJc w:val="left"/>
      <w:pPr>
        <w:tabs>
          <w:tab w:val="num" w:pos="5865"/>
        </w:tabs>
        <w:ind w:left="5865" w:hanging="360"/>
      </w:pPr>
    </w:lvl>
    <w:lvl w:ilvl="8" w:tplc="0809001B" w:tentative="1">
      <w:start w:val="1"/>
      <w:numFmt w:val="lowerRoman"/>
      <w:lvlText w:val="%9."/>
      <w:lvlJc w:val="right"/>
      <w:pPr>
        <w:tabs>
          <w:tab w:val="num" w:pos="6585"/>
        </w:tabs>
        <w:ind w:left="6585" w:hanging="180"/>
      </w:pPr>
    </w:lvl>
  </w:abstractNum>
  <w:abstractNum w:abstractNumId="3" w15:restartNumberingAfterBreak="0">
    <w:nsid w:val="19C84298"/>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2DA35C2"/>
    <w:multiLevelType w:val="hybridMultilevel"/>
    <w:tmpl w:val="37D07A94"/>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2A8E511D"/>
    <w:multiLevelType w:val="singleLevel"/>
    <w:tmpl w:val="00307218"/>
    <w:lvl w:ilvl="0">
      <w:start w:val="2"/>
      <w:numFmt w:val="lowerLetter"/>
      <w:lvlText w:val="(%1)"/>
      <w:lvlJc w:val="left"/>
      <w:pPr>
        <w:tabs>
          <w:tab w:val="num" w:pos="1447"/>
        </w:tabs>
        <w:ind w:left="1447" w:hanging="720"/>
      </w:pPr>
      <w:rPr>
        <w:rFonts w:hint="default"/>
      </w:rPr>
    </w:lvl>
  </w:abstractNum>
  <w:abstractNum w:abstractNumId="6"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tentative="1">
      <w:start w:val="1"/>
      <w:numFmt w:val="bullet"/>
      <w:lvlText w:val="o"/>
      <w:lvlJc w:val="left"/>
      <w:pPr>
        <w:tabs>
          <w:tab w:val="num" w:pos="3392"/>
        </w:tabs>
        <w:ind w:left="3392" w:hanging="360"/>
      </w:pPr>
      <w:rPr>
        <w:rFonts w:ascii="Courier New" w:hAnsi="Courier New" w:cs="Courier New" w:hint="default"/>
      </w:rPr>
    </w:lvl>
    <w:lvl w:ilvl="2" w:tplc="08090005" w:tentative="1">
      <w:start w:val="1"/>
      <w:numFmt w:val="bullet"/>
      <w:lvlText w:val=""/>
      <w:lvlJc w:val="left"/>
      <w:pPr>
        <w:tabs>
          <w:tab w:val="num" w:pos="4112"/>
        </w:tabs>
        <w:ind w:left="4112" w:hanging="360"/>
      </w:pPr>
      <w:rPr>
        <w:rFonts w:ascii="Wingdings" w:hAnsi="Wingdings" w:hint="default"/>
      </w:rPr>
    </w:lvl>
    <w:lvl w:ilvl="3" w:tplc="08090001" w:tentative="1">
      <w:start w:val="1"/>
      <w:numFmt w:val="bullet"/>
      <w:lvlText w:val=""/>
      <w:lvlJc w:val="left"/>
      <w:pPr>
        <w:tabs>
          <w:tab w:val="num" w:pos="4832"/>
        </w:tabs>
        <w:ind w:left="4832" w:hanging="360"/>
      </w:pPr>
      <w:rPr>
        <w:rFonts w:ascii="Symbol" w:hAnsi="Symbol" w:hint="default"/>
      </w:rPr>
    </w:lvl>
    <w:lvl w:ilvl="4" w:tplc="08090003" w:tentative="1">
      <w:start w:val="1"/>
      <w:numFmt w:val="bullet"/>
      <w:lvlText w:val="o"/>
      <w:lvlJc w:val="left"/>
      <w:pPr>
        <w:tabs>
          <w:tab w:val="num" w:pos="5552"/>
        </w:tabs>
        <w:ind w:left="5552" w:hanging="360"/>
      </w:pPr>
      <w:rPr>
        <w:rFonts w:ascii="Courier New" w:hAnsi="Courier New" w:cs="Courier New" w:hint="default"/>
      </w:rPr>
    </w:lvl>
    <w:lvl w:ilvl="5" w:tplc="08090005" w:tentative="1">
      <w:start w:val="1"/>
      <w:numFmt w:val="bullet"/>
      <w:lvlText w:val=""/>
      <w:lvlJc w:val="left"/>
      <w:pPr>
        <w:tabs>
          <w:tab w:val="num" w:pos="6272"/>
        </w:tabs>
        <w:ind w:left="6272" w:hanging="360"/>
      </w:pPr>
      <w:rPr>
        <w:rFonts w:ascii="Wingdings" w:hAnsi="Wingdings" w:hint="default"/>
      </w:rPr>
    </w:lvl>
    <w:lvl w:ilvl="6" w:tplc="08090001" w:tentative="1">
      <w:start w:val="1"/>
      <w:numFmt w:val="bullet"/>
      <w:lvlText w:val=""/>
      <w:lvlJc w:val="left"/>
      <w:pPr>
        <w:tabs>
          <w:tab w:val="num" w:pos="6992"/>
        </w:tabs>
        <w:ind w:left="6992" w:hanging="360"/>
      </w:pPr>
      <w:rPr>
        <w:rFonts w:ascii="Symbol" w:hAnsi="Symbol" w:hint="default"/>
      </w:rPr>
    </w:lvl>
    <w:lvl w:ilvl="7" w:tplc="08090003" w:tentative="1">
      <w:start w:val="1"/>
      <w:numFmt w:val="bullet"/>
      <w:lvlText w:val="o"/>
      <w:lvlJc w:val="left"/>
      <w:pPr>
        <w:tabs>
          <w:tab w:val="num" w:pos="7712"/>
        </w:tabs>
        <w:ind w:left="7712" w:hanging="360"/>
      </w:pPr>
      <w:rPr>
        <w:rFonts w:ascii="Courier New" w:hAnsi="Courier New" w:cs="Courier New" w:hint="default"/>
      </w:rPr>
    </w:lvl>
    <w:lvl w:ilvl="8" w:tplc="08090005" w:tentative="1">
      <w:start w:val="1"/>
      <w:numFmt w:val="bullet"/>
      <w:lvlText w:val=""/>
      <w:lvlJc w:val="left"/>
      <w:pPr>
        <w:tabs>
          <w:tab w:val="num" w:pos="8432"/>
        </w:tabs>
        <w:ind w:left="8432" w:hanging="360"/>
      </w:pPr>
      <w:rPr>
        <w:rFonts w:ascii="Wingdings" w:hAnsi="Wingdings" w:hint="default"/>
      </w:rPr>
    </w:lvl>
  </w:abstractNum>
  <w:abstractNum w:abstractNumId="9"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10"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616773"/>
    <w:multiLevelType w:val="hybridMultilevel"/>
    <w:tmpl w:val="943E9DD2"/>
    <w:lvl w:ilvl="0" w:tplc="A9A25446">
      <w:start w:val="1"/>
      <w:numFmt w:val="lowerLetter"/>
      <w:lvlText w:val="(%1)"/>
      <w:lvlJc w:val="left"/>
      <w:pPr>
        <w:tabs>
          <w:tab w:val="num" w:pos="570"/>
        </w:tabs>
        <w:ind w:left="570" w:hanging="435"/>
      </w:pPr>
      <w:rPr>
        <w:rFonts w:hint="default"/>
      </w:rPr>
    </w:lvl>
    <w:lvl w:ilvl="1" w:tplc="08090019" w:tentative="1">
      <w:start w:val="1"/>
      <w:numFmt w:val="lowerLetter"/>
      <w:lvlText w:val="%2."/>
      <w:lvlJc w:val="left"/>
      <w:pPr>
        <w:tabs>
          <w:tab w:val="num" w:pos="1215"/>
        </w:tabs>
        <w:ind w:left="1215" w:hanging="360"/>
      </w:pPr>
    </w:lvl>
    <w:lvl w:ilvl="2" w:tplc="0809001B" w:tentative="1">
      <w:start w:val="1"/>
      <w:numFmt w:val="lowerRoman"/>
      <w:lvlText w:val="%3."/>
      <w:lvlJc w:val="right"/>
      <w:pPr>
        <w:tabs>
          <w:tab w:val="num" w:pos="1935"/>
        </w:tabs>
        <w:ind w:left="1935" w:hanging="180"/>
      </w:pPr>
    </w:lvl>
    <w:lvl w:ilvl="3" w:tplc="0809000F" w:tentative="1">
      <w:start w:val="1"/>
      <w:numFmt w:val="decimal"/>
      <w:lvlText w:val="%4."/>
      <w:lvlJc w:val="left"/>
      <w:pPr>
        <w:tabs>
          <w:tab w:val="num" w:pos="2655"/>
        </w:tabs>
        <w:ind w:left="2655" w:hanging="360"/>
      </w:pPr>
    </w:lvl>
    <w:lvl w:ilvl="4" w:tplc="08090019" w:tentative="1">
      <w:start w:val="1"/>
      <w:numFmt w:val="lowerLetter"/>
      <w:lvlText w:val="%5."/>
      <w:lvlJc w:val="left"/>
      <w:pPr>
        <w:tabs>
          <w:tab w:val="num" w:pos="3375"/>
        </w:tabs>
        <w:ind w:left="3375" w:hanging="360"/>
      </w:pPr>
    </w:lvl>
    <w:lvl w:ilvl="5" w:tplc="0809001B" w:tentative="1">
      <w:start w:val="1"/>
      <w:numFmt w:val="lowerRoman"/>
      <w:lvlText w:val="%6."/>
      <w:lvlJc w:val="right"/>
      <w:pPr>
        <w:tabs>
          <w:tab w:val="num" w:pos="4095"/>
        </w:tabs>
        <w:ind w:left="4095" w:hanging="180"/>
      </w:pPr>
    </w:lvl>
    <w:lvl w:ilvl="6" w:tplc="0809000F" w:tentative="1">
      <w:start w:val="1"/>
      <w:numFmt w:val="decimal"/>
      <w:lvlText w:val="%7."/>
      <w:lvlJc w:val="left"/>
      <w:pPr>
        <w:tabs>
          <w:tab w:val="num" w:pos="4815"/>
        </w:tabs>
        <w:ind w:left="4815" w:hanging="360"/>
      </w:pPr>
    </w:lvl>
    <w:lvl w:ilvl="7" w:tplc="08090019" w:tentative="1">
      <w:start w:val="1"/>
      <w:numFmt w:val="lowerLetter"/>
      <w:lvlText w:val="%8."/>
      <w:lvlJc w:val="left"/>
      <w:pPr>
        <w:tabs>
          <w:tab w:val="num" w:pos="5535"/>
        </w:tabs>
        <w:ind w:left="5535" w:hanging="360"/>
      </w:pPr>
    </w:lvl>
    <w:lvl w:ilvl="8" w:tplc="0809001B" w:tentative="1">
      <w:start w:val="1"/>
      <w:numFmt w:val="lowerRoman"/>
      <w:lvlText w:val="%9."/>
      <w:lvlJc w:val="right"/>
      <w:pPr>
        <w:tabs>
          <w:tab w:val="num" w:pos="6255"/>
        </w:tabs>
        <w:ind w:left="6255" w:hanging="180"/>
      </w:pPr>
    </w:lvl>
  </w:abstractNum>
  <w:abstractNum w:abstractNumId="13"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abstractNum w:abstractNumId="15" w15:restartNumberingAfterBreak="0">
    <w:nsid w:val="7CAF1586"/>
    <w:multiLevelType w:val="hybridMultilevel"/>
    <w:tmpl w:val="30B04AAE"/>
    <w:lvl w:ilvl="0" w:tplc="19ECF972">
      <w:start w:val="2"/>
      <w:numFmt w:val="lowerLetter"/>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4B4A4B"/>
    <w:multiLevelType w:val="hybridMultilevel"/>
    <w:tmpl w:val="E43C952E"/>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16cid:durableId="461384763">
    <w:abstractNumId w:val="5"/>
  </w:num>
  <w:num w:numId="2" w16cid:durableId="311568785">
    <w:abstractNumId w:val="1"/>
  </w:num>
  <w:num w:numId="3" w16cid:durableId="1240746775">
    <w:abstractNumId w:val="14"/>
  </w:num>
  <w:num w:numId="4" w16cid:durableId="16280169">
    <w:abstractNumId w:val="9"/>
  </w:num>
  <w:num w:numId="5" w16cid:durableId="358165438">
    <w:abstractNumId w:val="6"/>
  </w:num>
  <w:num w:numId="6" w16cid:durableId="1686831345">
    <w:abstractNumId w:val="7"/>
  </w:num>
  <w:num w:numId="7" w16cid:durableId="1172254939">
    <w:abstractNumId w:val="11"/>
  </w:num>
  <w:num w:numId="8" w16cid:durableId="1873103777">
    <w:abstractNumId w:val="2"/>
  </w:num>
  <w:num w:numId="9" w16cid:durableId="622268266">
    <w:abstractNumId w:val="8"/>
  </w:num>
  <w:num w:numId="10" w16cid:durableId="436370403">
    <w:abstractNumId w:val="12"/>
  </w:num>
  <w:num w:numId="11" w16cid:durableId="322902391">
    <w:abstractNumId w:val="15"/>
  </w:num>
  <w:num w:numId="12" w16cid:durableId="727072808">
    <w:abstractNumId w:val="0"/>
  </w:num>
  <w:num w:numId="13" w16cid:durableId="1839421689">
    <w:abstractNumId w:val="4"/>
  </w:num>
  <w:num w:numId="14" w16cid:durableId="2133749123">
    <w:abstractNumId w:val="13"/>
  </w:num>
  <w:num w:numId="15" w16cid:durableId="446973571">
    <w:abstractNumId w:val="16"/>
  </w:num>
  <w:num w:numId="16" w16cid:durableId="1312247319">
    <w:abstractNumId w:val="10"/>
  </w:num>
  <w:num w:numId="17" w16cid:durableId="211893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2"/>
    <w:rsid w:val="00043140"/>
    <w:rsid w:val="000464E6"/>
    <w:rsid w:val="00050F01"/>
    <w:rsid w:val="00062D4A"/>
    <w:rsid w:val="00070E16"/>
    <w:rsid w:val="000D188D"/>
    <w:rsid w:val="000E4F13"/>
    <w:rsid w:val="000F08A9"/>
    <w:rsid w:val="000F6632"/>
    <w:rsid w:val="0010012D"/>
    <w:rsid w:val="00101BD4"/>
    <w:rsid w:val="00107FF5"/>
    <w:rsid w:val="001219A5"/>
    <w:rsid w:val="00146863"/>
    <w:rsid w:val="001A4836"/>
    <w:rsid w:val="001B4A8E"/>
    <w:rsid w:val="00234786"/>
    <w:rsid w:val="00242A91"/>
    <w:rsid w:val="00244BCE"/>
    <w:rsid w:val="00270543"/>
    <w:rsid w:val="002860CC"/>
    <w:rsid w:val="00296805"/>
    <w:rsid w:val="002C4C46"/>
    <w:rsid w:val="002D65A9"/>
    <w:rsid w:val="00307E9A"/>
    <w:rsid w:val="00342F1B"/>
    <w:rsid w:val="00381F88"/>
    <w:rsid w:val="003878D8"/>
    <w:rsid w:val="003A7685"/>
    <w:rsid w:val="0045134D"/>
    <w:rsid w:val="00454784"/>
    <w:rsid w:val="00497A1D"/>
    <w:rsid w:val="004C0814"/>
    <w:rsid w:val="004C7B26"/>
    <w:rsid w:val="004D0A10"/>
    <w:rsid w:val="004D5CD7"/>
    <w:rsid w:val="00517B99"/>
    <w:rsid w:val="00547AAE"/>
    <w:rsid w:val="0055277A"/>
    <w:rsid w:val="005952BB"/>
    <w:rsid w:val="005A7C09"/>
    <w:rsid w:val="005B24BA"/>
    <w:rsid w:val="005B3A03"/>
    <w:rsid w:val="00610C0C"/>
    <w:rsid w:val="00615661"/>
    <w:rsid w:val="00626B69"/>
    <w:rsid w:val="00631B04"/>
    <w:rsid w:val="006B07DE"/>
    <w:rsid w:val="006D267C"/>
    <w:rsid w:val="0070382B"/>
    <w:rsid w:val="00711745"/>
    <w:rsid w:val="007B2AB1"/>
    <w:rsid w:val="007B6164"/>
    <w:rsid w:val="007C2B9D"/>
    <w:rsid w:val="007C7ADE"/>
    <w:rsid w:val="007E754A"/>
    <w:rsid w:val="007F19C0"/>
    <w:rsid w:val="008050C3"/>
    <w:rsid w:val="00821B3D"/>
    <w:rsid w:val="008419C3"/>
    <w:rsid w:val="00851474"/>
    <w:rsid w:val="00854ADC"/>
    <w:rsid w:val="00872003"/>
    <w:rsid w:val="00882371"/>
    <w:rsid w:val="008A3CF0"/>
    <w:rsid w:val="00900D1E"/>
    <w:rsid w:val="00914085"/>
    <w:rsid w:val="00943E4E"/>
    <w:rsid w:val="0098265C"/>
    <w:rsid w:val="009A6959"/>
    <w:rsid w:val="00A076F8"/>
    <w:rsid w:val="00A10946"/>
    <w:rsid w:val="00A510C8"/>
    <w:rsid w:val="00A56BA4"/>
    <w:rsid w:val="00AB7589"/>
    <w:rsid w:val="00B12C96"/>
    <w:rsid w:val="00B25733"/>
    <w:rsid w:val="00B3031A"/>
    <w:rsid w:val="00B33850"/>
    <w:rsid w:val="00B35085"/>
    <w:rsid w:val="00B7620A"/>
    <w:rsid w:val="00B97B39"/>
    <w:rsid w:val="00BA4CCB"/>
    <w:rsid w:val="00C016D7"/>
    <w:rsid w:val="00C056BE"/>
    <w:rsid w:val="00C362B6"/>
    <w:rsid w:val="00C82D9A"/>
    <w:rsid w:val="00CF25D2"/>
    <w:rsid w:val="00D643E6"/>
    <w:rsid w:val="00DC6041"/>
    <w:rsid w:val="00DC7D7C"/>
    <w:rsid w:val="00DE1932"/>
    <w:rsid w:val="00E36D66"/>
    <w:rsid w:val="00E63501"/>
    <w:rsid w:val="00E77A73"/>
    <w:rsid w:val="00E93095"/>
    <w:rsid w:val="00E975D2"/>
    <w:rsid w:val="00ED0C9D"/>
    <w:rsid w:val="00EE1DAD"/>
    <w:rsid w:val="00EF1182"/>
    <w:rsid w:val="00EF78BC"/>
    <w:rsid w:val="00F02CCF"/>
    <w:rsid w:val="00F25814"/>
    <w:rsid w:val="00F40E2C"/>
    <w:rsid w:val="00F5717E"/>
    <w:rsid w:val="00F66CDF"/>
    <w:rsid w:val="00F7324C"/>
    <w:rsid w:val="00F87030"/>
    <w:rsid w:val="00FA24C9"/>
    <w:rsid w:val="00FF0B09"/>
    <w:rsid w:val="00FF162D"/>
    <w:rsid w:val="00FF3BB9"/>
    <w:rsid w:val="00FF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1546B92"/>
  <w15:chartTrackingRefBased/>
  <w15:docId w15:val="{966FC6DC-3A2E-4F23-B9D6-40469737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8640"/>
        <w:tab w:val="right" w:pos="10980"/>
      </w:tabs>
      <w:jc w:val="center"/>
      <w:outlineLvl w:val="0"/>
    </w:pPr>
    <w:rPr>
      <w:rFonts w:ascii="Arial" w:hAnsi="Arial"/>
      <w:sz w:val="28"/>
    </w:rPr>
  </w:style>
  <w:style w:type="paragraph" w:styleId="Heading2">
    <w:name w:val="heading 2"/>
    <w:basedOn w:val="Normal"/>
    <w:next w:val="Normal"/>
    <w:qFormat/>
    <w:pPr>
      <w:keepNext/>
      <w:tabs>
        <w:tab w:val="left" w:pos="8640"/>
        <w:tab w:val="right" w:pos="10980"/>
      </w:tabs>
      <w:jc w:val="center"/>
      <w:outlineLvl w:val="1"/>
    </w:pPr>
    <w:rPr>
      <w:rFonts w:ascii="Arial" w:hAnsi="Arial"/>
      <w:b/>
      <w:sz w:val="24"/>
    </w:rPr>
  </w:style>
  <w:style w:type="paragraph" w:styleId="Heading3">
    <w:name w:val="heading 3"/>
    <w:basedOn w:val="Normal"/>
    <w:next w:val="Normal"/>
    <w:qFormat/>
    <w:pPr>
      <w:keepNext/>
      <w:tabs>
        <w:tab w:val="left" w:pos="8640"/>
        <w:tab w:val="right" w:pos="10980"/>
      </w:tabs>
      <w:ind w:left="142"/>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rPr>
  </w:style>
  <w:style w:type="paragraph" w:styleId="Heading7">
    <w:name w:val="heading 7"/>
    <w:basedOn w:val="Normal"/>
    <w:next w:val="Normal"/>
    <w:qFormat/>
    <w:pPr>
      <w:keepNext/>
      <w:tabs>
        <w:tab w:val="left" w:pos="1440"/>
        <w:tab w:val="left" w:pos="3960"/>
        <w:tab w:val="left" w:pos="10350"/>
      </w:tabs>
      <w:jc w:val="center"/>
      <w:outlineLvl w:val="6"/>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2"/>
        <w:tab w:val="left" w:pos="8640"/>
        <w:tab w:val="right" w:pos="10915"/>
      </w:tabs>
      <w:ind w:left="142"/>
    </w:pPr>
    <w:rPr>
      <w:rFonts w:ascii="Arial" w:hAnsi="Arial"/>
      <w:sz w:val="22"/>
    </w:rPr>
  </w:style>
  <w:style w:type="paragraph" w:styleId="BlockText">
    <w:name w:val="Block Text"/>
    <w:basedOn w:val="Normal"/>
    <w:pPr>
      <w:tabs>
        <w:tab w:val="left" w:pos="142"/>
        <w:tab w:val="left" w:pos="1440"/>
        <w:tab w:val="left" w:pos="8640"/>
        <w:tab w:val="right" w:pos="10773"/>
      </w:tabs>
      <w:ind w:left="142" w:right="58"/>
      <w:jc w:val="both"/>
    </w:pPr>
    <w:rPr>
      <w:rFonts w:ascii="Arial" w:hAnsi="Arial"/>
      <w:sz w:val="22"/>
    </w:rPr>
  </w:style>
  <w:style w:type="paragraph" w:styleId="Title">
    <w:name w:val="Title"/>
    <w:basedOn w:val="Normal"/>
    <w:qFormat/>
    <w:pPr>
      <w:jc w:val="center"/>
    </w:pPr>
    <w:rPr>
      <w:rFonts w:ascii="Arial" w:hAnsi="Arial"/>
      <w:sz w:val="24"/>
    </w:rPr>
  </w:style>
  <w:style w:type="paragraph" w:styleId="BodyText3">
    <w:name w:val="Body Text 3"/>
    <w:basedOn w:val="Normal"/>
    <w:pPr>
      <w:jc w:val="both"/>
    </w:pPr>
    <w:rPr>
      <w:rFonts w:ascii="Arial" w:hAnsi="Arial"/>
      <w:b/>
      <w:sz w:val="24"/>
    </w:rPr>
  </w:style>
  <w:style w:type="paragraph" w:styleId="BodyText2">
    <w:name w:val="Body Text 2"/>
    <w:basedOn w:val="Normal"/>
    <w:pPr>
      <w:tabs>
        <w:tab w:val="num" w:pos="-540"/>
      </w:tabs>
    </w:pPr>
    <w:rPr>
      <w:sz w:val="18"/>
      <w:lang w:val="en-US"/>
    </w:rPr>
  </w:style>
  <w:style w:type="paragraph" w:styleId="BodyText">
    <w:name w:val="Body Text"/>
    <w:basedOn w:val="Normal"/>
    <w:rPr>
      <w:lang w:val="en-US"/>
    </w:rPr>
  </w:style>
  <w:style w:type="character" w:styleId="Hyperlink">
    <w:name w:val="Hyperlink"/>
    <w:rPr>
      <w:color w:val="0000FF"/>
      <w:u w:val="single"/>
    </w:r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sz w:val="24"/>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paragraph" w:styleId="BalloonText">
    <w:name w:val="Balloon Text"/>
    <w:basedOn w:val="Normal"/>
    <w:semiHidden/>
    <w:rsid w:val="00146863"/>
    <w:rPr>
      <w:rFonts w:ascii="Tahoma" w:hAnsi="Tahoma" w:cs="Tahoma"/>
      <w:sz w:val="16"/>
      <w:szCs w:val="16"/>
    </w:rPr>
  </w:style>
  <w:style w:type="table" w:styleId="TableGrid">
    <w:name w:val="Table Grid"/>
    <w:basedOn w:val="TableNormal"/>
    <w:rsid w:val="00E9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36D66"/>
    <w:rPr>
      <w:b/>
      <w:bCs/>
    </w:rPr>
  </w:style>
  <w:style w:type="paragraph" w:styleId="Header">
    <w:name w:val="header"/>
    <w:basedOn w:val="Normal"/>
    <w:link w:val="HeaderChar"/>
    <w:rsid w:val="00943E4E"/>
    <w:pPr>
      <w:tabs>
        <w:tab w:val="center" w:pos="4513"/>
        <w:tab w:val="right" w:pos="9026"/>
      </w:tabs>
    </w:pPr>
  </w:style>
  <w:style w:type="character" w:customStyle="1" w:styleId="HeaderChar">
    <w:name w:val="Header Char"/>
    <w:basedOn w:val="DefaultParagraphFont"/>
    <w:link w:val="Header"/>
    <w:rsid w:val="00943E4E"/>
  </w:style>
  <w:style w:type="paragraph" w:styleId="Footer">
    <w:name w:val="footer"/>
    <w:basedOn w:val="Normal"/>
    <w:link w:val="FooterChar"/>
    <w:rsid w:val="00943E4E"/>
    <w:pPr>
      <w:tabs>
        <w:tab w:val="center" w:pos="4513"/>
        <w:tab w:val="right" w:pos="9026"/>
      </w:tabs>
    </w:pPr>
  </w:style>
  <w:style w:type="character" w:customStyle="1" w:styleId="FooterChar">
    <w:name w:val="Footer Char"/>
    <w:basedOn w:val="DefaultParagraphFont"/>
    <w:link w:val="Footer"/>
    <w:uiPriority w:val="99"/>
    <w:rsid w:val="00943E4E"/>
  </w:style>
  <w:style w:type="character" w:styleId="UnresolvedMention">
    <w:name w:val="Unresolved Mention"/>
    <w:uiPriority w:val="99"/>
    <w:semiHidden/>
    <w:unhideWhenUsed/>
    <w:rsid w:val="00626B69"/>
    <w:rPr>
      <w:color w:val="605E5C"/>
      <w:shd w:val="clear" w:color="auto" w:fill="E1DFDD"/>
    </w:rPr>
  </w:style>
  <w:style w:type="character" w:styleId="FollowedHyperlink">
    <w:name w:val="FollowedHyperlink"/>
    <w:rsid w:val="000F66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other-business-licences/boat-hire-lice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Boat Hire</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67FBC40C-300B-4613-9DB1-0BFB1E7517BE}">
  <ds:schemaRefs>
    <ds:schemaRef ds:uri="http://schemas.microsoft.com/office/2006/metadata/longProperties"/>
  </ds:schemaRefs>
</ds:datastoreItem>
</file>

<file path=customXml/itemProps2.xml><?xml version="1.0" encoding="utf-8"?>
<ds:datastoreItem xmlns:ds="http://schemas.openxmlformats.org/officeDocument/2006/customXml" ds:itemID="{B923AF17-6518-4566-8A23-CABE50A01BC5}">
  <ds:schemaRefs>
    <ds:schemaRef ds:uri="Microsoft.SharePoint.Taxonomy.ContentTypeSync"/>
  </ds:schemaRefs>
</ds:datastoreItem>
</file>

<file path=customXml/itemProps3.xml><?xml version="1.0" encoding="utf-8"?>
<ds:datastoreItem xmlns:ds="http://schemas.openxmlformats.org/officeDocument/2006/customXml" ds:itemID="{98D1112B-31C2-49EE-9D6E-35D630D6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93DF8-CF32-4E56-9897-13B6CC0A1F3A}">
  <ds:schemaRefs>
    <ds:schemaRef ds:uri="http://schemas.microsoft.com/sharepoint/v3/contenttype/forms"/>
  </ds:schemaRefs>
</ds:datastoreItem>
</file>

<file path=customXml/itemProps5.xml><?xml version="1.0" encoding="utf-8"?>
<ds:datastoreItem xmlns:ds="http://schemas.openxmlformats.org/officeDocument/2006/customXml" ds:itemID="{F87446B6-20FF-4391-A85D-521C5C0AC406}">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12762</CharactersWithSpaces>
  <SharedDoc>false</SharedDoc>
  <HLinks>
    <vt:vector size="6" baseType="variant">
      <vt:variant>
        <vt:i4>6422637</vt:i4>
      </vt:variant>
      <vt:variant>
        <vt:i4>0</vt:i4>
      </vt:variant>
      <vt:variant>
        <vt:i4>0</vt:i4>
      </vt:variant>
      <vt:variant>
        <vt:i4>5</vt:i4>
      </vt:variant>
      <vt:variant>
        <vt:lpwstr>https://www.fife.gov.uk/kb/docs/articles/business2/licences-and-permits-for-business/other-business-licences/boat-hire-licence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2</cp:revision>
  <cp:lastPrinted>2012-07-10T11:13:00Z</cp:lastPrinted>
  <dcterms:created xsi:type="dcterms:W3CDTF">2024-04-18T13:36:00Z</dcterms:created>
  <dcterms:modified xsi:type="dcterms:W3CDTF">2024-04-18T13:36:00Z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