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A5C6" w14:textId="77777777" w:rsidR="00DD51F1" w:rsidRPr="004E7A3D" w:rsidRDefault="00DD51F1" w:rsidP="00DD51F1">
      <w:pPr>
        <w:ind w:left="284" w:right="163"/>
        <w:rPr>
          <w:rFonts w:cs="Arial"/>
          <w:sz w:val="21"/>
          <w:szCs w:val="21"/>
        </w:rPr>
      </w:pPr>
      <w:r w:rsidRPr="007B25C0">
        <w:rPr>
          <w:rFonts w:cs="Arial"/>
          <w:sz w:val="20"/>
        </w:rPr>
        <w:t>TD</w:t>
      </w:r>
      <w:r>
        <w:rPr>
          <w:rFonts w:cs="Arial"/>
          <w:sz w:val="20"/>
        </w:rPr>
        <w:t>6</w:t>
      </w:r>
      <w:r w:rsidRPr="007B25C0">
        <w:rPr>
          <w:rFonts w:cs="Arial"/>
          <w:sz w:val="20"/>
        </w:rPr>
        <w:t xml:space="preserve"> – </w:t>
      </w:r>
      <w:r w:rsidR="00BF026D">
        <w:rPr>
          <w:rFonts w:cs="Arial"/>
          <w:sz w:val="20"/>
        </w:rPr>
        <w:t>Version 2.</w:t>
      </w:r>
      <w:r w:rsidR="009937F6">
        <w:rPr>
          <w:rFonts w:cs="Arial"/>
          <w:sz w:val="20"/>
        </w:rPr>
        <w:t>3</w:t>
      </w:r>
      <w:r w:rsidR="00BF026D">
        <w:rPr>
          <w:rFonts w:cs="Arial"/>
          <w:sz w:val="20"/>
        </w:rPr>
        <w:t xml:space="preserve"> (</w:t>
      </w:r>
      <w:r w:rsidR="009937F6">
        <w:rPr>
          <w:rFonts w:cs="Arial"/>
          <w:sz w:val="20"/>
        </w:rPr>
        <w:t>01.04.2024</w:t>
      </w:r>
      <w:r>
        <w:rPr>
          <w:rFonts w:cs="Arial"/>
          <w:sz w:val="20"/>
        </w:rPr>
        <w:t>)</w:t>
      </w:r>
    </w:p>
    <w:tbl>
      <w:tblPr>
        <w:tblW w:w="10631" w:type="dxa"/>
        <w:tblInd w:w="392" w:type="dxa"/>
        <w:tblLook w:val="01E0" w:firstRow="1" w:lastRow="1" w:firstColumn="1" w:lastColumn="1" w:noHBand="0" w:noVBand="0"/>
      </w:tblPr>
      <w:tblGrid>
        <w:gridCol w:w="7276"/>
        <w:gridCol w:w="3355"/>
      </w:tblGrid>
      <w:tr w:rsidR="00DD51F1" w14:paraId="60C894DE" w14:textId="77777777" w:rsidTr="006F24DA">
        <w:tc>
          <w:tcPr>
            <w:tcW w:w="7276" w:type="dxa"/>
            <w:shd w:val="clear" w:color="auto" w:fill="auto"/>
            <w:vAlign w:val="center"/>
          </w:tcPr>
          <w:p w14:paraId="534B8A8D" w14:textId="77777777" w:rsidR="00DD51F1" w:rsidRPr="00FA387F" w:rsidRDefault="00DD51F1" w:rsidP="006F24DA">
            <w:pPr>
              <w:ind w:left="34" w:right="163"/>
              <w:jc w:val="center"/>
              <w:rPr>
                <w:rFonts w:cs="Arial"/>
                <w:b/>
              </w:rPr>
            </w:pPr>
            <w:r w:rsidRPr="00FA387F">
              <w:rPr>
                <w:rFonts w:cs="Arial"/>
                <w:b/>
              </w:rPr>
              <w:t>Guidance Notes</w:t>
            </w:r>
          </w:p>
          <w:p w14:paraId="140F132D" w14:textId="77777777" w:rsidR="00DD51F1" w:rsidRPr="00FA387F" w:rsidRDefault="00DD51F1" w:rsidP="006F24DA">
            <w:pPr>
              <w:ind w:left="34" w:right="163"/>
              <w:jc w:val="center"/>
              <w:rPr>
                <w:rFonts w:cs="Arial"/>
                <w:b/>
              </w:rPr>
            </w:pPr>
            <w:r w:rsidRPr="00FA387F">
              <w:rPr>
                <w:rFonts w:cs="Arial"/>
                <w:b/>
              </w:rPr>
              <w:t>Taxi/Private Hire Car Drivers</w:t>
            </w:r>
          </w:p>
        </w:tc>
        <w:tc>
          <w:tcPr>
            <w:tcW w:w="3355" w:type="dxa"/>
            <w:shd w:val="clear" w:color="auto" w:fill="auto"/>
          </w:tcPr>
          <w:p w14:paraId="215F518F" w14:textId="4BF6AF49" w:rsidR="00DD51F1" w:rsidRDefault="00925638" w:rsidP="006F24DA">
            <w:pPr>
              <w:ind w:left="284" w:right="163"/>
              <w:jc w:val="center"/>
            </w:pPr>
            <w:r>
              <w:rPr>
                <w:noProof/>
              </w:rPr>
              <w:drawing>
                <wp:inline distT="0" distB="0" distL="0" distR="0" wp14:anchorId="36FB1077" wp14:editId="1098C786">
                  <wp:extent cx="1466850" cy="666750"/>
                  <wp:effectExtent l="0" t="0" r="0" b="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fe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6850" cy="666750"/>
                          </a:xfrm>
                          <a:prstGeom prst="rect">
                            <a:avLst/>
                          </a:prstGeom>
                          <a:noFill/>
                          <a:ln>
                            <a:noFill/>
                          </a:ln>
                        </pic:spPr>
                      </pic:pic>
                    </a:graphicData>
                  </a:graphic>
                </wp:inline>
              </w:drawing>
            </w:r>
          </w:p>
        </w:tc>
      </w:tr>
    </w:tbl>
    <w:p w14:paraId="0A03F227" w14:textId="77777777" w:rsidR="00DD51F1" w:rsidRPr="0051305F" w:rsidRDefault="00DD51F1" w:rsidP="00DD51F1">
      <w:pPr>
        <w:ind w:left="284" w:right="157"/>
        <w:rPr>
          <w:b/>
          <w:sz w:val="22"/>
          <w:szCs w:val="22"/>
        </w:rPr>
      </w:pPr>
      <w:r>
        <w:rPr>
          <w:b/>
          <w:sz w:val="22"/>
          <w:szCs w:val="22"/>
        </w:rPr>
        <w:t>Introduction</w:t>
      </w:r>
    </w:p>
    <w:p w14:paraId="546D6C0D" w14:textId="77777777" w:rsidR="00DD51F1" w:rsidRPr="00E115D1" w:rsidRDefault="00DD51F1" w:rsidP="00DD51F1">
      <w:pPr>
        <w:ind w:left="284" w:right="157"/>
        <w:rPr>
          <w:sz w:val="20"/>
        </w:rPr>
      </w:pPr>
      <w:r w:rsidRPr="00E115D1">
        <w:rPr>
          <w:sz w:val="20"/>
        </w:rPr>
        <w:t xml:space="preserve">This guidance is provided for your information only and is not prepared as a substitute for any independent legal advice.  If this is </w:t>
      </w:r>
      <w:proofErr w:type="gramStart"/>
      <w:r w:rsidRPr="00E115D1">
        <w:rPr>
          <w:sz w:val="20"/>
        </w:rPr>
        <w:t>required</w:t>
      </w:r>
      <w:proofErr w:type="gramEnd"/>
      <w:r w:rsidRPr="00E115D1">
        <w:rPr>
          <w:sz w:val="20"/>
        </w:rPr>
        <w:t xml:space="preserve"> you should contact your solicitor.</w:t>
      </w:r>
    </w:p>
    <w:p w14:paraId="04D71D2C" w14:textId="77777777" w:rsidR="00DD51F1" w:rsidRPr="00E115D1" w:rsidRDefault="00DD51F1" w:rsidP="00DD51F1">
      <w:pPr>
        <w:ind w:left="284" w:right="157"/>
        <w:rPr>
          <w:sz w:val="20"/>
        </w:rPr>
      </w:pPr>
    </w:p>
    <w:p w14:paraId="4B86CA6B" w14:textId="77777777" w:rsidR="00DD51F1" w:rsidRPr="00E115D1" w:rsidRDefault="00DD51F1" w:rsidP="00DD51F1">
      <w:pPr>
        <w:ind w:left="284" w:right="157"/>
        <w:rPr>
          <w:sz w:val="20"/>
        </w:rPr>
      </w:pPr>
      <w:r w:rsidRPr="00E115D1">
        <w:rPr>
          <w:sz w:val="20"/>
        </w:rPr>
        <w:t xml:space="preserve">A Taxi/Private Hire Car Drivers licence allows you to drive a Taxi or Private Hire Car.  If you wish to operate a vehicle as a Taxi or Private Hire Car a separate licence known as a Taxi/Private Hire Car licence will be required in addition to the </w:t>
      </w:r>
      <w:proofErr w:type="gramStart"/>
      <w:r w:rsidRPr="00E115D1">
        <w:rPr>
          <w:sz w:val="20"/>
        </w:rPr>
        <w:t>drivers</w:t>
      </w:r>
      <w:proofErr w:type="gramEnd"/>
      <w:r w:rsidRPr="00E115D1">
        <w:rPr>
          <w:sz w:val="20"/>
        </w:rPr>
        <w:t xml:space="preserve"> licence.</w:t>
      </w:r>
    </w:p>
    <w:p w14:paraId="0D1055DF" w14:textId="77777777" w:rsidR="00DD51F1" w:rsidRPr="00525F9F" w:rsidRDefault="00DD51F1" w:rsidP="00DD51F1">
      <w:pPr>
        <w:ind w:left="284" w:right="163"/>
        <w:rPr>
          <w:rFonts w:cs="Arial"/>
          <w:sz w:val="20"/>
        </w:rPr>
      </w:pPr>
    </w:p>
    <w:p w14:paraId="46BB0E2C" w14:textId="77777777" w:rsidR="00DD51F1" w:rsidRDefault="00DD51F1" w:rsidP="00DD51F1">
      <w:pPr>
        <w:ind w:left="284" w:right="163"/>
        <w:rPr>
          <w:rFonts w:cs="Arial"/>
          <w:b/>
          <w:sz w:val="22"/>
          <w:szCs w:val="22"/>
        </w:rPr>
      </w:pPr>
      <w:r w:rsidRPr="0020128E">
        <w:rPr>
          <w:rFonts w:cs="Arial"/>
          <w:b/>
          <w:sz w:val="22"/>
          <w:szCs w:val="22"/>
        </w:rPr>
        <w:t>Application</w:t>
      </w:r>
    </w:p>
    <w:p w14:paraId="111B96BD" w14:textId="77777777" w:rsidR="00DD51F1" w:rsidRDefault="00F968F3" w:rsidP="00DD51F1">
      <w:pPr>
        <w:tabs>
          <w:tab w:val="left" w:pos="720"/>
        </w:tabs>
        <w:ind w:left="284" w:right="163"/>
        <w:rPr>
          <w:rFonts w:cs="Arial"/>
          <w:sz w:val="20"/>
        </w:rPr>
      </w:pPr>
      <w:r>
        <w:rPr>
          <w:rFonts w:cs="Arial"/>
          <w:sz w:val="20"/>
        </w:rPr>
        <w:t xml:space="preserve">A </w:t>
      </w:r>
      <w:r w:rsidR="00DD51F1" w:rsidRPr="0045757C">
        <w:rPr>
          <w:rFonts w:cs="Arial"/>
          <w:sz w:val="20"/>
        </w:rPr>
        <w:t>recent passport type photograph</w:t>
      </w:r>
      <w:r w:rsidR="00DD51F1">
        <w:rPr>
          <w:rFonts w:cs="Arial"/>
          <w:sz w:val="20"/>
        </w:rPr>
        <w:t xml:space="preserve"> and y</w:t>
      </w:r>
      <w:r w:rsidR="00DD51F1" w:rsidRPr="0045757C">
        <w:rPr>
          <w:rFonts w:cs="Arial"/>
          <w:sz w:val="20"/>
        </w:rPr>
        <w:t xml:space="preserve">our current D.V.L.A. Driver’s Licence </w:t>
      </w:r>
      <w:r w:rsidR="00DD51F1">
        <w:rPr>
          <w:rFonts w:cs="Arial"/>
          <w:sz w:val="20"/>
        </w:rPr>
        <w:t xml:space="preserve">require to be submitted when making this </w:t>
      </w:r>
      <w:r w:rsidR="00DD51F1" w:rsidRPr="00EB4AAD">
        <w:rPr>
          <w:rFonts w:cs="Arial"/>
          <w:sz w:val="20"/>
        </w:rPr>
        <w:t xml:space="preserve">application. From 8 June 2015 the paper counterpart was discontinued by DVLA. To enable us to check your driving record you will need to provide </w:t>
      </w:r>
      <w:r w:rsidR="00DD51F1">
        <w:rPr>
          <w:rFonts w:cs="Arial"/>
          <w:sz w:val="20"/>
        </w:rPr>
        <w:t xml:space="preserve">us with </w:t>
      </w:r>
      <w:r w:rsidR="00DD51F1" w:rsidRPr="00EB4AAD">
        <w:rPr>
          <w:rFonts w:cs="Arial"/>
          <w:sz w:val="20"/>
        </w:rPr>
        <w:t>a summary</w:t>
      </w:r>
      <w:r w:rsidR="00DD51F1">
        <w:rPr>
          <w:rFonts w:cs="Arial"/>
          <w:sz w:val="20"/>
        </w:rPr>
        <w:t>.</w:t>
      </w:r>
      <w:r w:rsidR="00DD51F1" w:rsidRPr="00EB4AAD">
        <w:rPr>
          <w:rFonts w:cs="Arial"/>
          <w:sz w:val="20"/>
        </w:rPr>
        <w:t xml:space="preserve"> You can </w:t>
      </w:r>
      <w:r w:rsidR="00DD51F1">
        <w:rPr>
          <w:rFonts w:cs="Arial"/>
          <w:sz w:val="20"/>
        </w:rPr>
        <w:t>obtain this summary</w:t>
      </w:r>
      <w:r w:rsidR="00DD51F1" w:rsidRPr="00EB4AAD">
        <w:rPr>
          <w:rFonts w:cs="Arial"/>
          <w:sz w:val="20"/>
        </w:rPr>
        <w:t xml:space="preserve"> by</w:t>
      </w:r>
      <w:r w:rsidR="00DD51F1">
        <w:rPr>
          <w:rFonts w:cs="Arial"/>
          <w:sz w:val="20"/>
        </w:rPr>
        <w:t xml:space="preserve"> g</w:t>
      </w:r>
      <w:r w:rsidR="00DD51F1" w:rsidRPr="00EB4AAD">
        <w:rPr>
          <w:rFonts w:cs="Arial"/>
          <w:sz w:val="20"/>
        </w:rPr>
        <w:t xml:space="preserve">oing </w:t>
      </w:r>
      <w:proofErr w:type="gramStart"/>
      <w:r w:rsidR="00DD51F1" w:rsidRPr="00EB4AAD">
        <w:rPr>
          <w:rFonts w:cs="Arial"/>
          <w:sz w:val="20"/>
        </w:rPr>
        <w:t>on line</w:t>
      </w:r>
      <w:proofErr w:type="gramEnd"/>
      <w:r w:rsidR="00DD51F1" w:rsidRPr="00EB4AAD">
        <w:rPr>
          <w:rFonts w:cs="Arial"/>
          <w:sz w:val="20"/>
        </w:rPr>
        <w:t xml:space="preserve"> to </w:t>
      </w:r>
      <w:hyperlink r:id="rId13" w:history="1">
        <w:r w:rsidR="00DD51F1" w:rsidRPr="00EB4AAD">
          <w:rPr>
            <w:rStyle w:val="Hyperlink"/>
            <w:rFonts w:cs="Arial"/>
            <w:sz w:val="20"/>
          </w:rPr>
          <w:t>https://www.gov.uk/view-d</w:t>
        </w:r>
        <w:r w:rsidR="00DD51F1" w:rsidRPr="00EB4AAD">
          <w:rPr>
            <w:rStyle w:val="Hyperlink"/>
            <w:rFonts w:cs="Arial"/>
            <w:sz w:val="20"/>
          </w:rPr>
          <w:t>r</w:t>
        </w:r>
        <w:r w:rsidR="00DD51F1" w:rsidRPr="00EB4AAD">
          <w:rPr>
            <w:rStyle w:val="Hyperlink"/>
            <w:rFonts w:cs="Arial"/>
            <w:sz w:val="20"/>
          </w:rPr>
          <w:t>iving-licence</w:t>
        </w:r>
      </w:hyperlink>
      <w:r w:rsidR="00DD51F1" w:rsidRPr="00EB4AAD">
        <w:rPr>
          <w:rFonts w:cs="Arial"/>
          <w:sz w:val="20"/>
        </w:rPr>
        <w:t xml:space="preserve"> and follow</w:t>
      </w:r>
      <w:r w:rsidR="00DD51F1">
        <w:rPr>
          <w:rFonts w:cs="Arial"/>
          <w:sz w:val="20"/>
        </w:rPr>
        <w:t xml:space="preserve">ing </w:t>
      </w:r>
      <w:r w:rsidR="00DD51F1" w:rsidRPr="00EB4AAD">
        <w:rPr>
          <w:rFonts w:cs="Arial"/>
          <w:sz w:val="20"/>
        </w:rPr>
        <w:t>the instructions</w:t>
      </w:r>
      <w:r w:rsidR="00DD51F1">
        <w:rPr>
          <w:rFonts w:cs="Arial"/>
          <w:sz w:val="20"/>
        </w:rPr>
        <w:t xml:space="preserve">. Please ensure you </w:t>
      </w:r>
      <w:r w:rsidR="00DD51F1" w:rsidRPr="00EB4AAD">
        <w:rPr>
          <w:rFonts w:cs="Arial"/>
          <w:sz w:val="20"/>
        </w:rPr>
        <w:t xml:space="preserve">submit </w:t>
      </w:r>
      <w:r w:rsidR="00DD51F1">
        <w:rPr>
          <w:rFonts w:cs="Arial"/>
          <w:sz w:val="20"/>
        </w:rPr>
        <w:t xml:space="preserve">the summary </w:t>
      </w:r>
      <w:r w:rsidR="00DD51F1" w:rsidRPr="00EB4AAD">
        <w:rPr>
          <w:rFonts w:cs="Arial"/>
          <w:sz w:val="20"/>
        </w:rPr>
        <w:t>with your application</w:t>
      </w:r>
      <w:r w:rsidR="00DD51F1">
        <w:rPr>
          <w:rFonts w:cs="Arial"/>
          <w:sz w:val="20"/>
        </w:rPr>
        <w:t>. Your DVLA licence must show your current address.</w:t>
      </w:r>
    </w:p>
    <w:p w14:paraId="6A728196" w14:textId="77777777" w:rsidR="002C2774" w:rsidRDefault="002C2774" w:rsidP="00DD51F1">
      <w:pPr>
        <w:tabs>
          <w:tab w:val="left" w:pos="720"/>
        </w:tabs>
        <w:ind w:left="284" w:right="163"/>
        <w:rPr>
          <w:rFonts w:cs="Arial"/>
          <w:sz w:val="20"/>
        </w:rPr>
      </w:pPr>
    </w:p>
    <w:p w14:paraId="45E248C9" w14:textId="77777777" w:rsidR="002C2774" w:rsidRPr="002C2774" w:rsidRDefault="002C2774" w:rsidP="002C2774">
      <w:pPr>
        <w:ind w:left="284"/>
        <w:rPr>
          <w:rFonts w:cs="Arial"/>
          <w:sz w:val="20"/>
        </w:rPr>
      </w:pPr>
      <w:r w:rsidRPr="002C2774">
        <w:rPr>
          <w:rFonts w:cs="Arial"/>
          <w:sz w:val="20"/>
        </w:rPr>
        <w:t xml:space="preserve">From 1 December 2016 your right to work in the UK will be checked as part of your licence application and this could include the licensing team checking your immigration status with the Home Office. You must therefore provide a document or document combination that is stipulated as being suitable for this check. </w:t>
      </w:r>
    </w:p>
    <w:p w14:paraId="150F1313" w14:textId="77777777" w:rsidR="002C2774" w:rsidRPr="002C2774" w:rsidRDefault="002C2774" w:rsidP="002C2774">
      <w:pPr>
        <w:ind w:left="284"/>
        <w:rPr>
          <w:rFonts w:cs="Arial"/>
          <w:sz w:val="20"/>
        </w:rPr>
      </w:pPr>
    </w:p>
    <w:p w14:paraId="7E5B8163" w14:textId="77777777" w:rsidR="002C2774" w:rsidRPr="002C2774" w:rsidRDefault="002C2774" w:rsidP="002C2774">
      <w:pPr>
        <w:ind w:left="284"/>
        <w:rPr>
          <w:rFonts w:cs="Arial"/>
          <w:sz w:val="20"/>
        </w:rPr>
      </w:pPr>
      <w:r w:rsidRPr="002C2774">
        <w:rPr>
          <w:rFonts w:cs="Arial"/>
          <w:sz w:val="20"/>
          <w:lang w:val="en"/>
        </w:rPr>
        <w:t>If you are a British citizen, p</w:t>
      </w:r>
      <w:r w:rsidRPr="002C2774">
        <w:rPr>
          <w:rFonts w:cs="Arial"/>
          <w:sz w:val="20"/>
        </w:rPr>
        <w:t>lease scan or take a photograph of the page in your passport with the date of issue/expiry, passport number and your photo on it.</w:t>
      </w:r>
    </w:p>
    <w:p w14:paraId="177FA9BB" w14:textId="77777777" w:rsidR="002C2774" w:rsidRPr="002C2774" w:rsidRDefault="002C2774" w:rsidP="002C2774">
      <w:pPr>
        <w:ind w:left="284"/>
        <w:rPr>
          <w:rFonts w:cs="Arial"/>
          <w:sz w:val="20"/>
        </w:rPr>
      </w:pPr>
    </w:p>
    <w:p w14:paraId="179F1AAA" w14:textId="77777777" w:rsidR="002C2774" w:rsidRPr="002C2774" w:rsidRDefault="002C2774" w:rsidP="002C2774">
      <w:pPr>
        <w:ind w:left="284"/>
        <w:rPr>
          <w:rFonts w:cs="Arial"/>
          <w:sz w:val="20"/>
        </w:rPr>
      </w:pPr>
      <w:r w:rsidRPr="002C2774">
        <w:rPr>
          <w:rFonts w:cs="Arial"/>
          <w:sz w:val="20"/>
        </w:rPr>
        <w:t xml:space="preserve">If you do not have a passport and were born in the UK, you can scan or take a photograph of your birth certificate and an official document giving your permanent National Insurance number and your name issued by a </w:t>
      </w:r>
      <w:proofErr w:type="gramStart"/>
      <w:r w:rsidRPr="002C2774">
        <w:rPr>
          <w:rFonts w:cs="Arial"/>
          <w:sz w:val="20"/>
        </w:rPr>
        <w:t>Government</w:t>
      </w:r>
      <w:proofErr w:type="gramEnd"/>
      <w:r w:rsidRPr="002C2774">
        <w:rPr>
          <w:rFonts w:cs="Arial"/>
          <w:sz w:val="20"/>
        </w:rPr>
        <w:t xml:space="preserve"> agency or previous employer. </w:t>
      </w:r>
    </w:p>
    <w:p w14:paraId="4DCEBA48" w14:textId="77777777" w:rsidR="002C2774" w:rsidRPr="002C2774" w:rsidRDefault="002C2774" w:rsidP="002C2774">
      <w:pPr>
        <w:ind w:left="284"/>
        <w:rPr>
          <w:rFonts w:cs="Arial"/>
          <w:color w:val="FF0000"/>
          <w:sz w:val="20"/>
        </w:rPr>
      </w:pPr>
    </w:p>
    <w:p w14:paraId="0ECD43C9" w14:textId="77777777" w:rsidR="002C2774" w:rsidRPr="002C2774" w:rsidRDefault="002C2774" w:rsidP="002C2774">
      <w:pPr>
        <w:ind w:left="284"/>
        <w:rPr>
          <w:rFonts w:cs="Arial"/>
          <w:sz w:val="20"/>
        </w:rPr>
      </w:pPr>
      <w:r w:rsidRPr="002C2774">
        <w:rPr>
          <w:rFonts w:cs="Arial"/>
          <w:sz w:val="20"/>
        </w:rPr>
        <w:t xml:space="preserve">The above documents should be sent by email to </w:t>
      </w:r>
      <w:hyperlink r:id="rId14" w:history="1">
        <w:r w:rsidRPr="002C2774">
          <w:rPr>
            <w:rStyle w:val="Hyperlink"/>
            <w:rFonts w:cs="Arial"/>
            <w:sz w:val="20"/>
          </w:rPr>
          <w:t>misc.licensing@fife.gov.uk</w:t>
        </w:r>
      </w:hyperlink>
    </w:p>
    <w:p w14:paraId="73AE3183" w14:textId="77777777" w:rsidR="002C2774" w:rsidRPr="002C2774" w:rsidRDefault="002C2774" w:rsidP="002C2774">
      <w:pPr>
        <w:ind w:left="284"/>
        <w:rPr>
          <w:rFonts w:cs="Arial"/>
          <w:sz w:val="20"/>
        </w:rPr>
      </w:pPr>
    </w:p>
    <w:p w14:paraId="7CAE50F8" w14:textId="77777777" w:rsidR="002C2774" w:rsidRPr="002C2774" w:rsidRDefault="002C2774" w:rsidP="002C2774">
      <w:pPr>
        <w:ind w:left="284"/>
        <w:rPr>
          <w:rFonts w:cs="Arial"/>
          <w:sz w:val="20"/>
        </w:rPr>
      </w:pPr>
      <w:r w:rsidRPr="002C2774">
        <w:rPr>
          <w:rFonts w:cs="Arial"/>
          <w:sz w:val="20"/>
        </w:rPr>
        <w:t xml:space="preserve">If you are an EU citizen please click on this link </w:t>
      </w:r>
      <w:hyperlink r:id="rId15" w:history="1">
        <w:r w:rsidRPr="002C2774">
          <w:rPr>
            <w:rStyle w:val="Hyperlink"/>
            <w:rFonts w:cs="Arial"/>
            <w:sz w:val="20"/>
          </w:rPr>
          <w:t>View and prove your im</w:t>
        </w:r>
        <w:r w:rsidRPr="002C2774">
          <w:rPr>
            <w:rStyle w:val="Hyperlink"/>
            <w:rFonts w:cs="Arial"/>
            <w:sz w:val="20"/>
          </w:rPr>
          <w:t>m</w:t>
        </w:r>
        <w:r w:rsidRPr="002C2774">
          <w:rPr>
            <w:rStyle w:val="Hyperlink"/>
            <w:rFonts w:cs="Arial"/>
            <w:sz w:val="20"/>
          </w:rPr>
          <w:t>igration status - GOV.UK (www.gov.uk)</w:t>
        </w:r>
      </w:hyperlink>
      <w:r w:rsidRPr="002C2774">
        <w:rPr>
          <w:rFonts w:cs="Arial"/>
          <w:sz w:val="20"/>
        </w:rPr>
        <w:t xml:space="preserve"> and follow the process to obtain a code which should be forwarded to </w:t>
      </w:r>
      <w:hyperlink r:id="rId16" w:history="1">
        <w:r w:rsidRPr="002C2774">
          <w:rPr>
            <w:rStyle w:val="Hyperlink"/>
            <w:rFonts w:cs="Arial"/>
            <w:sz w:val="20"/>
          </w:rPr>
          <w:t>misc.licensing@fife.gov.uk</w:t>
        </w:r>
      </w:hyperlink>
    </w:p>
    <w:p w14:paraId="466526F7" w14:textId="77777777" w:rsidR="002C2774" w:rsidRPr="002C2774" w:rsidRDefault="002C2774" w:rsidP="002C2774">
      <w:pPr>
        <w:ind w:left="284"/>
        <w:rPr>
          <w:rFonts w:cs="Arial"/>
          <w:sz w:val="20"/>
        </w:rPr>
      </w:pPr>
    </w:p>
    <w:p w14:paraId="3194A8B9" w14:textId="77777777" w:rsidR="002C2774" w:rsidRPr="002C2774" w:rsidRDefault="002C2774" w:rsidP="002C2774">
      <w:pPr>
        <w:ind w:left="284"/>
        <w:rPr>
          <w:rFonts w:cs="Arial"/>
          <w:sz w:val="20"/>
        </w:rPr>
      </w:pPr>
      <w:r w:rsidRPr="002C2774">
        <w:rPr>
          <w:rFonts w:cs="Arial"/>
          <w:sz w:val="20"/>
        </w:rPr>
        <w:t xml:space="preserve">If you have a biometric residence permit or vignette in your passport please click on this link </w:t>
      </w:r>
      <w:hyperlink r:id="rId17" w:history="1">
        <w:r w:rsidRPr="002C2774">
          <w:rPr>
            <w:rStyle w:val="Hyperlink"/>
            <w:rFonts w:cs="Arial"/>
            <w:sz w:val="20"/>
          </w:rPr>
          <w:t>Prove y</w:t>
        </w:r>
        <w:r w:rsidRPr="002C2774">
          <w:rPr>
            <w:rStyle w:val="Hyperlink"/>
            <w:rFonts w:cs="Arial"/>
            <w:sz w:val="20"/>
          </w:rPr>
          <w:t>o</w:t>
        </w:r>
        <w:r w:rsidRPr="002C2774">
          <w:rPr>
            <w:rStyle w:val="Hyperlink"/>
            <w:rFonts w:cs="Arial"/>
            <w:sz w:val="20"/>
          </w:rPr>
          <w:t>ur right to work to an employer - GOV.UK (www.gov.uk)</w:t>
        </w:r>
      </w:hyperlink>
      <w:r w:rsidRPr="002C2774">
        <w:rPr>
          <w:rFonts w:cs="Arial"/>
          <w:sz w:val="20"/>
        </w:rPr>
        <w:t xml:space="preserve"> and follow the process to obtain a code which should be forwarded to </w:t>
      </w:r>
      <w:hyperlink r:id="rId18" w:history="1">
        <w:r w:rsidRPr="002C2774">
          <w:rPr>
            <w:rStyle w:val="Hyperlink"/>
            <w:rFonts w:cs="Arial"/>
            <w:sz w:val="20"/>
          </w:rPr>
          <w:t>misc.licensing@fife.gov.uk</w:t>
        </w:r>
      </w:hyperlink>
    </w:p>
    <w:p w14:paraId="2F1996A0" w14:textId="77777777" w:rsidR="002C2774" w:rsidRPr="002C2774" w:rsidRDefault="002C2774" w:rsidP="002C2774">
      <w:pPr>
        <w:ind w:left="284"/>
        <w:rPr>
          <w:rFonts w:cs="Arial"/>
          <w:sz w:val="20"/>
        </w:rPr>
      </w:pPr>
    </w:p>
    <w:p w14:paraId="03B454AA" w14:textId="77777777" w:rsidR="002C2774" w:rsidRPr="002C2774" w:rsidRDefault="002C2774" w:rsidP="002C2774">
      <w:pPr>
        <w:ind w:left="284"/>
        <w:rPr>
          <w:rFonts w:cs="Arial"/>
          <w:sz w:val="20"/>
        </w:rPr>
      </w:pPr>
      <w:r w:rsidRPr="002C2774">
        <w:rPr>
          <w:rFonts w:cs="Arial"/>
          <w:sz w:val="20"/>
        </w:rPr>
        <w:t xml:space="preserve">You may be asked to provide the original document(s), such as a passport or biometric residence permit, </w:t>
      </w:r>
      <w:proofErr w:type="gramStart"/>
      <w:r w:rsidRPr="002C2774">
        <w:rPr>
          <w:rFonts w:cs="Arial"/>
          <w:sz w:val="20"/>
        </w:rPr>
        <w:t>at a later date</w:t>
      </w:r>
      <w:proofErr w:type="gramEnd"/>
      <w:r w:rsidRPr="002C2774">
        <w:rPr>
          <w:rFonts w:cs="Arial"/>
          <w:sz w:val="20"/>
        </w:rPr>
        <w:t>, so that a check can take place. The document will be checked in your presence and will be copied and retained by the licensing team. The original document will be returned to you.</w:t>
      </w:r>
    </w:p>
    <w:p w14:paraId="3820BDBF" w14:textId="77777777" w:rsidR="002C2774" w:rsidRPr="002C2774" w:rsidRDefault="002C2774" w:rsidP="00DD51F1">
      <w:pPr>
        <w:tabs>
          <w:tab w:val="left" w:pos="720"/>
        </w:tabs>
        <w:ind w:left="284" w:right="163"/>
        <w:rPr>
          <w:rFonts w:cs="Arial"/>
          <w:sz w:val="20"/>
        </w:rPr>
      </w:pPr>
    </w:p>
    <w:p w14:paraId="5B1C26DF" w14:textId="77777777" w:rsidR="00DD51F1" w:rsidRDefault="00DD51F1" w:rsidP="00DD51F1">
      <w:pPr>
        <w:ind w:left="284"/>
        <w:rPr>
          <w:color w:val="000000"/>
          <w:sz w:val="20"/>
        </w:rPr>
      </w:pPr>
      <w:r w:rsidRPr="003A5E2A">
        <w:rPr>
          <w:color w:val="000000"/>
          <w:sz w:val="20"/>
        </w:rPr>
        <w:t>Your application will not be considered valid until all the necessary information and documents have been produced.</w:t>
      </w:r>
    </w:p>
    <w:p w14:paraId="620C14B9" w14:textId="77777777" w:rsidR="00DD51F1" w:rsidRPr="003A5E2A" w:rsidRDefault="00DD51F1" w:rsidP="00DD51F1">
      <w:pPr>
        <w:ind w:left="284"/>
        <w:rPr>
          <w:color w:val="000000"/>
          <w:sz w:val="20"/>
        </w:rPr>
      </w:pPr>
    </w:p>
    <w:p w14:paraId="0483E3A3" w14:textId="77777777" w:rsidR="00DD51F1" w:rsidRDefault="00DD51F1" w:rsidP="00DD51F1">
      <w:pPr>
        <w:ind w:left="270"/>
        <w:rPr>
          <w:color w:val="000000"/>
          <w:sz w:val="20"/>
        </w:rPr>
      </w:pPr>
      <w:r w:rsidRPr="003A5E2A">
        <w:rPr>
          <w:color w:val="000000"/>
          <w:sz w:val="20"/>
        </w:rPr>
        <w:t xml:space="preserve">If there are restrictions on the length of time you may work in the UK, your licence will not be issued for any longer than this period. In such circumstances the check will be repeated each time you apply to renew or extend your licence. If, during this period, you are disqualified from holding a licence because you have not complied with the UK’s immigration laws, your licence will cease to have effect and you must return it to the licensing authority. Failure to do so is a criminal offence. </w:t>
      </w:r>
    </w:p>
    <w:p w14:paraId="52C0A34E" w14:textId="77777777" w:rsidR="00DD51F1" w:rsidRDefault="00DD51F1" w:rsidP="00DD51F1">
      <w:pPr>
        <w:ind w:left="270"/>
        <w:rPr>
          <w:color w:val="000000"/>
          <w:sz w:val="20"/>
        </w:rPr>
      </w:pPr>
    </w:p>
    <w:p w14:paraId="4345BEED" w14:textId="77777777" w:rsidR="00DD51F1" w:rsidRPr="0032595A" w:rsidRDefault="00DD51F1" w:rsidP="00DD51F1">
      <w:pPr>
        <w:ind w:left="270" w:right="61"/>
        <w:rPr>
          <w:rFonts w:cs="Arial"/>
          <w:sz w:val="20"/>
        </w:rPr>
      </w:pPr>
      <w:r w:rsidRPr="00CE44F5">
        <w:rPr>
          <w:sz w:val="20"/>
        </w:rPr>
        <w:t xml:space="preserve">Application fees are </w:t>
      </w:r>
      <w:proofErr w:type="gramStart"/>
      <w:r w:rsidRPr="00CE44F5">
        <w:rPr>
          <w:sz w:val="20"/>
        </w:rPr>
        <w:t>non</w:t>
      </w:r>
      <w:r>
        <w:rPr>
          <w:sz w:val="20"/>
        </w:rPr>
        <w:t>-</w:t>
      </w:r>
      <w:r w:rsidRPr="00CE44F5">
        <w:rPr>
          <w:sz w:val="20"/>
        </w:rPr>
        <w:t>refundable</w:t>
      </w:r>
      <w:proofErr w:type="gramEnd"/>
      <w:r w:rsidRPr="00CE44F5">
        <w:rPr>
          <w:sz w:val="20"/>
        </w:rPr>
        <w:t xml:space="preserve"> and </w:t>
      </w:r>
      <w:r w:rsidR="009937F6">
        <w:rPr>
          <w:sz w:val="20"/>
        </w:rPr>
        <w:t xml:space="preserve">you can apply for a </w:t>
      </w:r>
      <w:r w:rsidRPr="00CE44F5">
        <w:rPr>
          <w:sz w:val="20"/>
        </w:rPr>
        <w:t xml:space="preserve">1 </w:t>
      </w:r>
      <w:r w:rsidR="009937F6">
        <w:rPr>
          <w:sz w:val="20"/>
        </w:rPr>
        <w:t xml:space="preserve">or </w:t>
      </w:r>
      <w:r w:rsidRPr="00CE44F5">
        <w:rPr>
          <w:rFonts w:cs="Arial"/>
          <w:sz w:val="20"/>
        </w:rPr>
        <w:t xml:space="preserve">3 year </w:t>
      </w:r>
      <w:r w:rsidR="009937F6">
        <w:rPr>
          <w:rFonts w:cs="Arial"/>
          <w:sz w:val="20"/>
        </w:rPr>
        <w:t>licence</w:t>
      </w:r>
      <w:r>
        <w:rPr>
          <w:rFonts w:cs="Arial"/>
          <w:sz w:val="20"/>
        </w:rPr>
        <w:t>.</w:t>
      </w:r>
    </w:p>
    <w:p w14:paraId="65BA70E6" w14:textId="77777777" w:rsidR="00DD51F1" w:rsidRPr="00525F9F" w:rsidRDefault="00DD51F1" w:rsidP="00DD51F1">
      <w:pPr>
        <w:ind w:left="630" w:right="61"/>
        <w:rPr>
          <w:rFonts w:cs="Arial"/>
          <w:sz w:val="20"/>
        </w:rPr>
      </w:pPr>
    </w:p>
    <w:p w14:paraId="3C8A097D" w14:textId="77777777" w:rsidR="00DD51F1" w:rsidRDefault="00DD51F1" w:rsidP="009937F6">
      <w:pPr>
        <w:ind w:left="270" w:right="61"/>
        <w:rPr>
          <w:sz w:val="20"/>
        </w:rPr>
      </w:pPr>
      <w:r w:rsidRPr="00BC7416">
        <w:rPr>
          <w:rFonts w:cs="Arial"/>
          <w:sz w:val="20"/>
        </w:rPr>
        <w:t>Your app</w:t>
      </w:r>
      <w:r>
        <w:rPr>
          <w:rFonts w:cs="Arial"/>
          <w:sz w:val="20"/>
        </w:rPr>
        <w:t xml:space="preserve">lication </w:t>
      </w:r>
      <w:r w:rsidR="00F968F3">
        <w:rPr>
          <w:rFonts w:cs="Arial"/>
          <w:sz w:val="20"/>
        </w:rPr>
        <w:t>should</w:t>
      </w:r>
      <w:r>
        <w:rPr>
          <w:rFonts w:cs="Arial"/>
          <w:sz w:val="20"/>
        </w:rPr>
        <w:t xml:space="preserve"> be lodged</w:t>
      </w:r>
      <w:r w:rsidR="00F35D88">
        <w:rPr>
          <w:rFonts w:cs="Arial"/>
          <w:sz w:val="20"/>
        </w:rPr>
        <w:t xml:space="preserve"> </w:t>
      </w:r>
      <w:r w:rsidRPr="00BC7416">
        <w:rPr>
          <w:rFonts w:cs="Arial"/>
          <w:sz w:val="20"/>
        </w:rPr>
        <w:t>online at</w:t>
      </w:r>
      <w:r w:rsidR="00F968F3">
        <w:rPr>
          <w:rFonts w:cs="Arial"/>
          <w:sz w:val="20"/>
        </w:rPr>
        <w:t xml:space="preserve"> this link:</w:t>
      </w:r>
      <w:r w:rsidRPr="00BC7416">
        <w:rPr>
          <w:rFonts w:cs="Arial"/>
          <w:sz w:val="20"/>
        </w:rPr>
        <w:t xml:space="preserve"> </w:t>
      </w:r>
      <w:hyperlink r:id="rId19" w:history="1">
        <w:r w:rsidR="009937F6" w:rsidRPr="009937F6">
          <w:rPr>
            <w:rStyle w:val="Hyperlink"/>
            <w:sz w:val="20"/>
          </w:rPr>
          <w:t>Taxi &amp; Private Hire</w:t>
        </w:r>
        <w:r w:rsidR="009937F6" w:rsidRPr="009937F6">
          <w:rPr>
            <w:rStyle w:val="Hyperlink"/>
            <w:sz w:val="20"/>
          </w:rPr>
          <w:t xml:space="preserve"> </w:t>
        </w:r>
        <w:r w:rsidR="009937F6" w:rsidRPr="009937F6">
          <w:rPr>
            <w:rStyle w:val="Hyperlink"/>
            <w:sz w:val="20"/>
          </w:rPr>
          <w:t>Li</w:t>
        </w:r>
        <w:r w:rsidR="009937F6" w:rsidRPr="009937F6">
          <w:rPr>
            <w:rStyle w:val="Hyperlink"/>
            <w:sz w:val="20"/>
          </w:rPr>
          <w:t>c</w:t>
        </w:r>
        <w:r w:rsidR="009937F6" w:rsidRPr="009937F6">
          <w:rPr>
            <w:rStyle w:val="Hyperlink"/>
            <w:sz w:val="20"/>
          </w:rPr>
          <w:t>ences | Fife Council</w:t>
        </w:r>
      </w:hyperlink>
    </w:p>
    <w:p w14:paraId="169AC366" w14:textId="77777777" w:rsidR="00500954" w:rsidRPr="00525F9F" w:rsidRDefault="00500954" w:rsidP="009937F6">
      <w:pPr>
        <w:ind w:left="270" w:right="61"/>
        <w:rPr>
          <w:rFonts w:cs="Arial"/>
          <w:sz w:val="20"/>
        </w:rPr>
      </w:pPr>
    </w:p>
    <w:p w14:paraId="4A46E25E" w14:textId="77777777" w:rsidR="00DD51F1" w:rsidRDefault="00DD51F1" w:rsidP="00DD51F1">
      <w:pPr>
        <w:ind w:left="284" w:right="163"/>
        <w:rPr>
          <w:rFonts w:cs="Arial"/>
          <w:b/>
          <w:sz w:val="22"/>
          <w:szCs w:val="22"/>
        </w:rPr>
      </w:pPr>
      <w:r w:rsidRPr="0020128E">
        <w:rPr>
          <w:rFonts w:cs="Arial"/>
          <w:b/>
          <w:sz w:val="22"/>
          <w:szCs w:val="22"/>
        </w:rPr>
        <w:t>Application Process</w:t>
      </w:r>
    </w:p>
    <w:p w14:paraId="1C670079" w14:textId="77777777" w:rsidR="00DD51F1" w:rsidRDefault="00DD51F1" w:rsidP="00DD51F1">
      <w:pPr>
        <w:ind w:left="284" w:right="163"/>
        <w:rPr>
          <w:rFonts w:cs="Arial"/>
          <w:sz w:val="20"/>
        </w:rPr>
      </w:pPr>
      <w:r w:rsidRPr="0045757C">
        <w:rPr>
          <w:rFonts w:cs="Arial"/>
          <w:sz w:val="20"/>
        </w:rPr>
        <w:t xml:space="preserve">The Civic Government (Scotland) Act 1982 prohibits the Council from </w:t>
      </w:r>
      <w:proofErr w:type="gramStart"/>
      <w:r w:rsidRPr="0045757C">
        <w:rPr>
          <w:rFonts w:cs="Arial"/>
          <w:sz w:val="20"/>
        </w:rPr>
        <w:t>making a decision</w:t>
      </w:r>
      <w:proofErr w:type="gramEnd"/>
      <w:r w:rsidRPr="0045757C">
        <w:rPr>
          <w:rFonts w:cs="Arial"/>
          <w:sz w:val="20"/>
        </w:rPr>
        <w:t xml:space="preserve"> on your application until a minimum of 2</w:t>
      </w:r>
      <w:r>
        <w:rPr>
          <w:rFonts w:cs="Arial"/>
          <w:sz w:val="20"/>
        </w:rPr>
        <w:t>8</w:t>
      </w:r>
      <w:r w:rsidRPr="0045757C">
        <w:rPr>
          <w:rFonts w:cs="Arial"/>
          <w:sz w:val="20"/>
        </w:rPr>
        <w:t xml:space="preserve"> days has passed from the date of application.</w:t>
      </w:r>
      <w:r>
        <w:rPr>
          <w:rFonts w:cs="Arial"/>
          <w:sz w:val="20"/>
        </w:rPr>
        <w:t xml:space="preserve">  During this time any person can object to your application</w:t>
      </w:r>
    </w:p>
    <w:p w14:paraId="3689F102" w14:textId="77777777" w:rsidR="00DD51F1" w:rsidRDefault="00DD51F1" w:rsidP="00DD51F1">
      <w:pPr>
        <w:ind w:left="284" w:right="163"/>
        <w:rPr>
          <w:rFonts w:cs="Arial"/>
          <w:sz w:val="20"/>
        </w:rPr>
      </w:pPr>
    </w:p>
    <w:p w14:paraId="64EFA567" w14:textId="77777777" w:rsidR="00DD51F1" w:rsidRDefault="00DD51F1" w:rsidP="00DD51F1">
      <w:pPr>
        <w:ind w:left="284" w:right="163"/>
        <w:rPr>
          <w:rFonts w:cs="Arial"/>
          <w:sz w:val="20"/>
        </w:rPr>
      </w:pPr>
      <w:r>
        <w:rPr>
          <w:rFonts w:cs="Arial"/>
          <w:sz w:val="20"/>
        </w:rPr>
        <w:t>A</w:t>
      </w:r>
      <w:r w:rsidRPr="0045757C">
        <w:rPr>
          <w:rFonts w:cs="Arial"/>
          <w:sz w:val="20"/>
        </w:rPr>
        <w:t>pplication</w:t>
      </w:r>
      <w:r>
        <w:rPr>
          <w:rFonts w:cs="Arial"/>
          <w:sz w:val="20"/>
        </w:rPr>
        <w:t>s</w:t>
      </w:r>
      <w:r w:rsidRPr="0045757C">
        <w:rPr>
          <w:rFonts w:cs="Arial"/>
          <w:sz w:val="20"/>
        </w:rPr>
        <w:t xml:space="preserve"> will be copied to </w:t>
      </w:r>
      <w:r>
        <w:rPr>
          <w:rFonts w:cs="Arial"/>
          <w:sz w:val="20"/>
        </w:rPr>
        <w:t xml:space="preserve">Police Scotland (Fife Division).  </w:t>
      </w:r>
      <w:r w:rsidRPr="0045757C">
        <w:rPr>
          <w:rFonts w:cs="Arial"/>
          <w:sz w:val="20"/>
        </w:rPr>
        <w:t xml:space="preserve">On receipt of a reply from </w:t>
      </w:r>
      <w:r>
        <w:rPr>
          <w:rFonts w:cs="Arial"/>
          <w:sz w:val="20"/>
        </w:rPr>
        <w:t>Police Scotland (Fife Division)</w:t>
      </w:r>
      <w:r w:rsidRPr="0045757C">
        <w:rPr>
          <w:rFonts w:cs="Arial"/>
          <w:sz w:val="20"/>
        </w:rPr>
        <w:t xml:space="preserve"> the licence will either be granted by the Licensing Team, or where there are any representations</w:t>
      </w:r>
      <w:r>
        <w:rPr>
          <w:rFonts w:cs="Arial"/>
          <w:sz w:val="20"/>
        </w:rPr>
        <w:t xml:space="preserve"> or </w:t>
      </w:r>
      <w:r w:rsidRPr="0045757C">
        <w:rPr>
          <w:rFonts w:cs="Arial"/>
          <w:sz w:val="20"/>
        </w:rPr>
        <w:t>objections to an application, the application will be considered at a meeting of the Regulation &amp; Licensing Committee, to which the applicant will be invited to attend.</w:t>
      </w:r>
    </w:p>
    <w:p w14:paraId="58A94BCA" w14:textId="77777777" w:rsidR="00DD51F1" w:rsidRDefault="00DD51F1" w:rsidP="00DD51F1">
      <w:pPr>
        <w:ind w:left="284" w:right="163"/>
        <w:rPr>
          <w:rFonts w:cs="Arial"/>
          <w:sz w:val="20"/>
        </w:rPr>
      </w:pPr>
    </w:p>
    <w:p w14:paraId="71CD6962" w14:textId="77777777" w:rsidR="00DD51F1" w:rsidRDefault="00DD51F1" w:rsidP="00DD51F1">
      <w:pPr>
        <w:ind w:left="284" w:right="163"/>
        <w:rPr>
          <w:rFonts w:cs="Arial"/>
          <w:sz w:val="20"/>
        </w:rPr>
      </w:pPr>
      <w:proofErr w:type="gramStart"/>
      <w:r w:rsidRPr="0045757C">
        <w:rPr>
          <w:rFonts w:cs="Arial"/>
          <w:sz w:val="20"/>
        </w:rPr>
        <w:t>The majority of</w:t>
      </w:r>
      <w:proofErr w:type="gramEnd"/>
      <w:r w:rsidRPr="0045757C">
        <w:rPr>
          <w:rFonts w:cs="Arial"/>
          <w:sz w:val="20"/>
        </w:rPr>
        <w:t xml:space="preserve"> applications with no representations or ob</w:t>
      </w:r>
      <w:r>
        <w:rPr>
          <w:rFonts w:cs="Arial"/>
          <w:sz w:val="20"/>
        </w:rPr>
        <w:t>jections will take</w:t>
      </w:r>
      <w:r w:rsidRPr="0045757C">
        <w:rPr>
          <w:rFonts w:cs="Arial"/>
          <w:sz w:val="20"/>
        </w:rPr>
        <w:t xml:space="preserve"> 4-6 weeks to process, however applications that are to be considered by the </w:t>
      </w:r>
      <w:r>
        <w:rPr>
          <w:rFonts w:cs="Arial"/>
          <w:sz w:val="20"/>
        </w:rPr>
        <w:t xml:space="preserve">Regulation &amp; Licensing </w:t>
      </w:r>
      <w:r w:rsidRPr="0045757C">
        <w:rPr>
          <w:rFonts w:cs="Arial"/>
          <w:sz w:val="20"/>
        </w:rPr>
        <w:t xml:space="preserve">Committee will take longer to determine.  </w:t>
      </w:r>
      <w:r>
        <w:rPr>
          <w:rFonts w:cs="Arial"/>
          <w:sz w:val="20"/>
        </w:rPr>
        <w:t xml:space="preserve">  The </w:t>
      </w:r>
      <w:r w:rsidRPr="0045757C">
        <w:rPr>
          <w:rFonts w:cs="Arial"/>
          <w:sz w:val="20"/>
        </w:rPr>
        <w:t xml:space="preserve">Council </w:t>
      </w:r>
      <w:r>
        <w:rPr>
          <w:rFonts w:cs="Arial"/>
          <w:sz w:val="20"/>
        </w:rPr>
        <w:t xml:space="preserve">has </w:t>
      </w:r>
      <w:r w:rsidRPr="0045757C">
        <w:rPr>
          <w:rFonts w:cs="Arial"/>
          <w:sz w:val="20"/>
        </w:rPr>
        <w:t xml:space="preserve">a maximum of </w:t>
      </w:r>
      <w:r w:rsidR="00CB19E8">
        <w:rPr>
          <w:rFonts w:cs="Arial"/>
          <w:sz w:val="20"/>
        </w:rPr>
        <w:t>9</w:t>
      </w:r>
      <w:r w:rsidRPr="0045757C">
        <w:rPr>
          <w:rFonts w:cs="Arial"/>
          <w:sz w:val="20"/>
        </w:rPr>
        <w:t xml:space="preserve"> months from the date of application within which to make its decision.</w:t>
      </w:r>
    </w:p>
    <w:p w14:paraId="7050CF1B" w14:textId="77777777" w:rsidR="0042558B" w:rsidRDefault="0042558B" w:rsidP="00DD51F1">
      <w:pPr>
        <w:ind w:left="284" w:right="163"/>
        <w:rPr>
          <w:rFonts w:cs="Arial"/>
          <w:b/>
          <w:sz w:val="22"/>
          <w:szCs w:val="22"/>
        </w:rPr>
      </w:pPr>
    </w:p>
    <w:p w14:paraId="67263E69" w14:textId="77777777" w:rsidR="00DD51F1" w:rsidRPr="0020128E" w:rsidRDefault="00DD51F1" w:rsidP="00DD51F1">
      <w:pPr>
        <w:ind w:left="284" w:right="163"/>
        <w:rPr>
          <w:rFonts w:cs="Arial"/>
          <w:b/>
          <w:sz w:val="22"/>
          <w:szCs w:val="22"/>
        </w:rPr>
      </w:pPr>
      <w:r w:rsidRPr="0020128E">
        <w:rPr>
          <w:rFonts w:cs="Arial"/>
          <w:b/>
          <w:sz w:val="22"/>
          <w:szCs w:val="22"/>
        </w:rPr>
        <w:t>Previous Convictions</w:t>
      </w:r>
    </w:p>
    <w:p w14:paraId="413528DF" w14:textId="77777777" w:rsidR="00DD51F1" w:rsidRPr="0045757C" w:rsidRDefault="00DD51F1" w:rsidP="00DD51F1">
      <w:pPr>
        <w:ind w:left="284" w:right="163"/>
        <w:rPr>
          <w:rFonts w:cs="Arial"/>
          <w:sz w:val="20"/>
        </w:rPr>
      </w:pPr>
      <w:r w:rsidRPr="0045757C">
        <w:rPr>
          <w:rFonts w:cs="Arial"/>
          <w:sz w:val="20"/>
        </w:rPr>
        <w:t xml:space="preserve">You should be aware that the Rehabilitation of Offenders Act 1974 does not </w:t>
      </w:r>
      <w:r>
        <w:rPr>
          <w:rFonts w:cs="Arial"/>
          <w:sz w:val="20"/>
        </w:rPr>
        <w:t xml:space="preserve">always </w:t>
      </w:r>
      <w:r w:rsidRPr="0045757C">
        <w:rPr>
          <w:rFonts w:cs="Arial"/>
          <w:sz w:val="20"/>
        </w:rPr>
        <w:t xml:space="preserve">apply for the purposes of </w:t>
      </w:r>
      <w:r>
        <w:rPr>
          <w:rFonts w:cs="Arial"/>
          <w:sz w:val="20"/>
        </w:rPr>
        <w:t>this type of application</w:t>
      </w:r>
      <w:r w:rsidRPr="0045757C">
        <w:rPr>
          <w:rFonts w:cs="Arial"/>
          <w:sz w:val="20"/>
        </w:rPr>
        <w:t xml:space="preserve">.  As such the Council </w:t>
      </w:r>
      <w:r>
        <w:rPr>
          <w:rFonts w:cs="Arial"/>
          <w:sz w:val="20"/>
        </w:rPr>
        <w:t>may be</w:t>
      </w:r>
      <w:r w:rsidRPr="0045757C">
        <w:rPr>
          <w:rFonts w:cs="Arial"/>
          <w:sz w:val="20"/>
        </w:rPr>
        <w:t xml:space="preserve"> entitled to consider any previous convictions (whether spent or not) before making a final decision on the application.  A full police record check is undertaken for all applicants and</w:t>
      </w:r>
      <w:r>
        <w:rPr>
          <w:rFonts w:cs="Arial"/>
          <w:sz w:val="20"/>
        </w:rPr>
        <w:t xml:space="preserve"> Police Scotland (Fife Division)</w:t>
      </w:r>
      <w:r w:rsidRPr="0045757C">
        <w:rPr>
          <w:rFonts w:cs="Arial"/>
          <w:sz w:val="20"/>
        </w:rPr>
        <w:t xml:space="preserve"> may report on any incidents applicants have been involved in which required Police assistance.  This may include incidents that have not reached the Court, incidents resulting in “no proceedings” by the Court and any outstanding Court cases.</w:t>
      </w:r>
    </w:p>
    <w:p w14:paraId="2F6DCDFA" w14:textId="77777777" w:rsidR="00DD51F1" w:rsidRDefault="00DD51F1" w:rsidP="00DD51F1">
      <w:pPr>
        <w:ind w:left="284" w:right="163"/>
        <w:rPr>
          <w:rFonts w:cs="Arial"/>
          <w:sz w:val="20"/>
        </w:rPr>
      </w:pPr>
    </w:p>
    <w:p w14:paraId="2283B6EE" w14:textId="77777777" w:rsidR="00DD51F1" w:rsidRPr="00847F3D" w:rsidRDefault="00DD51F1" w:rsidP="00DD51F1">
      <w:pPr>
        <w:ind w:left="284" w:right="163"/>
        <w:rPr>
          <w:rFonts w:cs="Arial"/>
          <w:b/>
          <w:sz w:val="22"/>
          <w:szCs w:val="22"/>
        </w:rPr>
      </w:pPr>
      <w:r w:rsidRPr="00847F3D">
        <w:rPr>
          <w:rFonts w:cs="Arial"/>
          <w:b/>
          <w:sz w:val="22"/>
          <w:szCs w:val="22"/>
        </w:rPr>
        <w:t>Taxi / Private Hire Car Drivers Training Course</w:t>
      </w:r>
    </w:p>
    <w:p w14:paraId="320D8A66" w14:textId="77777777" w:rsidR="00741006" w:rsidRDefault="00DD51F1" w:rsidP="00500954">
      <w:pPr>
        <w:ind w:left="284"/>
        <w:rPr>
          <w:sz w:val="20"/>
        </w:rPr>
      </w:pPr>
      <w:r w:rsidRPr="0045757C">
        <w:rPr>
          <w:sz w:val="20"/>
        </w:rPr>
        <w:t>It is now a requirement for all applicants applying for the grant of a Taxi/Private Hire Car Driver’s licence to attend a Training Course.</w:t>
      </w:r>
      <w:r w:rsidR="0042558B">
        <w:rPr>
          <w:sz w:val="20"/>
        </w:rPr>
        <w:t xml:space="preserve"> </w:t>
      </w:r>
      <w:r w:rsidR="00500954">
        <w:rPr>
          <w:sz w:val="20"/>
        </w:rPr>
        <w:t>You will be advised of this further when you have applied for a licence.</w:t>
      </w:r>
    </w:p>
    <w:p w14:paraId="4C833EE6" w14:textId="77777777" w:rsidR="00500954" w:rsidRPr="00751840" w:rsidRDefault="00500954" w:rsidP="00500954">
      <w:pPr>
        <w:ind w:left="284"/>
        <w:rPr>
          <w:sz w:val="20"/>
        </w:rPr>
      </w:pPr>
    </w:p>
    <w:p w14:paraId="6210E135" w14:textId="77777777" w:rsidR="00DD51F1" w:rsidRPr="0020128E" w:rsidRDefault="00DD51F1" w:rsidP="00DD51F1">
      <w:pPr>
        <w:ind w:left="284" w:right="163"/>
        <w:rPr>
          <w:rFonts w:cs="Arial"/>
          <w:b/>
          <w:sz w:val="22"/>
          <w:szCs w:val="22"/>
        </w:rPr>
      </w:pPr>
      <w:r w:rsidRPr="0020128E">
        <w:rPr>
          <w:rFonts w:cs="Arial"/>
          <w:b/>
          <w:sz w:val="22"/>
          <w:szCs w:val="22"/>
        </w:rPr>
        <w:t>Refusal</w:t>
      </w:r>
    </w:p>
    <w:p w14:paraId="3C9C9E6C" w14:textId="77777777" w:rsidR="00DD51F1" w:rsidRPr="0045757C" w:rsidRDefault="00DD51F1" w:rsidP="00DD51F1">
      <w:pPr>
        <w:ind w:left="284" w:right="163"/>
        <w:rPr>
          <w:rFonts w:cs="Arial"/>
          <w:sz w:val="20"/>
        </w:rPr>
      </w:pPr>
      <w:r>
        <w:rPr>
          <w:rFonts w:cs="Arial"/>
          <w:sz w:val="20"/>
        </w:rPr>
        <w:t xml:space="preserve">You will be informed of the Regulation &amp; Licensing Committee’s decision, in writing, within 7 days of the date of the hearing.  </w:t>
      </w:r>
      <w:r w:rsidRPr="0045757C">
        <w:rPr>
          <w:rFonts w:cs="Arial"/>
          <w:sz w:val="20"/>
        </w:rPr>
        <w:t xml:space="preserve">If </w:t>
      </w:r>
      <w:r>
        <w:rPr>
          <w:rFonts w:cs="Arial"/>
          <w:sz w:val="20"/>
        </w:rPr>
        <w:t>your</w:t>
      </w:r>
      <w:r w:rsidRPr="0045757C">
        <w:rPr>
          <w:rFonts w:cs="Arial"/>
          <w:sz w:val="20"/>
        </w:rPr>
        <w:t xml:space="preserve"> applicati</w:t>
      </w:r>
      <w:r>
        <w:rPr>
          <w:rFonts w:cs="Arial"/>
          <w:sz w:val="20"/>
        </w:rPr>
        <w:t>on has been</w:t>
      </w:r>
      <w:r w:rsidRPr="0045757C">
        <w:rPr>
          <w:rFonts w:cs="Arial"/>
          <w:sz w:val="20"/>
        </w:rPr>
        <w:t xml:space="preserve"> refused </w:t>
      </w:r>
      <w:r>
        <w:rPr>
          <w:rFonts w:cs="Arial"/>
          <w:sz w:val="20"/>
        </w:rPr>
        <w:t xml:space="preserve">you may appeal against the decision, to </w:t>
      </w:r>
      <w:smartTag w:uri="urn:schemas-microsoft-com:office:smarttags" w:element="address">
        <w:smartTag w:uri="urn:schemas-microsoft-com:office:smarttags" w:element="Street">
          <w:r>
            <w:rPr>
              <w:rFonts w:cs="Arial"/>
              <w:sz w:val="20"/>
            </w:rPr>
            <w:t>Kirkcaldy</w:t>
          </w:r>
          <w:r w:rsidRPr="0045757C">
            <w:rPr>
              <w:rFonts w:cs="Arial"/>
              <w:sz w:val="20"/>
            </w:rPr>
            <w:t xml:space="preserve"> Sheriff </w:t>
          </w:r>
          <w:r>
            <w:rPr>
              <w:rFonts w:cs="Arial"/>
              <w:sz w:val="20"/>
            </w:rPr>
            <w:t>Court</w:t>
          </w:r>
        </w:smartTag>
      </w:smartTag>
      <w:r>
        <w:rPr>
          <w:rFonts w:cs="Arial"/>
          <w:sz w:val="20"/>
        </w:rPr>
        <w:t>, within 28 days of the date of the decision</w:t>
      </w:r>
      <w:r w:rsidRPr="0045757C">
        <w:rPr>
          <w:rFonts w:cs="Arial"/>
          <w:sz w:val="20"/>
        </w:rPr>
        <w:t>.</w:t>
      </w:r>
    </w:p>
    <w:p w14:paraId="5F766BDA" w14:textId="77777777" w:rsidR="00DD51F1" w:rsidRPr="008425E6" w:rsidRDefault="00DD51F1" w:rsidP="00DD51F1">
      <w:pPr>
        <w:ind w:left="284" w:right="163"/>
        <w:rPr>
          <w:rFonts w:cs="Arial"/>
          <w:sz w:val="20"/>
        </w:rPr>
      </w:pPr>
    </w:p>
    <w:p w14:paraId="5D146322" w14:textId="77777777" w:rsidR="00DD51F1" w:rsidRPr="0045757C" w:rsidRDefault="00DD51F1" w:rsidP="00DD51F1">
      <w:pPr>
        <w:ind w:left="284" w:right="163"/>
        <w:rPr>
          <w:rFonts w:cs="Arial"/>
          <w:sz w:val="20"/>
        </w:rPr>
      </w:pPr>
      <w:r>
        <w:rPr>
          <w:rFonts w:cs="Arial"/>
          <w:sz w:val="20"/>
        </w:rPr>
        <w:t xml:space="preserve">If you have been refused Fife Council will not entertain a subsequent application, within one year of the </w:t>
      </w:r>
      <w:r w:rsidRPr="0045757C">
        <w:rPr>
          <w:rFonts w:cs="Arial"/>
          <w:sz w:val="20"/>
        </w:rPr>
        <w:t xml:space="preserve">refusal, for the same </w:t>
      </w:r>
      <w:r>
        <w:rPr>
          <w:rFonts w:cs="Arial"/>
          <w:sz w:val="20"/>
        </w:rPr>
        <w:t>type</w:t>
      </w:r>
      <w:r w:rsidRPr="0045757C">
        <w:rPr>
          <w:rFonts w:cs="Arial"/>
          <w:sz w:val="20"/>
        </w:rPr>
        <w:t xml:space="preserve"> of licence unless in its opinion there has been, since </w:t>
      </w:r>
      <w:r>
        <w:rPr>
          <w:rFonts w:cs="Arial"/>
          <w:sz w:val="20"/>
        </w:rPr>
        <w:t xml:space="preserve">the </w:t>
      </w:r>
      <w:r w:rsidRPr="0045757C">
        <w:rPr>
          <w:rFonts w:cs="Arial"/>
          <w:sz w:val="20"/>
        </w:rPr>
        <w:t>refusal, a material change of circumstances.</w:t>
      </w:r>
    </w:p>
    <w:p w14:paraId="722C007E" w14:textId="77777777" w:rsidR="00DD51F1" w:rsidRPr="008425E6" w:rsidRDefault="00DD51F1" w:rsidP="00DD51F1">
      <w:pPr>
        <w:ind w:left="284" w:right="163"/>
        <w:rPr>
          <w:rFonts w:cs="Arial"/>
          <w:b/>
          <w:sz w:val="20"/>
        </w:rPr>
      </w:pPr>
    </w:p>
    <w:p w14:paraId="1D1BC641" w14:textId="77777777" w:rsidR="00DD51F1" w:rsidRPr="0020128E" w:rsidRDefault="00DD51F1" w:rsidP="00DD51F1">
      <w:pPr>
        <w:ind w:left="284" w:right="163"/>
        <w:rPr>
          <w:rFonts w:cs="Arial"/>
          <w:b/>
          <w:sz w:val="22"/>
          <w:szCs w:val="22"/>
        </w:rPr>
      </w:pPr>
      <w:r w:rsidRPr="0020128E">
        <w:rPr>
          <w:rFonts w:cs="Arial"/>
          <w:b/>
          <w:sz w:val="22"/>
          <w:szCs w:val="22"/>
        </w:rPr>
        <w:t>Conditions of Licence</w:t>
      </w:r>
    </w:p>
    <w:p w14:paraId="4D91756B" w14:textId="77777777" w:rsidR="00DD51F1" w:rsidRPr="0045757C" w:rsidRDefault="00DD51F1" w:rsidP="00DD51F1">
      <w:pPr>
        <w:ind w:left="284" w:right="163"/>
        <w:rPr>
          <w:rFonts w:cs="Arial"/>
          <w:sz w:val="20"/>
        </w:rPr>
      </w:pPr>
      <w:r w:rsidRPr="0045757C">
        <w:rPr>
          <w:rFonts w:cs="Arial"/>
          <w:sz w:val="20"/>
        </w:rPr>
        <w:t xml:space="preserve">A copy of the standard conditions applicable to this licence is </w:t>
      </w:r>
      <w:r w:rsidR="006B7B1A">
        <w:rPr>
          <w:rFonts w:cs="Arial"/>
          <w:sz w:val="20"/>
        </w:rPr>
        <w:t>below</w:t>
      </w:r>
      <w:r w:rsidRPr="0045757C">
        <w:rPr>
          <w:rFonts w:cs="Arial"/>
          <w:sz w:val="20"/>
        </w:rPr>
        <w:t xml:space="preserve">.  Fife Council requires all </w:t>
      </w:r>
      <w:proofErr w:type="spellStart"/>
      <w:r w:rsidRPr="0045757C">
        <w:rPr>
          <w:rFonts w:cs="Arial"/>
          <w:sz w:val="20"/>
        </w:rPr>
        <w:t>licenceholders</w:t>
      </w:r>
      <w:proofErr w:type="spellEnd"/>
      <w:r w:rsidRPr="0045757C">
        <w:rPr>
          <w:rFonts w:cs="Arial"/>
          <w:sz w:val="20"/>
        </w:rPr>
        <w:t xml:space="preserve"> to have a thorough understanding of these conditions.  The Committee can, if it wishes, impose additional </w:t>
      </w:r>
      <w:proofErr w:type="gramStart"/>
      <w:r w:rsidRPr="0045757C">
        <w:rPr>
          <w:rFonts w:cs="Arial"/>
          <w:sz w:val="20"/>
        </w:rPr>
        <w:t>conditions</w:t>
      </w:r>
      <w:proofErr w:type="gramEnd"/>
      <w:r w:rsidRPr="0045757C">
        <w:rPr>
          <w:rFonts w:cs="Arial"/>
          <w:sz w:val="20"/>
        </w:rPr>
        <w:t xml:space="preserve"> and can grant the licence for a shorter period than that applied for.</w:t>
      </w:r>
    </w:p>
    <w:p w14:paraId="6052607D" w14:textId="77777777" w:rsidR="00DD51F1" w:rsidRPr="008425E6" w:rsidRDefault="00DD51F1" w:rsidP="00DD51F1">
      <w:pPr>
        <w:ind w:left="284" w:right="163"/>
        <w:rPr>
          <w:rFonts w:cs="Arial"/>
          <w:b/>
          <w:sz w:val="20"/>
        </w:rPr>
      </w:pPr>
    </w:p>
    <w:p w14:paraId="534C7459" w14:textId="77777777" w:rsidR="00DD51F1" w:rsidRPr="0020128E" w:rsidRDefault="00DD51F1" w:rsidP="00DD51F1">
      <w:pPr>
        <w:ind w:left="284" w:right="163"/>
        <w:rPr>
          <w:rFonts w:cs="Arial"/>
          <w:b/>
          <w:sz w:val="22"/>
          <w:szCs w:val="22"/>
        </w:rPr>
      </w:pPr>
      <w:r w:rsidRPr="0020128E">
        <w:rPr>
          <w:rFonts w:cs="Arial"/>
          <w:b/>
          <w:sz w:val="22"/>
          <w:szCs w:val="22"/>
        </w:rPr>
        <w:t>Medical Information</w:t>
      </w:r>
    </w:p>
    <w:p w14:paraId="37186B7A" w14:textId="77777777" w:rsidR="00DD51F1" w:rsidRPr="0045757C" w:rsidRDefault="00DD51F1" w:rsidP="00DD51F1">
      <w:pPr>
        <w:ind w:left="284" w:right="163"/>
        <w:rPr>
          <w:rFonts w:cs="Arial"/>
          <w:sz w:val="20"/>
        </w:rPr>
      </w:pPr>
      <w:r w:rsidRPr="0045757C">
        <w:rPr>
          <w:rFonts w:cs="Arial"/>
          <w:sz w:val="20"/>
        </w:rPr>
        <w:t xml:space="preserve">It is assumed that you have notified the Driver &amp; Vehicle Licensing Agency (DVLA) of any existing or new medical conditions you may have that could restrict </w:t>
      </w:r>
      <w:proofErr w:type="spellStart"/>
      <w:r w:rsidRPr="0045757C">
        <w:rPr>
          <w:rFonts w:cs="Arial"/>
          <w:sz w:val="20"/>
        </w:rPr>
        <w:t>your</w:t>
      </w:r>
      <w:proofErr w:type="spellEnd"/>
      <w:r w:rsidRPr="0045757C">
        <w:rPr>
          <w:rFonts w:cs="Arial"/>
          <w:sz w:val="20"/>
        </w:rPr>
        <w:t xml:space="preserve"> driving of taxis/private hire cars and that you have taken any appropriate action necessary.  The medical conditions you </w:t>
      </w:r>
      <w:r w:rsidRPr="0045757C">
        <w:rPr>
          <w:rFonts w:cs="Arial"/>
          <w:b/>
          <w:sz w:val="20"/>
        </w:rPr>
        <w:t xml:space="preserve">MUST </w:t>
      </w:r>
      <w:r w:rsidRPr="0045757C">
        <w:rPr>
          <w:rFonts w:cs="Arial"/>
          <w:sz w:val="20"/>
        </w:rPr>
        <w:t>tell the DVLA about are listed in its booklet D100 (as amended from time-to-time) ‘What you need to know about Driving Licences’ under the sections headed ‘your health’ &amp; ‘your eyesight’.</w:t>
      </w:r>
    </w:p>
    <w:p w14:paraId="3EDFE570" w14:textId="77777777" w:rsidR="00DD51F1" w:rsidRDefault="00DD51F1" w:rsidP="00DD51F1">
      <w:pPr>
        <w:ind w:left="284" w:right="163"/>
        <w:rPr>
          <w:rFonts w:cs="Arial"/>
          <w:sz w:val="20"/>
        </w:rPr>
      </w:pPr>
      <w:r w:rsidRPr="0045757C">
        <w:rPr>
          <w:rFonts w:cs="Arial"/>
          <w:sz w:val="20"/>
        </w:rPr>
        <w:t xml:space="preserve">For further information on this you can telephone the Drivers Medical Unit at the DVLA on 0870 600 0301 or go to their website at </w:t>
      </w:r>
      <w:hyperlink r:id="rId20" w:history="1">
        <w:r w:rsidRPr="0045757C">
          <w:rPr>
            <w:rStyle w:val="Hyperlink"/>
            <w:rFonts w:cs="Arial"/>
            <w:sz w:val="20"/>
          </w:rPr>
          <w:t>www.direct</w:t>
        </w:r>
        <w:r w:rsidRPr="0045757C">
          <w:rPr>
            <w:rStyle w:val="Hyperlink"/>
            <w:rFonts w:cs="Arial"/>
            <w:sz w:val="20"/>
          </w:rPr>
          <w:t>.</w:t>
        </w:r>
        <w:r w:rsidRPr="0045757C">
          <w:rPr>
            <w:rStyle w:val="Hyperlink"/>
            <w:rFonts w:cs="Arial"/>
            <w:sz w:val="20"/>
          </w:rPr>
          <w:t>gov.uk/motoring</w:t>
        </w:r>
      </w:hyperlink>
      <w:r w:rsidRPr="0045757C">
        <w:rPr>
          <w:rFonts w:cs="Arial"/>
          <w:sz w:val="20"/>
        </w:rPr>
        <w:t xml:space="preserve"> and consult the section headed ‘medical rules for drivers’.</w:t>
      </w:r>
    </w:p>
    <w:p w14:paraId="2E71C36B" w14:textId="77777777" w:rsidR="00DD51F1" w:rsidRPr="0045757C" w:rsidRDefault="00DD51F1" w:rsidP="00DD51F1">
      <w:pPr>
        <w:ind w:left="284" w:right="163"/>
        <w:rPr>
          <w:rFonts w:cs="Arial"/>
          <w:sz w:val="20"/>
        </w:rPr>
      </w:pPr>
    </w:p>
    <w:p w14:paraId="5D62AF85" w14:textId="77777777" w:rsidR="00DD51F1" w:rsidRDefault="00DD51F1" w:rsidP="00DD51F1">
      <w:pPr>
        <w:ind w:left="284" w:right="163"/>
        <w:rPr>
          <w:rFonts w:cs="Arial"/>
          <w:sz w:val="20"/>
        </w:rPr>
      </w:pPr>
      <w:r w:rsidRPr="0045757C">
        <w:rPr>
          <w:rFonts w:cs="Arial"/>
          <w:sz w:val="20"/>
        </w:rPr>
        <w:t>Applicants over the age of 70 years old</w:t>
      </w:r>
      <w:r>
        <w:rPr>
          <w:rFonts w:cs="Arial"/>
          <w:sz w:val="20"/>
        </w:rPr>
        <w:t>,</w:t>
      </w:r>
      <w:r w:rsidRPr="0045757C">
        <w:rPr>
          <w:rFonts w:cs="Arial"/>
          <w:sz w:val="20"/>
        </w:rPr>
        <w:t xml:space="preserve"> </w:t>
      </w:r>
      <w:r>
        <w:rPr>
          <w:rFonts w:cs="Arial"/>
          <w:sz w:val="20"/>
        </w:rPr>
        <w:t xml:space="preserve">as well as those who declare on their application that they have a medical condition that may affect their driving, will be asked to attend a DVLA Group 2 medical assessment with the Council’s Occupational Health Practitioners to confirm that they are medically </w:t>
      </w:r>
      <w:r w:rsidRPr="0045757C">
        <w:rPr>
          <w:rFonts w:cs="Arial"/>
          <w:sz w:val="20"/>
        </w:rPr>
        <w:t>fit to drive taxis/private hire cars.  You will be contacted by the Licensing Team</w:t>
      </w:r>
      <w:r>
        <w:rPr>
          <w:rFonts w:cs="Arial"/>
          <w:sz w:val="20"/>
        </w:rPr>
        <w:t xml:space="preserve"> in this </w:t>
      </w:r>
      <w:proofErr w:type="gramStart"/>
      <w:r>
        <w:rPr>
          <w:rFonts w:cs="Arial"/>
          <w:sz w:val="20"/>
        </w:rPr>
        <w:t>regard</w:t>
      </w:r>
      <w:r w:rsidRPr="0045757C">
        <w:rPr>
          <w:rFonts w:cs="Arial"/>
          <w:sz w:val="20"/>
        </w:rPr>
        <w:t>, once</w:t>
      </w:r>
      <w:proofErr w:type="gramEnd"/>
      <w:r w:rsidRPr="0045757C">
        <w:rPr>
          <w:rFonts w:cs="Arial"/>
          <w:sz w:val="20"/>
        </w:rPr>
        <w:t xml:space="preserve"> the application has</w:t>
      </w:r>
      <w:r>
        <w:rPr>
          <w:rFonts w:cs="Arial"/>
          <w:sz w:val="20"/>
        </w:rPr>
        <w:t xml:space="preserve"> been received. Further details of the medical criteria can be found at</w:t>
      </w:r>
      <w:r w:rsidR="007D595D">
        <w:rPr>
          <w:rFonts w:cs="Arial"/>
          <w:sz w:val="20"/>
        </w:rPr>
        <w:t xml:space="preserve"> this link:</w:t>
      </w:r>
      <w:r>
        <w:rPr>
          <w:rFonts w:cs="Arial"/>
          <w:sz w:val="20"/>
        </w:rPr>
        <w:t xml:space="preserve"> </w:t>
      </w:r>
      <w:hyperlink r:id="rId21" w:history="1">
        <w:r w:rsidR="007D595D">
          <w:rPr>
            <w:rStyle w:val="Hyperlink"/>
            <w:rFonts w:cs="Arial"/>
            <w:sz w:val="20"/>
          </w:rPr>
          <w:t>Medic</w:t>
        </w:r>
        <w:r w:rsidR="007D595D">
          <w:rPr>
            <w:rStyle w:val="Hyperlink"/>
            <w:rFonts w:cs="Arial"/>
            <w:sz w:val="20"/>
          </w:rPr>
          <w:t>a</w:t>
        </w:r>
        <w:r w:rsidR="007D595D">
          <w:rPr>
            <w:rStyle w:val="Hyperlink"/>
            <w:rFonts w:cs="Arial"/>
            <w:sz w:val="20"/>
          </w:rPr>
          <w:t>l criteria</w:t>
        </w:r>
      </w:hyperlink>
    </w:p>
    <w:p w14:paraId="2DF45E61" w14:textId="77777777" w:rsidR="007D595D" w:rsidRPr="008425E6" w:rsidRDefault="007D595D" w:rsidP="00DD51F1">
      <w:pPr>
        <w:ind w:left="284" w:right="163"/>
        <w:rPr>
          <w:rFonts w:cs="Arial"/>
          <w:sz w:val="20"/>
        </w:rPr>
      </w:pPr>
    </w:p>
    <w:p w14:paraId="12D579A5" w14:textId="77777777" w:rsidR="00DD51F1" w:rsidRPr="0020128E" w:rsidRDefault="00DD51F1" w:rsidP="00DD51F1">
      <w:pPr>
        <w:ind w:left="284" w:right="163"/>
        <w:rPr>
          <w:rFonts w:cs="Arial"/>
          <w:b/>
          <w:sz w:val="22"/>
          <w:szCs w:val="22"/>
        </w:rPr>
      </w:pPr>
      <w:r w:rsidRPr="0020128E">
        <w:rPr>
          <w:rFonts w:cs="Arial"/>
          <w:b/>
          <w:sz w:val="22"/>
          <w:szCs w:val="22"/>
        </w:rPr>
        <w:t>Dress Code</w:t>
      </w:r>
    </w:p>
    <w:p w14:paraId="22A87095" w14:textId="77777777" w:rsidR="00DD51F1" w:rsidRPr="0045757C" w:rsidRDefault="00DD51F1" w:rsidP="00DD51F1">
      <w:pPr>
        <w:ind w:left="284" w:right="163"/>
        <w:rPr>
          <w:rFonts w:cs="Arial"/>
          <w:sz w:val="20"/>
        </w:rPr>
      </w:pPr>
      <w:r w:rsidRPr="0045757C">
        <w:rPr>
          <w:rFonts w:cs="Arial"/>
          <w:sz w:val="20"/>
        </w:rPr>
        <w:t xml:space="preserve">Fife Council and the local Taxi Associations </w:t>
      </w:r>
      <w:r>
        <w:rPr>
          <w:rFonts w:cs="Arial"/>
          <w:sz w:val="20"/>
        </w:rPr>
        <w:t xml:space="preserve">agree that all holders of a taxi/private hire car driver’s licence in </w:t>
      </w:r>
      <w:smartTag w:uri="urn:schemas-microsoft-com:office:smarttags" w:element="place">
        <w:r>
          <w:rPr>
            <w:rFonts w:cs="Arial"/>
            <w:sz w:val="20"/>
          </w:rPr>
          <w:t>Fife</w:t>
        </w:r>
      </w:smartTag>
      <w:r>
        <w:rPr>
          <w:rFonts w:cs="Arial"/>
          <w:sz w:val="20"/>
        </w:rPr>
        <w:t xml:space="preserve"> should maintain a good and smart standard of dress.</w:t>
      </w:r>
    </w:p>
    <w:p w14:paraId="32F3BC1A" w14:textId="77777777" w:rsidR="00DD51F1" w:rsidRPr="00047535" w:rsidRDefault="00DD51F1" w:rsidP="00DD51F1">
      <w:pPr>
        <w:tabs>
          <w:tab w:val="left" w:pos="690"/>
          <w:tab w:val="left" w:pos="1770"/>
        </w:tabs>
        <w:ind w:left="284" w:right="163"/>
        <w:rPr>
          <w:rFonts w:cs="Arial"/>
          <w:sz w:val="16"/>
          <w:szCs w:val="16"/>
        </w:rPr>
      </w:pPr>
      <w:r w:rsidRPr="00047535">
        <w:rPr>
          <w:rFonts w:cs="Arial"/>
          <w:sz w:val="16"/>
          <w:szCs w:val="16"/>
        </w:rPr>
        <w:tab/>
      </w:r>
      <w:r w:rsidRPr="00047535">
        <w:rPr>
          <w:rFonts w:cs="Arial"/>
          <w:sz w:val="16"/>
          <w:szCs w:val="16"/>
        </w:rPr>
        <w:tab/>
      </w:r>
    </w:p>
    <w:p w14:paraId="4B83FF38" w14:textId="77777777" w:rsidR="00DD51F1" w:rsidRPr="0045757C" w:rsidRDefault="00DD51F1" w:rsidP="00DD51F1">
      <w:pPr>
        <w:ind w:left="284" w:right="163"/>
        <w:rPr>
          <w:rFonts w:cs="Arial"/>
          <w:sz w:val="20"/>
        </w:rPr>
      </w:pPr>
      <w:r w:rsidRPr="0045757C">
        <w:rPr>
          <w:rFonts w:cs="Arial"/>
          <w:sz w:val="20"/>
        </w:rPr>
        <w:t xml:space="preserve">The following articles of clothing will </w:t>
      </w:r>
      <w:r w:rsidRPr="00655AFE">
        <w:rPr>
          <w:rFonts w:cs="Arial"/>
          <w:b/>
          <w:sz w:val="20"/>
        </w:rPr>
        <w:t>NOT BE</w:t>
      </w:r>
      <w:r w:rsidRPr="0045757C">
        <w:rPr>
          <w:rFonts w:cs="Arial"/>
          <w:sz w:val="20"/>
        </w:rPr>
        <w:t xml:space="preserve"> </w:t>
      </w:r>
      <w:proofErr w:type="gramStart"/>
      <w:r w:rsidRPr="0045757C">
        <w:rPr>
          <w:rFonts w:cs="Arial"/>
          <w:sz w:val="20"/>
        </w:rPr>
        <w:t>permitted:-</w:t>
      </w:r>
      <w:proofErr w:type="gramEnd"/>
    </w:p>
    <w:p w14:paraId="21E2F604" w14:textId="77777777" w:rsidR="00DD51F1" w:rsidRPr="0045757C" w:rsidRDefault="00DD51F1" w:rsidP="00DD51F1">
      <w:pPr>
        <w:numPr>
          <w:ilvl w:val="0"/>
          <w:numId w:val="2"/>
        </w:numPr>
        <w:tabs>
          <w:tab w:val="clear" w:pos="1440"/>
          <w:tab w:val="num" w:pos="851"/>
        </w:tabs>
        <w:ind w:left="284" w:right="163" w:firstLine="0"/>
        <w:rPr>
          <w:rFonts w:cs="Arial"/>
          <w:sz w:val="20"/>
        </w:rPr>
      </w:pPr>
      <w:r w:rsidRPr="0045757C">
        <w:rPr>
          <w:rFonts w:cs="Arial"/>
          <w:sz w:val="20"/>
        </w:rPr>
        <w:t>football or sports shorts</w:t>
      </w:r>
    </w:p>
    <w:p w14:paraId="1B04B5CC" w14:textId="77777777" w:rsidR="00DD51F1" w:rsidRPr="0045757C" w:rsidRDefault="00DD51F1" w:rsidP="00DD51F1">
      <w:pPr>
        <w:numPr>
          <w:ilvl w:val="0"/>
          <w:numId w:val="2"/>
        </w:numPr>
        <w:tabs>
          <w:tab w:val="clear" w:pos="1440"/>
          <w:tab w:val="num" w:pos="851"/>
        </w:tabs>
        <w:ind w:left="284" w:right="163" w:firstLine="0"/>
        <w:rPr>
          <w:rFonts w:cs="Arial"/>
          <w:sz w:val="20"/>
        </w:rPr>
      </w:pPr>
      <w:r w:rsidRPr="0045757C">
        <w:rPr>
          <w:rFonts w:cs="Arial"/>
          <w:sz w:val="20"/>
        </w:rPr>
        <w:t>track, shell, jogging suits or similar</w:t>
      </w:r>
    </w:p>
    <w:p w14:paraId="1EBF0B62" w14:textId="77777777" w:rsidR="00DD51F1" w:rsidRPr="0045757C" w:rsidRDefault="00DD51F1" w:rsidP="00DD51F1">
      <w:pPr>
        <w:numPr>
          <w:ilvl w:val="0"/>
          <w:numId w:val="2"/>
        </w:numPr>
        <w:tabs>
          <w:tab w:val="clear" w:pos="1440"/>
          <w:tab w:val="num" w:pos="851"/>
        </w:tabs>
        <w:ind w:left="284" w:right="163" w:firstLine="0"/>
        <w:rPr>
          <w:rFonts w:cs="Arial"/>
          <w:sz w:val="20"/>
        </w:rPr>
      </w:pPr>
      <w:r w:rsidRPr="0045757C">
        <w:rPr>
          <w:rFonts w:cs="Arial"/>
          <w:sz w:val="20"/>
        </w:rPr>
        <w:t>vest or sports tops (including football tops)</w:t>
      </w:r>
    </w:p>
    <w:p w14:paraId="222471E4" w14:textId="77777777" w:rsidR="00DD51F1" w:rsidRPr="0045757C" w:rsidRDefault="00DD51F1" w:rsidP="00DD51F1">
      <w:pPr>
        <w:numPr>
          <w:ilvl w:val="0"/>
          <w:numId w:val="2"/>
        </w:numPr>
        <w:tabs>
          <w:tab w:val="clear" w:pos="1440"/>
          <w:tab w:val="num" w:pos="851"/>
        </w:tabs>
        <w:ind w:left="284" w:right="163" w:firstLine="0"/>
        <w:rPr>
          <w:rFonts w:cs="Arial"/>
          <w:sz w:val="20"/>
        </w:rPr>
      </w:pPr>
      <w:r w:rsidRPr="0045757C">
        <w:rPr>
          <w:rFonts w:cs="Arial"/>
          <w:sz w:val="20"/>
        </w:rPr>
        <w:t xml:space="preserve">flip flops or any shoes that are in a dirty </w:t>
      </w:r>
      <w:proofErr w:type="gramStart"/>
      <w:r w:rsidRPr="0045757C">
        <w:rPr>
          <w:rFonts w:cs="Arial"/>
          <w:sz w:val="20"/>
        </w:rPr>
        <w:t>condition</w:t>
      </w:r>
      <w:proofErr w:type="gramEnd"/>
    </w:p>
    <w:p w14:paraId="6B31EFA6" w14:textId="77777777" w:rsidR="00DD51F1" w:rsidRPr="0045757C" w:rsidRDefault="00DD51F1" w:rsidP="00DD51F1">
      <w:pPr>
        <w:numPr>
          <w:ilvl w:val="0"/>
          <w:numId w:val="2"/>
        </w:numPr>
        <w:tabs>
          <w:tab w:val="clear" w:pos="1440"/>
          <w:tab w:val="num" w:pos="851"/>
        </w:tabs>
        <w:ind w:left="284" w:right="163" w:firstLine="0"/>
        <w:rPr>
          <w:rFonts w:cs="Arial"/>
          <w:sz w:val="20"/>
        </w:rPr>
      </w:pPr>
      <w:r w:rsidRPr="0045757C">
        <w:rPr>
          <w:rFonts w:cs="Arial"/>
          <w:sz w:val="20"/>
        </w:rPr>
        <w:t>thick soled boots or shoes</w:t>
      </w:r>
    </w:p>
    <w:p w14:paraId="75C39981" w14:textId="77777777" w:rsidR="00DD51F1" w:rsidRDefault="00DD51F1" w:rsidP="00DD51F1">
      <w:pPr>
        <w:numPr>
          <w:ilvl w:val="0"/>
          <w:numId w:val="2"/>
        </w:numPr>
        <w:tabs>
          <w:tab w:val="clear" w:pos="1440"/>
          <w:tab w:val="num" w:pos="851"/>
        </w:tabs>
        <w:ind w:left="284" w:right="163" w:firstLine="0"/>
        <w:rPr>
          <w:rFonts w:cs="Arial"/>
          <w:sz w:val="20"/>
        </w:rPr>
      </w:pPr>
      <w:r w:rsidRPr="0045757C">
        <w:rPr>
          <w:rFonts w:cs="Arial"/>
          <w:sz w:val="20"/>
        </w:rPr>
        <w:t xml:space="preserve">jeans or denims that are frayed, torn or </w:t>
      </w:r>
      <w:proofErr w:type="gramStart"/>
      <w:r w:rsidRPr="0045757C">
        <w:rPr>
          <w:rFonts w:cs="Arial"/>
          <w:sz w:val="20"/>
        </w:rPr>
        <w:t>dirty</w:t>
      </w:r>
      <w:proofErr w:type="gramEnd"/>
    </w:p>
    <w:p w14:paraId="6BE4E0C6" w14:textId="77777777" w:rsidR="00DD51F1" w:rsidRPr="0045757C" w:rsidRDefault="00DD51F1" w:rsidP="00DD51F1">
      <w:pPr>
        <w:numPr>
          <w:ilvl w:val="0"/>
          <w:numId w:val="2"/>
        </w:numPr>
        <w:tabs>
          <w:tab w:val="clear" w:pos="1440"/>
          <w:tab w:val="num" w:pos="851"/>
        </w:tabs>
        <w:ind w:left="284" w:right="163" w:firstLine="0"/>
        <w:rPr>
          <w:rFonts w:cs="Arial"/>
          <w:sz w:val="20"/>
        </w:rPr>
      </w:pPr>
      <w:r>
        <w:rPr>
          <w:rFonts w:cs="Arial"/>
          <w:sz w:val="20"/>
        </w:rPr>
        <w:t>baseball caps</w:t>
      </w:r>
    </w:p>
    <w:p w14:paraId="468FEFF5" w14:textId="77777777" w:rsidR="00DD51F1" w:rsidRPr="00047535" w:rsidRDefault="00DD51F1" w:rsidP="00DD51F1">
      <w:pPr>
        <w:ind w:left="284" w:right="163" w:firstLine="720"/>
        <w:rPr>
          <w:rFonts w:cs="Arial"/>
          <w:sz w:val="16"/>
          <w:szCs w:val="16"/>
        </w:rPr>
      </w:pPr>
    </w:p>
    <w:p w14:paraId="1AF576BA" w14:textId="77777777" w:rsidR="00DD51F1" w:rsidRPr="0045757C" w:rsidRDefault="00DD51F1" w:rsidP="00DD51F1">
      <w:pPr>
        <w:ind w:left="284" w:right="163"/>
        <w:rPr>
          <w:rFonts w:cs="Arial"/>
          <w:sz w:val="20"/>
        </w:rPr>
      </w:pPr>
      <w:r w:rsidRPr="0045757C">
        <w:rPr>
          <w:rFonts w:cs="Arial"/>
          <w:sz w:val="20"/>
        </w:rPr>
        <w:t>Drivers are expected to wear clean clothing of a nature, condition and overall appearance which meets with general perceptions of acceptability.  Moustaches or beards should be kept neat and trimmed.</w:t>
      </w:r>
    </w:p>
    <w:p w14:paraId="55D8868D" w14:textId="77777777" w:rsidR="00DD51F1" w:rsidRPr="008425E6" w:rsidRDefault="00DD51F1" w:rsidP="00DD51F1">
      <w:pPr>
        <w:ind w:left="284" w:right="163" w:firstLine="720"/>
        <w:rPr>
          <w:rFonts w:cs="Arial"/>
          <w:sz w:val="20"/>
        </w:rPr>
      </w:pPr>
    </w:p>
    <w:p w14:paraId="6EAEA5EA" w14:textId="77777777" w:rsidR="00DD51F1" w:rsidRPr="0045757C" w:rsidRDefault="00DD51F1" w:rsidP="00DD51F1">
      <w:pPr>
        <w:ind w:left="284" w:right="163"/>
        <w:rPr>
          <w:rFonts w:cs="Arial"/>
          <w:sz w:val="20"/>
        </w:rPr>
      </w:pPr>
      <w:r w:rsidRPr="0045757C">
        <w:rPr>
          <w:rFonts w:cs="Arial"/>
          <w:sz w:val="20"/>
        </w:rPr>
        <w:t>Applicants attend</w:t>
      </w:r>
      <w:r>
        <w:rPr>
          <w:rFonts w:cs="Arial"/>
          <w:sz w:val="20"/>
        </w:rPr>
        <w:t>ing</w:t>
      </w:r>
      <w:r w:rsidRPr="0045757C">
        <w:rPr>
          <w:rFonts w:cs="Arial"/>
          <w:sz w:val="20"/>
        </w:rPr>
        <w:t xml:space="preserve"> the Regulation &amp; Licensing Committee should also adhere to the Dress Code.</w:t>
      </w:r>
    </w:p>
    <w:p w14:paraId="3D1FE1EB" w14:textId="77777777" w:rsidR="00DD51F1" w:rsidRPr="008425E6" w:rsidRDefault="00DD51F1" w:rsidP="00DD51F1">
      <w:pPr>
        <w:ind w:left="284" w:right="163" w:firstLine="720"/>
        <w:rPr>
          <w:rFonts w:cs="Arial"/>
          <w:sz w:val="20"/>
        </w:rPr>
      </w:pPr>
    </w:p>
    <w:p w14:paraId="0B2ABB08" w14:textId="77777777" w:rsidR="00DD51F1" w:rsidRPr="006B608D" w:rsidRDefault="00DD51F1" w:rsidP="00DD51F1">
      <w:pPr>
        <w:ind w:left="284" w:right="163"/>
        <w:rPr>
          <w:rFonts w:cs="Arial"/>
          <w:b/>
          <w:sz w:val="22"/>
          <w:szCs w:val="22"/>
        </w:rPr>
      </w:pPr>
      <w:r w:rsidRPr="006B608D">
        <w:rPr>
          <w:rFonts w:cs="Arial"/>
          <w:b/>
          <w:sz w:val="22"/>
          <w:szCs w:val="22"/>
        </w:rPr>
        <w:t>Renewal Applications</w:t>
      </w:r>
    </w:p>
    <w:p w14:paraId="0155E067" w14:textId="77777777" w:rsidR="00DD51F1" w:rsidRDefault="00DD51F1" w:rsidP="00DD51F1">
      <w:pPr>
        <w:ind w:left="284" w:right="163"/>
        <w:rPr>
          <w:rFonts w:cs="Arial"/>
          <w:sz w:val="20"/>
        </w:rPr>
      </w:pPr>
      <w:r w:rsidRPr="0045757C">
        <w:rPr>
          <w:rFonts w:cs="Arial"/>
          <w:sz w:val="20"/>
        </w:rPr>
        <w:t>If an application for the renewal of a licence is made before its expiry, the existing licence shall continue to have effect until the renewal licence has been granted or</w:t>
      </w:r>
      <w:r>
        <w:rPr>
          <w:rFonts w:cs="Arial"/>
          <w:sz w:val="20"/>
        </w:rPr>
        <w:t>,</w:t>
      </w:r>
      <w:r w:rsidRPr="0045757C">
        <w:rPr>
          <w:rFonts w:cs="Arial"/>
          <w:sz w:val="20"/>
        </w:rPr>
        <w:t xml:space="preserve"> where the Council has refused that application, the time within which an appeal against the decision can be lodged has elapsed or, where such an appeal has been lodged, the time when it has been abandoned or determined.</w:t>
      </w:r>
      <w:r w:rsidR="00A80310">
        <w:rPr>
          <w:rFonts w:cs="Arial"/>
          <w:sz w:val="20"/>
        </w:rPr>
        <w:t xml:space="preserve"> </w:t>
      </w:r>
    </w:p>
    <w:p w14:paraId="568E6F43" w14:textId="77777777" w:rsidR="00500954" w:rsidRPr="008425E6" w:rsidRDefault="00500954" w:rsidP="00DD51F1">
      <w:pPr>
        <w:ind w:left="284" w:right="163"/>
        <w:rPr>
          <w:rFonts w:cs="Arial"/>
          <w:sz w:val="20"/>
        </w:rPr>
      </w:pPr>
    </w:p>
    <w:p w14:paraId="314F3EC0" w14:textId="77777777" w:rsidR="00500954" w:rsidRDefault="00500954" w:rsidP="003E017C">
      <w:pPr>
        <w:ind w:left="270" w:right="-399"/>
        <w:rPr>
          <w:rFonts w:cs="Arial"/>
          <w:sz w:val="20"/>
        </w:rPr>
      </w:pPr>
      <w:r>
        <w:rPr>
          <w:rFonts w:cs="Arial"/>
          <w:b/>
          <w:sz w:val="22"/>
          <w:szCs w:val="22"/>
        </w:rPr>
        <w:t>Driving Assessments</w:t>
      </w:r>
      <w:r w:rsidR="00DD51F1">
        <w:rPr>
          <w:rFonts w:cs="Arial"/>
          <w:b/>
          <w:sz w:val="22"/>
          <w:szCs w:val="22"/>
        </w:rPr>
        <w:t xml:space="preserve"> - </w:t>
      </w:r>
      <w:r w:rsidR="00DD51F1" w:rsidRPr="00A657E2">
        <w:rPr>
          <w:rFonts w:cs="Arial"/>
          <w:sz w:val="20"/>
        </w:rPr>
        <w:t xml:space="preserve">Young drivers </w:t>
      </w:r>
      <w:r>
        <w:rPr>
          <w:rFonts w:cs="Arial"/>
          <w:sz w:val="20"/>
        </w:rPr>
        <w:t xml:space="preserve">(25 and under) and anyone who has held a driving licence for less than </w:t>
      </w:r>
      <w:proofErr w:type="gramStart"/>
      <w:r>
        <w:rPr>
          <w:rFonts w:cs="Arial"/>
          <w:sz w:val="20"/>
        </w:rPr>
        <w:t>18</w:t>
      </w:r>
      <w:proofErr w:type="gramEnd"/>
      <w:r>
        <w:rPr>
          <w:rFonts w:cs="Arial"/>
          <w:sz w:val="20"/>
        </w:rPr>
        <w:t xml:space="preserve"> </w:t>
      </w:r>
    </w:p>
    <w:p w14:paraId="48270FC9" w14:textId="77777777" w:rsidR="00500954" w:rsidRDefault="00500954" w:rsidP="003E017C">
      <w:pPr>
        <w:ind w:left="270" w:right="-399"/>
        <w:rPr>
          <w:sz w:val="20"/>
        </w:rPr>
      </w:pPr>
      <w:r>
        <w:rPr>
          <w:rFonts w:cs="Arial"/>
          <w:sz w:val="20"/>
        </w:rPr>
        <w:t xml:space="preserve">months will </w:t>
      </w:r>
      <w:r w:rsidR="00DD51F1" w:rsidRPr="00A657E2">
        <w:rPr>
          <w:rFonts w:cs="Arial"/>
          <w:sz w:val="20"/>
        </w:rPr>
        <w:t xml:space="preserve">be asked to </w:t>
      </w:r>
      <w:r>
        <w:rPr>
          <w:rFonts w:cs="Arial"/>
          <w:sz w:val="20"/>
        </w:rPr>
        <w:t>undertake a driving assessment.</w:t>
      </w:r>
      <w:r w:rsidR="00DD51F1" w:rsidRPr="00A657E2">
        <w:rPr>
          <w:rFonts w:cs="Arial"/>
          <w:sz w:val="20"/>
        </w:rPr>
        <w:t xml:space="preserve"> </w:t>
      </w:r>
      <w:r>
        <w:rPr>
          <w:rFonts w:cs="Arial"/>
          <w:sz w:val="20"/>
        </w:rPr>
        <w:t>Y</w:t>
      </w:r>
      <w:r w:rsidR="00DD51F1" w:rsidRPr="00A657E2">
        <w:rPr>
          <w:rFonts w:cs="Arial"/>
          <w:sz w:val="20"/>
        </w:rPr>
        <w:t xml:space="preserve">ou </w:t>
      </w:r>
      <w:r>
        <w:rPr>
          <w:sz w:val="20"/>
        </w:rPr>
        <w:t xml:space="preserve">will be advised of this further when you have applied </w:t>
      </w:r>
      <w:proofErr w:type="gramStart"/>
      <w:r>
        <w:rPr>
          <w:sz w:val="20"/>
        </w:rPr>
        <w:t>for</w:t>
      </w:r>
      <w:proofErr w:type="gramEnd"/>
      <w:r>
        <w:rPr>
          <w:sz w:val="20"/>
        </w:rPr>
        <w:t xml:space="preserve"> </w:t>
      </w:r>
    </w:p>
    <w:p w14:paraId="1D95692A" w14:textId="77777777" w:rsidR="006B513F" w:rsidRDefault="00500954" w:rsidP="003E017C">
      <w:pPr>
        <w:ind w:left="270" w:right="-399"/>
        <w:rPr>
          <w:rFonts w:cs="Arial"/>
          <w:sz w:val="20"/>
        </w:rPr>
      </w:pPr>
      <w:r>
        <w:rPr>
          <w:sz w:val="20"/>
        </w:rPr>
        <w:t>a licence.</w:t>
      </w:r>
      <w:r w:rsidR="00DD51F1" w:rsidRPr="00A657E2">
        <w:rPr>
          <w:rFonts w:cs="Arial"/>
          <w:sz w:val="20"/>
        </w:rPr>
        <w:t xml:space="preserve"> The fee for th</w:t>
      </w:r>
      <w:r>
        <w:rPr>
          <w:rFonts w:cs="Arial"/>
          <w:sz w:val="20"/>
        </w:rPr>
        <w:t>e assessment</w:t>
      </w:r>
      <w:r w:rsidR="00DD51F1" w:rsidRPr="00A657E2">
        <w:rPr>
          <w:rFonts w:cs="Arial"/>
          <w:sz w:val="20"/>
        </w:rPr>
        <w:t xml:space="preserve"> will require to be paid by the applicant in addition to the licence application fee.</w:t>
      </w:r>
    </w:p>
    <w:p w14:paraId="07F02D41" w14:textId="77777777" w:rsidR="00500954" w:rsidRDefault="00500954" w:rsidP="006B7B1A">
      <w:pPr>
        <w:ind w:left="270" w:right="-399"/>
        <w:rPr>
          <w:rFonts w:cs="Arial"/>
          <w:sz w:val="20"/>
        </w:rPr>
      </w:pPr>
    </w:p>
    <w:p w14:paraId="2404C48C" w14:textId="77777777" w:rsidR="006B7B1A" w:rsidRPr="00847F3D" w:rsidRDefault="006B7B1A" w:rsidP="006B7B1A">
      <w:pPr>
        <w:ind w:left="270" w:right="-399"/>
        <w:rPr>
          <w:rFonts w:cs="Arial"/>
          <w:sz w:val="20"/>
        </w:rPr>
      </w:pPr>
      <w:r>
        <w:rPr>
          <w:rFonts w:cs="Arial"/>
          <w:sz w:val="20"/>
        </w:rPr>
        <w:lastRenderedPageBreak/>
        <w:t>TD5 – Version 2.0 (01.04.2019)</w:t>
      </w:r>
    </w:p>
    <w:p w14:paraId="65F4EF98" w14:textId="77777777" w:rsidR="006B7B1A" w:rsidRPr="00811EEA" w:rsidRDefault="006B7B1A" w:rsidP="006B7B1A">
      <w:pPr>
        <w:ind w:left="284"/>
        <w:rPr>
          <w:rFonts w:cs="Arial"/>
          <w:sz w:val="20"/>
        </w:rPr>
      </w:pPr>
    </w:p>
    <w:tbl>
      <w:tblPr>
        <w:tblW w:w="10631" w:type="dxa"/>
        <w:tblInd w:w="392" w:type="dxa"/>
        <w:tblLook w:val="01E0" w:firstRow="1" w:lastRow="1" w:firstColumn="1" w:lastColumn="1" w:noHBand="0" w:noVBand="0"/>
      </w:tblPr>
      <w:tblGrid>
        <w:gridCol w:w="7230"/>
        <w:gridCol w:w="3401"/>
      </w:tblGrid>
      <w:tr w:rsidR="006B7B1A" w:rsidRPr="00FA387F" w14:paraId="542E7504" w14:textId="77777777" w:rsidTr="004B67CA">
        <w:trPr>
          <w:trHeight w:val="1560"/>
        </w:trPr>
        <w:tc>
          <w:tcPr>
            <w:tcW w:w="7230" w:type="dxa"/>
            <w:shd w:val="clear" w:color="auto" w:fill="auto"/>
            <w:vAlign w:val="center"/>
          </w:tcPr>
          <w:p w14:paraId="00989807" w14:textId="77777777" w:rsidR="006B7B1A" w:rsidRPr="00FA387F" w:rsidRDefault="006B7B1A" w:rsidP="004B67CA">
            <w:pPr>
              <w:ind w:left="-108" w:right="163"/>
              <w:jc w:val="center"/>
              <w:rPr>
                <w:rFonts w:cs="Arial"/>
                <w:b/>
                <w:sz w:val="28"/>
              </w:rPr>
            </w:pPr>
            <w:r w:rsidRPr="00FA387F">
              <w:rPr>
                <w:rFonts w:cs="Arial"/>
                <w:b/>
                <w:sz w:val="28"/>
              </w:rPr>
              <w:t>CIVIC GOVERNMENT (</w:t>
            </w:r>
            <w:smartTag w:uri="urn:schemas-microsoft-com:office:smarttags" w:element="country-region">
              <w:smartTag w:uri="urn:schemas-microsoft-com:office:smarttags" w:element="place">
                <w:r w:rsidRPr="00FA387F">
                  <w:rPr>
                    <w:rFonts w:cs="Arial"/>
                    <w:b/>
                    <w:sz w:val="28"/>
                  </w:rPr>
                  <w:t>SCOTLAND</w:t>
                </w:r>
              </w:smartTag>
            </w:smartTag>
            <w:r w:rsidRPr="00FA387F">
              <w:rPr>
                <w:rFonts w:cs="Arial"/>
                <w:b/>
                <w:sz w:val="28"/>
              </w:rPr>
              <w:t>) ACT 1982 SECTION 13</w:t>
            </w:r>
          </w:p>
          <w:p w14:paraId="790CF70B" w14:textId="77777777" w:rsidR="006B7B1A" w:rsidRPr="00FA387F" w:rsidRDefault="006B7B1A" w:rsidP="004B67CA">
            <w:pPr>
              <w:ind w:left="-108" w:right="163"/>
              <w:jc w:val="center"/>
              <w:rPr>
                <w:rFonts w:cs="Arial"/>
                <w:b/>
                <w:sz w:val="28"/>
              </w:rPr>
            </w:pPr>
            <w:r w:rsidRPr="00FA387F">
              <w:rPr>
                <w:rFonts w:cs="Arial"/>
                <w:b/>
                <w:sz w:val="28"/>
              </w:rPr>
              <w:t>TAXI/PRIVATE HIRE CAR DRIVERS</w:t>
            </w:r>
          </w:p>
          <w:p w14:paraId="016E4B2D" w14:textId="77777777" w:rsidR="006B7B1A" w:rsidRPr="00FA387F" w:rsidRDefault="006B7B1A" w:rsidP="004B67CA">
            <w:pPr>
              <w:ind w:left="-108" w:right="163"/>
              <w:jc w:val="center"/>
              <w:rPr>
                <w:rFonts w:cs="Arial"/>
                <w:b/>
                <w:sz w:val="28"/>
              </w:rPr>
            </w:pPr>
            <w:r w:rsidRPr="00FA387F">
              <w:rPr>
                <w:rFonts w:cs="Arial"/>
                <w:b/>
                <w:sz w:val="28"/>
              </w:rPr>
              <w:t>LICENCE CONDITIONS</w:t>
            </w:r>
          </w:p>
        </w:tc>
        <w:tc>
          <w:tcPr>
            <w:tcW w:w="3401" w:type="dxa"/>
            <w:shd w:val="clear" w:color="auto" w:fill="auto"/>
            <w:vAlign w:val="center"/>
          </w:tcPr>
          <w:p w14:paraId="7F46A4D5" w14:textId="135C30C2" w:rsidR="006B7B1A" w:rsidRPr="00FA387F" w:rsidRDefault="00925638" w:rsidP="004B67CA">
            <w:pPr>
              <w:ind w:left="284" w:right="163"/>
              <w:jc w:val="center"/>
              <w:rPr>
                <w:rFonts w:cs="Arial"/>
                <w:b/>
                <w:sz w:val="28"/>
              </w:rPr>
            </w:pPr>
            <w:r>
              <w:rPr>
                <w:noProof/>
              </w:rPr>
              <w:drawing>
                <wp:inline distT="0" distB="0" distL="0" distR="0" wp14:anchorId="4EC17F82" wp14:editId="06F56E65">
                  <wp:extent cx="1581150" cy="714375"/>
                  <wp:effectExtent l="0" t="0" r="0" b="0"/>
                  <wp:docPr id="2" name="Picture 2"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fe Council 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81150" cy="714375"/>
                          </a:xfrm>
                          <a:prstGeom prst="rect">
                            <a:avLst/>
                          </a:prstGeom>
                          <a:noFill/>
                          <a:ln>
                            <a:noFill/>
                          </a:ln>
                        </pic:spPr>
                      </pic:pic>
                    </a:graphicData>
                  </a:graphic>
                </wp:inline>
              </w:drawing>
            </w:r>
          </w:p>
        </w:tc>
      </w:tr>
    </w:tbl>
    <w:p w14:paraId="154C0694" w14:textId="77777777" w:rsidR="006B7B1A" w:rsidRPr="00872B82" w:rsidRDefault="006B7B1A" w:rsidP="006B7B1A">
      <w:pPr>
        <w:ind w:left="284" w:right="163"/>
        <w:rPr>
          <w:rFonts w:cs="Arial"/>
          <w:b/>
          <w:sz w:val="21"/>
          <w:szCs w:val="21"/>
        </w:rPr>
      </w:pPr>
    </w:p>
    <w:p w14:paraId="20A5135D" w14:textId="77777777" w:rsidR="006B7B1A" w:rsidRDefault="006B7B1A" w:rsidP="006B7B1A">
      <w:pPr>
        <w:tabs>
          <w:tab w:val="left" w:pos="-142"/>
        </w:tabs>
        <w:ind w:left="284" w:right="163"/>
        <w:rPr>
          <w:rFonts w:cs="Arial"/>
          <w:sz w:val="21"/>
          <w:szCs w:val="21"/>
        </w:rPr>
      </w:pPr>
    </w:p>
    <w:p w14:paraId="77E4A814" w14:textId="77777777" w:rsidR="006B7B1A" w:rsidRPr="00876A23" w:rsidRDefault="006B7B1A" w:rsidP="006B7B1A">
      <w:pPr>
        <w:ind w:left="709" w:right="305" w:hanging="425"/>
        <w:rPr>
          <w:rFonts w:cs="Arial"/>
          <w:sz w:val="20"/>
        </w:rPr>
      </w:pPr>
      <w:r w:rsidRPr="00876A23">
        <w:rPr>
          <w:rFonts w:cs="Arial"/>
          <w:sz w:val="20"/>
        </w:rPr>
        <w:t>1.</w:t>
      </w:r>
      <w:r w:rsidRPr="00876A23">
        <w:rPr>
          <w:rFonts w:cs="Arial"/>
          <w:sz w:val="20"/>
        </w:rPr>
        <w:tab/>
        <w:t xml:space="preserve">The driver of a taxi/private hire car </w:t>
      </w:r>
      <w:proofErr w:type="gramStart"/>
      <w:r w:rsidRPr="00876A23">
        <w:rPr>
          <w:rFonts w:cs="Arial"/>
          <w:sz w:val="20"/>
        </w:rPr>
        <w:t>shall at all times</w:t>
      </w:r>
      <w:proofErr w:type="gramEnd"/>
      <w:r w:rsidRPr="00876A23">
        <w:rPr>
          <w:rFonts w:cs="Arial"/>
          <w:sz w:val="20"/>
        </w:rPr>
        <w:t>, whilst in charge of a licensed vehicle, display the taxi/private hire car driver’s licence or such other means of identification issued by the Council and shall exhibit such licence or identification on demand, to any passenger, constable or authorised officer of the Council.  The identification issued by the Council shall include the driver’s name, a recent photograph showing the driver’s true likeness and the date on which the licence expires.</w:t>
      </w:r>
    </w:p>
    <w:p w14:paraId="1A110A8B" w14:textId="77777777" w:rsidR="006B7B1A" w:rsidRPr="00876A23" w:rsidRDefault="006B7B1A" w:rsidP="006B7B1A">
      <w:pPr>
        <w:tabs>
          <w:tab w:val="left" w:pos="567"/>
        </w:tabs>
        <w:ind w:left="709" w:right="305" w:hanging="425"/>
        <w:rPr>
          <w:rFonts w:cs="Arial"/>
          <w:sz w:val="20"/>
        </w:rPr>
      </w:pPr>
    </w:p>
    <w:p w14:paraId="1ACE32F7" w14:textId="77777777" w:rsidR="006B7B1A" w:rsidRPr="00876A23" w:rsidRDefault="006B7B1A" w:rsidP="006B7B1A">
      <w:pPr>
        <w:ind w:left="709" w:right="305" w:hanging="425"/>
        <w:rPr>
          <w:rFonts w:cs="Arial"/>
          <w:sz w:val="20"/>
        </w:rPr>
      </w:pPr>
      <w:r w:rsidRPr="00876A23">
        <w:rPr>
          <w:rFonts w:cs="Arial"/>
          <w:sz w:val="20"/>
        </w:rPr>
        <w:t>2.</w:t>
      </w:r>
      <w:r w:rsidRPr="00876A23">
        <w:rPr>
          <w:rFonts w:cs="Arial"/>
          <w:sz w:val="20"/>
        </w:rPr>
        <w:tab/>
        <w:t>The driver of a taxi/private hire car shall be bound to fulfil, or cause to be fulfilled, at the time and location specified, an engagement to hire the taxi/private hire car which has been accepted, unless prevented by sufficient cause.</w:t>
      </w:r>
    </w:p>
    <w:p w14:paraId="7385F79B" w14:textId="77777777" w:rsidR="006B7B1A" w:rsidRPr="00876A23" w:rsidRDefault="006B7B1A" w:rsidP="006B7B1A">
      <w:pPr>
        <w:tabs>
          <w:tab w:val="left" w:pos="567"/>
        </w:tabs>
        <w:ind w:left="709" w:right="305" w:hanging="425"/>
        <w:rPr>
          <w:rFonts w:cs="Arial"/>
          <w:sz w:val="20"/>
        </w:rPr>
      </w:pPr>
    </w:p>
    <w:p w14:paraId="7578F941" w14:textId="77777777" w:rsidR="006B7B1A" w:rsidRPr="00876A23" w:rsidRDefault="006B7B1A" w:rsidP="006B7B1A">
      <w:pPr>
        <w:ind w:left="709" w:right="305" w:hanging="425"/>
        <w:rPr>
          <w:rFonts w:cs="Arial"/>
          <w:sz w:val="20"/>
        </w:rPr>
      </w:pPr>
      <w:r w:rsidRPr="00876A23">
        <w:rPr>
          <w:rFonts w:cs="Arial"/>
          <w:sz w:val="20"/>
        </w:rPr>
        <w:t>3.</w:t>
      </w:r>
      <w:r w:rsidRPr="00876A23">
        <w:rPr>
          <w:rFonts w:cs="Arial"/>
          <w:sz w:val="20"/>
        </w:rPr>
        <w:tab/>
        <w:t xml:space="preserve">The driver of a taxi/private hire car shall not at any time convey in the vehicle more than the number of passengers the vehicle is licensed to carry.  </w:t>
      </w:r>
    </w:p>
    <w:p w14:paraId="3CFF2DDF" w14:textId="77777777" w:rsidR="006B7B1A" w:rsidRPr="00876A23" w:rsidRDefault="006B7B1A" w:rsidP="006B7B1A">
      <w:pPr>
        <w:tabs>
          <w:tab w:val="left" w:pos="567"/>
        </w:tabs>
        <w:ind w:left="709" w:right="305" w:hanging="425"/>
        <w:rPr>
          <w:rFonts w:cs="Arial"/>
          <w:sz w:val="20"/>
        </w:rPr>
      </w:pPr>
    </w:p>
    <w:p w14:paraId="248F9636" w14:textId="77777777" w:rsidR="006B7B1A" w:rsidRPr="00876A23" w:rsidRDefault="006B7B1A" w:rsidP="006B7B1A">
      <w:pPr>
        <w:ind w:left="709" w:right="305" w:hanging="425"/>
        <w:rPr>
          <w:rFonts w:cs="Arial"/>
          <w:sz w:val="20"/>
        </w:rPr>
      </w:pPr>
      <w:r w:rsidRPr="00876A23">
        <w:rPr>
          <w:rFonts w:cs="Arial"/>
          <w:sz w:val="20"/>
        </w:rPr>
        <w:t>4.</w:t>
      </w:r>
      <w:r w:rsidRPr="00876A23">
        <w:rPr>
          <w:rFonts w:cs="Arial"/>
          <w:sz w:val="20"/>
        </w:rPr>
        <w:tab/>
        <w:t>The driver of a taxi/private hire car which has been hired shall drive to the destination by the shortest practicable route unless otherwise instructed by the hirer.</w:t>
      </w:r>
    </w:p>
    <w:p w14:paraId="3382530F" w14:textId="77777777" w:rsidR="006B7B1A" w:rsidRPr="00876A23" w:rsidRDefault="006B7B1A" w:rsidP="006B7B1A">
      <w:pPr>
        <w:tabs>
          <w:tab w:val="left" w:pos="567"/>
        </w:tabs>
        <w:ind w:left="709" w:right="305" w:hanging="425"/>
        <w:rPr>
          <w:rFonts w:cs="Arial"/>
          <w:sz w:val="20"/>
        </w:rPr>
      </w:pPr>
    </w:p>
    <w:p w14:paraId="29B93E31" w14:textId="77777777" w:rsidR="006B7B1A" w:rsidRPr="00876A23" w:rsidRDefault="006B7B1A" w:rsidP="006B7B1A">
      <w:pPr>
        <w:ind w:left="709" w:right="305" w:hanging="425"/>
        <w:rPr>
          <w:rFonts w:cs="Arial"/>
          <w:sz w:val="20"/>
        </w:rPr>
      </w:pPr>
      <w:r w:rsidRPr="00876A23">
        <w:rPr>
          <w:rFonts w:cs="Arial"/>
          <w:sz w:val="20"/>
        </w:rPr>
        <w:t>5.</w:t>
      </w:r>
      <w:r w:rsidRPr="00876A23">
        <w:rPr>
          <w:rFonts w:cs="Arial"/>
          <w:sz w:val="20"/>
        </w:rPr>
        <w:tab/>
        <w:t xml:space="preserve">The driver of a taxi (whilst not being used as a </w:t>
      </w:r>
      <w:proofErr w:type="spellStart"/>
      <w:r w:rsidRPr="00876A23">
        <w:rPr>
          <w:rFonts w:cs="Arial"/>
          <w:sz w:val="20"/>
        </w:rPr>
        <w:t>taxibus</w:t>
      </w:r>
      <w:proofErr w:type="spellEnd"/>
      <w:r w:rsidRPr="00876A23">
        <w:rPr>
          <w:rFonts w:cs="Arial"/>
          <w:sz w:val="20"/>
        </w:rPr>
        <w:t>) or a private hire car shall, unless the cost of the journey is regulated by a Council fare structure, inform the hirer or passenger before the journey commences (a) that the fare is not so regulated; and (b) the cost, or the method of calculating the cost, of the proposed journey.</w:t>
      </w:r>
    </w:p>
    <w:p w14:paraId="4293AC2D" w14:textId="77777777" w:rsidR="006B7B1A" w:rsidRPr="00876A23" w:rsidRDefault="006B7B1A" w:rsidP="006B7B1A">
      <w:pPr>
        <w:tabs>
          <w:tab w:val="left" w:pos="567"/>
        </w:tabs>
        <w:ind w:left="709" w:right="305" w:hanging="425"/>
        <w:rPr>
          <w:rFonts w:cs="Arial"/>
          <w:sz w:val="20"/>
        </w:rPr>
      </w:pPr>
    </w:p>
    <w:p w14:paraId="3641140A" w14:textId="77777777" w:rsidR="006B7B1A" w:rsidRPr="00876A23" w:rsidRDefault="006B7B1A" w:rsidP="006B7B1A">
      <w:pPr>
        <w:ind w:left="709" w:right="305" w:hanging="425"/>
        <w:rPr>
          <w:rFonts w:cs="Arial"/>
          <w:b/>
          <w:sz w:val="20"/>
        </w:rPr>
      </w:pPr>
      <w:r w:rsidRPr="00876A23">
        <w:rPr>
          <w:rFonts w:cs="Arial"/>
          <w:sz w:val="20"/>
        </w:rPr>
        <w:t>6.</w:t>
      </w:r>
      <w:r w:rsidRPr="00876A23">
        <w:rPr>
          <w:rFonts w:cs="Arial"/>
          <w:sz w:val="20"/>
        </w:rPr>
        <w:tab/>
        <w:t xml:space="preserve">The driver of a taxi shall ensure that the taximeter fitted in a taxi shall be </w:t>
      </w:r>
      <w:proofErr w:type="gramStart"/>
      <w:r w:rsidRPr="00876A23">
        <w:rPr>
          <w:rFonts w:cs="Arial"/>
          <w:sz w:val="20"/>
        </w:rPr>
        <w:t>operated at all times</w:t>
      </w:r>
      <w:proofErr w:type="gramEnd"/>
      <w:r w:rsidRPr="00876A23">
        <w:rPr>
          <w:rFonts w:cs="Arial"/>
          <w:sz w:val="20"/>
        </w:rPr>
        <w:t>, when the vehicle is being used as a taxi, in accordance with the detailed requirements imposed by the Council.</w:t>
      </w:r>
    </w:p>
    <w:p w14:paraId="79AA875D" w14:textId="77777777" w:rsidR="006B7B1A" w:rsidRPr="00876A23" w:rsidRDefault="006B7B1A" w:rsidP="006B7B1A">
      <w:pPr>
        <w:tabs>
          <w:tab w:val="left" w:pos="567"/>
        </w:tabs>
        <w:ind w:left="709" w:right="305" w:hanging="425"/>
        <w:rPr>
          <w:rFonts w:cs="Arial"/>
          <w:sz w:val="20"/>
        </w:rPr>
      </w:pPr>
    </w:p>
    <w:p w14:paraId="1E1802C8" w14:textId="77777777" w:rsidR="006B7B1A" w:rsidRPr="00876A23" w:rsidRDefault="006B7B1A" w:rsidP="006B7B1A">
      <w:pPr>
        <w:ind w:left="709" w:right="305" w:hanging="425"/>
        <w:rPr>
          <w:rFonts w:cs="Arial"/>
          <w:sz w:val="20"/>
        </w:rPr>
      </w:pPr>
      <w:r w:rsidRPr="00876A23">
        <w:rPr>
          <w:rFonts w:cs="Arial"/>
          <w:sz w:val="20"/>
        </w:rPr>
        <w:t>7.</w:t>
      </w:r>
      <w:r w:rsidRPr="00876A23">
        <w:rPr>
          <w:rFonts w:cs="Arial"/>
          <w:sz w:val="20"/>
        </w:rPr>
        <w:tab/>
        <w:t>Subject to condition 8 below the driver of the taxi/private hire car shall not refuse to drive a passenger to any place within the licensing area.</w:t>
      </w:r>
    </w:p>
    <w:p w14:paraId="1A2F8036" w14:textId="77777777" w:rsidR="006B7B1A" w:rsidRPr="00876A23" w:rsidRDefault="006B7B1A" w:rsidP="006B7B1A">
      <w:pPr>
        <w:tabs>
          <w:tab w:val="left" w:pos="567"/>
        </w:tabs>
        <w:ind w:left="709" w:right="305" w:hanging="425"/>
        <w:rPr>
          <w:rFonts w:cs="Arial"/>
          <w:sz w:val="20"/>
        </w:rPr>
      </w:pPr>
    </w:p>
    <w:p w14:paraId="2B564B05" w14:textId="77777777" w:rsidR="006B7B1A" w:rsidRPr="00876A23" w:rsidRDefault="006B7B1A" w:rsidP="006B7B1A">
      <w:pPr>
        <w:ind w:left="709" w:right="305" w:hanging="425"/>
        <w:rPr>
          <w:rFonts w:cs="Arial"/>
          <w:sz w:val="20"/>
        </w:rPr>
      </w:pPr>
      <w:r w:rsidRPr="00876A23">
        <w:rPr>
          <w:rFonts w:cs="Arial"/>
          <w:sz w:val="20"/>
        </w:rPr>
        <w:t>8.</w:t>
      </w:r>
      <w:r w:rsidRPr="00876A23">
        <w:rPr>
          <w:rFonts w:cs="Arial"/>
          <w:sz w:val="20"/>
        </w:rPr>
        <w:tab/>
        <w:t>The driver of a taxi/private hire car need not convey any hirer or passenger who is drunk or otherwise not in a fit and proper state to be carried, or whose condition or clothing is offensive or likely to cause damage to the interior of the vehicle, or who refuses to cease smoking in the vehicle when requested to do so by the driver, or is accompanied by any animal which is likely to damage or soil the interior of the vehicle, or for any other reasonable excuse.</w:t>
      </w:r>
    </w:p>
    <w:p w14:paraId="2888C986" w14:textId="77777777" w:rsidR="006B7B1A" w:rsidRPr="00876A23" w:rsidRDefault="006B7B1A" w:rsidP="006B7B1A">
      <w:pPr>
        <w:tabs>
          <w:tab w:val="left" w:pos="567"/>
        </w:tabs>
        <w:ind w:left="709" w:right="305" w:hanging="425"/>
        <w:rPr>
          <w:rFonts w:cs="Arial"/>
          <w:sz w:val="20"/>
        </w:rPr>
      </w:pPr>
    </w:p>
    <w:p w14:paraId="22A7D0D4" w14:textId="77777777" w:rsidR="006B7B1A" w:rsidRPr="00876A23" w:rsidRDefault="006B7B1A" w:rsidP="006B7B1A">
      <w:pPr>
        <w:ind w:left="709" w:right="305" w:hanging="425"/>
        <w:rPr>
          <w:rFonts w:cs="Arial"/>
          <w:sz w:val="20"/>
        </w:rPr>
      </w:pPr>
      <w:r w:rsidRPr="00876A23">
        <w:rPr>
          <w:rFonts w:cs="Arial"/>
          <w:sz w:val="20"/>
        </w:rPr>
        <w:t>9.</w:t>
      </w:r>
      <w:r w:rsidRPr="00876A23">
        <w:rPr>
          <w:rFonts w:cs="Arial"/>
          <w:sz w:val="20"/>
        </w:rPr>
        <w:tab/>
        <w:t>The driver of a private hire car, whilst in charge of the vehicle, shall not canvass or importune in any public place or street for employment.</w:t>
      </w:r>
    </w:p>
    <w:p w14:paraId="1B0322DE" w14:textId="77777777" w:rsidR="006B7B1A" w:rsidRPr="00876A23" w:rsidRDefault="006B7B1A" w:rsidP="006B7B1A">
      <w:pPr>
        <w:tabs>
          <w:tab w:val="left" w:pos="567"/>
        </w:tabs>
        <w:ind w:left="709" w:right="305" w:hanging="425"/>
        <w:rPr>
          <w:rFonts w:cs="Arial"/>
          <w:sz w:val="20"/>
        </w:rPr>
      </w:pPr>
    </w:p>
    <w:p w14:paraId="625D6DEC" w14:textId="77777777" w:rsidR="006B7B1A" w:rsidRPr="00876A23" w:rsidRDefault="006B7B1A" w:rsidP="006B7B1A">
      <w:pPr>
        <w:ind w:left="709" w:right="305" w:hanging="425"/>
        <w:rPr>
          <w:rFonts w:cs="Arial"/>
          <w:sz w:val="20"/>
        </w:rPr>
      </w:pPr>
      <w:r w:rsidRPr="00876A23">
        <w:rPr>
          <w:rFonts w:cs="Arial"/>
          <w:sz w:val="20"/>
        </w:rPr>
        <w:t>10.</w:t>
      </w:r>
      <w:r w:rsidRPr="00876A23">
        <w:rPr>
          <w:rFonts w:cs="Arial"/>
          <w:sz w:val="20"/>
        </w:rPr>
        <w:tab/>
        <w:t>The driver of a taxi/private hire car shall not refuse to carry luggage in the vehicle providing that said luggage can be accommodated safely within the luggage compartment of the vehicle.</w:t>
      </w:r>
    </w:p>
    <w:p w14:paraId="354ED751" w14:textId="77777777" w:rsidR="006B7B1A" w:rsidRPr="00876A23" w:rsidRDefault="006B7B1A" w:rsidP="006B7B1A">
      <w:pPr>
        <w:tabs>
          <w:tab w:val="left" w:pos="567"/>
        </w:tabs>
        <w:ind w:left="709" w:right="305" w:hanging="425"/>
        <w:rPr>
          <w:rFonts w:cs="Arial"/>
          <w:sz w:val="20"/>
        </w:rPr>
      </w:pPr>
    </w:p>
    <w:p w14:paraId="2CA71D70" w14:textId="77777777" w:rsidR="006B7B1A" w:rsidRPr="00876A23" w:rsidRDefault="006B7B1A" w:rsidP="006B7B1A">
      <w:pPr>
        <w:ind w:left="709" w:right="305" w:hanging="425"/>
        <w:rPr>
          <w:rFonts w:cs="Arial"/>
          <w:sz w:val="20"/>
        </w:rPr>
      </w:pPr>
      <w:r w:rsidRPr="00876A23">
        <w:rPr>
          <w:rFonts w:cs="Arial"/>
          <w:sz w:val="20"/>
        </w:rPr>
        <w:t>11.</w:t>
      </w:r>
      <w:r w:rsidRPr="00876A23">
        <w:rPr>
          <w:rFonts w:cs="Arial"/>
          <w:sz w:val="20"/>
        </w:rPr>
        <w:tab/>
        <w:t>The driver of a taxi/private hire car shall give such assistance as they are able to give with loading and unloading luggage when required to do so but they shall not be required to leave the immediate proximity of the vehicle in doing so.</w:t>
      </w:r>
    </w:p>
    <w:p w14:paraId="22211174" w14:textId="77777777" w:rsidR="006B7B1A" w:rsidRPr="00876A23" w:rsidRDefault="006B7B1A" w:rsidP="006B7B1A">
      <w:pPr>
        <w:tabs>
          <w:tab w:val="left" w:pos="567"/>
        </w:tabs>
        <w:ind w:left="284" w:right="305"/>
        <w:rPr>
          <w:rFonts w:cs="Arial"/>
          <w:sz w:val="20"/>
        </w:rPr>
      </w:pPr>
    </w:p>
    <w:p w14:paraId="69A758B8" w14:textId="77777777" w:rsidR="006B7B1A" w:rsidRPr="00876A23" w:rsidRDefault="006B7B1A" w:rsidP="006B7B1A">
      <w:pPr>
        <w:ind w:left="709" w:right="305" w:hanging="425"/>
        <w:rPr>
          <w:rFonts w:cs="Arial"/>
          <w:sz w:val="20"/>
        </w:rPr>
      </w:pPr>
      <w:r w:rsidRPr="00876A23">
        <w:rPr>
          <w:rFonts w:cs="Arial"/>
          <w:sz w:val="20"/>
        </w:rPr>
        <w:t>12.</w:t>
      </w:r>
      <w:r w:rsidRPr="00876A23">
        <w:rPr>
          <w:rFonts w:cs="Arial"/>
          <w:sz w:val="20"/>
        </w:rPr>
        <w:tab/>
        <w:t>The driver of a taxi/private hire car, while carrying a passenger, shall be clean and tidy in their person and clothing, and shall conduct themselves in a proper and civil manner.</w:t>
      </w:r>
    </w:p>
    <w:p w14:paraId="540372EB" w14:textId="77777777" w:rsidR="006B7B1A" w:rsidRPr="00876A23" w:rsidRDefault="006B7B1A" w:rsidP="006B7B1A">
      <w:pPr>
        <w:ind w:left="284" w:right="305"/>
        <w:rPr>
          <w:rFonts w:cs="Arial"/>
          <w:sz w:val="20"/>
        </w:rPr>
      </w:pPr>
    </w:p>
    <w:p w14:paraId="235C86AD" w14:textId="77777777" w:rsidR="006B7B1A" w:rsidRPr="00876A23" w:rsidRDefault="006B7B1A" w:rsidP="006B7B1A">
      <w:pPr>
        <w:ind w:left="709" w:right="305" w:hanging="425"/>
        <w:rPr>
          <w:rFonts w:cs="Arial"/>
          <w:sz w:val="20"/>
        </w:rPr>
      </w:pPr>
      <w:r w:rsidRPr="00876A23">
        <w:rPr>
          <w:rFonts w:cs="Arial"/>
          <w:sz w:val="20"/>
        </w:rPr>
        <w:t>13.</w:t>
      </w:r>
      <w:r w:rsidRPr="00876A23">
        <w:rPr>
          <w:rFonts w:cs="Arial"/>
          <w:sz w:val="20"/>
        </w:rPr>
        <w:tab/>
        <w:t xml:space="preserve">The driver of a taxi/private hire car shall, at the end of their shift, search the vehicle of which they are in charge for any property which may have been left therein.  Any property found by the driver shall, within </w:t>
      </w:r>
      <w:proofErr w:type="gramStart"/>
      <w:r w:rsidRPr="00876A23">
        <w:rPr>
          <w:rFonts w:cs="Arial"/>
          <w:sz w:val="20"/>
        </w:rPr>
        <w:t>twenty four</w:t>
      </w:r>
      <w:proofErr w:type="gramEnd"/>
      <w:r w:rsidRPr="00876A23">
        <w:rPr>
          <w:rFonts w:cs="Arial"/>
          <w:sz w:val="20"/>
        </w:rPr>
        <w:t xml:space="preserve"> hours, be returned to the owner of the property if known or be handed in by the driver to any police station.</w:t>
      </w:r>
    </w:p>
    <w:p w14:paraId="2FA76481" w14:textId="77777777" w:rsidR="006B7B1A" w:rsidRPr="00876A23" w:rsidRDefault="006B7B1A" w:rsidP="006B7B1A">
      <w:pPr>
        <w:ind w:left="284" w:right="305"/>
        <w:rPr>
          <w:rFonts w:cs="Arial"/>
          <w:sz w:val="20"/>
        </w:rPr>
      </w:pPr>
      <w:r w:rsidRPr="00876A23">
        <w:rPr>
          <w:rFonts w:cs="Arial"/>
          <w:sz w:val="20"/>
        </w:rPr>
        <w:br w:type="page"/>
      </w:r>
    </w:p>
    <w:p w14:paraId="43C7718B" w14:textId="77777777" w:rsidR="006B7B1A" w:rsidRPr="00876A23" w:rsidRDefault="006B7B1A" w:rsidP="006B7B1A">
      <w:pPr>
        <w:ind w:left="284" w:right="305"/>
        <w:rPr>
          <w:rFonts w:cs="Arial"/>
          <w:sz w:val="20"/>
        </w:rPr>
      </w:pPr>
      <w:r w:rsidRPr="00876A23">
        <w:rPr>
          <w:rFonts w:cs="Arial"/>
          <w:sz w:val="20"/>
        </w:rPr>
        <w:lastRenderedPageBreak/>
        <w:t>14.</w:t>
      </w:r>
      <w:r w:rsidRPr="00876A23">
        <w:rPr>
          <w:rFonts w:cs="Arial"/>
          <w:sz w:val="20"/>
        </w:rPr>
        <w:tab/>
        <w:t>Where a taxi/private hire car has been hired -</w:t>
      </w:r>
    </w:p>
    <w:p w14:paraId="555BC2AD" w14:textId="77777777" w:rsidR="006B7B1A" w:rsidRPr="00876A23" w:rsidRDefault="006B7B1A" w:rsidP="006B7B1A">
      <w:pPr>
        <w:tabs>
          <w:tab w:val="left" w:pos="567"/>
        </w:tabs>
        <w:ind w:left="284" w:right="234"/>
        <w:rPr>
          <w:rFonts w:cs="Arial"/>
          <w:sz w:val="20"/>
        </w:rPr>
      </w:pPr>
    </w:p>
    <w:p w14:paraId="3C48573E" w14:textId="77777777" w:rsidR="006B7B1A" w:rsidRPr="00876A23" w:rsidRDefault="006B7B1A" w:rsidP="006B7B1A">
      <w:pPr>
        <w:pStyle w:val="BodyTextIndent"/>
        <w:tabs>
          <w:tab w:val="clear" w:pos="317"/>
          <w:tab w:val="clear" w:pos="743"/>
          <w:tab w:val="clear" w:pos="9000"/>
          <w:tab w:val="clear" w:pos="11316"/>
        </w:tabs>
        <w:ind w:left="284" w:right="305" w:firstLine="0"/>
        <w:rPr>
          <w:rFonts w:cs="Arial"/>
          <w:sz w:val="20"/>
        </w:rPr>
      </w:pPr>
      <w:r w:rsidRPr="00876A23">
        <w:rPr>
          <w:rFonts w:cs="Arial"/>
          <w:sz w:val="20"/>
        </w:rPr>
        <w:tab/>
        <w:t>(a)</w:t>
      </w:r>
      <w:r w:rsidRPr="00876A23">
        <w:rPr>
          <w:rFonts w:cs="Arial"/>
          <w:sz w:val="20"/>
        </w:rPr>
        <w:tab/>
        <w:t xml:space="preserve">by or for a disabled person who is accompanied by a guide dog, a hearing </w:t>
      </w:r>
      <w:proofErr w:type="gramStart"/>
      <w:r w:rsidRPr="00876A23">
        <w:rPr>
          <w:rFonts w:cs="Arial"/>
          <w:sz w:val="20"/>
        </w:rPr>
        <w:t>dog</w:t>
      </w:r>
      <w:proofErr w:type="gramEnd"/>
      <w:r w:rsidRPr="00876A23">
        <w:rPr>
          <w:rFonts w:cs="Arial"/>
          <w:sz w:val="20"/>
        </w:rPr>
        <w:t xml:space="preserve"> or an assistance dog </w:t>
      </w:r>
      <w:r w:rsidRPr="00876A23">
        <w:rPr>
          <w:rFonts w:cs="Arial"/>
          <w:sz w:val="20"/>
        </w:rPr>
        <w:tab/>
      </w:r>
      <w:r w:rsidRPr="00876A23">
        <w:rPr>
          <w:rFonts w:cs="Arial"/>
          <w:sz w:val="20"/>
        </w:rPr>
        <w:tab/>
      </w:r>
      <w:r w:rsidRPr="00876A23">
        <w:rPr>
          <w:rFonts w:cs="Arial"/>
          <w:sz w:val="20"/>
        </w:rPr>
        <w:tab/>
        <w:t>of that person; or</w:t>
      </w:r>
    </w:p>
    <w:p w14:paraId="3E47AAAF" w14:textId="77777777" w:rsidR="006B7B1A" w:rsidRPr="00876A23" w:rsidRDefault="006B7B1A" w:rsidP="006B7B1A">
      <w:pPr>
        <w:ind w:left="284" w:right="305"/>
        <w:rPr>
          <w:rFonts w:cs="Arial"/>
          <w:sz w:val="20"/>
        </w:rPr>
      </w:pPr>
      <w:r w:rsidRPr="00876A23">
        <w:rPr>
          <w:rFonts w:cs="Arial"/>
          <w:sz w:val="20"/>
        </w:rPr>
        <w:tab/>
        <w:t>(b)</w:t>
      </w:r>
      <w:r w:rsidRPr="00876A23">
        <w:rPr>
          <w:rFonts w:cs="Arial"/>
          <w:sz w:val="20"/>
        </w:rPr>
        <w:tab/>
        <w:t>by a person who wishes such a disabled person to accompany that person in the taxi,</w:t>
      </w:r>
    </w:p>
    <w:p w14:paraId="5E6BC826" w14:textId="77777777" w:rsidR="006B7B1A" w:rsidRPr="00876A23" w:rsidRDefault="006B7B1A" w:rsidP="006B7B1A">
      <w:pPr>
        <w:tabs>
          <w:tab w:val="left" w:pos="567"/>
          <w:tab w:val="left" w:pos="1170"/>
        </w:tabs>
        <w:ind w:left="284" w:right="305"/>
        <w:rPr>
          <w:rFonts w:cs="Arial"/>
          <w:sz w:val="20"/>
        </w:rPr>
      </w:pPr>
    </w:p>
    <w:p w14:paraId="67EA4C11" w14:textId="77777777" w:rsidR="006B7B1A" w:rsidRPr="00876A23" w:rsidRDefault="006B7B1A" w:rsidP="006B7B1A">
      <w:pPr>
        <w:ind w:left="709" w:right="305" w:hanging="425"/>
        <w:rPr>
          <w:rFonts w:cs="Arial"/>
          <w:sz w:val="20"/>
        </w:rPr>
      </w:pPr>
      <w:r w:rsidRPr="00876A23">
        <w:rPr>
          <w:rFonts w:cs="Arial"/>
          <w:sz w:val="20"/>
        </w:rPr>
        <w:tab/>
        <w:t xml:space="preserve">and no notice of exemption from this requirement has been given by the Council, the </w:t>
      </w:r>
      <w:proofErr w:type="spellStart"/>
      <w:r w:rsidRPr="00876A23">
        <w:rPr>
          <w:rFonts w:cs="Arial"/>
          <w:sz w:val="20"/>
        </w:rPr>
        <w:t>licenceholder</w:t>
      </w:r>
      <w:proofErr w:type="spellEnd"/>
      <w:r w:rsidRPr="00876A23">
        <w:rPr>
          <w:rFonts w:cs="Arial"/>
          <w:sz w:val="20"/>
        </w:rPr>
        <w:t xml:space="preserve"> shall carry the disabled person's dog and allow it to remain with the disabled person and shall not make any additional charge for doing so.  Exemption may be requested by drivers who have a medical condition that would be aggravated or triggered by carrying dogs.</w:t>
      </w:r>
    </w:p>
    <w:p w14:paraId="22752875" w14:textId="77777777" w:rsidR="006B7B1A" w:rsidRPr="00876A23" w:rsidRDefault="006B7B1A" w:rsidP="006B7B1A">
      <w:pPr>
        <w:ind w:left="284" w:right="305"/>
        <w:rPr>
          <w:rFonts w:cs="Arial"/>
          <w:sz w:val="20"/>
        </w:rPr>
      </w:pPr>
    </w:p>
    <w:p w14:paraId="039DC2C9" w14:textId="77777777" w:rsidR="006B7B1A" w:rsidRPr="00876A23" w:rsidRDefault="006B7B1A" w:rsidP="006B7B1A">
      <w:pPr>
        <w:ind w:left="709" w:right="305" w:hanging="425"/>
        <w:rPr>
          <w:rFonts w:cs="Arial"/>
          <w:i/>
          <w:sz w:val="20"/>
        </w:rPr>
      </w:pPr>
      <w:r w:rsidRPr="00876A23">
        <w:rPr>
          <w:rFonts w:cs="Arial"/>
          <w:sz w:val="20"/>
        </w:rPr>
        <w:tab/>
      </w:r>
      <w:r w:rsidRPr="00876A23">
        <w:rPr>
          <w:rFonts w:cs="Arial"/>
          <w:i/>
          <w:sz w:val="20"/>
        </w:rPr>
        <w:t>(An assistance dog is a dog that is trained by a charity to assist a disabled person with a physical impairment.  At the time of the hire, the dog must be wearing a jacket inscribed with the name of the charity).</w:t>
      </w:r>
    </w:p>
    <w:p w14:paraId="564647EC" w14:textId="77777777" w:rsidR="006B7B1A" w:rsidRPr="00876A23" w:rsidRDefault="006B7B1A" w:rsidP="006B7B1A">
      <w:pPr>
        <w:tabs>
          <w:tab w:val="left" w:pos="567"/>
        </w:tabs>
        <w:ind w:left="284" w:right="305"/>
        <w:rPr>
          <w:rFonts w:cs="Arial"/>
          <w:sz w:val="20"/>
        </w:rPr>
      </w:pPr>
    </w:p>
    <w:p w14:paraId="61421DB2" w14:textId="77777777" w:rsidR="006B7B1A" w:rsidRPr="00876A23" w:rsidRDefault="006B7B1A" w:rsidP="006B7B1A">
      <w:pPr>
        <w:tabs>
          <w:tab w:val="left" w:pos="567"/>
        </w:tabs>
        <w:ind w:left="709" w:right="305" w:hanging="425"/>
        <w:rPr>
          <w:rFonts w:cs="Arial"/>
          <w:sz w:val="20"/>
        </w:rPr>
      </w:pPr>
      <w:r w:rsidRPr="00876A23">
        <w:rPr>
          <w:rFonts w:cs="Arial"/>
          <w:sz w:val="20"/>
        </w:rPr>
        <w:t>15.</w:t>
      </w:r>
      <w:proofErr w:type="gramStart"/>
      <w:r w:rsidRPr="00876A23">
        <w:rPr>
          <w:rFonts w:cs="Arial"/>
          <w:sz w:val="20"/>
        </w:rPr>
        <w:tab/>
      </w:r>
      <w:r>
        <w:rPr>
          <w:rFonts w:cs="Arial"/>
          <w:sz w:val="20"/>
        </w:rPr>
        <w:t xml:space="preserve">  </w:t>
      </w:r>
      <w:r w:rsidRPr="00876A23">
        <w:rPr>
          <w:rFonts w:cs="Arial"/>
          <w:sz w:val="20"/>
        </w:rPr>
        <w:t>The</w:t>
      </w:r>
      <w:proofErr w:type="gramEnd"/>
      <w:r w:rsidRPr="00876A23">
        <w:rPr>
          <w:rFonts w:cs="Arial"/>
          <w:sz w:val="20"/>
        </w:rPr>
        <w:t xml:space="preserve"> driver of a taxi/private hire car shall not knowingly allow the vehicle in their charge to be used for illegal or immoral purposes, permit to be carried in the vehicle in their charge any article of a dirty, filthy, noxious, explosive or dangerous nature, or permit to be carried in the vehicle in their charge any person who has vermin on their person.</w:t>
      </w:r>
    </w:p>
    <w:p w14:paraId="407A2442" w14:textId="77777777" w:rsidR="006B7B1A" w:rsidRPr="00876A23" w:rsidRDefault="006B7B1A" w:rsidP="006B7B1A">
      <w:pPr>
        <w:tabs>
          <w:tab w:val="left" w:pos="567"/>
        </w:tabs>
        <w:ind w:left="709" w:right="305" w:hanging="425"/>
        <w:rPr>
          <w:rFonts w:cs="Arial"/>
          <w:sz w:val="20"/>
        </w:rPr>
      </w:pPr>
    </w:p>
    <w:p w14:paraId="28CDD5B7" w14:textId="77777777" w:rsidR="006B7B1A" w:rsidRPr="00876A23" w:rsidRDefault="006B7B1A" w:rsidP="006B7B1A">
      <w:pPr>
        <w:tabs>
          <w:tab w:val="left" w:pos="567"/>
        </w:tabs>
        <w:ind w:left="709" w:right="305" w:hanging="425"/>
        <w:rPr>
          <w:rFonts w:cs="Arial"/>
          <w:sz w:val="20"/>
        </w:rPr>
      </w:pPr>
      <w:r w:rsidRPr="00876A23">
        <w:rPr>
          <w:rFonts w:cs="Arial"/>
          <w:sz w:val="20"/>
        </w:rPr>
        <w:t>16.</w:t>
      </w:r>
      <w:proofErr w:type="gramStart"/>
      <w:r w:rsidRPr="00876A23">
        <w:rPr>
          <w:rFonts w:cs="Arial"/>
          <w:sz w:val="20"/>
        </w:rPr>
        <w:tab/>
      </w:r>
      <w:r>
        <w:rPr>
          <w:rFonts w:cs="Arial"/>
          <w:sz w:val="20"/>
        </w:rPr>
        <w:t xml:space="preserve">  </w:t>
      </w:r>
      <w:r w:rsidRPr="00876A23">
        <w:rPr>
          <w:rFonts w:cs="Arial"/>
          <w:sz w:val="20"/>
        </w:rPr>
        <w:t>The</w:t>
      </w:r>
      <w:proofErr w:type="gramEnd"/>
      <w:r w:rsidRPr="00876A23">
        <w:rPr>
          <w:rFonts w:cs="Arial"/>
          <w:sz w:val="20"/>
        </w:rPr>
        <w:t xml:space="preserve"> driver of a taxi/private hire car shall ensure that the vehicle including all bodywork, upholstery and fittings, is in a safe and serviceable condition and, subject to prevailing road conditions, in a clean condition.</w:t>
      </w:r>
    </w:p>
    <w:p w14:paraId="7B8C89DF" w14:textId="77777777" w:rsidR="006B7B1A" w:rsidRPr="00876A23" w:rsidRDefault="006B7B1A" w:rsidP="006B7B1A">
      <w:pPr>
        <w:tabs>
          <w:tab w:val="left" w:pos="567"/>
        </w:tabs>
        <w:ind w:left="709" w:right="305" w:hanging="425"/>
        <w:rPr>
          <w:rFonts w:cs="Arial"/>
          <w:sz w:val="20"/>
        </w:rPr>
      </w:pPr>
    </w:p>
    <w:p w14:paraId="59921949" w14:textId="77777777" w:rsidR="006B7B1A" w:rsidRPr="00876A23" w:rsidRDefault="006B7B1A" w:rsidP="006B7B1A">
      <w:pPr>
        <w:tabs>
          <w:tab w:val="left" w:pos="567"/>
        </w:tabs>
        <w:ind w:left="709" w:right="305" w:hanging="425"/>
        <w:rPr>
          <w:rFonts w:cs="Arial"/>
          <w:sz w:val="20"/>
        </w:rPr>
      </w:pPr>
      <w:r w:rsidRPr="00876A23">
        <w:rPr>
          <w:rFonts w:cs="Arial"/>
          <w:sz w:val="20"/>
        </w:rPr>
        <w:t>17.</w:t>
      </w:r>
      <w:proofErr w:type="gramStart"/>
      <w:r w:rsidRPr="00876A23">
        <w:rPr>
          <w:rFonts w:cs="Arial"/>
          <w:sz w:val="20"/>
        </w:rPr>
        <w:tab/>
      </w:r>
      <w:r>
        <w:rPr>
          <w:rFonts w:cs="Arial"/>
          <w:sz w:val="20"/>
        </w:rPr>
        <w:t xml:space="preserve">  </w:t>
      </w:r>
      <w:r w:rsidRPr="00876A23">
        <w:rPr>
          <w:rFonts w:cs="Arial"/>
          <w:sz w:val="20"/>
        </w:rPr>
        <w:t>Unless</w:t>
      </w:r>
      <w:proofErr w:type="gramEnd"/>
      <w:r w:rsidRPr="00876A23">
        <w:rPr>
          <w:rFonts w:cs="Arial"/>
          <w:sz w:val="20"/>
        </w:rPr>
        <w:t xml:space="preserve"> the Council makes specific arrangements for particular stances, when a taxi is driven off a stance, the driver of the taxi immediately behind shall draw up their vehicle to take the place vacated, and the taxi drivers on the stance behind shall draw up their vehicles in a like manner.</w:t>
      </w:r>
    </w:p>
    <w:p w14:paraId="54E0E74D" w14:textId="77777777" w:rsidR="006B7B1A" w:rsidRPr="00876A23" w:rsidRDefault="006B7B1A" w:rsidP="006B7B1A">
      <w:pPr>
        <w:tabs>
          <w:tab w:val="left" w:pos="567"/>
        </w:tabs>
        <w:ind w:left="709" w:right="305" w:hanging="425"/>
        <w:rPr>
          <w:rFonts w:cs="Arial"/>
          <w:sz w:val="20"/>
        </w:rPr>
      </w:pPr>
    </w:p>
    <w:p w14:paraId="53165062" w14:textId="77777777" w:rsidR="006B7B1A" w:rsidRPr="00876A23" w:rsidRDefault="006B7B1A" w:rsidP="006B7B1A">
      <w:pPr>
        <w:tabs>
          <w:tab w:val="left" w:pos="567"/>
        </w:tabs>
        <w:ind w:left="709" w:right="305" w:hanging="425"/>
        <w:rPr>
          <w:rFonts w:cs="Arial"/>
          <w:sz w:val="20"/>
        </w:rPr>
      </w:pPr>
      <w:r w:rsidRPr="00876A23">
        <w:rPr>
          <w:rFonts w:cs="Arial"/>
          <w:sz w:val="20"/>
        </w:rPr>
        <w:t>18.</w:t>
      </w:r>
      <w:proofErr w:type="gramStart"/>
      <w:r w:rsidRPr="00876A23">
        <w:rPr>
          <w:rFonts w:cs="Arial"/>
          <w:sz w:val="20"/>
        </w:rPr>
        <w:tab/>
      </w:r>
      <w:r>
        <w:rPr>
          <w:rFonts w:cs="Arial"/>
          <w:sz w:val="20"/>
        </w:rPr>
        <w:t xml:space="preserve">  </w:t>
      </w:r>
      <w:r w:rsidRPr="00876A23">
        <w:rPr>
          <w:rFonts w:cs="Arial"/>
          <w:sz w:val="20"/>
        </w:rPr>
        <w:t>The</w:t>
      </w:r>
      <w:proofErr w:type="gramEnd"/>
      <w:r w:rsidRPr="00876A23">
        <w:rPr>
          <w:rFonts w:cs="Arial"/>
          <w:sz w:val="20"/>
        </w:rPr>
        <w:t xml:space="preserve"> driver of a taxi, when the taxi is hired or standing for hire, shall either sit in the driving seat of the taxi or stand in the immediate proximity thereto except during any period they may be absent to announce the arrival of the taxi to the hirer or when assisting the hirer with luggage to or from the taxi or for any other necessary purpose.</w:t>
      </w:r>
    </w:p>
    <w:p w14:paraId="1A16B085" w14:textId="77777777" w:rsidR="006B7B1A" w:rsidRPr="00876A23" w:rsidRDefault="006B7B1A" w:rsidP="006B7B1A">
      <w:pPr>
        <w:pStyle w:val="BodyTextIndent2"/>
        <w:tabs>
          <w:tab w:val="left" w:pos="-142"/>
        </w:tabs>
        <w:ind w:left="709" w:right="305" w:hanging="425"/>
        <w:rPr>
          <w:rFonts w:cs="Arial"/>
          <w:b w:val="0"/>
          <w:sz w:val="20"/>
        </w:rPr>
      </w:pPr>
    </w:p>
    <w:p w14:paraId="737EADE3" w14:textId="77777777" w:rsidR="006B7B1A" w:rsidRPr="00876A23" w:rsidRDefault="006B7B1A" w:rsidP="006B7B1A">
      <w:pPr>
        <w:pStyle w:val="BodyTextIndent2"/>
        <w:ind w:left="709" w:right="305" w:hanging="425"/>
        <w:rPr>
          <w:rFonts w:cs="Arial"/>
          <w:b w:val="0"/>
          <w:sz w:val="20"/>
        </w:rPr>
      </w:pPr>
      <w:r w:rsidRPr="00876A23">
        <w:rPr>
          <w:rFonts w:cs="Arial"/>
          <w:b w:val="0"/>
          <w:sz w:val="20"/>
        </w:rPr>
        <w:t>19.</w:t>
      </w:r>
      <w:r w:rsidRPr="00876A23">
        <w:rPr>
          <w:rFonts w:cs="Arial"/>
          <w:b w:val="0"/>
          <w:sz w:val="20"/>
        </w:rPr>
        <w:tab/>
        <w:t>Further, if, in the opinion of the Council, the licence holder ceases to be a fit and proper person or the licence is being operated for the benefit of a person who would have been refused a licence, or use of the licence is causing a threat to public order or safety, or any condition of the licence has been contravened, the Council may suspend the licence.</w:t>
      </w:r>
    </w:p>
    <w:p w14:paraId="5DE1D9EB" w14:textId="77777777" w:rsidR="006B7B1A" w:rsidRPr="00876A23" w:rsidRDefault="006B7B1A" w:rsidP="006B7B1A">
      <w:pPr>
        <w:pStyle w:val="BodyTextIndent2"/>
        <w:tabs>
          <w:tab w:val="left" w:pos="426"/>
        </w:tabs>
        <w:ind w:left="709" w:right="305" w:hanging="425"/>
        <w:rPr>
          <w:rFonts w:cs="Arial"/>
          <w:b w:val="0"/>
          <w:sz w:val="20"/>
        </w:rPr>
      </w:pPr>
    </w:p>
    <w:p w14:paraId="3C720156" w14:textId="77777777" w:rsidR="006B7B1A" w:rsidRPr="00876A23" w:rsidRDefault="006B7B1A" w:rsidP="006B7B1A">
      <w:pPr>
        <w:pStyle w:val="BodyTextIndent2"/>
        <w:numPr>
          <w:ilvl w:val="0"/>
          <w:numId w:val="3"/>
        </w:numPr>
        <w:tabs>
          <w:tab w:val="clear" w:pos="459"/>
          <w:tab w:val="clear" w:pos="786"/>
          <w:tab w:val="clear" w:pos="9000"/>
          <w:tab w:val="clear" w:pos="11316"/>
        </w:tabs>
        <w:ind w:left="709" w:right="305" w:hanging="425"/>
        <w:rPr>
          <w:rFonts w:cs="Arial"/>
          <w:b w:val="0"/>
          <w:sz w:val="20"/>
        </w:rPr>
      </w:pPr>
      <w:r w:rsidRPr="00876A23">
        <w:rPr>
          <w:rFonts w:cs="Arial"/>
          <w:b w:val="0"/>
          <w:sz w:val="20"/>
        </w:rPr>
        <w:t>The driver of a taxi shall from time to time, and at least once in each day, inspect the seal on the taximeter to ensure that they are intact.  On discovering that the seal has been broken or damaged, or that the taximeter has ceased to function correctly, the driver shall immediately withdraw the vehicle from service.</w:t>
      </w:r>
    </w:p>
    <w:p w14:paraId="7CAA0878" w14:textId="77777777" w:rsidR="006B7B1A" w:rsidRPr="00876A23" w:rsidRDefault="006B7B1A" w:rsidP="006B7B1A">
      <w:pPr>
        <w:pStyle w:val="BodyTextIndent2"/>
        <w:ind w:left="709" w:right="305" w:hanging="425"/>
        <w:rPr>
          <w:rFonts w:cs="Arial"/>
          <w:sz w:val="20"/>
        </w:rPr>
      </w:pPr>
    </w:p>
    <w:p w14:paraId="2213E7B2" w14:textId="77777777" w:rsidR="006B7B1A" w:rsidRPr="00876A23" w:rsidRDefault="006B7B1A" w:rsidP="006B7B1A">
      <w:pPr>
        <w:tabs>
          <w:tab w:val="left" w:pos="851"/>
        </w:tabs>
        <w:ind w:left="709" w:right="163" w:hanging="439"/>
        <w:rPr>
          <w:rFonts w:cs="Arial"/>
          <w:sz w:val="20"/>
        </w:rPr>
      </w:pPr>
      <w:r>
        <w:rPr>
          <w:rFonts w:cs="Arial"/>
          <w:sz w:val="20"/>
        </w:rPr>
        <w:t xml:space="preserve">21.   </w:t>
      </w:r>
      <w:r w:rsidRPr="00876A23">
        <w:rPr>
          <w:rFonts w:cs="Arial"/>
          <w:sz w:val="20"/>
        </w:rPr>
        <w:t xml:space="preserve">The driver of a taxi/private hire car shall have notified the Driver &amp; Vehicle Licensing Agency (DVLA) of any existing or new medical conditions they may have that could restrict their driving of taxis/private hire cars and shall ensure that they have taken any appropriate action necessary.  The medical conditions you MUST tell the DVLA about are listed in its booklet D100 (as amended from time-to-time) ‘What you need to know about Driving Licences’ under the sections headed ‘your health’ &amp; ‘your eyesight’. You must also advise the Licensing Team of any new medical conditions that you have not already mentioned on your application as you may have to attend a </w:t>
      </w:r>
      <w:r>
        <w:rPr>
          <w:rFonts w:cs="Arial"/>
          <w:sz w:val="20"/>
        </w:rPr>
        <w:t xml:space="preserve">DVLA </w:t>
      </w:r>
      <w:r w:rsidRPr="00876A23">
        <w:rPr>
          <w:rFonts w:cs="Arial"/>
          <w:sz w:val="20"/>
        </w:rPr>
        <w:t>Group 2 medical assessment with the Council’s Occupational Health Practitioners.</w:t>
      </w:r>
      <w:r>
        <w:rPr>
          <w:rFonts w:cs="Arial"/>
          <w:sz w:val="20"/>
        </w:rPr>
        <w:t xml:space="preserve"> Further details of the medical criteria can be found at  </w:t>
      </w:r>
      <w:hyperlink r:id="rId23" w:history="1">
        <w:r>
          <w:rPr>
            <w:rStyle w:val="Hyperlink"/>
            <w:rFonts w:cs="Arial"/>
            <w:sz w:val="20"/>
          </w:rPr>
          <w:t>Medica</w:t>
        </w:r>
        <w:r>
          <w:rPr>
            <w:rStyle w:val="Hyperlink"/>
            <w:rFonts w:cs="Arial"/>
            <w:sz w:val="20"/>
          </w:rPr>
          <w:t>l</w:t>
        </w:r>
        <w:r>
          <w:rPr>
            <w:rStyle w:val="Hyperlink"/>
            <w:rFonts w:cs="Arial"/>
            <w:sz w:val="20"/>
          </w:rPr>
          <w:t xml:space="preserve"> </w:t>
        </w:r>
        <w:r>
          <w:rPr>
            <w:rStyle w:val="Hyperlink"/>
            <w:rFonts w:cs="Arial"/>
            <w:sz w:val="20"/>
          </w:rPr>
          <w:t>c</w:t>
        </w:r>
        <w:r>
          <w:rPr>
            <w:rStyle w:val="Hyperlink"/>
            <w:rFonts w:cs="Arial"/>
            <w:sz w:val="20"/>
          </w:rPr>
          <w:t>riteria</w:t>
        </w:r>
      </w:hyperlink>
    </w:p>
    <w:p w14:paraId="70AC5421" w14:textId="77777777" w:rsidR="006B7B1A" w:rsidRPr="00876A23" w:rsidRDefault="006B7B1A" w:rsidP="006B7B1A">
      <w:pPr>
        <w:ind w:right="305"/>
        <w:rPr>
          <w:rFonts w:cs="Arial"/>
          <w:sz w:val="20"/>
        </w:rPr>
      </w:pPr>
    </w:p>
    <w:p w14:paraId="1E24663C" w14:textId="77777777" w:rsidR="006B7B1A" w:rsidRPr="00876A23" w:rsidRDefault="006B7B1A" w:rsidP="006B7B1A">
      <w:pPr>
        <w:numPr>
          <w:ilvl w:val="0"/>
          <w:numId w:val="13"/>
        </w:numPr>
        <w:ind w:right="305"/>
        <w:rPr>
          <w:rFonts w:cs="Arial"/>
          <w:sz w:val="20"/>
        </w:rPr>
      </w:pPr>
      <w:r>
        <w:rPr>
          <w:rFonts w:cs="Arial"/>
          <w:sz w:val="20"/>
        </w:rPr>
        <w:t xml:space="preserve"> </w:t>
      </w:r>
      <w:r w:rsidRPr="00876A23">
        <w:rPr>
          <w:rFonts w:cs="Arial"/>
          <w:sz w:val="20"/>
        </w:rPr>
        <w:t xml:space="preserve">If, during the currency of the licence, the </w:t>
      </w:r>
      <w:proofErr w:type="spellStart"/>
      <w:r w:rsidRPr="00876A23">
        <w:rPr>
          <w:rFonts w:cs="Arial"/>
          <w:sz w:val="20"/>
        </w:rPr>
        <w:t>licenceholder</w:t>
      </w:r>
      <w:proofErr w:type="spellEnd"/>
      <w:r w:rsidRPr="00876A23">
        <w:rPr>
          <w:rFonts w:cs="Arial"/>
          <w:sz w:val="20"/>
        </w:rPr>
        <w:t xml:space="preserve"> is:</w:t>
      </w:r>
    </w:p>
    <w:p w14:paraId="7572C32A" w14:textId="77777777" w:rsidR="006B7B1A" w:rsidRPr="00876A23" w:rsidRDefault="006B7B1A" w:rsidP="006B7B1A">
      <w:pPr>
        <w:tabs>
          <w:tab w:val="left" w:pos="1470"/>
        </w:tabs>
        <w:ind w:right="305"/>
        <w:rPr>
          <w:rFonts w:cs="Arial"/>
          <w:sz w:val="20"/>
        </w:rPr>
      </w:pPr>
      <w:r w:rsidRPr="00876A23">
        <w:rPr>
          <w:rFonts w:cs="Arial"/>
          <w:sz w:val="20"/>
        </w:rPr>
        <w:tab/>
      </w:r>
    </w:p>
    <w:p w14:paraId="4EB62B60" w14:textId="77777777" w:rsidR="006B7B1A" w:rsidRPr="00876A23" w:rsidRDefault="006B7B1A" w:rsidP="006B7B1A">
      <w:pPr>
        <w:ind w:left="1440" w:right="305" w:hanging="720"/>
        <w:rPr>
          <w:rFonts w:cs="Arial"/>
          <w:sz w:val="20"/>
        </w:rPr>
      </w:pPr>
      <w:r w:rsidRPr="00876A23">
        <w:rPr>
          <w:rFonts w:cs="Arial"/>
          <w:sz w:val="20"/>
        </w:rPr>
        <w:t>(a)</w:t>
      </w:r>
      <w:r w:rsidRPr="00876A23">
        <w:rPr>
          <w:rFonts w:cs="Arial"/>
          <w:sz w:val="20"/>
        </w:rPr>
        <w:tab/>
        <w:t>charged with any offence; and/or</w:t>
      </w:r>
    </w:p>
    <w:p w14:paraId="3DAAEB4D" w14:textId="77777777" w:rsidR="006B7B1A" w:rsidRPr="00876A23" w:rsidRDefault="006B7B1A" w:rsidP="006B7B1A">
      <w:pPr>
        <w:ind w:left="1440" w:right="305" w:hanging="720"/>
        <w:rPr>
          <w:rFonts w:cs="Arial"/>
          <w:sz w:val="20"/>
        </w:rPr>
      </w:pPr>
      <w:r w:rsidRPr="00876A23">
        <w:rPr>
          <w:rFonts w:cs="Arial"/>
          <w:sz w:val="20"/>
        </w:rPr>
        <w:t>(b)</w:t>
      </w:r>
      <w:r w:rsidRPr="00876A23">
        <w:rPr>
          <w:rFonts w:cs="Arial"/>
          <w:sz w:val="20"/>
        </w:rPr>
        <w:tab/>
        <w:t xml:space="preserve">issued with a fixed penalty, conditional </w:t>
      </w:r>
      <w:proofErr w:type="gramStart"/>
      <w:r w:rsidRPr="00876A23">
        <w:rPr>
          <w:rFonts w:cs="Arial"/>
          <w:sz w:val="20"/>
        </w:rPr>
        <w:t>offer</w:t>
      </w:r>
      <w:proofErr w:type="gramEnd"/>
      <w:r w:rsidRPr="00876A23">
        <w:rPr>
          <w:rFonts w:cs="Arial"/>
          <w:sz w:val="20"/>
        </w:rPr>
        <w:t xml:space="preserve"> or written warning</w:t>
      </w:r>
    </w:p>
    <w:p w14:paraId="6111B240" w14:textId="77777777" w:rsidR="006B7B1A" w:rsidRPr="00876A23" w:rsidRDefault="006B7B1A" w:rsidP="006B7B1A">
      <w:pPr>
        <w:ind w:left="1620" w:right="305" w:hanging="630"/>
        <w:rPr>
          <w:rFonts w:cs="Arial"/>
          <w:sz w:val="20"/>
        </w:rPr>
      </w:pPr>
    </w:p>
    <w:p w14:paraId="7EF033D0" w14:textId="77777777" w:rsidR="006B7B1A" w:rsidRPr="00876A23" w:rsidRDefault="006B7B1A" w:rsidP="006B7B1A">
      <w:pPr>
        <w:ind w:left="720" w:right="305"/>
        <w:rPr>
          <w:rFonts w:cs="Arial"/>
          <w:sz w:val="20"/>
        </w:rPr>
      </w:pPr>
      <w:r w:rsidRPr="00876A23">
        <w:rPr>
          <w:rFonts w:cs="Arial"/>
          <w:sz w:val="20"/>
        </w:rPr>
        <w:t xml:space="preserve">by the Police or Procurator Fiscal, the </w:t>
      </w:r>
      <w:proofErr w:type="spellStart"/>
      <w:r w:rsidRPr="00876A23">
        <w:rPr>
          <w:rFonts w:cs="Arial"/>
          <w:sz w:val="20"/>
        </w:rPr>
        <w:t>licenceholder</w:t>
      </w:r>
      <w:proofErr w:type="spellEnd"/>
      <w:r w:rsidRPr="00876A23">
        <w:rPr>
          <w:rFonts w:cs="Arial"/>
          <w:sz w:val="20"/>
        </w:rPr>
        <w:t xml:space="preserve"> shall provide, in writing, full details of these to the Licensing Team at the address below immediately.</w:t>
      </w:r>
    </w:p>
    <w:p w14:paraId="6000A859" w14:textId="77777777" w:rsidR="006B7B1A" w:rsidRPr="00876A23" w:rsidRDefault="006B7B1A" w:rsidP="006B7B1A">
      <w:pPr>
        <w:ind w:left="284" w:right="305"/>
        <w:rPr>
          <w:rFonts w:cs="Arial"/>
          <w:sz w:val="20"/>
        </w:rPr>
      </w:pPr>
    </w:p>
    <w:p w14:paraId="14474CDB" w14:textId="77777777" w:rsidR="006B7B1A" w:rsidRPr="00876A23" w:rsidRDefault="006B7B1A" w:rsidP="006B7B1A">
      <w:pPr>
        <w:ind w:left="284" w:right="305"/>
        <w:rPr>
          <w:rFonts w:cs="Arial"/>
          <w:sz w:val="20"/>
        </w:rPr>
      </w:pPr>
      <w:r w:rsidRPr="00876A23">
        <w:rPr>
          <w:rFonts w:cs="Arial"/>
          <w:sz w:val="20"/>
        </w:rPr>
        <w:t xml:space="preserve">If any of the foregoing conditions are not complied with, the holder of the taxi/private hire car driver’s licence shall be guilty of an offence and liable to a fine of up to £1,000 unless he/she can show that all possible steps were taken to comply with said conditions.  In </w:t>
      </w:r>
      <w:proofErr w:type="gramStart"/>
      <w:r w:rsidRPr="00876A23">
        <w:rPr>
          <w:rFonts w:cs="Arial"/>
          <w:sz w:val="20"/>
        </w:rPr>
        <w:t>addition</w:t>
      </w:r>
      <w:proofErr w:type="gramEnd"/>
      <w:r w:rsidRPr="00876A23">
        <w:rPr>
          <w:rFonts w:cs="Arial"/>
          <w:sz w:val="20"/>
        </w:rPr>
        <w:t xml:space="preserve"> the Court may make an order that the licence shall be revoked and/or that the holder of the licence shall be disqualified from holding such a licence for a period of up to five years.</w:t>
      </w:r>
    </w:p>
    <w:p w14:paraId="0E5C1DF7" w14:textId="77777777" w:rsidR="006B7B1A" w:rsidRPr="00876A23" w:rsidRDefault="006B7B1A" w:rsidP="006B7B1A">
      <w:pPr>
        <w:ind w:left="284" w:right="305"/>
        <w:rPr>
          <w:rFonts w:cs="Arial"/>
          <w:sz w:val="20"/>
        </w:rPr>
      </w:pPr>
    </w:p>
    <w:p w14:paraId="7EF64D3D" w14:textId="77777777" w:rsidR="006B7B1A" w:rsidRPr="00876A23" w:rsidRDefault="006B7B1A" w:rsidP="006B7B1A">
      <w:pPr>
        <w:ind w:left="284" w:right="305"/>
        <w:rPr>
          <w:rFonts w:cs="Arial"/>
          <w:sz w:val="20"/>
        </w:rPr>
      </w:pPr>
      <w:r w:rsidRPr="00876A23">
        <w:rPr>
          <w:rFonts w:cs="Arial"/>
          <w:sz w:val="20"/>
        </w:rPr>
        <w:t>In these conditions:</w:t>
      </w:r>
    </w:p>
    <w:p w14:paraId="49FE2C6C" w14:textId="77777777" w:rsidR="006B7B1A" w:rsidRPr="003943B3" w:rsidRDefault="006B7B1A" w:rsidP="006B7B1A">
      <w:pPr>
        <w:ind w:left="270" w:right="-399"/>
        <w:rPr>
          <w:sz w:val="20"/>
        </w:rPr>
      </w:pPr>
      <w:r w:rsidRPr="00876A23">
        <w:rPr>
          <w:sz w:val="20"/>
        </w:rPr>
        <w:t>“</w:t>
      </w:r>
      <w:proofErr w:type="spellStart"/>
      <w:r w:rsidRPr="00876A23">
        <w:rPr>
          <w:sz w:val="20"/>
        </w:rPr>
        <w:t>Taxibus</w:t>
      </w:r>
      <w:proofErr w:type="spellEnd"/>
      <w:r w:rsidRPr="00876A23">
        <w:rPr>
          <w:sz w:val="20"/>
        </w:rPr>
        <w:t>” means a Taxi which is being used, under a special licence granted under Section 12 of the Transport Act 1985, to provide a local service which is or requires to be registered under Part 1 of that Act, has been previously advertised and which has a destination and route which are not entirely at the discretion of the passengers.</w:t>
      </w:r>
    </w:p>
    <w:sectPr w:rsidR="006B7B1A" w:rsidRPr="003943B3" w:rsidSect="007A59AD">
      <w:footerReference w:type="default" r:id="rId24"/>
      <w:pgSz w:w="11906" w:h="16838" w:code="9"/>
      <w:pgMar w:top="391" w:right="346" w:bottom="318" w:left="346" w:header="720" w:footer="18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39899" w14:textId="77777777" w:rsidR="00C13807" w:rsidRDefault="00C13807">
      <w:r>
        <w:separator/>
      </w:r>
    </w:p>
  </w:endnote>
  <w:endnote w:type="continuationSeparator" w:id="0">
    <w:p w14:paraId="697B3B2F" w14:textId="77777777" w:rsidR="00C13807" w:rsidRDefault="00C13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7F4B" w14:textId="77777777" w:rsidR="00816EF7" w:rsidRPr="00332E15" w:rsidRDefault="00816EF7" w:rsidP="00695B42">
    <w:pPr>
      <w:pStyle w:val="Footer"/>
      <w:ind w:left="284" w:right="305"/>
      <w:jc w:val="center"/>
      <w:rPr>
        <w:rFonts w:cs="Arial"/>
        <w:sz w:val="18"/>
        <w:szCs w:val="18"/>
      </w:rPr>
    </w:pPr>
    <w:r w:rsidRPr="00E54F14">
      <w:rPr>
        <w:rFonts w:cs="Arial"/>
        <w:sz w:val="18"/>
        <w:szCs w:val="18"/>
      </w:rPr>
      <w:t>Licensing Team</w:t>
    </w:r>
    <w:r>
      <w:rPr>
        <w:rFonts w:cs="Arial"/>
        <w:sz w:val="18"/>
        <w:szCs w:val="18"/>
      </w:rPr>
      <w:t xml:space="preserve">, </w:t>
    </w:r>
    <w:r w:rsidR="007D595D">
      <w:rPr>
        <w:rFonts w:cs="Arial"/>
        <w:sz w:val="18"/>
        <w:szCs w:val="18"/>
      </w:rPr>
      <w:t xml:space="preserve">Finance &amp; </w:t>
    </w:r>
    <w:r>
      <w:rPr>
        <w:rFonts w:cs="Arial"/>
        <w:sz w:val="18"/>
        <w:szCs w:val="18"/>
      </w:rPr>
      <w:t>Corporate Services, Fife House, North Street, Glenrothes, KY7 5LT. Tel: 0</w:t>
    </w:r>
    <w:r w:rsidR="00933EF4">
      <w:rPr>
        <w:rFonts w:cs="Arial"/>
        <w:sz w:val="18"/>
        <w:szCs w:val="18"/>
      </w:rPr>
      <w:t>3</w:t>
    </w:r>
    <w:r>
      <w:rPr>
        <w:rFonts w:cs="Arial"/>
        <w:sz w:val="18"/>
        <w:szCs w:val="18"/>
      </w:rPr>
      <w:t>451 551177.</w:t>
    </w:r>
  </w:p>
  <w:p w14:paraId="0E312170" w14:textId="77777777" w:rsidR="00816EF7" w:rsidRDefault="00816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7000" w14:textId="77777777" w:rsidR="00C13807" w:rsidRDefault="00C13807">
      <w:r>
        <w:separator/>
      </w:r>
    </w:p>
  </w:footnote>
  <w:footnote w:type="continuationSeparator" w:id="0">
    <w:p w14:paraId="26252AF9" w14:textId="77777777" w:rsidR="00C13807" w:rsidRDefault="00C13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95254"/>
    <w:multiLevelType w:val="hybridMultilevel"/>
    <w:tmpl w:val="C63A37BE"/>
    <w:lvl w:ilvl="0" w:tplc="E24E7552">
      <w:start w:val="20"/>
      <w:numFmt w:val="decimal"/>
      <w:lvlText w:val="%1."/>
      <w:lvlJc w:val="left"/>
      <w:pPr>
        <w:tabs>
          <w:tab w:val="num" w:pos="786"/>
        </w:tabs>
        <w:ind w:left="786" w:hanging="360"/>
      </w:pPr>
      <w:rPr>
        <w:rFonts w:hint="default"/>
      </w:rPr>
    </w:lvl>
    <w:lvl w:ilvl="1" w:tplc="08090019">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 w15:restartNumberingAfterBreak="0">
    <w:nsid w:val="28160420"/>
    <w:multiLevelType w:val="hybridMultilevel"/>
    <w:tmpl w:val="224AD058"/>
    <w:lvl w:ilvl="0" w:tplc="0809000F">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7C710AC"/>
    <w:multiLevelType w:val="hybridMultilevel"/>
    <w:tmpl w:val="8CC630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A6417DA"/>
    <w:multiLevelType w:val="hybridMultilevel"/>
    <w:tmpl w:val="50C6172C"/>
    <w:lvl w:ilvl="0" w:tplc="5220FD76">
      <w:start w:val="22"/>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15:restartNumberingAfterBreak="0">
    <w:nsid w:val="4BDD2CEB"/>
    <w:multiLevelType w:val="multilevel"/>
    <w:tmpl w:val="C63A37BE"/>
    <w:lvl w:ilvl="0">
      <w:start w:val="20"/>
      <w:numFmt w:val="decimal"/>
      <w:lvlText w:val="%1."/>
      <w:lvlJc w:val="left"/>
      <w:pPr>
        <w:tabs>
          <w:tab w:val="num" w:pos="786"/>
        </w:tabs>
        <w:ind w:left="786" w:hanging="36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5" w15:restartNumberingAfterBreak="0">
    <w:nsid w:val="521D697C"/>
    <w:multiLevelType w:val="hybridMultilevel"/>
    <w:tmpl w:val="4386D1F2"/>
    <w:lvl w:ilvl="0" w:tplc="08090001">
      <w:start w:val="1"/>
      <w:numFmt w:val="bullet"/>
      <w:lvlText w:val=""/>
      <w:lvlJc w:val="left"/>
      <w:pPr>
        <w:tabs>
          <w:tab w:val="num" w:pos="990"/>
        </w:tabs>
        <w:ind w:left="990" w:hanging="360"/>
      </w:pPr>
      <w:rPr>
        <w:rFonts w:ascii="Symbol" w:hAnsi="Symbol" w:hint="default"/>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6" w15:restartNumberingAfterBreak="0">
    <w:nsid w:val="5308156A"/>
    <w:multiLevelType w:val="hybridMultilevel"/>
    <w:tmpl w:val="760C266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628A240A"/>
    <w:multiLevelType w:val="hybridMultilevel"/>
    <w:tmpl w:val="9B103662"/>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65663FB7"/>
    <w:multiLevelType w:val="hybridMultilevel"/>
    <w:tmpl w:val="2CA4FD3C"/>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990706"/>
    <w:multiLevelType w:val="hybridMultilevel"/>
    <w:tmpl w:val="1DB2B7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183E11"/>
    <w:multiLevelType w:val="hybridMultilevel"/>
    <w:tmpl w:val="BEE015E6"/>
    <w:lvl w:ilvl="0" w:tplc="A7921646">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6DA81129"/>
    <w:multiLevelType w:val="hybridMultilevel"/>
    <w:tmpl w:val="EE9A0A94"/>
    <w:lvl w:ilvl="0" w:tplc="08090003">
      <w:start w:val="1"/>
      <w:numFmt w:val="bullet"/>
      <w:lvlText w:val="o"/>
      <w:lvlJc w:val="left"/>
      <w:pPr>
        <w:tabs>
          <w:tab w:val="num" w:pos="1713"/>
        </w:tabs>
        <w:ind w:left="1713" w:hanging="360"/>
      </w:pPr>
      <w:rPr>
        <w:rFonts w:ascii="Courier New" w:hAnsi="Courier New" w:cs="Courier New" w:hint="default"/>
      </w:rPr>
    </w:lvl>
    <w:lvl w:ilvl="1" w:tplc="08090003" w:tentative="1">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12" w15:restartNumberingAfterBreak="0">
    <w:nsid w:val="6FE3395E"/>
    <w:multiLevelType w:val="hybridMultilevel"/>
    <w:tmpl w:val="B970B34E"/>
    <w:lvl w:ilvl="0" w:tplc="08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504705664">
    <w:abstractNumId w:val="2"/>
  </w:num>
  <w:num w:numId="2" w16cid:durableId="381294350">
    <w:abstractNumId w:val="10"/>
  </w:num>
  <w:num w:numId="3" w16cid:durableId="515079337">
    <w:abstractNumId w:val="0"/>
  </w:num>
  <w:num w:numId="4" w16cid:durableId="1143427004">
    <w:abstractNumId w:val="4"/>
  </w:num>
  <w:num w:numId="5" w16cid:durableId="699672527">
    <w:abstractNumId w:val="7"/>
  </w:num>
  <w:num w:numId="6" w16cid:durableId="1687517494">
    <w:abstractNumId w:val="9"/>
  </w:num>
  <w:num w:numId="7" w16cid:durableId="1455321063">
    <w:abstractNumId w:val="5"/>
  </w:num>
  <w:num w:numId="8" w16cid:durableId="957758950">
    <w:abstractNumId w:val="11"/>
  </w:num>
  <w:num w:numId="9" w16cid:durableId="1945531441">
    <w:abstractNumId w:val="1"/>
  </w:num>
  <w:num w:numId="10" w16cid:durableId="130300207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3951786">
    <w:abstractNumId w:val="6"/>
  </w:num>
  <w:num w:numId="12" w16cid:durableId="996424185">
    <w:abstractNumId w:val="8"/>
  </w:num>
  <w:num w:numId="13" w16cid:durableId="14140095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78"/>
    <w:rsid w:val="00003BF9"/>
    <w:rsid w:val="000111CF"/>
    <w:rsid w:val="00022E9E"/>
    <w:rsid w:val="00044590"/>
    <w:rsid w:val="00047535"/>
    <w:rsid w:val="000552BC"/>
    <w:rsid w:val="0005750F"/>
    <w:rsid w:val="00080991"/>
    <w:rsid w:val="000A4D85"/>
    <w:rsid w:val="000B607E"/>
    <w:rsid w:val="000D422E"/>
    <w:rsid w:val="000E3A63"/>
    <w:rsid w:val="000E511B"/>
    <w:rsid w:val="000F3524"/>
    <w:rsid w:val="00112DD4"/>
    <w:rsid w:val="00115FDB"/>
    <w:rsid w:val="00125678"/>
    <w:rsid w:val="00125C4B"/>
    <w:rsid w:val="00163982"/>
    <w:rsid w:val="00175302"/>
    <w:rsid w:val="001A4B86"/>
    <w:rsid w:val="001D3ACF"/>
    <w:rsid w:val="001D6637"/>
    <w:rsid w:val="001E12D7"/>
    <w:rsid w:val="001E5AD6"/>
    <w:rsid w:val="001F685A"/>
    <w:rsid w:val="00200551"/>
    <w:rsid w:val="002069F0"/>
    <w:rsid w:val="00220A76"/>
    <w:rsid w:val="002220F2"/>
    <w:rsid w:val="0022465B"/>
    <w:rsid w:val="002417E1"/>
    <w:rsid w:val="002436E5"/>
    <w:rsid w:val="00264581"/>
    <w:rsid w:val="002739A8"/>
    <w:rsid w:val="0028018A"/>
    <w:rsid w:val="00297BA7"/>
    <w:rsid w:val="002A6494"/>
    <w:rsid w:val="002B1BD4"/>
    <w:rsid w:val="002B5E4E"/>
    <w:rsid w:val="002C2774"/>
    <w:rsid w:val="002D56F6"/>
    <w:rsid w:val="00302BE1"/>
    <w:rsid w:val="00303804"/>
    <w:rsid w:val="003074C2"/>
    <w:rsid w:val="00310B2D"/>
    <w:rsid w:val="00323B10"/>
    <w:rsid w:val="0032595A"/>
    <w:rsid w:val="003335BD"/>
    <w:rsid w:val="00342CC2"/>
    <w:rsid w:val="0034302B"/>
    <w:rsid w:val="00344818"/>
    <w:rsid w:val="00374AFC"/>
    <w:rsid w:val="00375F7C"/>
    <w:rsid w:val="003943B3"/>
    <w:rsid w:val="003A2B06"/>
    <w:rsid w:val="003A5E2A"/>
    <w:rsid w:val="003E017C"/>
    <w:rsid w:val="003F6597"/>
    <w:rsid w:val="003F7B5C"/>
    <w:rsid w:val="004119AE"/>
    <w:rsid w:val="004160ED"/>
    <w:rsid w:val="00423804"/>
    <w:rsid w:val="0042558B"/>
    <w:rsid w:val="004358E7"/>
    <w:rsid w:val="004456E2"/>
    <w:rsid w:val="00451E22"/>
    <w:rsid w:val="0045757C"/>
    <w:rsid w:val="00471484"/>
    <w:rsid w:val="00475F44"/>
    <w:rsid w:val="00490999"/>
    <w:rsid w:val="00494890"/>
    <w:rsid w:val="004A5B73"/>
    <w:rsid w:val="004B67CA"/>
    <w:rsid w:val="004E7A3D"/>
    <w:rsid w:val="004F5E78"/>
    <w:rsid w:val="00500954"/>
    <w:rsid w:val="0050258E"/>
    <w:rsid w:val="005058A4"/>
    <w:rsid w:val="0051305F"/>
    <w:rsid w:val="00520E43"/>
    <w:rsid w:val="005211B5"/>
    <w:rsid w:val="00525F9F"/>
    <w:rsid w:val="00540508"/>
    <w:rsid w:val="0054170C"/>
    <w:rsid w:val="00545274"/>
    <w:rsid w:val="005563AA"/>
    <w:rsid w:val="005675F8"/>
    <w:rsid w:val="00570E56"/>
    <w:rsid w:val="005A7B9C"/>
    <w:rsid w:val="005B451B"/>
    <w:rsid w:val="005C0E3A"/>
    <w:rsid w:val="005C141E"/>
    <w:rsid w:val="005C5AD4"/>
    <w:rsid w:val="005D739A"/>
    <w:rsid w:val="005E4A72"/>
    <w:rsid w:val="00613FF7"/>
    <w:rsid w:val="00630A73"/>
    <w:rsid w:val="00631DF8"/>
    <w:rsid w:val="00655AFE"/>
    <w:rsid w:val="006563E4"/>
    <w:rsid w:val="00664967"/>
    <w:rsid w:val="00681FFE"/>
    <w:rsid w:val="00682687"/>
    <w:rsid w:val="00695B42"/>
    <w:rsid w:val="00697A94"/>
    <w:rsid w:val="006A17FE"/>
    <w:rsid w:val="006A1C4E"/>
    <w:rsid w:val="006B11A9"/>
    <w:rsid w:val="006B513F"/>
    <w:rsid w:val="006B7B1A"/>
    <w:rsid w:val="006D0EBE"/>
    <w:rsid w:val="006E29DF"/>
    <w:rsid w:val="006F24DA"/>
    <w:rsid w:val="006F3037"/>
    <w:rsid w:val="006F3347"/>
    <w:rsid w:val="006F4C38"/>
    <w:rsid w:val="00703754"/>
    <w:rsid w:val="007067DB"/>
    <w:rsid w:val="00722B7C"/>
    <w:rsid w:val="00723923"/>
    <w:rsid w:val="00725128"/>
    <w:rsid w:val="00735289"/>
    <w:rsid w:val="007358A4"/>
    <w:rsid w:val="00741006"/>
    <w:rsid w:val="00774B27"/>
    <w:rsid w:val="007A2DE9"/>
    <w:rsid w:val="007A59AD"/>
    <w:rsid w:val="007B5A3F"/>
    <w:rsid w:val="007D496E"/>
    <w:rsid w:val="007D556F"/>
    <w:rsid w:val="007D595D"/>
    <w:rsid w:val="007E1837"/>
    <w:rsid w:val="007E43BB"/>
    <w:rsid w:val="007E6E82"/>
    <w:rsid w:val="00812387"/>
    <w:rsid w:val="0081545D"/>
    <w:rsid w:val="008158AD"/>
    <w:rsid w:val="00816EF7"/>
    <w:rsid w:val="008210F6"/>
    <w:rsid w:val="008307DB"/>
    <w:rsid w:val="008425E6"/>
    <w:rsid w:val="00843CA3"/>
    <w:rsid w:val="00845C64"/>
    <w:rsid w:val="00846ABE"/>
    <w:rsid w:val="00847F3D"/>
    <w:rsid w:val="00853139"/>
    <w:rsid w:val="008575F2"/>
    <w:rsid w:val="00876A23"/>
    <w:rsid w:val="0088091A"/>
    <w:rsid w:val="008E18EA"/>
    <w:rsid w:val="008E3CE4"/>
    <w:rsid w:val="0091082B"/>
    <w:rsid w:val="00913E97"/>
    <w:rsid w:val="009200FD"/>
    <w:rsid w:val="00925638"/>
    <w:rsid w:val="00927EEA"/>
    <w:rsid w:val="00932A13"/>
    <w:rsid w:val="00933EF4"/>
    <w:rsid w:val="00937621"/>
    <w:rsid w:val="009554DB"/>
    <w:rsid w:val="009629FC"/>
    <w:rsid w:val="009937F6"/>
    <w:rsid w:val="009B0478"/>
    <w:rsid w:val="009B187F"/>
    <w:rsid w:val="009B6EB1"/>
    <w:rsid w:val="009C5CE8"/>
    <w:rsid w:val="009D054E"/>
    <w:rsid w:val="009F71DA"/>
    <w:rsid w:val="00A038AC"/>
    <w:rsid w:val="00A0505B"/>
    <w:rsid w:val="00A11B5C"/>
    <w:rsid w:val="00A1216F"/>
    <w:rsid w:val="00A30B98"/>
    <w:rsid w:val="00A40653"/>
    <w:rsid w:val="00A41234"/>
    <w:rsid w:val="00A50768"/>
    <w:rsid w:val="00A657E2"/>
    <w:rsid w:val="00A65B60"/>
    <w:rsid w:val="00A7217A"/>
    <w:rsid w:val="00A80310"/>
    <w:rsid w:val="00A83DAC"/>
    <w:rsid w:val="00A90B15"/>
    <w:rsid w:val="00A91F88"/>
    <w:rsid w:val="00AA25C3"/>
    <w:rsid w:val="00AB2B06"/>
    <w:rsid w:val="00AB53BB"/>
    <w:rsid w:val="00AC16E3"/>
    <w:rsid w:val="00AC602A"/>
    <w:rsid w:val="00AE5912"/>
    <w:rsid w:val="00AF16B7"/>
    <w:rsid w:val="00B31B03"/>
    <w:rsid w:val="00B5445C"/>
    <w:rsid w:val="00B8231B"/>
    <w:rsid w:val="00B82C0A"/>
    <w:rsid w:val="00B8360E"/>
    <w:rsid w:val="00B971C3"/>
    <w:rsid w:val="00BA15D2"/>
    <w:rsid w:val="00BA44E0"/>
    <w:rsid w:val="00BA71C3"/>
    <w:rsid w:val="00BA7570"/>
    <w:rsid w:val="00BB105C"/>
    <w:rsid w:val="00BB5A6D"/>
    <w:rsid w:val="00BC7416"/>
    <w:rsid w:val="00BD422A"/>
    <w:rsid w:val="00BD579F"/>
    <w:rsid w:val="00BE5B91"/>
    <w:rsid w:val="00BF026D"/>
    <w:rsid w:val="00C0368B"/>
    <w:rsid w:val="00C119D3"/>
    <w:rsid w:val="00C13807"/>
    <w:rsid w:val="00C302A1"/>
    <w:rsid w:val="00C330B9"/>
    <w:rsid w:val="00C54211"/>
    <w:rsid w:val="00C565B1"/>
    <w:rsid w:val="00C62F8E"/>
    <w:rsid w:val="00C7709A"/>
    <w:rsid w:val="00C81308"/>
    <w:rsid w:val="00C9150F"/>
    <w:rsid w:val="00C97E99"/>
    <w:rsid w:val="00CA21BC"/>
    <w:rsid w:val="00CB19E8"/>
    <w:rsid w:val="00CB1C52"/>
    <w:rsid w:val="00CB65FF"/>
    <w:rsid w:val="00CB6BAE"/>
    <w:rsid w:val="00CC5DF1"/>
    <w:rsid w:val="00CE44F5"/>
    <w:rsid w:val="00D0314C"/>
    <w:rsid w:val="00D04A33"/>
    <w:rsid w:val="00D13445"/>
    <w:rsid w:val="00D20DE8"/>
    <w:rsid w:val="00D25CE8"/>
    <w:rsid w:val="00D35F72"/>
    <w:rsid w:val="00D4482D"/>
    <w:rsid w:val="00D45288"/>
    <w:rsid w:val="00D46055"/>
    <w:rsid w:val="00DA3B46"/>
    <w:rsid w:val="00DA7060"/>
    <w:rsid w:val="00DB2972"/>
    <w:rsid w:val="00DC3B86"/>
    <w:rsid w:val="00DD51F1"/>
    <w:rsid w:val="00DE1231"/>
    <w:rsid w:val="00DE65C1"/>
    <w:rsid w:val="00E005C5"/>
    <w:rsid w:val="00E06B3A"/>
    <w:rsid w:val="00E115D1"/>
    <w:rsid w:val="00E1457B"/>
    <w:rsid w:val="00E469E8"/>
    <w:rsid w:val="00E5221E"/>
    <w:rsid w:val="00E6470B"/>
    <w:rsid w:val="00E76F4F"/>
    <w:rsid w:val="00E770B4"/>
    <w:rsid w:val="00E809D0"/>
    <w:rsid w:val="00EA1B32"/>
    <w:rsid w:val="00EA6CD1"/>
    <w:rsid w:val="00EB4AAD"/>
    <w:rsid w:val="00EC15BC"/>
    <w:rsid w:val="00ED7D49"/>
    <w:rsid w:val="00F04F83"/>
    <w:rsid w:val="00F05A0A"/>
    <w:rsid w:val="00F12B4F"/>
    <w:rsid w:val="00F3149E"/>
    <w:rsid w:val="00F35D88"/>
    <w:rsid w:val="00F60439"/>
    <w:rsid w:val="00F65F75"/>
    <w:rsid w:val="00F71543"/>
    <w:rsid w:val="00F81F0A"/>
    <w:rsid w:val="00F968F3"/>
    <w:rsid w:val="00FA387F"/>
    <w:rsid w:val="00FC1459"/>
    <w:rsid w:val="00FD53B0"/>
    <w:rsid w:val="00FD5A4E"/>
    <w:rsid w:val="00FE2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DEECC42"/>
  <w15:chartTrackingRefBased/>
  <w15:docId w15:val="{B65E13F1-53EF-4BF8-B3F5-A34A5B73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left" w:pos="720"/>
        <w:tab w:val="left" w:pos="1440"/>
        <w:tab w:val="left" w:pos="8640"/>
        <w:tab w:val="right" w:pos="11057"/>
      </w:tabs>
      <w:ind w:left="142" w:right="169"/>
      <w:jc w:val="both"/>
      <w:outlineLvl w:val="0"/>
    </w:pPr>
    <w:rPr>
      <w:sz w:val="20"/>
      <w:u w:val="single"/>
    </w:rPr>
  </w:style>
  <w:style w:type="paragraph" w:styleId="Heading2">
    <w:name w:val="heading 2"/>
    <w:basedOn w:val="Normal"/>
    <w:next w:val="Normal"/>
    <w:qFormat/>
    <w:pPr>
      <w:keepNext/>
      <w:tabs>
        <w:tab w:val="left" w:pos="9000"/>
        <w:tab w:val="left" w:pos="11316"/>
      </w:tabs>
      <w:ind w:left="284"/>
      <w:outlineLvl w:val="1"/>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tabs>
        <w:tab w:val="left" w:pos="851"/>
        <w:tab w:val="left" w:pos="5040"/>
        <w:tab w:val="left" w:pos="9720"/>
        <w:tab w:val="right" w:pos="10915"/>
      </w:tabs>
      <w:ind w:left="142" w:right="169"/>
      <w:jc w:val="both"/>
    </w:pPr>
    <w:rPr>
      <w:rFonts w:ascii="Times New Roman" w:hAnsi="Times New Roman"/>
      <w:b/>
    </w:rPr>
  </w:style>
  <w:style w:type="paragraph" w:styleId="BodyText">
    <w:name w:val="Body Text"/>
    <w:basedOn w:val="Normal"/>
    <w:rPr>
      <w:sz w:val="22"/>
    </w:rPr>
  </w:style>
  <w:style w:type="paragraph" w:styleId="BodyTextIndent">
    <w:name w:val="Body Text Indent"/>
    <w:basedOn w:val="Normal"/>
    <w:pPr>
      <w:tabs>
        <w:tab w:val="left" w:pos="317"/>
        <w:tab w:val="left" w:pos="743"/>
        <w:tab w:val="left" w:pos="9000"/>
        <w:tab w:val="left" w:pos="11316"/>
      </w:tabs>
      <w:ind w:left="743" w:hanging="743"/>
    </w:pPr>
    <w:rPr>
      <w:sz w:val="22"/>
    </w:rPr>
  </w:style>
  <w:style w:type="paragraph" w:styleId="BodyTextIndent2">
    <w:name w:val="Body Text Indent 2"/>
    <w:basedOn w:val="Normal"/>
    <w:pPr>
      <w:tabs>
        <w:tab w:val="left" w:pos="459"/>
        <w:tab w:val="left" w:pos="810"/>
        <w:tab w:val="left" w:pos="9000"/>
        <w:tab w:val="left" w:pos="11316"/>
      </w:tabs>
      <w:ind w:left="459" w:hanging="459"/>
    </w:pPr>
    <w:rPr>
      <w:b/>
      <w:sz w:val="22"/>
    </w:rPr>
  </w:style>
  <w:style w:type="character" w:styleId="Hyperlink">
    <w:name w:val="Hyperlink"/>
    <w:rsid w:val="00D4482D"/>
    <w:rPr>
      <w:color w:val="0000FF"/>
      <w:u w:val="single"/>
    </w:rPr>
  </w:style>
  <w:style w:type="table" w:styleId="TableGrid">
    <w:name w:val="Table Grid"/>
    <w:basedOn w:val="TableNormal"/>
    <w:rsid w:val="00F81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95B42"/>
    <w:pPr>
      <w:tabs>
        <w:tab w:val="center" w:pos="4153"/>
        <w:tab w:val="right" w:pos="8306"/>
      </w:tabs>
    </w:pPr>
  </w:style>
  <w:style w:type="paragraph" w:styleId="Footer">
    <w:name w:val="footer"/>
    <w:basedOn w:val="Normal"/>
    <w:rsid w:val="00695B42"/>
    <w:pPr>
      <w:tabs>
        <w:tab w:val="center" w:pos="4153"/>
        <w:tab w:val="right" w:pos="8306"/>
      </w:tabs>
    </w:pPr>
  </w:style>
  <w:style w:type="character" w:styleId="Strong">
    <w:name w:val="Strong"/>
    <w:qFormat/>
    <w:rsid w:val="00BD579F"/>
    <w:rPr>
      <w:b/>
      <w:bCs/>
    </w:rPr>
  </w:style>
  <w:style w:type="paragraph" w:styleId="BalloonText">
    <w:name w:val="Balloon Text"/>
    <w:basedOn w:val="Normal"/>
    <w:link w:val="BalloonTextChar"/>
    <w:rsid w:val="005D739A"/>
    <w:rPr>
      <w:rFonts w:ascii="Tahoma" w:hAnsi="Tahoma" w:cs="Tahoma"/>
      <w:sz w:val="16"/>
      <w:szCs w:val="16"/>
    </w:rPr>
  </w:style>
  <w:style w:type="character" w:customStyle="1" w:styleId="BalloonTextChar">
    <w:name w:val="Balloon Text Char"/>
    <w:link w:val="BalloonText"/>
    <w:rsid w:val="005D739A"/>
    <w:rPr>
      <w:rFonts w:ascii="Tahoma" w:hAnsi="Tahoma" w:cs="Tahoma"/>
      <w:sz w:val="16"/>
      <w:szCs w:val="16"/>
    </w:rPr>
  </w:style>
  <w:style w:type="character" w:styleId="FollowedHyperlink">
    <w:name w:val="FollowedHyperlink"/>
    <w:rsid w:val="008210F6"/>
    <w:rPr>
      <w:color w:val="800080"/>
      <w:u w:val="single"/>
    </w:rPr>
  </w:style>
  <w:style w:type="paragraph" w:styleId="CommentText">
    <w:name w:val="annotation text"/>
    <w:basedOn w:val="Normal"/>
    <w:link w:val="CommentTextChar"/>
    <w:unhideWhenUsed/>
    <w:rsid w:val="00A80310"/>
    <w:rPr>
      <w:sz w:val="20"/>
    </w:rPr>
  </w:style>
  <w:style w:type="character" w:customStyle="1" w:styleId="CommentTextChar">
    <w:name w:val="Comment Text Char"/>
    <w:link w:val="CommentText"/>
    <w:rsid w:val="00A80310"/>
    <w:rPr>
      <w:rFonts w:ascii="Arial" w:hAnsi="Arial"/>
    </w:rPr>
  </w:style>
  <w:style w:type="character" w:styleId="UnresolvedMention">
    <w:name w:val="Unresolved Mention"/>
    <w:uiPriority w:val="99"/>
    <w:semiHidden/>
    <w:unhideWhenUsed/>
    <w:rsid w:val="00812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120675">
      <w:bodyDiv w:val="1"/>
      <w:marLeft w:val="0"/>
      <w:marRight w:val="0"/>
      <w:marTop w:val="0"/>
      <w:marBottom w:val="0"/>
      <w:divBdr>
        <w:top w:val="none" w:sz="0" w:space="0" w:color="auto"/>
        <w:left w:val="none" w:sz="0" w:space="0" w:color="auto"/>
        <w:bottom w:val="none" w:sz="0" w:space="0" w:color="auto"/>
        <w:right w:val="none" w:sz="0" w:space="0" w:color="auto"/>
      </w:divBdr>
    </w:div>
    <w:div w:id="972902709">
      <w:bodyDiv w:val="1"/>
      <w:marLeft w:val="0"/>
      <w:marRight w:val="0"/>
      <w:marTop w:val="0"/>
      <w:marBottom w:val="0"/>
      <w:divBdr>
        <w:top w:val="none" w:sz="0" w:space="0" w:color="auto"/>
        <w:left w:val="none" w:sz="0" w:space="0" w:color="auto"/>
        <w:bottom w:val="none" w:sz="0" w:space="0" w:color="auto"/>
        <w:right w:val="none" w:sz="0" w:space="0" w:color="auto"/>
      </w:divBdr>
    </w:div>
    <w:div w:id="1102190760">
      <w:bodyDiv w:val="1"/>
      <w:marLeft w:val="0"/>
      <w:marRight w:val="0"/>
      <w:marTop w:val="0"/>
      <w:marBottom w:val="0"/>
      <w:divBdr>
        <w:top w:val="none" w:sz="0" w:space="0" w:color="auto"/>
        <w:left w:val="none" w:sz="0" w:space="0" w:color="auto"/>
        <w:bottom w:val="none" w:sz="0" w:space="0" w:color="auto"/>
        <w:right w:val="none" w:sz="0" w:space="0" w:color="auto"/>
      </w:divBdr>
    </w:div>
    <w:div w:id="1410687409">
      <w:bodyDiv w:val="1"/>
      <w:marLeft w:val="0"/>
      <w:marRight w:val="0"/>
      <w:marTop w:val="0"/>
      <w:marBottom w:val="0"/>
      <w:divBdr>
        <w:top w:val="none" w:sz="0" w:space="0" w:color="auto"/>
        <w:left w:val="none" w:sz="0" w:space="0" w:color="auto"/>
        <w:bottom w:val="none" w:sz="0" w:space="0" w:color="auto"/>
        <w:right w:val="none" w:sz="0" w:space="0" w:color="auto"/>
      </w:divBdr>
    </w:div>
    <w:div w:id="1466578579">
      <w:bodyDiv w:val="1"/>
      <w:marLeft w:val="0"/>
      <w:marRight w:val="0"/>
      <w:marTop w:val="0"/>
      <w:marBottom w:val="0"/>
      <w:divBdr>
        <w:top w:val="none" w:sz="0" w:space="0" w:color="auto"/>
        <w:left w:val="none" w:sz="0" w:space="0" w:color="auto"/>
        <w:bottom w:val="none" w:sz="0" w:space="0" w:color="auto"/>
        <w:right w:val="none" w:sz="0" w:space="0" w:color="auto"/>
      </w:divBdr>
    </w:div>
    <w:div w:id="159739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view-driving-licence" TargetMode="External"/><Relationship Id="rId18" Type="http://schemas.openxmlformats.org/officeDocument/2006/relationships/hyperlink" Target="mailto:misc.licensing@fife.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ife.gov.uk/kb/docs/articles/business2/licences-and-permits-for-business/taxi-and-private-hire-car-driver-licence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prove-right-to-wor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isc.licensing@fife.gov.uk" TargetMode="External"/><Relationship Id="rId20" Type="http://schemas.openxmlformats.org/officeDocument/2006/relationships/hyperlink" Target="http://www.direct.gov.uk/motor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view-prove-immigration-status" TargetMode="External"/><Relationship Id="rId23" Type="http://schemas.openxmlformats.org/officeDocument/2006/relationships/hyperlink" Target="https://www.fife.gov.uk/kb/docs/articles/business2/licences-and-permits-for-business/taxi-and-private-hire-car-driver-licences" TargetMode="External"/><Relationship Id="rId10" Type="http://schemas.openxmlformats.org/officeDocument/2006/relationships/footnotes" Target="footnotes.xml"/><Relationship Id="rId19" Type="http://schemas.openxmlformats.org/officeDocument/2006/relationships/hyperlink" Target="https://www.fife.gov.uk/kb/docs/articles/business2/licences-and-permits-for-business/taxi-and-private-hire-car-driver-licen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sc.licensing@fife.gov.uk"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295CEFA5D8EC6246B976508AA721946C" ma:contentTypeVersion="37" ma:contentTypeDescription="" ma:contentTypeScope="" ma:versionID="0865cc0ac0ee9db8bf6820df007e92d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10cb2c9741f0347a4d71dd793b79b9f7"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3:ItemMiscReq"/>
                <xsd:element ref="ns3:SubjectMisc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MiscReq" ma:index="13" ma:displayName="Item (Misc)*" ma:internalName="ItemMiscReq">
      <xsd:simpleType>
        <xsd:restriction base="dms:Choice">
          <xsd:enumeration value="Application Forms"/>
          <xsd:enumeration value="Conditions"/>
          <xsd:enumeration value="Guidance"/>
          <xsd:enumeration value="Letter"/>
          <xsd:enumeration value="Other"/>
          <xsd:enumeration value="Policy"/>
          <xsd:enumeration value="Procedures"/>
          <xsd:enumeration value="Reports"/>
          <xsd:enumeration value="Committee"/>
        </xsd:restriction>
      </xsd:simpleType>
    </xsd:element>
    <xsd:element name="SubjectMiscReq" ma:index="14" ma:displayName="Subject (Misc)*" ma:internalName="SubjectMiscReq">
      <xsd:simpleType>
        <xsd:restriction base="dms:Choice">
          <xsd:enumeration value="Boat Hire"/>
          <xsd:enumeration value="Booking Office"/>
          <xsd:enumeration value="Cinema"/>
          <xsd:enumeration value="Indoor Sports Entertainment"/>
          <xsd:enumeration value="Itinerant Metal Dealer"/>
          <xsd:enumeration value="Knife Dealers"/>
          <xsd:enumeration value="Late Hours Catering"/>
          <xsd:enumeration value="Market Operator"/>
          <xsd:enumeration value="Metal Dealer"/>
          <xsd:enumeration value="Public Entertainment"/>
          <xsd:enumeration value="Second Hand Dealer"/>
          <xsd:enumeration value="Taxi Drivers"/>
          <xsd:enumeration value="Taxi Operators"/>
          <xsd:enumeration value="Sex Shop"/>
          <xsd:enumeration value="Skin Piercing &amp; Tattooing"/>
          <xsd:enumeration value="Street Trader"/>
          <xsd:enumeration value="Theatre"/>
          <xsd:enumeration value="Window Cleaner"/>
          <xsd:enumeration value="Committee"/>
          <xsd:enumeration value="Reports"/>
        </xsd:restriction>
      </xsd:simpleType>
    </xsd:element>
    <xsd:element name="LicenceExpiryDateOpt" ma:index="15"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MiscReq xmlns="125deb91-bbff-471f-9840-b0c4af64bcb0">Conditions</ItemMiscReq>
    <TaxCatchAll xmlns="264c5323-e590-4694-88b8-b70f18bb79bc">
      <Value>44</Value>
    </TaxCatchAll>
    <SubjectMiscReq xmlns="125deb91-bbff-471f-9840-b0c4af64bcb0">Taxi Drivers</SubjectMisc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58fd69b2-d951-4997-8a76-4e1a925fe52c</TermId>
        </TermInfo>
      </Terms>
    </b667c1d6f0824fe19f761a3be154e755>
    <LicenceExpiryDateOpt xmlns="125deb91-bbff-471f-9840-b0c4af64bcb0" xsi:nil="true"/>
    <Protective_x0020_Marking xmlns="264c5323-e590-4694-88b8-b70f18bb79bc">OFFICIAL</Protective_x0020_Marking>
  </documentManagement>
</p:properties>
</file>

<file path=customXml/itemProps1.xml><?xml version="1.0" encoding="utf-8"?>
<ds:datastoreItem xmlns:ds="http://schemas.openxmlformats.org/officeDocument/2006/customXml" ds:itemID="{2B51CA6C-C1B2-4DC9-A5C3-22CE667EB6C6}">
  <ds:schemaRefs>
    <ds:schemaRef ds:uri="http://schemas.microsoft.com/office/2006/metadata/longProperties"/>
  </ds:schemaRefs>
</ds:datastoreItem>
</file>

<file path=customXml/itemProps2.xml><?xml version="1.0" encoding="utf-8"?>
<ds:datastoreItem xmlns:ds="http://schemas.openxmlformats.org/officeDocument/2006/customXml" ds:itemID="{317CC215-84A3-46CB-8ABE-6850E9334BCC}">
  <ds:schemaRefs>
    <ds:schemaRef ds:uri="http://schemas.microsoft.com/sharepoint/v3/contenttype/forms"/>
  </ds:schemaRefs>
</ds:datastoreItem>
</file>

<file path=customXml/itemProps3.xml><?xml version="1.0" encoding="utf-8"?>
<ds:datastoreItem xmlns:ds="http://schemas.openxmlformats.org/officeDocument/2006/customXml" ds:itemID="{A5F6BE60-0D74-4A8B-A440-5B9394DA6B53}">
  <ds:schemaRefs>
    <ds:schemaRef ds:uri="Microsoft.SharePoint.Taxonomy.ContentTypeSync"/>
  </ds:schemaRefs>
</ds:datastoreItem>
</file>

<file path=customXml/itemProps4.xml><?xml version="1.0" encoding="utf-8"?>
<ds:datastoreItem xmlns:ds="http://schemas.openxmlformats.org/officeDocument/2006/customXml" ds:itemID="{1934DA9F-624E-48C6-8814-6C49D1A71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EA4CB0-4D99-4780-A365-E42972D2FF29}">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CG1</vt:lpstr>
    </vt:vector>
  </TitlesOfParts>
  <Company>Fife Council</Company>
  <LinksUpToDate>false</LinksUpToDate>
  <CharactersWithSpaces>18024</CharactersWithSpaces>
  <SharedDoc>false</SharedDoc>
  <HLinks>
    <vt:vector size="60" baseType="variant">
      <vt:variant>
        <vt:i4>7798826</vt:i4>
      </vt:variant>
      <vt:variant>
        <vt:i4>27</vt:i4>
      </vt:variant>
      <vt:variant>
        <vt:i4>0</vt:i4>
      </vt:variant>
      <vt:variant>
        <vt:i4>5</vt:i4>
      </vt:variant>
      <vt:variant>
        <vt:lpwstr>https://www.fife.gov.uk/kb/docs/articles/business2/licences-and-permits-for-business/taxi-and-private-hire-car-driver-licences</vt:lpwstr>
      </vt:variant>
      <vt:variant>
        <vt:lpwstr/>
      </vt:variant>
      <vt:variant>
        <vt:i4>7798826</vt:i4>
      </vt:variant>
      <vt:variant>
        <vt:i4>24</vt:i4>
      </vt:variant>
      <vt:variant>
        <vt:i4>0</vt:i4>
      </vt:variant>
      <vt:variant>
        <vt:i4>5</vt:i4>
      </vt:variant>
      <vt:variant>
        <vt:lpwstr>https://www.fife.gov.uk/kb/docs/articles/business2/licences-and-permits-for-business/taxi-and-private-hire-car-driver-licences</vt:lpwstr>
      </vt:variant>
      <vt:variant>
        <vt:lpwstr/>
      </vt:variant>
      <vt:variant>
        <vt:i4>6225930</vt:i4>
      </vt:variant>
      <vt:variant>
        <vt:i4>21</vt:i4>
      </vt:variant>
      <vt:variant>
        <vt:i4>0</vt:i4>
      </vt:variant>
      <vt:variant>
        <vt:i4>5</vt:i4>
      </vt:variant>
      <vt:variant>
        <vt:lpwstr>http://www.direct.gov.uk/motoring</vt:lpwstr>
      </vt:variant>
      <vt:variant>
        <vt:lpwstr/>
      </vt:variant>
      <vt:variant>
        <vt:i4>7798826</vt:i4>
      </vt:variant>
      <vt:variant>
        <vt:i4>18</vt:i4>
      </vt:variant>
      <vt:variant>
        <vt:i4>0</vt:i4>
      </vt:variant>
      <vt:variant>
        <vt:i4>5</vt:i4>
      </vt:variant>
      <vt:variant>
        <vt:lpwstr>https://www.fife.gov.uk/kb/docs/articles/business2/licences-and-permits-for-business/taxi-and-private-hire-car-driver-licences</vt:lpwstr>
      </vt:variant>
      <vt:variant>
        <vt:lpwstr/>
      </vt:variant>
      <vt:variant>
        <vt:i4>7012416</vt:i4>
      </vt:variant>
      <vt:variant>
        <vt:i4>15</vt:i4>
      </vt:variant>
      <vt:variant>
        <vt:i4>0</vt:i4>
      </vt:variant>
      <vt:variant>
        <vt:i4>5</vt:i4>
      </vt:variant>
      <vt:variant>
        <vt:lpwstr>mailto:misc.licensing@fife.gov.uk</vt:lpwstr>
      </vt:variant>
      <vt:variant>
        <vt:lpwstr/>
      </vt:variant>
      <vt:variant>
        <vt:i4>2359396</vt:i4>
      </vt:variant>
      <vt:variant>
        <vt:i4>12</vt:i4>
      </vt:variant>
      <vt:variant>
        <vt:i4>0</vt:i4>
      </vt:variant>
      <vt:variant>
        <vt:i4>5</vt:i4>
      </vt:variant>
      <vt:variant>
        <vt:lpwstr>https://www.gov.uk/prove-right-to-work</vt:lpwstr>
      </vt:variant>
      <vt:variant>
        <vt:lpwstr/>
      </vt:variant>
      <vt:variant>
        <vt:i4>7012416</vt:i4>
      </vt:variant>
      <vt:variant>
        <vt:i4>9</vt:i4>
      </vt:variant>
      <vt:variant>
        <vt:i4>0</vt:i4>
      </vt:variant>
      <vt:variant>
        <vt:i4>5</vt:i4>
      </vt:variant>
      <vt:variant>
        <vt:lpwstr>mailto:misc.licensing@fife.gov.uk</vt:lpwstr>
      </vt:variant>
      <vt:variant>
        <vt:lpwstr/>
      </vt:variant>
      <vt:variant>
        <vt:i4>4587533</vt:i4>
      </vt:variant>
      <vt:variant>
        <vt:i4>6</vt:i4>
      </vt:variant>
      <vt:variant>
        <vt:i4>0</vt:i4>
      </vt:variant>
      <vt:variant>
        <vt:i4>5</vt:i4>
      </vt:variant>
      <vt:variant>
        <vt:lpwstr>https://www.gov.uk/view-prove-immigration-status</vt:lpwstr>
      </vt:variant>
      <vt:variant>
        <vt:lpwstr/>
      </vt:variant>
      <vt:variant>
        <vt:i4>7012416</vt:i4>
      </vt:variant>
      <vt:variant>
        <vt:i4>3</vt:i4>
      </vt:variant>
      <vt:variant>
        <vt:i4>0</vt:i4>
      </vt:variant>
      <vt:variant>
        <vt:i4>5</vt:i4>
      </vt:variant>
      <vt:variant>
        <vt:lpwstr>mailto:misc.licensing@fife.gov.uk</vt:lpwstr>
      </vt:variant>
      <vt:variant>
        <vt:lpwstr/>
      </vt:variant>
      <vt:variant>
        <vt:i4>7602295</vt:i4>
      </vt:variant>
      <vt:variant>
        <vt:i4>0</vt:i4>
      </vt:variant>
      <vt:variant>
        <vt:i4>0</vt:i4>
      </vt:variant>
      <vt:variant>
        <vt:i4>5</vt:i4>
      </vt:variant>
      <vt:variant>
        <vt:lpwstr>https://www.gov.uk/view-driving-licence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CG1</dc:title>
  <dc:subject/>
  <dc:creator>L &amp; A</dc:creator>
  <cp:keywords/>
  <cp:lastModifiedBy>Jill Guild</cp:lastModifiedBy>
  <cp:revision>2</cp:revision>
  <cp:lastPrinted>2016-10-27T11:48:00Z</cp:lastPrinted>
  <dcterms:created xsi:type="dcterms:W3CDTF">2024-05-13T09:15:00Z</dcterms:created>
  <dcterms:modified xsi:type="dcterms:W3CDTF">2024-05-13T09:15:00Z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/sites/legal/lic-dc/Miscellaneous</vt:lpwstr>
  </property>
  <property fmtid="{D5CDD505-2E9C-101B-9397-08002B2CF9AE}" pid="4" name="YearReq">
    <vt:lpwstr>44;#2023|58fd69b2-d951-4997-8a76-4e1a925fe52c</vt:lpwstr>
  </property>
  <property fmtid="{D5CDD505-2E9C-101B-9397-08002B2CF9AE}" pid="5" name="MediaServiceImageTags">
    <vt:lpwstr/>
  </property>
  <property fmtid="{D5CDD505-2E9C-101B-9397-08002B2CF9AE}" pid="6" name="lcf76f155ced4ddcb4097134ff3c332f">
    <vt:lpwstr/>
  </property>
  <property fmtid="{D5CDD505-2E9C-101B-9397-08002B2CF9AE}" pid="7" name="ecm_ItemDeleteBlockHolders">
    <vt:lpwstr/>
  </property>
  <property fmtid="{D5CDD505-2E9C-101B-9397-08002B2CF9AE}" pid="8" name="IconOverlay">
    <vt:lpwstr/>
  </property>
  <property fmtid="{D5CDD505-2E9C-101B-9397-08002B2CF9AE}" pid="9" name="ecm_RecordRestrictions">
    <vt:lpwstr/>
  </property>
  <property fmtid="{D5CDD505-2E9C-101B-9397-08002B2CF9AE}" pid="10" name="_vti_ItemHoldRecordStatus">
    <vt:lpwstr>0</vt:lpwstr>
  </property>
  <property fmtid="{D5CDD505-2E9C-101B-9397-08002B2CF9AE}" pid="11" name="ecm_ItemLockHolders">
    <vt:lpwstr/>
  </property>
  <property fmtid="{D5CDD505-2E9C-101B-9397-08002B2CF9AE}" pid="12" name="_dlc_ItemScheduleId">
    <vt:lpwstr>0</vt:lpwstr>
  </property>
  <property fmtid="{D5CDD505-2E9C-101B-9397-08002B2CF9AE}" pid="13" name="_dlc_ItemStageId">
    <vt:lpwstr/>
  </property>
</Properties>
</file>