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624D" w14:textId="75D7A63D" w:rsidR="1F02EB14" w:rsidRPr="00DD0ED3" w:rsidRDefault="1F02EB14" w:rsidP="1F02EB14">
      <w:pPr>
        <w:jc w:val="center"/>
        <w:rPr>
          <w:b/>
          <w:bCs/>
          <w:sz w:val="22"/>
        </w:rPr>
      </w:pPr>
      <w:r w:rsidRPr="00DD0ED3">
        <w:rPr>
          <w:b/>
          <w:bCs/>
          <w:sz w:val="22"/>
        </w:rPr>
        <w:t xml:space="preserve">FIFE COUNCIL ELECTION </w:t>
      </w:r>
    </w:p>
    <w:p w14:paraId="41BA0F8F" w14:textId="3E7FA3D6" w:rsidR="1F02EB14" w:rsidRPr="00DD0ED3" w:rsidRDefault="1F02EB14" w:rsidP="1F02EB14">
      <w:pPr>
        <w:jc w:val="center"/>
        <w:rPr>
          <w:b/>
          <w:bCs/>
          <w:sz w:val="22"/>
        </w:rPr>
      </w:pPr>
      <w:r w:rsidRPr="00DD0ED3">
        <w:rPr>
          <w:b/>
          <w:bCs/>
          <w:sz w:val="22"/>
        </w:rPr>
        <w:t xml:space="preserve">THURSDAY 5TH MAY 2022 </w:t>
      </w:r>
    </w:p>
    <w:p w14:paraId="2800219B" w14:textId="101CEC68" w:rsidR="1F02EB14" w:rsidRPr="00DD0ED3" w:rsidRDefault="1F02EB14" w:rsidP="1F02EB14">
      <w:pPr>
        <w:jc w:val="center"/>
        <w:rPr>
          <w:sz w:val="22"/>
        </w:rPr>
      </w:pPr>
      <w:r w:rsidRPr="00DD0ED3">
        <w:rPr>
          <w:b/>
          <w:bCs/>
          <w:sz w:val="22"/>
        </w:rPr>
        <w:t>NOTICE OF ELECTION EXPENSES RETURNS, NOTICE OF TIMES FOR INSPECTING RETURNS AS TO ELECTION EXPENSES &amp; NOTICE OF NON-RETURN OF CANDIDATE EXPENSES</w:t>
      </w:r>
      <w:r w:rsidRPr="00DD0ED3">
        <w:rPr>
          <w:sz w:val="22"/>
        </w:rPr>
        <w:t xml:space="preserve"> </w:t>
      </w:r>
    </w:p>
    <w:p w14:paraId="23DEDD21" w14:textId="41904546" w:rsidR="1F02EB14" w:rsidRPr="00DD0ED3" w:rsidRDefault="1F02EB14">
      <w:pPr>
        <w:rPr>
          <w:sz w:val="22"/>
        </w:rPr>
      </w:pPr>
      <w:r w:rsidRPr="00DD0ED3">
        <w:rPr>
          <w:sz w:val="22"/>
        </w:rPr>
        <w:t xml:space="preserve">I, Steve Grimmond, Returning Officer at the above election do hereby give notice that the election expenses </w:t>
      </w:r>
      <w:proofErr w:type="gramStart"/>
      <w:r w:rsidRPr="00DD0ED3">
        <w:rPr>
          <w:sz w:val="22"/>
        </w:rPr>
        <w:t>returns</w:t>
      </w:r>
      <w:proofErr w:type="gramEnd"/>
      <w:r w:rsidRPr="00DD0ED3">
        <w:rPr>
          <w:sz w:val="22"/>
        </w:rPr>
        <w:t xml:space="preserve">, declarations and accompanying documents of candidates at the above election may be inspected between the hours of 10:00 and 16:00 Monday to Friday except public holidays at </w:t>
      </w:r>
    </w:p>
    <w:p w14:paraId="438D0F41" w14:textId="1E16E37A" w:rsidR="1F02EB14" w:rsidRPr="00DD0ED3" w:rsidRDefault="1F02EB14" w:rsidP="00DD0ED3">
      <w:pPr>
        <w:rPr>
          <w:sz w:val="22"/>
        </w:rPr>
      </w:pPr>
      <w:r w:rsidRPr="00DD0ED3">
        <w:rPr>
          <w:sz w:val="22"/>
        </w:rPr>
        <w:t>Democratic Services, 2</w:t>
      </w:r>
      <w:r w:rsidRPr="00DD0ED3">
        <w:rPr>
          <w:sz w:val="22"/>
          <w:vertAlign w:val="superscript"/>
        </w:rPr>
        <w:t>nd</w:t>
      </w:r>
      <w:r w:rsidRPr="00DD0ED3">
        <w:rPr>
          <w:sz w:val="22"/>
        </w:rPr>
        <w:t xml:space="preserve"> Floor, Fife Council, Fife House, Glenrothes KY7 5LT</w:t>
      </w:r>
    </w:p>
    <w:p w14:paraId="1DFEF7AA" w14:textId="30458103" w:rsidR="1F02EB14" w:rsidRPr="00DD0ED3" w:rsidRDefault="1F02EB14" w:rsidP="1F02EB14">
      <w:pPr>
        <w:rPr>
          <w:sz w:val="22"/>
        </w:rPr>
      </w:pPr>
      <w:r w:rsidRPr="00DD0ED3">
        <w:rPr>
          <w:sz w:val="22"/>
        </w:rPr>
        <w:t>for two years. Please phone 03451 55 55 11 or email Election.Enquiries@fife.gov.uk to arrange an appointment.</w:t>
      </w:r>
    </w:p>
    <w:p w14:paraId="16843ED0" w14:textId="70C7BD3D" w:rsidR="1F02EB14" w:rsidRPr="00DD0ED3" w:rsidRDefault="1F02EB14" w:rsidP="1F02EB14">
      <w:pPr>
        <w:rPr>
          <w:sz w:val="22"/>
        </w:rPr>
      </w:pPr>
      <w:r w:rsidRPr="00DD0ED3">
        <w:rPr>
          <w:sz w:val="22"/>
        </w:rPr>
        <w:t xml:space="preserve">The fee payable for a copy of any such return, declaration or document is 20p for each side of each page. </w:t>
      </w:r>
    </w:p>
    <w:p w14:paraId="27FBFE99" w14:textId="628BD891" w:rsidR="1F02EB14" w:rsidRPr="00DD0ED3" w:rsidRDefault="1F02EB14" w:rsidP="1F02EB14">
      <w:pPr>
        <w:rPr>
          <w:sz w:val="22"/>
        </w:rPr>
      </w:pPr>
      <w:r w:rsidRPr="00DD0ED3">
        <w:rPr>
          <w:sz w:val="22"/>
        </w:rPr>
        <w:t xml:space="preserve">I also give notice, as required by legislation, that as </w:t>
      </w:r>
      <w:proofErr w:type="gramStart"/>
      <w:r w:rsidRPr="00DD0ED3">
        <w:rPr>
          <w:sz w:val="22"/>
        </w:rPr>
        <w:t>at</w:t>
      </w:r>
      <w:proofErr w:type="gramEnd"/>
      <w:r w:rsidRPr="00DD0ED3">
        <w:rPr>
          <w:sz w:val="22"/>
        </w:rPr>
        <w:t xml:space="preserve"> </w:t>
      </w:r>
      <w:r w:rsidR="00995AA0">
        <w:rPr>
          <w:sz w:val="22"/>
        </w:rPr>
        <w:t>Friday, 24th</w:t>
      </w:r>
      <w:r w:rsidRPr="00DD0ED3">
        <w:rPr>
          <w:sz w:val="22"/>
        </w:rPr>
        <w:t xml:space="preserve"> June</w:t>
      </w:r>
      <w:r w:rsidR="00672705">
        <w:rPr>
          <w:sz w:val="22"/>
        </w:rPr>
        <w:t>,</w:t>
      </w:r>
      <w:r w:rsidRPr="00DD0ED3">
        <w:rPr>
          <w:sz w:val="22"/>
        </w:rPr>
        <w:t xml:space="preserve"> 2022 being the date this notice was dispatched for publication I have not received </w:t>
      </w:r>
      <w:r w:rsidR="00BC2002" w:rsidRPr="00DD0ED3">
        <w:rPr>
          <w:sz w:val="22"/>
        </w:rPr>
        <w:t xml:space="preserve">spending returns </w:t>
      </w:r>
      <w:r w:rsidRPr="00DD0ED3">
        <w:rPr>
          <w:sz w:val="22"/>
        </w:rPr>
        <w:t>in respect of the following: -</w:t>
      </w:r>
    </w:p>
    <w:tbl>
      <w:tblPr>
        <w:tblStyle w:val="TableGrid"/>
        <w:tblW w:w="14733" w:type="dxa"/>
        <w:tblLayout w:type="fixed"/>
        <w:tblLook w:val="06A0" w:firstRow="1" w:lastRow="0" w:firstColumn="1" w:lastColumn="0" w:noHBand="1" w:noVBand="1"/>
      </w:tblPr>
      <w:tblGrid>
        <w:gridCol w:w="988"/>
        <w:gridCol w:w="2342"/>
        <w:gridCol w:w="1770"/>
        <w:gridCol w:w="2940"/>
        <w:gridCol w:w="3240"/>
        <w:gridCol w:w="3453"/>
      </w:tblGrid>
      <w:tr w:rsidR="00DD0ED3" w:rsidRPr="00DD0ED3" w14:paraId="10C5E1BE" w14:textId="77777777" w:rsidTr="00BC2002">
        <w:tc>
          <w:tcPr>
            <w:tcW w:w="988" w:type="dxa"/>
          </w:tcPr>
          <w:p w14:paraId="68435395" w14:textId="5E0AC6A6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Ward </w:t>
            </w:r>
          </w:p>
        </w:tc>
        <w:tc>
          <w:tcPr>
            <w:tcW w:w="2342" w:type="dxa"/>
          </w:tcPr>
          <w:p w14:paraId="14229453" w14:textId="3185776D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>Candidate’s Surname</w:t>
            </w:r>
          </w:p>
        </w:tc>
        <w:tc>
          <w:tcPr>
            <w:tcW w:w="1770" w:type="dxa"/>
          </w:tcPr>
          <w:p w14:paraId="2341B5F9" w14:textId="2A054C61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>Other names in full</w:t>
            </w:r>
          </w:p>
        </w:tc>
        <w:tc>
          <w:tcPr>
            <w:tcW w:w="2940" w:type="dxa"/>
          </w:tcPr>
          <w:p w14:paraId="1788D18E" w14:textId="4588CD3B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Description if any  </w:t>
            </w:r>
          </w:p>
        </w:tc>
        <w:tc>
          <w:tcPr>
            <w:tcW w:w="3240" w:type="dxa"/>
          </w:tcPr>
          <w:p w14:paraId="2AB2D6A8" w14:textId="6ACD3BAC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Name and Address of Election Agent </w:t>
            </w:r>
          </w:p>
        </w:tc>
        <w:tc>
          <w:tcPr>
            <w:tcW w:w="3453" w:type="dxa"/>
          </w:tcPr>
          <w:p w14:paraId="033D13EF" w14:textId="221D81B7" w:rsidR="00BC2002" w:rsidRPr="00C24EC4" w:rsidRDefault="00BC2002" w:rsidP="1F02EB14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Offices of Election Agent to which claims </w:t>
            </w:r>
            <w:proofErr w:type="spellStart"/>
            <w:r w:rsidRPr="00C24EC4">
              <w:rPr>
                <w:b/>
                <w:bCs/>
                <w:sz w:val="22"/>
              </w:rPr>
              <w:t>etc</w:t>
            </w:r>
            <w:proofErr w:type="spellEnd"/>
            <w:r w:rsidRPr="00C24EC4">
              <w:rPr>
                <w:b/>
                <w:bCs/>
                <w:sz w:val="22"/>
              </w:rPr>
              <w:t xml:space="preserve"> may be sent</w:t>
            </w:r>
          </w:p>
        </w:tc>
      </w:tr>
      <w:tr w:rsidR="00DD0ED3" w:rsidRPr="00DD0ED3" w14:paraId="1198FD29" w14:textId="77777777" w:rsidTr="00BC2002">
        <w:tc>
          <w:tcPr>
            <w:tcW w:w="988" w:type="dxa"/>
          </w:tcPr>
          <w:p w14:paraId="3003A629" w14:textId="5A95BB5F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1</w:t>
            </w:r>
          </w:p>
        </w:tc>
        <w:tc>
          <w:tcPr>
            <w:tcW w:w="2342" w:type="dxa"/>
          </w:tcPr>
          <w:p w14:paraId="12A20960" w14:textId="4BEFA324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KEATINGS</w:t>
            </w:r>
          </w:p>
        </w:tc>
        <w:tc>
          <w:tcPr>
            <w:tcW w:w="1770" w:type="dxa"/>
          </w:tcPr>
          <w:p w14:paraId="176D9E5F" w14:textId="78E35293" w:rsidR="00BC2002" w:rsidRPr="00DD0ED3" w:rsidRDefault="00CA4C0B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MARTIN JAMES</w:t>
            </w:r>
          </w:p>
        </w:tc>
        <w:tc>
          <w:tcPr>
            <w:tcW w:w="2940" w:type="dxa"/>
          </w:tcPr>
          <w:p w14:paraId="4EDCB396" w14:textId="382E27FA" w:rsidR="00BC2002" w:rsidRPr="00DD0ED3" w:rsidRDefault="00BC2002" w:rsidP="1F02EB14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3A0FF002" w14:textId="1205B157" w:rsidR="004064A1" w:rsidRPr="00DD0ED3" w:rsidRDefault="002F796F" w:rsidP="004064A1">
            <w:pPr>
              <w:rPr>
                <w:sz w:val="22"/>
              </w:rPr>
            </w:pPr>
            <w:r w:rsidRPr="00DD0ED3">
              <w:rPr>
                <w:sz w:val="22"/>
              </w:rPr>
              <w:t>Martin James Keatings</w:t>
            </w:r>
          </w:p>
          <w:p w14:paraId="723B8AA5" w14:textId="19EF1F57" w:rsidR="004064A1" w:rsidRPr="00DD0ED3" w:rsidRDefault="002F796F" w:rsidP="004064A1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2 </w:t>
            </w:r>
            <w:proofErr w:type="spellStart"/>
            <w:r w:rsidRPr="00DD0ED3">
              <w:rPr>
                <w:sz w:val="22"/>
              </w:rPr>
              <w:t>Greycraigs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Cairneyhill</w:t>
            </w:r>
            <w:proofErr w:type="spellEnd"/>
            <w:r w:rsidRPr="00DD0ED3">
              <w:rPr>
                <w:sz w:val="22"/>
              </w:rPr>
              <w:t>, Dunfermline, Fife,</w:t>
            </w:r>
          </w:p>
          <w:p w14:paraId="74176C5B" w14:textId="049F13BB" w:rsidR="00BC2002" w:rsidRPr="00DD0ED3" w:rsidRDefault="002F796F" w:rsidP="004064A1">
            <w:pPr>
              <w:rPr>
                <w:sz w:val="22"/>
              </w:rPr>
            </w:pPr>
            <w:r w:rsidRPr="00DD0ED3">
              <w:rPr>
                <w:sz w:val="22"/>
              </w:rPr>
              <w:t>KY12 8XL</w:t>
            </w:r>
          </w:p>
        </w:tc>
        <w:tc>
          <w:tcPr>
            <w:tcW w:w="3453" w:type="dxa"/>
          </w:tcPr>
          <w:p w14:paraId="5B14981B" w14:textId="77777777" w:rsidR="002F796F" w:rsidRPr="00DD0ED3" w:rsidRDefault="002F796F" w:rsidP="002F796F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2 </w:t>
            </w:r>
            <w:proofErr w:type="spellStart"/>
            <w:r w:rsidRPr="00DD0ED3">
              <w:rPr>
                <w:sz w:val="22"/>
              </w:rPr>
              <w:t>Greycraigs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Cairneyhill</w:t>
            </w:r>
            <w:proofErr w:type="spellEnd"/>
            <w:r w:rsidRPr="00DD0ED3">
              <w:rPr>
                <w:sz w:val="22"/>
              </w:rPr>
              <w:t>, Dunfermline, Fife,</w:t>
            </w:r>
          </w:p>
          <w:p w14:paraId="76439614" w14:textId="401C236B" w:rsidR="00BC2002" w:rsidRPr="00DD0ED3" w:rsidRDefault="002F796F" w:rsidP="002F796F">
            <w:pPr>
              <w:rPr>
                <w:sz w:val="22"/>
              </w:rPr>
            </w:pPr>
            <w:r w:rsidRPr="00DD0ED3">
              <w:rPr>
                <w:sz w:val="22"/>
              </w:rPr>
              <w:t>KY12 8XL</w:t>
            </w:r>
          </w:p>
        </w:tc>
      </w:tr>
      <w:tr w:rsidR="00DD0ED3" w:rsidRPr="00DD0ED3" w14:paraId="5CB7C249" w14:textId="77777777" w:rsidTr="00BC2002">
        <w:tc>
          <w:tcPr>
            <w:tcW w:w="988" w:type="dxa"/>
          </w:tcPr>
          <w:p w14:paraId="095A7E27" w14:textId="62C06756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4</w:t>
            </w:r>
          </w:p>
        </w:tc>
        <w:tc>
          <w:tcPr>
            <w:tcW w:w="2342" w:type="dxa"/>
          </w:tcPr>
          <w:p w14:paraId="1110F5C7" w14:textId="16A05B76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WILLOCKS</w:t>
            </w:r>
          </w:p>
        </w:tc>
        <w:tc>
          <w:tcPr>
            <w:tcW w:w="1770" w:type="dxa"/>
          </w:tcPr>
          <w:p w14:paraId="26B5C28E" w14:textId="2BA4080C" w:rsidR="00BC2002" w:rsidRPr="00DD0ED3" w:rsidRDefault="00CA4C0B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MARTIN JOHN</w:t>
            </w:r>
          </w:p>
        </w:tc>
        <w:tc>
          <w:tcPr>
            <w:tcW w:w="2940" w:type="dxa"/>
          </w:tcPr>
          <w:p w14:paraId="64EB28A6" w14:textId="382E27FA" w:rsidR="00BC2002" w:rsidRPr="00DD0ED3" w:rsidRDefault="00BC2002" w:rsidP="1F02EB14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3A1F47CE" w14:textId="37665FEE" w:rsidR="00BC2002" w:rsidRPr="00DD0ED3" w:rsidRDefault="002F796F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Gemma Drysdale,</w:t>
            </w:r>
          </w:p>
          <w:p w14:paraId="6CEC8F5D" w14:textId="5CCC0C79" w:rsidR="004064A1" w:rsidRPr="00DD0ED3" w:rsidRDefault="002F796F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118a </w:t>
            </w:r>
            <w:proofErr w:type="spellStart"/>
            <w:r w:rsidRPr="00DD0ED3">
              <w:rPr>
                <w:sz w:val="22"/>
              </w:rPr>
              <w:t>Garvock</w:t>
            </w:r>
            <w:proofErr w:type="spellEnd"/>
            <w:r w:rsidRPr="00DD0ED3">
              <w:rPr>
                <w:sz w:val="22"/>
              </w:rPr>
              <w:t xml:space="preserve"> Hill, Dunfermline, Fife,</w:t>
            </w:r>
            <w:r w:rsidR="004064A1" w:rsidRPr="00DD0ED3">
              <w:rPr>
                <w:sz w:val="22"/>
              </w:rPr>
              <w:t xml:space="preserve"> KY12 7RW</w:t>
            </w:r>
          </w:p>
        </w:tc>
        <w:tc>
          <w:tcPr>
            <w:tcW w:w="3453" w:type="dxa"/>
          </w:tcPr>
          <w:p w14:paraId="246F2E44" w14:textId="5AC19778" w:rsidR="00BC2002" w:rsidRPr="00DD0ED3" w:rsidRDefault="002F796F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118a </w:t>
            </w:r>
            <w:proofErr w:type="spellStart"/>
            <w:r w:rsidRPr="00DD0ED3">
              <w:rPr>
                <w:sz w:val="22"/>
              </w:rPr>
              <w:t>Garvock</w:t>
            </w:r>
            <w:proofErr w:type="spellEnd"/>
            <w:r w:rsidRPr="00DD0ED3">
              <w:rPr>
                <w:sz w:val="22"/>
              </w:rPr>
              <w:t xml:space="preserve"> Hill, Dunfermline, Fife, KY12 7RW</w:t>
            </w:r>
          </w:p>
        </w:tc>
      </w:tr>
      <w:tr w:rsidR="00DD0ED3" w:rsidRPr="00DD0ED3" w14:paraId="1D4824A2" w14:textId="77777777" w:rsidTr="00DD0ED3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70A338B1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>13</w:t>
            </w:r>
          </w:p>
        </w:tc>
        <w:tc>
          <w:tcPr>
            <w:tcW w:w="2342" w:type="dxa"/>
          </w:tcPr>
          <w:p w14:paraId="40C2C6AD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>ROBERTSON</w:t>
            </w:r>
          </w:p>
        </w:tc>
        <w:tc>
          <w:tcPr>
            <w:tcW w:w="1770" w:type="dxa"/>
          </w:tcPr>
          <w:p w14:paraId="0B4CB5BD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>IAN</w:t>
            </w:r>
          </w:p>
        </w:tc>
        <w:tc>
          <w:tcPr>
            <w:tcW w:w="2940" w:type="dxa"/>
          </w:tcPr>
          <w:p w14:paraId="18E4D3CD" w14:textId="77777777" w:rsidR="00DD0ED3" w:rsidRPr="00DD0ED3" w:rsidRDefault="00DD0ED3" w:rsidP="007E77A3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1D9E2588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Patricia </w:t>
            </w:r>
            <w:proofErr w:type="spellStart"/>
            <w:r w:rsidRPr="00DD0ED3">
              <w:rPr>
                <w:sz w:val="22"/>
              </w:rPr>
              <w:t>Macnamara</w:t>
            </w:r>
            <w:proofErr w:type="spellEnd"/>
          </w:p>
          <w:p w14:paraId="5712A5E0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>19 Solway Place Glenrothes Fife KY6 2NS</w:t>
            </w:r>
          </w:p>
        </w:tc>
        <w:tc>
          <w:tcPr>
            <w:tcW w:w="3453" w:type="dxa"/>
          </w:tcPr>
          <w:p w14:paraId="0172698E" w14:textId="77777777" w:rsidR="00DD0ED3" w:rsidRPr="00DD0ED3" w:rsidRDefault="00DD0ED3" w:rsidP="007E77A3">
            <w:pPr>
              <w:rPr>
                <w:sz w:val="22"/>
              </w:rPr>
            </w:pPr>
            <w:r w:rsidRPr="00DD0ED3">
              <w:rPr>
                <w:sz w:val="22"/>
              </w:rPr>
              <w:t>19 Solway Place Glenrothes Fife KY6 2NS</w:t>
            </w:r>
          </w:p>
        </w:tc>
      </w:tr>
      <w:tr w:rsidR="00DD0ED3" w:rsidRPr="00DD0ED3" w14:paraId="5106FCE3" w14:textId="77777777" w:rsidTr="00BC2002">
        <w:tc>
          <w:tcPr>
            <w:tcW w:w="988" w:type="dxa"/>
          </w:tcPr>
          <w:p w14:paraId="4F3FA1B9" w14:textId="3ADA412A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19</w:t>
            </w:r>
          </w:p>
        </w:tc>
        <w:tc>
          <w:tcPr>
            <w:tcW w:w="2342" w:type="dxa"/>
          </w:tcPr>
          <w:p w14:paraId="572C1909" w14:textId="7FD3DEF5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DOCHERTY</w:t>
            </w:r>
          </w:p>
        </w:tc>
        <w:tc>
          <w:tcPr>
            <w:tcW w:w="1770" w:type="dxa"/>
          </w:tcPr>
          <w:p w14:paraId="51C95E83" w14:textId="0DC598C4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JOHN JAMES MCINTOSH</w:t>
            </w:r>
          </w:p>
        </w:tc>
        <w:tc>
          <w:tcPr>
            <w:tcW w:w="2940" w:type="dxa"/>
          </w:tcPr>
          <w:p w14:paraId="353BA52D" w14:textId="551682EC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Independent</w:t>
            </w:r>
          </w:p>
        </w:tc>
        <w:tc>
          <w:tcPr>
            <w:tcW w:w="3240" w:type="dxa"/>
          </w:tcPr>
          <w:p w14:paraId="637EDB70" w14:textId="64DA4095" w:rsidR="00080CD7" w:rsidRPr="00DD0ED3" w:rsidRDefault="002F796F" w:rsidP="00080CD7">
            <w:pPr>
              <w:rPr>
                <w:sz w:val="22"/>
              </w:rPr>
            </w:pPr>
            <w:r w:rsidRPr="00DD0ED3">
              <w:rPr>
                <w:sz w:val="22"/>
              </w:rPr>
              <w:t>Clive Mark Dunphy</w:t>
            </w:r>
          </w:p>
          <w:p w14:paraId="4C3C842B" w14:textId="56092810" w:rsidR="00BC2002" w:rsidRPr="00DD0ED3" w:rsidRDefault="002F796F" w:rsidP="00080CD7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1 James Street, </w:t>
            </w:r>
            <w:proofErr w:type="spellStart"/>
            <w:r w:rsidRPr="00DD0ED3">
              <w:rPr>
                <w:sz w:val="22"/>
              </w:rPr>
              <w:t>Pittenweem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Anstruther</w:t>
            </w:r>
            <w:proofErr w:type="spellEnd"/>
            <w:r w:rsidRPr="00DD0ED3">
              <w:rPr>
                <w:sz w:val="22"/>
              </w:rPr>
              <w:t xml:space="preserve">, Fife, </w:t>
            </w:r>
            <w:r w:rsidR="00080CD7" w:rsidRPr="00DD0ED3">
              <w:rPr>
                <w:sz w:val="22"/>
              </w:rPr>
              <w:t>KY10 2QN</w:t>
            </w:r>
          </w:p>
        </w:tc>
        <w:tc>
          <w:tcPr>
            <w:tcW w:w="3453" w:type="dxa"/>
          </w:tcPr>
          <w:p w14:paraId="48A730C6" w14:textId="04052A73" w:rsidR="00BC2002" w:rsidRPr="00DD0ED3" w:rsidRDefault="002F796F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1 James Street, </w:t>
            </w:r>
            <w:proofErr w:type="spellStart"/>
            <w:r w:rsidRPr="00DD0ED3">
              <w:rPr>
                <w:sz w:val="22"/>
              </w:rPr>
              <w:t>Pittenweem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Anstruther</w:t>
            </w:r>
            <w:proofErr w:type="spellEnd"/>
            <w:r w:rsidRPr="00DD0ED3">
              <w:rPr>
                <w:sz w:val="22"/>
              </w:rPr>
              <w:t>, Fife, KY10 2QN</w:t>
            </w:r>
          </w:p>
        </w:tc>
      </w:tr>
      <w:tr w:rsidR="00DD0ED3" w:rsidRPr="00DD0ED3" w14:paraId="4515CFA2" w14:textId="77777777" w:rsidTr="00BC2002">
        <w:tc>
          <w:tcPr>
            <w:tcW w:w="988" w:type="dxa"/>
          </w:tcPr>
          <w:p w14:paraId="50A444A9" w14:textId="4228AC8D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19</w:t>
            </w:r>
          </w:p>
        </w:tc>
        <w:tc>
          <w:tcPr>
            <w:tcW w:w="2342" w:type="dxa"/>
          </w:tcPr>
          <w:p w14:paraId="48EAFAB5" w14:textId="3FB74AE5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HOLT</w:t>
            </w:r>
          </w:p>
        </w:tc>
        <w:tc>
          <w:tcPr>
            <w:tcW w:w="1770" w:type="dxa"/>
          </w:tcPr>
          <w:p w14:paraId="79A0E07F" w14:textId="1A0EBCD9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LINDA MARTHA</w:t>
            </w:r>
          </w:p>
        </w:tc>
        <w:tc>
          <w:tcPr>
            <w:tcW w:w="2940" w:type="dxa"/>
          </w:tcPr>
          <w:p w14:paraId="2BD153CF" w14:textId="3F8AEA32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Independent</w:t>
            </w:r>
          </w:p>
        </w:tc>
        <w:tc>
          <w:tcPr>
            <w:tcW w:w="3240" w:type="dxa"/>
          </w:tcPr>
          <w:p w14:paraId="17567E2D" w14:textId="7F70B1A0" w:rsidR="00080CD7" w:rsidRPr="00DD0ED3" w:rsidRDefault="002F796F" w:rsidP="00080CD7">
            <w:pPr>
              <w:rPr>
                <w:sz w:val="22"/>
              </w:rPr>
            </w:pPr>
            <w:r w:rsidRPr="00DD0ED3">
              <w:rPr>
                <w:sz w:val="22"/>
              </w:rPr>
              <w:t>Linda Martha Holt</w:t>
            </w:r>
          </w:p>
          <w:p w14:paraId="188906CA" w14:textId="3EC8082A" w:rsidR="00BC2002" w:rsidRPr="00DD0ED3" w:rsidRDefault="002F796F" w:rsidP="00080CD7">
            <w:pPr>
              <w:rPr>
                <w:sz w:val="22"/>
              </w:rPr>
            </w:pPr>
            <w:proofErr w:type="spellStart"/>
            <w:r w:rsidRPr="00DD0ED3">
              <w:rPr>
                <w:sz w:val="22"/>
              </w:rPr>
              <w:t>Dreel</w:t>
            </w:r>
            <w:proofErr w:type="spellEnd"/>
            <w:r w:rsidRPr="00DD0ED3">
              <w:rPr>
                <w:sz w:val="22"/>
              </w:rPr>
              <w:t xml:space="preserve"> House, </w:t>
            </w:r>
            <w:proofErr w:type="spellStart"/>
            <w:r w:rsidRPr="00DD0ED3">
              <w:rPr>
                <w:sz w:val="22"/>
              </w:rPr>
              <w:t>Pittenweem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Anstruther</w:t>
            </w:r>
            <w:proofErr w:type="spellEnd"/>
            <w:r w:rsidRPr="00DD0ED3">
              <w:rPr>
                <w:sz w:val="22"/>
              </w:rPr>
              <w:t xml:space="preserve">, Fife, </w:t>
            </w:r>
            <w:r w:rsidR="00080CD7" w:rsidRPr="00DD0ED3">
              <w:rPr>
                <w:sz w:val="22"/>
              </w:rPr>
              <w:t>KY10 2RX</w:t>
            </w:r>
          </w:p>
        </w:tc>
        <w:tc>
          <w:tcPr>
            <w:tcW w:w="3453" w:type="dxa"/>
          </w:tcPr>
          <w:p w14:paraId="5BD63E03" w14:textId="6E5C43A8" w:rsidR="00BC2002" w:rsidRPr="00DD0ED3" w:rsidRDefault="002F796F" w:rsidP="1F02EB14">
            <w:pPr>
              <w:rPr>
                <w:sz w:val="22"/>
              </w:rPr>
            </w:pPr>
            <w:proofErr w:type="spellStart"/>
            <w:r w:rsidRPr="00DD0ED3">
              <w:rPr>
                <w:sz w:val="22"/>
              </w:rPr>
              <w:t>Dreel</w:t>
            </w:r>
            <w:proofErr w:type="spellEnd"/>
            <w:r w:rsidRPr="00DD0ED3">
              <w:rPr>
                <w:sz w:val="22"/>
              </w:rPr>
              <w:t xml:space="preserve"> House, </w:t>
            </w:r>
            <w:proofErr w:type="spellStart"/>
            <w:r w:rsidRPr="00DD0ED3">
              <w:rPr>
                <w:sz w:val="22"/>
              </w:rPr>
              <w:t>Pittenweem</w:t>
            </w:r>
            <w:proofErr w:type="spellEnd"/>
            <w:r w:rsidRPr="00DD0ED3">
              <w:rPr>
                <w:sz w:val="22"/>
              </w:rPr>
              <w:t xml:space="preserve">, </w:t>
            </w:r>
            <w:proofErr w:type="spellStart"/>
            <w:r w:rsidRPr="00DD0ED3">
              <w:rPr>
                <w:sz w:val="22"/>
              </w:rPr>
              <w:t>Anstruther</w:t>
            </w:r>
            <w:proofErr w:type="spellEnd"/>
            <w:r w:rsidRPr="00DD0ED3">
              <w:rPr>
                <w:sz w:val="22"/>
              </w:rPr>
              <w:t>, Fife, KY10 2RX</w:t>
            </w:r>
          </w:p>
        </w:tc>
      </w:tr>
      <w:tr w:rsidR="00DD0ED3" w:rsidRPr="00DD0ED3" w14:paraId="16E0C962" w14:textId="77777777" w:rsidTr="00BC2002">
        <w:tc>
          <w:tcPr>
            <w:tcW w:w="988" w:type="dxa"/>
          </w:tcPr>
          <w:p w14:paraId="39BA9A75" w14:textId="61D267B6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20</w:t>
            </w:r>
          </w:p>
        </w:tc>
        <w:tc>
          <w:tcPr>
            <w:tcW w:w="2342" w:type="dxa"/>
          </w:tcPr>
          <w:p w14:paraId="46C441E9" w14:textId="5EADEA4C" w:rsidR="00BC2002" w:rsidRPr="00DD0ED3" w:rsidRDefault="00BC2002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PAY</w:t>
            </w:r>
          </w:p>
        </w:tc>
        <w:tc>
          <w:tcPr>
            <w:tcW w:w="1770" w:type="dxa"/>
          </w:tcPr>
          <w:p w14:paraId="72216574" w14:textId="3245B27B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GORDON CAIRNCROSS</w:t>
            </w:r>
          </w:p>
        </w:tc>
        <w:tc>
          <w:tcPr>
            <w:tcW w:w="2940" w:type="dxa"/>
          </w:tcPr>
          <w:p w14:paraId="063DFCDE" w14:textId="2EDE396B" w:rsidR="00BC2002" w:rsidRPr="00DD0ED3" w:rsidRDefault="004064A1" w:rsidP="1F02EB14">
            <w:pPr>
              <w:rPr>
                <w:sz w:val="22"/>
              </w:rPr>
            </w:pPr>
            <w:r w:rsidRPr="00DD0ED3">
              <w:rPr>
                <w:sz w:val="22"/>
              </w:rPr>
              <w:t>Independent</w:t>
            </w:r>
          </w:p>
        </w:tc>
        <w:tc>
          <w:tcPr>
            <w:tcW w:w="3240" w:type="dxa"/>
          </w:tcPr>
          <w:p w14:paraId="51A3BCF5" w14:textId="0AEDA1D8" w:rsidR="00C866A2" w:rsidRPr="00DD0ED3" w:rsidRDefault="002F7477" w:rsidP="00C866A2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Gordon </w:t>
            </w:r>
            <w:proofErr w:type="spellStart"/>
            <w:r w:rsidRPr="00DD0ED3">
              <w:rPr>
                <w:sz w:val="22"/>
              </w:rPr>
              <w:t>Cairncross</w:t>
            </w:r>
            <w:proofErr w:type="spellEnd"/>
            <w:r w:rsidRPr="00DD0ED3">
              <w:rPr>
                <w:sz w:val="22"/>
              </w:rPr>
              <w:t xml:space="preserve"> Pay</w:t>
            </w:r>
          </w:p>
          <w:p w14:paraId="6600FCFE" w14:textId="77777777" w:rsidR="002F7477" w:rsidRPr="00DD0ED3" w:rsidRDefault="002F7477" w:rsidP="00C866A2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27 Eden Park, Cupar, Fife, </w:t>
            </w:r>
          </w:p>
          <w:p w14:paraId="131A8F84" w14:textId="777F3429" w:rsidR="00BC2002" w:rsidRPr="00DD0ED3" w:rsidRDefault="00C866A2" w:rsidP="00C866A2">
            <w:pPr>
              <w:rPr>
                <w:sz w:val="22"/>
              </w:rPr>
            </w:pPr>
            <w:r w:rsidRPr="00DD0ED3">
              <w:rPr>
                <w:sz w:val="22"/>
              </w:rPr>
              <w:t>KY15 4HS</w:t>
            </w:r>
          </w:p>
        </w:tc>
        <w:tc>
          <w:tcPr>
            <w:tcW w:w="3453" w:type="dxa"/>
          </w:tcPr>
          <w:p w14:paraId="6CA4151D" w14:textId="77777777" w:rsidR="002F7477" w:rsidRPr="00DD0ED3" w:rsidRDefault="002F7477" w:rsidP="002F7477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27 Eden Park, Cupar, Fife, </w:t>
            </w:r>
          </w:p>
          <w:p w14:paraId="7D007DA3" w14:textId="6DCAF371" w:rsidR="00BC2002" w:rsidRPr="00DD0ED3" w:rsidRDefault="002F7477" w:rsidP="002F7477">
            <w:pPr>
              <w:rPr>
                <w:sz w:val="22"/>
              </w:rPr>
            </w:pPr>
            <w:r w:rsidRPr="00DD0ED3">
              <w:rPr>
                <w:sz w:val="22"/>
              </w:rPr>
              <w:t>KY15 4HS</w:t>
            </w:r>
          </w:p>
        </w:tc>
      </w:tr>
    </w:tbl>
    <w:p w14:paraId="38B7BCF8" w14:textId="35331EEC" w:rsidR="1F02EB14" w:rsidRDefault="00995AA0" w:rsidP="00995AA0">
      <w:pPr>
        <w:spacing w:after="0"/>
        <w:jc w:val="center"/>
        <w:rPr>
          <w:sz w:val="22"/>
        </w:rPr>
      </w:pPr>
      <w:r>
        <w:rPr>
          <w:sz w:val="22"/>
        </w:rPr>
        <w:lastRenderedPageBreak/>
        <w:t>- 2 –</w:t>
      </w:r>
    </w:p>
    <w:p w14:paraId="1D7F6D7E" w14:textId="77777777" w:rsidR="00995AA0" w:rsidRPr="00DD0ED3" w:rsidRDefault="00995AA0" w:rsidP="00DD0ED3">
      <w:pPr>
        <w:spacing w:after="0"/>
        <w:rPr>
          <w:sz w:val="22"/>
        </w:rPr>
      </w:pPr>
    </w:p>
    <w:p w14:paraId="201CFAF6" w14:textId="77BD40D5" w:rsidR="00BC2002" w:rsidRDefault="00BC2002" w:rsidP="00DD0ED3">
      <w:pPr>
        <w:spacing w:after="0"/>
        <w:rPr>
          <w:sz w:val="22"/>
        </w:rPr>
      </w:pPr>
      <w:r w:rsidRPr="00DD0ED3">
        <w:rPr>
          <w:sz w:val="22"/>
        </w:rPr>
        <w:t xml:space="preserve">I also give notice, as required by legislation, that as </w:t>
      </w:r>
      <w:proofErr w:type="gramStart"/>
      <w:r w:rsidRPr="00DD0ED3">
        <w:rPr>
          <w:sz w:val="22"/>
        </w:rPr>
        <w:t>at</w:t>
      </w:r>
      <w:proofErr w:type="gramEnd"/>
      <w:r w:rsidRPr="00DD0ED3">
        <w:rPr>
          <w:sz w:val="22"/>
        </w:rPr>
        <w:t xml:space="preserve"> </w:t>
      </w:r>
      <w:r w:rsidR="00995AA0">
        <w:rPr>
          <w:sz w:val="22"/>
        </w:rPr>
        <w:t>Friday, 24th</w:t>
      </w:r>
      <w:r w:rsidR="00672705">
        <w:rPr>
          <w:sz w:val="22"/>
        </w:rPr>
        <w:t xml:space="preserve"> June,</w:t>
      </w:r>
      <w:r w:rsidRPr="00DD0ED3">
        <w:rPr>
          <w:sz w:val="22"/>
        </w:rPr>
        <w:t xml:space="preserve"> 2022 being the date this notice was dispatched for publication I have not received statutory declarations in respect of the following: -</w:t>
      </w:r>
    </w:p>
    <w:p w14:paraId="080822DB" w14:textId="77777777" w:rsidR="00995AA0" w:rsidRPr="00DD0ED3" w:rsidRDefault="00995AA0" w:rsidP="00DD0ED3">
      <w:pPr>
        <w:spacing w:after="0"/>
        <w:rPr>
          <w:sz w:val="22"/>
        </w:rPr>
      </w:pPr>
    </w:p>
    <w:tbl>
      <w:tblPr>
        <w:tblStyle w:val="TableGrid"/>
        <w:tblW w:w="14733" w:type="dxa"/>
        <w:tblLayout w:type="fixed"/>
        <w:tblLook w:val="04A0" w:firstRow="1" w:lastRow="0" w:firstColumn="1" w:lastColumn="0" w:noHBand="0" w:noVBand="1"/>
      </w:tblPr>
      <w:tblGrid>
        <w:gridCol w:w="988"/>
        <w:gridCol w:w="2342"/>
        <w:gridCol w:w="1770"/>
        <w:gridCol w:w="2940"/>
        <w:gridCol w:w="3240"/>
        <w:gridCol w:w="3453"/>
      </w:tblGrid>
      <w:tr w:rsidR="00DD0ED3" w:rsidRPr="00DD0ED3" w14:paraId="07806504" w14:textId="77777777" w:rsidTr="7BFC1FC9">
        <w:tc>
          <w:tcPr>
            <w:tcW w:w="988" w:type="dxa"/>
          </w:tcPr>
          <w:p w14:paraId="05B10345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Ward </w:t>
            </w:r>
          </w:p>
        </w:tc>
        <w:tc>
          <w:tcPr>
            <w:tcW w:w="2342" w:type="dxa"/>
          </w:tcPr>
          <w:p w14:paraId="72D73339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>Candidate’s Surname</w:t>
            </w:r>
          </w:p>
        </w:tc>
        <w:tc>
          <w:tcPr>
            <w:tcW w:w="1770" w:type="dxa"/>
          </w:tcPr>
          <w:p w14:paraId="44D504A6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>Other names in full</w:t>
            </w:r>
          </w:p>
        </w:tc>
        <w:tc>
          <w:tcPr>
            <w:tcW w:w="2940" w:type="dxa"/>
          </w:tcPr>
          <w:p w14:paraId="3B20205C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Description if any  </w:t>
            </w:r>
          </w:p>
        </w:tc>
        <w:tc>
          <w:tcPr>
            <w:tcW w:w="3240" w:type="dxa"/>
          </w:tcPr>
          <w:p w14:paraId="5A862AE8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Name and Address of Election Agent </w:t>
            </w:r>
          </w:p>
        </w:tc>
        <w:tc>
          <w:tcPr>
            <w:tcW w:w="3453" w:type="dxa"/>
          </w:tcPr>
          <w:p w14:paraId="6828FD0A" w14:textId="77777777" w:rsidR="00BC2002" w:rsidRPr="00C24EC4" w:rsidRDefault="00BC2002" w:rsidP="00DD0ED3">
            <w:pPr>
              <w:rPr>
                <w:b/>
                <w:bCs/>
                <w:sz w:val="22"/>
              </w:rPr>
            </w:pPr>
            <w:r w:rsidRPr="00C24EC4">
              <w:rPr>
                <w:b/>
                <w:bCs/>
                <w:sz w:val="22"/>
              </w:rPr>
              <w:t xml:space="preserve">Offices of Election Agent to which claims </w:t>
            </w:r>
            <w:proofErr w:type="spellStart"/>
            <w:r w:rsidRPr="00C24EC4">
              <w:rPr>
                <w:b/>
                <w:bCs/>
                <w:sz w:val="22"/>
              </w:rPr>
              <w:t>etc</w:t>
            </w:r>
            <w:proofErr w:type="spellEnd"/>
            <w:r w:rsidRPr="00C24EC4">
              <w:rPr>
                <w:b/>
                <w:bCs/>
                <w:sz w:val="22"/>
              </w:rPr>
              <w:t xml:space="preserve"> may be sent</w:t>
            </w:r>
          </w:p>
        </w:tc>
      </w:tr>
      <w:tr w:rsidR="00DD0ED3" w:rsidRPr="00DD0ED3" w14:paraId="65459613" w14:textId="77777777" w:rsidTr="7BFC1FC9">
        <w:tblPrEx>
          <w:tblLook w:val="06A0" w:firstRow="1" w:lastRow="0" w:firstColumn="1" w:lastColumn="0" w:noHBand="1" w:noVBand="1"/>
        </w:tblPrEx>
        <w:tc>
          <w:tcPr>
            <w:tcW w:w="988" w:type="dxa"/>
          </w:tcPr>
          <w:p w14:paraId="1D74F941" w14:textId="152A9259" w:rsidR="00CA4C0B" w:rsidRPr="00DD0ED3" w:rsidRDefault="00CA4C0B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>12</w:t>
            </w:r>
          </w:p>
        </w:tc>
        <w:tc>
          <w:tcPr>
            <w:tcW w:w="2342" w:type="dxa"/>
          </w:tcPr>
          <w:p w14:paraId="2B8AF17B" w14:textId="03F85B90" w:rsidR="00CA4C0B" w:rsidRPr="00DD0ED3" w:rsidRDefault="00CA4C0B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>NEILSON</w:t>
            </w:r>
          </w:p>
        </w:tc>
        <w:tc>
          <w:tcPr>
            <w:tcW w:w="1770" w:type="dxa"/>
          </w:tcPr>
          <w:p w14:paraId="0C5EBE60" w14:textId="48C277D1" w:rsidR="00CA4C0B" w:rsidRPr="00DD0ED3" w:rsidRDefault="00CA4C0B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>WALTER</w:t>
            </w:r>
          </w:p>
        </w:tc>
        <w:tc>
          <w:tcPr>
            <w:tcW w:w="2940" w:type="dxa"/>
          </w:tcPr>
          <w:p w14:paraId="29BA0F51" w14:textId="5FB85011" w:rsidR="00CA4C0B" w:rsidRPr="00DD0ED3" w:rsidRDefault="00CA4C0B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>Sovereignty</w:t>
            </w:r>
          </w:p>
        </w:tc>
        <w:tc>
          <w:tcPr>
            <w:tcW w:w="3240" w:type="dxa"/>
          </w:tcPr>
          <w:p w14:paraId="3BD5B55D" w14:textId="1A675169" w:rsidR="00080CD7" w:rsidRPr="00DD0ED3" w:rsidRDefault="00080CD7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>Walter Neilson</w:t>
            </w:r>
          </w:p>
          <w:p w14:paraId="61EA50DE" w14:textId="09CE7158" w:rsidR="00CA4C0B" w:rsidRPr="00DD0ED3" w:rsidRDefault="002F7477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30 Lady </w:t>
            </w:r>
            <w:proofErr w:type="spellStart"/>
            <w:r w:rsidRPr="00DD0ED3">
              <w:rPr>
                <w:sz w:val="22"/>
              </w:rPr>
              <w:t>Nairn</w:t>
            </w:r>
            <w:proofErr w:type="spellEnd"/>
            <w:r w:rsidRPr="00DD0ED3">
              <w:rPr>
                <w:sz w:val="22"/>
              </w:rPr>
              <w:t xml:space="preserve"> Avenue, Kirkcaldy, Fife, </w:t>
            </w:r>
            <w:r w:rsidR="00080CD7" w:rsidRPr="00DD0ED3">
              <w:rPr>
                <w:sz w:val="22"/>
              </w:rPr>
              <w:t>KY1 2AW</w:t>
            </w:r>
          </w:p>
        </w:tc>
        <w:tc>
          <w:tcPr>
            <w:tcW w:w="3453" w:type="dxa"/>
          </w:tcPr>
          <w:p w14:paraId="752D488F" w14:textId="3D2156C1" w:rsidR="00CA4C0B" w:rsidRPr="00DD0ED3" w:rsidRDefault="002F7477" w:rsidP="00DD0ED3">
            <w:pPr>
              <w:rPr>
                <w:sz w:val="22"/>
              </w:rPr>
            </w:pPr>
            <w:r w:rsidRPr="00DD0ED3">
              <w:rPr>
                <w:sz w:val="22"/>
              </w:rPr>
              <w:t xml:space="preserve">30 Lady </w:t>
            </w:r>
            <w:proofErr w:type="spellStart"/>
            <w:r w:rsidRPr="00DD0ED3">
              <w:rPr>
                <w:sz w:val="22"/>
              </w:rPr>
              <w:t>Nairn</w:t>
            </w:r>
            <w:proofErr w:type="spellEnd"/>
            <w:r w:rsidRPr="00DD0ED3">
              <w:rPr>
                <w:sz w:val="22"/>
              </w:rPr>
              <w:t xml:space="preserve"> Avenue, Kirkcaldy, Fife, KY1 2AW</w:t>
            </w:r>
          </w:p>
        </w:tc>
      </w:tr>
    </w:tbl>
    <w:p w14:paraId="0A920D82" w14:textId="0B3B8EE7" w:rsidR="00BC2002" w:rsidRPr="00DD0ED3" w:rsidRDefault="00BC2002" w:rsidP="00DD0ED3">
      <w:pPr>
        <w:spacing w:after="0"/>
        <w:rPr>
          <w:sz w:val="22"/>
        </w:rPr>
      </w:pPr>
    </w:p>
    <w:p w14:paraId="06E5E539" w14:textId="77777777" w:rsidR="00DD0ED3" w:rsidRPr="00DD0ED3" w:rsidRDefault="00DD0ED3" w:rsidP="00DD0ED3">
      <w:pPr>
        <w:spacing w:after="0"/>
        <w:rPr>
          <w:sz w:val="22"/>
        </w:rPr>
      </w:pPr>
    </w:p>
    <w:p w14:paraId="1AF5BE0C" w14:textId="542D8597" w:rsidR="1F02EB14" w:rsidRPr="00DD0ED3" w:rsidRDefault="1F02EB14" w:rsidP="00DD0ED3">
      <w:pPr>
        <w:spacing w:after="0"/>
        <w:jc w:val="right"/>
        <w:rPr>
          <w:sz w:val="22"/>
        </w:rPr>
      </w:pPr>
      <w:r w:rsidRPr="00DD0ED3">
        <w:rPr>
          <w:sz w:val="22"/>
        </w:rPr>
        <w:t>Steve Grimmond</w:t>
      </w:r>
      <w:r w:rsidRPr="00DD0ED3">
        <w:rPr>
          <w:sz w:val="22"/>
        </w:rPr>
        <w:br/>
        <w:t>Returning Officer</w:t>
      </w:r>
    </w:p>
    <w:p w14:paraId="49C2D386" w14:textId="3909C270" w:rsidR="1F02EB14" w:rsidRPr="00DD0ED3" w:rsidRDefault="00C24EC4" w:rsidP="00DD0ED3">
      <w:pPr>
        <w:spacing w:after="0"/>
        <w:jc w:val="right"/>
        <w:rPr>
          <w:sz w:val="22"/>
        </w:rPr>
      </w:pPr>
      <w:r>
        <w:rPr>
          <w:sz w:val="22"/>
        </w:rPr>
        <w:t>24th</w:t>
      </w:r>
      <w:r w:rsidR="1F02EB14" w:rsidRPr="00DD0ED3">
        <w:rPr>
          <w:sz w:val="22"/>
        </w:rPr>
        <w:t xml:space="preserve"> June 2022</w:t>
      </w:r>
      <w:r w:rsidR="1F02EB14" w:rsidRPr="00DD0ED3">
        <w:rPr>
          <w:sz w:val="22"/>
        </w:rPr>
        <w:br/>
      </w:r>
    </w:p>
    <w:p w14:paraId="59CF3B76" w14:textId="3EB27AB1" w:rsidR="1F02EB14" w:rsidRPr="00DD0ED3" w:rsidRDefault="1F02EB14" w:rsidP="00DD0ED3">
      <w:pPr>
        <w:spacing w:after="0"/>
        <w:rPr>
          <w:sz w:val="22"/>
        </w:rPr>
      </w:pPr>
      <w:r w:rsidRPr="00DD0ED3">
        <w:rPr>
          <w:sz w:val="22"/>
        </w:rPr>
        <w:t>Fife House,</w:t>
      </w:r>
      <w:r w:rsidRPr="00DD0ED3">
        <w:rPr>
          <w:sz w:val="22"/>
        </w:rPr>
        <w:br/>
        <w:t>Glenrothes</w:t>
      </w:r>
      <w:r w:rsidRPr="00DD0ED3">
        <w:rPr>
          <w:sz w:val="22"/>
        </w:rPr>
        <w:br/>
        <w:t>Fife, KY7 5LT</w:t>
      </w:r>
    </w:p>
    <w:p w14:paraId="401BBD09" w14:textId="2C9922AB" w:rsidR="1F02EB14" w:rsidRPr="00DD0ED3" w:rsidRDefault="1F02EB14" w:rsidP="00DD0ED3">
      <w:pPr>
        <w:spacing w:after="0"/>
        <w:rPr>
          <w:sz w:val="22"/>
        </w:rPr>
      </w:pPr>
      <w:r w:rsidRPr="00DD0ED3">
        <w:rPr>
          <w:sz w:val="22"/>
        </w:rPr>
        <w:t>Tel: 03451 55 55 11</w:t>
      </w:r>
      <w:r w:rsidRPr="00DD0ED3">
        <w:rPr>
          <w:sz w:val="22"/>
        </w:rPr>
        <w:br/>
        <w:t>Email: Election.Enquiries@fife.gov.uk</w:t>
      </w:r>
    </w:p>
    <w:sectPr w:rsidR="1F02EB14" w:rsidRPr="00DD0ED3" w:rsidSect="00DD0ED3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82D"/>
    <w:multiLevelType w:val="hybridMultilevel"/>
    <w:tmpl w:val="54B28A5A"/>
    <w:lvl w:ilvl="0" w:tplc="D5DAB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1E04"/>
    <w:multiLevelType w:val="hybridMultilevel"/>
    <w:tmpl w:val="547A5556"/>
    <w:lvl w:ilvl="0" w:tplc="9802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68CE3"/>
    <w:rsid w:val="00080CD7"/>
    <w:rsid w:val="00084208"/>
    <w:rsid w:val="002F7477"/>
    <w:rsid w:val="002F796F"/>
    <w:rsid w:val="004064A1"/>
    <w:rsid w:val="00672705"/>
    <w:rsid w:val="009164CC"/>
    <w:rsid w:val="00933996"/>
    <w:rsid w:val="00995AA0"/>
    <w:rsid w:val="00BC2002"/>
    <w:rsid w:val="00C24EC4"/>
    <w:rsid w:val="00C866A2"/>
    <w:rsid w:val="00CA4C0B"/>
    <w:rsid w:val="00DD0ED3"/>
    <w:rsid w:val="1B71B3F5"/>
    <w:rsid w:val="1F02EB14"/>
    <w:rsid w:val="1F9D17AA"/>
    <w:rsid w:val="21E0F579"/>
    <w:rsid w:val="25722C98"/>
    <w:rsid w:val="300CD1D1"/>
    <w:rsid w:val="46FA12FB"/>
    <w:rsid w:val="4945DE50"/>
    <w:rsid w:val="4A31B3BD"/>
    <w:rsid w:val="4F0524E0"/>
    <w:rsid w:val="50A0F541"/>
    <w:rsid w:val="557C53EA"/>
    <w:rsid w:val="5D8765CF"/>
    <w:rsid w:val="65794F57"/>
    <w:rsid w:val="66D68CE3"/>
    <w:rsid w:val="672E4815"/>
    <w:rsid w:val="72B168BC"/>
    <w:rsid w:val="75E9097E"/>
    <w:rsid w:val="79BAD6D6"/>
    <w:rsid w:val="7B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8CE3"/>
  <w15:chartTrackingRefBased/>
  <w15:docId w15:val="{1E81F528-33E4-404F-96B4-4F8950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1009DD86CF4D0247911CC63C89388C97" ma:contentTypeVersion="19" ma:contentTypeDescription="" ma:contentTypeScope="" ma:versionID="3ed0459c434aef04ae9a7a7d013b0646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9a2c58c30a6c3b2ef6e281fae4dee62c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DateElectionsReq"/>
                <xsd:element ref="ns3:DateReceivedReq"/>
                <xsd:element ref="ns3:ElectionTypeElectionsReq"/>
                <xsd:element ref="ns3:SubjectElectionsAdminReq"/>
                <xsd:element ref="ns3:CategoryElectionsAdmin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DateElectionsReq" ma:index="9" ma:displayName="Date (Elections)*" ma:format="DateOnly" ma:internalName="DateElectionsReq" ma:readOnly="false">
      <xsd:simpleType>
        <xsd:restriction base="dms:DateTime"/>
      </xsd:simpleType>
    </xsd:element>
    <xsd:element name="DateReceivedReq" ma:index="10" ma:displayName="Date Received*" ma:format="DateOnly" ma:internalName="DateReceivedReq" ma:readOnly="false">
      <xsd:simpleType>
        <xsd:restriction base="dms:DateTime"/>
      </xsd:simpleType>
    </xsd:element>
    <xsd:element name="ElectionTypeElectionsReq" ma:index="11" ma:displayName="Election Type (Elections)*" ma:format="Dropdown" ma:internalName="ElectionTypeElectionsReq">
      <xsd:simpleType>
        <xsd:restriction base="dms:Choice">
          <xsd:enumeration value="All"/>
          <xsd:enumeration value="Community Ballots"/>
          <xsd:enumeration value="Community Councils"/>
          <xsd:enumeration value="European Parliament"/>
          <xsd:enumeration value="Fife Council"/>
          <xsd:enumeration value="Referenda"/>
          <xsd:enumeration value="Scottish Parliament"/>
          <xsd:enumeration value="U.K. Parliament"/>
          <xsd:enumeration value="Council By-Election"/>
          <xsd:enumeration value="Parliamentary By-Election"/>
        </xsd:restriction>
      </xsd:simpleType>
    </xsd:element>
    <xsd:element name="SubjectElectionsAdminReq" ma:index="12" ma:displayName="Subject (Elections Admin)*" ma:internalName="SubjectElectionsAdminReq" ma:readOnly="false">
      <xsd:simpleType>
        <xsd:restriction base="dms:Choice">
          <xsd:enumeration value="After Elections"/>
          <xsd:enumeration value="Count"/>
          <xsd:enumeration value="Day of Poll"/>
          <xsd:enumeration value="Electoral Registration"/>
          <xsd:enumeration value="Elections Management"/>
          <xsd:enumeration value="Postal Votes"/>
        </xsd:restriction>
      </xsd:simpleType>
    </xsd:element>
    <xsd:element name="CategoryElectionsAdminReq" ma:index="13" ma:displayName="Category (Elections Admin)*" ma:format="Dropdown" ma:internalName="CategoryElectionsAdminReq">
      <xsd:simpleType>
        <xsd:restriction base="dms:Choice">
          <xsd:enumeration value="1"/>
          <xsd:enumeration value="2"/>
          <xsd:enumeration value="3"/>
          <xsd:enumeration value="Manual"/>
          <xsd:enumeration value="Template"/>
          <xsd:enumeration value="Budg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Req xmlns="65446faf-de5a-4ff8-8564-bcfd1c270a88">2022-06-21T23:00:00+00:00</DateReceivedReq>
    <ElectionTypeElectionsReq xmlns="65446faf-de5a-4ff8-8564-bcfd1c270a88">Fife Council</ElectionTypeElectionsReq>
    <SubjectElectionsAdminReq xmlns="65446faf-de5a-4ff8-8564-bcfd1c270a88">After Elections</SubjectElectionsAdminReq>
    <DateElectionsReq xmlns="65446faf-de5a-4ff8-8564-bcfd1c270a88">2022-05-04T23:00:00+00:00</DateElectionsReq>
    <Protective_x0020_Marking xmlns="264c5323-e590-4694-88b8-b70f18bb79bc">OFFICIAL</Protective_x0020_Marking>
    <CategoryElectionsAdminReq xmlns="65446faf-de5a-4ff8-8564-bcfd1c270a88">1</CategoryElectionsAdminReq>
  </documentManagement>
</p:properties>
</file>

<file path=customXml/itemProps1.xml><?xml version="1.0" encoding="utf-8"?>
<ds:datastoreItem xmlns:ds="http://schemas.openxmlformats.org/officeDocument/2006/customXml" ds:itemID="{AED5DFCD-4CB9-4BFF-9E8D-53991E7C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EC9B0-E239-4CC4-B666-02A9A9BC63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FDC3DB-7505-416D-9B34-B696BAC70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BA1E6-D579-4B17-B5B9-BFA33C9CA55E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Expenses Notice - 22nd June</dc:title>
  <dc:subject/>
  <dc:creator>Mike Melville</dc:creator>
  <cp:keywords/>
  <dc:description/>
  <cp:lastModifiedBy>Jill Guild</cp:lastModifiedBy>
  <cp:revision>2</cp:revision>
  <dcterms:created xsi:type="dcterms:W3CDTF">2022-06-27T08:15:00Z</dcterms:created>
  <dcterms:modified xsi:type="dcterms:W3CDTF">2022-06-27T08:15:00Z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0x010100A2637EAA83360140BB49E0F830C79BBC01001009DD86CF4D0247911CC63C89388C97</vt:lpwstr>
  </property>
  <property fmtid="{D5CDD505-2E9C-101B-9397-08002B2CF9AE}" pid="3" name="_dlc_policyId">
    <vt:lpwstr>/sites/demo/ele-ser-dc/ElectionsAdministration</vt:lpwstr>
  </property>
  <property fmtid="{D5CDD505-2E9C-101B-9397-08002B2CF9AE}" pid="4" name="_dlc_ExpireDate">
    <vt:filetime>2023-06-24T13:23:49Z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