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02"/>
        <w:gridCol w:w="2381"/>
        <w:gridCol w:w="1519"/>
        <w:gridCol w:w="1679"/>
        <w:gridCol w:w="2551"/>
        <w:gridCol w:w="1560"/>
        <w:gridCol w:w="1928"/>
      </w:tblGrid>
      <w:tr w:rsidR="3047DD37" w14:paraId="754818A9" w14:textId="77777777" w:rsidTr="00775D96">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02"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381"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519"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79"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551"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775D96" w:rsidRPr="00775D96" w14:paraId="64976D87" w14:textId="77777777" w:rsidTr="00775D96">
        <w:tblPrEx>
          <w:tblLook w:val="04A0" w:firstRow="1" w:lastRow="0" w:firstColumn="1" w:lastColumn="0" w:noHBand="0" w:noVBand="1"/>
        </w:tblPrEx>
        <w:trPr>
          <w:trHeight w:val="807"/>
        </w:trPr>
        <w:tc>
          <w:tcPr>
            <w:tcW w:w="1270" w:type="dxa"/>
            <w:noWrap/>
            <w:hideMark/>
          </w:tcPr>
          <w:p w14:paraId="73363F4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552/22</w:t>
            </w:r>
          </w:p>
        </w:tc>
        <w:tc>
          <w:tcPr>
            <w:tcW w:w="2502" w:type="dxa"/>
            <w:noWrap/>
            <w:hideMark/>
          </w:tcPr>
          <w:p w14:paraId="03275EB8"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THE STABLES AND COURTYARD, FALKLAND ESTATE, FALKLAND</w:t>
            </w:r>
          </w:p>
        </w:tc>
        <w:tc>
          <w:tcPr>
            <w:tcW w:w="2381" w:type="dxa"/>
            <w:hideMark/>
          </w:tcPr>
          <w:p w14:paraId="18696222"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MAXINE WALLACE</w:t>
            </w:r>
          </w:p>
        </w:tc>
        <w:tc>
          <w:tcPr>
            <w:tcW w:w="1519" w:type="dxa"/>
            <w:hideMark/>
          </w:tcPr>
          <w:p w14:paraId="1DE6690E"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06/08/2022</w:t>
            </w:r>
          </w:p>
        </w:tc>
        <w:tc>
          <w:tcPr>
            <w:tcW w:w="1679" w:type="dxa"/>
            <w:hideMark/>
          </w:tcPr>
          <w:p w14:paraId="2B58F922"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1300 HRS - 2200 HRS</w:t>
            </w:r>
          </w:p>
        </w:tc>
        <w:tc>
          <w:tcPr>
            <w:tcW w:w="2551" w:type="dxa"/>
            <w:hideMark/>
          </w:tcPr>
          <w:p w14:paraId="0F5A45E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 xml:space="preserve">WEDDING </w:t>
            </w:r>
          </w:p>
        </w:tc>
        <w:tc>
          <w:tcPr>
            <w:tcW w:w="1560" w:type="dxa"/>
            <w:noWrap/>
            <w:hideMark/>
          </w:tcPr>
          <w:p w14:paraId="15394DE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526E17E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3CF203EC" w14:textId="77777777" w:rsidTr="00775D96">
        <w:tblPrEx>
          <w:tblLook w:val="04A0" w:firstRow="1" w:lastRow="0" w:firstColumn="1" w:lastColumn="0" w:noHBand="0" w:noVBand="1"/>
        </w:tblPrEx>
        <w:trPr>
          <w:trHeight w:val="807"/>
        </w:trPr>
        <w:tc>
          <w:tcPr>
            <w:tcW w:w="1270" w:type="dxa"/>
            <w:noWrap/>
            <w:hideMark/>
          </w:tcPr>
          <w:p w14:paraId="2051BCDF"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553/22</w:t>
            </w:r>
          </w:p>
        </w:tc>
        <w:tc>
          <w:tcPr>
            <w:tcW w:w="2502" w:type="dxa"/>
            <w:noWrap/>
            <w:hideMark/>
          </w:tcPr>
          <w:p w14:paraId="7AC76EE8"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THE LARKICK CENTRE, SHANWELL ROAD, TAYPORT</w:t>
            </w:r>
          </w:p>
        </w:tc>
        <w:tc>
          <w:tcPr>
            <w:tcW w:w="2381" w:type="dxa"/>
            <w:hideMark/>
          </w:tcPr>
          <w:p w14:paraId="4FF6A773"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LINZI KILBURN</w:t>
            </w:r>
          </w:p>
        </w:tc>
        <w:tc>
          <w:tcPr>
            <w:tcW w:w="1519" w:type="dxa"/>
            <w:hideMark/>
          </w:tcPr>
          <w:p w14:paraId="4482D9A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06/08/2022</w:t>
            </w:r>
          </w:p>
        </w:tc>
        <w:tc>
          <w:tcPr>
            <w:tcW w:w="1679" w:type="dxa"/>
            <w:hideMark/>
          </w:tcPr>
          <w:p w14:paraId="6AE453E0"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1630 HRS - 2345 HRS</w:t>
            </w:r>
          </w:p>
        </w:tc>
        <w:tc>
          <w:tcPr>
            <w:tcW w:w="2551" w:type="dxa"/>
            <w:hideMark/>
          </w:tcPr>
          <w:p w14:paraId="54729669"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 xml:space="preserve">WEDDING </w:t>
            </w:r>
          </w:p>
        </w:tc>
        <w:tc>
          <w:tcPr>
            <w:tcW w:w="1560" w:type="dxa"/>
            <w:noWrap/>
            <w:hideMark/>
          </w:tcPr>
          <w:p w14:paraId="4B01127C"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032EFECF"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6993AFD1" w14:textId="77777777" w:rsidTr="00775D96">
        <w:tblPrEx>
          <w:tblLook w:val="04A0" w:firstRow="1" w:lastRow="0" w:firstColumn="1" w:lastColumn="0" w:noHBand="0" w:noVBand="1"/>
        </w:tblPrEx>
        <w:trPr>
          <w:trHeight w:val="807"/>
        </w:trPr>
        <w:tc>
          <w:tcPr>
            <w:tcW w:w="1270" w:type="dxa"/>
            <w:noWrap/>
            <w:hideMark/>
          </w:tcPr>
          <w:p w14:paraId="2B8D3B78"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554/22</w:t>
            </w:r>
          </w:p>
        </w:tc>
        <w:tc>
          <w:tcPr>
            <w:tcW w:w="2502" w:type="dxa"/>
            <w:noWrap/>
            <w:hideMark/>
          </w:tcPr>
          <w:p w14:paraId="642F470E"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TEMPORARY STRUCTURE WITH OUTDOOR AREA AT HARBOUR CAFE, THE HARBOR, ELIE</w:t>
            </w:r>
          </w:p>
        </w:tc>
        <w:tc>
          <w:tcPr>
            <w:tcW w:w="2381" w:type="dxa"/>
            <w:hideMark/>
          </w:tcPr>
          <w:p w14:paraId="04C5C379"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AMY ELLES</w:t>
            </w:r>
          </w:p>
        </w:tc>
        <w:tc>
          <w:tcPr>
            <w:tcW w:w="1519" w:type="dxa"/>
            <w:hideMark/>
          </w:tcPr>
          <w:p w14:paraId="31E8B533"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03/08/2022 - 16/08/2022</w:t>
            </w:r>
          </w:p>
        </w:tc>
        <w:tc>
          <w:tcPr>
            <w:tcW w:w="1679" w:type="dxa"/>
            <w:hideMark/>
          </w:tcPr>
          <w:p w14:paraId="477C40D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1000 HRS - 2300 HRS ON SALES AND 1000 HRS - 2200 HRS OFF SALES</w:t>
            </w:r>
          </w:p>
        </w:tc>
        <w:tc>
          <w:tcPr>
            <w:tcW w:w="2551" w:type="dxa"/>
            <w:hideMark/>
          </w:tcPr>
          <w:p w14:paraId="04D1483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RESTAURANT AND OUTSIDE AREA</w:t>
            </w:r>
          </w:p>
        </w:tc>
        <w:tc>
          <w:tcPr>
            <w:tcW w:w="1560" w:type="dxa"/>
            <w:noWrap/>
            <w:hideMark/>
          </w:tcPr>
          <w:p w14:paraId="6BCCF97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318C2C7E"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6D782E64" w14:textId="77777777" w:rsidTr="00775D96">
        <w:tblPrEx>
          <w:tblLook w:val="04A0" w:firstRow="1" w:lastRow="0" w:firstColumn="1" w:lastColumn="0" w:noHBand="0" w:noVBand="1"/>
        </w:tblPrEx>
        <w:trPr>
          <w:trHeight w:val="807"/>
        </w:trPr>
        <w:tc>
          <w:tcPr>
            <w:tcW w:w="1270" w:type="dxa"/>
            <w:noWrap/>
            <w:hideMark/>
          </w:tcPr>
          <w:p w14:paraId="61CCE128"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555/22</w:t>
            </w:r>
          </w:p>
        </w:tc>
        <w:tc>
          <w:tcPr>
            <w:tcW w:w="2502" w:type="dxa"/>
            <w:noWrap/>
            <w:hideMark/>
          </w:tcPr>
          <w:p w14:paraId="0BE69B85"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TEMPORARY STRUCTURE WITH OUTDOOR AREA AT HARBOUR CAFE, THE HARBOR, ELIE</w:t>
            </w:r>
          </w:p>
        </w:tc>
        <w:tc>
          <w:tcPr>
            <w:tcW w:w="2381" w:type="dxa"/>
            <w:hideMark/>
          </w:tcPr>
          <w:p w14:paraId="28E8E49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AMY ELLES</w:t>
            </w:r>
          </w:p>
        </w:tc>
        <w:tc>
          <w:tcPr>
            <w:tcW w:w="1519" w:type="dxa"/>
            <w:hideMark/>
          </w:tcPr>
          <w:p w14:paraId="0995E280"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17/08/2022 - 30/08/2022</w:t>
            </w:r>
          </w:p>
        </w:tc>
        <w:tc>
          <w:tcPr>
            <w:tcW w:w="1679" w:type="dxa"/>
            <w:hideMark/>
          </w:tcPr>
          <w:p w14:paraId="561F0F1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1000 HRS - 2300 HRS ON SALES AND 1000 HRS - 2200 HRS OFF SALES</w:t>
            </w:r>
          </w:p>
        </w:tc>
        <w:tc>
          <w:tcPr>
            <w:tcW w:w="2551" w:type="dxa"/>
            <w:hideMark/>
          </w:tcPr>
          <w:p w14:paraId="0092768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RESTAURANT AND OUTSIDE AREA</w:t>
            </w:r>
          </w:p>
        </w:tc>
        <w:tc>
          <w:tcPr>
            <w:tcW w:w="1560" w:type="dxa"/>
            <w:noWrap/>
            <w:hideMark/>
          </w:tcPr>
          <w:p w14:paraId="0DD97049"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69B55B30"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6683D417" w14:textId="77777777" w:rsidTr="00775D96">
        <w:tblPrEx>
          <w:tblLook w:val="04A0" w:firstRow="1" w:lastRow="0" w:firstColumn="1" w:lastColumn="0" w:noHBand="0" w:noVBand="1"/>
        </w:tblPrEx>
        <w:trPr>
          <w:trHeight w:val="807"/>
        </w:trPr>
        <w:tc>
          <w:tcPr>
            <w:tcW w:w="1270" w:type="dxa"/>
            <w:noWrap/>
            <w:hideMark/>
          </w:tcPr>
          <w:p w14:paraId="3698B4B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556/22</w:t>
            </w:r>
          </w:p>
        </w:tc>
        <w:tc>
          <w:tcPr>
            <w:tcW w:w="2502" w:type="dxa"/>
            <w:noWrap/>
            <w:hideMark/>
          </w:tcPr>
          <w:p w14:paraId="1B593955"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TEMPORARY STRUCTURE WITH OUTDOOR AREA AT HARBOUR CAFE, THE HARBOR, ELIE</w:t>
            </w:r>
          </w:p>
        </w:tc>
        <w:tc>
          <w:tcPr>
            <w:tcW w:w="2381" w:type="dxa"/>
            <w:hideMark/>
          </w:tcPr>
          <w:p w14:paraId="48F9207C"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AMY ELLES</w:t>
            </w:r>
          </w:p>
        </w:tc>
        <w:tc>
          <w:tcPr>
            <w:tcW w:w="1519" w:type="dxa"/>
            <w:hideMark/>
          </w:tcPr>
          <w:p w14:paraId="18600E2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31/08/2022 - 13/09/2022</w:t>
            </w:r>
          </w:p>
        </w:tc>
        <w:tc>
          <w:tcPr>
            <w:tcW w:w="1679" w:type="dxa"/>
            <w:hideMark/>
          </w:tcPr>
          <w:p w14:paraId="380B2D6E"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1000 HRS - 2300 HRS ON SALES AND 1000 HRS - 2200 HRS OFF SALES</w:t>
            </w:r>
          </w:p>
        </w:tc>
        <w:tc>
          <w:tcPr>
            <w:tcW w:w="2551" w:type="dxa"/>
            <w:hideMark/>
          </w:tcPr>
          <w:p w14:paraId="1FDAB133"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RESTAURANT AND OUTSIDE AREA</w:t>
            </w:r>
          </w:p>
        </w:tc>
        <w:tc>
          <w:tcPr>
            <w:tcW w:w="1560" w:type="dxa"/>
            <w:noWrap/>
            <w:hideMark/>
          </w:tcPr>
          <w:p w14:paraId="23CCBC02"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00556156"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5C26A522" w14:textId="77777777" w:rsidTr="00775D96">
        <w:tblPrEx>
          <w:tblLook w:val="04A0" w:firstRow="1" w:lastRow="0" w:firstColumn="1" w:lastColumn="0" w:noHBand="0" w:noVBand="1"/>
        </w:tblPrEx>
        <w:trPr>
          <w:trHeight w:val="807"/>
        </w:trPr>
        <w:tc>
          <w:tcPr>
            <w:tcW w:w="1270" w:type="dxa"/>
            <w:noWrap/>
            <w:hideMark/>
          </w:tcPr>
          <w:p w14:paraId="6A6C6ADE"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557/22</w:t>
            </w:r>
          </w:p>
        </w:tc>
        <w:tc>
          <w:tcPr>
            <w:tcW w:w="2502" w:type="dxa"/>
            <w:noWrap/>
            <w:hideMark/>
          </w:tcPr>
          <w:p w14:paraId="5C4CC02E"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CO-OP, LOW ROAD, AUCHTERMUCHTY</w:t>
            </w:r>
          </w:p>
        </w:tc>
        <w:tc>
          <w:tcPr>
            <w:tcW w:w="2381" w:type="dxa"/>
            <w:hideMark/>
          </w:tcPr>
          <w:p w14:paraId="07759662"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CO-OPERATIVE GROUP FOOD LIMITED C/O HILL BROWN LICENSING</w:t>
            </w:r>
          </w:p>
        </w:tc>
        <w:tc>
          <w:tcPr>
            <w:tcW w:w="1519" w:type="dxa"/>
            <w:hideMark/>
          </w:tcPr>
          <w:p w14:paraId="4516CFC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05/08/2022 - 18/08/2022</w:t>
            </w:r>
          </w:p>
        </w:tc>
        <w:tc>
          <w:tcPr>
            <w:tcW w:w="1679" w:type="dxa"/>
            <w:hideMark/>
          </w:tcPr>
          <w:p w14:paraId="172D8BD1"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1000 HRS - 2200 HRS</w:t>
            </w:r>
          </w:p>
        </w:tc>
        <w:tc>
          <w:tcPr>
            <w:tcW w:w="2551" w:type="dxa"/>
            <w:hideMark/>
          </w:tcPr>
          <w:p w14:paraId="49597CD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OFF SALES IN LIEU OF A PREMISES LICENCE</w:t>
            </w:r>
          </w:p>
        </w:tc>
        <w:tc>
          <w:tcPr>
            <w:tcW w:w="1560" w:type="dxa"/>
            <w:noWrap/>
            <w:hideMark/>
          </w:tcPr>
          <w:p w14:paraId="0916E228"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4DEEC5CA"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470E4BE9" w14:textId="77777777" w:rsidTr="00775D96">
        <w:tblPrEx>
          <w:tblLook w:val="04A0" w:firstRow="1" w:lastRow="0" w:firstColumn="1" w:lastColumn="0" w:noHBand="0" w:noVBand="1"/>
        </w:tblPrEx>
        <w:trPr>
          <w:trHeight w:val="807"/>
        </w:trPr>
        <w:tc>
          <w:tcPr>
            <w:tcW w:w="1270" w:type="dxa"/>
            <w:noWrap/>
            <w:hideMark/>
          </w:tcPr>
          <w:p w14:paraId="5199DF8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558/22</w:t>
            </w:r>
          </w:p>
        </w:tc>
        <w:tc>
          <w:tcPr>
            <w:tcW w:w="2502" w:type="dxa"/>
            <w:noWrap/>
            <w:hideMark/>
          </w:tcPr>
          <w:p w14:paraId="1720C6D0"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CO-OP, LOW ROAD, AUCHTERMUCHTY</w:t>
            </w:r>
          </w:p>
        </w:tc>
        <w:tc>
          <w:tcPr>
            <w:tcW w:w="2381" w:type="dxa"/>
            <w:hideMark/>
          </w:tcPr>
          <w:p w14:paraId="5F77D6B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CO-OPERATIVE GROUP FOOD LIMITED C/O HILL BROWN LICENSING</w:t>
            </w:r>
          </w:p>
        </w:tc>
        <w:tc>
          <w:tcPr>
            <w:tcW w:w="1519" w:type="dxa"/>
            <w:hideMark/>
          </w:tcPr>
          <w:p w14:paraId="137499A0"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19/08/2022 - 01/09/2022</w:t>
            </w:r>
          </w:p>
        </w:tc>
        <w:tc>
          <w:tcPr>
            <w:tcW w:w="1679" w:type="dxa"/>
            <w:hideMark/>
          </w:tcPr>
          <w:p w14:paraId="7B36479E"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1000 HRS - 2200 HRS</w:t>
            </w:r>
          </w:p>
        </w:tc>
        <w:tc>
          <w:tcPr>
            <w:tcW w:w="2551" w:type="dxa"/>
            <w:hideMark/>
          </w:tcPr>
          <w:p w14:paraId="6C6676F3"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OFF SALES IN LIEU OF A PREMISES LICENCE</w:t>
            </w:r>
          </w:p>
        </w:tc>
        <w:tc>
          <w:tcPr>
            <w:tcW w:w="1560" w:type="dxa"/>
            <w:noWrap/>
            <w:hideMark/>
          </w:tcPr>
          <w:p w14:paraId="31EE408A"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1C2EB62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1CBFEB82" w14:textId="77777777" w:rsidTr="00775D96">
        <w:tblPrEx>
          <w:tblLook w:val="04A0" w:firstRow="1" w:lastRow="0" w:firstColumn="1" w:lastColumn="0" w:noHBand="0" w:noVBand="1"/>
        </w:tblPrEx>
        <w:trPr>
          <w:trHeight w:val="1594"/>
        </w:trPr>
        <w:tc>
          <w:tcPr>
            <w:tcW w:w="1270" w:type="dxa"/>
            <w:noWrap/>
            <w:hideMark/>
          </w:tcPr>
          <w:p w14:paraId="0A82F267"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559/22</w:t>
            </w:r>
          </w:p>
        </w:tc>
        <w:tc>
          <w:tcPr>
            <w:tcW w:w="2502" w:type="dxa"/>
            <w:noWrap/>
            <w:hideMark/>
          </w:tcPr>
          <w:p w14:paraId="5C9A1B34"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CAMBO HOUSE, KINGSBARNS</w:t>
            </w:r>
          </w:p>
        </w:tc>
        <w:tc>
          <w:tcPr>
            <w:tcW w:w="2381" w:type="dxa"/>
            <w:hideMark/>
          </w:tcPr>
          <w:p w14:paraId="1F12862A"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MARTIN REVIE</w:t>
            </w:r>
          </w:p>
        </w:tc>
        <w:tc>
          <w:tcPr>
            <w:tcW w:w="1519" w:type="dxa"/>
            <w:hideMark/>
          </w:tcPr>
          <w:p w14:paraId="24B1BECB"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02/08/2022</w:t>
            </w:r>
          </w:p>
        </w:tc>
        <w:tc>
          <w:tcPr>
            <w:tcW w:w="1679" w:type="dxa"/>
            <w:hideMark/>
          </w:tcPr>
          <w:p w14:paraId="51F13AC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1400 HRS - 0000 HRS</w:t>
            </w:r>
          </w:p>
        </w:tc>
        <w:tc>
          <w:tcPr>
            <w:tcW w:w="2551" w:type="dxa"/>
            <w:hideMark/>
          </w:tcPr>
          <w:p w14:paraId="2E69A822"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 xml:space="preserve">WEDDING </w:t>
            </w:r>
          </w:p>
        </w:tc>
        <w:tc>
          <w:tcPr>
            <w:tcW w:w="1560" w:type="dxa"/>
            <w:noWrap/>
            <w:hideMark/>
          </w:tcPr>
          <w:p w14:paraId="2663FC2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64CCB81C"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10B5BB93" w14:textId="77777777" w:rsidTr="00775D96">
        <w:tblPrEx>
          <w:tblLook w:val="04A0" w:firstRow="1" w:lastRow="0" w:firstColumn="1" w:lastColumn="0" w:noHBand="0" w:noVBand="1"/>
        </w:tblPrEx>
        <w:trPr>
          <w:trHeight w:val="807"/>
        </w:trPr>
        <w:tc>
          <w:tcPr>
            <w:tcW w:w="1270" w:type="dxa"/>
            <w:noWrap/>
            <w:hideMark/>
          </w:tcPr>
          <w:p w14:paraId="09BA8BD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lastRenderedPageBreak/>
              <w:t>OL 560/22</w:t>
            </w:r>
          </w:p>
        </w:tc>
        <w:tc>
          <w:tcPr>
            <w:tcW w:w="2502" w:type="dxa"/>
            <w:noWrap/>
            <w:hideMark/>
          </w:tcPr>
          <w:p w14:paraId="5493274B"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STEWARTS RESORT, CAMERON, ST ANDREWS</w:t>
            </w:r>
          </w:p>
        </w:tc>
        <w:tc>
          <w:tcPr>
            <w:tcW w:w="2381" w:type="dxa"/>
            <w:hideMark/>
          </w:tcPr>
          <w:p w14:paraId="2C575BF0"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KIRSTY NICOLL</w:t>
            </w:r>
          </w:p>
        </w:tc>
        <w:tc>
          <w:tcPr>
            <w:tcW w:w="1519" w:type="dxa"/>
            <w:hideMark/>
          </w:tcPr>
          <w:p w14:paraId="2E6ECB0C"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02/08/2022 - 15/08/2022</w:t>
            </w:r>
          </w:p>
        </w:tc>
        <w:tc>
          <w:tcPr>
            <w:tcW w:w="1679" w:type="dxa"/>
            <w:hideMark/>
          </w:tcPr>
          <w:p w14:paraId="6B70626C"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SUNDAY TO THURSDAY 1100 HRS TO 0000 HRS AND FRIDAY AND SATURDAY 1100 HRS - 0100 HRS</w:t>
            </w:r>
          </w:p>
        </w:tc>
        <w:tc>
          <w:tcPr>
            <w:tcW w:w="2551" w:type="dxa"/>
            <w:hideMark/>
          </w:tcPr>
          <w:p w14:paraId="517CCBFC"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IN LIEU OF PREMISES LICENCE</w:t>
            </w:r>
          </w:p>
        </w:tc>
        <w:tc>
          <w:tcPr>
            <w:tcW w:w="1560" w:type="dxa"/>
            <w:noWrap/>
            <w:hideMark/>
          </w:tcPr>
          <w:p w14:paraId="3BAA5B0A"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117355F8"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45711EF3" w14:textId="77777777" w:rsidTr="00775D96">
        <w:tblPrEx>
          <w:tblLook w:val="04A0" w:firstRow="1" w:lastRow="0" w:firstColumn="1" w:lastColumn="0" w:noHBand="0" w:noVBand="1"/>
        </w:tblPrEx>
        <w:trPr>
          <w:trHeight w:val="807"/>
        </w:trPr>
        <w:tc>
          <w:tcPr>
            <w:tcW w:w="1270" w:type="dxa"/>
            <w:noWrap/>
            <w:hideMark/>
          </w:tcPr>
          <w:p w14:paraId="26E9BDE3"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561/22</w:t>
            </w:r>
          </w:p>
        </w:tc>
        <w:tc>
          <w:tcPr>
            <w:tcW w:w="2502" w:type="dxa"/>
            <w:noWrap/>
            <w:hideMark/>
          </w:tcPr>
          <w:p w14:paraId="70266BE1"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STEWARTS RESORT, CAMERON, ST ANDREWS</w:t>
            </w:r>
          </w:p>
        </w:tc>
        <w:tc>
          <w:tcPr>
            <w:tcW w:w="2381" w:type="dxa"/>
            <w:hideMark/>
          </w:tcPr>
          <w:p w14:paraId="0D057C58"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KIRSTY NICOLL</w:t>
            </w:r>
          </w:p>
        </w:tc>
        <w:tc>
          <w:tcPr>
            <w:tcW w:w="1519" w:type="dxa"/>
            <w:hideMark/>
          </w:tcPr>
          <w:p w14:paraId="267FFB23"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16/08/2022 - 29/08/2022</w:t>
            </w:r>
          </w:p>
        </w:tc>
        <w:tc>
          <w:tcPr>
            <w:tcW w:w="1679" w:type="dxa"/>
            <w:hideMark/>
          </w:tcPr>
          <w:p w14:paraId="16D225EA"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SUNDAY TO THURSDAY 1100 HRS TO 0000 HRS AND FRIDAY AND SATURDAY 1100 HRS - 0100 HRS</w:t>
            </w:r>
          </w:p>
        </w:tc>
        <w:tc>
          <w:tcPr>
            <w:tcW w:w="2551" w:type="dxa"/>
            <w:hideMark/>
          </w:tcPr>
          <w:p w14:paraId="17053E5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IN LIEU OF PREMISES LICENCE</w:t>
            </w:r>
          </w:p>
        </w:tc>
        <w:tc>
          <w:tcPr>
            <w:tcW w:w="1560" w:type="dxa"/>
            <w:noWrap/>
            <w:hideMark/>
          </w:tcPr>
          <w:p w14:paraId="3F34D87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6960E65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1E37B0A7" w14:textId="77777777" w:rsidTr="00775D96">
        <w:tblPrEx>
          <w:tblLook w:val="04A0" w:firstRow="1" w:lastRow="0" w:firstColumn="1" w:lastColumn="0" w:noHBand="0" w:noVBand="1"/>
        </w:tblPrEx>
        <w:trPr>
          <w:trHeight w:val="807"/>
        </w:trPr>
        <w:tc>
          <w:tcPr>
            <w:tcW w:w="1270" w:type="dxa"/>
            <w:noWrap/>
            <w:hideMark/>
          </w:tcPr>
          <w:p w14:paraId="1FBD227A"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562/22</w:t>
            </w:r>
          </w:p>
        </w:tc>
        <w:tc>
          <w:tcPr>
            <w:tcW w:w="2502" w:type="dxa"/>
            <w:noWrap/>
            <w:hideMark/>
          </w:tcPr>
          <w:p w14:paraId="35E05FC3"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THE COW SHED, SYPSIES FARM, CRAIL</w:t>
            </w:r>
          </w:p>
        </w:tc>
        <w:tc>
          <w:tcPr>
            <w:tcW w:w="2381" w:type="dxa"/>
            <w:hideMark/>
          </w:tcPr>
          <w:p w14:paraId="7BC6939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SCOTT FARMER</w:t>
            </w:r>
          </w:p>
        </w:tc>
        <w:tc>
          <w:tcPr>
            <w:tcW w:w="1519" w:type="dxa"/>
            <w:hideMark/>
          </w:tcPr>
          <w:p w14:paraId="0C188982"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04/08/2022</w:t>
            </w:r>
          </w:p>
        </w:tc>
        <w:tc>
          <w:tcPr>
            <w:tcW w:w="1679" w:type="dxa"/>
            <w:hideMark/>
          </w:tcPr>
          <w:p w14:paraId="245FF3B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1200 HRS - 0000 HRS</w:t>
            </w:r>
          </w:p>
        </w:tc>
        <w:tc>
          <w:tcPr>
            <w:tcW w:w="2551" w:type="dxa"/>
            <w:hideMark/>
          </w:tcPr>
          <w:p w14:paraId="10151211"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 xml:space="preserve">WEDDING </w:t>
            </w:r>
          </w:p>
        </w:tc>
        <w:tc>
          <w:tcPr>
            <w:tcW w:w="1560" w:type="dxa"/>
            <w:noWrap/>
            <w:hideMark/>
          </w:tcPr>
          <w:p w14:paraId="1362C93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4FCD9E1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080B8596" w14:textId="77777777" w:rsidTr="00775D96">
        <w:tblPrEx>
          <w:tblLook w:val="04A0" w:firstRow="1" w:lastRow="0" w:firstColumn="1" w:lastColumn="0" w:noHBand="0" w:noVBand="1"/>
        </w:tblPrEx>
        <w:trPr>
          <w:trHeight w:val="807"/>
        </w:trPr>
        <w:tc>
          <w:tcPr>
            <w:tcW w:w="1270" w:type="dxa"/>
            <w:noWrap/>
            <w:hideMark/>
          </w:tcPr>
          <w:p w14:paraId="5980C2A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563/22</w:t>
            </w:r>
          </w:p>
        </w:tc>
        <w:tc>
          <w:tcPr>
            <w:tcW w:w="2502" w:type="dxa"/>
            <w:noWrap/>
            <w:hideMark/>
          </w:tcPr>
          <w:p w14:paraId="3BB814D3"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THE COW SHED INCLUDING MARQUEE, SYPSIES FARM, CRAIL</w:t>
            </w:r>
          </w:p>
        </w:tc>
        <w:tc>
          <w:tcPr>
            <w:tcW w:w="2381" w:type="dxa"/>
            <w:hideMark/>
          </w:tcPr>
          <w:p w14:paraId="2003B72C"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CHRIS SYMONDS</w:t>
            </w:r>
          </w:p>
        </w:tc>
        <w:tc>
          <w:tcPr>
            <w:tcW w:w="1519" w:type="dxa"/>
            <w:hideMark/>
          </w:tcPr>
          <w:p w14:paraId="4996E8A1"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12/08/2022</w:t>
            </w:r>
          </w:p>
        </w:tc>
        <w:tc>
          <w:tcPr>
            <w:tcW w:w="1679" w:type="dxa"/>
            <w:hideMark/>
          </w:tcPr>
          <w:p w14:paraId="3D673391"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1200 HRS - 2330 HRS</w:t>
            </w:r>
          </w:p>
        </w:tc>
        <w:tc>
          <w:tcPr>
            <w:tcW w:w="2551" w:type="dxa"/>
            <w:hideMark/>
          </w:tcPr>
          <w:p w14:paraId="3B321BAA"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 xml:space="preserve">WEDDING </w:t>
            </w:r>
          </w:p>
        </w:tc>
        <w:tc>
          <w:tcPr>
            <w:tcW w:w="1560" w:type="dxa"/>
            <w:noWrap/>
            <w:hideMark/>
          </w:tcPr>
          <w:p w14:paraId="0C5C285F"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46856F4C"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503A53E5" w14:textId="77777777" w:rsidTr="00775D96">
        <w:tblPrEx>
          <w:tblLook w:val="04A0" w:firstRow="1" w:lastRow="0" w:firstColumn="1" w:lastColumn="0" w:noHBand="0" w:noVBand="1"/>
        </w:tblPrEx>
        <w:trPr>
          <w:trHeight w:val="807"/>
        </w:trPr>
        <w:tc>
          <w:tcPr>
            <w:tcW w:w="1270" w:type="dxa"/>
            <w:noWrap/>
            <w:hideMark/>
          </w:tcPr>
          <w:p w14:paraId="3D10903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564/22</w:t>
            </w:r>
          </w:p>
        </w:tc>
        <w:tc>
          <w:tcPr>
            <w:tcW w:w="2502" w:type="dxa"/>
            <w:noWrap/>
            <w:hideMark/>
          </w:tcPr>
          <w:p w14:paraId="3F78E405"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THE COW SHED, SYPSIES FARM, CRAIL</w:t>
            </w:r>
          </w:p>
        </w:tc>
        <w:tc>
          <w:tcPr>
            <w:tcW w:w="2381" w:type="dxa"/>
            <w:hideMark/>
          </w:tcPr>
          <w:p w14:paraId="1BD07873"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RYAN LONGMUIR</w:t>
            </w:r>
          </w:p>
        </w:tc>
        <w:tc>
          <w:tcPr>
            <w:tcW w:w="1519" w:type="dxa"/>
            <w:hideMark/>
          </w:tcPr>
          <w:p w14:paraId="27A9851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19/08/2022</w:t>
            </w:r>
          </w:p>
        </w:tc>
        <w:tc>
          <w:tcPr>
            <w:tcW w:w="1679" w:type="dxa"/>
            <w:hideMark/>
          </w:tcPr>
          <w:p w14:paraId="2D633E09"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1300 HRS - 0000 HRS</w:t>
            </w:r>
          </w:p>
        </w:tc>
        <w:tc>
          <w:tcPr>
            <w:tcW w:w="2551" w:type="dxa"/>
            <w:hideMark/>
          </w:tcPr>
          <w:p w14:paraId="534FBD1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 xml:space="preserve">WEDDING </w:t>
            </w:r>
          </w:p>
        </w:tc>
        <w:tc>
          <w:tcPr>
            <w:tcW w:w="1560" w:type="dxa"/>
            <w:noWrap/>
            <w:hideMark/>
          </w:tcPr>
          <w:p w14:paraId="351591FE"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178E7C11"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1D2BDDB7" w14:textId="77777777" w:rsidTr="00775D96">
        <w:tblPrEx>
          <w:tblLook w:val="04A0" w:firstRow="1" w:lastRow="0" w:firstColumn="1" w:lastColumn="0" w:noHBand="0" w:noVBand="1"/>
        </w:tblPrEx>
        <w:trPr>
          <w:trHeight w:val="807"/>
        </w:trPr>
        <w:tc>
          <w:tcPr>
            <w:tcW w:w="1270" w:type="dxa"/>
            <w:noWrap/>
            <w:hideMark/>
          </w:tcPr>
          <w:p w14:paraId="68B1491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565/22</w:t>
            </w:r>
          </w:p>
        </w:tc>
        <w:tc>
          <w:tcPr>
            <w:tcW w:w="2502" w:type="dxa"/>
            <w:noWrap/>
            <w:hideMark/>
          </w:tcPr>
          <w:p w14:paraId="744EBDF7"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THE COW SHED, SYPSIES FARM, CRAIL</w:t>
            </w:r>
          </w:p>
        </w:tc>
        <w:tc>
          <w:tcPr>
            <w:tcW w:w="2381" w:type="dxa"/>
            <w:hideMark/>
          </w:tcPr>
          <w:p w14:paraId="0BDAA42B"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MARTIN REVIE</w:t>
            </w:r>
          </w:p>
        </w:tc>
        <w:tc>
          <w:tcPr>
            <w:tcW w:w="1519" w:type="dxa"/>
            <w:hideMark/>
          </w:tcPr>
          <w:p w14:paraId="5DD8CDC7"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24/08/2022</w:t>
            </w:r>
          </w:p>
        </w:tc>
        <w:tc>
          <w:tcPr>
            <w:tcW w:w="1679" w:type="dxa"/>
            <w:hideMark/>
          </w:tcPr>
          <w:p w14:paraId="615B220F"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1400 HRS - 0030 HRS</w:t>
            </w:r>
          </w:p>
        </w:tc>
        <w:tc>
          <w:tcPr>
            <w:tcW w:w="2551" w:type="dxa"/>
            <w:hideMark/>
          </w:tcPr>
          <w:p w14:paraId="0036805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 xml:space="preserve">WEDDING </w:t>
            </w:r>
          </w:p>
        </w:tc>
        <w:tc>
          <w:tcPr>
            <w:tcW w:w="1560" w:type="dxa"/>
            <w:noWrap/>
            <w:hideMark/>
          </w:tcPr>
          <w:p w14:paraId="45E5D90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1DC4ACF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4DBD21D9" w14:textId="77777777" w:rsidTr="00775D96">
        <w:tblPrEx>
          <w:tblLook w:val="04A0" w:firstRow="1" w:lastRow="0" w:firstColumn="1" w:lastColumn="0" w:noHBand="0" w:noVBand="1"/>
        </w:tblPrEx>
        <w:trPr>
          <w:trHeight w:val="807"/>
        </w:trPr>
        <w:tc>
          <w:tcPr>
            <w:tcW w:w="1270" w:type="dxa"/>
            <w:noWrap/>
            <w:hideMark/>
          </w:tcPr>
          <w:p w14:paraId="36E57D7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567/22</w:t>
            </w:r>
          </w:p>
        </w:tc>
        <w:tc>
          <w:tcPr>
            <w:tcW w:w="2502" w:type="dxa"/>
            <w:noWrap/>
            <w:hideMark/>
          </w:tcPr>
          <w:p w14:paraId="1D0BED3E"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THE WEE SHOP, 85 STATION ROAD, LOCHGELLY</w:t>
            </w:r>
          </w:p>
        </w:tc>
        <w:tc>
          <w:tcPr>
            <w:tcW w:w="2381" w:type="dxa"/>
            <w:hideMark/>
          </w:tcPr>
          <w:p w14:paraId="6D992C47"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SHAUN THOMSON</w:t>
            </w:r>
          </w:p>
        </w:tc>
        <w:tc>
          <w:tcPr>
            <w:tcW w:w="1519" w:type="dxa"/>
            <w:hideMark/>
          </w:tcPr>
          <w:p w14:paraId="284487F2"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12/07/2022 - 25/07/2022</w:t>
            </w:r>
          </w:p>
        </w:tc>
        <w:tc>
          <w:tcPr>
            <w:tcW w:w="1679" w:type="dxa"/>
            <w:hideMark/>
          </w:tcPr>
          <w:p w14:paraId="682014F8"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1000 HRS - 2200 HRS</w:t>
            </w:r>
          </w:p>
        </w:tc>
        <w:tc>
          <w:tcPr>
            <w:tcW w:w="2551" w:type="dxa"/>
            <w:hideMark/>
          </w:tcPr>
          <w:p w14:paraId="31D167EE"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IN LIEU OF A PREMISES LICENCE</w:t>
            </w:r>
          </w:p>
        </w:tc>
        <w:tc>
          <w:tcPr>
            <w:tcW w:w="1560" w:type="dxa"/>
            <w:noWrap/>
            <w:hideMark/>
          </w:tcPr>
          <w:p w14:paraId="498CD646"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3B0519D7"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24AD5F5B" w14:textId="77777777" w:rsidTr="00775D96">
        <w:tblPrEx>
          <w:tblLook w:val="04A0" w:firstRow="1" w:lastRow="0" w:firstColumn="1" w:lastColumn="0" w:noHBand="0" w:noVBand="1"/>
        </w:tblPrEx>
        <w:trPr>
          <w:trHeight w:val="807"/>
        </w:trPr>
        <w:tc>
          <w:tcPr>
            <w:tcW w:w="1270" w:type="dxa"/>
            <w:noWrap/>
            <w:hideMark/>
          </w:tcPr>
          <w:p w14:paraId="6BC86C61"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568/22</w:t>
            </w:r>
          </w:p>
        </w:tc>
        <w:tc>
          <w:tcPr>
            <w:tcW w:w="2502" w:type="dxa"/>
            <w:noWrap/>
            <w:hideMark/>
          </w:tcPr>
          <w:p w14:paraId="02F2AA52"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THE WEE SHOP, 85 STATION ROAD, LOCHGELLY</w:t>
            </w:r>
          </w:p>
        </w:tc>
        <w:tc>
          <w:tcPr>
            <w:tcW w:w="2381" w:type="dxa"/>
            <w:hideMark/>
          </w:tcPr>
          <w:p w14:paraId="327CC09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SHAUN THOMSON</w:t>
            </w:r>
          </w:p>
        </w:tc>
        <w:tc>
          <w:tcPr>
            <w:tcW w:w="1519" w:type="dxa"/>
            <w:hideMark/>
          </w:tcPr>
          <w:p w14:paraId="76F6230C"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26/07/2022 - 08/08/2022</w:t>
            </w:r>
          </w:p>
        </w:tc>
        <w:tc>
          <w:tcPr>
            <w:tcW w:w="1679" w:type="dxa"/>
            <w:hideMark/>
          </w:tcPr>
          <w:p w14:paraId="5BAB764C"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1000 HRS - 2200 HRS</w:t>
            </w:r>
          </w:p>
        </w:tc>
        <w:tc>
          <w:tcPr>
            <w:tcW w:w="2551" w:type="dxa"/>
            <w:hideMark/>
          </w:tcPr>
          <w:p w14:paraId="5BE63406"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IN LIEU OF A PREMISES LICENCE</w:t>
            </w:r>
          </w:p>
        </w:tc>
        <w:tc>
          <w:tcPr>
            <w:tcW w:w="1560" w:type="dxa"/>
            <w:noWrap/>
            <w:hideMark/>
          </w:tcPr>
          <w:p w14:paraId="2966B208"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63C8AD4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0E929D47" w14:textId="77777777" w:rsidTr="00775D96">
        <w:tblPrEx>
          <w:tblLook w:val="04A0" w:firstRow="1" w:lastRow="0" w:firstColumn="1" w:lastColumn="0" w:noHBand="0" w:noVBand="1"/>
        </w:tblPrEx>
        <w:trPr>
          <w:trHeight w:val="807"/>
        </w:trPr>
        <w:tc>
          <w:tcPr>
            <w:tcW w:w="1270" w:type="dxa"/>
            <w:noWrap/>
            <w:hideMark/>
          </w:tcPr>
          <w:p w14:paraId="2A2FED9E"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569/22</w:t>
            </w:r>
          </w:p>
        </w:tc>
        <w:tc>
          <w:tcPr>
            <w:tcW w:w="2502" w:type="dxa"/>
            <w:noWrap/>
            <w:hideMark/>
          </w:tcPr>
          <w:p w14:paraId="0BBB8BC9"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THE WEE SHOP, 85 STATION ROAD, LOCHGELLY</w:t>
            </w:r>
          </w:p>
        </w:tc>
        <w:tc>
          <w:tcPr>
            <w:tcW w:w="2381" w:type="dxa"/>
            <w:hideMark/>
          </w:tcPr>
          <w:p w14:paraId="34EE5924"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SHAUN THOMSON</w:t>
            </w:r>
          </w:p>
        </w:tc>
        <w:tc>
          <w:tcPr>
            <w:tcW w:w="1519" w:type="dxa"/>
            <w:hideMark/>
          </w:tcPr>
          <w:p w14:paraId="36DE799E"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09/08/2022 - 22/08/2022</w:t>
            </w:r>
          </w:p>
        </w:tc>
        <w:tc>
          <w:tcPr>
            <w:tcW w:w="1679" w:type="dxa"/>
            <w:hideMark/>
          </w:tcPr>
          <w:p w14:paraId="0FEC7D71"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1000 HRS - 2200 HRS</w:t>
            </w:r>
          </w:p>
        </w:tc>
        <w:tc>
          <w:tcPr>
            <w:tcW w:w="2551" w:type="dxa"/>
            <w:hideMark/>
          </w:tcPr>
          <w:p w14:paraId="7E94FFC2"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IN LIEU OF A PREMISES LICENCE</w:t>
            </w:r>
          </w:p>
        </w:tc>
        <w:tc>
          <w:tcPr>
            <w:tcW w:w="1560" w:type="dxa"/>
            <w:noWrap/>
            <w:hideMark/>
          </w:tcPr>
          <w:p w14:paraId="3524C00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5DE7541C"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r w:rsidR="00775D96" w:rsidRPr="00775D96" w14:paraId="798CAE28" w14:textId="77777777" w:rsidTr="00775D96">
        <w:tblPrEx>
          <w:tblLook w:val="04A0" w:firstRow="1" w:lastRow="0" w:firstColumn="1" w:lastColumn="0" w:noHBand="0" w:noVBand="1"/>
        </w:tblPrEx>
        <w:trPr>
          <w:trHeight w:val="807"/>
        </w:trPr>
        <w:tc>
          <w:tcPr>
            <w:tcW w:w="1270" w:type="dxa"/>
            <w:noWrap/>
            <w:hideMark/>
          </w:tcPr>
          <w:p w14:paraId="29A85DDF"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OL 570/22</w:t>
            </w:r>
          </w:p>
        </w:tc>
        <w:tc>
          <w:tcPr>
            <w:tcW w:w="2502" w:type="dxa"/>
            <w:noWrap/>
            <w:hideMark/>
          </w:tcPr>
          <w:p w14:paraId="3B260CE1" w14:textId="77777777" w:rsidR="00775D96" w:rsidRPr="00775D96" w:rsidRDefault="00775D96" w:rsidP="00775D96">
            <w:pPr>
              <w:jc w:val="both"/>
              <w:rPr>
                <w:rFonts w:eastAsia="Times New Roman" w:cs="Arial"/>
                <w:sz w:val="20"/>
                <w:szCs w:val="20"/>
                <w:lang w:eastAsia="en-GB"/>
              </w:rPr>
            </w:pPr>
            <w:r w:rsidRPr="00775D96">
              <w:rPr>
                <w:rFonts w:eastAsia="Times New Roman" w:cs="Arial"/>
                <w:sz w:val="20"/>
                <w:szCs w:val="20"/>
                <w:lang w:eastAsia="en-GB"/>
              </w:rPr>
              <w:t>THE WEE SHOP, 85 STATION ROAD, LOCHGELLY</w:t>
            </w:r>
          </w:p>
        </w:tc>
        <w:tc>
          <w:tcPr>
            <w:tcW w:w="2381" w:type="dxa"/>
            <w:hideMark/>
          </w:tcPr>
          <w:p w14:paraId="3DC8D78D"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SHAUN THOMSON</w:t>
            </w:r>
          </w:p>
        </w:tc>
        <w:tc>
          <w:tcPr>
            <w:tcW w:w="1519" w:type="dxa"/>
            <w:hideMark/>
          </w:tcPr>
          <w:p w14:paraId="5D01FE75"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23/08/2022 - 05/09/2022</w:t>
            </w:r>
          </w:p>
        </w:tc>
        <w:tc>
          <w:tcPr>
            <w:tcW w:w="1679" w:type="dxa"/>
            <w:hideMark/>
          </w:tcPr>
          <w:p w14:paraId="308BBE39"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1000 HRS - 2200 HRS</w:t>
            </w:r>
          </w:p>
        </w:tc>
        <w:tc>
          <w:tcPr>
            <w:tcW w:w="2551" w:type="dxa"/>
            <w:hideMark/>
          </w:tcPr>
          <w:p w14:paraId="7C0D63E0"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IN LIEU OF A PREMISES LICENCE</w:t>
            </w:r>
          </w:p>
        </w:tc>
        <w:tc>
          <w:tcPr>
            <w:tcW w:w="1560" w:type="dxa"/>
            <w:noWrap/>
            <w:hideMark/>
          </w:tcPr>
          <w:p w14:paraId="28BD7A0B"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29/06/2022</w:t>
            </w:r>
          </w:p>
        </w:tc>
        <w:tc>
          <w:tcPr>
            <w:tcW w:w="1928" w:type="dxa"/>
            <w:noWrap/>
            <w:hideMark/>
          </w:tcPr>
          <w:p w14:paraId="07FFC09B" w14:textId="77777777" w:rsidR="00775D96" w:rsidRPr="00775D96" w:rsidRDefault="00775D96" w:rsidP="00775D96">
            <w:pPr>
              <w:jc w:val="center"/>
              <w:rPr>
                <w:rFonts w:eastAsia="Times New Roman" w:cs="Arial"/>
                <w:sz w:val="20"/>
                <w:szCs w:val="20"/>
                <w:lang w:eastAsia="en-GB"/>
              </w:rPr>
            </w:pPr>
            <w:r w:rsidRPr="00775D96">
              <w:rPr>
                <w:rFonts w:eastAsia="Times New Roman" w:cs="Arial"/>
                <w:sz w:val="20"/>
                <w:szCs w:val="20"/>
                <w:lang w:eastAsia="en-GB"/>
              </w:rPr>
              <w:t>06/07/2022</w:t>
            </w:r>
          </w:p>
        </w:tc>
      </w:tr>
    </w:tbl>
    <w:p w14:paraId="17D1E86D" w14:textId="34D1B386" w:rsidR="00B20F2D" w:rsidRPr="001E387D" w:rsidRDefault="00B20F2D" w:rsidP="3047DD37">
      <w:pPr>
        <w:spacing w:after="160" w:line="259" w:lineRule="auto"/>
        <w:rPr>
          <w:sz w:val="24"/>
          <w:szCs w:val="24"/>
        </w:rPr>
      </w:pPr>
    </w:p>
    <w:sectPr w:rsidR="00B20F2D" w:rsidRPr="001E387D"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F155" w14:textId="77777777" w:rsidR="00BE6CF4" w:rsidRDefault="00BE6CF4" w:rsidP="007D3006">
      <w:r>
        <w:separator/>
      </w:r>
    </w:p>
  </w:endnote>
  <w:endnote w:type="continuationSeparator" w:id="0">
    <w:p w14:paraId="353F3985" w14:textId="77777777" w:rsidR="00BE6CF4" w:rsidRDefault="00BE6CF4"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950E" w14:textId="77777777" w:rsidR="00BE6CF4" w:rsidRDefault="00BE6CF4" w:rsidP="007D3006">
      <w:r>
        <w:separator/>
      </w:r>
    </w:p>
  </w:footnote>
  <w:footnote w:type="continuationSeparator" w:id="0">
    <w:p w14:paraId="517FCABC" w14:textId="77777777" w:rsidR="00BE6CF4" w:rsidRDefault="00BE6CF4"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1E387D"/>
    <w:rsid w:val="00244690"/>
    <w:rsid w:val="002C3776"/>
    <w:rsid w:val="002F7FE7"/>
    <w:rsid w:val="0030542D"/>
    <w:rsid w:val="00314D76"/>
    <w:rsid w:val="00352D8C"/>
    <w:rsid w:val="00380E73"/>
    <w:rsid w:val="00393079"/>
    <w:rsid w:val="00397D56"/>
    <w:rsid w:val="003E2412"/>
    <w:rsid w:val="00435F8A"/>
    <w:rsid w:val="004417DF"/>
    <w:rsid w:val="00523376"/>
    <w:rsid w:val="00614072"/>
    <w:rsid w:val="006764C8"/>
    <w:rsid w:val="006A2953"/>
    <w:rsid w:val="006C270A"/>
    <w:rsid w:val="007116C3"/>
    <w:rsid w:val="007204FF"/>
    <w:rsid w:val="007567A6"/>
    <w:rsid w:val="00775D96"/>
    <w:rsid w:val="00791CDB"/>
    <w:rsid w:val="007A38BD"/>
    <w:rsid w:val="007D3006"/>
    <w:rsid w:val="007F43CA"/>
    <w:rsid w:val="00816E97"/>
    <w:rsid w:val="00833195"/>
    <w:rsid w:val="00841313"/>
    <w:rsid w:val="008667AC"/>
    <w:rsid w:val="00904335"/>
    <w:rsid w:val="0092730F"/>
    <w:rsid w:val="00940D09"/>
    <w:rsid w:val="009512E3"/>
    <w:rsid w:val="009B05FF"/>
    <w:rsid w:val="009D1584"/>
    <w:rsid w:val="00A231B6"/>
    <w:rsid w:val="00AB5A53"/>
    <w:rsid w:val="00AE4479"/>
    <w:rsid w:val="00B20F2D"/>
    <w:rsid w:val="00B26596"/>
    <w:rsid w:val="00B64B71"/>
    <w:rsid w:val="00B92165"/>
    <w:rsid w:val="00B94517"/>
    <w:rsid w:val="00BE6CF4"/>
    <w:rsid w:val="00D73506"/>
    <w:rsid w:val="00E55030"/>
    <w:rsid w:val="00E83FF3"/>
    <w:rsid w:val="00F20045"/>
    <w:rsid w:val="00F409E2"/>
    <w:rsid w:val="00F658FD"/>
    <w:rsid w:val="00FA5D8B"/>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333653661">
      <w:bodyDiv w:val="1"/>
      <w:marLeft w:val="0"/>
      <w:marRight w:val="0"/>
      <w:marTop w:val="0"/>
      <w:marBottom w:val="0"/>
      <w:divBdr>
        <w:top w:val="none" w:sz="0" w:space="0" w:color="auto"/>
        <w:left w:val="none" w:sz="0" w:space="0" w:color="auto"/>
        <w:bottom w:val="none" w:sz="0" w:space="0" w:color="auto"/>
        <w:right w:val="none" w:sz="0" w:space="0" w:color="auto"/>
      </w:divBdr>
    </w:div>
    <w:div w:id="724715568">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135326669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77532497">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12" ma:contentTypeDescription="" ma:contentTypeScope="" ma:versionID="472935cdd10a10e0d76d0368e0b3e46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11</Value>
      <Value>37</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April</TermName>
          <TermId xmlns="http://schemas.microsoft.com/office/infopath/2007/PartnerControls">c781e964-ee4e-4304-9cf8-a5af2e984c00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2.xml><?xml version="1.0" encoding="utf-8"?>
<ds:datastoreItem xmlns:ds="http://schemas.openxmlformats.org/officeDocument/2006/customXml" ds:itemID="{637DEBF5-6027-42A9-9676-B682004A9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EFF6F6D7-4C12-47E8-B68F-0909E661E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OL 131221</vt:lpstr>
    </vt:vector>
  </TitlesOfParts>
  <Company>Fife Council</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060422</dc:title>
  <dc:subject/>
  <dc:creator>Catherine Fleming</dc:creator>
  <cp:keywords/>
  <dc:description/>
  <cp:lastModifiedBy>Carol Aird</cp:lastModifiedBy>
  <cp:revision>3</cp:revision>
  <dcterms:created xsi:type="dcterms:W3CDTF">2022-06-29T11:49:00Z</dcterms:created>
  <dcterms:modified xsi:type="dcterms:W3CDTF">2022-06-29T11:52:00Z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2023-04-06T13:32:17Z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37;#2022|b37c739b-7722-442b-bafe-5a5c51e6b6bd</vt:lpwstr>
  </property>
  <property fmtid="{D5CDD505-2E9C-101B-9397-08002B2CF9AE}" pid="7" name="MonthReq">
    <vt:lpwstr>11;#April|c781e964-ee4e-4304-9cf8-a5af2e984c00</vt:lpwstr>
  </property>
</Properties>
</file>