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ABE8" w14:textId="28FC988F" w:rsidR="0065632A" w:rsidRPr="00186A9C" w:rsidRDefault="0065632A" w:rsidP="0004391C">
      <w:pPr>
        <w:autoSpaceDE w:val="0"/>
        <w:autoSpaceDN w:val="0"/>
        <w:adjustRightInd w:val="0"/>
        <w:spacing w:after="0" w:line="360" w:lineRule="auto"/>
        <w:rPr>
          <w:rFonts w:asciiTheme="majorHAnsi" w:hAnsiTheme="majorHAnsi" w:cstheme="majorHAnsi"/>
          <w:sz w:val="16"/>
          <w:szCs w:val="16"/>
        </w:rPr>
      </w:pPr>
    </w:p>
    <w:p w14:paraId="7D755F0B" w14:textId="1ACC1293" w:rsidR="0065632A" w:rsidRPr="00186A9C" w:rsidRDefault="0065632A" w:rsidP="0004391C">
      <w:pPr>
        <w:autoSpaceDE w:val="0"/>
        <w:autoSpaceDN w:val="0"/>
        <w:adjustRightInd w:val="0"/>
        <w:spacing w:after="0" w:line="360" w:lineRule="auto"/>
        <w:rPr>
          <w:rFonts w:asciiTheme="majorHAnsi" w:hAnsiTheme="majorHAnsi" w:cstheme="majorHAnsi"/>
          <w:sz w:val="16"/>
          <w:szCs w:val="16"/>
        </w:rPr>
      </w:pPr>
    </w:p>
    <w:p w14:paraId="21F14255" w14:textId="3F8A81CF" w:rsidR="0065632A" w:rsidRPr="00186A9C" w:rsidRDefault="0065632A" w:rsidP="0004391C">
      <w:pPr>
        <w:autoSpaceDE w:val="0"/>
        <w:autoSpaceDN w:val="0"/>
        <w:adjustRightInd w:val="0"/>
        <w:spacing w:after="0" w:line="360" w:lineRule="auto"/>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10314"/>
      </w:tblGrid>
      <w:tr w:rsidR="00313479" w:rsidRPr="00186A9C" w14:paraId="1DA42974" w14:textId="77777777" w:rsidTr="006E7648">
        <w:trPr>
          <w:trHeight w:val="1089"/>
        </w:trPr>
        <w:tc>
          <w:tcPr>
            <w:tcW w:w="10314" w:type="dxa"/>
            <w:vAlign w:val="center"/>
          </w:tcPr>
          <w:p w14:paraId="4905A741" w14:textId="150A502E" w:rsidR="00313479" w:rsidRPr="00186A9C" w:rsidRDefault="00906E73" w:rsidP="006E7648">
            <w:pPr>
              <w:jc w:val="center"/>
              <w:rPr>
                <w:rFonts w:asciiTheme="majorHAnsi" w:hAnsiTheme="majorHAnsi" w:cstheme="majorHAnsi"/>
                <w:b/>
                <w:i/>
                <w:szCs w:val="24"/>
              </w:rPr>
            </w:pPr>
            <w:r w:rsidRPr="00186A9C">
              <w:rPr>
                <w:rFonts w:asciiTheme="majorHAnsi" w:hAnsiTheme="majorHAnsi" w:cstheme="majorHAnsi"/>
                <w:b/>
                <w:i/>
                <w:szCs w:val="24"/>
              </w:rPr>
              <w:t>Kirkcaldy North Primary School</w:t>
            </w:r>
          </w:p>
          <w:p w14:paraId="47B2B932" w14:textId="77777777" w:rsidR="00906E73" w:rsidRPr="00186A9C" w:rsidRDefault="00906E73" w:rsidP="006E7648">
            <w:pPr>
              <w:jc w:val="center"/>
              <w:rPr>
                <w:rFonts w:asciiTheme="majorHAnsi" w:hAnsiTheme="majorHAnsi" w:cstheme="majorHAnsi"/>
                <w:b/>
                <w:i/>
                <w:szCs w:val="24"/>
              </w:rPr>
            </w:pPr>
          </w:p>
          <w:p w14:paraId="78EE3736" w14:textId="77777777" w:rsidR="00313479" w:rsidRPr="00186A9C" w:rsidRDefault="00313479" w:rsidP="006E7648">
            <w:pPr>
              <w:jc w:val="center"/>
              <w:rPr>
                <w:rFonts w:asciiTheme="majorHAnsi" w:hAnsiTheme="majorHAnsi" w:cstheme="majorHAnsi"/>
                <w:b/>
                <w:szCs w:val="24"/>
              </w:rPr>
            </w:pPr>
          </w:p>
          <w:p w14:paraId="65C90136" w14:textId="77777777" w:rsidR="00313479" w:rsidRPr="00186A9C" w:rsidRDefault="00313479" w:rsidP="006E7648">
            <w:pPr>
              <w:jc w:val="center"/>
              <w:rPr>
                <w:rFonts w:asciiTheme="majorHAnsi" w:hAnsiTheme="majorHAnsi" w:cstheme="majorHAnsi"/>
                <w:b/>
                <w:szCs w:val="24"/>
              </w:rPr>
            </w:pPr>
            <w:r w:rsidRPr="00186A9C">
              <w:rPr>
                <w:rFonts w:asciiTheme="majorHAnsi" w:hAnsiTheme="majorHAnsi" w:cstheme="majorHAnsi"/>
                <w:b/>
                <w:szCs w:val="24"/>
              </w:rPr>
              <w:t>Standards and Quality Report</w:t>
            </w:r>
          </w:p>
          <w:p w14:paraId="6B40525A" w14:textId="77777777" w:rsidR="00313479" w:rsidRPr="00186A9C" w:rsidRDefault="00313479" w:rsidP="006E7648">
            <w:pPr>
              <w:jc w:val="center"/>
              <w:rPr>
                <w:rFonts w:asciiTheme="majorHAnsi" w:hAnsiTheme="majorHAnsi" w:cstheme="majorHAnsi"/>
                <w:b/>
                <w:i/>
                <w:szCs w:val="24"/>
              </w:rPr>
            </w:pPr>
            <w:r w:rsidRPr="00186A9C">
              <w:rPr>
                <w:rFonts w:asciiTheme="majorHAnsi" w:hAnsiTheme="majorHAnsi" w:cstheme="majorHAnsi"/>
                <w:b/>
                <w:i/>
                <w:szCs w:val="24"/>
              </w:rPr>
              <w:t>Achieving Excellence and Equity</w:t>
            </w:r>
          </w:p>
        </w:tc>
      </w:tr>
    </w:tbl>
    <w:p w14:paraId="3DD70A34" w14:textId="77777777" w:rsidR="00313479" w:rsidRPr="00186A9C" w:rsidRDefault="00313479" w:rsidP="00313479">
      <w:pPr>
        <w:rPr>
          <w:rFonts w:asciiTheme="majorHAnsi" w:hAnsiTheme="majorHAnsi" w:cstheme="majorHAnsi"/>
          <w:b/>
        </w:rPr>
      </w:pPr>
    </w:p>
    <w:tbl>
      <w:tblPr>
        <w:tblStyle w:val="TableGrid"/>
        <w:tblW w:w="0" w:type="auto"/>
        <w:tblLook w:val="04A0" w:firstRow="1" w:lastRow="0" w:firstColumn="1" w:lastColumn="0" w:noHBand="0" w:noVBand="1"/>
      </w:tblPr>
      <w:tblGrid>
        <w:gridCol w:w="10456"/>
      </w:tblGrid>
      <w:tr w:rsidR="00313479" w:rsidRPr="00186A9C" w14:paraId="64456DED" w14:textId="77777777" w:rsidTr="006E7648">
        <w:tc>
          <w:tcPr>
            <w:tcW w:w="10456" w:type="dxa"/>
          </w:tcPr>
          <w:p w14:paraId="7DAF362B" w14:textId="77777777" w:rsidR="00313479" w:rsidRPr="00186A9C" w:rsidRDefault="00313479" w:rsidP="006E7648">
            <w:pPr>
              <w:jc w:val="center"/>
              <w:rPr>
                <w:rFonts w:asciiTheme="majorHAnsi" w:hAnsiTheme="majorHAnsi" w:cstheme="majorHAnsi"/>
                <w:b/>
                <w:szCs w:val="24"/>
              </w:rPr>
            </w:pPr>
            <w:r w:rsidRPr="00186A9C">
              <w:rPr>
                <w:rFonts w:asciiTheme="majorHAnsi" w:hAnsiTheme="majorHAnsi" w:cstheme="majorHAnsi"/>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186A9C" w14:paraId="711E584F" w14:textId="77777777" w:rsidTr="006E7648">
              <w:tc>
                <w:tcPr>
                  <w:tcW w:w="4196" w:type="dxa"/>
                </w:tcPr>
                <w:p w14:paraId="45BE0230"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Setting/School Roll (including ELC/ASC)</w:t>
                  </w:r>
                </w:p>
              </w:tc>
              <w:tc>
                <w:tcPr>
                  <w:tcW w:w="5535" w:type="dxa"/>
                  <w:gridSpan w:val="4"/>
                </w:tcPr>
                <w:p w14:paraId="3ADC4E0A" w14:textId="1D7C9941" w:rsidR="00313479" w:rsidRPr="00186A9C" w:rsidRDefault="00AB3443" w:rsidP="006E7648">
                  <w:pPr>
                    <w:rPr>
                      <w:rFonts w:asciiTheme="majorHAnsi" w:hAnsiTheme="majorHAnsi" w:cstheme="majorHAnsi"/>
                      <w:bCs/>
                      <w:sz w:val="20"/>
                    </w:rPr>
                  </w:pPr>
                  <w:r w:rsidRPr="00186A9C">
                    <w:rPr>
                      <w:rFonts w:asciiTheme="majorHAnsi" w:hAnsiTheme="majorHAnsi" w:cstheme="majorHAnsi"/>
                      <w:bCs/>
                      <w:sz w:val="20"/>
                    </w:rPr>
                    <w:t>School – 175</w:t>
                  </w:r>
                </w:p>
                <w:p w14:paraId="2566BAF0" w14:textId="18851B65" w:rsidR="00AB3443" w:rsidRPr="00186A9C" w:rsidRDefault="00AB3443" w:rsidP="006E7648">
                  <w:pPr>
                    <w:rPr>
                      <w:rFonts w:asciiTheme="majorHAnsi" w:hAnsiTheme="majorHAnsi" w:cstheme="majorHAnsi"/>
                      <w:bCs/>
                      <w:i/>
                      <w:iCs/>
                      <w:color w:val="FF0000"/>
                      <w:sz w:val="20"/>
                    </w:rPr>
                  </w:pPr>
                  <w:r w:rsidRPr="00186A9C">
                    <w:rPr>
                      <w:rFonts w:asciiTheme="majorHAnsi" w:hAnsiTheme="majorHAnsi" w:cstheme="majorHAnsi"/>
                      <w:bCs/>
                      <w:sz w:val="20"/>
                    </w:rPr>
                    <w:t>Nursery - 15</w:t>
                  </w:r>
                </w:p>
              </w:tc>
            </w:tr>
            <w:tr w:rsidR="00313479" w:rsidRPr="00186A9C" w14:paraId="6449B59C" w14:textId="77777777" w:rsidTr="006E7648">
              <w:tc>
                <w:tcPr>
                  <w:tcW w:w="4196" w:type="dxa"/>
                </w:tcPr>
                <w:p w14:paraId="342EC7B6" w14:textId="77777777" w:rsidR="00313479" w:rsidRPr="00186A9C" w:rsidRDefault="00313479" w:rsidP="006E7648">
                  <w:pPr>
                    <w:rPr>
                      <w:rFonts w:asciiTheme="majorHAnsi" w:hAnsiTheme="majorHAnsi" w:cstheme="majorHAnsi"/>
                      <w:bCs/>
                      <w:i/>
                      <w:iCs/>
                      <w:color w:val="FF0000"/>
                      <w:sz w:val="18"/>
                      <w:szCs w:val="18"/>
                    </w:rPr>
                  </w:pPr>
                  <w:r w:rsidRPr="00186A9C">
                    <w:rPr>
                      <w:rFonts w:asciiTheme="majorHAnsi" w:hAnsiTheme="majorHAnsi" w:cstheme="majorHAnsi"/>
                      <w:b/>
                      <w:szCs w:val="24"/>
                    </w:rPr>
                    <w:t xml:space="preserve">FME </w:t>
                  </w:r>
                </w:p>
              </w:tc>
              <w:tc>
                <w:tcPr>
                  <w:tcW w:w="5535" w:type="dxa"/>
                  <w:gridSpan w:val="4"/>
                </w:tcPr>
                <w:p w14:paraId="689DB6DE" w14:textId="77777777" w:rsidR="00313479" w:rsidRPr="00186A9C" w:rsidRDefault="00313479" w:rsidP="006E7648">
                  <w:pPr>
                    <w:rPr>
                      <w:rFonts w:asciiTheme="majorHAnsi" w:hAnsiTheme="majorHAnsi" w:cstheme="majorHAnsi"/>
                      <w:bCs/>
                      <w:sz w:val="20"/>
                    </w:rPr>
                  </w:pPr>
                  <w:r w:rsidRPr="00186A9C">
                    <w:rPr>
                      <w:rFonts w:asciiTheme="majorHAnsi" w:hAnsiTheme="majorHAnsi" w:cstheme="majorHAnsi"/>
                      <w:bCs/>
                      <w:sz w:val="20"/>
                    </w:rPr>
                    <w:t>From Healthy Living Survey February 2020</w:t>
                  </w:r>
                </w:p>
                <w:p w14:paraId="01B05216" w14:textId="786C508C" w:rsidR="00CA4EDC" w:rsidRPr="00186A9C" w:rsidRDefault="00CA4EDC" w:rsidP="006E7648">
                  <w:pPr>
                    <w:rPr>
                      <w:rFonts w:asciiTheme="majorHAnsi" w:hAnsiTheme="majorHAnsi" w:cstheme="majorHAnsi"/>
                      <w:bCs/>
                      <w:i/>
                      <w:iCs/>
                      <w:sz w:val="20"/>
                    </w:rPr>
                  </w:pPr>
                  <w:r w:rsidRPr="00186A9C">
                    <w:rPr>
                      <w:rFonts w:asciiTheme="majorHAnsi" w:hAnsiTheme="majorHAnsi" w:cstheme="majorHAnsi"/>
                      <w:bCs/>
                      <w:sz w:val="20"/>
                    </w:rPr>
                    <w:t>43.2% (P4-7 only)</w:t>
                  </w:r>
                </w:p>
              </w:tc>
            </w:tr>
            <w:tr w:rsidR="00313479" w:rsidRPr="00186A9C" w14:paraId="43C4E285" w14:textId="77777777" w:rsidTr="006E7648">
              <w:tc>
                <w:tcPr>
                  <w:tcW w:w="4196" w:type="dxa"/>
                </w:tcPr>
                <w:p w14:paraId="7AC91489" w14:textId="735B40B3"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Attendance (</w:t>
                  </w:r>
                  <w:proofErr w:type="gramStart"/>
                  <w:r w:rsidRPr="00186A9C">
                    <w:rPr>
                      <w:rFonts w:asciiTheme="majorHAnsi" w:hAnsiTheme="majorHAnsi" w:cstheme="majorHAnsi"/>
                      <w:b/>
                      <w:szCs w:val="24"/>
                    </w:rPr>
                    <w:t xml:space="preserve">%)  </w:t>
                  </w:r>
                  <w:r w:rsidR="009B4EF5">
                    <w:rPr>
                      <w:rFonts w:asciiTheme="majorHAnsi" w:hAnsiTheme="majorHAnsi" w:cstheme="majorHAnsi"/>
                      <w:b/>
                      <w:szCs w:val="24"/>
                    </w:rPr>
                    <w:t xml:space="preserve"> </w:t>
                  </w:r>
                  <w:proofErr w:type="gramEnd"/>
                  <w:r w:rsidR="009B4EF5">
                    <w:rPr>
                      <w:rFonts w:asciiTheme="majorHAnsi" w:hAnsiTheme="majorHAnsi" w:cstheme="majorHAnsi"/>
                      <w:b/>
                      <w:szCs w:val="24"/>
                    </w:rPr>
                    <w:t xml:space="preserve">         </w:t>
                  </w:r>
                  <w:r w:rsidR="009B4EF5" w:rsidRPr="009B4EF5">
                    <w:rPr>
                      <w:rFonts w:asciiTheme="majorHAnsi" w:hAnsiTheme="majorHAnsi" w:cstheme="majorHAnsi"/>
                      <w:bCs/>
                      <w:iCs/>
                      <w:sz w:val="20"/>
                    </w:rPr>
                    <w:t>84.46%</w:t>
                  </w:r>
                </w:p>
              </w:tc>
              <w:tc>
                <w:tcPr>
                  <w:tcW w:w="1843" w:type="dxa"/>
                </w:tcPr>
                <w:p w14:paraId="0F25CE13"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Authorised</w:t>
                  </w:r>
                </w:p>
              </w:tc>
              <w:tc>
                <w:tcPr>
                  <w:tcW w:w="850" w:type="dxa"/>
                </w:tcPr>
                <w:p w14:paraId="385F5D95" w14:textId="37D2B73A" w:rsidR="00313479" w:rsidRPr="009B4EF5" w:rsidRDefault="009B4EF5" w:rsidP="006E7648">
                  <w:pPr>
                    <w:rPr>
                      <w:rFonts w:asciiTheme="majorHAnsi" w:hAnsiTheme="majorHAnsi" w:cstheme="majorHAnsi"/>
                      <w:szCs w:val="24"/>
                    </w:rPr>
                  </w:pPr>
                  <w:r w:rsidRPr="009B4EF5">
                    <w:rPr>
                      <w:rFonts w:asciiTheme="majorHAnsi" w:hAnsiTheme="majorHAnsi" w:cstheme="majorHAnsi"/>
                      <w:szCs w:val="24"/>
                    </w:rPr>
                    <w:t>7.84%</w:t>
                  </w:r>
                </w:p>
              </w:tc>
              <w:tc>
                <w:tcPr>
                  <w:tcW w:w="1985" w:type="dxa"/>
                </w:tcPr>
                <w:p w14:paraId="3D95FD30"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Unauthorised</w:t>
                  </w:r>
                </w:p>
              </w:tc>
              <w:tc>
                <w:tcPr>
                  <w:tcW w:w="857" w:type="dxa"/>
                </w:tcPr>
                <w:p w14:paraId="3E1EEF08" w14:textId="29CC0337" w:rsidR="00313479" w:rsidRPr="009B4EF5" w:rsidRDefault="009B4EF5" w:rsidP="006E7648">
                  <w:pPr>
                    <w:rPr>
                      <w:rFonts w:asciiTheme="majorHAnsi" w:hAnsiTheme="majorHAnsi" w:cstheme="majorHAnsi"/>
                      <w:szCs w:val="24"/>
                    </w:rPr>
                  </w:pPr>
                  <w:r w:rsidRPr="009B4EF5">
                    <w:rPr>
                      <w:rFonts w:asciiTheme="majorHAnsi" w:hAnsiTheme="majorHAnsi" w:cstheme="majorHAnsi"/>
                      <w:szCs w:val="24"/>
                    </w:rPr>
                    <w:t>7.66%</w:t>
                  </w:r>
                </w:p>
              </w:tc>
            </w:tr>
            <w:tr w:rsidR="00313479" w:rsidRPr="00186A9C" w14:paraId="504769FB" w14:textId="77777777" w:rsidTr="006E7648">
              <w:tc>
                <w:tcPr>
                  <w:tcW w:w="4196" w:type="dxa"/>
                </w:tcPr>
                <w:p w14:paraId="7332CF45"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Exclusion (%)</w:t>
                  </w:r>
                </w:p>
              </w:tc>
              <w:tc>
                <w:tcPr>
                  <w:tcW w:w="5535" w:type="dxa"/>
                  <w:gridSpan w:val="4"/>
                </w:tcPr>
                <w:p w14:paraId="7F468ACA" w14:textId="74AEE696" w:rsidR="00313479" w:rsidRPr="009B4EF5" w:rsidRDefault="009B4EF5" w:rsidP="006E7648">
                  <w:pPr>
                    <w:rPr>
                      <w:rFonts w:asciiTheme="majorHAnsi" w:hAnsiTheme="majorHAnsi" w:cstheme="majorHAnsi"/>
                      <w:bCs/>
                      <w:iCs/>
                      <w:color w:val="FF0000"/>
                      <w:sz w:val="20"/>
                    </w:rPr>
                  </w:pPr>
                  <w:r w:rsidRPr="009B4EF5">
                    <w:rPr>
                      <w:rFonts w:asciiTheme="majorHAnsi" w:hAnsiTheme="majorHAnsi" w:cstheme="majorHAnsi"/>
                      <w:bCs/>
                      <w:iCs/>
                      <w:sz w:val="20"/>
                    </w:rPr>
                    <w:t>0.05%</w:t>
                  </w:r>
                </w:p>
              </w:tc>
            </w:tr>
            <w:tr w:rsidR="00313479" w:rsidRPr="00186A9C" w14:paraId="70F1E1E8" w14:textId="77777777" w:rsidTr="006E7648">
              <w:tc>
                <w:tcPr>
                  <w:tcW w:w="4196" w:type="dxa"/>
                </w:tcPr>
                <w:p w14:paraId="5EB9B319"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Attainment Scotland Fund Allocation (PEF and SAC)</w:t>
                  </w:r>
                </w:p>
              </w:tc>
              <w:tc>
                <w:tcPr>
                  <w:tcW w:w="5535" w:type="dxa"/>
                  <w:gridSpan w:val="4"/>
                </w:tcPr>
                <w:p w14:paraId="1518BC06" w14:textId="36DCD067" w:rsidR="00313479" w:rsidRPr="00186A9C" w:rsidRDefault="00AB3443" w:rsidP="006E7648">
                  <w:pPr>
                    <w:rPr>
                      <w:rFonts w:asciiTheme="majorHAnsi" w:hAnsiTheme="majorHAnsi" w:cstheme="majorHAnsi"/>
                      <w:bCs/>
                      <w:color w:val="FF0000"/>
                      <w:sz w:val="20"/>
                    </w:rPr>
                  </w:pPr>
                  <w:r w:rsidRPr="00186A9C">
                    <w:rPr>
                      <w:rFonts w:asciiTheme="majorHAnsi" w:hAnsiTheme="majorHAnsi" w:cstheme="majorHAnsi"/>
                      <w:bCs/>
                      <w:sz w:val="20"/>
                    </w:rPr>
                    <w:t>£109,256</w:t>
                  </w:r>
                </w:p>
              </w:tc>
            </w:tr>
          </w:tbl>
          <w:p w14:paraId="0A74762C" w14:textId="77777777" w:rsidR="00313479" w:rsidRPr="00186A9C" w:rsidRDefault="00313479" w:rsidP="006E7648">
            <w:pPr>
              <w:jc w:val="center"/>
              <w:rPr>
                <w:rFonts w:asciiTheme="majorHAnsi" w:hAnsiTheme="majorHAnsi" w:cstheme="majorHAnsi"/>
                <w:b/>
              </w:rPr>
            </w:pPr>
          </w:p>
          <w:tbl>
            <w:tblPr>
              <w:tblStyle w:val="TableGrid"/>
              <w:tblW w:w="0" w:type="auto"/>
              <w:tblInd w:w="442" w:type="dxa"/>
              <w:tblLook w:val="04A0" w:firstRow="1" w:lastRow="0" w:firstColumn="1" w:lastColumn="0" w:noHBand="0" w:noVBand="1"/>
            </w:tblPr>
            <w:tblGrid>
              <w:gridCol w:w="1843"/>
              <w:gridCol w:w="4111"/>
              <w:gridCol w:w="3685"/>
            </w:tblGrid>
            <w:tr w:rsidR="00CA4EDC" w:rsidRPr="00186A9C" w14:paraId="024364B6" w14:textId="77777777" w:rsidTr="008A2338">
              <w:tc>
                <w:tcPr>
                  <w:tcW w:w="1843" w:type="dxa"/>
                  <w:shd w:val="clear" w:color="auto" w:fill="C00000"/>
                </w:tcPr>
                <w:p w14:paraId="035DCEA5" w14:textId="77777777" w:rsidR="00CA4EDC" w:rsidRPr="00186A9C" w:rsidRDefault="00CA4EDC" w:rsidP="00CA4EDC">
                  <w:pPr>
                    <w:rPr>
                      <w:rFonts w:asciiTheme="majorHAnsi" w:hAnsiTheme="majorHAnsi" w:cstheme="majorHAnsi"/>
                      <w:b/>
                      <w:sz w:val="28"/>
                      <w:szCs w:val="24"/>
                      <w:u w:val="single"/>
                    </w:rPr>
                  </w:pPr>
                  <w:r w:rsidRPr="00186A9C">
                    <w:rPr>
                      <w:rFonts w:asciiTheme="majorHAnsi" w:hAnsiTheme="majorHAnsi" w:cstheme="majorHAnsi"/>
                      <w:b/>
                      <w:sz w:val="28"/>
                      <w:szCs w:val="24"/>
                      <w:u w:val="single"/>
                    </w:rPr>
                    <w:t>Vision</w:t>
                  </w:r>
                </w:p>
                <w:p w14:paraId="40CD3E19" w14:textId="77777777" w:rsidR="00CA4EDC" w:rsidRPr="00186A9C" w:rsidRDefault="00CA4EDC" w:rsidP="00CA4EDC">
                  <w:pPr>
                    <w:rPr>
                      <w:rFonts w:asciiTheme="majorHAnsi" w:hAnsiTheme="majorHAnsi" w:cstheme="majorHAnsi"/>
                      <w:b/>
                      <w:sz w:val="28"/>
                      <w:szCs w:val="24"/>
                      <w:u w:val="single"/>
                    </w:rPr>
                  </w:pPr>
                </w:p>
              </w:tc>
              <w:tc>
                <w:tcPr>
                  <w:tcW w:w="4111" w:type="dxa"/>
                  <w:shd w:val="clear" w:color="auto" w:fill="C00000"/>
                </w:tcPr>
                <w:p w14:paraId="1CD41ABA" w14:textId="77777777" w:rsidR="00CA4EDC" w:rsidRPr="00186A9C" w:rsidRDefault="00CA4EDC" w:rsidP="00CA4EDC">
                  <w:pPr>
                    <w:rPr>
                      <w:rFonts w:asciiTheme="majorHAnsi" w:hAnsiTheme="majorHAnsi" w:cstheme="majorHAnsi"/>
                      <w:b/>
                      <w:sz w:val="28"/>
                      <w:szCs w:val="24"/>
                      <w:u w:val="single"/>
                    </w:rPr>
                  </w:pPr>
                  <w:r w:rsidRPr="00186A9C">
                    <w:rPr>
                      <w:rFonts w:asciiTheme="majorHAnsi" w:hAnsiTheme="majorHAnsi" w:cstheme="majorHAnsi"/>
                      <w:b/>
                      <w:sz w:val="28"/>
                      <w:szCs w:val="24"/>
                      <w:u w:val="single"/>
                    </w:rPr>
                    <w:t>Values</w:t>
                  </w:r>
                </w:p>
                <w:p w14:paraId="10121CA7" w14:textId="77777777" w:rsidR="00CA4EDC" w:rsidRPr="00186A9C" w:rsidRDefault="00CA4EDC" w:rsidP="00CA4EDC">
                  <w:pPr>
                    <w:rPr>
                      <w:rFonts w:asciiTheme="majorHAnsi" w:hAnsiTheme="majorHAnsi" w:cstheme="majorHAnsi"/>
                      <w:b/>
                      <w:sz w:val="28"/>
                      <w:szCs w:val="24"/>
                      <w:u w:val="single"/>
                    </w:rPr>
                  </w:pPr>
                </w:p>
              </w:tc>
              <w:tc>
                <w:tcPr>
                  <w:tcW w:w="3685" w:type="dxa"/>
                  <w:shd w:val="clear" w:color="auto" w:fill="C00000"/>
                </w:tcPr>
                <w:p w14:paraId="21E1E64C" w14:textId="77777777" w:rsidR="00CA4EDC" w:rsidRPr="00186A9C" w:rsidRDefault="00CA4EDC" w:rsidP="00CA4EDC">
                  <w:pPr>
                    <w:rPr>
                      <w:rFonts w:asciiTheme="majorHAnsi" w:hAnsiTheme="majorHAnsi" w:cstheme="majorHAnsi"/>
                      <w:b/>
                      <w:sz w:val="28"/>
                      <w:szCs w:val="24"/>
                      <w:u w:val="single"/>
                    </w:rPr>
                  </w:pPr>
                  <w:r w:rsidRPr="00186A9C">
                    <w:rPr>
                      <w:rFonts w:asciiTheme="majorHAnsi" w:hAnsiTheme="majorHAnsi" w:cstheme="majorHAnsi"/>
                      <w:b/>
                      <w:sz w:val="28"/>
                      <w:szCs w:val="24"/>
                      <w:u w:val="single"/>
                    </w:rPr>
                    <w:t>Aims</w:t>
                  </w:r>
                </w:p>
                <w:p w14:paraId="724CAADA" w14:textId="77777777" w:rsidR="00CA4EDC" w:rsidRPr="00186A9C" w:rsidRDefault="00CA4EDC" w:rsidP="00CA4EDC">
                  <w:pPr>
                    <w:rPr>
                      <w:rFonts w:asciiTheme="majorHAnsi" w:hAnsiTheme="majorHAnsi" w:cstheme="majorHAnsi"/>
                      <w:b/>
                      <w:sz w:val="28"/>
                      <w:szCs w:val="24"/>
                      <w:u w:val="single"/>
                    </w:rPr>
                  </w:pPr>
                </w:p>
              </w:tc>
            </w:tr>
            <w:tr w:rsidR="00CA4EDC" w:rsidRPr="00186A9C" w14:paraId="624B1407" w14:textId="77777777" w:rsidTr="00CA4EDC">
              <w:tc>
                <w:tcPr>
                  <w:tcW w:w="1843" w:type="dxa"/>
                </w:tcPr>
                <w:p w14:paraId="6E7B42CD" w14:textId="77777777" w:rsidR="00CA4EDC" w:rsidRPr="00186A9C" w:rsidRDefault="00CA4EDC" w:rsidP="00CA4EDC">
                  <w:pPr>
                    <w:rPr>
                      <w:rFonts w:asciiTheme="majorHAnsi" w:hAnsiTheme="majorHAnsi" w:cstheme="majorHAnsi"/>
                      <w:b/>
                      <w:i/>
                      <w:sz w:val="28"/>
                      <w:szCs w:val="24"/>
                    </w:rPr>
                  </w:pPr>
                  <w:r w:rsidRPr="00186A9C">
                    <w:rPr>
                      <w:rFonts w:asciiTheme="majorHAnsi" w:hAnsiTheme="majorHAnsi" w:cstheme="majorHAnsi"/>
                      <w:b/>
                      <w:i/>
                      <w:sz w:val="28"/>
                      <w:szCs w:val="24"/>
                    </w:rPr>
                    <w:t>Keeping North Primary Successful</w:t>
                  </w:r>
                </w:p>
                <w:p w14:paraId="09BEA485" w14:textId="77777777" w:rsidR="00CA4EDC" w:rsidRPr="00186A9C" w:rsidRDefault="00CA4EDC" w:rsidP="00CA4EDC">
                  <w:pPr>
                    <w:rPr>
                      <w:rFonts w:asciiTheme="majorHAnsi" w:hAnsiTheme="majorHAnsi" w:cstheme="majorHAnsi"/>
                      <w:b/>
                      <w:sz w:val="28"/>
                      <w:szCs w:val="24"/>
                      <w:u w:val="single"/>
                    </w:rPr>
                  </w:pPr>
                </w:p>
              </w:tc>
              <w:tc>
                <w:tcPr>
                  <w:tcW w:w="4111" w:type="dxa"/>
                </w:tcPr>
                <w:p w14:paraId="71BA380A" w14:textId="77777777" w:rsidR="00CA4EDC" w:rsidRPr="00186A9C" w:rsidRDefault="00CA4EDC" w:rsidP="00CA4EDC">
                  <w:pPr>
                    <w:rPr>
                      <w:rFonts w:asciiTheme="majorHAnsi" w:hAnsiTheme="majorHAnsi" w:cstheme="majorHAnsi"/>
                      <w:b/>
                      <w:sz w:val="28"/>
                      <w:szCs w:val="24"/>
                    </w:rPr>
                  </w:pPr>
                  <w:r w:rsidRPr="00186A9C">
                    <w:rPr>
                      <w:rFonts w:asciiTheme="majorHAnsi" w:hAnsiTheme="majorHAnsi" w:cstheme="majorHAnsi"/>
                      <w:b/>
                      <w:sz w:val="28"/>
                      <w:szCs w:val="24"/>
                    </w:rPr>
                    <w:t>KNPS CARES</w:t>
                  </w:r>
                </w:p>
                <w:p w14:paraId="1004BA8B" w14:textId="77777777" w:rsidR="00CA4EDC" w:rsidRPr="00186A9C" w:rsidRDefault="00CA4EDC" w:rsidP="00CA4EDC">
                  <w:pPr>
                    <w:rPr>
                      <w:rFonts w:asciiTheme="majorHAnsi" w:hAnsiTheme="majorHAnsi" w:cstheme="majorHAnsi"/>
                      <w:b/>
                      <w:sz w:val="24"/>
                      <w:szCs w:val="24"/>
                    </w:rPr>
                  </w:pPr>
                </w:p>
                <w:p w14:paraId="207510FC"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C</w:t>
                  </w:r>
                  <w:r w:rsidRPr="00186A9C">
                    <w:rPr>
                      <w:rFonts w:asciiTheme="majorHAnsi" w:hAnsiTheme="majorHAnsi" w:cstheme="majorHAnsi"/>
                      <w:sz w:val="24"/>
                      <w:szCs w:val="24"/>
                    </w:rPr>
                    <w:t>ompassion</w:t>
                  </w:r>
                </w:p>
                <w:p w14:paraId="461946A6"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A</w:t>
                  </w:r>
                  <w:r w:rsidRPr="00186A9C">
                    <w:rPr>
                      <w:rFonts w:asciiTheme="majorHAnsi" w:hAnsiTheme="majorHAnsi" w:cstheme="majorHAnsi"/>
                      <w:sz w:val="24"/>
                      <w:szCs w:val="24"/>
                    </w:rPr>
                    <w:t>mbition</w:t>
                  </w:r>
                </w:p>
                <w:p w14:paraId="52B8237F"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R</w:t>
                  </w:r>
                  <w:r w:rsidRPr="00186A9C">
                    <w:rPr>
                      <w:rFonts w:asciiTheme="majorHAnsi" w:hAnsiTheme="majorHAnsi" w:cstheme="majorHAnsi"/>
                      <w:sz w:val="24"/>
                      <w:szCs w:val="24"/>
                    </w:rPr>
                    <w:t>espect</w:t>
                  </w:r>
                </w:p>
                <w:p w14:paraId="7D36AD21"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E</w:t>
                  </w:r>
                  <w:r w:rsidRPr="00186A9C">
                    <w:rPr>
                      <w:rFonts w:asciiTheme="majorHAnsi" w:hAnsiTheme="majorHAnsi" w:cstheme="majorHAnsi"/>
                      <w:sz w:val="24"/>
                      <w:szCs w:val="24"/>
                    </w:rPr>
                    <w:t>quity</w:t>
                  </w:r>
                </w:p>
                <w:p w14:paraId="359CBDB4"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S</w:t>
                  </w:r>
                  <w:r w:rsidRPr="00186A9C">
                    <w:rPr>
                      <w:rFonts w:asciiTheme="majorHAnsi" w:hAnsiTheme="majorHAnsi" w:cstheme="majorHAnsi"/>
                      <w:sz w:val="24"/>
                      <w:szCs w:val="24"/>
                    </w:rPr>
                    <w:t>uccess</w:t>
                  </w:r>
                </w:p>
                <w:p w14:paraId="59267FD3" w14:textId="77777777" w:rsidR="00CA4EDC" w:rsidRPr="00186A9C" w:rsidRDefault="00CA4EDC" w:rsidP="00CA4EDC">
                  <w:pPr>
                    <w:rPr>
                      <w:rFonts w:asciiTheme="majorHAnsi" w:hAnsiTheme="majorHAnsi" w:cstheme="majorHAnsi"/>
                      <w:b/>
                      <w:sz w:val="24"/>
                      <w:szCs w:val="24"/>
                    </w:rPr>
                  </w:pPr>
                </w:p>
                <w:p w14:paraId="3502AEE6"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 xml:space="preserve">We show </w:t>
                  </w:r>
                  <w:r w:rsidRPr="00186A9C">
                    <w:rPr>
                      <w:rFonts w:asciiTheme="majorHAnsi" w:hAnsiTheme="majorHAnsi" w:cstheme="majorHAnsi"/>
                      <w:b/>
                      <w:sz w:val="24"/>
                      <w:szCs w:val="24"/>
                      <w:u w:val="single"/>
                    </w:rPr>
                    <w:t>compassion</w:t>
                  </w:r>
                  <w:r w:rsidRPr="00186A9C">
                    <w:rPr>
                      <w:rFonts w:asciiTheme="majorHAnsi" w:hAnsiTheme="majorHAnsi" w:cstheme="majorHAnsi"/>
                      <w:b/>
                      <w:sz w:val="24"/>
                      <w:szCs w:val="24"/>
                    </w:rPr>
                    <w:t xml:space="preserve"> through kindness</w:t>
                  </w:r>
                </w:p>
                <w:p w14:paraId="42FC80F3"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 xml:space="preserve">We have </w:t>
                  </w:r>
                  <w:r w:rsidRPr="00186A9C">
                    <w:rPr>
                      <w:rFonts w:asciiTheme="majorHAnsi" w:hAnsiTheme="majorHAnsi" w:cstheme="majorHAnsi"/>
                      <w:b/>
                      <w:sz w:val="24"/>
                      <w:szCs w:val="24"/>
                      <w:u w:val="single"/>
                    </w:rPr>
                    <w:t>ambition</w:t>
                  </w:r>
                  <w:r w:rsidRPr="00186A9C">
                    <w:rPr>
                      <w:rFonts w:asciiTheme="majorHAnsi" w:hAnsiTheme="majorHAnsi" w:cstheme="majorHAnsi"/>
                      <w:b/>
                      <w:sz w:val="24"/>
                      <w:szCs w:val="24"/>
                    </w:rPr>
                    <w:t xml:space="preserve"> to achieve</w:t>
                  </w:r>
                </w:p>
                <w:p w14:paraId="6BEBCA7C"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 xml:space="preserve">We show </w:t>
                  </w:r>
                  <w:r w:rsidRPr="00186A9C">
                    <w:rPr>
                      <w:rFonts w:asciiTheme="majorHAnsi" w:hAnsiTheme="majorHAnsi" w:cstheme="majorHAnsi"/>
                      <w:b/>
                      <w:sz w:val="24"/>
                      <w:szCs w:val="24"/>
                      <w:u w:val="single"/>
                    </w:rPr>
                    <w:t>respect</w:t>
                  </w:r>
                  <w:r w:rsidRPr="00186A9C">
                    <w:rPr>
                      <w:rFonts w:asciiTheme="majorHAnsi" w:hAnsiTheme="majorHAnsi" w:cstheme="majorHAnsi"/>
                      <w:b/>
                      <w:sz w:val="24"/>
                      <w:szCs w:val="24"/>
                    </w:rPr>
                    <w:t xml:space="preserve"> through our behaviour and attitude</w:t>
                  </w:r>
                </w:p>
                <w:p w14:paraId="4FC3D994"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 xml:space="preserve">We value </w:t>
                  </w:r>
                  <w:r w:rsidRPr="00186A9C">
                    <w:rPr>
                      <w:rFonts w:asciiTheme="majorHAnsi" w:hAnsiTheme="majorHAnsi" w:cstheme="majorHAnsi"/>
                      <w:b/>
                      <w:sz w:val="24"/>
                      <w:szCs w:val="24"/>
                      <w:u w:val="single"/>
                    </w:rPr>
                    <w:t>equity</w:t>
                  </w:r>
                  <w:r w:rsidRPr="00186A9C">
                    <w:rPr>
                      <w:rFonts w:asciiTheme="majorHAnsi" w:hAnsiTheme="majorHAnsi" w:cstheme="majorHAnsi"/>
                      <w:b/>
                      <w:sz w:val="24"/>
                      <w:szCs w:val="24"/>
                    </w:rPr>
                    <w:t xml:space="preserve"> through fairness</w:t>
                  </w:r>
                </w:p>
                <w:p w14:paraId="277ED736" w14:textId="77777777" w:rsidR="00CA4EDC" w:rsidRPr="00186A9C" w:rsidRDefault="00CA4EDC" w:rsidP="00CA4EDC">
                  <w:pPr>
                    <w:rPr>
                      <w:rFonts w:asciiTheme="majorHAnsi" w:hAnsiTheme="majorHAnsi" w:cstheme="majorHAnsi"/>
                      <w:b/>
                      <w:sz w:val="24"/>
                      <w:szCs w:val="24"/>
                    </w:rPr>
                  </w:pPr>
                  <w:r w:rsidRPr="00186A9C">
                    <w:rPr>
                      <w:rFonts w:asciiTheme="majorHAnsi" w:hAnsiTheme="majorHAnsi" w:cstheme="majorHAnsi"/>
                      <w:b/>
                      <w:sz w:val="24"/>
                      <w:szCs w:val="24"/>
                    </w:rPr>
                    <w:t xml:space="preserve">We celebrate </w:t>
                  </w:r>
                  <w:r w:rsidRPr="00186A9C">
                    <w:rPr>
                      <w:rFonts w:asciiTheme="majorHAnsi" w:hAnsiTheme="majorHAnsi" w:cstheme="majorHAnsi"/>
                      <w:b/>
                      <w:sz w:val="24"/>
                      <w:szCs w:val="24"/>
                      <w:u w:val="single"/>
                    </w:rPr>
                    <w:t>success</w:t>
                  </w:r>
                </w:p>
                <w:p w14:paraId="4813014B" w14:textId="77777777" w:rsidR="00CA4EDC" w:rsidRPr="00186A9C" w:rsidRDefault="00CA4EDC" w:rsidP="00CA4EDC">
                  <w:pPr>
                    <w:rPr>
                      <w:rFonts w:asciiTheme="majorHAnsi" w:hAnsiTheme="majorHAnsi" w:cstheme="majorHAnsi"/>
                      <w:b/>
                      <w:sz w:val="28"/>
                      <w:szCs w:val="24"/>
                      <w:u w:val="single"/>
                    </w:rPr>
                  </w:pPr>
                </w:p>
              </w:tc>
              <w:tc>
                <w:tcPr>
                  <w:tcW w:w="3685" w:type="dxa"/>
                </w:tcPr>
                <w:p w14:paraId="1C256973" w14:textId="77777777" w:rsidR="00CA4EDC" w:rsidRPr="00186A9C" w:rsidRDefault="00CA4EDC" w:rsidP="00CA4EDC">
                  <w:pPr>
                    <w:rPr>
                      <w:rFonts w:asciiTheme="majorHAnsi" w:hAnsiTheme="majorHAnsi" w:cstheme="majorHAnsi"/>
                      <w:b/>
                      <w:i/>
                      <w:sz w:val="28"/>
                      <w:szCs w:val="24"/>
                    </w:rPr>
                  </w:pPr>
                  <w:r w:rsidRPr="00186A9C">
                    <w:rPr>
                      <w:rFonts w:asciiTheme="majorHAnsi" w:hAnsiTheme="majorHAnsi" w:cstheme="majorHAnsi"/>
                      <w:b/>
                      <w:i/>
                      <w:sz w:val="28"/>
                      <w:szCs w:val="24"/>
                    </w:rPr>
                    <w:t>“Applying learning skills for a successful life”</w:t>
                  </w:r>
                </w:p>
              </w:tc>
            </w:tr>
          </w:tbl>
          <w:p w14:paraId="30E63740" w14:textId="2CA52F6A" w:rsidR="00313479" w:rsidRPr="00186A9C" w:rsidRDefault="00313479" w:rsidP="00911942">
            <w:pPr>
              <w:pStyle w:val="ListParagraph"/>
              <w:spacing w:after="200" w:line="276" w:lineRule="auto"/>
              <w:rPr>
                <w:rFonts w:asciiTheme="majorHAnsi" w:hAnsiTheme="majorHAnsi" w:cstheme="majorHAnsi"/>
                <w:bCs/>
                <w:color w:val="FF0000"/>
              </w:rPr>
            </w:pPr>
          </w:p>
          <w:p w14:paraId="26CD5468" w14:textId="14C9D5A1" w:rsidR="00313479" w:rsidRPr="00186A9C" w:rsidRDefault="00CA4EDC" w:rsidP="004F36D0">
            <w:pPr>
              <w:pStyle w:val="ListParagraph"/>
              <w:rPr>
                <w:rFonts w:asciiTheme="majorHAnsi" w:hAnsiTheme="majorHAnsi" w:cstheme="majorHAnsi"/>
                <w:iCs/>
              </w:rPr>
            </w:pPr>
            <w:r w:rsidRPr="00186A9C">
              <w:rPr>
                <w:rFonts w:asciiTheme="majorHAnsi" w:hAnsiTheme="majorHAnsi" w:cstheme="majorHAnsi"/>
                <w:iCs/>
              </w:rPr>
              <w:t xml:space="preserve">Our vision, values and aims above were refreshed in </w:t>
            </w:r>
            <w:r w:rsidR="001C4860" w:rsidRPr="00186A9C">
              <w:rPr>
                <w:rFonts w:asciiTheme="majorHAnsi" w:hAnsiTheme="majorHAnsi" w:cstheme="majorHAnsi"/>
                <w:iCs/>
              </w:rPr>
              <w:t xml:space="preserve">session </w:t>
            </w:r>
            <w:r w:rsidRPr="00186A9C">
              <w:rPr>
                <w:rFonts w:asciiTheme="majorHAnsi" w:hAnsiTheme="majorHAnsi" w:cstheme="majorHAnsi"/>
                <w:iCs/>
              </w:rPr>
              <w:t>20</w:t>
            </w:r>
            <w:r w:rsidR="001C4860" w:rsidRPr="00186A9C">
              <w:rPr>
                <w:rFonts w:asciiTheme="majorHAnsi" w:hAnsiTheme="majorHAnsi" w:cstheme="majorHAnsi"/>
                <w:iCs/>
              </w:rPr>
              <w:t xml:space="preserve">19-20 with all stakeholders and these continue to be embedded into the daily life of the school. House points, award certificates and achievement celebrations are all linked to the shared vision. Our positive behaviour and relationships policy </w:t>
            </w:r>
            <w:r w:rsidR="004F36D0" w:rsidRPr="00186A9C">
              <w:rPr>
                <w:rFonts w:asciiTheme="majorHAnsi" w:hAnsiTheme="majorHAnsi" w:cstheme="majorHAnsi"/>
                <w:iCs/>
              </w:rPr>
              <w:t>has</w:t>
            </w:r>
            <w:r w:rsidR="001C4860" w:rsidRPr="00186A9C">
              <w:rPr>
                <w:rFonts w:asciiTheme="majorHAnsi" w:hAnsiTheme="majorHAnsi" w:cstheme="majorHAnsi"/>
                <w:iCs/>
              </w:rPr>
              <w:t xml:space="preserve"> been updated t</w:t>
            </w:r>
            <w:r w:rsidR="0074300F" w:rsidRPr="00186A9C">
              <w:rPr>
                <w:rFonts w:asciiTheme="majorHAnsi" w:hAnsiTheme="majorHAnsi" w:cstheme="majorHAnsi"/>
                <w:iCs/>
              </w:rPr>
              <w:t xml:space="preserve">o </w:t>
            </w:r>
            <w:r w:rsidR="001C4860" w:rsidRPr="00186A9C">
              <w:rPr>
                <w:rFonts w:asciiTheme="majorHAnsi" w:hAnsiTheme="majorHAnsi" w:cstheme="majorHAnsi"/>
                <w:iCs/>
              </w:rPr>
              <w:t xml:space="preserve">ensure it has our values at </w:t>
            </w:r>
            <w:proofErr w:type="spellStart"/>
            <w:r w:rsidR="001C4860" w:rsidRPr="00186A9C">
              <w:rPr>
                <w:rFonts w:asciiTheme="majorHAnsi" w:hAnsiTheme="majorHAnsi" w:cstheme="majorHAnsi"/>
                <w:iCs/>
              </w:rPr>
              <w:t>it’s</w:t>
            </w:r>
            <w:proofErr w:type="spellEnd"/>
            <w:r w:rsidR="001C4860" w:rsidRPr="00186A9C">
              <w:rPr>
                <w:rFonts w:asciiTheme="majorHAnsi" w:hAnsiTheme="majorHAnsi" w:cstheme="majorHAnsi"/>
                <w:iCs/>
              </w:rPr>
              <w:t xml:space="preserve"> core and our nurture statement for the school continues to be a focus as we work on our cluster target, incorporating lessons learned from school closures during the </w:t>
            </w:r>
            <w:proofErr w:type="spellStart"/>
            <w:r w:rsidR="001C4860" w:rsidRPr="00186A9C">
              <w:rPr>
                <w:rFonts w:asciiTheme="majorHAnsi" w:hAnsiTheme="majorHAnsi" w:cstheme="majorHAnsi"/>
                <w:iCs/>
              </w:rPr>
              <w:t>Covid</w:t>
            </w:r>
            <w:proofErr w:type="spellEnd"/>
            <w:r w:rsidR="001C4860" w:rsidRPr="00186A9C">
              <w:rPr>
                <w:rFonts w:asciiTheme="majorHAnsi" w:hAnsiTheme="majorHAnsi" w:cstheme="majorHAnsi"/>
                <w:iCs/>
              </w:rPr>
              <w:t xml:space="preserve"> pandemic. </w:t>
            </w:r>
          </w:p>
          <w:p w14:paraId="2E2BE037" w14:textId="77777777" w:rsidR="00313479" w:rsidRPr="00186A9C" w:rsidRDefault="00313479" w:rsidP="006E7648">
            <w:pPr>
              <w:ind w:left="360"/>
              <w:rPr>
                <w:rFonts w:asciiTheme="majorHAnsi" w:hAnsiTheme="majorHAnsi" w:cstheme="majorHAnsi"/>
                <w:bCs/>
              </w:rPr>
            </w:pPr>
          </w:p>
        </w:tc>
      </w:tr>
    </w:tbl>
    <w:p w14:paraId="56971608" w14:textId="77777777" w:rsidR="00313479" w:rsidRPr="00186A9C" w:rsidRDefault="00313479" w:rsidP="00313479">
      <w:pPr>
        <w:rPr>
          <w:rFonts w:asciiTheme="majorHAnsi" w:hAnsiTheme="majorHAnsi" w:cstheme="majorHAnsi"/>
          <w:b/>
        </w:rPr>
      </w:pPr>
    </w:p>
    <w:tbl>
      <w:tblPr>
        <w:tblStyle w:val="TableGrid"/>
        <w:tblW w:w="0" w:type="auto"/>
        <w:tblLook w:val="04A0" w:firstRow="1" w:lastRow="0" w:firstColumn="1" w:lastColumn="0" w:noHBand="0" w:noVBand="1"/>
      </w:tblPr>
      <w:tblGrid>
        <w:gridCol w:w="5191"/>
        <w:gridCol w:w="5123"/>
        <w:gridCol w:w="68"/>
      </w:tblGrid>
      <w:tr w:rsidR="00313479" w:rsidRPr="00186A9C" w14:paraId="18919270" w14:textId="77777777" w:rsidTr="004F36D0">
        <w:trPr>
          <w:trHeight w:val="165"/>
        </w:trPr>
        <w:tc>
          <w:tcPr>
            <w:tcW w:w="10382" w:type="dxa"/>
            <w:gridSpan w:val="3"/>
            <w:shd w:val="clear" w:color="auto" w:fill="E7E6E6" w:themeFill="background2"/>
          </w:tcPr>
          <w:p w14:paraId="7D351130" w14:textId="77777777" w:rsidR="00313479" w:rsidRPr="00186A9C" w:rsidRDefault="00313479" w:rsidP="006E7648">
            <w:pPr>
              <w:jc w:val="center"/>
              <w:rPr>
                <w:rFonts w:asciiTheme="majorHAnsi" w:hAnsiTheme="majorHAnsi" w:cstheme="majorHAnsi"/>
                <w:b/>
                <w:szCs w:val="24"/>
              </w:rPr>
            </w:pPr>
            <w:r w:rsidRPr="00186A9C">
              <w:rPr>
                <w:rFonts w:asciiTheme="majorHAnsi" w:hAnsiTheme="majorHAnsi" w:cstheme="majorHAnsi"/>
                <w:b/>
                <w:szCs w:val="24"/>
              </w:rPr>
              <w:t>Improvement for Recovery Priority Work</w:t>
            </w:r>
          </w:p>
          <w:p w14:paraId="5A39C04B" w14:textId="41914A4F" w:rsidR="00313479" w:rsidRPr="00186A9C" w:rsidRDefault="00313479" w:rsidP="006E7648">
            <w:pPr>
              <w:jc w:val="center"/>
              <w:rPr>
                <w:rFonts w:asciiTheme="majorHAnsi" w:hAnsiTheme="majorHAnsi" w:cstheme="majorHAnsi"/>
                <w:b/>
                <w:szCs w:val="24"/>
              </w:rPr>
            </w:pPr>
            <w:r w:rsidRPr="00186A9C">
              <w:rPr>
                <w:rFonts w:asciiTheme="majorHAnsi" w:hAnsiTheme="majorHAnsi" w:cstheme="majorHAnsi"/>
                <w:b/>
                <w:szCs w:val="24"/>
              </w:rPr>
              <w:t xml:space="preserve">Session 2020 </w:t>
            </w:r>
            <w:r w:rsidR="000879BD" w:rsidRPr="00186A9C">
              <w:rPr>
                <w:rFonts w:asciiTheme="majorHAnsi" w:hAnsiTheme="majorHAnsi" w:cstheme="majorHAnsi"/>
                <w:b/>
                <w:szCs w:val="24"/>
              </w:rPr>
              <w:t>–</w:t>
            </w:r>
            <w:r w:rsidRPr="00186A9C">
              <w:rPr>
                <w:rFonts w:asciiTheme="majorHAnsi" w:hAnsiTheme="majorHAnsi" w:cstheme="majorHAnsi"/>
                <w:b/>
                <w:szCs w:val="24"/>
              </w:rPr>
              <w:t xml:space="preserve"> 2021</w:t>
            </w:r>
          </w:p>
          <w:p w14:paraId="43A443DC" w14:textId="77777777" w:rsidR="000879BD" w:rsidRPr="00186A9C" w:rsidRDefault="000879BD" w:rsidP="006E7648">
            <w:pPr>
              <w:jc w:val="center"/>
              <w:rPr>
                <w:rFonts w:asciiTheme="majorHAnsi" w:hAnsiTheme="majorHAnsi" w:cstheme="majorHAnsi"/>
                <w:szCs w:val="24"/>
              </w:rPr>
            </w:pPr>
            <w:r w:rsidRPr="00186A9C">
              <w:rPr>
                <w:rFonts w:asciiTheme="majorHAnsi" w:hAnsiTheme="majorHAnsi" w:cstheme="majorHAnsi"/>
                <w:szCs w:val="24"/>
              </w:rPr>
              <w:t xml:space="preserve">Develop whole school staff understanding of nurture. </w:t>
            </w:r>
          </w:p>
          <w:p w14:paraId="77E147EF" w14:textId="5B616D20" w:rsidR="000879BD" w:rsidRPr="00186A9C" w:rsidRDefault="000879BD" w:rsidP="006E7648">
            <w:pPr>
              <w:jc w:val="center"/>
              <w:rPr>
                <w:rFonts w:asciiTheme="majorHAnsi" w:hAnsiTheme="majorHAnsi" w:cstheme="majorHAnsi"/>
                <w:szCs w:val="24"/>
              </w:rPr>
            </w:pPr>
          </w:p>
        </w:tc>
      </w:tr>
      <w:tr w:rsidR="00313479" w:rsidRPr="00186A9C" w14:paraId="14DF550B" w14:textId="77777777" w:rsidTr="006E7648">
        <w:trPr>
          <w:trHeight w:val="165"/>
        </w:trPr>
        <w:tc>
          <w:tcPr>
            <w:tcW w:w="5191" w:type="dxa"/>
          </w:tcPr>
          <w:p w14:paraId="48CE0FAC" w14:textId="77777777" w:rsidR="00313479" w:rsidRPr="00186A9C" w:rsidRDefault="00313479" w:rsidP="006E7648">
            <w:pPr>
              <w:rPr>
                <w:rFonts w:asciiTheme="majorHAnsi" w:hAnsiTheme="majorHAnsi" w:cstheme="majorHAnsi"/>
                <w:szCs w:val="24"/>
                <w:u w:val="single"/>
              </w:rPr>
            </w:pPr>
            <w:r w:rsidRPr="00186A9C">
              <w:rPr>
                <w:rFonts w:asciiTheme="majorHAnsi" w:hAnsiTheme="majorHAnsi" w:cstheme="majorHAnsi"/>
                <w:szCs w:val="24"/>
                <w:u w:val="single"/>
              </w:rPr>
              <w:t>NIF Driver</w:t>
            </w:r>
          </w:p>
          <w:p w14:paraId="0F39C109" w14:textId="77777777" w:rsidR="000879BD" w:rsidRPr="00186A9C" w:rsidRDefault="000879BD" w:rsidP="00EB5647">
            <w:pPr>
              <w:rPr>
                <w:rFonts w:asciiTheme="majorHAnsi" w:hAnsiTheme="majorHAnsi" w:cstheme="majorHAnsi"/>
                <w:sz w:val="24"/>
              </w:rPr>
            </w:pPr>
            <w:r w:rsidRPr="00186A9C">
              <w:rPr>
                <w:rFonts w:asciiTheme="majorHAnsi" w:hAnsiTheme="majorHAnsi" w:cstheme="majorHAnsi"/>
                <w:sz w:val="24"/>
              </w:rPr>
              <w:t>NIF: School Leadership</w:t>
            </w:r>
          </w:p>
          <w:p w14:paraId="1C8AEE6E" w14:textId="77777777" w:rsidR="000879BD" w:rsidRPr="00186A9C" w:rsidRDefault="000879BD" w:rsidP="00EB5647">
            <w:pPr>
              <w:rPr>
                <w:rFonts w:asciiTheme="majorHAnsi" w:hAnsiTheme="majorHAnsi" w:cstheme="majorHAnsi"/>
                <w:sz w:val="24"/>
              </w:rPr>
            </w:pPr>
            <w:r w:rsidRPr="00186A9C">
              <w:rPr>
                <w:rFonts w:asciiTheme="majorHAnsi" w:hAnsiTheme="majorHAnsi" w:cstheme="majorHAnsi"/>
                <w:sz w:val="24"/>
              </w:rPr>
              <w:t>NIF: Teacher Professionalism</w:t>
            </w:r>
          </w:p>
          <w:p w14:paraId="243C2263" w14:textId="77777777" w:rsidR="00313479" w:rsidRPr="00186A9C" w:rsidRDefault="00313479" w:rsidP="0041640E">
            <w:pPr>
              <w:jc w:val="center"/>
              <w:rPr>
                <w:rFonts w:asciiTheme="majorHAnsi" w:hAnsiTheme="majorHAnsi" w:cstheme="majorHAnsi"/>
                <w:i/>
                <w:szCs w:val="24"/>
              </w:rPr>
            </w:pPr>
          </w:p>
        </w:tc>
        <w:tc>
          <w:tcPr>
            <w:tcW w:w="5191" w:type="dxa"/>
            <w:gridSpan w:val="2"/>
          </w:tcPr>
          <w:p w14:paraId="2A48B22D" w14:textId="22723415" w:rsidR="0041640E" w:rsidRPr="00186A9C" w:rsidRDefault="00313479" w:rsidP="00EB5647">
            <w:pPr>
              <w:rPr>
                <w:rFonts w:asciiTheme="majorHAnsi" w:hAnsiTheme="majorHAnsi" w:cstheme="majorHAnsi"/>
                <w:szCs w:val="24"/>
                <w:u w:val="single"/>
              </w:rPr>
            </w:pPr>
            <w:r w:rsidRPr="00186A9C">
              <w:rPr>
                <w:rFonts w:asciiTheme="majorHAnsi" w:hAnsiTheme="majorHAnsi" w:cstheme="majorHAnsi"/>
                <w:szCs w:val="24"/>
                <w:u w:val="single"/>
              </w:rPr>
              <w:lastRenderedPageBreak/>
              <w:t xml:space="preserve">HGIOS 4 </w:t>
            </w:r>
            <w:r w:rsidR="00EB5647" w:rsidRPr="00186A9C">
              <w:rPr>
                <w:rFonts w:asciiTheme="majorHAnsi" w:hAnsiTheme="majorHAnsi" w:cstheme="majorHAnsi"/>
                <w:szCs w:val="24"/>
                <w:u w:val="single"/>
              </w:rPr>
              <w:t xml:space="preserve">/ HGIOELC </w:t>
            </w:r>
            <w:r w:rsidRPr="00186A9C">
              <w:rPr>
                <w:rFonts w:asciiTheme="majorHAnsi" w:hAnsiTheme="majorHAnsi" w:cstheme="majorHAnsi"/>
                <w:szCs w:val="24"/>
                <w:u w:val="single"/>
              </w:rPr>
              <w:t>Quality Indicators</w:t>
            </w:r>
            <w:r w:rsidR="0041640E" w:rsidRPr="00186A9C">
              <w:rPr>
                <w:rFonts w:asciiTheme="majorHAnsi" w:hAnsiTheme="majorHAnsi" w:cstheme="majorHAnsi"/>
                <w:b/>
                <w:sz w:val="28"/>
              </w:rPr>
              <w:t xml:space="preserve"> </w:t>
            </w:r>
          </w:p>
          <w:p w14:paraId="059D4E29" w14:textId="77777777" w:rsidR="00EB5647" w:rsidRPr="00186A9C" w:rsidRDefault="00EB5647" w:rsidP="0041640E">
            <w:pPr>
              <w:jc w:val="center"/>
              <w:rPr>
                <w:rFonts w:asciiTheme="majorHAnsi" w:hAnsiTheme="majorHAnsi" w:cstheme="majorHAnsi"/>
                <w:b/>
                <w:sz w:val="28"/>
              </w:rPr>
            </w:pPr>
          </w:p>
          <w:p w14:paraId="2F4F9709" w14:textId="1823A39E" w:rsidR="0041640E" w:rsidRPr="00186A9C" w:rsidRDefault="0041640E" w:rsidP="00EB5647">
            <w:pPr>
              <w:rPr>
                <w:rFonts w:asciiTheme="majorHAnsi" w:hAnsiTheme="majorHAnsi" w:cstheme="majorHAnsi"/>
                <w:sz w:val="24"/>
              </w:rPr>
            </w:pPr>
            <w:r w:rsidRPr="00186A9C">
              <w:rPr>
                <w:rFonts w:asciiTheme="majorHAnsi" w:hAnsiTheme="majorHAnsi" w:cstheme="majorHAnsi"/>
                <w:sz w:val="24"/>
              </w:rPr>
              <w:t>HGIOS4 3.2 Teacher Professionalism</w:t>
            </w:r>
          </w:p>
          <w:p w14:paraId="69925BF6" w14:textId="77777777" w:rsidR="000879BD" w:rsidRPr="00186A9C" w:rsidRDefault="000879BD" w:rsidP="00EB5647">
            <w:pPr>
              <w:rPr>
                <w:rFonts w:asciiTheme="majorHAnsi" w:hAnsiTheme="majorHAnsi" w:cstheme="majorHAnsi"/>
                <w:sz w:val="24"/>
              </w:rPr>
            </w:pPr>
            <w:r w:rsidRPr="00186A9C">
              <w:rPr>
                <w:rFonts w:asciiTheme="majorHAnsi" w:hAnsiTheme="majorHAnsi" w:cstheme="majorHAnsi"/>
                <w:sz w:val="24"/>
              </w:rPr>
              <w:lastRenderedPageBreak/>
              <w:t>HGIOS4 1.3 Leadership of change</w:t>
            </w:r>
          </w:p>
          <w:p w14:paraId="714F93A0" w14:textId="77777777" w:rsidR="00313479" w:rsidRPr="00186A9C" w:rsidRDefault="00313479" w:rsidP="006E7648">
            <w:pPr>
              <w:rPr>
                <w:rFonts w:asciiTheme="majorHAnsi" w:hAnsiTheme="majorHAnsi" w:cstheme="majorHAnsi"/>
                <w:szCs w:val="24"/>
              </w:rPr>
            </w:pPr>
          </w:p>
        </w:tc>
      </w:tr>
      <w:tr w:rsidR="00313479" w:rsidRPr="00186A9C" w14:paraId="039DE7F8" w14:textId="77777777" w:rsidTr="006558D2">
        <w:trPr>
          <w:trHeight w:val="1550"/>
        </w:trPr>
        <w:tc>
          <w:tcPr>
            <w:tcW w:w="10382" w:type="dxa"/>
            <w:gridSpan w:val="3"/>
          </w:tcPr>
          <w:p w14:paraId="56CE3A79" w14:textId="77777777" w:rsidR="00313479" w:rsidRPr="009D2F52" w:rsidRDefault="00313479" w:rsidP="006E7648">
            <w:pPr>
              <w:rPr>
                <w:rFonts w:asciiTheme="majorHAnsi" w:hAnsiTheme="majorHAnsi" w:cstheme="majorHAnsi"/>
                <w:b/>
                <w:sz w:val="24"/>
                <w:szCs w:val="24"/>
              </w:rPr>
            </w:pPr>
            <w:r w:rsidRPr="009D2F52">
              <w:rPr>
                <w:rFonts w:asciiTheme="majorHAnsi" w:hAnsiTheme="majorHAnsi" w:cstheme="majorHAnsi"/>
                <w:b/>
                <w:sz w:val="24"/>
                <w:szCs w:val="24"/>
              </w:rPr>
              <w:lastRenderedPageBreak/>
              <w:t>Progress:</w:t>
            </w:r>
          </w:p>
          <w:p w14:paraId="257E3B70" w14:textId="7C3A4160" w:rsidR="000879BD" w:rsidRPr="009D2F52" w:rsidRDefault="00E56015" w:rsidP="006E7648">
            <w:pPr>
              <w:rPr>
                <w:rFonts w:asciiTheme="majorHAnsi" w:hAnsiTheme="majorHAnsi" w:cstheme="majorHAnsi"/>
                <w:bCs/>
                <w:i/>
                <w:iCs/>
                <w:sz w:val="24"/>
                <w:szCs w:val="24"/>
              </w:rPr>
            </w:pPr>
            <w:r>
              <w:rPr>
                <w:rFonts w:asciiTheme="majorHAnsi" w:hAnsiTheme="majorHAnsi" w:cstheme="majorHAnsi"/>
                <w:bCs/>
                <w:i/>
                <w:iCs/>
                <w:sz w:val="24"/>
                <w:szCs w:val="24"/>
              </w:rPr>
              <w:t>We focussed</w:t>
            </w:r>
            <w:r w:rsidR="000879BD" w:rsidRPr="009D2F52">
              <w:rPr>
                <w:rFonts w:asciiTheme="majorHAnsi" w:hAnsiTheme="majorHAnsi" w:cstheme="majorHAnsi"/>
                <w:bCs/>
                <w:i/>
                <w:iCs/>
                <w:sz w:val="24"/>
                <w:szCs w:val="24"/>
              </w:rPr>
              <w:t xml:space="preserve"> on the 6 principles of nurture and how we can meet these through universal and targeted practice in KNPS. </w:t>
            </w:r>
            <w:r w:rsidR="00CE1E0E" w:rsidRPr="009D2F52">
              <w:rPr>
                <w:rFonts w:asciiTheme="majorHAnsi" w:hAnsiTheme="majorHAnsi" w:cstheme="majorHAnsi"/>
                <w:bCs/>
                <w:i/>
                <w:iCs/>
                <w:sz w:val="24"/>
                <w:szCs w:val="24"/>
              </w:rPr>
              <w:t>This was grounded in professional learning undertaken by staff and evaluation of current practice as well as information from feedback given to us by parents</w:t>
            </w:r>
            <w:r w:rsidR="00801E78" w:rsidRPr="009D2F52">
              <w:rPr>
                <w:rFonts w:asciiTheme="majorHAnsi" w:hAnsiTheme="majorHAnsi" w:cstheme="majorHAnsi"/>
                <w:bCs/>
                <w:i/>
                <w:iCs/>
                <w:sz w:val="24"/>
                <w:szCs w:val="24"/>
              </w:rPr>
              <w:t xml:space="preserve"> and children</w:t>
            </w:r>
            <w:r w:rsidR="00CE1E0E" w:rsidRPr="009D2F52">
              <w:rPr>
                <w:rFonts w:asciiTheme="majorHAnsi" w:hAnsiTheme="majorHAnsi" w:cstheme="majorHAnsi"/>
                <w:bCs/>
                <w:i/>
                <w:iCs/>
                <w:sz w:val="24"/>
                <w:szCs w:val="24"/>
              </w:rPr>
              <w:t xml:space="preserve">. </w:t>
            </w:r>
            <w:r w:rsidR="007E381B" w:rsidRPr="009D2F52">
              <w:rPr>
                <w:rFonts w:asciiTheme="majorHAnsi" w:hAnsiTheme="majorHAnsi" w:cstheme="majorHAnsi"/>
                <w:bCs/>
                <w:i/>
                <w:iCs/>
                <w:sz w:val="24"/>
                <w:szCs w:val="24"/>
              </w:rPr>
              <w:t xml:space="preserve">The resulting policies have allowed more positive practice in the school and a moderated approach to incidents and restorative practice. </w:t>
            </w:r>
          </w:p>
          <w:p w14:paraId="594D3571" w14:textId="4FDD98F8" w:rsidR="004F36D0" w:rsidRPr="009D2F52" w:rsidRDefault="004F36D0" w:rsidP="006E7648">
            <w:pPr>
              <w:rPr>
                <w:rFonts w:asciiTheme="majorHAnsi" w:hAnsiTheme="majorHAnsi" w:cstheme="majorHAnsi"/>
                <w:bCs/>
                <w:i/>
                <w:iCs/>
                <w:sz w:val="24"/>
                <w:szCs w:val="24"/>
                <w:u w:val="single"/>
              </w:rPr>
            </w:pPr>
          </w:p>
          <w:p w14:paraId="034243BB" w14:textId="55B8350C" w:rsidR="009431AC" w:rsidRPr="009D2F52" w:rsidRDefault="009431AC" w:rsidP="006E7648">
            <w:pPr>
              <w:rPr>
                <w:rFonts w:asciiTheme="majorHAnsi" w:hAnsiTheme="majorHAnsi" w:cstheme="majorHAnsi"/>
                <w:b/>
                <w:bCs/>
                <w:i/>
                <w:iCs/>
                <w:sz w:val="24"/>
                <w:szCs w:val="24"/>
                <w:u w:val="single"/>
              </w:rPr>
            </w:pPr>
            <w:r w:rsidRPr="009D2F52">
              <w:rPr>
                <w:rFonts w:asciiTheme="majorHAnsi" w:hAnsiTheme="majorHAnsi" w:cstheme="majorHAnsi"/>
                <w:b/>
                <w:bCs/>
                <w:i/>
                <w:iCs/>
                <w:sz w:val="24"/>
                <w:szCs w:val="24"/>
                <w:u w:val="single"/>
              </w:rPr>
              <w:t>Professional Learning.</w:t>
            </w:r>
          </w:p>
          <w:p w14:paraId="0A22797C" w14:textId="19907132" w:rsidR="004F36D0" w:rsidRPr="009D2F52" w:rsidRDefault="00CE1E0E"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Staff groups worked to gather knowledge and understanding about nurture principles and share this </w:t>
            </w:r>
            <w:r w:rsidR="00313479" w:rsidRPr="009D2F52">
              <w:rPr>
                <w:rFonts w:asciiTheme="majorHAnsi" w:hAnsiTheme="majorHAnsi" w:cstheme="majorHAnsi"/>
                <w:bCs/>
                <w:i/>
                <w:iCs/>
                <w:sz w:val="24"/>
                <w:szCs w:val="24"/>
              </w:rPr>
              <w:t>professional learning</w:t>
            </w:r>
            <w:r w:rsidRPr="009D2F52">
              <w:rPr>
                <w:rFonts w:asciiTheme="majorHAnsi" w:hAnsiTheme="majorHAnsi" w:cstheme="majorHAnsi"/>
                <w:bCs/>
                <w:i/>
                <w:iCs/>
                <w:sz w:val="24"/>
                <w:szCs w:val="24"/>
              </w:rPr>
              <w:t xml:space="preserve"> as a whole staff in team meetings. Documents developed were collaborative</w:t>
            </w:r>
            <w:r w:rsidR="00826B4A" w:rsidRPr="009D2F52">
              <w:rPr>
                <w:rFonts w:asciiTheme="majorHAnsi" w:hAnsiTheme="majorHAnsi" w:cstheme="majorHAnsi"/>
                <w:bCs/>
                <w:i/>
                <w:iCs/>
                <w:sz w:val="24"/>
                <w:szCs w:val="24"/>
              </w:rPr>
              <w:t>, including The KNPS Nurture Statement and Positive Relationships and Behaviour Policy.</w:t>
            </w:r>
            <w:r w:rsidR="00785C67" w:rsidRPr="009D2F52">
              <w:rPr>
                <w:rFonts w:asciiTheme="majorHAnsi" w:hAnsiTheme="majorHAnsi" w:cstheme="majorHAnsi"/>
                <w:bCs/>
                <w:i/>
                <w:iCs/>
                <w:sz w:val="24"/>
                <w:szCs w:val="24"/>
              </w:rPr>
              <w:t xml:space="preserve"> These documents were reviewed again on return to the school building when staff found the needs of the children had changed. </w:t>
            </w:r>
            <w:r w:rsidR="000C1E06" w:rsidRPr="009D2F52">
              <w:rPr>
                <w:rFonts w:asciiTheme="majorHAnsi" w:hAnsiTheme="majorHAnsi" w:cstheme="majorHAnsi"/>
                <w:bCs/>
                <w:i/>
                <w:iCs/>
                <w:sz w:val="24"/>
                <w:szCs w:val="24"/>
              </w:rPr>
              <w:t xml:space="preserve">As a </w:t>
            </w:r>
            <w:r w:rsidR="006E3D69" w:rsidRPr="009D2F52">
              <w:rPr>
                <w:rFonts w:asciiTheme="majorHAnsi" w:hAnsiTheme="majorHAnsi" w:cstheme="majorHAnsi"/>
                <w:bCs/>
                <w:i/>
                <w:iCs/>
                <w:sz w:val="24"/>
                <w:szCs w:val="24"/>
              </w:rPr>
              <w:t>result,</w:t>
            </w:r>
            <w:r w:rsidR="000C1E06" w:rsidRPr="009D2F52">
              <w:rPr>
                <w:rFonts w:asciiTheme="majorHAnsi" w:hAnsiTheme="majorHAnsi" w:cstheme="majorHAnsi"/>
                <w:bCs/>
                <w:i/>
                <w:iCs/>
                <w:sz w:val="24"/>
                <w:szCs w:val="24"/>
              </w:rPr>
              <w:t xml:space="preserve"> children have a consistency of approach from all adults and are able to return to learning more quickly following use of personalised strategies. </w:t>
            </w:r>
          </w:p>
          <w:p w14:paraId="4B77109E" w14:textId="77777777" w:rsidR="004F36D0" w:rsidRPr="009D2F52" w:rsidRDefault="004F36D0" w:rsidP="006E7648">
            <w:pPr>
              <w:rPr>
                <w:rFonts w:asciiTheme="majorHAnsi" w:hAnsiTheme="majorHAnsi" w:cstheme="majorHAnsi"/>
                <w:bCs/>
                <w:i/>
                <w:iCs/>
                <w:color w:val="FF0000"/>
                <w:sz w:val="24"/>
                <w:szCs w:val="24"/>
              </w:rPr>
            </w:pPr>
          </w:p>
          <w:p w14:paraId="5DA7EBB5" w14:textId="77777777" w:rsidR="009431AC" w:rsidRPr="009D2F52" w:rsidRDefault="00CE1E0E" w:rsidP="006E7648">
            <w:pPr>
              <w:rPr>
                <w:rFonts w:asciiTheme="majorHAnsi" w:hAnsiTheme="majorHAnsi" w:cstheme="majorHAnsi"/>
                <w:b/>
                <w:bCs/>
                <w:i/>
                <w:iCs/>
                <w:sz w:val="24"/>
                <w:szCs w:val="24"/>
                <w:u w:val="single"/>
              </w:rPr>
            </w:pPr>
            <w:r w:rsidRPr="009D2F52">
              <w:rPr>
                <w:rFonts w:asciiTheme="majorHAnsi" w:hAnsiTheme="majorHAnsi" w:cstheme="majorHAnsi"/>
                <w:b/>
                <w:bCs/>
                <w:i/>
                <w:iCs/>
                <w:sz w:val="24"/>
                <w:szCs w:val="24"/>
                <w:u w:val="single"/>
              </w:rPr>
              <w:t>C</w:t>
            </w:r>
            <w:r w:rsidR="00313479" w:rsidRPr="009D2F52">
              <w:rPr>
                <w:rFonts w:asciiTheme="majorHAnsi" w:hAnsiTheme="majorHAnsi" w:cstheme="majorHAnsi"/>
                <w:b/>
                <w:bCs/>
                <w:i/>
                <w:iCs/>
                <w:sz w:val="24"/>
                <w:szCs w:val="24"/>
                <w:u w:val="single"/>
              </w:rPr>
              <w:t>onsultation with all stakeholders</w:t>
            </w:r>
            <w:r w:rsidR="009431AC" w:rsidRPr="009D2F52">
              <w:rPr>
                <w:rFonts w:asciiTheme="majorHAnsi" w:hAnsiTheme="majorHAnsi" w:cstheme="majorHAnsi"/>
                <w:b/>
                <w:bCs/>
                <w:i/>
                <w:iCs/>
                <w:sz w:val="24"/>
                <w:szCs w:val="24"/>
                <w:u w:val="single"/>
              </w:rPr>
              <w:t>.</w:t>
            </w:r>
          </w:p>
          <w:p w14:paraId="164EB071" w14:textId="77777777" w:rsidR="002C7019" w:rsidRPr="009D2F52" w:rsidRDefault="009431AC" w:rsidP="002C7019">
            <w:pPr>
              <w:rPr>
                <w:rFonts w:asciiTheme="majorHAnsi" w:hAnsiTheme="majorHAnsi" w:cstheme="majorHAnsi"/>
                <w:bCs/>
                <w:i/>
                <w:iCs/>
                <w:sz w:val="24"/>
                <w:szCs w:val="24"/>
              </w:rPr>
            </w:pPr>
            <w:r w:rsidRPr="009D2F52">
              <w:rPr>
                <w:rFonts w:asciiTheme="majorHAnsi" w:hAnsiTheme="majorHAnsi" w:cstheme="majorHAnsi"/>
                <w:b/>
                <w:bCs/>
                <w:i/>
                <w:iCs/>
                <w:sz w:val="24"/>
                <w:szCs w:val="24"/>
              </w:rPr>
              <w:t>Parents</w:t>
            </w:r>
            <w:r w:rsidRPr="009D2F52">
              <w:rPr>
                <w:rFonts w:asciiTheme="majorHAnsi" w:hAnsiTheme="majorHAnsi" w:cstheme="majorHAnsi"/>
                <w:bCs/>
                <w:i/>
                <w:iCs/>
                <w:sz w:val="24"/>
                <w:szCs w:val="24"/>
              </w:rPr>
              <w:t xml:space="preserve"> </w:t>
            </w:r>
          </w:p>
          <w:p w14:paraId="0E265BDF" w14:textId="77777777" w:rsidR="002C7019" w:rsidRPr="009D2F52" w:rsidRDefault="00567807" w:rsidP="002C7019">
            <w:pPr>
              <w:pStyle w:val="ListParagraph"/>
              <w:numPr>
                <w:ilvl w:val="0"/>
                <w:numId w:val="22"/>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Staff made </w:t>
            </w:r>
            <w:r w:rsidR="00CE1E0E" w:rsidRPr="009D2F52">
              <w:rPr>
                <w:rFonts w:asciiTheme="majorHAnsi" w:hAnsiTheme="majorHAnsi" w:cstheme="majorHAnsi"/>
                <w:bCs/>
                <w:i/>
                <w:iCs/>
                <w:sz w:val="24"/>
                <w:szCs w:val="24"/>
              </w:rPr>
              <w:t>w</w:t>
            </w:r>
            <w:r w:rsidR="00745367" w:rsidRPr="009D2F52">
              <w:rPr>
                <w:rFonts w:asciiTheme="majorHAnsi" w:hAnsiTheme="majorHAnsi" w:cstheme="majorHAnsi"/>
                <w:bCs/>
                <w:i/>
                <w:iCs/>
                <w:sz w:val="24"/>
                <w:szCs w:val="24"/>
              </w:rPr>
              <w:t>eekly phone calls with parents</w:t>
            </w:r>
            <w:r w:rsidR="002C7019" w:rsidRPr="009D2F52">
              <w:rPr>
                <w:rFonts w:asciiTheme="majorHAnsi" w:hAnsiTheme="majorHAnsi" w:cstheme="majorHAnsi"/>
                <w:bCs/>
                <w:i/>
                <w:iCs/>
                <w:sz w:val="24"/>
                <w:szCs w:val="24"/>
              </w:rPr>
              <w:t>.</w:t>
            </w:r>
          </w:p>
          <w:p w14:paraId="4513F71B" w14:textId="0C5C9835" w:rsidR="002C7019" w:rsidRPr="009D2F52" w:rsidRDefault="00E56015" w:rsidP="002C7019">
            <w:pPr>
              <w:pStyle w:val="ListParagraph"/>
              <w:numPr>
                <w:ilvl w:val="0"/>
                <w:numId w:val="22"/>
              </w:numPr>
              <w:rPr>
                <w:rFonts w:asciiTheme="majorHAnsi" w:hAnsiTheme="majorHAnsi" w:cstheme="majorHAnsi"/>
                <w:bCs/>
                <w:i/>
                <w:iCs/>
                <w:sz w:val="24"/>
                <w:szCs w:val="24"/>
              </w:rPr>
            </w:pPr>
            <w:r>
              <w:rPr>
                <w:rFonts w:asciiTheme="majorHAnsi" w:hAnsiTheme="majorHAnsi" w:cstheme="majorHAnsi"/>
                <w:bCs/>
                <w:i/>
                <w:iCs/>
                <w:sz w:val="24"/>
                <w:szCs w:val="24"/>
              </w:rPr>
              <w:t>R</w:t>
            </w:r>
            <w:r w:rsidR="00CE1E0E" w:rsidRPr="009D2F52">
              <w:rPr>
                <w:rFonts w:asciiTheme="majorHAnsi" w:hAnsiTheme="majorHAnsi" w:cstheme="majorHAnsi"/>
                <w:bCs/>
                <w:i/>
                <w:iCs/>
                <w:sz w:val="24"/>
                <w:szCs w:val="24"/>
              </w:rPr>
              <w:t xml:space="preserve">egular collection of views through ‘Friday Feedback’ taking no more than 1 minute to complete. </w:t>
            </w:r>
          </w:p>
          <w:p w14:paraId="0A6BFB1C" w14:textId="7CA0AFF2" w:rsidR="00745367" w:rsidRPr="009D2F52" w:rsidRDefault="009F44CB" w:rsidP="002C7019">
            <w:pPr>
              <w:pStyle w:val="ListParagraph"/>
              <w:numPr>
                <w:ilvl w:val="0"/>
                <w:numId w:val="22"/>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Microsoft </w:t>
            </w:r>
            <w:r w:rsidR="00801E78" w:rsidRPr="009D2F52">
              <w:rPr>
                <w:rFonts w:asciiTheme="majorHAnsi" w:hAnsiTheme="majorHAnsi" w:cstheme="majorHAnsi"/>
                <w:bCs/>
                <w:i/>
                <w:iCs/>
                <w:sz w:val="24"/>
                <w:szCs w:val="24"/>
              </w:rPr>
              <w:t>Forms to gather information about digital devices</w:t>
            </w:r>
            <w:r w:rsidR="00826B4A" w:rsidRPr="009D2F52">
              <w:rPr>
                <w:rFonts w:asciiTheme="majorHAnsi" w:hAnsiTheme="majorHAnsi" w:cstheme="majorHAnsi"/>
                <w:bCs/>
                <w:i/>
                <w:iCs/>
                <w:sz w:val="24"/>
                <w:szCs w:val="24"/>
              </w:rPr>
              <w:t xml:space="preserve"> and availability of internet</w:t>
            </w:r>
            <w:r w:rsidRPr="009D2F52">
              <w:rPr>
                <w:rFonts w:asciiTheme="majorHAnsi" w:hAnsiTheme="majorHAnsi" w:cstheme="majorHAnsi"/>
                <w:bCs/>
                <w:i/>
                <w:iCs/>
                <w:sz w:val="24"/>
                <w:szCs w:val="24"/>
              </w:rPr>
              <w:t xml:space="preserve"> and to ascertain needs for our families. </w:t>
            </w:r>
          </w:p>
          <w:p w14:paraId="364BC699" w14:textId="1618D955" w:rsidR="002C7019" w:rsidRPr="009D2F52" w:rsidRDefault="002C7019" w:rsidP="002C7019">
            <w:pPr>
              <w:pStyle w:val="ListParagraph"/>
              <w:numPr>
                <w:ilvl w:val="0"/>
                <w:numId w:val="22"/>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The Parent Council met with the HT monthly and shared views from the wider parent group. </w:t>
            </w:r>
          </w:p>
          <w:p w14:paraId="525642E2" w14:textId="09FF8558" w:rsidR="002C7019" w:rsidRPr="009D2F52" w:rsidRDefault="002C7019" w:rsidP="002C7019">
            <w:pPr>
              <w:pStyle w:val="ListParagraph"/>
              <w:numPr>
                <w:ilvl w:val="0"/>
                <w:numId w:val="22"/>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During SLT </w:t>
            </w:r>
            <w:proofErr w:type="spellStart"/>
            <w:r w:rsidRPr="009D2F52">
              <w:rPr>
                <w:rFonts w:asciiTheme="majorHAnsi" w:hAnsiTheme="majorHAnsi" w:cstheme="majorHAnsi"/>
                <w:bCs/>
                <w:i/>
                <w:iCs/>
                <w:sz w:val="24"/>
                <w:szCs w:val="24"/>
              </w:rPr>
              <w:t>hone</w:t>
            </w:r>
            <w:proofErr w:type="spellEnd"/>
            <w:r w:rsidRPr="009D2F52">
              <w:rPr>
                <w:rFonts w:asciiTheme="majorHAnsi" w:hAnsiTheme="majorHAnsi" w:cstheme="majorHAnsi"/>
                <w:bCs/>
                <w:i/>
                <w:iCs/>
                <w:sz w:val="24"/>
                <w:szCs w:val="24"/>
              </w:rPr>
              <w:t xml:space="preserve"> calls home </w:t>
            </w:r>
            <w:proofErr w:type="gramStart"/>
            <w:r w:rsidRPr="009D2F52">
              <w:rPr>
                <w:rFonts w:asciiTheme="majorHAnsi" w:hAnsiTheme="majorHAnsi" w:cstheme="majorHAnsi"/>
                <w:bCs/>
                <w:i/>
                <w:iCs/>
                <w:sz w:val="24"/>
                <w:szCs w:val="24"/>
              </w:rPr>
              <w:t>parents</w:t>
            </w:r>
            <w:proofErr w:type="gramEnd"/>
            <w:r w:rsidRPr="009D2F52">
              <w:rPr>
                <w:rFonts w:asciiTheme="majorHAnsi" w:hAnsiTheme="majorHAnsi" w:cstheme="majorHAnsi"/>
                <w:bCs/>
                <w:i/>
                <w:iCs/>
                <w:sz w:val="24"/>
                <w:szCs w:val="24"/>
              </w:rPr>
              <w:t xml:space="preserve"> views were always sought on the management of change and leadership of learning during school closures and return to school. </w:t>
            </w:r>
          </w:p>
          <w:p w14:paraId="77D65EE9" w14:textId="77777777" w:rsidR="006E3D69" w:rsidRPr="009D2F52" w:rsidRDefault="006E3D69" w:rsidP="006E7648">
            <w:pPr>
              <w:rPr>
                <w:rFonts w:asciiTheme="majorHAnsi" w:hAnsiTheme="majorHAnsi" w:cstheme="majorHAnsi"/>
                <w:b/>
                <w:bCs/>
                <w:i/>
                <w:iCs/>
                <w:sz w:val="24"/>
                <w:szCs w:val="24"/>
              </w:rPr>
            </w:pPr>
          </w:p>
          <w:p w14:paraId="28D9503D" w14:textId="51528BA3" w:rsidR="002C7019" w:rsidRPr="009D2F52" w:rsidRDefault="00CE1E0E" w:rsidP="006E7648">
            <w:pPr>
              <w:rPr>
                <w:rFonts w:asciiTheme="majorHAnsi" w:hAnsiTheme="majorHAnsi" w:cstheme="majorHAnsi"/>
                <w:bCs/>
                <w:i/>
                <w:iCs/>
                <w:sz w:val="24"/>
                <w:szCs w:val="24"/>
              </w:rPr>
            </w:pPr>
            <w:r w:rsidRPr="009D2F52">
              <w:rPr>
                <w:rFonts w:asciiTheme="majorHAnsi" w:hAnsiTheme="majorHAnsi" w:cstheme="majorHAnsi"/>
                <w:b/>
                <w:bCs/>
                <w:i/>
                <w:iCs/>
                <w:sz w:val="24"/>
                <w:szCs w:val="24"/>
              </w:rPr>
              <w:t>Staff</w:t>
            </w:r>
            <w:r w:rsidRPr="009D2F52">
              <w:rPr>
                <w:rFonts w:asciiTheme="majorHAnsi" w:hAnsiTheme="majorHAnsi" w:cstheme="majorHAnsi"/>
                <w:bCs/>
                <w:i/>
                <w:iCs/>
                <w:sz w:val="24"/>
                <w:szCs w:val="24"/>
              </w:rPr>
              <w:t xml:space="preserve"> </w:t>
            </w:r>
          </w:p>
          <w:p w14:paraId="09EAC852" w14:textId="205CFF40" w:rsidR="001E30DB" w:rsidRPr="009D2F52" w:rsidRDefault="002C7019" w:rsidP="002C7019">
            <w:pPr>
              <w:pStyle w:val="ListParagraph"/>
              <w:numPr>
                <w:ilvl w:val="0"/>
                <w:numId w:val="21"/>
              </w:numPr>
              <w:rPr>
                <w:sz w:val="24"/>
                <w:szCs w:val="24"/>
              </w:rPr>
            </w:pPr>
            <w:r w:rsidRPr="009D2F52">
              <w:rPr>
                <w:rFonts w:asciiTheme="majorHAnsi" w:hAnsiTheme="majorHAnsi" w:cstheme="majorHAnsi"/>
                <w:bCs/>
                <w:i/>
                <w:iCs/>
                <w:sz w:val="24"/>
                <w:szCs w:val="24"/>
              </w:rPr>
              <w:t>A</w:t>
            </w:r>
            <w:r w:rsidR="009431AC" w:rsidRPr="009D2F52">
              <w:rPr>
                <w:rFonts w:asciiTheme="majorHAnsi" w:hAnsiTheme="majorHAnsi" w:cstheme="majorHAnsi"/>
                <w:bCs/>
                <w:i/>
                <w:iCs/>
                <w:sz w:val="24"/>
                <w:szCs w:val="24"/>
              </w:rPr>
              <w:t xml:space="preserve">ll staff </w:t>
            </w:r>
            <w:r w:rsidR="00CE1E0E" w:rsidRPr="009D2F52">
              <w:rPr>
                <w:rFonts w:asciiTheme="majorHAnsi" w:hAnsiTheme="majorHAnsi" w:cstheme="majorHAnsi"/>
                <w:bCs/>
                <w:i/>
                <w:iCs/>
                <w:sz w:val="24"/>
                <w:szCs w:val="24"/>
              </w:rPr>
              <w:t>undertook N</w:t>
            </w:r>
            <w:r w:rsidR="000879BD" w:rsidRPr="009D2F52">
              <w:rPr>
                <w:rFonts w:asciiTheme="majorHAnsi" w:hAnsiTheme="majorHAnsi" w:cstheme="majorHAnsi"/>
                <w:bCs/>
                <w:i/>
                <w:iCs/>
                <w:sz w:val="24"/>
                <w:szCs w:val="24"/>
              </w:rPr>
              <w:t>urture self-evaluation</w:t>
            </w:r>
            <w:r w:rsidR="00CE1E0E" w:rsidRPr="009D2F52">
              <w:rPr>
                <w:rFonts w:asciiTheme="majorHAnsi" w:hAnsiTheme="majorHAnsi" w:cstheme="majorHAnsi"/>
                <w:bCs/>
                <w:i/>
                <w:iCs/>
                <w:sz w:val="24"/>
                <w:szCs w:val="24"/>
              </w:rPr>
              <w:t>s at the start of the school session and again in</w:t>
            </w:r>
            <w:r w:rsidR="000879BD" w:rsidRPr="009D2F52">
              <w:rPr>
                <w:rFonts w:asciiTheme="majorHAnsi" w:hAnsiTheme="majorHAnsi" w:cstheme="majorHAnsi"/>
                <w:bCs/>
                <w:i/>
                <w:iCs/>
                <w:sz w:val="24"/>
                <w:szCs w:val="24"/>
              </w:rPr>
              <w:t xml:space="preserve"> Feb 2021</w:t>
            </w:r>
            <w:r w:rsidR="00CE1E0E" w:rsidRPr="009D2F52">
              <w:rPr>
                <w:rFonts w:asciiTheme="majorHAnsi" w:hAnsiTheme="majorHAnsi" w:cstheme="majorHAnsi"/>
                <w:bCs/>
                <w:i/>
                <w:iCs/>
                <w:sz w:val="24"/>
                <w:szCs w:val="24"/>
              </w:rPr>
              <w:t>.</w:t>
            </w:r>
            <w:r w:rsidR="00C829EC" w:rsidRPr="009D2F52">
              <w:rPr>
                <w:rFonts w:asciiTheme="majorHAnsi" w:hAnsiTheme="majorHAnsi" w:cstheme="majorHAnsi"/>
                <w:bCs/>
                <w:i/>
                <w:iCs/>
                <w:sz w:val="24"/>
                <w:szCs w:val="24"/>
              </w:rPr>
              <w:t xml:space="preserve">This was based on ‘How Nurturing is Our School’ documents created by the EP Service. </w:t>
            </w:r>
            <w:r w:rsidR="001E30DB" w:rsidRPr="009D2F52">
              <w:rPr>
                <w:rFonts w:asciiTheme="majorHAnsi" w:hAnsiTheme="majorHAnsi" w:cstheme="majorHAnsi"/>
                <w:bCs/>
                <w:i/>
                <w:iCs/>
                <w:sz w:val="24"/>
                <w:szCs w:val="24"/>
              </w:rPr>
              <w:t xml:space="preserve">All staff were able to contribute </w:t>
            </w:r>
            <w:r w:rsidR="001E30DB" w:rsidRPr="009D2F52">
              <w:rPr>
                <w:rFonts w:asciiTheme="majorHAnsi" w:hAnsiTheme="majorHAnsi" w:cstheme="majorHAnsi"/>
                <w:i/>
                <w:iCs/>
                <w:sz w:val="24"/>
                <w:szCs w:val="24"/>
              </w:rPr>
              <w:t xml:space="preserve">specific examples to demonstrate understanding of Nurture in daily interactions. </w:t>
            </w:r>
          </w:p>
          <w:p w14:paraId="65E4870B" w14:textId="2AB8F97E" w:rsidR="001E30DB" w:rsidRPr="009D2F52" w:rsidRDefault="00CE1E0E" w:rsidP="002C7019">
            <w:pPr>
              <w:pStyle w:val="ListParagraph"/>
              <w:numPr>
                <w:ilvl w:val="0"/>
                <w:numId w:val="21"/>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Staff were also involved in </w:t>
            </w:r>
            <w:r w:rsidR="00653F52" w:rsidRPr="009D2F52">
              <w:rPr>
                <w:rFonts w:asciiTheme="majorHAnsi" w:hAnsiTheme="majorHAnsi" w:cstheme="majorHAnsi"/>
                <w:bCs/>
                <w:i/>
                <w:iCs/>
                <w:sz w:val="24"/>
                <w:szCs w:val="24"/>
              </w:rPr>
              <w:t>self-evaluation</w:t>
            </w:r>
            <w:r w:rsidRPr="009D2F52">
              <w:rPr>
                <w:rFonts w:asciiTheme="majorHAnsi" w:hAnsiTheme="majorHAnsi" w:cstheme="majorHAnsi"/>
                <w:bCs/>
                <w:i/>
                <w:iCs/>
                <w:sz w:val="24"/>
                <w:szCs w:val="24"/>
              </w:rPr>
              <w:t xml:space="preserve"> and consultation around the </w:t>
            </w:r>
            <w:r w:rsidR="00653F52" w:rsidRPr="009D2F52">
              <w:rPr>
                <w:rFonts w:asciiTheme="majorHAnsi" w:hAnsiTheme="majorHAnsi" w:cstheme="majorHAnsi"/>
                <w:bCs/>
                <w:i/>
                <w:iCs/>
                <w:sz w:val="24"/>
                <w:szCs w:val="24"/>
              </w:rPr>
              <w:t xml:space="preserve">school’s use of the Fife </w:t>
            </w:r>
            <w:r w:rsidRPr="009D2F52">
              <w:rPr>
                <w:rFonts w:asciiTheme="majorHAnsi" w:hAnsiTheme="majorHAnsi" w:cstheme="majorHAnsi"/>
                <w:bCs/>
                <w:i/>
                <w:iCs/>
                <w:sz w:val="24"/>
                <w:szCs w:val="24"/>
              </w:rPr>
              <w:t xml:space="preserve">de-escalation process and guidance. </w:t>
            </w:r>
            <w:r w:rsidR="001E30DB" w:rsidRPr="009D2F52">
              <w:rPr>
                <w:rFonts w:asciiTheme="majorHAnsi" w:hAnsiTheme="majorHAnsi" w:cstheme="majorHAnsi"/>
                <w:bCs/>
                <w:i/>
                <w:iCs/>
                <w:sz w:val="24"/>
                <w:szCs w:val="24"/>
              </w:rPr>
              <w:t xml:space="preserve">This formed the basis of staff training led by the EP. </w:t>
            </w:r>
          </w:p>
          <w:p w14:paraId="4443C7C7" w14:textId="17026111" w:rsidR="004F36D0" w:rsidRPr="009D2F52" w:rsidRDefault="009431AC" w:rsidP="002C7019">
            <w:pPr>
              <w:pStyle w:val="ListParagraph"/>
              <w:numPr>
                <w:ilvl w:val="0"/>
                <w:numId w:val="21"/>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A </w:t>
            </w:r>
            <w:proofErr w:type="spellStart"/>
            <w:r w:rsidRPr="009D2F52">
              <w:rPr>
                <w:rFonts w:asciiTheme="majorHAnsi" w:hAnsiTheme="majorHAnsi" w:cstheme="majorHAnsi"/>
                <w:bCs/>
                <w:i/>
                <w:iCs/>
                <w:sz w:val="24"/>
                <w:szCs w:val="24"/>
              </w:rPr>
              <w:t>Mindframes</w:t>
            </w:r>
            <w:proofErr w:type="spellEnd"/>
            <w:r w:rsidRPr="009D2F52">
              <w:rPr>
                <w:rFonts w:asciiTheme="majorHAnsi" w:hAnsiTheme="majorHAnsi" w:cstheme="majorHAnsi"/>
                <w:bCs/>
                <w:i/>
                <w:iCs/>
                <w:sz w:val="24"/>
                <w:szCs w:val="24"/>
              </w:rPr>
              <w:t xml:space="preserve"> Survey was completed in December 2020 </w:t>
            </w:r>
            <w:r w:rsidR="002C7019" w:rsidRPr="009D2F52">
              <w:rPr>
                <w:rFonts w:asciiTheme="majorHAnsi" w:hAnsiTheme="majorHAnsi" w:cstheme="majorHAnsi"/>
                <w:bCs/>
                <w:i/>
                <w:iCs/>
                <w:sz w:val="24"/>
                <w:szCs w:val="24"/>
              </w:rPr>
              <w:t xml:space="preserve">regarding leadership </w:t>
            </w:r>
            <w:r w:rsidRPr="009D2F52">
              <w:rPr>
                <w:rFonts w:asciiTheme="majorHAnsi" w:hAnsiTheme="majorHAnsi" w:cstheme="majorHAnsi"/>
                <w:bCs/>
                <w:i/>
                <w:iCs/>
                <w:sz w:val="24"/>
                <w:szCs w:val="24"/>
              </w:rPr>
              <w:t>and feedback used for implementing change in Term 3</w:t>
            </w:r>
            <w:r w:rsidR="00801E78" w:rsidRPr="009D2F52">
              <w:rPr>
                <w:rFonts w:asciiTheme="majorHAnsi" w:hAnsiTheme="majorHAnsi" w:cstheme="majorHAnsi"/>
                <w:bCs/>
                <w:i/>
                <w:iCs/>
                <w:sz w:val="24"/>
                <w:szCs w:val="24"/>
              </w:rPr>
              <w:t>.</w:t>
            </w:r>
          </w:p>
          <w:p w14:paraId="08EC45E9" w14:textId="77777777" w:rsidR="006E3D69" w:rsidRPr="009D2F52" w:rsidRDefault="006E3D69" w:rsidP="006E7648">
            <w:pPr>
              <w:rPr>
                <w:rFonts w:asciiTheme="majorHAnsi" w:hAnsiTheme="majorHAnsi" w:cstheme="majorHAnsi"/>
                <w:b/>
                <w:bCs/>
                <w:i/>
                <w:iCs/>
                <w:sz w:val="24"/>
                <w:szCs w:val="24"/>
              </w:rPr>
            </w:pPr>
          </w:p>
          <w:p w14:paraId="229DC9CB" w14:textId="183063A0" w:rsidR="000879BD" w:rsidRPr="009D2F52" w:rsidRDefault="009431AC" w:rsidP="006E7648">
            <w:pPr>
              <w:rPr>
                <w:rFonts w:asciiTheme="majorHAnsi" w:hAnsiTheme="majorHAnsi" w:cstheme="majorHAnsi"/>
                <w:bCs/>
                <w:i/>
                <w:iCs/>
                <w:sz w:val="24"/>
                <w:szCs w:val="24"/>
              </w:rPr>
            </w:pPr>
            <w:r w:rsidRPr="009D2F52">
              <w:rPr>
                <w:rFonts w:asciiTheme="majorHAnsi" w:hAnsiTheme="majorHAnsi" w:cstheme="majorHAnsi"/>
                <w:b/>
                <w:bCs/>
                <w:i/>
                <w:iCs/>
                <w:sz w:val="24"/>
                <w:szCs w:val="24"/>
              </w:rPr>
              <w:t>Children</w:t>
            </w:r>
            <w:r w:rsidRPr="009D2F52">
              <w:rPr>
                <w:rFonts w:asciiTheme="majorHAnsi" w:hAnsiTheme="majorHAnsi" w:cstheme="majorHAnsi"/>
                <w:bCs/>
                <w:i/>
                <w:iCs/>
                <w:sz w:val="24"/>
                <w:szCs w:val="24"/>
              </w:rPr>
              <w:t xml:space="preserve"> </w:t>
            </w:r>
          </w:p>
          <w:p w14:paraId="4D45168A" w14:textId="2016E817" w:rsidR="001E30DB" w:rsidRPr="009D2F52" w:rsidRDefault="001E30DB" w:rsidP="002C7019">
            <w:pPr>
              <w:pStyle w:val="ListParagraph"/>
              <w:numPr>
                <w:ilvl w:val="0"/>
                <w:numId w:val="23"/>
              </w:numPr>
              <w:rPr>
                <w:rFonts w:asciiTheme="majorHAnsi" w:hAnsiTheme="majorHAnsi" w:cstheme="majorHAnsi"/>
                <w:bCs/>
                <w:i/>
                <w:iCs/>
                <w:sz w:val="24"/>
                <w:szCs w:val="24"/>
              </w:rPr>
            </w:pPr>
            <w:r w:rsidRPr="009D2F52">
              <w:rPr>
                <w:rFonts w:asciiTheme="majorHAnsi" w:hAnsiTheme="majorHAnsi" w:cstheme="majorHAnsi"/>
                <w:bCs/>
                <w:i/>
                <w:iCs/>
                <w:sz w:val="24"/>
                <w:szCs w:val="24"/>
              </w:rPr>
              <w:t>The children were consulted on and</w:t>
            </w:r>
            <w:r w:rsidR="002C7019" w:rsidRPr="009D2F52">
              <w:rPr>
                <w:rFonts w:asciiTheme="majorHAnsi" w:hAnsiTheme="majorHAnsi" w:cstheme="majorHAnsi"/>
                <w:bCs/>
                <w:i/>
                <w:iCs/>
                <w:sz w:val="24"/>
                <w:szCs w:val="24"/>
              </w:rPr>
              <w:t xml:space="preserve"> were</w:t>
            </w:r>
            <w:r w:rsidRPr="009D2F52">
              <w:rPr>
                <w:rFonts w:asciiTheme="majorHAnsi" w:hAnsiTheme="majorHAnsi" w:cstheme="majorHAnsi"/>
                <w:bCs/>
                <w:i/>
                <w:iCs/>
                <w:sz w:val="24"/>
                <w:szCs w:val="24"/>
              </w:rPr>
              <w:t xml:space="preserve"> part of planning the school environment to ensure all classes provided the same nurturing ethos. The children were also part of decision making about playground development</w:t>
            </w:r>
            <w:r w:rsidR="002C7019" w:rsidRPr="009D2F52">
              <w:rPr>
                <w:rFonts w:asciiTheme="majorHAnsi" w:hAnsiTheme="majorHAnsi" w:cstheme="majorHAnsi"/>
                <w:bCs/>
                <w:i/>
                <w:iCs/>
                <w:sz w:val="24"/>
                <w:szCs w:val="24"/>
              </w:rPr>
              <w:t xml:space="preserve">, choosing new playground games to be painted on the tarmac to compliment the changes made over the last two years. </w:t>
            </w:r>
          </w:p>
          <w:p w14:paraId="3CA9881F" w14:textId="00B801F5" w:rsidR="001E30DB" w:rsidRPr="009D2F52" w:rsidRDefault="001E30DB" w:rsidP="002C7019">
            <w:pPr>
              <w:pStyle w:val="ListParagraph"/>
              <w:numPr>
                <w:ilvl w:val="0"/>
                <w:numId w:val="23"/>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A shared language of nurture was developed with the children including scripts that adults would use for situations and incidents that arise including ‘when things are tricky’, ‘problem solving’, </w:t>
            </w:r>
            <w:r w:rsidR="002C7019" w:rsidRPr="009D2F52">
              <w:rPr>
                <w:rFonts w:asciiTheme="majorHAnsi" w:hAnsiTheme="majorHAnsi" w:cstheme="majorHAnsi"/>
                <w:bCs/>
                <w:i/>
                <w:iCs/>
                <w:sz w:val="24"/>
                <w:szCs w:val="24"/>
              </w:rPr>
              <w:t xml:space="preserve">‘choice/no choice’, ‘big deal-little deal’ and others. </w:t>
            </w:r>
          </w:p>
          <w:p w14:paraId="3761FCFD" w14:textId="462B7B75" w:rsidR="009431AC" w:rsidRPr="009D2F52" w:rsidRDefault="002C7019" w:rsidP="002C7019">
            <w:pPr>
              <w:pStyle w:val="ListParagraph"/>
              <w:numPr>
                <w:ilvl w:val="0"/>
                <w:numId w:val="23"/>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The children did baseline assessments in Emotion Works and have evidenced that they can name </w:t>
            </w:r>
            <w:proofErr w:type="spellStart"/>
            <w:r w:rsidRPr="009D2F52">
              <w:rPr>
                <w:rFonts w:asciiTheme="majorHAnsi" w:hAnsiTheme="majorHAnsi" w:cstheme="majorHAnsi"/>
                <w:bCs/>
                <w:i/>
                <w:iCs/>
                <w:sz w:val="24"/>
                <w:szCs w:val="24"/>
              </w:rPr>
              <w:t>far</w:t>
            </w:r>
            <w:proofErr w:type="spellEnd"/>
            <w:r w:rsidRPr="009D2F52">
              <w:rPr>
                <w:rFonts w:asciiTheme="majorHAnsi" w:hAnsiTheme="majorHAnsi" w:cstheme="majorHAnsi"/>
                <w:bCs/>
                <w:i/>
                <w:iCs/>
                <w:sz w:val="24"/>
                <w:szCs w:val="24"/>
              </w:rPr>
              <w:t xml:space="preserve"> many more emotions following whole school work using the Emotion Works Recovery Programme. This will be an ongoing whole school approach with </w:t>
            </w:r>
            <w:proofErr w:type="spellStart"/>
            <w:r w:rsidRPr="009D2F52">
              <w:rPr>
                <w:rFonts w:asciiTheme="majorHAnsi" w:hAnsiTheme="majorHAnsi" w:cstheme="majorHAnsi"/>
                <w:bCs/>
                <w:i/>
                <w:iCs/>
                <w:sz w:val="24"/>
                <w:szCs w:val="24"/>
              </w:rPr>
              <w:t>along</w:t>
            </w:r>
            <w:proofErr w:type="spellEnd"/>
            <w:r w:rsidRPr="009D2F52">
              <w:rPr>
                <w:rFonts w:asciiTheme="majorHAnsi" w:hAnsiTheme="majorHAnsi" w:cstheme="majorHAnsi"/>
                <w:bCs/>
                <w:i/>
                <w:iCs/>
                <w:sz w:val="24"/>
                <w:szCs w:val="24"/>
              </w:rPr>
              <w:t xml:space="preserve"> term aim of the children being able to name, understand </w:t>
            </w:r>
            <w:proofErr w:type="gramStart"/>
            <w:r w:rsidRPr="009D2F52">
              <w:rPr>
                <w:rFonts w:asciiTheme="majorHAnsi" w:hAnsiTheme="majorHAnsi" w:cstheme="majorHAnsi"/>
                <w:bCs/>
                <w:i/>
                <w:iCs/>
                <w:sz w:val="24"/>
                <w:szCs w:val="24"/>
              </w:rPr>
              <w:t>and  regulate</w:t>
            </w:r>
            <w:proofErr w:type="gramEnd"/>
            <w:r w:rsidRPr="009D2F52">
              <w:rPr>
                <w:rFonts w:asciiTheme="majorHAnsi" w:hAnsiTheme="majorHAnsi" w:cstheme="majorHAnsi"/>
                <w:bCs/>
                <w:i/>
                <w:iCs/>
                <w:sz w:val="24"/>
                <w:szCs w:val="24"/>
              </w:rPr>
              <w:t xml:space="preserve"> independently. </w:t>
            </w:r>
          </w:p>
          <w:p w14:paraId="16E489F8" w14:textId="6A7E9786" w:rsidR="002C7019" w:rsidRPr="009D2F52" w:rsidRDefault="002C7019" w:rsidP="002C7019">
            <w:pPr>
              <w:pStyle w:val="ListParagraph"/>
              <w:numPr>
                <w:ilvl w:val="0"/>
                <w:numId w:val="23"/>
              </w:num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The children completed self-evaluation discussions with class teachers and fed back in discussions with the HT weekly during assemblies about the return to school and how the </w:t>
            </w:r>
            <w:proofErr w:type="spellStart"/>
            <w:r w:rsidRPr="009D2F52">
              <w:rPr>
                <w:rFonts w:asciiTheme="majorHAnsi" w:hAnsiTheme="majorHAnsi" w:cstheme="majorHAnsi"/>
                <w:bCs/>
                <w:i/>
                <w:iCs/>
                <w:sz w:val="24"/>
                <w:szCs w:val="24"/>
              </w:rPr>
              <w:t>Covid</w:t>
            </w:r>
            <w:proofErr w:type="spellEnd"/>
            <w:r w:rsidRPr="009D2F52">
              <w:rPr>
                <w:rFonts w:asciiTheme="majorHAnsi" w:hAnsiTheme="majorHAnsi" w:cstheme="majorHAnsi"/>
                <w:bCs/>
                <w:i/>
                <w:iCs/>
                <w:sz w:val="24"/>
                <w:szCs w:val="24"/>
              </w:rPr>
              <w:t xml:space="preserve"> Pandemic was affecting the school community.  Individuals having difficulty settling back to school routines and learning were offered 1:1 time to complete questionnaires and plan next steps.</w:t>
            </w:r>
          </w:p>
          <w:p w14:paraId="7ECBE782" w14:textId="77777777" w:rsidR="002C7019" w:rsidRPr="009D2F52" w:rsidRDefault="002C7019" w:rsidP="006E7648">
            <w:pPr>
              <w:rPr>
                <w:rFonts w:asciiTheme="majorHAnsi" w:hAnsiTheme="majorHAnsi" w:cstheme="majorHAnsi"/>
                <w:b/>
                <w:bCs/>
                <w:i/>
                <w:iCs/>
                <w:sz w:val="24"/>
                <w:szCs w:val="24"/>
                <w:u w:val="single"/>
              </w:rPr>
            </w:pPr>
          </w:p>
          <w:p w14:paraId="68D86091" w14:textId="136AAF18" w:rsidR="004F36D0" w:rsidRPr="009D2F52" w:rsidRDefault="00EB5647" w:rsidP="006E7648">
            <w:pPr>
              <w:rPr>
                <w:rFonts w:asciiTheme="majorHAnsi" w:hAnsiTheme="majorHAnsi" w:cstheme="majorHAnsi"/>
                <w:b/>
                <w:bCs/>
                <w:i/>
                <w:iCs/>
                <w:sz w:val="24"/>
                <w:szCs w:val="24"/>
                <w:u w:val="single"/>
              </w:rPr>
            </w:pPr>
            <w:r w:rsidRPr="009D2F52">
              <w:rPr>
                <w:rFonts w:asciiTheme="majorHAnsi" w:hAnsiTheme="majorHAnsi" w:cstheme="majorHAnsi"/>
                <w:b/>
                <w:bCs/>
                <w:i/>
                <w:iCs/>
                <w:sz w:val="24"/>
                <w:szCs w:val="24"/>
                <w:u w:val="single"/>
              </w:rPr>
              <w:t>I</w:t>
            </w:r>
            <w:r w:rsidR="00313479" w:rsidRPr="009D2F52">
              <w:rPr>
                <w:rFonts w:asciiTheme="majorHAnsi" w:hAnsiTheme="majorHAnsi" w:cstheme="majorHAnsi"/>
                <w:b/>
                <w:bCs/>
                <w:i/>
                <w:iCs/>
                <w:sz w:val="24"/>
                <w:szCs w:val="24"/>
                <w:u w:val="single"/>
              </w:rPr>
              <w:t xml:space="preserve">mplementation of </w:t>
            </w:r>
            <w:r w:rsidRPr="009D2F52">
              <w:rPr>
                <w:rFonts w:asciiTheme="majorHAnsi" w:hAnsiTheme="majorHAnsi" w:cstheme="majorHAnsi"/>
                <w:b/>
                <w:bCs/>
                <w:i/>
                <w:iCs/>
                <w:sz w:val="24"/>
                <w:szCs w:val="24"/>
                <w:u w:val="single"/>
              </w:rPr>
              <w:t>P</w:t>
            </w:r>
            <w:r w:rsidR="00313479" w:rsidRPr="009D2F52">
              <w:rPr>
                <w:rFonts w:asciiTheme="majorHAnsi" w:hAnsiTheme="majorHAnsi" w:cstheme="majorHAnsi"/>
                <w:b/>
                <w:bCs/>
                <w:i/>
                <w:iCs/>
                <w:sz w:val="24"/>
                <w:szCs w:val="24"/>
                <w:u w:val="single"/>
              </w:rPr>
              <w:t>lannin</w:t>
            </w:r>
            <w:r w:rsidRPr="009D2F52">
              <w:rPr>
                <w:rFonts w:asciiTheme="majorHAnsi" w:hAnsiTheme="majorHAnsi" w:cstheme="majorHAnsi"/>
                <w:b/>
                <w:bCs/>
                <w:i/>
                <w:iCs/>
                <w:sz w:val="24"/>
                <w:szCs w:val="24"/>
                <w:u w:val="single"/>
              </w:rPr>
              <w:t>g.</w:t>
            </w:r>
            <w:r w:rsidR="00313479" w:rsidRPr="009D2F52">
              <w:rPr>
                <w:rFonts w:asciiTheme="majorHAnsi" w:hAnsiTheme="majorHAnsi" w:cstheme="majorHAnsi"/>
                <w:b/>
                <w:bCs/>
                <w:i/>
                <w:iCs/>
                <w:sz w:val="24"/>
                <w:szCs w:val="24"/>
                <w:u w:val="single"/>
              </w:rPr>
              <w:t xml:space="preserve"> </w:t>
            </w:r>
          </w:p>
          <w:p w14:paraId="7334C2F0" w14:textId="5DF4EE30" w:rsidR="000879BD" w:rsidRPr="009D2F52" w:rsidRDefault="00CE1E0E" w:rsidP="000879BD">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A member of our school staff sits on the </w:t>
            </w:r>
            <w:r w:rsidR="000879BD" w:rsidRPr="009D2F52">
              <w:rPr>
                <w:rFonts w:asciiTheme="majorHAnsi" w:hAnsiTheme="majorHAnsi" w:cstheme="majorHAnsi"/>
                <w:bCs/>
                <w:i/>
                <w:iCs/>
                <w:sz w:val="24"/>
                <w:szCs w:val="24"/>
              </w:rPr>
              <w:t>Cluster Steering Group</w:t>
            </w:r>
            <w:r w:rsidRPr="009D2F52">
              <w:rPr>
                <w:rFonts w:asciiTheme="majorHAnsi" w:hAnsiTheme="majorHAnsi" w:cstheme="majorHAnsi"/>
                <w:bCs/>
                <w:i/>
                <w:iCs/>
                <w:sz w:val="24"/>
                <w:szCs w:val="24"/>
              </w:rPr>
              <w:t xml:space="preserve"> for Nurture</w:t>
            </w:r>
            <w:r w:rsidR="000879BD" w:rsidRPr="009D2F52">
              <w:rPr>
                <w:rFonts w:asciiTheme="majorHAnsi" w:hAnsiTheme="majorHAnsi" w:cstheme="majorHAnsi"/>
                <w:bCs/>
                <w:i/>
                <w:iCs/>
                <w:sz w:val="24"/>
                <w:szCs w:val="24"/>
              </w:rPr>
              <w:t>.</w:t>
            </w:r>
            <w:r w:rsidRPr="009D2F52">
              <w:rPr>
                <w:rFonts w:asciiTheme="majorHAnsi" w:hAnsiTheme="majorHAnsi" w:cstheme="majorHAnsi"/>
                <w:bCs/>
                <w:i/>
                <w:iCs/>
                <w:sz w:val="24"/>
                <w:szCs w:val="24"/>
              </w:rPr>
              <w:t xml:space="preserve"> Our cluster target is parallel to school improvements in nurture. </w:t>
            </w:r>
            <w:r w:rsidR="000879BD" w:rsidRPr="009D2F52">
              <w:rPr>
                <w:rFonts w:asciiTheme="majorHAnsi" w:hAnsiTheme="majorHAnsi" w:cstheme="majorHAnsi"/>
                <w:bCs/>
                <w:i/>
                <w:iCs/>
                <w:sz w:val="24"/>
                <w:szCs w:val="24"/>
              </w:rPr>
              <w:t xml:space="preserve"> </w:t>
            </w:r>
          </w:p>
          <w:p w14:paraId="6CAE2B74" w14:textId="1C7AC5AD" w:rsidR="00653F52" w:rsidRPr="009D2F52" w:rsidRDefault="00653F52" w:rsidP="00653F52">
            <w:pPr>
              <w:rPr>
                <w:rFonts w:asciiTheme="majorHAnsi" w:hAnsiTheme="majorHAnsi" w:cstheme="majorHAnsi"/>
                <w:bCs/>
                <w:i/>
                <w:iCs/>
                <w:sz w:val="24"/>
                <w:szCs w:val="24"/>
              </w:rPr>
            </w:pPr>
            <w:r w:rsidRPr="009D2F52">
              <w:rPr>
                <w:rFonts w:asciiTheme="majorHAnsi" w:hAnsiTheme="majorHAnsi" w:cstheme="majorHAnsi"/>
                <w:bCs/>
                <w:i/>
                <w:iCs/>
                <w:sz w:val="24"/>
                <w:szCs w:val="24"/>
              </w:rPr>
              <w:t>Work with our Educational Psychologist has included advice, signposting to appropriate supports and agencies</w:t>
            </w:r>
            <w:r w:rsidR="00183099" w:rsidRPr="009D2F52">
              <w:rPr>
                <w:rFonts w:asciiTheme="majorHAnsi" w:hAnsiTheme="majorHAnsi" w:cstheme="majorHAnsi"/>
                <w:bCs/>
                <w:i/>
                <w:iCs/>
                <w:sz w:val="24"/>
                <w:szCs w:val="24"/>
              </w:rPr>
              <w:t xml:space="preserve"> a</w:t>
            </w:r>
            <w:r w:rsidR="00222D36">
              <w:rPr>
                <w:rFonts w:asciiTheme="majorHAnsi" w:hAnsiTheme="majorHAnsi" w:cstheme="majorHAnsi"/>
                <w:bCs/>
                <w:i/>
                <w:iCs/>
                <w:sz w:val="24"/>
                <w:szCs w:val="24"/>
              </w:rPr>
              <w:t>nd</w:t>
            </w:r>
            <w:r w:rsidR="00183099" w:rsidRPr="009D2F52">
              <w:rPr>
                <w:rFonts w:asciiTheme="majorHAnsi" w:hAnsiTheme="majorHAnsi" w:cstheme="majorHAnsi"/>
                <w:bCs/>
                <w:i/>
                <w:iCs/>
                <w:sz w:val="24"/>
                <w:szCs w:val="24"/>
              </w:rPr>
              <w:t xml:space="preserve"> </w:t>
            </w:r>
            <w:r w:rsidRPr="009D2F52">
              <w:rPr>
                <w:rFonts w:asciiTheme="majorHAnsi" w:hAnsiTheme="majorHAnsi" w:cstheme="majorHAnsi"/>
                <w:bCs/>
                <w:i/>
                <w:iCs/>
                <w:sz w:val="24"/>
                <w:szCs w:val="24"/>
              </w:rPr>
              <w:t>individual work with staff and children</w:t>
            </w:r>
            <w:r w:rsidR="00183099" w:rsidRPr="009D2F52">
              <w:rPr>
                <w:rFonts w:asciiTheme="majorHAnsi" w:hAnsiTheme="majorHAnsi" w:cstheme="majorHAnsi"/>
                <w:bCs/>
                <w:i/>
                <w:iCs/>
                <w:sz w:val="24"/>
                <w:szCs w:val="24"/>
              </w:rPr>
              <w:t>.</w:t>
            </w:r>
            <w:r w:rsidRPr="009D2F52">
              <w:rPr>
                <w:rFonts w:asciiTheme="majorHAnsi" w:hAnsiTheme="majorHAnsi" w:cstheme="majorHAnsi"/>
                <w:bCs/>
                <w:i/>
                <w:iCs/>
                <w:sz w:val="24"/>
                <w:szCs w:val="24"/>
              </w:rPr>
              <w:t xml:space="preserve"> </w:t>
            </w:r>
            <w:r w:rsidR="00183099" w:rsidRPr="009D2F52">
              <w:rPr>
                <w:rFonts w:asciiTheme="majorHAnsi" w:hAnsiTheme="majorHAnsi" w:cstheme="majorHAnsi"/>
                <w:bCs/>
                <w:i/>
                <w:iCs/>
                <w:sz w:val="24"/>
                <w:szCs w:val="24"/>
              </w:rPr>
              <w:t>The school EP also assists with F</w:t>
            </w:r>
            <w:r w:rsidRPr="009D2F52">
              <w:rPr>
                <w:rFonts w:asciiTheme="majorHAnsi" w:hAnsiTheme="majorHAnsi" w:cstheme="majorHAnsi"/>
                <w:bCs/>
                <w:i/>
                <w:iCs/>
                <w:sz w:val="24"/>
                <w:szCs w:val="24"/>
              </w:rPr>
              <w:t>ortnightly review</w:t>
            </w:r>
            <w:r w:rsidR="00801E78" w:rsidRPr="009D2F52">
              <w:rPr>
                <w:rFonts w:asciiTheme="majorHAnsi" w:hAnsiTheme="majorHAnsi" w:cstheme="majorHAnsi"/>
                <w:bCs/>
                <w:i/>
                <w:iCs/>
                <w:sz w:val="24"/>
                <w:szCs w:val="24"/>
              </w:rPr>
              <w:t>s</w:t>
            </w:r>
            <w:r w:rsidRPr="009D2F52">
              <w:rPr>
                <w:rFonts w:asciiTheme="majorHAnsi" w:hAnsiTheme="majorHAnsi" w:cstheme="majorHAnsi"/>
                <w:bCs/>
                <w:i/>
                <w:iCs/>
                <w:sz w:val="24"/>
                <w:szCs w:val="24"/>
              </w:rPr>
              <w:t xml:space="preserve"> of Pro-Active Management Plans</w:t>
            </w:r>
            <w:r w:rsidR="00183099" w:rsidRPr="009D2F52">
              <w:rPr>
                <w:rFonts w:asciiTheme="majorHAnsi" w:hAnsiTheme="majorHAnsi" w:cstheme="majorHAnsi"/>
                <w:bCs/>
                <w:i/>
                <w:iCs/>
                <w:sz w:val="24"/>
                <w:szCs w:val="24"/>
              </w:rPr>
              <w:t xml:space="preserve">. For identified individuals. </w:t>
            </w:r>
          </w:p>
          <w:p w14:paraId="4E6DC3F2" w14:textId="07E2A4F9" w:rsidR="004F36D0" w:rsidRPr="009D2F52" w:rsidRDefault="00826B4A"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The ‘Supporting </w:t>
            </w:r>
            <w:r w:rsidR="00222D36" w:rsidRPr="009D2F52">
              <w:rPr>
                <w:rFonts w:asciiTheme="majorHAnsi" w:hAnsiTheme="majorHAnsi" w:cstheme="majorHAnsi"/>
                <w:bCs/>
                <w:i/>
                <w:iCs/>
                <w:sz w:val="24"/>
                <w:szCs w:val="24"/>
              </w:rPr>
              <w:t>the</w:t>
            </w:r>
            <w:r w:rsidRPr="009D2F52">
              <w:rPr>
                <w:rFonts w:asciiTheme="majorHAnsi" w:hAnsiTheme="majorHAnsi" w:cstheme="majorHAnsi"/>
                <w:bCs/>
                <w:i/>
                <w:iCs/>
                <w:sz w:val="24"/>
                <w:szCs w:val="24"/>
              </w:rPr>
              <w:t xml:space="preserve"> Return </w:t>
            </w:r>
            <w:r w:rsidR="00222D36" w:rsidRPr="009D2F52">
              <w:rPr>
                <w:rFonts w:asciiTheme="majorHAnsi" w:hAnsiTheme="majorHAnsi" w:cstheme="majorHAnsi"/>
                <w:bCs/>
                <w:i/>
                <w:iCs/>
                <w:sz w:val="24"/>
                <w:szCs w:val="24"/>
              </w:rPr>
              <w:t>to</w:t>
            </w:r>
            <w:r w:rsidRPr="009D2F52">
              <w:rPr>
                <w:rFonts w:asciiTheme="majorHAnsi" w:hAnsiTheme="majorHAnsi" w:cstheme="majorHAnsi"/>
                <w:bCs/>
                <w:i/>
                <w:iCs/>
                <w:sz w:val="24"/>
                <w:szCs w:val="24"/>
              </w:rPr>
              <w:t xml:space="preserve"> School’ pack developed by the Educational Psychology service was used by all teachers to provide a collegiate trauma-informed approach. ‘Anxiety Is Normal’ developed by the EP Service is also being used to support children.</w:t>
            </w:r>
          </w:p>
          <w:p w14:paraId="2A1AFE26" w14:textId="65D858F8" w:rsidR="00CC171B" w:rsidRPr="009D2F52" w:rsidRDefault="00CC171B"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Social Services have worked with school and Family Support Workers are engaged supporting families and working with school</w:t>
            </w:r>
            <w:r w:rsidR="00232466" w:rsidRPr="009D2F52">
              <w:rPr>
                <w:rFonts w:asciiTheme="majorHAnsi" w:hAnsiTheme="majorHAnsi" w:cstheme="majorHAnsi"/>
                <w:bCs/>
                <w:i/>
                <w:iCs/>
                <w:sz w:val="24"/>
                <w:szCs w:val="24"/>
              </w:rPr>
              <w:t xml:space="preserve"> to maximise learning opportunities and develop good routines to support Wellbeing</w:t>
            </w:r>
            <w:r w:rsidRPr="009D2F52">
              <w:rPr>
                <w:rFonts w:asciiTheme="majorHAnsi" w:hAnsiTheme="majorHAnsi" w:cstheme="majorHAnsi"/>
                <w:bCs/>
                <w:i/>
                <w:iCs/>
                <w:sz w:val="24"/>
                <w:szCs w:val="24"/>
              </w:rPr>
              <w:t xml:space="preserve">. </w:t>
            </w:r>
          </w:p>
          <w:p w14:paraId="406A0B26" w14:textId="77777777" w:rsidR="00826B4A" w:rsidRPr="009D2F52" w:rsidRDefault="00826B4A" w:rsidP="006E7648">
            <w:pPr>
              <w:rPr>
                <w:rFonts w:asciiTheme="majorHAnsi" w:hAnsiTheme="majorHAnsi" w:cstheme="majorHAnsi"/>
                <w:bCs/>
                <w:i/>
                <w:iCs/>
                <w:color w:val="FF0000"/>
                <w:sz w:val="24"/>
                <w:szCs w:val="24"/>
              </w:rPr>
            </w:pPr>
          </w:p>
          <w:p w14:paraId="40A605A1" w14:textId="5F7E4636" w:rsidR="00313479" w:rsidRPr="009D2F52" w:rsidRDefault="00B268C8" w:rsidP="006E7648">
            <w:pPr>
              <w:rPr>
                <w:rFonts w:asciiTheme="majorHAnsi" w:hAnsiTheme="majorHAnsi" w:cstheme="majorHAnsi"/>
                <w:b/>
                <w:bCs/>
                <w:i/>
                <w:iCs/>
                <w:sz w:val="24"/>
                <w:szCs w:val="24"/>
                <w:u w:val="single"/>
              </w:rPr>
            </w:pPr>
            <w:r w:rsidRPr="009D2F52">
              <w:rPr>
                <w:rFonts w:asciiTheme="majorHAnsi" w:hAnsiTheme="majorHAnsi" w:cstheme="majorHAnsi"/>
                <w:b/>
                <w:bCs/>
                <w:i/>
                <w:iCs/>
                <w:sz w:val="24"/>
                <w:szCs w:val="24"/>
                <w:u w:val="single"/>
              </w:rPr>
              <w:t>U</w:t>
            </w:r>
            <w:r w:rsidR="00313479" w:rsidRPr="009D2F52">
              <w:rPr>
                <w:rFonts w:asciiTheme="majorHAnsi" w:hAnsiTheme="majorHAnsi" w:cstheme="majorHAnsi"/>
                <w:b/>
                <w:bCs/>
                <w:i/>
                <w:iCs/>
                <w:sz w:val="24"/>
                <w:szCs w:val="24"/>
                <w:u w:val="single"/>
              </w:rPr>
              <w:t xml:space="preserve">se of </w:t>
            </w:r>
            <w:r w:rsidRPr="009D2F52">
              <w:rPr>
                <w:rFonts w:asciiTheme="majorHAnsi" w:hAnsiTheme="majorHAnsi" w:cstheme="majorHAnsi"/>
                <w:b/>
                <w:bCs/>
                <w:i/>
                <w:iCs/>
                <w:sz w:val="24"/>
                <w:szCs w:val="24"/>
                <w:u w:val="single"/>
              </w:rPr>
              <w:t>R</w:t>
            </w:r>
            <w:r w:rsidR="00313479" w:rsidRPr="009D2F52">
              <w:rPr>
                <w:rFonts w:asciiTheme="majorHAnsi" w:hAnsiTheme="majorHAnsi" w:cstheme="majorHAnsi"/>
                <w:b/>
                <w:bCs/>
                <w:i/>
                <w:iCs/>
                <w:sz w:val="24"/>
                <w:szCs w:val="24"/>
                <w:u w:val="single"/>
              </w:rPr>
              <w:t>esources</w:t>
            </w:r>
          </w:p>
          <w:p w14:paraId="0A586860" w14:textId="11ED2DA3" w:rsidR="00B268C8" w:rsidRPr="009D2F52" w:rsidRDefault="00B268C8"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Funding from </w:t>
            </w:r>
            <w:r w:rsidR="00801E78" w:rsidRPr="009D2F52">
              <w:rPr>
                <w:rFonts w:asciiTheme="majorHAnsi" w:hAnsiTheme="majorHAnsi" w:cstheme="majorHAnsi"/>
                <w:bCs/>
                <w:i/>
                <w:iCs/>
                <w:sz w:val="24"/>
                <w:szCs w:val="24"/>
              </w:rPr>
              <w:t xml:space="preserve">Cash </w:t>
            </w:r>
            <w:proofErr w:type="gramStart"/>
            <w:r w:rsidR="00801E78" w:rsidRPr="009D2F52">
              <w:rPr>
                <w:rFonts w:asciiTheme="majorHAnsi" w:hAnsiTheme="majorHAnsi" w:cstheme="majorHAnsi"/>
                <w:bCs/>
                <w:i/>
                <w:iCs/>
                <w:sz w:val="24"/>
                <w:szCs w:val="24"/>
              </w:rPr>
              <w:t>For</w:t>
            </w:r>
            <w:proofErr w:type="gramEnd"/>
            <w:r w:rsidR="00801E78" w:rsidRPr="009D2F52">
              <w:rPr>
                <w:rFonts w:asciiTheme="majorHAnsi" w:hAnsiTheme="majorHAnsi" w:cstheme="majorHAnsi"/>
                <w:bCs/>
                <w:i/>
                <w:iCs/>
                <w:sz w:val="24"/>
                <w:szCs w:val="24"/>
              </w:rPr>
              <w:t xml:space="preserve"> Kids (£5700)</w:t>
            </w:r>
            <w:r w:rsidRPr="009D2F52">
              <w:rPr>
                <w:rFonts w:asciiTheme="majorHAnsi" w:hAnsiTheme="majorHAnsi" w:cstheme="majorHAnsi"/>
                <w:bCs/>
                <w:i/>
                <w:iCs/>
                <w:sz w:val="24"/>
                <w:szCs w:val="24"/>
              </w:rPr>
              <w:t xml:space="preserve"> was used to </w:t>
            </w:r>
            <w:r w:rsidR="00785C67" w:rsidRPr="009D2F52">
              <w:rPr>
                <w:rFonts w:asciiTheme="majorHAnsi" w:hAnsiTheme="majorHAnsi" w:cstheme="majorHAnsi"/>
                <w:bCs/>
                <w:i/>
                <w:iCs/>
                <w:sz w:val="24"/>
                <w:szCs w:val="24"/>
              </w:rPr>
              <w:t>ensure families in need had a regular delivery of groceries and food. Linton Lane Community Centre and Kirkcaldy Masonic Lodges assisted school staff buying and packing supplies. Sky TV drivers donated their time and vehicles to enable the deliveries to happen and school staff visited with the families weekly during drop offs to check in on wellbeing. This was received very positively by our families and feedback</w:t>
            </w:r>
            <w:r w:rsidR="007E381B" w:rsidRPr="009D2F52">
              <w:rPr>
                <w:rFonts w:asciiTheme="majorHAnsi" w:hAnsiTheme="majorHAnsi" w:cstheme="majorHAnsi"/>
                <w:bCs/>
                <w:i/>
                <w:iCs/>
                <w:sz w:val="24"/>
                <w:szCs w:val="24"/>
              </w:rPr>
              <w:t xml:space="preserve"> stated our families felt </w:t>
            </w:r>
            <w:r w:rsidR="000C1E06" w:rsidRPr="009D2F52">
              <w:rPr>
                <w:rFonts w:asciiTheme="majorHAnsi" w:hAnsiTheme="majorHAnsi" w:cstheme="majorHAnsi"/>
                <w:bCs/>
                <w:i/>
                <w:iCs/>
                <w:sz w:val="24"/>
                <w:szCs w:val="24"/>
              </w:rPr>
              <w:t xml:space="preserve">this was lifeline. </w:t>
            </w:r>
          </w:p>
          <w:p w14:paraId="7F46970D" w14:textId="77777777" w:rsidR="004372EC" w:rsidRPr="009D2F52" w:rsidRDefault="00801E78"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 </w:t>
            </w:r>
          </w:p>
          <w:p w14:paraId="3DAAC57F" w14:textId="31797BD3" w:rsidR="00801E78" w:rsidRPr="009D2F52" w:rsidRDefault="00785C67"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A room in school was designated to continue this practice once the schools were opened a</w:t>
            </w:r>
            <w:r w:rsidR="004372EC" w:rsidRPr="009D2F52">
              <w:rPr>
                <w:rFonts w:asciiTheme="majorHAnsi" w:hAnsiTheme="majorHAnsi" w:cstheme="majorHAnsi"/>
                <w:bCs/>
                <w:i/>
                <w:iCs/>
                <w:sz w:val="24"/>
                <w:szCs w:val="24"/>
              </w:rPr>
              <w:t>g</w:t>
            </w:r>
            <w:r w:rsidRPr="009D2F52">
              <w:rPr>
                <w:rFonts w:asciiTheme="majorHAnsi" w:hAnsiTheme="majorHAnsi" w:cstheme="majorHAnsi"/>
                <w:bCs/>
                <w:i/>
                <w:iCs/>
                <w:sz w:val="24"/>
                <w:szCs w:val="24"/>
              </w:rPr>
              <w:t>ain and</w:t>
            </w:r>
            <w:r w:rsidR="004372EC" w:rsidRPr="009D2F52">
              <w:rPr>
                <w:rFonts w:asciiTheme="majorHAnsi" w:hAnsiTheme="majorHAnsi" w:cstheme="majorHAnsi"/>
                <w:bCs/>
                <w:i/>
                <w:iCs/>
                <w:sz w:val="24"/>
                <w:szCs w:val="24"/>
              </w:rPr>
              <w:t xml:space="preserve"> Pupil Equity Funding allowed us to reorganise and store food supplies, groceries, pre-loved school uniform and donated items. </w:t>
            </w:r>
            <w:r w:rsidR="00842A36" w:rsidRPr="009D2F52">
              <w:rPr>
                <w:rFonts w:asciiTheme="majorHAnsi" w:hAnsiTheme="majorHAnsi" w:cstheme="majorHAnsi"/>
                <w:bCs/>
                <w:i/>
                <w:iCs/>
                <w:sz w:val="24"/>
                <w:szCs w:val="24"/>
              </w:rPr>
              <w:t xml:space="preserve">This has been accessed by parents </w:t>
            </w:r>
            <w:r w:rsidR="000C1E06" w:rsidRPr="009D2F52">
              <w:rPr>
                <w:rFonts w:asciiTheme="majorHAnsi" w:hAnsiTheme="majorHAnsi" w:cstheme="majorHAnsi"/>
                <w:bCs/>
                <w:i/>
                <w:iCs/>
                <w:sz w:val="24"/>
                <w:szCs w:val="24"/>
              </w:rPr>
              <w:t xml:space="preserve">(via phone requests) </w:t>
            </w:r>
            <w:r w:rsidR="00842A36" w:rsidRPr="009D2F52">
              <w:rPr>
                <w:rFonts w:asciiTheme="majorHAnsi" w:hAnsiTheme="majorHAnsi" w:cstheme="majorHAnsi"/>
                <w:bCs/>
                <w:i/>
                <w:iCs/>
                <w:sz w:val="24"/>
                <w:szCs w:val="24"/>
              </w:rPr>
              <w:t xml:space="preserve">regularly and children have taken home packages as and when needed. Parents have also collected from the school playground. </w:t>
            </w:r>
          </w:p>
          <w:p w14:paraId="37382453" w14:textId="77777777" w:rsidR="00842A36" w:rsidRPr="009D2F52" w:rsidRDefault="00842A36" w:rsidP="006E7648">
            <w:pPr>
              <w:rPr>
                <w:rFonts w:asciiTheme="majorHAnsi" w:hAnsiTheme="majorHAnsi" w:cstheme="majorHAnsi"/>
                <w:bCs/>
                <w:i/>
                <w:iCs/>
                <w:sz w:val="24"/>
                <w:szCs w:val="24"/>
              </w:rPr>
            </w:pPr>
          </w:p>
          <w:p w14:paraId="39CDEEB9" w14:textId="3D7DEE89" w:rsidR="00801E78" w:rsidRPr="009D2F52" w:rsidRDefault="00842A36"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S</w:t>
            </w:r>
            <w:r w:rsidR="00801E78" w:rsidRPr="009D2F52">
              <w:rPr>
                <w:rFonts w:asciiTheme="majorHAnsi" w:hAnsiTheme="majorHAnsi" w:cstheme="majorHAnsi"/>
                <w:bCs/>
                <w:i/>
                <w:iCs/>
                <w:sz w:val="24"/>
                <w:szCs w:val="24"/>
              </w:rPr>
              <w:t xml:space="preserve">ignage </w:t>
            </w:r>
            <w:r w:rsidRPr="009D2F52">
              <w:rPr>
                <w:rFonts w:asciiTheme="majorHAnsi" w:hAnsiTheme="majorHAnsi" w:cstheme="majorHAnsi"/>
                <w:bCs/>
                <w:i/>
                <w:iCs/>
                <w:sz w:val="24"/>
                <w:szCs w:val="24"/>
              </w:rPr>
              <w:t xml:space="preserve">was </w:t>
            </w:r>
            <w:r w:rsidR="00801E78" w:rsidRPr="009D2F52">
              <w:rPr>
                <w:rFonts w:asciiTheme="majorHAnsi" w:hAnsiTheme="majorHAnsi" w:cstheme="majorHAnsi"/>
                <w:bCs/>
                <w:i/>
                <w:iCs/>
                <w:sz w:val="24"/>
                <w:szCs w:val="24"/>
              </w:rPr>
              <w:t xml:space="preserve">designed with </w:t>
            </w:r>
            <w:r w:rsidRPr="009D2F52">
              <w:rPr>
                <w:rFonts w:asciiTheme="majorHAnsi" w:hAnsiTheme="majorHAnsi" w:cstheme="majorHAnsi"/>
                <w:bCs/>
                <w:i/>
                <w:iCs/>
                <w:sz w:val="24"/>
                <w:szCs w:val="24"/>
              </w:rPr>
              <w:t xml:space="preserve">the </w:t>
            </w:r>
            <w:r w:rsidR="00801E78" w:rsidRPr="009D2F52">
              <w:rPr>
                <w:rFonts w:asciiTheme="majorHAnsi" w:hAnsiTheme="majorHAnsi" w:cstheme="majorHAnsi"/>
                <w:bCs/>
                <w:i/>
                <w:iCs/>
                <w:sz w:val="24"/>
                <w:szCs w:val="24"/>
              </w:rPr>
              <w:t>children</w:t>
            </w:r>
            <w:r w:rsidR="00826B4A" w:rsidRPr="009D2F52">
              <w:rPr>
                <w:rFonts w:asciiTheme="majorHAnsi" w:hAnsiTheme="majorHAnsi" w:cstheme="majorHAnsi"/>
                <w:bCs/>
                <w:i/>
                <w:iCs/>
                <w:sz w:val="24"/>
                <w:szCs w:val="24"/>
              </w:rPr>
              <w:t xml:space="preserve"> to encourage </w:t>
            </w:r>
            <w:r w:rsidRPr="009D2F52">
              <w:rPr>
                <w:rFonts w:asciiTheme="majorHAnsi" w:hAnsiTheme="majorHAnsi" w:cstheme="majorHAnsi"/>
                <w:bCs/>
                <w:i/>
                <w:iCs/>
                <w:sz w:val="24"/>
                <w:szCs w:val="24"/>
              </w:rPr>
              <w:t>self-regulation</w:t>
            </w:r>
            <w:r w:rsidR="00826B4A" w:rsidRPr="009D2F52">
              <w:rPr>
                <w:rFonts w:asciiTheme="majorHAnsi" w:hAnsiTheme="majorHAnsi" w:cstheme="majorHAnsi"/>
                <w:bCs/>
                <w:i/>
                <w:iCs/>
                <w:sz w:val="24"/>
                <w:szCs w:val="24"/>
              </w:rPr>
              <w:t xml:space="preserve"> and develop regulation techniques</w:t>
            </w:r>
            <w:r w:rsidRPr="009D2F52">
              <w:rPr>
                <w:rFonts w:asciiTheme="majorHAnsi" w:hAnsiTheme="majorHAnsi" w:cstheme="majorHAnsi"/>
                <w:bCs/>
                <w:i/>
                <w:iCs/>
                <w:sz w:val="24"/>
                <w:szCs w:val="24"/>
              </w:rPr>
              <w:t xml:space="preserve"> the children could use independently. These were made into metal signs and put up in the playground. The children are often seen </w:t>
            </w:r>
            <w:r w:rsidR="000F189F" w:rsidRPr="009D2F52">
              <w:rPr>
                <w:rFonts w:asciiTheme="majorHAnsi" w:hAnsiTheme="majorHAnsi" w:cstheme="majorHAnsi"/>
                <w:bCs/>
                <w:i/>
                <w:iCs/>
                <w:sz w:val="24"/>
                <w:szCs w:val="24"/>
              </w:rPr>
              <w:t xml:space="preserve">referring to them and can explain to an adult how they are feeling and what they can do about it. </w:t>
            </w:r>
          </w:p>
          <w:p w14:paraId="2334E459" w14:textId="3F28F75C" w:rsidR="000F189F" w:rsidRPr="009D2F52" w:rsidRDefault="000F189F" w:rsidP="006E7648">
            <w:pPr>
              <w:rPr>
                <w:rFonts w:asciiTheme="majorHAnsi" w:hAnsiTheme="majorHAnsi" w:cstheme="majorHAnsi"/>
                <w:bCs/>
                <w:i/>
                <w:iCs/>
                <w:sz w:val="24"/>
                <w:szCs w:val="24"/>
              </w:rPr>
            </w:pPr>
          </w:p>
          <w:p w14:paraId="21A653C6" w14:textId="2EB56A6D" w:rsidR="000F189F" w:rsidRPr="009D2F52" w:rsidRDefault="000F189F"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Pupil Equity Funding was used to develop whole school use of Emotion Works. This is supported by the annual subscription and lesson plans as well as printable materials and large visuals in the school and the playground. As a </w:t>
            </w:r>
            <w:r w:rsidR="00183099" w:rsidRPr="009D2F52">
              <w:rPr>
                <w:rFonts w:asciiTheme="majorHAnsi" w:hAnsiTheme="majorHAnsi" w:cstheme="majorHAnsi"/>
                <w:bCs/>
                <w:i/>
                <w:iCs/>
                <w:sz w:val="24"/>
                <w:szCs w:val="24"/>
              </w:rPr>
              <w:t>result,</w:t>
            </w:r>
            <w:r w:rsidRPr="009D2F52">
              <w:rPr>
                <w:rFonts w:asciiTheme="majorHAnsi" w:hAnsiTheme="majorHAnsi" w:cstheme="majorHAnsi"/>
                <w:bCs/>
                <w:i/>
                <w:iCs/>
                <w:sz w:val="24"/>
                <w:szCs w:val="24"/>
              </w:rPr>
              <w:t xml:space="preserve"> the children are </w:t>
            </w:r>
            <w:r w:rsidR="00183099" w:rsidRPr="009D2F52">
              <w:rPr>
                <w:rFonts w:asciiTheme="majorHAnsi" w:hAnsiTheme="majorHAnsi" w:cstheme="majorHAnsi"/>
                <w:bCs/>
                <w:i/>
                <w:iCs/>
                <w:sz w:val="24"/>
                <w:szCs w:val="24"/>
              </w:rPr>
              <w:t>able</w:t>
            </w:r>
            <w:r w:rsidRPr="009D2F52">
              <w:rPr>
                <w:rFonts w:asciiTheme="majorHAnsi" w:hAnsiTheme="majorHAnsi" w:cstheme="majorHAnsi"/>
                <w:bCs/>
                <w:i/>
                <w:iCs/>
                <w:sz w:val="24"/>
                <w:szCs w:val="24"/>
              </w:rPr>
              <w:t xml:space="preserve"> to use more words to describe their emotions and are beginning to understand the cause and effect of their behaviour on themselves and others. </w:t>
            </w:r>
          </w:p>
          <w:p w14:paraId="11DF7BAD" w14:textId="77777777" w:rsidR="004372EC" w:rsidRPr="009D2F52" w:rsidRDefault="004372EC" w:rsidP="006E7648">
            <w:pPr>
              <w:rPr>
                <w:rFonts w:asciiTheme="majorHAnsi" w:hAnsiTheme="majorHAnsi" w:cstheme="majorHAnsi"/>
                <w:bCs/>
                <w:i/>
                <w:iCs/>
                <w:sz w:val="24"/>
                <w:szCs w:val="24"/>
              </w:rPr>
            </w:pPr>
          </w:p>
          <w:p w14:paraId="444C86BE" w14:textId="5E4DDFA0" w:rsidR="00801E78" w:rsidRPr="009D2F52" w:rsidRDefault="000F189F"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Pupil Equity Funding was also used to purchase equipment to support children who were finding concentration difficult upon return to school. It was recognised from pupil feedback that anxiety levels were high for the minority of children, but this was having a negative impact on readiness to learn. A variety of resources, including fidget toys, wobble chairs, </w:t>
            </w:r>
            <w:proofErr w:type="spellStart"/>
            <w:r w:rsidRPr="009D2F52">
              <w:rPr>
                <w:rFonts w:asciiTheme="majorHAnsi" w:hAnsiTheme="majorHAnsi" w:cstheme="majorHAnsi"/>
                <w:bCs/>
                <w:i/>
                <w:iCs/>
                <w:sz w:val="24"/>
                <w:szCs w:val="24"/>
              </w:rPr>
              <w:t>chewlery</w:t>
            </w:r>
            <w:proofErr w:type="spellEnd"/>
            <w:r w:rsidRPr="009D2F52">
              <w:rPr>
                <w:rFonts w:asciiTheme="majorHAnsi" w:hAnsiTheme="majorHAnsi" w:cstheme="majorHAnsi"/>
                <w:bCs/>
                <w:i/>
                <w:iCs/>
                <w:sz w:val="24"/>
                <w:szCs w:val="24"/>
              </w:rPr>
              <w:t xml:space="preserve">, mindful activity books, books for children and professional reading materials for staff have all contributed to calm and purposeful classrooms and children are more able to attend to learning. </w:t>
            </w:r>
          </w:p>
          <w:p w14:paraId="00C8C213" w14:textId="36B8AC14" w:rsidR="004372EC" w:rsidRPr="009D2F52" w:rsidRDefault="00183099"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Budget has also been needed to replace items destroyed as a result of distressed behaviours.  </w:t>
            </w:r>
          </w:p>
          <w:p w14:paraId="30DE4FC6" w14:textId="77777777" w:rsidR="00183099" w:rsidRPr="009D2F52" w:rsidRDefault="00183099" w:rsidP="006E7648">
            <w:pPr>
              <w:rPr>
                <w:rFonts w:asciiTheme="majorHAnsi" w:hAnsiTheme="majorHAnsi" w:cstheme="majorHAnsi"/>
                <w:bCs/>
                <w:i/>
                <w:iCs/>
                <w:sz w:val="24"/>
                <w:szCs w:val="24"/>
              </w:rPr>
            </w:pPr>
          </w:p>
          <w:p w14:paraId="2702E112" w14:textId="22D2AF7A" w:rsidR="00826B4A" w:rsidRPr="009D2F52" w:rsidRDefault="00826B4A"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Gardening equipment</w:t>
            </w:r>
            <w:r w:rsidR="000F189F" w:rsidRPr="009D2F52">
              <w:rPr>
                <w:rFonts w:asciiTheme="majorHAnsi" w:hAnsiTheme="majorHAnsi" w:cstheme="majorHAnsi"/>
                <w:bCs/>
                <w:i/>
                <w:iCs/>
                <w:sz w:val="24"/>
                <w:szCs w:val="24"/>
              </w:rPr>
              <w:t xml:space="preserve"> and plants were </w:t>
            </w:r>
            <w:r w:rsidR="00D2232C" w:rsidRPr="009D2F52">
              <w:rPr>
                <w:rFonts w:asciiTheme="majorHAnsi" w:hAnsiTheme="majorHAnsi" w:cstheme="majorHAnsi"/>
                <w:bCs/>
                <w:i/>
                <w:iCs/>
                <w:sz w:val="24"/>
                <w:szCs w:val="24"/>
              </w:rPr>
              <w:t>purchased,</w:t>
            </w:r>
            <w:r w:rsidR="000F189F" w:rsidRPr="009D2F52">
              <w:rPr>
                <w:rFonts w:asciiTheme="majorHAnsi" w:hAnsiTheme="majorHAnsi" w:cstheme="majorHAnsi"/>
                <w:bCs/>
                <w:i/>
                <w:iCs/>
                <w:sz w:val="24"/>
                <w:szCs w:val="24"/>
              </w:rPr>
              <w:t xml:space="preserve"> and the children have been active in developing their school playground into a greener space with sensory plants, fragrant plants and flowering plants </w:t>
            </w:r>
            <w:r w:rsidR="00D2232C" w:rsidRPr="009D2F52">
              <w:rPr>
                <w:rFonts w:asciiTheme="majorHAnsi" w:hAnsiTheme="majorHAnsi" w:cstheme="majorHAnsi"/>
                <w:bCs/>
                <w:i/>
                <w:iCs/>
                <w:sz w:val="24"/>
                <w:szCs w:val="24"/>
              </w:rPr>
              <w:t>and</w:t>
            </w:r>
            <w:r w:rsidR="000F189F" w:rsidRPr="009D2F52">
              <w:rPr>
                <w:rFonts w:asciiTheme="majorHAnsi" w:hAnsiTheme="majorHAnsi" w:cstheme="majorHAnsi"/>
                <w:bCs/>
                <w:i/>
                <w:iCs/>
                <w:sz w:val="24"/>
                <w:szCs w:val="24"/>
              </w:rPr>
              <w:t xml:space="preserve"> trees. </w:t>
            </w:r>
            <w:r w:rsidR="00757F6A" w:rsidRPr="009D2F52">
              <w:rPr>
                <w:rFonts w:asciiTheme="majorHAnsi" w:hAnsiTheme="majorHAnsi" w:cstheme="majorHAnsi"/>
                <w:bCs/>
                <w:i/>
                <w:iCs/>
                <w:sz w:val="24"/>
                <w:szCs w:val="24"/>
              </w:rPr>
              <w:t>Feedback in focus groups</w:t>
            </w:r>
            <w:r w:rsidR="000C1E06" w:rsidRPr="009D2F52">
              <w:rPr>
                <w:rFonts w:asciiTheme="majorHAnsi" w:hAnsiTheme="majorHAnsi" w:cstheme="majorHAnsi"/>
                <w:bCs/>
                <w:i/>
                <w:iCs/>
                <w:sz w:val="24"/>
                <w:szCs w:val="24"/>
              </w:rPr>
              <w:t xml:space="preserve"> has been positive and the children like to come back to their playground after school as well. </w:t>
            </w:r>
            <w:r w:rsidR="00183099" w:rsidRPr="009D2F52">
              <w:rPr>
                <w:rFonts w:asciiTheme="majorHAnsi" w:hAnsiTheme="majorHAnsi" w:cstheme="majorHAnsi"/>
                <w:bCs/>
                <w:i/>
                <w:iCs/>
                <w:sz w:val="24"/>
                <w:szCs w:val="24"/>
              </w:rPr>
              <w:t xml:space="preserve">The Parent Council have taken over responsibility for the maintenance of the school garden space and a monthly parent even is encouraging all parents to become a part of this. </w:t>
            </w:r>
          </w:p>
          <w:p w14:paraId="53C20D9F" w14:textId="77777777" w:rsidR="004372EC" w:rsidRPr="009D2F52" w:rsidRDefault="004372EC" w:rsidP="006E7648">
            <w:pPr>
              <w:rPr>
                <w:rFonts w:asciiTheme="majorHAnsi" w:hAnsiTheme="majorHAnsi" w:cstheme="majorHAnsi"/>
                <w:bCs/>
                <w:i/>
                <w:iCs/>
                <w:sz w:val="24"/>
                <w:szCs w:val="24"/>
              </w:rPr>
            </w:pPr>
          </w:p>
          <w:p w14:paraId="48E3590B" w14:textId="120334DD" w:rsidR="00826B4A" w:rsidRPr="009D2F52" w:rsidRDefault="000C1E06"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We have not been able to play with ‘loose parts’ as we normally would in our playground due to </w:t>
            </w:r>
            <w:proofErr w:type="spellStart"/>
            <w:r w:rsidRPr="009D2F52">
              <w:rPr>
                <w:rFonts w:asciiTheme="majorHAnsi" w:hAnsiTheme="majorHAnsi" w:cstheme="majorHAnsi"/>
                <w:bCs/>
                <w:i/>
                <w:iCs/>
                <w:sz w:val="24"/>
                <w:szCs w:val="24"/>
              </w:rPr>
              <w:t>Covid</w:t>
            </w:r>
            <w:proofErr w:type="spellEnd"/>
            <w:r w:rsidRPr="009D2F52">
              <w:rPr>
                <w:rFonts w:asciiTheme="majorHAnsi" w:hAnsiTheme="majorHAnsi" w:cstheme="majorHAnsi"/>
                <w:bCs/>
                <w:i/>
                <w:iCs/>
                <w:sz w:val="24"/>
                <w:szCs w:val="24"/>
              </w:rPr>
              <w:t xml:space="preserve"> Restrictions, and so have used Pupil Equity Funding to paint games and learning aid onto the playground following consultation with the Parent Council and the children. </w:t>
            </w:r>
          </w:p>
          <w:p w14:paraId="3F379E1D" w14:textId="77777777" w:rsidR="00313479" w:rsidRPr="009D2F52" w:rsidRDefault="00313479" w:rsidP="006E7648">
            <w:pPr>
              <w:rPr>
                <w:rFonts w:asciiTheme="majorHAnsi" w:hAnsiTheme="majorHAnsi" w:cstheme="majorHAnsi"/>
                <w:b/>
                <w:i/>
                <w:sz w:val="24"/>
                <w:szCs w:val="24"/>
              </w:rPr>
            </w:pPr>
          </w:p>
          <w:p w14:paraId="6D0129B4" w14:textId="58A2D5A1" w:rsidR="00183099" w:rsidRPr="009D2F52" w:rsidRDefault="00183099" w:rsidP="006E7648">
            <w:pPr>
              <w:rPr>
                <w:rFonts w:asciiTheme="majorHAnsi" w:hAnsiTheme="majorHAnsi" w:cstheme="majorHAnsi"/>
                <w:bCs/>
                <w:i/>
                <w:sz w:val="24"/>
                <w:szCs w:val="24"/>
              </w:rPr>
            </w:pPr>
            <w:r w:rsidRPr="009D2F52">
              <w:rPr>
                <w:rFonts w:asciiTheme="majorHAnsi" w:hAnsiTheme="majorHAnsi" w:cstheme="majorHAnsi"/>
                <w:bCs/>
                <w:i/>
                <w:sz w:val="24"/>
                <w:szCs w:val="24"/>
              </w:rPr>
              <w:t xml:space="preserve">An EAL Teacher for 1 day a week has been funded from Pupil Equity Funding. This has allowed us to target a group in the school community who were not able to access learning during school closures and ensure regular opportunities for individualised learning. This has had a direct impact on literacy and numeracy attainment for most targeted children. Feedback from the children is unanimously positive with all children saying they enjoy the classes and feel more confident as a result. Attendance for the targeted children had also increased on the days the targeted learning takes place. </w:t>
            </w:r>
          </w:p>
          <w:p w14:paraId="79EA715A" w14:textId="77777777" w:rsidR="00017AF4" w:rsidRPr="009D2F52" w:rsidRDefault="00017AF4" w:rsidP="006E7648">
            <w:pPr>
              <w:rPr>
                <w:rFonts w:asciiTheme="majorHAnsi" w:hAnsiTheme="majorHAnsi" w:cstheme="majorHAnsi"/>
                <w:bCs/>
                <w:i/>
                <w:sz w:val="24"/>
                <w:szCs w:val="24"/>
              </w:rPr>
            </w:pPr>
          </w:p>
          <w:p w14:paraId="3C32CAE1" w14:textId="7A468D46" w:rsidR="00183099" w:rsidRPr="009D2F52" w:rsidRDefault="00017AF4" w:rsidP="006E7648">
            <w:pPr>
              <w:rPr>
                <w:rFonts w:asciiTheme="majorHAnsi" w:hAnsiTheme="majorHAnsi" w:cstheme="majorHAnsi"/>
                <w:bCs/>
                <w:i/>
                <w:sz w:val="24"/>
                <w:szCs w:val="24"/>
              </w:rPr>
            </w:pPr>
            <w:r w:rsidRPr="009D2F52">
              <w:rPr>
                <w:rFonts w:asciiTheme="majorHAnsi" w:hAnsiTheme="majorHAnsi" w:cstheme="majorHAnsi"/>
                <w:bCs/>
                <w:i/>
                <w:sz w:val="24"/>
                <w:szCs w:val="24"/>
              </w:rPr>
              <w:t>Money</w:t>
            </w:r>
            <w:r w:rsidR="00183099" w:rsidRPr="009D2F52">
              <w:rPr>
                <w:rFonts w:asciiTheme="majorHAnsi" w:hAnsiTheme="majorHAnsi" w:cstheme="majorHAnsi"/>
                <w:bCs/>
                <w:i/>
                <w:sz w:val="24"/>
                <w:szCs w:val="24"/>
              </w:rPr>
              <w:t xml:space="preserve"> from the Scottish Government has been used to fund a teacher for three mornings a week</w:t>
            </w:r>
            <w:r w:rsidRPr="009D2F52">
              <w:rPr>
                <w:rFonts w:asciiTheme="majorHAnsi" w:hAnsiTheme="majorHAnsi" w:cstheme="majorHAnsi"/>
                <w:bCs/>
                <w:i/>
                <w:sz w:val="24"/>
                <w:szCs w:val="24"/>
              </w:rPr>
              <w:t xml:space="preserve"> </w:t>
            </w:r>
            <w:r w:rsidR="00183099" w:rsidRPr="009D2F52">
              <w:rPr>
                <w:rFonts w:asciiTheme="majorHAnsi" w:hAnsiTheme="majorHAnsi" w:cstheme="majorHAnsi"/>
                <w:bCs/>
                <w:i/>
                <w:sz w:val="24"/>
                <w:szCs w:val="24"/>
              </w:rPr>
              <w:t xml:space="preserve">working </w:t>
            </w:r>
            <w:r w:rsidRPr="009D2F52">
              <w:rPr>
                <w:rFonts w:asciiTheme="majorHAnsi" w:hAnsiTheme="majorHAnsi" w:cstheme="majorHAnsi"/>
                <w:bCs/>
                <w:i/>
                <w:sz w:val="24"/>
                <w:szCs w:val="24"/>
              </w:rPr>
              <w:t xml:space="preserve">with </w:t>
            </w:r>
            <w:r w:rsidR="00183099" w:rsidRPr="009D2F52">
              <w:rPr>
                <w:rFonts w:asciiTheme="majorHAnsi" w:hAnsiTheme="majorHAnsi" w:cstheme="majorHAnsi"/>
                <w:bCs/>
                <w:i/>
                <w:sz w:val="24"/>
                <w:szCs w:val="24"/>
              </w:rPr>
              <w:t xml:space="preserve">targeted pupils to </w:t>
            </w:r>
            <w:r w:rsidRPr="009D2F52">
              <w:rPr>
                <w:rFonts w:asciiTheme="majorHAnsi" w:hAnsiTheme="majorHAnsi" w:cstheme="majorHAnsi"/>
                <w:bCs/>
                <w:i/>
                <w:sz w:val="24"/>
                <w:szCs w:val="24"/>
              </w:rPr>
              <w:t xml:space="preserve">learn techniques to calm and de-escalate when emotions are high. This has led to an ability to co regulate with the support of adults and the next step is to enable children to be able to self-regulate using the strategies taught.  </w:t>
            </w:r>
          </w:p>
        </w:tc>
      </w:tr>
      <w:tr w:rsidR="00313479" w:rsidRPr="00186A9C" w14:paraId="527BD0C3" w14:textId="77777777" w:rsidTr="006E7648">
        <w:trPr>
          <w:trHeight w:val="2369"/>
        </w:trPr>
        <w:tc>
          <w:tcPr>
            <w:tcW w:w="10382" w:type="dxa"/>
            <w:gridSpan w:val="3"/>
          </w:tcPr>
          <w:p w14:paraId="5BD8BA7B" w14:textId="77777777" w:rsidR="00313479" w:rsidRPr="009D2F52" w:rsidRDefault="00313479" w:rsidP="006E7648">
            <w:pPr>
              <w:rPr>
                <w:rFonts w:asciiTheme="majorHAnsi" w:hAnsiTheme="majorHAnsi" w:cstheme="majorHAnsi"/>
                <w:b/>
                <w:i/>
                <w:sz w:val="24"/>
                <w:szCs w:val="24"/>
              </w:rPr>
            </w:pPr>
            <w:r w:rsidRPr="009D2F52">
              <w:rPr>
                <w:rFonts w:asciiTheme="majorHAnsi" w:hAnsiTheme="majorHAnsi" w:cstheme="majorHAnsi"/>
                <w:b/>
                <w:i/>
                <w:sz w:val="24"/>
                <w:szCs w:val="24"/>
              </w:rPr>
              <w:t>Impact:</w:t>
            </w:r>
          </w:p>
          <w:p w14:paraId="44FBBAA8" w14:textId="77777777" w:rsidR="00B700A1" w:rsidRPr="009D2F52" w:rsidRDefault="00B700A1" w:rsidP="006E7648">
            <w:pPr>
              <w:rPr>
                <w:rFonts w:asciiTheme="majorHAnsi" w:eastAsia="Times New Roman" w:hAnsiTheme="majorHAnsi" w:cstheme="majorHAnsi"/>
                <w:i/>
                <w:color w:val="FF0000"/>
                <w:sz w:val="24"/>
                <w:szCs w:val="24"/>
                <w:lang w:eastAsia="en-GB"/>
              </w:rPr>
            </w:pPr>
          </w:p>
          <w:p w14:paraId="3A5E9305" w14:textId="38B9A500" w:rsidR="00FE4A13" w:rsidRPr="009D2F52" w:rsidRDefault="00FE4A13" w:rsidP="006E7648">
            <w:pPr>
              <w:rPr>
                <w:rFonts w:asciiTheme="majorHAnsi" w:eastAsia="Times New Roman" w:hAnsiTheme="majorHAnsi" w:cstheme="majorHAnsi"/>
                <w:b/>
                <w:i/>
                <w:sz w:val="24"/>
                <w:szCs w:val="24"/>
                <w:lang w:eastAsia="en-GB"/>
              </w:rPr>
            </w:pPr>
            <w:r w:rsidRPr="009D2F52">
              <w:rPr>
                <w:rFonts w:asciiTheme="majorHAnsi" w:eastAsia="Times New Roman" w:hAnsiTheme="majorHAnsi" w:cstheme="majorHAnsi"/>
                <w:b/>
                <w:i/>
                <w:sz w:val="24"/>
                <w:szCs w:val="24"/>
                <w:lang w:eastAsia="en-GB"/>
              </w:rPr>
              <w:t>Early Level Classes</w:t>
            </w:r>
            <w:r w:rsidR="001B559C" w:rsidRPr="009D2F52">
              <w:rPr>
                <w:rFonts w:asciiTheme="majorHAnsi" w:eastAsia="Times New Roman" w:hAnsiTheme="majorHAnsi" w:cstheme="majorHAnsi"/>
                <w:b/>
                <w:i/>
                <w:sz w:val="24"/>
                <w:szCs w:val="24"/>
                <w:lang w:eastAsia="en-GB"/>
              </w:rPr>
              <w:t xml:space="preserve"> (P1 children)</w:t>
            </w:r>
          </w:p>
          <w:p w14:paraId="1DD39299" w14:textId="06A69455" w:rsidR="00FE4A13" w:rsidRPr="009D2F52" w:rsidRDefault="00FE4A13" w:rsidP="00FE4A13">
            <w:pPr>
              <w:rPr>
                <w:rFonts w:asciiTheme="majorHAnsi" w:hAnsiTheme="majorHAnsi" w:cstheme="majorHAnsi"/>
                <w:i/>
                <w:sz w:val="24"/>
                <w:szCs w:val="24"/>
              </w:rPr>
            </w:pPr>
            <w:r w:rsidRPr="009D2F52">
              <w:rPr>
                <w:rFonts w:asciiTheme="majorHAnsi" w:eastAsia="Times New Roman" w:hAnsiTheme="majorHAnsi" w:cstheme="majorHAnsi"/>
                <w:i/>
                <w:sz w:val="24"/>
                <w:szCs w:val="24"/>
                <w:lang w:eastAsia="en-GB"/>
              </w:rPr>
              <w:t xml:space="preserve">In P1, despite school closures and </w:t>
            </w:r>
            <w:r w:rsidR="002712ED" w:rsidRPr="009D2F52">
              <w:rPr>
                <w:rFonts w:asciiTheme="majorHAnsi" w:eastAsia="Times New Roman" w:hAnsiTheme="majorHAnsi" w:cstheme="majorHAnsi"/>
                <w:i/>
                <w:sz w:val="24"/>
                <w:szCs w:val="24"/>
                <w:lang w:eastAsia="en-GB"/>
              </w:rPr>
              <w:t>40</w:t>
            </w:r>
            <w:r w:rsidRPr="009D2F52">
              <w:rPr>
                <w:rFonts w:asciiTheme="majorHAnsi" w:eastAsia="Times New Roman" w:hAnsiTheme="majorHAnsi" w:cstheme="majorHAnsi"/>
                <w:i/>
                <w:sz w:val="24"/>
                <w:szCs w:val="24"/>
                <w:lang w:eastAsia="en-GB"/>
              </w:rPr>
              <w:t xml:space="preserve">% </w:t>
            </w:r>
            <w:r w:rsidR="002712ED" w:rsidRPr="009D2F52">
              <w:rPr>
                <w:rFonts w:asciiTheme="majorHAnsi" w:eastAsia="Times New Roman" w:hAnsiTheme="majorHAnsi" w:cstheme="majorHAnsi"/>
                <w:i/>
                <w:sz w:val="24"/>
                <w:szCs w:val="24"/>
                <w:lang w:eastAsia="en-GB"/>
              </w:rPr>
              <w:t xml:space="preserve">average </w:t>
            </w:r>
            <w:r w:rsidRPr="009D2F52">
              <w:rPr>
                <w:rFonts w:asciiTheme="majorHAnsi" w:eastAsia="Times New Roman" w:hAnsiTheme="majorHAnsi" w:cstheme="majorHAnsi"/>
                <w:i/>
                <w:sz w:val="24"/>
                <w:szCs w:val="24"/>
                <w:lang w:eastAsia="en-GB"/>
              </w:rPr>
              <w:t xml:space="preserve">engagement in </w:t>
            </w:r>
            <w:r w:rsidR="002712ED" w:rsidRPr="009D2F52">
              <w:rPr>
                <w:rFonts w:asciiTheme="majorHAnsi" w:eastAsia="Times New Roman" w:hAnsiTheme="majorHAnsi" w:cstheme="majorHAnsi"/>
                <w:i/>
                <w:sz w:val="24"/>
                <w:szCs w:val="24"/>
                <w:lang w:eastAsia="en-GB"/>
              </w:rPr>
              <w:t>literacy tasks and 33% in numeracy tasks,</w:t>
            </w:r>
            <w:r w:rsidRPr="009D2F52">
              <w:rPr>
                <w:rFonts w:asciiTheme="majorHAnsi" w:eastAsia="Times New Roman" w:hAnsiTheme="majorHAnsi" w:cstheme="majorHAnsi"/>
                <w:i/>
                <w:sz w:val="24"/>
                <w:szCs w:val="24"/>
                <w:lang w:eastAsia="en-GB"/>
              </w:rPr>
              <w:t xml:space="preserve"> </w:t>
            </w:r>
            <w:r w:rsidRPr="009D2F52">
              <w:rPr>
                <w:rFonts w:asciiTheme="majorHAnsi" w:hAnsiTheme="majorHAnsi" w:cstheme="majorHAnsi"/>
                <w:i/>
                <w:sz w:val="24"/>
                <w:szCs w:val="24"/>
              </w:rPr>
              <w:t>the majority of P1 children (65%) were meeting National Expectations</w:t>
            </w:r>
            <w:r w:rsidR="001B559C" w:rsidRPr="009D2F52">
              <w:rPr>
                <w:rFonts w:asciiTheme="majorHAnsi" w:hAnsiTheme="majorHAnsi" w:cstheme="majorHAnsi"/>
                <w:i/>
                <w:sz w:val="24"/>
                <w:szCs w:val="24"/>
              </w:rPr>
              <w:t xml:space="preserve"> for Listening and Talking</w:t>
            </w:r>
            <w:r w:rsidRPr="009D2F52">
              <w:rPr>
                <w:rFonts w:asciiTheme="majorHAnsi" w:hAnsiTheme="majorHAnsi" w:cstheme="majorHAnsi"/>
                <w:i/>
                <w:sz w:val="24"/>
                <w:szCs w:val="24"/>
              </w:rPr>
              <w:t xml:space="preserve"> in May and by June 2021 this had increased to most of the P1 cohort (88%). </w:t>
            </w:r>
            <w:r w:rsidR="001B559C" w:rsidRPr="009D2F52">
              <w:rPr>
                <w:rFonts w:asciiTheme="majorHAnsi" w:hAnsiTheme="majorHAnsi" w:cstheme="majorHAnsi"/>
                <w:i/>
                <w:sz w:val="24"/>
                <w:szCs w:val="24"/>
              </w:rPr>
              <w:t xml:space="preserve">The majority of P1 children were on track in reading (63%) and the minority had met expectations for writing (31%) in P1. </w:t>
            </w:r>
          </w:p>
          <w:p w14:paraId="78A8BB49" w14:textId="77777777" w:rsidR="00AD2364" w:rsidRPr="009D2F52" w:rsidRDefault="00AD2364" w:rsidP="00FE4A13">
            <w:pPr>
              <w:rPr>
                <w:rFonts w:asciiTheme="majorHAnsi" w:hAnsiTheme="majorHAnsi" w:cstheme="majorHAnsi"/>
                <w:i/>
                <w:sz w:val="24"/>
                <w:szCs w:val="24"/>
              </w:rPr>
            </w:pPr>
          </w:p>
          <w:p w14:paraId="1B67C3C6" w14:textId="17BE89C1" w:rsidR="00FE4A13" w:rsidRPr="009D2F52" w:rsidRDefault="00FE4A13" w:rsidP="00FE4A13">
            <w:pPr>
              <w:rPr>
                <w:rFonts w:asciiTheme="majorHAnsi" w:eastAsia="Times New Roman" w:hAnsiTheme="majorHAnsi" w:cstheme="majorHAnsi"/>
                <w:b/>
                <w:i/>
                <w:sz w:val="24"/>
                <w:szCs w:val="24"/>
                <w:lang w:eastAsia="en-GB"/>
              </w:rPr>
            </w:pPr>
            <w:r w:rsidRPr="009D2F52">
              <w:rPr>
                <w:rFonts w:asciiTheme="majorHAnsi" w:eastAsia="Times New Roman" w:hAnsiTheme="majorHAnsi" w:cstheme="majorHAnsi"/>
                <w:b/>
                <w:i/>
                <w:sz w:val="24"/>
                <w:szCs w:val="24"/>
                <w:lang w:eastAsia="en-GB"/>
              </w:rPr>
              <w:t>First Level Classes</w:t>
            </w:r>
            <w:r w:rsidR="00223A4D" w:rsidRPr="009D2F52">
              <w:rPr>
                <w:rFonts w:asciiTheme="majorHAnsi" w:eastAsia="Times New Roman" w:hAnsiTheme="majorHAnsi" w:cstheme="majorHAnsi"/>
                <w:b/>
                <w:i/>
                <w:sz w:val="24"/>
                <w:szCs w:val="24"/>
                <w:lang w:eastAsia="en-GB"/>
              </w:rPr>
              <w:t xml:space="preserve"> (P2, P3 and P4 children)</w:t>
            </w:r>
          </w:p>
          <w:p w14:paraId="3746D124" w14:textId="4F985CC5" w:rsidR="00223A4D" w:rsidRPr="009D2F52" w:rsidRDefault="002712ED" w:rsidP="00223A4D">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 xml:space="preserve">On average 40% of </w:t>
            </w:r>
            <w:r w:rsidR="006558D2" w:rsidRPr="009D2F52">
              <w:rPr>
                <w:rFonts w:asciiTheme="majorHAnsi" w:eastAsia="Times New Roman" w:hAnsiTheme="majorHAnsi" w:cstheme="majorHAnsi"/>
                <w:i/>
                <w:sz w:val="24"/>
                <w:szCs w:val="24"/>
                <w:lang w:eastAsia="en-GB"/>
              </w:rPr>
              <w:t>P2 children</w:t>
            </w:r>
            <w:r w:rsidRPr="009D2F52">
              <w:rPr>
                <w:rFonts w:asciiTheme="majorHAnsi" w:eastAsia="Times New Roman" w:hAnsiTheme="majorHAnsi" w:cstheme="majorHAnsi"/>
                <w:i/>
                <w:sz w:val="24"/>
                <w:szCs w:val="24"/>
                <w:lang w:eastAsia="en-GB"/>
              </w:rPr>
              <w:t xml:space="preserve"> engaged with literacy tasks from home and 51% engaged in numeracy tasks</w:t>
            </w:r>
            <w:r w:rsidR="006558D2" w:rsidRPr="009D2F52">
              <w:rPr>
                <w:rFonts w:asciiTheme="majorHAnsi" w:eastAsia="Times New Roman" w:hAnsiTheme="majorHAnsi" w:cstheme="majorHAnsi"/>
                <w:i/>
                <w:sz w:val="24"/>
                <w:szCs w:val="24"/>
                <w:lang w:eastAsia="en-GB"/>
              </w:rPr>
              <w:t xml:space="preserve">. </w:t>
            </w:r>
            <w:r w:rsidR="00223A4D" w:rsidRPr="009D2F52">
              <w:rPr>
                <w:rFonts w:asciiTheme="majorHAnsi" w:eastAsia="Times New Roman" w:hAnsiTheme="majorHAnsi" w:cstheme="majorHAnsi"/>
                <w:i/>
                <w:sz w:val="24"/>
                <w:szCs w:val="24"/>
                <w:lang w:eastAsia="en-GB"/>
              </w:rPr>
              <w:t>Most (79%) of P2 children are meeting National Expectation in talking and listening.</w:t>
            </w:r>
            <w:r w:rsidR="00AD2364" w:rsidRPr="009D2F52">
              <w:rPr>
                <w:rFonts w:asciiTheme="majorHAnsi" w:eastAsia="Times New Roman" w:hAnsiTheme="majorHAnsi" w:cstheme="majorHAnsi"/>
                <w:i/>
                <w:sz w:val="24"/>
                <w:szCs w:val="24"/>
                <w:lang w:eastAsia="en-GB"/>
              </w:rPr>
              <w:t xml:space="preserve"> The majority of children are on track for reading and writing (72%). </w:t>
            </w:r>
          </w:p>
          <w:p w14:paraId="7AB4858C" w14:textId="77777777" w:rsidR="006558D2" w:rsidRPr="009D2F52" w:rsidRDefault="006558D2" w:rsidP="00223A4D">
            <w:pPr>
              <w:rPr>
                <w:rFonts w:asciiTheme="majorHAnsi" w:eastAsia="Times New Roman" w:hAnsiTheme="majorHAnsi" w:cstheme="majorHAnsi"/>
                <w:i/>
                <w:sz w:val="24"/>
                <w:szCs w:val="24"/>
                <w:lang w:eastAsia="en-GB"/>
              </w:rPr>
            </w:pPr>
          </w:p>
          <w:p w14:paraId="69A24A47" w14:textId="2F49F31E" w:rsidR="00AD2364" w:rsidRPr="009D2F52" w:rsidRDefault="00AD2364" w:rsidP="00223A4D">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In P3</w:t>
            </w:r>
            <w:r w:rsidR="002712ED" w:rsidRPr="009D2F52">
              <w:rPr>
                <w:rFonts w:asciiTheme="majorHAnsi" w:eastAsia="Times New Roman" w:hAnsiTheme="majorHAnsi" w:cstheme="majorHAnsi"/>
                <w:i/>
                <w:sz w:val="24"/>
                <w:szCs w:val="24"/>
                <w:lang w:eastAsia="en-GB"/>
              </w:rPr>
              <w:t xml:space="preserve"> an average of 34% of children completed literacy tasks from home weekly and 37% completed set numeracy and maths learning.</w:t>
            </w:r>
            <w:r w:rsidRPr="009D2F52">
              <w:rPr>
                <w:rFonts w:asciiTheme="majorHAnsi" w:eastAsia="Times New Roman" w:hAnsiTheme="majorHAnsi" w:cstheme="majorHAnsi"/>
                <w:i/>
                <w:sz w:val="24"/>
                <w:szCs w:val="24"/>
                <w:lang w:eastAsia="en-GB"/>
              </w:rPr>
              <w:t xml:space="preserve"> </w:t>
            </w:r>
            <w:r w:rsidR="002712ED" w:rsidRPr="009D2F52">
              <w:rPr>
                <w:rFonts w:asciiTheme="majorHAnsi" w:eastAsia="Times New Roman" w:hAnsiTheme="majorHAnsi" w:cstheme="majorHAnsi"/>
                <w:i/>
                <w:sz w:val="24"/>
                <w:szCs w:val="24"/>
                <w:lang w:eastAsia="en-GB"/>
              </w:rPr>
              <w:t>T</w:t>
            </w:r>
            <w:r w:rsidRPr="009D2F52">
              <w:rPr>
                <w:rFonts w:asciiTheme="majorHAnsi" w:eastAsia="Times New Roman" w:hAnsiTheme="majorHAnsi" w:cstheme="majorHAnsi"/>
                <w:i/>
                <w:sz w:val="24"/>
                <w:szCs w:val="24"/>
                <w:lang w:eastAsia="en-GB"/>
              </w:rPr>
              <w:t xml:space="preserve">he majority of children are on track for listening and talking while the minority are on track for reading and writing. </w:t>
            </w:r>
          </w:p>
          <w:p w14:paraId="2D168C7A" w14:textId="77777777" w:rsidR="00223A4D" w:rsidRPr="009D2F52" w:rsidRDefault="00223A4D" w:rsidP="00223A4D">
            <w:pPr>
              <w:rPr>
                <w:rFonts w:asciiTheme="majorHAnsi" w:eastAsia="Times New Roman" w:hAnsiTheme="majorHAnsi" w:cstheme="majorHAnsi"/>
                <w:i/>
                <w:sz w:val="24"/>
                <w:szCs w:val="24"/>
                <w:lang w:eastAsia="en-GB"/>
              </w:rPr>
            </w:pPr>
          </w:p>
          <w:p w14:paraId="7E1D2853" w14:textId="43009C84" w:rsidR="00FE4A13" w:rsidRPr="009D2F52" w:rsidRDefault="006558D2" w:rsidP="00FE4A13">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Engagement in learning from home in P4</w:t>
            </w:r>
            <w:r w:rsidR="00214A6B" w:rsidRPr="009D2F52">
              <w:rPr>
                <w:rFonts w:asciiTheme="majorHAnsi" w:eastAsia="Times New Roman" w:hAnsiTheme="majorHAnsi" w:cstheme="majorHAnsi"/>
                <w:i/>
                <w:sz w:val="24"/>
                <w:szCs w:val="24"/>
                <w:lang w:eastAsia="en-GB"/>
              </w:rPr>
              <w:t xml:space="preserve"> reported that on average 29% of the children completed and returned online learning tasks for both literacy and numeracy.</w:t>
            </w:r>
            <w:r w:rsidRPr="009D2F52">
              <w:rPr>
                <w:rFonts w:asciiTheme="majorHAnsi" w:eastAsia="Times New Roman" w:hAnsiTheme="majorHAnsi" w:cstheme="majorHAnsi"/>
                <w:i/>
                <w:sz w:val="24"/>
                <w:szCs w:val="24"/>
                <w:lang w:eastAsia="en-GB"/>
              </w:rPr>
              <w:t xml:space="preserve"> </w:t>
            </w:r>
            <w:r w:rsidR="00FE4A13" w:rsidRPr="009D2F52">
              <w:rPr>
                <w:rFonts w:asciiTheme="majorHAnsi" w:eastAsia="Times New Roman" w:hAnsiTheme="majorHAnsi" w:cstheme="majorHAnsi"/>
                <w:i/>
                <w:sz w:val="24"/>
                <w:szCs w:val="24"/>
                <w:lang w:eastAsia="en-GB"/>
              </w:rPr>
              <w:t xml:space="preserve">Evidence from individual pupil questionnaires showed us that a group of children in P4 were not ready to return to school and their distressed behaviours were a result of anxiety. This slowed the pace of learning in P4. </w:t>
            </w:r>
            <w:r w:rsidR="00AD2364" w:rsidRPr="009D2F52">
              <w:rPr>
                <w:rFonts w:asciiTheme="majorHAnsi" w:eastAsia="Times New Roman" w:hAnsiTheme="majorHAnsi" w:cstheme="majorHAnsi"/>
                <w:i/>
                <w:sz w:val="24"/>
                <w:szCs w:val="24"/>
                <w:lang w:eastAsia="en-GB"/>
              </w:rPr>
              <w:t xml:space="preserve">The minority of children are on track to achieve first level by the end of P4 in literacy, while the majority of P4s have achieved first level in mathematics and number. </w:t>
            </w:r>
          </w:p>
          <w:p w14:paraId="41A2B30E" w14:textId="77777777" w:rsidR="00FE4A13" w:rsidRPr="009D2F52" w:rsidRDefault="00FE4A13" w:rsidP="006E7648">
            <w:pPr>
              <w:rPr>
                <w:rFonts w:asciiTheme="majorHAnsi" w:eastAsia="Times New Roman" w:hAnsiTheme="majorHAnsi" w:cstheme="majorHAnsi"/>
                <w:i/>
                <w:sz w:val="24"/>
                <w:szCs w:val="24"/>
                <w:lang w:eastAsia="en-GB"/>
              </w:rPr>
            </w:pPr>
          </w:p>
          <w:p w14:paraId="35CD59A7" w14:textId="0D7A7768" w:rsidR="00FE4A13" w:rsidRPr="009D2F52" w:rsidRDefault="00FE4A13" w:rsidP="006E7648">
            <w:pPr>
              <w:rPr>
                <w:rFonts w:asciiTheme="majorHAnsi" w:eastAsia="Times New Roman" w:hAnsiTheme="majorHAnsi" w:cstheme="majorHAnsi"/>
                <w:b/>
                <w:i/>
                <w:sz w:val="24"/>
                <w:szCs w:val="24"/>
                <w:lang w:eastAsia="en-GB"/>
              </w:rPr>
            </w:pPr>
            <w:r w:rsidRPr="009D2F52">
              <w:rPr>
                <w:rFonts w:asciiTheme="majorHAnsi" w:eastAsia="Times New Roman" w:hAnsiTheme="majorHAnsi" w:cstheme="majorHAnsi"/>
                <w:b/>
                <w:i/>
                <w:sz w:val="24"/>
                <w:szCs w:val="24"/>
                <w:lang w:eastAsia="en-GB"/>
              </w:rPr>
              <w:t xml:space="preserve">Second Level </w:t>
            </w:r>
            <w:r w:rsidR="001B559C" w:rsidRPr="009D2F52">
              <w:rPr>
                <w:rFonts w:asciiTheme="majorHAnsi" w:eastAsia="Times New Roman" w:hAnsiTheme="majorHAnsi" w:cstheme="majorHAnsi"/>
                <w:b/>
                <w:i/>
                <w:sz w:val="24"/>
                <w:szCs w:val="24"/>
                <w:lang w:eastAsia="en-GB"/>
              </w:rPr>
              <w:t>Classes (P5, P6 and P7 children)</w:t>
            </w:r>
          </w:p>
          <w:p w14:paraId="197C10A4" w14:textId="599FAF86" w:rsidR="007C7BA7" w:rsidRPr="009D2F52" w:rsidRDefault="007434B2" w:rsidP="006E7648">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In the upper school classes five individuals over two classes have experienced significant barriers to learning due to unexpected social anxiety upon returning to a busy setting during a health crisis. This has had an impact on the</w:t>
            </w:r>
            <w:r w:rsidR="00826B4A" w:rsidRPr="009D2F52">
              <w:rPr>
                <w:rFonts w:asciiTheme="majorHAnsi" w:eastAsia="Times New Roman" w:hAnsiTheme="majorHAnsi" w:cstheme="majorHAnsi"/>
                <w:i/>
                <w:sz w:val="24"/>
                <w:szCs w:val="24"/>
                <w:lang w:eastAsia="en-GB"/>
              </w:rPr>
              <w:t>i</w:t>
            </w:r>
            <w:r w:rsidRPr="009D2F52">
              <w:rPr>
                <w:rFonts w:asciiTheme="majorHAnsi" w:eastAsia="Times New Roman" w:hAnsiTheme="majorHAnsi" w:cstheme="majorHAnsi"/>
                <w:i/>
                <w:sz w:val="24"/>
                <w:szCs w:val="24"/>
                <w:lang w:eastAsia="en-GB"/>
              </w:rPr>
              <w:t xml:space="preserve">r ability to attend to lessons and sometimes on the ability to be in class at all. </w:t>
            </w:r>
          </w:p>
          <w:p w14:paraId="1DFDF802" w14:textId="77777777" w:rsidR="00394E7A" w:rsidRPr="009D2F52" w:rsidRDefault="00394E7A" w:rsidP="006E7648">
            <w:pPr>
              <w:rPr>
                <w:rFonts w:asciiTheme="majorHAnsi" w:eastAsia="Times New Roman" w:hAnsiTheme="majorHAnsi" w:cstheme="majorHAnsi"/>
                <w:i/>
                <w:sz w:val="24"/>
                <w:szCs w:val="24"/>
                <w:lang w:eastAsia="en-GB"/>
              </w:rPr>
            </w:pPr>
          </w:p>
          <w:p w14:paraId="5E1D9E5D" w14:textId="4FC0D114" w:rsidR="00394E7A" w:rsidRPr="009D2F52" w:rsidRDefault="00394E7A" w:rsidP="006E7648">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 xml:space="preserve">Evidence from nurture surveys completed with P4-7 children reflected that most children felt safe in the school building (individual comments were further investigated) and everyone works together to ensure the school is clean and welcoming. </w:t>
            </w:r>
            <w:r w:rsidR="00DF6B6C" w:rsidRPr="009D2F52">
              <w:rPr>
                <w:rFonts w:asciiTheme="majorHAnsi" w:eastAsia="Times New Roman" w:hAnsiTheme="majorHAnsi" w:cstheme="majorHAnsi"/>
                <w:i/>
                <w:sz w:val="24"/>
                <w:szCs w:val="24"/>
                <w:lang w:eastAsia="en-GB"/>
              </w:rPr>
              <w:t xml:space="preserve">Most children felt they were able to give ideas about how their school environment could be improved and they could give ideas for resources for the school and playground. Almost all children felt they were good at keeping themselves safe, their classrooms were welcoming with good ventilation </w:t>
            </w:r>
            <w:r w:rsidR="006515CC" w:rsidRPr="009D2F52">
              <w:rPr>
                <w:rFonts w:asciiTheme="majorHAnsi" w:eastAsia="Times New Roman" w:hAnsiTheme="majorHAnsi" w:cstheme="majorHAnsi"/>
                <w:i/>
                <w:sz w:val="24"/>
                <w:szCs w:val="24"/>
                <w:lang w:eastAsia="en-GB"/>
              </w:rPr>
              <w:t>a</w:t>
            </w:r>
            <w:r w:rsidR="00DF6B6C" w:rsidRPr="009D2F52">
              <w:rPr>
                <w:rFonts w:asciiTheme="majorHAnsi" w:eastAsia="Times New Roman" w:hAnsiTheme="majorHAnsi" w:cstheme="majorHAnsi"/>
                <w:i/>
                <w:sz w:val="24"/>
                <w:szCs w:val="24"/>
                <w:lang w:eastAsia="en-GB"/>
              </w:rPr>
              <w:t xml:space="preserve">nd lighting and they had good spaces where they were able to play or </w:t>
            </w:r>
            <w:proofErr w:type="spellStart"/>
            <w:r w:rsidR="00DF6B6C" w:rsidRPr="009D2F52">
              <w:rPr>
                <w:rFonts w:asciiTheme="majorHAnsi" w:eastAsia="Times New Roman" w:hAnsiTheme="majorHAnsi" w:cstheme="majorHAnsi"/>
                <w:i/>
                <w:sz w:val="24"/>
                <w:szCs w:val="24"/>
                <w:lang w:eastAsia="en-GB"/>
              </w:rPr>
              <w:t>socailise</w:t>
            </w:r>
            <w:proofErr w:type="spellEnd"/>
            <w:r w:rsidR="00DF6B6C" w:rsidRPr="009D2F52">
              <w:rPr>
                <w:rFonts w:asciiTheme="majorHAnsi" w:eastAsia="Times New Roman" w:hAnsiTheme="majorHAnsi" w:cstheme="majorHAnsi"/>
                <w:i/>
                <w:sz w:val="24"/>
                <w:szCs w:val="24"/>
                <w:lang w:eastAsia="en-GB"/>
              </w:rPr>
              <w:t xml:space="preserve"> with friends. </w:t>
            </w:r>
          </w:p>
          <w:p w14:paraId="7A71B5D7" w14:textId="77777777" w:rsidR="009A232B" w:rsidRPr="009D2F52" w:rsidRDefault="009A232B" w:rsidP="006E7648">
            <w:pPr>
              <w:rPr>
                <w:rFonts w:asciiTheme="majorHAnsi" w:eastAsia="Times New Roman" w:hAnsiTheme="majorHAnsi" w:cstheme="majorHAnsi"/>
                <w:i/>
                <w:sz w:val="24"/>
                <w:szCs w:val="24"/>
                <w:lang w:eastAsia="en-GB"/>
              </w:rPr>
            </w:pPr>
          </w:p>
          <w:p w14:paraId="47E186A2" w14:textId="1776E7E6" w:rsidR="005F39AC" w:rsidRPr="009D2F52" w:rsidRDefault="005F39AC" w:rsidP="006E7648">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Engagement with online learning in P5</w:t>
            </w:r>
            <w:r w:rsidR="00214A6B" w:rsidRPr="009D2F52">
              <w:rPr>
                <w:rFonts w:asciiTheme="majorHAnsi" w:eastAsia="Times New Roman" w:hAnsiTheme="majorHAnsi" w:cstheme="majorHAnsi"/>
                <w:i/>
                <w:sz w:val="24"/>
                <w:szCs w:val="24"/>
                <w:lang w:eastAsia="en-GB"/>
              </w:rPr>
              <w:t xml:space="preserve"> showed that on average, 30% of children returned completed literacy and numeracy learning tasks weekly.</w:t>
            </w:r>
          </w:p>
          <w:p w14:paraId="5D8C598E" w14:textId="77777777" w:rsidR="00251726" w:rsidRPr="009D2F52" w:rsidRDefault="00251726" w:rsidP="005F39AC">
            <w:pPr>
              <w:rPr>
                <w:rFonts w:asciiTheme="majorHAnsi" w:eastAsia="Times New Roman" w:hAnsiTheme="majorHAnsi" w:cstheme="majorHAnsi"/>
                <w:i/>
                <w:color w:val="FF0000"/>
                <w:sz w:val="24"/>
                <w:szCs w:val="24"/>
                <w:lang w:eastAsia="en-GB"/>
              </w:rPr>
            </w:pPr>
          </w:p>
          <w:p w14:paraId="51D59935" w14:textId="5E3C3A28" w:rsidR="005F39AC" w:rsidRPr="009D2F52" w:rsidRDefault="00251726" w:rsidP="005F39AC">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 xml:space="preserve">17% (literacy) and 15% (numeracy) of </w:t>
            </w:r>
            <w:r w:rsidR="005F39AC" w:rsidRPr="009D2F52">
              <w:rPr>
                <w:rFonts w:asciiTheme="majorHAnsi" w:eastAsia="Times New Roman" w:hAnsiTheme="majorHAnsi" w:cstheme="majorHAnsi"/>
                <w:i/>
                <w:sz w:val="24"/>
                <w:szCs w:val="24"/>
                <w:lang w:eastAsia="en-GB"/>
              </w:rPr>
              <w:t>P5/6</w:t>
            </w:r>
            <w:r w:rsidRPr="009D2F52">
              <w:rPr>
                <w:rFonts w:asciiTheme="majorHAnsi" w:eastAsia="Times New Roman" w:hAnsiTheme="majorHAnsi" w:cstheme="majorHAnsi"/>
                <w:i/>
                <w:sz w:val="24"/>
                <w:szCs w:val="24"/>
                <w:lang w:eastAsia="en-GB"/>
              </w:rPr>
              <w:t xml:space="preserve"> children completed and returned online learning tasks weekly during school closures. </w:t>
            </w:r>
          </w:p>
          <w:p w14:paraId="78893FE3" w14:textId="77777777" w:rsidR="00251726" w:rsidRPr="009D2F52" w:rsidRDefault="00251726" w:rsidP="005F39AC">
            <w:pPr>
              <w:rPr>
                <w:rFonts w:asciiTheme="majorHAnsi" w:eastAsia="Times New Roman" w:hAnsiTheme="majorHAnsi" w:cstheme="majorHAnsi"/>
                <w:i/>
                <w:color w:val="FF0000"/>
                <w:sz w:val="24"/>
                <w:szCs w:val="24"/>
                <w:lang w:eastAsia="en-GB"/>
              </w:rPr>
            </w:pPr>
          </w:p>
          <w:p w14:paraId="2996412B" w14:textId="74C5B7F7" w:rsidR="005F39AC" w:rsidRPr="009D2F52" w:rsidRDefault="005F39AC" w:rsidP="005F39AC">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Engagement with online learning in P6/7</w:t>
            </w:r>
            <w:r w:rsidR="00251726" w:rsidRPr="009D2F52">
              <w:rPr>
                <w:rFonts w:asciiTheme="majorHAnsi" w:eastAsia="Times New Roman" w:hAnsiTheme="majorHAnsi" w:cstheme="majorHAnsi"/>
                <w:i/>
                <w:sz w:val="24"/>
                <w:szCs w:val="24"/>
                <w:lang w:eastAsia="en-GB"/>
              </w:rPr>
              <w:t xml:space="preserve"> was an average of 26% weekly in literacy tasks and 21% in numeracy tasks. </w:t>
            </w:r>
          </w:p>
          <w:p w14:paraId="6F419F2F" w14:textId="77777777" w:rsidR="00C1502A" w:rsidRPr="009D2F52" w:rsidRDefault="00C1502A" w:rsidP="006E7648">
            <w:pPr>
              <w:rPr>
                <w:rFonts w:asciiTheme="majorHAnsi" w:eastAsia="Times New Roman" w:hAnsiTheme="majorHAnsi" w:cstheme="majorHAnsi"/>
                <w:i/>
                <w:sz w:val="24"/>
                <w:szCs w:val="24"/>
                <w:lang w:eastAsia="en-GB"/>
              </w:rPr>
            </w:pPr>
          </w:p>
          <w:p w14:paraId="3A665055" w14:textId="708A9749" w:rsidR="00313479" w:rsidRPr="009D2F52" w:rsidRDefault="00E62A8F" w:rsidP="006E7648">
            <w:pPr>
              <w:rPr>
                <w:rFonts w:asciiTheme="majorHAnsi" w:eastAsia="Times New Roman" w:hAnsiTheme="majorHAnsi" w:cstheme="majorHAnsi"/>
                <w:i/>
                <w:sz w:val="24"/>
                <w:szCs w:val="24"/>
                <w:lang w:eastAsia="en-GB"/>
              </w:rPr>
            </w:pPr>
            <w:r w:rsidRPr="009D2F52">
              <w:rPr>
                <w:rFonts w:asciiTheme="majorHAnsi" w:eastAsia="Times New Roman" w:hAnsiTheme="majorHAnsi" w:cstheme="majorHAnsi"/>
                <w:i/>
                <w:sz w:val="24"/>
                <w:szCs w:val="24"/>
                <w:lang w:eastAsia="en-GB"/>
              </w:rPr>
              <w:t>In P5/6 and P6/7 o</w:t>
            </w:r>
            <w:r w:rsidR="00826B4A" w:rsidRPr="009D2F52">
              <w:rPr>
                <w:rFonts w:asciiTheme="majorHAnsi" w:eastAsia="Times New Roman" w:hAnsiTheme="majorHAnsi" w:cstheme="majorHAnsi"/>
                <w:i/>
                <w:sz w:val="24"/>
                <w:szCs w:val="24"/>
                <w:lang w:eastAsia="en-GB"/>
              </w:rPr>
              <w:t>nline safety was a major feature</w:t>
            </w:r>
            <w:r w:rsidRPr="009D2F52">
              <w:rPr>
                <w:rFonts w:asciiTheme="majorHAnsi" w:eastAsia="Times New Roman" w:hAnsiTheme="majorHAnsi" w:cstheme="majorHAnsi"/>
                <w:i/>
                <w:sz w:val="24"/>
                <w:szCs w:val="24"/>
                <w:lang w:eastAsia="en-GB"/>
              </w:rPr>
              <w:t xml:space="preserve"> </w:t>
            </w:r>
            <w:r w:rsidR="00826B4A" w:rsidRPr="009D2F52">
              <w:rPr>
                <w:rFonts w:asciiTheme="majorHAnsi" w:eastAsia="Times New Roman" w:hAnsiTheme="majorHAnsi" w:cstheme="majorHAnsi"/>
                <w:i/>
                <w:sz w:val="24"/>
                <w:szCs w:val="24"/>
                <w:lang w:eastAsia="en-GB"/>
              </w:rPr>
              <w:t xml:space="preserve">with children being distressed as a result of inappropriate use of Apps and social media. </w:t>
            </w:r>
            <w:r w:rsidR="007D1813" w:rsidRPr="009D2F52">
              <w:rPr>
                <w:rFonts w:asciiTheme="majorHAnsi" w:eastAsia="Times New Roman" w:hAnsiTheme="majorHAnsi" w:cstheme="majorHAnsi"/>
                <w:i/>
                <w:sz w:val="24"/>
                <w:szCs w:val="24"/>
                <w:lang w:eastAsia="en-GB"/>
              </w:rPr>
              <w:t xml:space="preserve">This was evidenced in several NOCC referrals and subsequent social work involvement to support families with safe and appropriate use of the internet for children. </w:t>
            </w:r>
            <w:r w:rsidRPr="009D2F52">
              <w:rPr>
                <w:rFonts w:asciiTheme="majorHAnsi" w:eastAsia="Times New Roman" w:hAnsiTheme="majorHAnsi" w:cstheme="majorHAnsi"/>
                <w:i/>
                <w:sz w:val="24"/>
                <w:szCs w:val="24"/>
                <w:lang w:eastAsia="en-GB"/>
              </w:rPr>
              <w:t xml:space="preserve">Evidence from questionnaires and discussions with children shows the children have been able to recognise their emotions and build understanding and resilience in relation to social difficulties. </w:t>
            </w:r>
            <w:r w:rsidR="0077422A" w:rsidRPr="009D2F52">
              <w:rPr>
                <w:rFonts w:asciiTheme="majorHAnsi" w:eastAsia="Times New Roman" w:hAnsiTheme="majorHAnsi" w:cstheme="majorHAnsi"/>
                <w:i/>
                <w:sz w:val="24"/>
                <w:szCs w:val="24"/>
                <w:lang w:eastAsia="en-GB"/>
              </w:rPr>
              <w:t xml:space="preserve">Feedback from plenaries and in discussion groups assures staff that all children know how to report inappropriate internet use and are confident asking adults in school for help if they need to. </w:t>
            </w:r>
          </w:p>
          <w:p w14:paraId="0224A287" w14:textId="728B016F" w:rsidR="00826B4A" w:rsidRPr="009D2F52" w:rsidRDefault="00826B4A" w:rsidP="006E7648">
            <w:pPr>
              <w:rPr>
                <w:rFonts w:asciiTheme="majorHAnsi" w:hAnsiTheme="majorHAnsi" w:cstheme="majorHAnsi"/>
                <w:b/>
                <w:i/>
                <w:sz w:val="24"/>
                <w:szCs w:val="24"/>
              </w:rPr>
            </w:pPr>
          </w:p>
        </w:tc>
      </w:tr>
      <w:tr w:rsidR="00313479" w:rsidRPr="00186A9C" w14:paraId="27C3CD0C" w14:textId="77777777" w:rsidTr="006515CC">
        <w:trPr>
          <w:trHeight w:val="983"/>
        </w:trPr>
        <w:tc>
          <w:tcPr>
            <w:tcW w:w="10382" w:type="dxa"/>
            <w:gridSpan w:val="3"/>
          </w:tcPr>
          <w:p w14:paraId="26AFF631" w14:textId="0D3A374F" w:rsidR="00313479" w:rsidRPr="009D2F52" w:rsidRDefault="00313479" w:rsidP="006E7648">
            <w:pPr>
              <w:rPr>
                <w:rFonts w:asciiTheme="majorHAnsi" w:hAnsiTheme="majorHAnsi" w:cstheme="majorHAnsi"/>
                <w:b/>
                <w:sz w:val="24"/>
                <w:szCs w:val="24"/>
              </w:rPr>
            </w:pPr>
            <w:r w:rsidRPr="009D2F52">
              <w:rPr>
                <w:rFonts w:asciiTheme="majorHAnsi" w:hAnsiTheme="majorHAnsi" w:cstheme="majorHAnsi"/>
                <w:b/>
                <w:sz w:val="24"/>
                <w:szCs w:val="24"/>
              </w:rPr>
              <w:t>Next Steps:</w:t>
            </w:r>
          </w:p>
          <w:p w14:paraId="424566BC" w14:textId="77777777" w:rsidR="00313479" w:rsidRPr="009D2F52" w:rsidRDefault="00313479" w:rsidP="006E7648">
            <w:pPr>
              <w:rPr>
                <w:rFonts w:asciiTheme="majorHAnsi" w:hAnsiTheme="majorHAnsi" w:cstheme="majorHAnsi"/>
                <w:bCs/>
                <w:i/>
                <w:iCs/>
                <w:color w:val="FF0000"/>
                <w:sz w:val="24"/>
                <w:szCs w:val="24"/>
              </w:rPr>
            </w:pPr>
          </w:p>
          <w:p w14:paraId="757FAEAC" w14:textId="23FCBA6B" w:rsidR="00313479" w:rsidRPr="009D2F52" w:rsidRDefault="000D2026"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In order to ensure attainment rises in literacy and maths we must ensure we have a calm and stable learning environment through meeting the needs of children in distress with appropriate supports and strategies. </w:t>
            </w:r>
            <w:r w:rsidR="00C767DE" w:rsidRPr="009D2F52">
              <w:rPr>
                <w:rFonts w:asciiTheme="majorHAnsi" w:hAnsiTheme="majorHAnsi" w:cstheme="majorHAnsi"/>
                <w:bCs/>
                <w:i/>
                <w:iCs/>
                <w:sz w:val="24"/>
                <w:szCs w:val="24"/>
              </w:rPr>
              <w:t xml:space="preserve">This will be addressed in our cluster improvement target. </w:t>
            </w:r>
          </w:p>
          <w:p w14:paraId="7854E8D9" w14:textId="6C75B594" w:rsidR="00644368" w:rsidRPr="009D2F52" w:rsidRDefault="00644368" w:rsidP="006E7648">
            <w:pPr>
              <w:rPr>
                <w:rFonts w:asciiTheme="majorHAnsi" w:hAnsiTheme="majorHAnsi" w:cstheme="majorHAnsi"/>
                <w:bCs/>
                <w:i/>
                <w:iCs/>
                <w:sz w:val="24"/>
                <w:szCs w:val="24"/>
              </w:rPr>
            </w:pPr>
          </w:p>
          <w:p w14:paraId="58181CA3" w14:textId="33D88333" w:rsidR="00C767DE" w:rsidRPr="009D2F52" w:rsidRDefault="00644368"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Writing attainment must be targeted next session to enable us to fill gaps in learning and move attainment forward. </w:t>
            </w:r>
            <w:r w:rsidR="001A4D22" w:rsidRPr="009D2F52">
              <w:rPr>
                <w:rFonts w:asciiTheme="majorHAnsi" w:hAnsiTheme="majorHAnsi" w:cstheme="majorHAnsi"/>
                <w:bCs/>
                <w:i/>
                <w:iCs/>
                <w:sz w:val="24"/>
                <w:szCs w:val="24"/>
              </w:rPr>
              <w:t xml:space="preserve">This will be an improvement priority. </w:t>
            </w:r>
          </w:p>
          <w:p w14:paraId="50B02304" w14:textId="77777777" w:rsidR="006515CC" w:rsidRPr="009D2F52" w:rsidRDefault="006515CC" w:rsidP="006E7648">
            <w:pPr>
              <w:rPr>
                <w:rFonts w:asciiTheme="majorHAnsi" w:hAnsiTheme="majorHAnsi" w:cstheme="majorHAnsi"/>
                <w:bCs/>
                <w:i/>
                <w:iCs/>
                <w:sz w:val="24"/>
                <w:szCs w:val="24"/>
              </w:rPr>
            </w:pPr>
          </w:p>
          <w:p w14:paraId="5D501FA7" w14:textId="04382D72" w:rsidR="00C767DE" w:rsidRPr="009D2F52" w:rsidRDefault="00C767DE" w:rsidP="006E7648">
            <w:pPr>
              <w:rPr>
                <w:rFonts w:asciiTheme="majorHAnsi" w:hAnsiTheme="majorHAnsi" w:cstheme="majorHAnsi"/>
                <w:bCs/>
                <w:i/>
                <w:iCs/>
                <w:sz w:val="24"/>
                <w:szCs w:val="24"/>
              </w:rPr>
            </w:pPr>
            <w:r w:rsidRPr="009D2F52">
              <w:rPr>
                <w:rFonts w:asciiTheme="majorHAnsi" w:hAnsiTheme="majorHAnsi" w:cstheme="majorHAnsi"/>
                <w:bCs/>
                <w:i/>
                <w:iCs/>
                <w:sz w:val="24"/>
                <w:szCs w:val="24"/>
              </w:rPr>
              <w:t xml:space="preserve">A robust assessment calendar throughout the school year and built in check points should enable staff to assess whether appropriate pace is being covered to enable children to attain a level at the National Expectation for their age. </w:t>
            </w:r>
          </w:p>
          <w:p w14:paraId="171BFCF4" w14:textId="3FC543B2" w:rsidR="00313479" w:rsidRPr="009D2F52" w:rsidRDefault="00313479" w:rsidP="006E7648">
            <w:pPr>
              <w:rPr>
                <w:rFonts w:asciiTheme="majorHAnsi" w:hAnsiTheme="majorHAnsi" w:cstheme="majorHAnsi"/>
                <w:bCs/>
                <w:i/>
                <w:iCs/>
                <w:color w:val="FF0000"/>
                <w:sz w:val="24"/>
                <w:szCs w:val="24"/>
              </w:rPr>
            </w:pPr>
          </w:p>
        </w:tc>
      </w:tr>
      <w:tr w:rsidR="00313479" w:rsidRPr="00186A9C" w14:paraId="525424E9" w14:textId="77777777" w:rsidTr="006E7648">
        <w:trPr>
          <w:trHeight w:val="438"/>
        </w:trPr>
        <w:tc>
          <w:tcPr>
            <w:tcW w:w="10382" w:type="dxa"/>
            <w:gridSpan w:val="3"/>
          </w:tcPr>
          <w:p w14:paraId="1D9E05E0" w14:textId="69F5D090" w:rsidR="00313479" w:rsidRPr="00186A9C" w:rsidRDefault="00313479" w:rsidP="006E7648">
            <w:pPr>
              <w:rPr>
                <w:rFonts w:asciiTheme="majorHAnsi" w:hAnsiTheme="majorHAnsi" w:cstheme="majorHAnsi"/>
                <w:bCs/>
                <w:i/>
                <w:iCs/>
                <w:color w:val="FF0000"/>
                <w:sz w:val="20"/>
              </w:rPr>
            </w:pPr>
            <w:r w:rsidRPr="00186A9C">
              <w:rPr>
                <w:rFonts w:asciiTheme="majorHAnsi" w:hAnsiTheme="majorHAnsi" w:cstheme="majorHAnsi"/>
                <w:b/>
                <w:szCs w:val="24"/>
              </w:rPr>
              <w:t xml:space="preserve">Attainment of Children and Young People </w:t>
            </w:r>
          </w:p>
        </w:tc>
      </w:tr>
      <w:tr w:rsidR="00313479" w:rsidRPr="00186A9C" w14:paraId="747CF19D" w14:textId="77777777" w:rsidTr="006E7648">
        <w:trPr>
          <w:trHeight w:val="438"/>
        </w:trPr>
        <w:tc>
          <w:tcPr>
            <w:tcW w:w="10382" w:type="dxa"/>
            <w:gridSpan w:val="3"/>
          </w:tcPr>
          <w:p w14:paraId="0118E3E0" w14:textId="340E0D39" w:rsidR="00313479" w:rsidRDefault="00313479" w:rsidP="006E7648">
            <w:pPr>
              <w:rPr>
                <w:rFonts w:asciiTheme="majorHAnsi" w:hAnsiTheme="majorHAnsi" w:cstheme="majorHAnsi"/>
                <w:bCs/>
                <w:i/>
                <w:iCs/>
                <w:color w:val="FF0000"/>
                <w:sz w:val="20"/>
              </w:rPr>
            </w:pPr>
          </w:p>
          <w:p w14:paraId="1A1E0559" w14:textId="77777777" w:rsidR="00BF02D2" w:rsidRPr="00186A9C" w:rsidRDefault="00BF02D2" w:rsidP="006E7648">
            <w:pPr>
              <w:rPr>
                <w:rFonts w:asciiTheme="majorHAnsi" w:hAnsiTheme="majorHAnsi" w:cstheme="majorHAnsi"/>
                <w:bCs/>
                <w:i/>
                <w:iCs/>
                <w:color w:val="FF0000"/>
                <w:sz w:val="20"/>
              </w:rPr>
            </w:pPr>
          </w:p>
          <w:tbl>
            <w:tblPr>
              <w:tblW w:w="8510" w:type="dxa"/>
              <w:tblLook w:val="04A0" w:firstRow="1" w:lastRow="0" w:firstColumn="1" w:lastColumn="0" w:noHBand="0" w:noVBand="1"/>
            </w:tblPr>
            <w:tblGrid>
              <w:gridCol w:w="1509"/>
              <w:gridCol w:w="1166"/>
              <w:gridCol w:w="855"/>
              <w:gridCol w:w="855"/>
              <w:gridCol w:w="1560"/>
              <w:gridCol w:w="855"/>
              <w:gridCol w:w="855"/>
              <w:gridCol w:w="855"/>
            </w:tblGrid>
            <w:tr w:rsidR="007C726A" w:rsidRPr="007C726A" w14:paraId="71EC229A" w14:textId="77777777" w:rsidTr="007C726A">
              <w:trPr>
                <w:trHeight w:val="615"/>
              </w:trPr>
              <w:tc>
                <w:tcPr>
                  <w:tcW w:w="15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B676A9"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1</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14:paraId="3AF31FC4"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2315010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77D52B54"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14:paraId="47EC21C9"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48D907FE"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2F651C26"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54F5B9F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06BEFBE7"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0AF8610A"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75AF701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88%</w:t>
                  </w:r>
                </w:p>
              </w:tc>
              <w:tc>
                <w:tcPr>
                  <w:tcW w:w="855" w:type="dxa"/>
                  <w:tcBorders>
                    <w:top w:val="nil"/>
                    <w:left w:val="nil"/>
                    <w:bottom w:val="single" w:sz="4" w:space="0" w:color="D9D9D9"/>
                    <w:right w:val="single" w:sz="4" w:space="0" w:color="D9D9D9"/>
                  </w:tcBorders>
                  <w:shd w:val="clear" w:color="000000" w:fill="FFFFFF"/>
                  <w:vAlign w:val="center"/>
                  <w:hideMark/>
                </w:tcPr>
                <w:p w14:paraId="733C3F0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13%</w:t>
                  </w:r>
                </w:p>
              </w:tc>
              <w:tc>
                <w:tcPr>
                  <w:tcW w:w="855" w:type="dxa"/>
                  <w:tcBorders>
                    <w:top w:val="nil"/>
                    <w:left w:val="nil"/>
                    <w:bottom w:val="single" w:sz="4" w:space="0" w:color="D9D9D9"/>
                    <w:right w:val="single" w:sz="4" w:space="0" w:color="D9D9D9"/>
                  </w:tcBorders>
                  <w:shd w:val="clear" w:color="000000" w:fill="FFFFFF"/>
                  <w:vAlign w:val="center"/>
                  <w:hideMark/>
                </w:tcPr>
                <w:p w14:paraId="694A0BE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c>
                <w:tcPr>
                  <w:tcW w:w="1560" w:type="dxa"/>
                  <w:tcBorders>
                    <w:top w:val="nil"/>
                    <w:left w:val="nil"/>
                    <w:bottom w:val="single" w:sz="4" w:space="0" w:color="D9D9D9"/>
                    <w:right w:val="single" w:sz="4" w:space="0" w:color="D9D9D9"/>
                  </w:tcBorders>
                  <w:shd w:val="clear" w:color="000000" w:fill="FFFFFF"/>
                  <w:vAlign w:val="center"/>
                  <w:hideMark/>
                </w:tcPr>
                <w:p w14:paraId="58B6ED7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7CC1AF1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465229F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5921F4F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r>
            <w:tr w:rsidR="007C726A" w:rsidRPr="007C726A" w14:paraId="53249572"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67D2766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1016259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2A31FA9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5A67E01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c>
                <w:tcPr>
                  <w:tcW w:w="1560" w:type="dxa"/>
                  <w:tcBorders>
                    <w:top w:val="nil"/>
                    <w:left w:val="nil"/>
                    <w:bottom w:val="single" w:sz="4" w:space="0" w:color="D9D9D9"/>
                    <w:right w:val="single" w:sz="4" w:space="0" w:color="D9D9D9"/>
                  </w:tcBorders>
                  <w:shd w:val="clear" w:color="000000" w:fill="FFFFFF"/>
                  <w:vAlign w:val="center"/>
                  <w:hideMark/>
                </w:tcPr>
                <w:p w14:paraId="5E0C3BF3"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1664CD9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0B9C58D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0808C2C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r>
            <w:tr w:rsidR="007C726A" w:rsidRPr="007C726A" w14:paraId="44EDE9D2"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3D8611C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5B63DCB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31%</w:t>
                  </w:r>
                </w:p>
              </w:tc>
              <w:tc>
                <w:tcPr>
                  <w:tcW w:w="855" w:type="dxa"/>
                  <w:tcBorders>
                    <w:top w:val="nil"/>
                    <w:left w:val="nil"/>
                    <w:bottom w:val="single" w:sz="8" w:space="0" w:color="auto"/>
                    <w:right w:val="single" w:sz="4" w:space="0" w:color="D9D9D9"/>
                  </w:tcBorders>
                  <w:shd w:val="clear" w:color="000000" w:fill="FFFFFF"/>
                  <w:vAlign w:val="center"/>
                  <w:hideMark/>
                </w:tcPr>
                <w:p w14:paraId="7A0798E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69%</w:t>
                  </w:r>
                </w:p>
              </w:tc>
              <w:tc>
                <w:tcPr>
                  <w:tcW w:w="855" w:type="dxa"/>
                  <w:tcBorders>
                    <w:top w:val="nil"/>
                    <w:left w:val="nil"/>
                    <w:bottom w:val="single" w:sz="8" w:space="0" w:color="auto"/>
                    <w:right w:val="single" w:sz="4" w:space="0" w:color="D9D9D9"/>
                  </w:tcBorders>
                  <w:shd w:val="clear" w:color="000000" w:fill="FFFFFF"/>
                  <w:vAlign w:val="center"/>
                  <w:hideMark/>
                </w:tcPr>
                <w:p w14:paraId="10828E2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c>
                <w:tcPr>
                  <w:tcW w:w="1560" w:type="dxa"/>
                  <w:tcBorders>
                    <w:top w:val="nil"/>
                    <w:left w:val="nil"/>
                    <w:bottom w:val="single" w:sz="8" w:space="0" w:color="auto"/>
                    <w:right w:val="single" w:sz="4" w:space="0" w:color="D9D9D9"/>
                  </w:tcBorders>
                  <w:shd w:val="clear" w:color="000000" w:fill="FFFFFF"/>
                  <w:vAlign w:val="center"/>
                  <w:hideMark/>
                </w:tcPr>
                <w:p w14:paraId="7B93F76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7686518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8" w:space="0" w:color="auto"/>
                    <w:right w:val="single" w:sz="4" w:space="0" w:color="D9D9D9"/>
                  </w:tcBorders>
                  <w:shd w:val="clear" w:color="000000" w:fill="FFFFFF"/>
                  <w:vAlign w:val="center"/>
                  <w:hideMark/>
                </w:tcPr>
                <w:p w14:paraId="2D3ED94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8" w:space="0" w:color="auto"/>
                    <w:right w:val="single" w:sz="4" w:space="0" w:color="D9D9D9"/>
                  </w:tcBorders>
                  <w:shd w:val="clear" w:color="000000" w:fill="FFFFFF"/>
                  <w:vAlign w:val="center"/>
                  <w:hideMark/>
                </w:tcPr>
                <w:p w14:paraId="5F2260F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16</w:t>
                  </w:r>
                </w:p>
              </w:tc>
            </w:tr>
            <w:tr w:rsidR="007C726A" w:rsidRPr="007C726A" w14:paraId="7895ED8E"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7630092F"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2</w:t>
                  </w:r>
                </w:p>
              </w:tc>
              <w:tc>
                <w:tcPr>
                  <w:tcW w:w="1166" w:type="dxa"/>
                  <w:tcBorders>
                    <w:top w:val="nil"/>
                    <w:left w:val="nil"/>
                    <w:bottom w:val="single" w:sz="8" w:space="0" w:color="auto"/>
                    <w:right w:val="single" w:sz="8" w:space="0" w:color="auto"/>
                  </w:tcBorders>
                  <w:shd w:val="clear" w:color="000000" w:fill="FFFFFF"/>
                  <w:vAlign w:val="center"/>
                  <w:hideMark/>
                </w:tcPr>
                <w:p w14:paraId="2BDD3F7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753C37FB"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223C8176"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063F474A"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449E96E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12076DD1"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420C9AA8"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6C631E2C"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2AC74837"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3A2A218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79%</w:t>
                  </w:r>
                </w:p>
              </w:tc>
              <w:tc>
                <w:tcPr>
                  <w:tcW w:w="855" w:type="dxa"/>
                  <w:tcBorders>
                    <w:top w:val="nil"/>
                    <w:left w:val="nil"/>
                    <w:bottom w:val="single" w:sz="4" w:space="0" w:color="D9D9D9"/>
                    <w:right w:val="single" w:sz="4" w:space="0" w:color="D9D9D9"/>
                  </w:tcBorders>
                  <w:shd w:val="clear" w:color="000000" w:fill="FFFFFF"/>
                  <w:vAlign w:val="center"/>
                  <w:hideMark/>
                </w:tcPr>
                <w:p w14:paraId="62AD96E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21%</w:t>
                  </w:r>
                </w:p>
              </w:tc>
              <w:tc>
                <w:tcPr>
                  <w:tcW w:w="855" w:type="dxa"/>
                  <w:tcBorders>
                    <w:top w:val="nil"/>
                    <w:left w:val="nil"/>
                    <w:bottom w:val="single" w:sz="4" w:space="0" w:color="D9D9D9"/>
                    <w:right w:val="single" w:sz="4" w:space="0" w:color="D9D9D9"/>
                  </w:tcBorders>
                  <w:shd w:val="clear" w:color="000000" w:fill="FFFFFF"/>
                  <w:vAlign w:val="center"/>
                  <w:hideMark/>
                </w:tcPr>
                <w:p w14:paraId="3883F8D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c>
                <w:tcPr>
                  <w:tcW w:w="1560" w:type="dxa"/>
                  <w:tcBorders>
                    <w:top w:val="nil"/>
                    <w:left w:val="nil"/>
                    <w:bottom w:val="single" w:sz="4" w:space="0" w:color="D9D9D9"/>
                    <w:right w:val="single" w:sz="4" w:space="0" w:color="D9D9D9"/>
                  </w:tcBorders>
                  <w:shd w:val="clear" w:color="000000" w:fill="FFFFFF"/>
                  <w:vAlign w:val="center"/>
                  <w:hideMark/>
                </w:tcPr>
                <w:p w14:paraId="39EEE5F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1CF8161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72%</w:t>
                  </w:r>
                </w:p>
              </w:tc>
              <w:tc>
                <w:tcPr>
                  <w:tcW w:w="855" w:type="dxa"/>
                  <w:tcBorders>
                    <w:top w:val="nil"/>
                    <w:left w:val="nil"/>
                    <w:bottom w:val="single" w:sz="4" w:space="0" w:color="D9D9D9"/>
                    <w:right w:val="single" w:sz="4" w:space="0" w:color="D9D9D9"/>
                  </w:tcBorders>
                  <w:shd w:val="clear" w:color="000000" w:fill="FFFFFF"/>
                  <w:vAlign w:val="center"/>
                  <w:hideMark/>
                </w:tcPr>
                <w:p w14:paraId="45FD2A1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28%</w:t>
                  </w:r>
                </w:p>
              </w:tc>
              <w:tc>
                <w:tcPr>
                  <w:tcW w:w="855" w:type="dxa"/>
                  <w:tcBorders>
                    <w:top w:val="nil"/>
                    <w:left w:val="nil"/>
                    <w:bottom w:val="single" w:sz="4" w:space="0" w:color="D9D9D9"/>
                    <w:right w:val="single" w:sz="4" w:space="0" w:color="D9D9D9"/>
                  </w:tcBorders>
                  <w:shd w:val="clear" w:color="000000" w:fill="FFFFFF"/>
                  <w:vAlign w:val="center"/>
                  <w:hideMark/>
                </w:tcPr>
                <w:p w14:paraId="1C43B42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r>
            <w:tr w:rsidR="007C726A" w:rsidRPr="007C726A" w14:paraId="07ECA749"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31896E4E"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0059649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72%</w:t>
                  </w:r>
                </w:p>
              </w:tc>
              <w:tc>
                <w:tcPr>
                  <w:tcW w:w="855" w:type="dxa"/>
                  <w:tcBorders>
                    <w:top w:val="nil"/>
                    <w:left w:val="nil"/>
                    <w:bottom w:val="single" w:sz="4" w:space="0" w:color="D9D9D9"/>
                    <w:right w:val="single" w:sz="4" w:space="0" w:color="D9D9D9"/>
                  </w:tcBorders>
                  <w:shd w:val="clear" w:color="000000" w:fill="FFFFFF"/>
                  <w:vAlign w:val="center"/>
                  <w:hideMark/>
                </w:tcPr>
                <w:p w14:paraId="2D16317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28%</w:t>
                  </w:r>
                </w:p>
              </w:tc>
              <w:tc>
                <w:tcPr>
                  <w:tcW w:w="855" w:type="dxa"/>
                  <w:tcBorders>
                    <w:top w:val="nil"/>
                    <w:left w:val="nil"/>
                    <w:bottom w:val="single" w:sz="4" w:space="0" w:color="D9D9D9"/>
                    <w:right w:val="single" w:sz="4" w:space="0" w:color="D9D9D9"/>
                  </w:tcBorders>
                  <w:shd w:val="clear" w:color="000000" w:fill="FFFFFF"/>
                  <w:vAlign w:val="center"/>
                  <w:hideMark/>
                </w:tcPr>
                <w:p w14:paraId="4773A83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c>
                <w:tcPr>
                  <w:tcW w:w="1560" w:type="dxa"/>
                  <w:tcBorders>
                    <w:top w:val="nil"/>
                    <w:left w:val="nil"/>
                    <w:bottom w:val="single" w:sz="4" w:space="0" w:color="D9D9D9"/>
                    <w:right w:val="single" w:sz="4" w:space="0" w:color="D9D9D9"/>
                  </w:tcBorders>
                  <w:shd w:val="clear" w:color="000000" w:fill="FFFFFF"/>
                  <w:vAlign w:val="center"/>
                  <w:hideMark/>
                </w:tcPr>
                <w:p w14:paraId="3B09DF5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04C9C26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72%</w:t>
                  </w:r>
                </w:p>
              </w:tc>
              <w:tc>
                <w:tcPr>
                  <w:tcW w:w="855" w:type="dxa"/>
                  <w:tcBorders>
                    <w:top w:val="nil"/>
                    <w:left w:val="nil"/>
                    <w:bottom w:val="single" w:sz="4" w:space="0" w:color="D9D9D9"/>
                    <w:right w:val="single" w:sz="4" w:space="0" w:color="D9D9D9"/>
                  </w:tcBorders>
                  <w:shd w:val="clear" w:color="000000" w:fill="FFFFFF"/>
                  <w:vAlign w:val="center"/>
                  <w:hideMark/>
                </w:tcPr>
                <w:p w14:paraId="1E3DB0F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28%</w:t>
                  </w:r>
                </w:p>
              </w:tc>
              <w:tc>
                <w:tcPr>
                  <w:tcW w:w="855" w:type="dxa"/>
                  <w:tcBorders>
                    <w:top w:val="nil"/>
                    <w:left w:val="nil"/>
                    <w:bottom w:val="single" w:sz="4" w:space="0" w:color="D9D9D9"/>
                    <w:right w:val="single" w:sz="4" w:space="0" w:color="D9D9D9"/>
                  </w:tcBorders>
                  <w:shd w:val="clear" w:color="000000" w:fill="FFFFFF"/>
                  <w:vAlign w:val="center"/>
                  <w:hideMark/>
                </w:tcPr>
                <w:p w14:paraId="3FBB1A4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r>
            <w:tr w:rsidR="007C726A" w:rsidRPr="007C726A" w14:paraId="3EE85860"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1CDA4E8C"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7E041F1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72%</w:t>
                  </w:r>
                </w:p>
              </w:tc>
              <w:tc>
                <w:tcPr>
                  <w:tcW w:w="855" w:type="dxa"/>
                  <w:tcBorders>
                    <w:top w:val="nil"/>
                    <w:left w:val="nil"/>
                    <w:bottom w:val="single" w:sz="8" w:space="0" w:color="auto"/>
                    <w:right w:val="single" w:sz="4" w:space="0" w:color="D9D9D9"/>
                  </w:tcBorders>
                  <w:shd w:val="clear" w:color="000000" w:fill="FFFFFF"/>
                  <w:vAlign w:val="center"/>
                  <w:hideMark/>
                </w:tcPr>
                <w:p w14:paraId="708B1D7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28%</w:t>
                  </w:r>
                </w:p>
              </w:tc>
              <w:tc>
                <w:tcPr>
                  <w:tcW w:w="855" w:type="dxa"/>
                  <w:tcBorders>
                    <w:top w:val="nil"/>
                    <w:left w:val="nil"/>
                    <w:bottom w:val="single" w:sz="8" w:space="0" w:color="auto"/>
                    <w:right w:val="single" w:sz="4" w:space="0" w:color="D9D9D9"/>
                  </w:tcBorders>
                  <w:shd w:val="clear" w:color="000000" w:fill="FFFFFF"/>
                  <w:vAlign w:val="center"/>
                  <w:hideMark/>
                </w:tcPr>
                <w:p w14:paraId="23F5399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c>
                <w:tcPr>
                  <w:tcW w:w="1560" w:type="dxa"/>
                  <w:tcBorders>
                    <w:top w:val="nil"/>
                    <w:left w:val="nil"/>
                    <w:bottom w:val="single" w:sz="8" w:space="0" w:color="auto"/>
                    <w:right w:val="single" w:sz="4" w:space="0" w:color="D9D9D9"/>
                  </w:tcBorders>
                  <w:shd w:val="clear" w:color="000000" w:fill="FFFFFF"/>
                  <w:vAlign w:val="center"/>
                  <w:hideMark/>
                </w:tcPr>
                <w:p w14:paraId="11B0137B"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2AE8083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72%</w:t>
                  </w:r>
                </w:p>
              </w:tc>
              <w:tc>
                <w:tcPr>
                  <w:tcW w:w="855" w:type="dxa"/>
                  <w:tcBorders>
                    <w:top w:val="nil"/>
                    <w:left w:val="nil"/>
                    <w:bottom w:val="single" w:sz="8" w:space="0" w:color="auto"/>
                    <w:right w:val="single" w:sz="4" w:space="0" w:color="D9D9D9"/>
                  </w:tcBorders>
                  <w:shd w:val="clear" w:color="000000" w:fill="FFFFFF"/>
                  <w:vAlign w:val="center"/>
                  <w:hideMark/>
                </w:tcPr>
                <w:p w14:paraId="5DCAA27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28%</w:t>
                  </w:r>
                </w:p>
              </w:tc>
              <w:tc>
                <w:tcPr>
                  <w:tcW w:w="855" w:type="dxa"/>
                  <w:tcBorders>
                    <w:top w:val="nil"/>
                    <w:left w:val="nil"/>
                    <w:bottom w:val="single" w:sz="8" w:space="0" w:color="auto"/>
                    <w:right w:val="single" w:sz="4" w:space="0" w:color="D9D9D9"/>
                  </w:tcBorders>
                  <w:shd w:val="clear" w:color="000000" w:fill="FFFFFF"/>
                  <w:vAlign w:val="center"/>
                  <w:hideMark/>
                </w:tcPr>
                <w:p w14:paraId="41C85EC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29</w:t>
                  </w:r>
                </w:p>
              </w:tc>
            </w:tr>
            <w:tr w:rsidR="007C726A" w:rsidRPr="007C726A" w14:paraId="021E3BA7"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7293262D"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3</w:t>
                  </w:r>
                </w:p>
              </w:tc>
              <w:tc>
                <w:tcPr>
                  <w:tcW w:w="1166" w:type="dxa"/>
                  <w:tcBorders>
                    <w:top w:val="nil"/>
                    <w:left w:val="nil"/>
                    <w:bottom w:val="single" w:sz="8" w:space="0" w:color="auto"/>
                    <w:right w:val="single" w:sz="8" w:space="0" w:color="auto"/>
                  </w:tcBorders>
                  <w:shd w:val="clear" w:color="000000" w:fill="FFFFFF"/>
                  <w:vAlign w:val="center"/>
                  <w:hideMark/>
                </w:tcPr>
                <w:p w14:paraId="122C7B3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1B3C73D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7934C383"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783D7292"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68614026"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37550E9B"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551E2FD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6CD07639"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5CE3226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10AB8DC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64%</w:t>
                  </w:r>
                </w:p>
              </w:tc>
              <w:tc>
                <w:tcPr>
                  <w:tcW w:w="855" w:type="dxa"/>
                  <w:tcBorders>
                    <w:top w:val="nil"/>
                    <w:left w:val="nil"/>
                    <w:bottom w:val="single" w:sz="4" w:space="0" w:color="D9D9D9"/>
                    <w:right w:val="single" w:sz="4" w:space="0" w:color="D9D9D9"/>
                  </w:tcBorders>
                  <w:shd w:val="clear" w:color="000000" w:fill="FFFFFF"/>
                  <w:vAlign w:val="center"/>
                  <w:hideMark/>
                </w:tcPr>
                <w:p w14:paraId="1EDF376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36%</w:t>
                  </w:r>
                </w:p>
              </w:tc>
              <w:tc>
                <w:tcPr>
                  <w:tcW w:w="855" w:type="dxa"/>
                  <w:tcBorders>
                    <w:top w:val="nil"/>
                    <w:left w:val="nil"/>
                    <w:bottom w:val="single" w:sz="4" w:space="0" w:color="D9D9D9"/>
                    <w:right w:val="single" w:sz="4" w:space="0" w:color="D9D9D9"/>
                  </w:tcBorders>
                  <w:shd w:val="clear" w:color="000000" w:fill="FFFFFF"/>
                  <w:vAlign w:val="center"/>
                  <w:hideMark/>
                </w:tcPr>
                <w:p w14:paraId="745C0E2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c>
                <w:tcPr>
                  <w:tcW w:w="1560" w:type="dxa"/>
                  <w:tcBorders>
                    <w:top w:val="nil"/>
                    <w:left w:val="nil"/>
                    <w:bottom w:val="single" w:sz="4" w:space="0" w:color="D9D9D9"/>
                    <w:right w:val="single" w:sz="4" w:space="0" w:color="D9D9D9"/>
                  </w:tcBorders>
                  <w:shd w:val="clear" w:color="000000" w:fill="FFFFFF"/>
                  <w:vAlign w:val="center"/>
                  <w:hideMark/>
                </w:tcPr>
                <w:p w14:paraId="0A96E0EF"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593FD55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48%</w:t>
                  </w:r>
                </w:p>
              </w:tc>
              <w:tc>
                <w:tcPr>
                  <w:tcW w:w="855" w:type="dxa"/>
                  <w:tcBorders>
                    <w:top w:val="nil"/>
                    <w:left w:val="nil"/>
                    <w:bottom w:val="single" w:sz="4" w:space="0" w:color="D9D9D9"/>
                    <w:right w:val="single" w:sz="4" w:space="0" w:color="D9D9D9"/>
                  </w:tcBorders>
                  <w:shd w:val="clear" w:color="000000" w:fill="FFFFFF"/>
                  <w:vAlign w:val="center"/>
                  <w:hideMark/>
                </w:tcPr>
                <w:p w14:paraId="43FBEC3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52%</w:t>
                  </w:r>
                </w:p>
              </w:tc>
              <w:tc>
                <w:tcPr>
                  <w:tcW w:w="855" w:type="dxa"/>
                  <w:tcBorders>
                    <w:top w:val="nil"/>
                    <w:left w:val="nil"/>
                    <w:bottom w:val="single" w:sz="4" w:space="0" w:color="D9D9D9"/>
                    <w:right w:val="single" w:sz="4" w:space="0" w:color="D9D9D9"/>
                  </w:tcBorders>
                  <w:shd w:val="clear" w:color="000000" w:fill="FFFFFF"/>
                  <w:vAlign w:val="center"/>
                  <w:hideMark/>
                </w:tcPr>
                <w:p w14:paraId="32A1308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r>
            <w:tr w:rsidR="007C726A" w:rsidRPr="007C726A" w14:paraId="2CCCDD6A"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14546338"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046F0E3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36%</w:t>
                  </w:r>
                </w:p>
              </w:tc>
              <w:tc>
                <w:tcPr>
                  <w:tcW w:w="855" w:type="dxa"/>
                  <w:tcBorders>
                    <w:top w:val="nil"/>
                    <w:left w:val="nil"/>
                    <w:bottom w:val="single" w:sz="4" w:space="0" w:color="D9D9D9"/>
                    <w:right w:val="single" w:sz="4" w:space="0" w:color="D9D9D9"/>
                  </w:tcBorders>
                  <w:shd w:val="clear" w:color="000000" w:fill="FFFFFF"/>
                  <w:vAlign w:val="center"/>
                  <w:hideMark/>
                </w:tcPr>
                <w:p w14:paraId="0572EAA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64%</w:t>
                  </w:r>
                </w:p>
              </w:tc>
              <w:tc>
                <w:tcPr>
                  <w:tcW w:w="855" w:type="dxa"/>
                  <w:tcBorders>
                    <w:top w:val="nil"/>
                    <w:left w:val="nil"/>
                    <w:bottom w:val="single" w:sz="4" w:space="0" w:color="D9D9D9"/>
                    <w:right w:val="single" w:sz="4" w:space="0" w:color="D9D9D9"/>
                  </w:tcBorders>
                  <w:shd w:val="clear" w:color="000000" w:fill="FFFFFF"/>
                  <w:vAlign w:val="center"/>
                  <w:hideMark/>
                </w:tcPr>
                <w:p w14:paraId="24A0141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c>
                <w:tcPr>
                  <w:tcW w:w="1560" w:type="dxa"/>
                  <w:tcBorders>
                    <w:top w:val="nil"/>
                    <w:left w:val="nil"/>
                    <w:bottom w:val="single" w:sz="4" w:space="0" w:color="D9D9D9"/>
                    <w:right w:val="single" w:sz="4" w:space="0" w:color="D9D9D9"/>
                  </w:tcBorders>
                  <w:shd w:val="clear" w:color="000000" w:fill="FFFFFF"/>
                  <w:vAlign w:val="center"/>
                  <w:hideMark/>
                </w:tcPr>
                <w:p w14:paraId="2C2F2B3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2898CE2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48%</w:t>
                  </w:r>
                </w:p>
              </w:tc>
              <w:tc>
                <w:tcPr>
                  <w:tcW w:w="855" w:type="dxa"/>
                  <w:tcBorders>
                    <w:top w:val="nil"/>
                    <w:left w:val="nil"/>
                    <w:bottom w:val="single" w:sz="4" w:space="0" w:color="D9D9D9"/>
                    <w:right w:val="single" w:sz="4" w:space="0" w:color="D9D9D9"/>
                  </w:tcBorders>
                  <w:shd w:val="clear" w:color="000000" w:fill="FFFFFF"/>
                  <w:vAlign w:val="center"/>
                  <w:hideMark/>
                </w:tcPr>
                <w:p w14:paraId="2F21CB4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52%</w:t>
                  </w:r>
                </w:p>
              </w:tc>
              <w:tc>
                <w:tcPr>
                  <w:tcW w:w="855" w:type="dxa"/>
                  <w:tcBorders>
                    <w:top w:val="nil"/>
                    <w:left w:val="nil"/>
                    <w:bottom w:val="single" w:sz="4" w:space="0" w:color="D9D9D9"/>
                    <w:right w:val="single" w:sz="4" w:space="0" w:color="D9D9D9"/>
                  </w:tcBorders>
                  <w:shd w:val="clear" w:color="000000" w:fill="FFFFFF"/>
                  <w:vAlign w:val="center"/>
                  <w:hideMark/>
                </w:tcPr>
                <w:p w14:paraId="3E7F181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r>
            <w:tr w:rsidR="007C726A" w:rsidRPr="007C726A" w14:paraId="54DC9F56"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4A56ECEB"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03CBE32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36%</w:t>
                  </w:r>
                </w:p>
              </w:tc>
              <w:tc>
                <w:tcPr>
                  <w:tcW w:w="855" w:type="dxa"/>
                  <w:tcBorders>
                    <w:top w:val="nil"/>
                    <w:left w:val="nil"/>
                    <w:bottom w:val="single" w:sz="8" w:space="0" w:color="auto"/>
                    <w:right w:val="single" w:sz="4" w:space="0" w:color="D9D9D9"/>
                  </w:tcBorders>
                  <w:shd w:val="clear" w:color="000000" w:fill="FFFFFF"/>
                  <w:vAlign w:val="center"/>
                  <w:hideMark/>
                </w:tcPr>
                <w:p w14:paraId="273ABC3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64%</w:t>
                  </w:r>
                </w:p>
              </w:tc>
              <w:tc>
                <w:tcPr>
                  <w:tcW w:w="855" w:type="dxa"/>
                  <w:tcBorders>
                    <w:top w:val="nil"/>
                    <w:left w:val="nil"/>
                    <w:bottom w:val="single" w:sz="8" w:space="0" w:color="auto"/>
                    <w:right w:val="single" w:sz="4" w:space="0" w:color="D9D9D9"/>
                  </w:tcBorders>
                  <w:shd w:val="clear" w:color="000000" w:fill="FFFFFF"/>
                  <w:vAlign w:val="center"/>
                  <w:hideMark/>
                </w:tcPr>
                <w:p w14:paraId="1354391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c>
                <w:tcPr>
                  <w:tcW w:w="1560" w:type="dxa"/>
                  <w:tcBorders>
                    <w:top w:val="nil"/>
                    <w:left w:val="nil"/>
                    <w:bottom w:val="single" w:sz="8" w:space="0" w:color="auto"/>
                    <w:right w:val="single" w:sz="4" w:space="0" w:color="D9D9D9"/>
                  </w:tcBorders>
                  <w:shd w:val="clear" w:color="000000" w:fill="FFFFFF"/>
                  <w:vAlign w:val="center"/>
                  <w:hideMark/>
                </w:tcPr>
                <w:p w14:paraId="211E10E7"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197B2B9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48%</w:t>
                  </w:r>
                </w:p>
              </w:tc>
              <w:tc>
                <w:tcPr>
                  <w:tcW w:w="855" w:type="dxa"/>
                  <w:tcBorders>
                    <w:top w:val="nil"/>
                    <w:left w:val="nil"/>
                    <w:bottom w:val="single" w:sz="8" w:space="0" w:color="auto"/>
                    <w:right w:val="single" w:sz="4" w:space="0" w:color="D9D9D9"/>
                  </w:tcBorders>
                  <w:shd w:val="clear" w:color="000000" w:fill="FFFFFF"/>
                  <w:vAlign w:val="center"/>
                  <w:hideMark/>
                </w:tcPr>
                <w:p w14:paraId="37EC974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52%</w:t>
                  </w:r>
                </w:p>
              </w:tc>
              <w:tc>
                <w:tcPr>
                  <w:tcW w:w="855" w:type="dxa"/>
                  <w:tcBorders>
                    <w:top w:val="nil"/>
                    <w:left w:val="nil"/>
                    <w:bottom w:val="single" w:sz="8" w:space="0" w:color="auto"/>
                    <w:right w:val="single" w:sz="4" w:space="0" w:color="D9D9D9"/>
                  </w:tcBorders>
                  <w:shd w:val="clear" w:color="000000" w:fill="FFFFFF"/>
                  <w:vAlign w:val="center"/>
                  <w:hideMark/>
                </w:tcPr>
                <w:p w14:paraId="0A75662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25</w:t>
                  </w:r>
                </w:p>
              </w:tc>
            </w:tr>
            <w:tr w:rsidR="007C726A" w:rsidRPr="007C726A" w14:paraId="6BF18533"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2ED996C9"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4</w:t>
                  </w:r>
                </w:p>
              </w:tc>
              <w:tc>
                <w:tcPr>
                  <w:tcW w:w="1166" w:type="dxa"/>
                  <w:tcBorders>
                    <w:top w:val="nil"/>
                    <w:left w:val="nil"/>
                    <w:bottom w:val="single" w:sz="8" w:space="0" w:color="auto"/>
                    <w:right w:val="single" w:sz="8" w:space="0" w:color="auto"/>
                  </w:tcBorders>
                  <w:shd w:val="clear" w:color="000000" w:fill="FFFFFF"/>
                  <w:vAlign w:val="center"/>
                  <w:hideMark/>
                </w:tcPr>
                <w:p w14:paraId="6C7A701D"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211F1173"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3FED3BA6"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0B16251A"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6B9A0918"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51270673"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612F3AD9"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20B61309"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2B8FE4B9"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4A4655F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22%</w:t>
                  </w:r>
                </w:p>
              </w:tc>
              <w:tc>
                <w:tcPr>
                  <w:tcW w:w="855" w:type="dxa"/>
                  <w:tcBorders>
                    <w:top w:val="nil"/>
                    <w:left w:val="nil"/>
                    <w:bottom w:val="single" w:sz="4" w:space="0" w:color="D9D9D9"/>
                    <w:right w:val="single" w:sz="4" w:space="0" w:color="D9D9D9"/>
                  </w:tcBorders>
                  <w:shd w:val="clear" w:color="000000" w:fill="FFFFFF"/>
                  <w:vAlign w:val="center"/>
                  <w:hideMark/>
                </w:tcPr>
                <w:p w14:paraId="086D023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78%</w:t>
                  </w:r>
                </w:p>
              </w:tc>
              <w:tc>
                <w:tcPr>
                  <w:tcW w:w="855" w:type="dxa"/>
                  <w:tcBorders>
                    <w:top w:val="nil"/>
                    <w:left w:val="nil"/>
                    <w:bottom w:val="single" w:sz="4" w:space="0" w:color="D9D9D9"/>
                    <w:right w:val="single" w:sz="4" w:space="0" w:color="D9D9D9"/>
                  </w:tcBorders>
                  <w:shd w:val="clear" w:color="000000" w:fill="FFFFFF"/>
                  <w:vAlign w:val="center"/>
                  <w:hideMark/>
                </w:tcPr>
                <w:p w14:paraId="58FB309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c>
                <w:tcPr>
                  <w:tcW w:w="1560" w:type="dxa"/>
                  <w:tcBorders>
                    <w:top w:val="nil"/>
                    <w:left w:val="nil"/>
                    <w:bottom w:val="single" w:sz="4" w:space="0" w:color="D9D9D9"/>
                    <w:right w:val="single" w:sz="4" w:space="0" w:color="D9D9D9"/>
                  </w:tcBorders>
                  <w:shd w:val="clear" w:color="000000" w:fill="FFFFFF"/>
                  <w:vAlign w:val="center"/>
                  <w:hideMark/>
                </w:tcPr>
                <w:p w14:paraId="3784735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6F4A947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17%</w:t>
                  </w:r>
                </w:p>
              </w:tc>
              <w:tc>
                <w:tcPr>
                  <w:tcW w:w="855" w:type="dxa"/>
                  <w:tcBorders>
                    <w:top w:val="nil"/>
                    <w:left w:val="nil"/>
                    <w:bottom w:val="single" w:sz="4" w:space="0" w:color="D9D9D9"/>
                    <w:right w:val="single" w:sz="4" w:space="0" w:color="D9D9D9"/>
                  </w:tcBorders>
                  <w:shd w:val="clear" w:color="000000" w:fill="FFFFFF"/>
                  <w:vAlign w:val="center"/>
                  <w:hideMark/>
                </w:tcPr>
                <w:p w14:paraId="438D52F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83%</w:t>
                  </w:r>
                </w:p>
              </w:tc>
              <w:tc>
                <w:tcPr>
                  <w:tcW w:w="855" w:type="dxa"/>
                  <w:tcBorders>
                    <w:top w:val="nil"/>
                    <w:left w:val="nil"/>
                    <w:bottom w:val="single" w:sz="4" w:space="0" w:color="D9D9D9"/>
                    <w:right w:val="single" w:sz="4" w:space="0" w:color="D9D9D9"/>
                  </w:tcBorders>
                  <w:shd w:val="clear" w:color="000000" w:fill="FFFFFF"/>
                  <w:vAlign w:val="center"/>
                  <w:hideMark/>
                </w:tcPr>
                <w:p w14:paraId="1FB5E8F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r>
            <w:tr w:rsidR="007C726A" w:rsidRPr="007C726A" w14:paraId="07B81D0F"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0404FD9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4E80471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c>
                <w:tcPr>
                  <w:tcW w:w="855" w:type="dxa"/>
                  <w:tcBorders>
                    <w:top w:val="nil"/>
                    <w:left w:val="nil"/>
                    <w:bottom w:val="single" w:sz="4" w:space="0" w:color="D9D9D9"/>
                    <w:right w:val="single" w:sz="4" w:space="0" w:color="D9D9D9"/>
                  </w:tcBorders>
                  <w:shd w:val="clear" w:color="000000" w:fill="FFFFFF"/>
                  <w:vAlign w:val="center"/>
                  <w:hideMark/>
                </w:tcPr>
                <w:p w14:paraId="532D40E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74%</w:t>
                  </w:r>
                </w:p>
              </w:tc>
              <w:tc>
                <w:tcPr>
                  <w:tcW w:w="855" w:type="dxa"/>
                  <w:tcBorders>
                    <w:top w:val="nil"/>
                    <w:left w:val="nil"/>
                    <w:bottom w:val="single" w:sz="4" w:space="0" w:color="D9D9D9"/>
                    <w:right w:val="single" w:sz="4" w:space="0" w:color="D9D9D9"/>
                  </w:tcBorders>
                  <w:shd w:val="clear" w:color="000000" w:fill="FFFFFF"/>
                  <w:vAlign w:val="center"/>
                  <w:hideMark/>
                </w:tcPr>
                <w:p w14:paraId="0A1F5BF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c>
                <w:tcPr>
                  <w:tcW w:w="1560" w:type="dxa"/>
                  <w:tcBorders>
                    <w:top w:val="nil"/>
                    <w:left w:val="nil"/>
                    <w:bottom w:val="single" w:sz="4" w:space="0" w:color="D9D9D9"/>
                    <w:right w:val="single" w:sz="4" w:space="0" w:color="D9D9D9"/>
                  </w:tcBorders>
                  <w:shd w:val="clear" w:color="000000" w:fill="FFFFFF"/>
                  <w:vAlign w:val="center"/>
                  <w:hideMark/>
                </w:tcPr>
                <w:p w14:paraId="70181D92"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68335A2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17%</w:t>
                  </w:r>
                </w:p>
              </w:tc>
              <w:tc>
                <w:tcPr>
                  <w:tcW w:w="855" w:type="dxa"/>
                  <w:tcBorders>
                    <w:top w:val="nil"/>
                    <w:left w:val="nil"/>
                    <w:bottom w:val="single" w:sz="4" w:space="0" w:color="D9D9D9"/>
                    <w:right w:val="single" w:sz="4" w:space="0" w:color="D9D9D9"/>
                  </w:tcBorders>
                  <w:shd w:val="clear" w:color="000000" w:fill="FFFFFF"/>
                  <w:vAlign w:val="center"/>
                  <w:hideMark/>
                </w:tcPr>
                <w:p w14:paraId="78C1CF0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83%</w:t>
                  </w:r>
                </w:p>
              </w:tc>
              <w:tc>
                <w:tcPr>
                  <w:tcW w:w="855" w:type="dxa"/>
                  <w:tcBorders>
                    <w:top w:val="nil"/>
                    <w:left w:val="nil"/>
                    <w:bottom w:val="single" w:sz="4" w:space="0" w:color="D9D9D9"/>
                    <w:right w:val="single" w:sz="4" w:space="0" w:color="D9D9D9"/>
                  </w:tcBorders>
                  <w:shd w:val="clear" w:color="000000" w:fill="FFFFFF"/>
                  <w:vAlign w:val="center"/>
                  <w:hideMark/>
                </w:tcPr>
                <w:p w14:paraId="3E31633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r>
            <w:tr w:rsidR="007C726A" w:rsidRPr="007C726A" w14:paraId="2BB747FC"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3D3F8764"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4939D0F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22%</w:t>
                  </w:r>
                </w:p>
              </w:tc>
              <w:tc>
                <w:tcPr>
                  <w:tcW w:w="855" w:type="dxa"/>
                  <w:tcBorders>
                    <w:top w:val="nil"/>
                    <w:left w:val="nil"/>
                    <w:bottom w:val="single" w:sz="8" w:space="0" w:color="auto"/>
                    <w:right w:val="single" w:sz="4" w:space="0" w:color="D9D9D9"/>
                  </w:tcBorders>
                  <w:shd w:val="clear" w:color="000000" w:fill="FFFFFF"/>
                  <w:vAlign w:val="center"/>
                  <w:hideMark/>
                </w:tcPr>
                <w:p w14:paraId="5A2EBE4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78%</w:t>
                  </w:r>
                </w:p>
              </w:tc>
              <w:tc>
                <w:tcPr>
                  <w:tcW w:w="855" w:type="dxa"/>
                  <w:tcBorders>
                    <w:top w:val="nil"/>
                    <w:left w:val="nil"/>
                    <w:bottom w:val="single" w:sz="8" w:space="0" w:color="auto"/>
                    <w:right w:val="single" w:sz="4" w:space="0" w:color="D9D9D9"/>
                  </w:tcBorders>
                  <w:shd w:val="clear" w:color="000000" w:fill="FFFFFF"/>
                  <w:vAlign w:val="center"/>
                  <w:hideMark/>
                </w:tcPr>
                <w:p w14:paraId="4E458DA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c>
                <w:tcPr>
                  <w:tcW w:w="1560" w:type="dxa"/>
                  <w:tcBorders>
                    <w:top w:val="nil"/>
                    <w:left w:val="nil"/>
                    <w:bottom w:val="single" w:sz="8" w:space="0" w:color="auto"/>
                    <w:right w:val="single" w:sz="4" w:space="0" w:color="D9D9D9"/>
                  </w:tcBorders>
                  <w:shd w:val="clear" w:color="000000" w:fill="FFFFFF"/>
                  <w:vAlign w:val="center"/>
                  <w:hideMark/>
                </w:tcPr>
                <w:p w14:paraId="5D57B819"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093E8A0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17%</w:t>
                  </w:r>
                </w:p>
              </w:tc>
              <w:tc>
                <w:tcPr>
                  <w:tcW w:w="855" w:type="dxa"/>
                  <w:tcBorders>
                    <w:top w:val="nil"/>
                    <w:left w:val="nil"/>
                    <w:bottom w:val="single" w:sz="8" w:space="0" w:color="auto"/>
                    <w:right w:val="single" w:sz="4" w:space="0" w:color="D9D9D9"/>
                  </w:tcBorders>
                  <w:shd w:val="clear" w:color="000000" w:fill="FFFFFF"/>
                  <w:vAlign w:val="center"/>
                  <w:hideMark/>
                </w:tcPr>
                <w:p w14:paraId="5B72038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83%</w:t>
                  </w:r>
                </w:p>
              </w:tc>
              <w:tc>
                <w:tcPr>
                  <w:tcW w:w="855" w:type="dxa"/>
                  <w:tcBorders>
                    <w:top w:val="nil"/>
                    <w:left w:val="nil"/>
                    <w:bottom w:val="single" w:sz="8" w:space="0" w:color="auto"/>
                    <w:right w:val="single" w:sz="4" w:space="0" w:color="D9D9D9"/>
                  </w:tcBorders>
                  <w:shd w:val="clear" w:color="000000" w:fill="FFFFFF"/>
                  <w:vAlign w:val="center"/>
                  <w:hideMark/>
                </w:tcPr>
                <w:p w14:paraId="3FFEC42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23</w:t>
                  </w:r>
                </w:p>
              </w:tc>
            </w:tr>
            <w:tr w:rsidR="007C726A" w:rsidRPr="007C726A" w14:paraId="281B3DBA"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31515D26"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5</w:t>
                  </w:r>
                </w:p>
              </w:tc>
              <w:tc>
                <w:tcPr>
                  <w:tcW w:w="1166" w:type="dxa"/>
                  <w:tcBorders>
                    <w:top w:val="nil"/>
                    <w:left w:val="nil"/>
                    <w:bottom w:val="single" w:sz="8" w:space="0" w:color="auto"/>
                    <w:right w:val="single" w:sz="8" w:space="0" w:color="auto"/>
                  </w:tcBorders>
                  <w:shd w:val="clear" w:color="000000" w:fill="FFFFFF"/>
                  <w:vAlign w:val="center"/>
                  <w:hideMark/>
                </w:tcPr>
                <w:p w14:paraId="196F430A"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25339F1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486C2B2C"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78C118B0"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22DD12B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23502CE2"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55D6AF98"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1519C073"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381BC470"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1C4BDB8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18E85E8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257FE1D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c>
                <w:tcPr>
                  <w:tcW w:w="1560" w:type="dxa"/>
                  <w:tcBorders>
                    <w:top w:val="nil"/>
                    <w:left w:val="nil"/>
                    <w:bottom w:val="single" w:sz="4" w:space="0" w:color="D9D9D9"/>
                    <w:right w:val="single" w:sz="4" w:space="0" w:color="D9D9D9"/>
                  </w:tcBorders>
                  <w:shd w:val="clear" w:color="000000" w:fill="FFFFFF"/>
                  <w:vAlign w:val="center"/>
                  <w:hideMark/>
                </w:tcPr>
                <w:p w14:paraId="360721A3"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4AA236B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1AF6B15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04FDBBC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r>
            <w:tr w:rsidR="007C726A" w:rsidRPr="007C726A" w14:paraId="69A85543"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17F8B89F"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3BCF721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31C9993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1E07B2E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c>
                <w:tcPr>
                  <w:tcW w:w="1560" w:type="dxa"/>
                  <w:tcBorders>
                    <w:top w:val="nil"/>
                    <w:left w:val="nil"/>
                    <w:bottom w:val="single" w:sz="4" w:space="0" w:color="D9D9D9"/>
                    <w:right w:val="single" w:sz="4" w:space="0" w:color="D9D9D9"/>
                  </w:tcBorders>
                  <w:shd w:val="clear" w:color="000000" w:fill="FFFFFF"/>
                  <w:vAlign w:val="center"/>
                  <w:hideMark/>
                </w:tcPr>
                <w:p w14:paraId="28669B7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0367C8E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4" w:space="0" w:color="D9D9D9"/>
                    <w:right w:val="single" w:sz="4" w:space="0" w:color="D9D9D9"/>
                  </w:tcBorders>
                  <w:shd w:val="clear" w:color="000000" w:fill="FFFFFF"/>
                  <w:vAlign w:val="center"/>
                  <w:hideMark/>
                </w:tcPr>
                <w:p w14:paraId="0745090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4" w:space="0" w:color="D9D9D9"/>
                    <w:right w:val="single" w:sz="4" w:space="0" w:color="D9D9D9"/>
                  </w:tcBorders>
                  <w:shd w:val="clear" w:color="000000" w:fill="FFFFFF"/>
                  <w:vAlign w:val="center"/>
                  <w:hideMark/>
                </w:tcPr>
                <w:p w14:paraId="7E7856D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r>
            <w:tr w:rsidR="007C726A" w:rsidRPr="007C726A" w14:paraId="1A7871E2"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79DBDF8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031C19D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50%</w:t>
                  </w:r>
                </w:p>
              </w:tc>
              <w:tc>
                <w:tcPr>
                  <w:tcW w:w="855" w:type="dxa"/>
                  <w:tcBorders>
                    <w:top w:val="nil"/>
                    <w:left w:val="nil"/>
                    <w:bottom w:val="single" w:sz="8" w:space="0" w:color="auto"/>
                    <w:right w:val="single" w:sz="4" w:space="0" w:color="D9D9D9"/>
                  </w:tcBorders>
                  <w:shd w:val="clear" w:color="000000" w:fill="FFFFFF"/>
                  <w:vAlign w:val="center"/>
                  <w:hideMark/>
                </w:tcPr>
                <w:p w14:paraId="1F620C9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50%</w:t>
                  </w:r>
                </w:p>
              </w:tc>
              <w:tc>
                <w:tcPr>
                  <w:tcW w:w="855" w:type="dxa"/>
                  <w:tcBorders>
                    <w:top w:val="nil"/>
                    <w:left w:val="nil"/>
                    <w:bottom w:val="single" w:sz="8" w:space="0" w:color="auto"/>
                    <w:right w:val="single" w:sz="4" w:space="0" w:color="D9D9D9"/>
                  </w:tcBorders>
                  <w:shd w:val="clear" w:color="000000" w:fill="FFFFFF"/>
                  <w:vAlign w:val="center"/>
                  <w:hideMark/>
                </w:tcPr>
                <w:p w14:paraId="0F8AD7E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c>
                <w:tcPr>
                  <w:tcW w:w="1560" w:type="dxa"/>
                  <w:tcBorders>
                    <w:top w:val="nil"/>
                    <w:left w:val="nil"/>
                    <w:bottom w:val="single" w:sz="8" w:space="0" w:color="auto"/>
                    <w:right w:val="single" w:sz="4" w:space="0" w:color="D9D9D9"/>
                  </w:tcBorders>
                  <w:shd w:val="clear" w:color="000000" w:fill="FFFFFF"/>
                  <w:vAlign w:val="center"/>
                  <w:hideMark/>
                </w:tcPr>
                <w:p w14:paraId="5C8A605C"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439F8B4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8" w:space="0" w:color="auto"/>
                    <w:right w:val="single" w:sz="4" w:space="0" w:color="D9D9D9"/>
                  </w:tcBorders>
                  <w:shd w:val="clear" w:color="000000" w:fill="FFFFFF"/>
                  <w:vAlign w:val="center"/>
                  <w:hideMark/>
                </w:tcPr>
                <w:p w14:paraId="076655C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38%</w:t>
                  </w:r>
                </w:p>
              </w:tc>
              <w:tc>
                <w:tcPr>
                  <w:tcW w:w="855" w:type="dxa"/>
                  <w:tcBorders>
                    <w:top w:val="nil"/>
                    <w:left w:val="nil"/>
                    <w:bottom w:val="single" w:sz="8" w:space="0" w:color="auto"/>
                    <w:right w:val="single" w:sz="4" w:space="0" w:color="D9D9D9"/>
                  </w:tcBorders>
                  <w:shd w:val="clear" w:color="000000" w:fill="FFFFFF"/>
                  <w:vAlign w:val="center"/>
                  <w:hideMark/>
                </w:tcPr>
                <w:p w14:paraId="7BF5A99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32</w:t>
                  </w:r>
                </w:p>
              </w:tc>
            </w:tr>
            <w:tr w:rsidR="007C726A" w:rsidRPr="007C726A" w14:paraId="37EFF8E8"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19B5A52C"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6</w:t>
                  </w:r>
                </w:p>
              </w:tc>
              <w:tc>
                <w:tcPr>
                  <w:tcW w:w="1166" w:type="dxa"/>
                  <w:tcBorders>
                    <w:top w:val="nil"/>
                    <w:left w:val="nil"/>
                    <w:bottom w:val="single" w:sz="8" w:space="0" w:color="auto"/>
                    <w:right w:val="single" w:sz="8" w:space="0" w:color="auto"/>
                  </w:tcBorders>
                  <w:shd w:val="clear" w:color="000000" w:fill="FFFFFF"/>
                  <w:vAlign w:val="center"/>
                  <w:hideMark/>
                </w:tcPr>
                <w:p w14:paraId="688E5A0E"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00D4865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743259FF"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4AB373CA"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616DDDD4"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1ACF10E0"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14C72C02"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0331E8E9"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0C2CAE42"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2925C28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54%</w:t>
                  </w:r>
                </w:p>
              </w:tc>
              <w:tc>
                <w:tcPr>
                  <w:tcW w:w="855" w:type="dxa"/>
                  <w:tcBorders>
                    <w:top w:val="nil"/>
                    <w:left w:val="nil"/>
                    <w:bottom w:val="single" w:sz="4" w:space="0" w:color="D9D9D9"/>
                    <w:right w:val="single" w:sz="4" w:space="0" w:color="D9D9D9"/>
                  </w:tcBorders>
                  <w:shd w:val="clear" w:color="000000" w:fill="FFFFFF"/>
                  <w:vAlign w:val="center"/>
                  <w:hideMark/>
                </w:tcPr>
                <w:p w14:paraId="36951CE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46%</w:t>
                  </w:r>
                </w:p>
              </w:tc>
              <w:tc>
                <w:tcPr>
                  <w:tcW w:w="855" w:type="dxa"/>
                  <w:tcBorders>
                    <w:top w:val="nil"/>
                    <w:left w:val="nil"/>
                    <w:bottom w:val="single" w:sz="4" w:space="0" w:color="D9D9D9"/>
                    <w:right w:val="single" w:sz="4" w:space="0" w:color="D9D9D9"/>
                  </w:tcBorders>
                  <w:shd w:val="clear" w:color="000000" w:fill="FFFFFF"/>
                  <w:vAlign w:val="center"/>
                  <w:hideMark/>
                </w:tcPr>
                <w:p w14:paraId="1183214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c>
                <w:tcPr>
                  <w:tcW w:w="1560" w:type="dxa"/>
                  <w:tcBorders>
                    <w:top w:val="nil"/>
                    <w:left w:val="nil"/>
                    <w:bottom w:val="single" w:sz="4" w:space="0" w:color="D9D9D9"/>
                    <w:right w:val="single" w:sz="4" w:space="0" w:color="D9D9D9"/>
                  </w:tcBorders>
                  <w:shd w:val="clear" w:color="000000" w:fill="FFFFFF"/>
                  <w:vAlign w:val="center"/>
                  <w:hideMark/>
                </w:tcPr>
                <w:p w14:paraId="6E9FE28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06C2310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54%</w:t>
                  </w:r>
                </w:p>
              </w:tc>
              <w:tc>
                <w:tcPr>
                  <w:tcW w:w="855" w:type="dxa"/>
                  <w:tcBorders>
                    <w:top w:val="nil"/>
                    <w:left w:val="nil"/>
                    <w:bottom w:val="single" w:sz="4" w:space="0" w:color="D9D9D9"/>
                    <w:right w:val="single" w:sz="4" w:space="0" w:color="D9D9D9"/>
                  </w:tcBorders>
                  <w:shd w:val="clear" w:color="000000" w:fill="FFFFFF"/>
                  <w:vAlign w:val="center"/>
                  <w:hideMark/>
                </w:tcPr>
                <w:p w14:paraId="6380352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46%</w:t>
                  </w:r>
                </w:p>
              </w:tc>
              <w:tc>
                <w:tcPr>
                  <w:tcW w:w="855" w:type="dxa"/>
                  <w:tcBorders>
                    <w:top w:val="nil"/>
                    <w:left w:val="nil"/>
                    <w:bottom w:val="single" w:sz="4" w:space="0" w:color="D9D9D9"/>
                    <w:right w:val="single" w:sz="4" w:space="0" w:color="D9D9D9"/>
                  </w:tcBorders>
                  <w:shd w:val="clear" w:color="000000" w:fill="FFFFFF"/>
                  <w:vAlign w:val="center"/>
                  <w:hideMark/>
                </w:tcPr>
                <w:p w14:paraId="4883CBE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r>
            <w:tr w:rsidR="007C726A" w:rsidRPr="007C726A" w14:paraId="7EE6D1BD"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2CC0E885"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7FA500C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54%</w:t>
                  </w:r>
                </w:p>
              </w:tc>
              <w:tc>
                <w:tcPr>
                  <w:tcW w:w="855" w:type="dxa"/>
                  <w:tcBorders>
                    <w:top w:val="nil"/>
                    <w:left w:val="nil"/>
                    <w:bottom w:val="single" w:sz="4" w:space="0" w:color="D9D9D9"/>
                    <w:right w:val="single" w:sz="4" w:space="0" w:color="D9D9D9"/>
                  </w:tcBorders>
                  <w:shd w:val="clear" w:color="000000" w:fill="FFFFFF"/>
                  <w:vAlign w:val="center"/>
                  <w:hideMark/>
                </w:tcPr>
                <w:p w14:paraId="764370F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46%</w:t>
                  </w:r>
                </w:p>
              </w:tc>
              <w:tc>
                <w:tcPr>
                  <w:tcW w:w="855" w:type="dxa"/>
                  <w:tcBorders>
                    <w:top w:val="nil"/>
                    <w:left w:val="nil"/>
                    <w:bottom w:val="single" w:sz="4" w:space="0" w:color="D9D9D9"/>
                    <w:right w:val="single" w:sz="4" w:space="0" w:color="D9D9D9"/>
                  </w:tcBorders>
                  <w:shd w:val="clear" w:color="000000" w:fill="FFFFFF"/>
                  <w:vAlign w:val="center"/>
                  <w:hideMark/>
                </w:tcPr>
                <w:p w14:paraId="14528F5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c>
                <w:tcPr>
                  <w:tcW w:w="1560" w:type="dxa"/>
                  <w:tcBorders>
                    <w:top w:val="nil"/>
                    <w:left w:val="nil"/>
                    <w:bottom w:val="single" w:sz="4" w:space="0" w:color="D9D9D9"/>
                    <w:right w:val="single" w:sz="4" w:space="0" w:color="D9D9D9"/>
                  </w:tcBorders>
                  <w:shd w:val="clear" w:color="000000" w:fill="FFFFFF"/>
                  <w:vAlign w:val="center"/>
                  <w:hideMark/>
                </w:tcPr>
                <w:p w14:paraId="3E512EE8"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4B81464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54%</w:t>
                  </w:r>
                </w:p>
              </w:tc>
              <w:tc>
                <w:tcPr>
                  <w:tcW w:w="855" w:type="dxa"/>
                  <w:tcBorders>
                    <w:top w:val="nil"/>
                    <w:left w:val="nil"/>
                    <w:bottom w:val="single" w:sz="4" w:space="0" w:color="D9D9D9"/>
                    <w:right w:val="single" w:sz="4" w:space="0" w:color="D9D9D9"/>
                  </w:tcBorders>
                  <w:shd w:val="clear" w:color="000000" w:fill="FFFFFF"/>
                  <w:vAlign w:val="center"/>
                  <w:hideMark/>
                </w:tcPr>
                <w:p w14:paraId="46B8F67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46%</w:t>
                  </w:r>
                </w:p>
              </w:tc>
              <w:tc>
                <w:tcPr>
                  <w:tcW w:w="855" w:type="dxa"/>
                  <w:tcBorders>
                    <w:top w:val="nil"/>
                    <w:left w:val="nil"/>
                    <w:bottom w:val="single" w:sz="4" w:space="0" w:color="D9D9D9"/>
                    <w:right w:val="single" w:sz="4" w:space="0" w:color="D9D9D9"/>
                  </w:tcBorders>
                  <w:shd w:val="clear" w:color="000000" w:fill="FFFFFF"/>
                  <w:vAlign w:val="center"/>
                  <w:hideMark/>
                </w:tcPr>
                <w:p w14:paraId="40D322B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r>
            <w:tr w:rsidR="007C726A" w:rsidRPr="007C726A" w14:paraId="3AB32A49"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78094002"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15E992C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27%</w:t>
                  </w:r>
                </w:p>
              </w:tc>
              <w:tc>
                <w:tcPr>
                  <w:tcW w:w="855" w:type="dxa"/>
                  <w:tcBorders>
                    <w:top w:val="nil"/>
                    <w:left w:val="nil"/>
                    <w:bottom w:val="single" w:sz="8" w:space="0" w:color="auto"/>
                    <w:right w:val="single" w:sz="4" w:space="0" w:color="D9D9D9"/>
                  </w:tcBorders>
                  <w:shd w:val="clear" w:color="000000" w:fill="FFFFFF"/>
                  <w:vAlign w:val="center"/>
                  <w:hideMark/>
                </w:tcPr>
                <w:p w14:paraId="5C490D1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73%</w:t>
                  </w:r>
                </w:p>
              </w:tc>
              <w:tc>
                <w:tcPr>
                  <w:tcW w:w="855" w:type="dxa"/>
                  <w:tcBorders>
                    <w:top w:val="nil"/>
                    <w:left w:val="nil"/>
                    <w:bottom w:val="single" w:sz="8" w:space="0" w:color="auto"/>
                    <w:right w:val="single" w:sz="4" w:space="0" w:color="D9D9D9"/>
                  </w:tcBorders>
                  <w:shd w:val="clear" w:color="000000" w:fill="FFFFFF"/>
                  <w:vAlign w:val="center"/>
                  <w:hideMark/>
                </w:tcPr>
                <w:p w14:paraId="7987C5F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c>
                <w:tcPr>
                  <w:tcW w:w="1560" w:type="dxa"/>
                  <w:tcBorders>
                    <w:top w:val="nil"/>
                    <w:left w:val="nil"/>
                    <w:bottom w:val="single" w:sz="8" w:space="0" w:color="auto"/>
                    <w:right w:val="single" w:sz="4" w:space="0" w:color="D9D9D9"/>
                  </w:tcBorders>
                  <w:shd w:val="clear" w:color="000000" w:fill="FFFFFF"/>
                  <w:vAlign w:val="center"/>
                  <w:hideMark/>
                </w:tcPr>
                <w:p w14:paraId="68C20DFC"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779F6F8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54%</w:t>
                  </w:r>
                </w:p>
              </w:tc>
              <w:tc>
                <w:tcPr>
                  <w:tcW w:w="855" w:type="dxa"/>
                  <w:tcBorders>
                    <w:top w:val="nil"/>
                    <w:left w:val="nil"/>
                    <w:bottom w:val="single" w:sz="8" w:space="0" w:color="auto"/>
                    <w:right w:val="single" w:sz="4" w:space="0" w:color="D9D9D9"/>
                  </w:tcBorders>
                  <w:shd w:val="clear" w:color="000000" w:fill="FFFFFF"/>
                  <w:vAlign w:val="center"/>
                  <w:hideMark/>
                </w:tcPr>
                <w:p w14:paraId="03FE730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46%</w:t>
                  </w:r>
                </w:p>
              </w:tc>
              <w:tc>
                <w:tcPr>
                  <w:tcW w:w="855" w:type="dxa"/>
                  <w:tcBorders>
                    <w:top w:val="nil"/>
                    <w:left w:val="nil"/>
                    <w:bottom w:val="single" w:sz="8" w:space="0" w:color="auto"/>
                    <w:right w:val="single" w:sz="4" w:space="0" w:color="D9D9D9"/>
                  </w:tcBorders>
                  <w:shd w:val="clear" w:color="000000" w:fill="FFFFFF"/>
                  <w:vAlign w:val="center"/>
                  <w:hideMark/>
                </w:tcPr>
                <w:p w14:paraId="538F476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26</w:t>
                  </w:r>
                </w:p>
              </w:tc>
            </w:tr>
            <w:tr w:rsidR="007C726A" w:rsidRPr="007C726A" w14:paraId="180A0A32"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066A13A1"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Primary 7</w:t>
                  </w:r>
                </w:p>
              </w:tc>
              <w:tc>
                <w:tcPr>
                  <w:tcW w:w="1166" w:type="dxa"/>
                  <w:tcBorders>
                    <w:top w:val="nil"/>
                    <w:left w:val="nil"/>
                    <w:bottom w:val="single" w:sz="8" w:space="0" w:color="auto"/>
                    <w:right w:val="single" w:sz="8" w:space="0" w:color="auto"/>
                  </w:tcBorders>
                  <w:shd w:val="clear" w:color="000000" w:fill="FFFFFF"/>
                  <w:vAlign w:val="center"/>
                  <w:hideMark/>
                </w:tcPr>
                <w:p w14:paraId="2E7FCA8D"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0FA5BD12"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645304AC"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5FE72FF8"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nil"/>
                    <w:left w:val="nil"/>
                    <w:bottom w:val="single" w:sz="8" w:space="0" w:color="auto"/>
                    <w:right w:val="single" w:sz="8" w:space="0" w:color="auto"/>
                  </w:tcBorders>
                  <w:shd w:val="clear" w:color="000000" w:fill="FFFFFF"/>
                  <w:vAlign w:val="center"/>
                  <w:hideMark/>
                </w:tcPr>
                <w:p w14:paraId="4328361A"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nil"/>
                    <w:left w:val="nil"/>
                    <w:bottom w:val="single" w:sz="8" w:space="0" w:color="auto"/>
                    <w:right w:val="single" w:sz="8" w:space="0" w:color="auto"/>
                  </w:tcBorders>
                  <w:shd w:val="clear" w:color="000000" w:fill="FFFFFF"/>
                  <w:vAlign w:val="center"/>
                  <w:hideMark/>
                </w:tcPr>
                <w:p w14:paraId="22FA140B"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nil"/>
                    <w:left w:val="nil"/>
                    <w:bottom w:val="single" w:sz="8" w:space="0" w:color="auto"/>
                    <w:right w:val="single" w:sz="8" w:space="0" w:color="auto"/>
                  </w:tcBorders>
                  <w:shd w:val="clear" w:color="000000" w:fill="FFFFFF"/>
                  <w:vAlign w:val="center"/>
                  <w:hideMark/>
                </w:tcPr>
                <w:p w14:paraId="6EDFBAB1"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4E2A7456"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5435D73C"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4" w:space="0" w:color="D9D9D9"/>
                    <w:right w:val="single" w:sz="4" w:space="0" w:color="D9D9D9"/>
                  </w:tcBorders>
                  <w:shd w:val="clear" w:color="000000" w:fill="FFFFFF"/>
                  <w:vAlign w:val="center"/>
                  <w:hideMark/>
                </w:tcPr>
                <w:p w14:paraId="308F060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44%</w:t>
                  </w:r>
                </w:p>
              </w:tc>
              <w:tc>
                <w:tcPr>
                  <w:tcW w:w="855" w:type="dxa"/>
                  <w:tcBorders>
                    <w:top w:val="nil"/>
                    <w:left w:val="nil"/>
                    <w:bottom w:val="single" w:sz="4" w:space="0" w:color="D9D9D9"/>
                    <w:right w:val="single" w:sz="4" w:space="0" w:color="D9D9D9"/>
                  </w:tcBorders>
                  <w:shd w:val="clear" w:color="000000" w:fill="FFFFFF"/>
                  <w:vAlign w:val="center"/>
                  <w:hideMark/>
                </w:tcPr>
                <w:p w14:paraId="470D878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56%</w:t>
                  </w:r>
                </w:p>
              </w:tc>
              <w:tc>
                <w:tcPr>
                  <w:tcW w:w="855" w:type="dxa"/>
                  <w:tcBorders>
                    <w:top w:val="nil"/>
                    <w:left w:val="nil"/>
                    <w:bottom w:val="single" w:sz="4" w:space="0" w:color="D9D9D9"/>
                    <w:right w:val="single" w:sz="4" w:space="0" w:color="D9D9D9"/>
                  </w:tcBorders>
                  <w:shd w:val="clear" w:color="000000" w:fill="FFFFFF"/>
                  <w:vAlign w:val="center"/>
                  <w:hideMark/>
                </w:tcPr>
                <w:p w14:paraId="6D15754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c>
                <w:tcPr>
                  <w:tcW w:w="1560" w:type="dxa"/>
                  <w:tcBorders>
                    <w:top w:val="nil"/>
                    <w:left w:val="nil"/>
                    <w:bottom w:val="single" w:sz="4" w:space="0" w:color="D9D9D9"/>
                    <w:right w:val="single" w:sz="4" w:space="0" w:color="D9D9D9"/>
                  </w:tcBorders>
                  <w:shd w:val="clear" w:color="000000" w:fill="FFFFFF"/>
                  <w:vAlign w:val="center"/>
                  <w:hideMark/>
                </w:tcPr>
                <w:p w14:paraId="6B41DF57"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4" w:space="0" w:color="D9D9D9"/>
                    <w:right w:val="single" w:sz="4" w:space="0" w:color="D9D9D9"/>
                  </w:tcBorders>
                  <w:shd w:val="clear" w:color="000000" w:fill="FFFFFF"/>
                  <w:vAlign w:val="center"/>
                  <w:hideMark/>
                </w:tcPr>
                <w:p w14:paraId="5921FAD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39%</w:t>
                  </w:r>
                </w:p>
              </w:tc>
              <w:tc>
                <w:tcPr>
                  <w:tcW w:w="855" w:type="dxa"/>
                  <w:tcBorders>
                    <w:top w:val="nil"/>
                    <w:left w:val="nil"/>
                    <w:bottom w:val="single" w:sz="4" w:space="0" w:color="D9D9D9"/>
                    <w:right w:val="single" w:sz="4" w:space="0" w:color="D9D9D9"/>
                  </w:tcBorders>
                  <w:shd w:val="clear" w:color="000000" w:fill="FFFFFF"/>
                  <w:vAlign w:val="center"/>
                  <w:hideMark/>
                </w:tcPr>
                <w:p w14:paraId="2C76088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61%</w:t>
                  </w:r>
                </w:p>
              </w:tc>
              <w:tc>
                <w:tcPr>
                  <w:tcW w:w="855" w:type="dxa"/>
                  <w:tcBorders>
                    <w:top w:val="nil"/>
                    <w:left w:val="nil"/>
                    <w:bottom w:val="single" w:sz="4" w:space="0" w:color="D9D9D9"/>
                    <w:right w:val="single" w:sz="4" w:space="0" w:color="D9D9D9"/>
                  </w:tcBorders>
                  <w:shd w:val="clear" w:color="000000" w:fill="FFFFFF"/>
                  <w:vAlign w:val="center"/>
                  <w:hideMark/>
                </w:tcPr>
                <w:p w14:paraId="47316CD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r>
            <w:tr w:rsidR="007C726A" w:rsidRPr="007C726A" w14:paraId="2A2C34E0" w14:textId="77777777" w:rsidTr="007C726A">
              <w:trPr>
                <w:trHeight w:val="600"/>
              </w:trPr>
              <w:tc>
                <w:tcPr>
                  <w:tcW w:w="1509" w:type="dxa"/>
                  <w:tcBorders>
                    <w:top w:val="nil"/>
                    <w:left w:val="single" w:sz="4" w:space="0" w:color="D9D9D9"/>
                    <w:bottom w:val="single" w:sz="4" w:space="0" w:color="D9D9D9"/>
                    <w:right w:val="single" w:sz="4" w:space="0" w:color="D9D9D9"/>
                  </w:tcBorders>
                  <w:shd w:val="clear" w:color="000000" w:fill="FFFFFF"/>
                  <w:vAlign w:val="center"/>
                  <w:hideMark/>
                </w:tcPr>
                <w:p w14:paraId="4DBDF277"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4" w:space="0" w:color="D9D9D9"/>
                    <w:right w:val="single" w:sz="4" w:space="0" w:color="D9D9D9"/>
                  </w:tcBorders>
                  <w:shd w:val="clear" w:color="000000" w:fill="FFFFFF"/>
                  <w:vAlign w:val="center"/>
                  <w:hideMark/>
                </w:tcPr>
                <w:p w14:paraId="0B0B964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44%</w:t>
                  </w:r>
                </w:p>
              </w:tc>
              <w:tc>
                <w:tcPr>
                  <w:tcW w:w="855" w:type="dxa"/>
                  <w:tcBorders>
                    <w:top w:val="nil"/>
                    <w:left w:val="nil"/>
                    <w:bottom w:val="single" w:sz="4" w:space="0" w:color="D9D9D9"/>
                    <w:right w:val="single" w:sz="4" w:space="0" w:color="D9D9D9"/>
                  </w:tcBorders>
                  <w:shd w:val="clear" w:color="000000" w:fill="FFFFFF"/>
                  <w:vAlign w:val="center"/>
                  <w:hideMark/>
                </w:tcPr>
                <w:p w14:paraId="3032B80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56%</w:t>
                  </w:r>
                </w:p>
              </w:tc>
              <w:tc>
                <w:tcPr>
                  <w:tcW w:w="855" w:type="dxa"/>
                  <w:tcBorders>
                    <w:top w:val="nil"/>
                    <w:left w:val="nil"/>
                    <w:bottom w:val="single" w:sz="4" w:space="0" w:color="D9D9D9"/>
                    <w:right w:val="single" w:sz="4" w:space="0" w:color="D9D9D9"/>
                  </w:tcBorders>
                  <w:shd w:val="clear" w:color="000000" w:fill="FFFFFF"/>
                  <w:vAlign w:val="center"/>
                  <w:hideMark/>
                </w:tcPr>
                <w:p w14:paraId="24CBB17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c>
                <w:tcPr>
                  <w:tcW w:w="1560" w:type="dxa"/>
                  <w:tcBorders>
                    <w:top w:val="nil"/>
                    <w:left w:val="nil"/>
                    <w:bottom w:val="single" w:sz="4" w:space="0" w:color="D9D9D9"/>
                    <w:right w:val="single" w:sz="4" w:space="0" w:color="D9D9D9"/>
                  </w:tcBorders>
                  <w:shd w:val="clear" w:color="000000" w:fill="FFFFFF"/>
                  <w:vAlign w:val="center"/>
                  <w:hideMark/>
                </w:tcPr>
                <w:p w14:paraId="356363BE"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4" w:space="0" w:color="D9D9D9"/>
                    <w:right w:val="single" w:sz="4" w:space="0" w:color="D9D9D9"/>
                  </w:tcBorders>
                  <w:shd w:val="clear" w:color="000000" w:fill="FFFFFF"/>
                  <w:vAlign w:val="center"/>
                  <w:hideMark/>
                </w:tcPr>
                <w:p w14:paraId="40F6372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39%</w:t>
                  </w:r>
                </w:p>
              </w:tc>
              <w:tc>
                <w:tcPr>
                  <w:tcW w:w="855" w:type="dxa"/>
                  <w:tcBorders>
                    <w:top w:val="nil"/>
                    <w:left w:val="nil"/>
                    <w:bottom w:val="single" w:sz="4" w:space="0" w:color="D9D9D9"/>
                    <w:right w:val="single" w:sz="4" w:space="0" w:color="D9D9D9"/>
                  </w:tcBorders>
                  <w:shd w:val="clear" w:color="000000" w:fill="FFFFFF"/>
                  <w:vAlign w:val="center"/>
                  <w:hideMark/>
                </w:tcPr>
                <w:p w14:paraId="67DC4BB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61%</w:t>
                  </w:r>
                </w:p>
              </w:tc>
              <w:tc>
                <w:tcPr>
                  <w:tcW w:w="855" w:type="dxa"/>
                  <w:tcBorders>
                    <w:top w:val="nil"/>
                    <w:left w:val="nil"/>
                    <w:bottom w:val="single" w:sz="4" w:space="0" w:color="D9D9D9"/>
                    <w:right w:val="single" w:sz="4" w:space="0" w:color="D9D9D9"/>
                  </w:tcBorders>
                  <w:shd w:val="clear" w:color="000000" w:fill="FFFFFF"/>
                  <w:vAlign w:val="center"/>
                  <w:hideMark/>
                </w:tcPr>
                <w:p w14:paraId="0952023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r>
            <w:tr w:rsidR="007C726A" w:rsidRPr="007C726A" w14:paraId="53D6EFEE" w14:textId="77777777" w:rsidTr="007C726A">
              <w:trPr>
                <w:trHeight w:val="615"/>
              </w:trPr>
              <w:tc>
                <w:tcPr>
                  <w:tcW w:w="1509" w:type="dxa"/>
                  <w:tcBorders>
                    <w:top w:val="nil"/>
                    <w:left w:val="single" w:sz="4" w:space="0" w:color="D9D9D9"/>
                    <w:bottom w:val="single" w:sz="8" w:space="0" w:color="auto"/>
                    <w:right w:val="single" w:sz="4" w:space="0" w:color="D9D9D9"/>
                  </w:tcBorders>
                  <w:shd w:val="clear" w:color="000000" w:fill="FFFFFF"/>
                  <w:vAlign w:val="center"/>
                  <w:hideMark/>
                </w:tcPr>
                <w:p w14:paraId="7CF54BF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4" w:space="0" w:color="D9D9D9"/>
                  </w:tcBorders>
                  <w:shd w:val="clear" w:color="000000" w:fill="FFFFFF"/>
                  <w:vAlign w:val="center"/>
                  <w:hideMark/>
                </w:tcPr>
                <w:p w14:paraId="6971283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39%</w:t>
                  </w:r>
                </w:p>
              </w:tc>
              <w:tc>
                <w:tcPr>
                  <w:tcW w:w="855" w:type="dxa"/>
                  <w:tcBorders>
                    <w:top w:val="nil"/>
                    <w:left w:val="nil"/>
                    <w:bottom w:val="single" w:sz="8" w:space="0" w:color="auto"/>
                    <w:right w:val="single" w:sz="4" w:space="0" w:color="D9D9D9"/>
                  </w:tcBorders>
                  <w:shd w:val="clear" w:color="000000" w:fill="FFFFFF"/>
                  <w:vAlign w:val="center"/>
                  <w:hideMark/>
                </w:tcPr>
                <w:p w14:paraId="3D6126D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61%</w:t>
                  </w:r>
                </w:p>
              </w:tc>
              <w:tc>
                <w:tcPr>
                  <w:tcW w:w="855" w:type="dxa"/>
                  <w:tcBorders>
                    <w:top w:val="nil"/>
                    <w:left w:val="nil"/>
                    <w:bottom w:val="single" w:sz="8" w:space="0" w:color="auto"/>
                    <w:right w:val="single" w:sz="4" w:space="0" w:color="D9D9D9"/>
                  </w:tcBorders>
                  <w:shd w:val="clear" w:color="000000" w:fill="FFFFFF"/>
                  <w:vAlign w:val="center"/>
                  <w:hideMark/>
                </w:tcPr>
                <w:p w14:paraId="531B58A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c>
                <w:tcPr>
                  <w:tcW w:w="1560" w:type="dxa"/>
                  <w:tcBorders>
                    <w:top w:val="nil"/>
                    <w:left w:val="nil"/>
                    <w:bottom w:val="single" w:sz="8" w:space="0" w:color="auto"/>
                    <w:right w:val="single" w:sz="4" w:space="0" w:color="D9D9D9"/>
                  </w:tcBorders>
                  <w:shd w:val="clear" w:color="000000" w:fill="FFFFFF"/>
                  <w:vAlign w:val="center"/>
                  <w:hideMark/>
                </w:tcPr>
                <w:p w14:paraId="5B23C22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4" w:space="0" w:color="D9D9D9"/>
                  </w:tcBorders>
                  <w:shd w:val="clear" w:color="000000" w:fill="FFFFFF"/>
                  <w:vAlign w:val="center"/>
                  <w:hideMark/>
                </w:tcPr>
                <w:p w14:paraId="05DC0559"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39%</w:t>
                  </w:r>
                </w:p>
              </w:tc>
              <w:tc>
                <w:tcPr>
                  <w:tcW w:w="855" w:type="dxa"/>
                  <w:tcBorders>
                    <w:top w:val="nil"/>
                    <w:left w:val="nil"/>
                    <w:bottom w:val="single" w:sz="8" w:space="0" w:color="auto"/>
                    <w:right w:val="single" w:sz="4" w:space="0" w:color="D9D9D9"/>
                  </w:tcBorders>
                  <w:shd w:val="clear" w:color="000000" w:fill="FFFFFF"/>
                  <w:vAlign w:val="center"/>
                  <w:hideMark/>
                </w:tcPr>
                <w:p w14:paraId="15C124D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61%</w:t>
                  </w:r>
                </w:p>
              </w:tc>
              <w:tc>
                <w:tcPr>
                  <w:tcW w:w="855" w:type="dxa"/>
                  <w:tcBorders>
                    <w:top w:val="nil"/>
                    <w:left w:val="nil"/>
                    <w:bottom w:val="single" w:sz="8" w:space="0" w:color="auto"/>
                    <w:right w:val="single" w:sz="4" w:space="0" w:color="D9D9D9"/>
                  </w:tcBorders>
                  <w:shd w:val="clear" w:color="000000" w:fill="FFFFFF"/>
                  <w:vAlign w:val="center"/>
                  <w:hideMark/>
                </w:tcPr>
                <w:p w14:paraId="2DAFFF0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18</w:t>
                  </w:r>
                </w:p>
              </w:tc>
            </w:tr>
            <w:tr w:rsidR="007C726A" w:rsidRPr="007C726A" w14:paraId="719B0840" w14:textId="77777777" w:rsidTr="007C726A">
              <w:trPr>
                <w:trHeight w:val="315"/>
              </w:trPr>
              <w:tc>
                <w:tcPr>
                  <w:tcW w:w="1509" w:type="dxa"/>
                  <w:tcBorders>
                    <w:top w:val="nil"/>
                    <w:left w:val="nil"/>
                    <w:bottom w:val="nil"/>
                    <w:right w:val="nil"/>
                  </w:tcBorders>
                  <w:shd w:val="clear" w:color="000000" w:fill="FFFFFF"/>
                  <w:noWrap/>
                  <w:vAlign w:val="bottom"/>
                  <w:hideMark/>
                </w:tcPr>
                <w:p w14:paraId="77BF4F2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166" w:type="dxa"/>
                  <w:tcBorders>
                    <w:top w:val="nil"/>
                    <w:left w:val="nil"/>
                    <w:bottom w:val="nil"/>
                    <w:right w:val="nil"/>
                  </w:tcBorders>
                  <w:shd w:val="clear" w:color="000000" w:fill="FFFFFF"/>
                  <w:noWrap/>
                  <w:vAlign w:val="bottom"/>
                  <w:hideMark/>
                </w:tcPr>
                <w:p w14:paraId="014BA4B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5219D1E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439551B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nil"/>
                    <w:bottom w:val="nil"/>
                    <w:right w:val="nil"/>
                  </w:tcBorders>
                  <w:shd w:val="clear" w:color="000000" w:fill="FFFFFF"/>
                  <w:noWrap/>
                  <w:vAlign w:val="bottom"/>
                  <w:hideMark/>
                </w:tcPr>
                <w:p w14:paraId="526BF2E7"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12526E9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6D76437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6D08470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61E4118D" w14:textId="77777777" w:rsidTr="007C726A">
              <w:trPr>
                <w:trHeight w:val="615"/>
              </w:trPr>
              <w:tc>
                <w:tcPr>
                  <w:tcW w:w="15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3987E8D"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Combined 1,4,7</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14:paraId="6C3BD870"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2F090079"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0763FFEC"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c>
                <w:tcPr>
                  <w:tcW w:w="1560" w:type="dxa"/>
                  <w:tcBorders>
                    <w:top w:val="nil"/>
                    <w:left w:val="nil"/>
                    <w:bottom w:val="single" w:sz="8" w:space="0" w:color="auto"/>
                    <w:right w:val="single" w:sz="8" w:space="0" w:color="auto"/>
                  </w:tcBorders>
                  <w:shd w:val="clear" w:color="000000" w:fill="FFFFFF"/>
                  <w:vAlign w:val="center"/>
                  <w:hideMark/>
                </w:tcPr>
                <w:p w14:paraId="225DABAC" w14:textId="77777777" w:rsidR="007C726A" w:rsidRPr="007C726A" w:rsidRDefault="007C726A" w:rsidP="009D2F52">
                  <w:pPr>
                    <w:spacing w:after="0" w:line="240" w:lineRule="auto"/>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7E8F9C0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On track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4F52399D"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Behind (%)</w:t>
                  </w:r>
                </w:p>
              </w:tc>
              <w:tc>
                <w:tcPr>
                  <w:tcW w:w="855" w:type="dxa"/>
                  <w:tcBorders>
                    <w:top w:val="single" w:sz="8" w:space="0" w:color="auto"/>
                    <w:left w:val="nil"/>
                    <w:bottom w:val="single" w:sz="8" w:space="0" w:color="auto"/>
                    <w:right w:val="single" w:sz="8" w:space="0" w:color="auto"/>
                  </w:tcBorders>
                  <w:shd w:val="clear" w:color="000000" w:fill="FFFFFF"/>
                  <w:vAlign w:val="center"/>
                  <w:hideMark/>
                </w:tcPr>
                <w:p w14:paraId="20792097" w14:textId="77777777" w:rsidR="007C726A" w:rsidRPr="007C726A" w:rsidRDefault="007C726A" w:rsidP="009D2F52">
                  <w:pPr>
                    <w:spacing w:after="0" w:line="240" w:lineRule="auto"/>
                    <w:jc w:val="center"/>
                    <w:rPr>
                      <w:rFonts w:ascii="Calibri" w:eastAsia="Times New Roman" w:hAnsi="Calibri" w:cs="Calibri"/>
                      <w:b/>
                      <w:bCs/>
                      <w:color w:val="000000"/>
                      <w:sz w:val="20"/>
                      <w:szCs w:val="20"/>
                      <w:lang w:eastAsia="en-GB"/>
                    </w:rPr>
                  </w:pPr>
                  <w:r w:rsidRPr="007C726A">
                    <w:rPr>
                      <w:rFonts w:ascii="Calibri" w:eastAsia="Times New Roman" w:hAnsi="Calibri" w:cs="Calibri"/>
                      <w:b/>
                      <w:bCs/>
                      <w:color w:val="000000"/>
                      <w:sz w:val="20"/>
                      <w:szCs w:val="20"/>
                      <w:lang w:eastAsia="en-GB"/>
                    </w:rPr>
                    <w:t>Total</w:t>
                  </w:r>
                </w:p>
              </w:tc>
            </w:tr>
            <w:tr w:rsidR="007C726A" w:rsidRPr="007C726A" w14:paraId="220EDE38"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0582401E"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nil"/>
                    <w:left w:val="nil"/>
                    <w:bottom w:val="single" w:sz="8" w:space="0" w:color="auto"/>
                    <w:right w:val="single" w:sz="8" w:space="0" w:color="auto"/>
                  </w:tcBorders>
                  <w:shd w:val="clear" w:color="000000" w:fill="FFFFFF"/>
                  <w:vAlign w:val="center"/>
                  <w:hideMark/>
                </w:tcPr>
                <w:p w14:paraId="70E275F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47%</w:t>
                  </w:r>
                </w:p>
              </w:tc>
              <w:tc>
                <w:tcPr>
                  <w:tcW w:w="855" w:type="dxa"/>
                  <w:tcBorders>
                    <w:top w:val="nil"/>
                    <w:left w:val="nil"/>
                    <w:bottom w:val="single" w:sz="8" w:space="0" w:color="auto"/>
                    <w:right w:val="single" w:sz="8" w:space="0" w:color="auto"/>
                  </w:tcBorders>
                  <w:shd w:val="clear" w:color="000000" w:fill="FFFFFF"/>
                  <w:vAlign w:val="center"/>
                  <w:hideMark/>
                </w:tcPr>
                <w:p w14:paraId="08E5152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53%</w:t>
                  </w:r>
                </w:p>
              </w:tc>
              <w:tc>
                <w:tcPr>
                  <w:tcW w:w="855" w:type="dxa"/>
                  <w:tcBorders>
                    <w:top w:val="nil"/>
                    <w:left w:val="nil"/>
                    <w:bottom w:val="single" w:sz="8" w:space="0" w:color="auto"/>
                    <w:right w:val="single" w:sz="8" w:space="0" w:color="auto"/>
                  </w:tcBorders>
                  <w:shd w:val="clear" w:color="000000" w:fill="FFFFFF"/>
                  <w:vAlign w:val="center"/>
                  <w:hideMark/>
                </w:tcPr>
                <w:p w14:paraId="576940F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c>
                <w:tcPr>
                  <w:tcW w:w="1560" w:type="dxa"/>
                  <w:tcBorders>
                    <w:top w:val="nil"/>
                    <w:left w:val="nil"/>
                    <w:bottom w:val="single" w:sz="8" w:space="0" w:color="auto"/>
                    <w:right w:val="single" w:sz="8" w:space="0" w:color="auto"/>
                  </w:tcBorders>
                  <w:shd w:val="clear" w:color="000000" w:fill="FFFFFF"/>
                  <w:vAlign w:val="center"/>
                  <w:hideMark/>
                </w:tcPr>
                <w:p w14:paraId="7BED8490"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nil"/>
                    <w:left w:val="nil"/>
                    <w:bottom w:val="single" w:sz="8" w:space="0" w:color="auto"/>
                    <w:right w:val="single" w:sz="8" w:space="0" w:color="auto"/>
                  </w:tcBorders>
                  <w:shd w:val="clear" w:color="000000" w:fill="FFFFFF"/>
                  <w:vAlign w:val="center"/>
                  <w:hideMark/>
                </w:tcPr>
                <w:p w14:paraId="620383C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single" w:sz="8" w:space="0" w:color="auto"/>
                    <w:right w:val="single" w:sz="8" w:space="0" w:color="auto"/>
                  </w:tcBorders>
                  <w:shd w:val="clear" w:color="000000" w:fill="FFFFFF"/>
                  <w:vAlign w:val="center"/>
                  <w:hideMark/>
                </w:tcPr>
                <w:p w14:paraId="318C216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8" w:space="0" w:color="auto"/>
                    <w:right w:val="single" w:sz="8" w:space="0" w:color="auto"/>
                  </w:tcBorders>
                  <w:shd w:val="clear" w:color="000000" w:fill="FFFFFF"/>
                  <w:vAlign w:val="center"/>
                  <w:hideMark/>
                </w:tcPr>
                <w:p w14:paraId="67EA496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r>
            <w:tr w:rsidR="007C726A" w:rsidRPr="007C726A" w14:paraId="60B96495"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2F6FD01A"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8" w:space="0" w:color="auto"/>
                    <w:right w:val="single" w:sz="8" w:space="0" w:color="auto"/>
                  </w:tcBorders>
                  <w:shd w:val="clear" w:color="000000" w:fill="FFFFFF"/>
                  <w:vAlign w:val="center"/>
                  <w:hideMark/>
                </w:tcPr>
                <w:p w14:paraId="6F8F5367"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42%</w:t>
                  </w:r>
                </w:p>
              </w:tc>
              <w:tc>
                <w:tcPr>
                  <w:tcW w:w="855" w:type="dxa"/>
                  <w:tcBorders>
                    <w:top w:val="nil"/>
                    <w:left w:val="nil"/>
                    <w:bottom w:val="single" w:sz="8" w:space="0" w:color="auto"/>
                    <w:right w:val="single" w:sz="8" w:space="0" w:color="auto"/>
                  </w:tcBorders>
                  <w:shd w:val="clear" w:color="000000" w:fill="FFFFFF"/>
                  <w:vAlign w:val="center"/>
                  <w:hideMark/>
                </w:tcPr>
                <w:p w14:paraId="007A724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58%</w:t>
                  </w:r>
                </w:p>
              </w:tc>
              <w:tc>
                <w:tcPr>
                  <w:tcW w:w="855" w:type="dxa"/>
                  <w:tcBorders>
                    <w:top w:val="nil"/>
                    <w:left w:val="nil"/>
                    <w:bottom w:val="single" w:sz="8" w:space="0" w:color="auto"/>
                    <w:right w:val="single" w:sz="8" w:space="0" w:color="auto"/>
                  </w:tcBorders>
                  <w:shd w:val="clear" w:color="000000" w:fill="FFFFFF"/>
                  <w:vAlign w:val="center"/>
                  <w:hideMark/>
                </w:tcPr>
                <w:p w14:paraId="747DEB0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c>
                <w:tcPr>
                  <w:tcW w:w="1560" w:type="dxa"/>
                  <w:tcBorders>
                    <w:top w:val="nil"/>
                    <w:left w:val="nil"/>
                    <w:bottom w:val="single" w:sz="8" w:space="0" w:color="auto"/>
                    <w:right w:val="single" w:sz="8" w:space="0" w:color="auto"/>
                  </w:tcBorders>
                  <w:shd w:val="clear" w:color="000000" w:fill="FFFFFF"/>
                  <w:vAlign w:val="center"/>
                  <w:hideMark/>
                </w:tcPr>
                <w:p w14:paraId="1DAF177C"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8" w:space="0" w:color="auto"/>
                    <w:right w:val="single" w:sz="8" w:space="0" w:color="auto"/>
                  </w:tcBorders>
                  <w:shd w:val="clear" w:color="000000" w:fill="FFFFFF"/>
                  <w:vAlign w:val="center"/>
                  <w:hideMark/>
                </w:tcPr>
                <w:p w14:paraId="6124B34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single" w:sz="8" w:space="0" w:color="auto"/>
                    <w:right w:val="single" w:sz="8" w:space="0" w:color="auto"/>
                  </w:tcBorders>
                  <w:shd w:val="clear" w:color="000000" w:fill="FFFFFF"/>
                  <w:vAlign w:val="center"/>
                  <w:hideMark/>
                </w:tcPr>
                <w:p w14:paraId="3D0FBC20"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8" w:space="0" w:color="auto"/>
                    <w:right w:val="single" w:sz="8" w:space="0" w:color="auto"/>
                  </w:tcBorders>
                  <w:shd w:val="clear" w:color="000000" w:fill="FFFFFF"/>
                  <w:vAlign w:val="center"/>
                  <w:hideMark/>
                </w:tcPr>
                <w:p w14:paraId="1FB0E7C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r>
            <w:tr w:rsidR="007C726A" w:rsidRPr="007C726A" w14:paraId="363F9047"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4354A269"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8" w:space="0" w:color="auto"/>
                  </w:tcBorders>
                  <w:shd w:val="clear" w:color="000000" w:fill="FFFFFF"/>
                  <w:vAlign w:val="center"/>
                  <w:hideMark/>
                </w:tcPr>
                <w:p w14:paraId="20E780C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30%</w:t>
                  </w:r>
                </w:p>
              </w:tc>
              <w:tc>
                <w:tcPr>
                  <w:tcW w:w="855" w:type="dxa"/>
                  <w:tcBorders>
                    <w:top w:val="nil"/>
                    <w:left w:val="nil"/>
                    <w:bottom w:val="single" w:sz="8" w:space="0" w:color="auto"/>
                    <w:right w:val="single" w:sz="8" w:space="0" w:color="auto"/>
                  </w:tcBorders>
                  <w:shd w:val="clear" w:color="000000" w:fill="FFFFFF"/>
                  <w:vAlign w:val="center"/>
                  <w:hideMark/>
                </w:tcPr>
                <w:p w14:paraId="7FD92D3D"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70%</w:t>
                  </w:r>
                </w:p>
              </w:tc>
              <w:tc>
                <w:tcPr>
                  <w:tcW w:w="855" w:type="dxa"/>
                  <w:tcBorders>
                    <w:top w:val="nil"/>
                    <w:left w:val="nil"/>
                    <w:bottom w:val="single" w:sz="8" w:space="0" w:color="auto"/>
                    <w:right w:val="single" w:sz="8" w:space="0" w:color="auto"/>
                  </w:tcBorders>
                  <w:shd w:val="clear" w:color="000000" w:fill="FFFFFF"/>
                  <w:vAlign w:val="center"/>
                  <w:hideMark/>
                </w:tcPr>
                <w:p w14:paraId="49A9790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c>
                <w:tcPr>
                  <w:tcW w:w="1560" w:type="dxa"/>
                  <w:tcBorders>
                    <w:top w:val="nil"/>
                    <w:left w:val="nil"/>
                    <w:bottom w:val="single" w:sz="8" w:space="0" w:color="auto"/>
                    <w:right w:val="single" w:sz="8" w:space="0" w:color="auto"/>
                  </w:tcBorders>
                  <w:shd w:val="clear" w:color="000000" w:fill="FFFFFF"/>
                  <w:vAlign w:val="center"/>
                  <w:hideMark/>
                </w:tcPr>
                <w:p w14:paraId="05947209"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8" w:space="0" w:color="auto"/>
                  </w:tcBorders>
                  <w:shd w:val="clear" w:color="000000" w:fill="FFFFFF"/>
                  <w:vAlign w:val="center"/>
                  <w:hideMark/>
                </w:tcPr>
                <w:p w14:paraId="2AE7861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single" w:sz="8" w:space="0" w:color="auto"/>
                    <w:right w:val="single" w:sz="8" w:space="0" w:color="auto"/>
                  </w:tcBorders>
                  <w:shd w:val="clear" w:color="000000" w:fill="FFFFFF"/>
                  <w:vAlign w:val="center"/>
                  <w:hideMark/>
                </w:tcPr>
                <w:p w14:paraId="0A1F976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63%</w:t>
                  </w:r>
                </w:p>
              </w:tc>
              <w:tc>
                <w:tcPr>
                  <w:tcW w:w="855" w:type="dxa"/>
                  <w:tcBorders>
                    <w:top w:val="nil"/>
                    <w:left w:val="nil"/>
                    <w:bottom w:val="single" w:sz="8" w:space="0" w:color="auto"/>
                    <w:right w:val="single" w:sz="8" w:space="0" w:color="auto"/>
                  </w:tcBorders>
                  <w:shd w:val="clear" w:color="000000" w:fill="FFFFFF"/>
                  <w:vAlign w:val="center"/>
                  <w:hideMark/>
                </w:tcPr>
                <w:p w14:paraId="7900FEE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57</w:t>
                  </w:r>
                </w:p>
              </w:tc>
            </w:tr>
            <w:tr w:rsidR="007C726A" w:rsidRPr="007C726A" w14:paraId="0B417955" w14:textId="77777777" w:rsidTr="007C726A">
              <w:trPr>
                <w:trHeight w:val="315"/>
              </w:trPr>
              <w:tc>
                <w:tcPr>
                  <w:tcW w:w="1509" w:type="dxa"/>
                  <w:tcBorders>
                    <w:top w:val="nil"/>
                    <w:left w:val="nil"/>
                    <w:bottom w:val="nil"/>
                    <w:right w:val="nil"/>
                  </w:tcBorders>
                  <w:shd w:val="clear" w:color="000000" w:fill="FFFFFF"/>
                  <w:noWrap/>
                  <w:vAlign w:val="bottom"/>
                  <w:hideMark/>
                </w:tcPr>
                <w:p w14:paraId="3F8EBBA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166" w:type="dxa"/>
                  <w:tcBorders>
                    <w:top w:val="nil"/>
                    <w:left w:val="nil"/>
                    <w:bottom w:val="nil"/>
                    <w:right w:val="nil"/>
                  </w:tcBorders>
                  <w:shd w:val="clear" w:color="000000" w:fill="FFFFFF"/>
                  <w:noWrap/>
                  <w:vAlign w:val="bottom"/>
                  <w:hideMark/>
                </w:tcPr>
                <w:p w14:paraId="61C1B08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21989F1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771C756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nil"/>
                    <w:bottom w:val="nil"/>
                    <w:right w:val="nil"/>
                  </w:tcBorders>
                  <w:shd w:val="clear" w:color="000000" w:fill="FFFFFF"/>
                  <w:noWrap/>
                  <w:vAlign w:val="bottom"/>
                  <w:hideMark/>
                </w:tcPr>
                <w:p w14:paraId="19D09270"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718E982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05222BC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0AF59AD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656F8045" w14:textId="77777777" w:rsidTr="007C726A">
              <w:trPr>
                <w:trHeight w:val="315"/>
              </w:trPr>
              <w:tc>
                <w:tcPr>
                  <w:tcW w:w="15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D85BD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Level Achieved</w:t>
                  </w:r>
                </w:p>
              </w:tc>
              <w:tc>
                <w:tcPr>
                  <w:tcW w:w="1166" w:type="dxa"/>
                  <w:tcBorders>
                    <w:top w:val="nil"/>
                    <w:left w:val="nil"/>
                    <w:bottom w:val="nil"/>
                    <w:right w:val="nil"/>
                  </w:tcBorders>
                  <w:shd w:val="clear" w:color="000000" w:fill="FFFFFF"/>
                  <w:noWrap/>
                  <w:vAlign w:val="bottom"/>
                  <w:hideMark/>
                </w:tcPr>
                <w:p w14:paraId="2C48162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21BB84A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31DBD32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nil"/>
                    <w:bottom w:val="nil"/>
                    <w:right w:val="nil"/>
                  </w:tcBorders>
                  <w:shd w:val="clear" w:color="000000" w:fill="FFFFFF"/>
                  <w:noWrap/>
                  <w:vAlign w:val="bottom"/>
                  <w:hideMark/>
                </w:tcPr>
                <w:p w14:paraId="593F6D22"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714A8A8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40344A6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3117499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04D94BC0"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0198C36B"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Listening and Talking</w:t>
                  </w:r>
                </w:p>
              </w:tc>
              <w:tc>
                <w:tcPr>
                  <w:tcW w:w="1166" w:type="dxa"/>
                  <w:tcBorders>
                    <w:top w:val="single" w:sz="8" w:space="0" w:color="auto"/>
                    <w:left w:val="nil"/>
                    <w:bottom w:val="single" w:sz="8" w:space="0" w:color="auto"/>
                    <w:right w:val="single" w:sz="8" w:space="0" w:color="auto"/>
                  </w:tcBorders>
                  <w:shd w:val="clear" w:color="000000" w:fill="FFFFFF"/>
                  <w:noWrap/>
                  <w:vAlign w:val="bottom"/>
                  <w:hideMark/>
                </w:tcPr>
                <w:p w14:paraId="5C8D860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47%</w:t>
                  </w:r>
                </w:p>
              </w:tc>
              <w:tc>
                <w:tcPr>
                  <w:tcW w:w="855" w:type="dxa"/>
                  <w:tcBorders>
                    <w:top w:val="nil"/>
                    <w:left w:val="nil"/>
                    <w:bottom w:val="nil"/>
                    <w:right w:val="nil"/>
                  </w:tcBorders>
                  <w:shd w:val="clear" w:color="000000" w:fill="FFFFFF"/>
                  <w:noWrap/>
                  <w:vAlign w:val="bottom"/>
                  <w:hideMark/>
                </w:tcPr>
                <w:p w14:paraId="06375DA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1511AC7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11F2F2"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Information Handling</w:t>
                  </w:r>
                </w:p>
              </w:tc>
              <w:tc>
                <w:tcPr>
                  <w:tcW w:w="855" w:type="dxa"/>
                  <w:tcBorders>
                    <w:top w:val="single" w:sz="8" w:space="0" w:color="auto"/>
                    <w:left w:val="nil"/>
                    <w:bottom w:val="single" w:sz="8" w:space="0" w:color="auto"/>
                    <w:right w:val="single" w:sz="8" w:space="0" w:color="auto"/>
                  </w:tcBorders>
                  <w:shd w:val="clear" w:color="000000" w:fill="FFFFFF"/>
                  <w:noWrap/>
                  <w:vAlign w:val="bottom"/>
                  <w:hideMark/>
                </w:tcPr>
                <w:p w14:paraId="65A2241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nil"/>
                    <w:right w:val="nil"/>
                  </w:tcBorders>
                  <w:shd w:val="clear" w:color="000000" w:fill="FFFFFF"/>
                  <w:noWrap/>
                  <w:vAlign w:val="bottom"/>
                  <w:hideMark/>
                </w:tcPr>
                <w:p w14:paraId="23BD7B1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3727970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29CD224C"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1F3BA95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Reading</w:t>
                  </w:r>
                </w:p>
              </w:tc>
              <w:tc>
                <w:tcPr>
                  <w:tcW w:w="1166" w:type="dxa"/>
                  <w:tcBorders>
                    <w:top w:val="nil"/>
                    <w:left w:val="nil"/>
                    <w:bottom w:val="single" w:sz="8" w:space="0" w:color="auto"/>
                    <w:right w:val="single" w:sz="8" w:space="0" w:color="auto"/>
                  </w:tcBorders>
                  <w:shd w:val="clear" w:color="000000" w:fill="FFFFFF"/>
                  <w:noWrap/>
                  <w:vAlign w:val="bottom"/>
                  <w:hideMark/>
                </w:tcPr>
                <w:p w14:paraId="4EDB547A"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42%</w:t>
                  </w:r>
                </w:p>
              </w:tc>
              <w:tc>
                <w:tcPr>
                  <w:tcW w:w="855" w:type="dxa"/>
                  <w:tcBorders>
                    <w:top w:val="nil"/>
                    <w:left w:val="nil"/>
                    <w:bottom w:val="nil"/>
                    <w:right w:val="nil"/>
                  </w:tcBorders>
                  <w:shd w:val="clear" w:color="000000" w:fill="FFFFFF"/>
                  <w:noWrap/>
                  <w:vAlign w:val="bottom"/>
                  <w:hideMark/>
                </w:tcPr>
                <w:p w14:paraId="19C0CC63"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146DA19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single" w:sz="8" w:space="0" w:color="auto"/>
                    <w:bottom w:val="single" w:sz="8" w:space="0" w:color="auto"/>
                    <w:right w:val="single" w:sz="8" w:space="0" w:color="auto"/>
                  </w:tcBorders>
                  <w:shd w:val="clear" w:color="000000" w:fill="FFFFFF"/>
                  <w:vAlign w:val="center"/>
                  <w:hideMark/>
                </w:tcPr>
                <w:p w14:paraId="4CDE1851"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Shape, Position, Movement</w:t>
                  </w:r>
                </w:p>
              </w:tc>
              <w:tc>
                <w:tcPr>
                  <w:tcW w:w="855" w:type="dxa"/>
                  <w:tcBorders>
                    <w:top w:val="nil"/>
                    <w:left w:val="nil"/>
                    <w:bottom w:val="single" w:sz="8" w:space="0" w:color="auto"/>
                    <w:right w:val="single" w:sz="8" w:space="0" w:color="auto"/>
                  </w:tcBorders>
                  <w:shd w:val="clear" w:color="000000" w:fill="FFFFFF"/>
                  <w:noWrap/>
                  <w:vAlign w:val="bottom"/>
                  <w:hideMark/>
                </w:tcPr>
                <w:p w14:paraId="7F57C72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nil"/>
                    <w:right w:val="nil"/>
                  </w:tcBorders>
                  <w:shd w:val="clear" w:color="000000" w:fill="FFFFFF"/>
                  <w:noWrap/>
                  <w:vAlign w:val="bottom"/>
                  <w:hideMark/>
                </w:tcPr>
                <w:p w14:paraId="17FDEF3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03CEA644"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5305CC8D" w14:textId="77777777" w:rsidTr="007C726A">
              <w:trPr>
                <w:trHeight w:val="615"/>
              </w:trPr>
              <w:tc>
                <w:tcPr>
                  <w:tcW w:w="1509" w:type="dxa"/>
                  <w:tcBorders>
                    <w:top w:val="nil"/>
                    <w:left w:val="single" w:sz="8" w:space="0" w:color="auto"/>
                    <w:bottom w:val="single" w:sz="8" w:space="0" w:color="auto"/>
                    <w:right w:val="single" w:sz="8" w:space="0" w:color="auto"/>
                  </w:tcBorders>
                  <w:shd w:val="clear" w:color="000000" w:fill="FFFFFF"/>
                  <w:vAlign w:val="center"/>
                  <w:hideMark/>
                </w:tcPr>
                <w:p w14:paraId="3DA97BCD"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Writing</w:t>
                  </w:r>
                </w:p>
              </w:tc>
              <w:tc>
                <w:tcPr>
                  <w:tcW w:w="1166" w:type="dxa"/>
                  <w:tcBorders>
                    <w:top w:val="nil"/>
                    <w:left w:val="nil"/>
                    <w:bottom w:val="single" w:sz="8" w:space="0" w:color="auto"/>
                    <w:right w:val="single" w:sz="8" w:space="0" w:color="auto"/>
                  </w:tcBorders>
                  <w:shd w:val="clear" w:color="000000" w:fill="FFFFFF"/>
                  <w:noWrap/>
                  <w:vAlign w:val="bottom"/>
                  <w:hideMark/>
                </w:tcPr>
                <w:p w14:paraId="29FF382C"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30%</w:t>
                  </w:r>
                </w:p>
              </w:tc>
              <w:tc>
                <w:tcPr>
                  <w:tcW w:w="855" w:type="dxa"/>
                  <w:tcBorders>
                    <w:top w:val="nil"/>
                    <w:left w:val="nil"/>
                    <w:bottom w:val="nil"/>
                    <w:right w:val="nil"/>
                  </w:tcBorders>
                  <w:shd w:val="clear" w:color="000000" w:fill="FFFFFF"/>
                  <w:noWrap/>
                  <w:vAlign w:val="bottom"/>
                  <w:hideMark/>
                </w:tcPr>
                <w:p w14:paraId="7F986E06"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15C1C96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single" w:sz="8" w:space="0" w:color="auto"/>
                    <w:bottom w:val="single" w:sz="8" w:space="0" w:color="auto"/>
                    <w:right w:val="single" w:sz="8" w:space="0" w:color="auto"/>
                  </w:tcBorders>
                  <w:shd w:val="clear" w:color="000000" w:fill="FFFFFF"/>
                  <w:vAlign w:val="center"/>
                  <w:hideMark/>
                </w:tcPr>
                <w:p w14:paraId="46592E25"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Number, Money, Measure</w:t>
                  </w:r>
                </w:p>
              </w:tc>
              <w:tc>
                <w:tcPr>
                  <w:tcW w:w="855" w:type="dxa"/>
                  <w:tcBorders>
                    <w:top w:val="nil"/>
                    <w:left w:val="nil"/>
                    <w:bottom w:val="single" w:sz="8" w:space="0" w:color="auto"/>
                    <w:right w:val="single" w:sz="8" w:space="0" w:color="auto"/>
                  </w:tcBorders>
                  <w:shd w:val="clear" w:color="000000" w:fill="FFFFFF"/>
                  <w:noWrap/>
                  <w:vAlign w:val="bottom"/>
                  <w:hideMark/>
                </w:tcPr>
                <w:p w14:paraId="664C093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37%</w:t>
                  </w:r>
                </w:p>
              </w:tc>
              <w:tc>
                <w:tcPr>
                  <w:tcW w:w="855" w:type="dxa"/>
                  <w:tcBorders>
                    <w:top w:val="nil"/>
                    <w:left w:val="nil"/>
                    <w:bottom w:val="nil"/>
                    <w:right w:val="nil"/>
                  </w:tcBorders>
                  <w:shd w:val="clear" w:color="000000" w:fill="FFFFFF"/>
                  <w:noWrap/>
                  <w:vAlign w:val="bottom"/>
                  <w:hideMark/>
                </w:tcPr>
                <w:p w14:paraId="4A2870C1"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0C7A8325"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r w:rsidR="007C726A" w:rsidRPr="007C726A" w14:paraId="180D6A88" w14:textId="77777777" w:rsidTr="007C726A">
              <w:trPr>
                <w:trHeight w:val="300"/>
              </w:trPr>
              <w:tc>
                <w:tcPr>
                  <w:tcW w:w="1509" w:type="dxa"/>
                  <w:tcBorders>
                    <w:top w:val="nil"/>
                    <w:left w:val="nil"/>
                    <w:bottom w:val="nil"/>
                    <w:right w:val="nil"/>
                  </w:tcBorders>
                  <w:shd w:val="clear" w:color="000000" w:fill="FFFFFF"/>
                  <w:noWrap/>
                  <w:vAlign w:val="bottom"/>
                  <w:hideMark/>
                </w:tcPr>
                <w:p w14:paraId="20851A36"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166" w:type="dxa"/>
                  <w:tcBorders>
                    <w:top w:val="nil"/>
                    <w:left w:val="nil"/>
                    <w:bottom w:val="nil"/>
                    <w:right w:val="nil"/>
                  </w:tcBorders>
                  <w:shd w:val="clear" w:color="000000" w:fill="FFFFFF"/>
                  <w:noWrap/>
                  <w:vAlign w:val="bottom"/>
                  <w:hideMark/>
                </w:tcPr>
                <w:p w14:paraId="2D4B4D0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3F80576E"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39A6E842"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1560" w:type="dxa"/>
                  <w:tcBorders>
                    <w:top w:val="nil"/>
                    <w:left w:val="nil"/>
                    <w:bottom w:val="nil"/>
                    <w:right w:val="nil"/>
                  </w:tcBorders>
                  <w:shd w:val="clear" w:color="000000" w:fill="FFFFFF"/>
                  <w:noWrap/>
                  <w:vAlign w:val="bottom"/>
                  <w:hideMark/>
                </w:tcPr>
                <w:p w14:paraId="532908E3" w14:textId="77777777" w:rsidR="007C726A" w:rsidRPr="007C726A" w:rsidRDefault="007C726A" w:rsidP="009D2F52">
                  <w:pPr>
                    <w:spacing w:after="0" w:line="240" w:lineRule="auto"/>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6846CF4B"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210178FF"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c>
                <w:tcPr>
                  <w:tcW w:w="855" w:type="dxa"/>
                  <w:tcBorders>
                    <w:top w:val="nil"/>
                    <w:left w:val="nil"/>
                    <w:bottom w:val="nil"/>
                    <w:right w:val="nil"/>
                  </w:tcBorders>
                  <w:shd w:val="clear" w:color="000000" w:fill="FFFFFF"/>
                  <w:noWrap/>
                  <w:vAlign w:val="bottom"/>
                  <w:hideMark/>
                </w:tcPr>
                <w:p w14:paraId="508BA388" w14:textId="77777777" w:rsidR="007C726A" w:rsidRPr="007C726A" w:rsidRDefault="007C726A" w:rsidP="009D2F52">
                  <w:pPr>
                    <w:spacing w:after="0" w:line="240" w:lineRule="auto"/>
                    <w:jc w:val="center"/>
                    <w:rPr>
                      <w:rFonts w:ascii="Calibri" w:eastAsia="Times New Roman" w:hAnsi="Calibri" w:cs="Calibri"/>
                      <w:color w:val="000000"/>
                      <w:sz w:val="20"/>
                      <w:szCs w:val="20"/>
                      <w:lang w:eastAsia="en-GB"/>
                    </w:rPr>
                  </w:pPr>
                  <w:r w:rsidRPr="007C726A">
                    <w:rPr>
                      <w:rFonts w:ascii="Calibri" w:eastAsia="Times New Roman" w:hAnsi="Calibri" w:cs="Calibri"/>
                      <w:color w:val="000000"/>
                      <w:sz w:val="20"/>
                      <w:szCs w:val="20"/>
                      <w:lang w:eastAsia="en-GB"/>
                    </w:rPr>
                    <w:t> </w:t>
                  </w:r>
                </w:p>
              </w:tc>
            </w:tr>
          </w:tbl>
          <w:p w14:paraId="031AB774" w14:textId="77777777" w:rsidR="00102C4D" w:rsidRDefault="00102C4D" w:rsidP="006E7648">
            <w:pPr>
              <w:rPr>
                <w:rFonts w:asciiTheme="majorHAnsi" w:hAnsiTheme="majorHAnsi" w:cstheme="majorHAnsi"/>
                <w:b/>
                <w:i/>
                <w:iCs/>
                <w:color w:val="000000" w:themeColor="text1"/>
                <w:sz w:val="20"/>
              </w:rPr>
            </w:pPr>
          </w:p>
          <w:p w14:paraId="7469B6EF" w14:textId="2A0B0064" w:rsidR="00911942" w:rsidRPr="00F34B5D" w:rsidRDefault="00102C4D" w:rsidP="00F34B5D">
            <w:pPr>
              <w:shd w:val="clear" w:color="auto" w:fill="E7E6E6" w:themeFill="background2"/>
              <w:rPr>
                <w:rFonts w:asciiTheme="majorHAnsi" w:hAnsiTheme="majorHAnsi" w:cstheme="majorHAnsi"/>
                <w:b/>
                <w:i/>
                <w:iCs/>
                <w:color w:val="000000" w:themeColor="text1"/>
                <w:sz w:val="24"/>
              </w:rPr>
            </w:pPr>
            <w:r w:rsidRPr="00F34B5D">
              <w:rPr>
                <w:rFonts w:asciiTheme="majorHAnsi" w:hAnsiTheme="majorHAnsi" w:cstheme="majorHAnsi"/>
                <w:b/>
                <w:i/>
                <w:iCs/>
                <w:color w:val="000000" w:themeColor="text1"/>
                <w:sz w:val="24"/>
              </w:rPr>
              <w:t>Successes</w:t>
            </w:r>
          </w:p>
          <w:p w14:paraId="54FFCC5D" w14:textId="77777777" w:rsidR="00925D1A" w:rsidRPr="00F34B5D" w:rsidRDefault="00925D1A" w:rsidP="006E7648">
            <w:pPr>
              <w:rPr>
                <w:rFonts w:asciiTheme="majorHAnsi" w:hAnsiTheme="majorHAnsi" w:cstheme="majorHAnsi"/>
                <w:bCs/>
                <w:i/>
                <w:iCs/>
                <w:color w:val="FF0000"/>
                <w:sz w:val="24"/>
              </w:rPr>
            </w:pPr>
          </w:p>
          <w:p w14:paraId="47898959" w14:textId="0BD2DD19" w:rsidR="00102C4D" w:rsidRPr="00F34B5D" w:rsidRDefault="00313479" w:rsidP="006E7648">
            <w:pPr>
              <w:rPr>
                <w:rFonts w:asciiTheme="majorHAnsi" w:hAnsiTheme="majorHAnsi" w:cstheme="majorHAnsi"/>
                <w:bCs/>
                <w:i/>
                <w:iCs/>
                <w:color w:val="000000" w:themeColor="text1"/>
                <w:sz w:val="24"/>
              </w:rPr>
            </w:pPr>
            <w:r w:rsidRPr="00F34B5D">
              <w:rPr>
                <w:rFonts w:asciiTheme="majorHAnsi" w:hAnsiTheme="majorHAnsi" w:cstheme="majorHAnsi"/>
                <w:bCs/>
                <w:i/>
                <w:iCs/>
                <w:color w:val="000000" w:themeColor="text1"/>
                <w:sz w:val="24"/>
              </w:rPr>
              <w:t xml:space="preserve">Successes </w:t>
            </w:r>
            <w:r w:rsidR="00102C4D" w:rsidRPr="00F34B5D">
              <w:rPr>
                <w:rFonts w:asciiTheme="majorHAnsi" w:hAnsiTheme="majorHAnsi" w:cstheme="majorHAnsi"/>
                <w:bCs/>
                <w:i/>
                <w:iCs/>
                <w:color w:val="000000" w:themeColor="text1"/>
                <w:sz w:val="24"/>
              </w:rPr>
              <w:t xml:space="preserve">over the session have included a rigorous approach to nurture and deeper understanding of nurture principals for the whole school community. This is evidenced in the children’s ability to discuss their emotions, use restorative conversations to address incidents and in reduced time to deescalate from incidents. There has also been a reduction in the </w:t>
            </w:r>
            <w:r w:rsidR="00D60DF3" w:rsidRPr="00F34B5D">
              <w:rPr>
                <w:rFonts w:asciiTheme="majorHAnsi" w:hAnsiTheme="majorHAnsi" w:cstheme="majorHAnsi"/>
                <w:bCs/>
                <w:i/>
                <w:iCs/>
                <w:color w:val="000000" w:themeColor="text1"/>
                <w:sz w:val="24"/>
              </w:rPr>
              <w:t>number</w:t>
            </w:r>
            <w:r w:rsidR="00102C4D" w:rsidRPr="00F34B5D">
              <w:rPr>
                <w:rFonts w:asciiTheme="majorHAnsi" w:hAnsiTheme="majorHAnsi" w:cstheme="majorHAnsi"/>
                <w:bCs/>
                <w:i/>
                <w:iCs/>
                <w:color w:val="000000" w:themeColor="text1"/>
                <w:sz w:val="24"/>
              </w:rPr>
              <w:t xml:space="preserve"> of incidents requiring staff intervention and de-escalation. </w:t>
            </w:r>
          </w:p>
          <w:p w14:paraId="0BA85785" w14:textId="54323C44" w:rsidR="00102C4D" w:rsidRPr="00F34B5D" w:rsidRDefault="00102C4D" w:rsidP="006E7648">
            <w:pPr>
              <w:rPr>
                <w:rFonts w:asciiTheme="majorHAnsi" w:hAnsiTheme="majorHAnsi" w:cstheme="majorHAnsi"/>
                <w:bCs/>
                <w:i/>
                <w:iCs/>
                <w:color w:val="000000" w:themeColor="text1"/>
                <w:sz w:val="24"/>
              </w:rPr>
            </w:pPr>
          </w:p>
          <w:p w14:paraId="70BDCA1C" w14:textId="3909EC25" w:rsidR="00F46E5E" w:rsidRPr="00F34B5D" w:rsidRDefault="00102C4D" w:rsidP="006E7648">
            <w:pPr>
              <w:rPr>
                <w:rFonts w:asciiTheme="majorHAnsi" w:hAnsiTheme="majorHAnsi" w:cstheme="majorHAnsi"/>
                <w:bCs/>
                <w:i/>
                <w:iCs/>
                <w:color w:val="000000" w:themeColor="text1"/>
                <w:sz w:val="24"/>
              </w:rPr>
            </w:pPr>
            <w:r w:rsidRPr="00F34B5D">
              <w:rPr>
                <w:rFonts w:asciiTheme="majorHAnsi" w:hAnsiTheme="majorHAnsi" w:cstheme="majorHAnsi"/>
                <w:bCs/>
                <w:i/>
                <w:iCs/>
                <w:color w:val="000000" w:themeColor="text1"/>
                <w:sz w:val="24"/>
              </w:rPr>
              <w:t>The EAL community have engaged well with opportunities to move learning forward since returning to school</w:t>
            </w:r>
            <w:r w:rsidR="002D102A" w:rsidRPr="00F34B5D">
              <w:rPr>
                <w:rFonts w:asciiTheme="majorHAnsi" w:hAnsiTheme="majorHAnsi" w:cstheme="majorHAnsi"/>
                <w:bCs/>
                <w:i/>
                <w:iCs/>
                <w:color w:val="000000" w:themeColor="text1"/>
                <w:sz w:val="24"/>
              </w:rPr>
              <w:t xml:space="preserve">. Most EAL children have made progress in their listening and talking skills in English language. </w:t>
            </w:r>
            <w:r w:rsidRPr="00F34B5D">
              <w:rPr>
                <w:rFonts w:asciiTheme="majorHAnsi" w:hAnsiTheme="majorHAnsi" w:cstheme="majorHAnsi"/>
                <w:bCs/>
                <w:i/>
                <w:iCs/>
                <w:color w:val="000000" w:themeColor="text1"/>
                <w:sz w:val="24"/>
              </w:rPr>
              <w:t xml:space="preserve"> </w:t>
            </w:r>
            <w:r w:rsidR="002D102A" w:rsidRPr="00F34B5D">
              <w:rPr>
                <w:rFonts w:asciiTheme="majorHAnsi" w:hAnsiTheme="majorHAnsi" w:cstheme="majorHAnsi"/>
                <w:bCs/>
                <w:i/>
                <w:iCs/>
                <w:color w:val="000000" w:themeColor="text1"/>
                <w:sz w:val="24"/>
              </w:rPr>
              <w:t xml:space="preserve">The EAL teacher has observed a significant boost in confidence in almost all EAL children. Almost all EAL children have made progress towards the next level of CFE, evidenced in written work and reading evaluations. </w:t>
            </w:r>
          </w:p>
          <w:p w14:paraId="5C674EED" w14:textId="32FC81D2" w:rsidR="00102C4D" w:rsidRPr="00F34B5D" w:rsidRDefault="00102C4D" w:rsidP="006E7648">
            <w:pPr>
              <w:rPr>
                <w:rFonts w:asciiTheme="majorHAnsi" w:hAnsiTheme="majorHAnsi" w:cstheme="majorHAnsi"/>
                <w:bCs/>
                <w:i/>
                <w:iCs/>
                <w:color w:val="FF0000"/>
                <w:sz w:val="24"/>
              </w:rPr>
            </w:pPr>
          </w:p>
          <w:p w14:paraId="1C0D189E" w14:textId="4CBBC274" w:rsidR="00102C4D" w:rsidRPr="00F34B5D" w:rsidRDefault="00102C4D" w:rsidP="00F34B5D">
            <w:pPr>
              <w:shd w:val="clear" w:color="auto" w:fill="E7E6E6" w:themeFill="background2"/>
              <w:rPr>
                <w:rFonts w:asciiTheme="majorHAnsi" w:hAnsiTheme="majorHAnsi" w:cstheme="majorHAnsi"/>
                <w:b/>
                <w:i/>
                <w:iCs/>
                <w:color w:val="000000" w:themeColor="text1"/>
                <w:sz w:val="24"/>
              </w:rPr>
            </w:pPr>
            <w:r w:rsidRPr="00F34B5D">
              <w:rPr>
                <w:rFonts w:asciiTheme="majorHAnsi" w:hAnsiTheme="majorHAnsi" w:cstheme="majorHAnsi"/>
                <w:b/>
                <w:i/>
                <w:iCs/>
                <w:color w:val="000000" w:themeColor="text1"/>
                <w:sz w:val="24"/>
              </w:rPr>
              <w:t>Gaps</w:t>
            </w:r>
          </w:p>
          <w:p w14:paraId="5A1FBFDE" w14:textId="77777777" w:rsidR="00102C4D" w:rsidRPr="00F34B5D" w:rsidRDefault="00102C4D" w:rsidP="006E7648">
            <w:pPr>
              <w:rPr>
                <w:rFonts w:asciiTheme="majorHAnsi" w:hAnsiTheme="majorHAnsi" w:cstheme="majorHAnsi"/>
                <w:b/>
                <w:i/>
                <w:iCs/>
                <w:color w:val="000000" w:themeColor="text1"/>
                <w:sz w:val="24"/>
              </w:rPr>
            </w:pPr>
          </w:p>
          <w:p w14:paraId="39D269A8" w14:textId="21FB7A24" w:rsidR="00911942" w:rsidRPr="00F34B5D" w:rsidRDefault="00C767DE" w:rsidP="006E7648">
            <w:pPr>
              <w:rPr>
                <w:rFonts w:asciiTheme="majorHAnsi" w:hAnsiTheme="majorHAnsi" w:cstheme="majorHAnsi"/>
                <w:bCs/>
                <w:i/>
                <w:iCs/>
                <w:color w:val="000000" w:themeColor="text1"/>
                <w:sz w:val="24"/>
              </w:rPr>
            </w:pPr>
            <w:r w:rsidRPr="00F34B5D">
              <w:rPr>
                <w:rFonts w:asciiTheme="majorHAnsi" w:hAnsiTheme="majorHAnsi" w:cstheme="majorHAnsi"/>
                <w:bCs/>
                <w:i/>
                <w:iCs/>
                <w:color w:val="000000" w:themeColor="text1"/>
                <w:sz w:val="24"/>
              </w:rPr>
              <w:t xml:space="preserve">The P4 cohort has </w:t>
            </w:r>
            <w:r w:rsidR="00102C4D" w:rsidRPr="00F34B5D">
              <w:rPr>
                <w:rFonts w:asciiTheme="majorHAnsi" w:hAnsiTheme="majorHAnsi" w:cstheme="majorHAnsi"/>
                <w:bCs/>
                <w:i/>
                <w:iCs/>
                <w:color w:val="000000" w:themeColor="text1"/>
                <w:sz w:val="24"/>
              </w:rPr>
              <w:t xml:space="preserve">significant challenge ahead to ensure gaps in learning at first level are and second level work is taught at a rigorous pace allowing the children to confidently move learning forward. This will be in part achieved by ensuring the cohort is split into two smaller classes and each class will work with a Principal Teacher with a focus on literacy and numeracy skills. </w:t>
            </w:r>
          </w:p>
          <w:p w14:paraId="5BBEC7E3" w14:textId="4107245C" w:rsidR="00102C4D" w:rsidRPr="00F34B5D" w:rsidRDefault="00102C4D" w:rsidP="006E7648">
            <w:pPr>
              <w:rPr>
                <w:rFonts w:asciiTheme="majorHAnsi" w:hAnsiTheme="majorHAnsi" w:cstheme="majorHAnsi"/>
                <w:bCs/>
                <w:i/>
                <w:iCs/>
                <w:color w:val="000000" w:themeColor="text1"/>
                <w:sz w:val="24"/>
              </w:rPr>
            </w:pPr>
          </w:p>
          <w:p w14:paraId="4A0AAF8B" w14:textId="6100E972" w:rsidR="00102C4D" w:rsidRPr="00F34B5D" w:rsidRDefault="00102C4D" w:rsidP="006E7648">
            <w:pPr>
              <w:rPr>
                <w:rFonts w:asciiTheme="majorHAnsi" w:hAnsiTheme="majorHAnsi" w:cstheme="majorHAnsi"/>
                <w:bCs/>
                <w:i/>
                <w:iCs/>
                <w:color w:val="000000" w:themeColor="text1"/>
                <w:sz w:val="24"/>
              </w:rPr>
            </w:pPr>
            <w:r w:rsidRPr="00F34B5D">
              <w:rPr>
                <w:rFonts w:asciiTheme="majorHAnsi" w:hAnsiTheme="majorHAnsi" w:cstheme="majorHAnsi"/>
                <w:bCs/>
                <w:i/>
                <w:iCs/>
                <w:color w:val="000000" w:themeColor="text1"/>
                <w:sz w:val="24"/>
              </w:rPr>
              <w:t xml:space="preserve">Across the school, writing is a key theme for development and </w:t>
            </w:r>
            <w:proofErr w:type="gramStart"/>
            <w:r w:rsidRPr="00F34B5D">
              <w:rPr>
                <w:rFonts w:asciiTheme="majorHAnsi" w:hAnsiTheme="majorHAnsi" w:cstheme="majorHAnsi"/>
                <w:bCs/>
                <w:i/>
                <w:iCs/>
                <w:color w:val="000000" w:themeColor="text1"/>
                <w:sz w:val="24"/>
              </w:rPr>
              <w:t>a  whole</w:t>
            </w:r>
            <w:proofErr w:type="gramEnd"/>
            <w:r w:rsidRPr="00F34B5D">
              <w:rPr>
                <w:rFonts w:asciiTheme="majorHAnsi" w:hAnsiTheme="majorHAnsi" w:cstheme="majorHAnsi"/>
                <w:bCs/>
                <w:i/>
                <w:iCs/>
                <w:color w:val="000000" w:themeColor="text1"/>
                <w:sz w:val="24"/>
              </w:rPr>
              <w:t xml:space="preserve"> school  improvement priority will address this. </w:t>
            </w:r>
          </w:p>
          <w:p w14:paraId="3225D57A" w14:textId="77777777" w:rsidR="00925D1A" w:rsidRPr="00F34B5D" w:rsidRDefault="00925D1A" w:rsidP="006E7648">
            <w:pPr>
              <w:rPr>
                <w:rFonts w:asciiTheme="majorHAnsi" w:hAnsiTheme="majorHAnsi" w:cstheme="majorHAnsi"/>
                <w:bCs/>
                <w:i/>
                <w:iCs/>
                <w:color w:val="FF0000"/>
                <w:sz w:val="24"/>
              </w:rPr>
            </w:pPr>
          </w:p>
          <w:p w14:paraId="32EACB10" w14:textId="582C2F77" w:rsidR="00925D1A" w:rsidRPr="00186A9C" w:rsidRDefault="00925D1A" w:rsidP="006E7648">
            <w:pPr>
              <w:rPr>
                <w:rFonts w:asciiTheme="majorHAnsi" w:hAnsiTheme="majorHAnsi" w:cstheme="majorHAnsi"/>
                <w:bCs/>
                <w:i/>
                <w:iCs/>
                <w:color w:val="FF0000"/>
                <w:sz w:val="20"/>
              </w:rPr>
            </w:pPr>
          </w:p>
        </w:tc>
      </w:tr>
      <w:tr w:rsidR="00313479" w:rsidRPr="00186A9C" w14:paraId="63700C34" w14:textId="77777777" w:rsidTr="006E7648">
        <w:trPr>
          <w:trHeight w:val="438"/>
        </w:trPr>
        <w:tc>
          <w:tcPr>
            <w:tcW w:w="10382" w:type="dxa"/>
            <w:gridSpan w:val="3"/>
          </w:tcPr>
          <w:p w14:paraId="784E0057" w14:textId="77777777" w:rsidR="00313479" w:rsidRPr="00186A9C" w:rsidRDefault="00313479" w:rsidP="006E7648">
            <w:pPr>
              <w:rPr>
                <w:rFonts w:asciiTheme="majorHAnsi" w:hAnsiTheme="majorHAnsi" w:cstheme="majorHAnsi"/>
                <w:bCs/>
                <w:i/>
                <w:iCs/>
                <w:color w:val="FF0000"/>
                <w:sz w:val="20"/>
              </w:rPr>
            </w:pPr>
            <w:r w:rsidRPr="00186A9C">
              <w:rPr>
                <w:rFonts w:asciiTheme="majorHAnsi" w:hAnsiTheme="majorHAnsi" w:cstheme="majorHAnsi"/>
                <w:b/>
                <w:color w:val="000000" w:themeColor="text1"/>
                <w:szCs w:val="24"/>
              </w:rPr>
              <w:t xml:space="preserve">Outcomes for Young People </w:t>
            </w:r>
            <w:r w:rsidRPr="00186A9C">
              <w:rPr>
                <w:rFonts w:asciiTheme="majorHAnsi" w:hAnsiTheme="majorHAnsi" w:cstheme="majorHAnsi"/>
                <w:bCs/>
                <w:i/>
                <w:iCs/>
                <w:color w:val="FF0000"/>
                <w:sz w:val="20"/>
              </w:rPr>
              <w:t>(secondary only)</w:t>
            </w:r>
          </w:p>
        </w:tc>
      </w:tr>
      <w:tr w:rsidR="00313479" w:rsidRPr="00186A9C" w14:paraId="00644205" w14:textId="77777777" w:rsidTr="006E7648">
        <w:trPr>
          <w:trHeight w:val="438"/>
        </w:trPr>
        <w:tc>
          <w:tcPr>
            <w:tcW w:w="10382" w:type="dxa"/>
            <w:gridSpan w:val="3"/>
          </w:tcPr>
          <w:p w14:paraId="4385D5B4" w14:textId="35431E38" w:rsidR="00313479" w:rsidRPr="00186A9C" w:rsidRDefault="00911942" w:rsidP="00911942">
            <w:pPr>
              <w:pStyle w:val="NormalWeb"/>
              <w:shd w:val="clear" w:color="auto" w:fill="FFFFFF"/>
              <w:spacing w:before="0" w:beforeAutospacing="0" w:after="0" w:afterAutospacing="0" w:line="253" w:lineRule="atLeast"/>
              <w:rPr>
                <w:rFonts w:asciiTheme="majorHAnsi" w:hAnsiTheme="majorHAnsi" w:cstheme="majorHAnsi"/>
                <w:b/>
                <w:color w:val="FF0000"/>
              </w:rPr>
            </w:pPr>
            <w:r w:rsidRPr="00186A9C">
              <w:rPr>
                <w:rFonts w:asciiTheme="majorHAnsi" w:hAnsiTheme="majorHAnsi" w:cstheme="majorHAnsi"/>
                <w:i/>
                <w:iCs/>
                <w:color w:val="FF0000"/>
                <w:sz w:val="20"/>
                <w:szCs w:val="20"/>
                <w:bdr w:val="none" w:sz="0" w:space="0" w:color="auto" w:frame="1"/>
              </w:rPr>
              <w:t>n/a</w:t>
            </w:r>
          </w:p>
        </w:tc>
      </w:tr>
      <w:tr w:rsidR="00313479" w:rsidRPr="00186A9C" w14:paraId="00B23A16" w14:textId="77777777" w:rsidTr="006E7648">
        <w:trPr>
          <w:gridAfter w:val="1"/>
          <w:wAfter w:w="68" w:type="dxa"/>
          <w:trHeight w:val="371"/>
        </w:trPr>
        <w:tc>
          <w:tcPr>
            <w:tcW w:w="10314" w:type="dxa"/>
            <w:gridSpan w:val="2"/>
          </w:tcPr>
          <w:p w14:paraId="21457550" w14:textId="77777777" w:rsidR="00313479" w:rsidRPr="00186A9C" w:rsidRDefault="00313479" w:rsidP="006E7648">
            <w:pPr>
              <w:rPr>
                <w:rFonts w:asciiTheme="majorHAnsi" w:hAnsiTheme="majorHAnsi" w:cstheme="majorHAnsi"/>
                <w:b/>
                <w:szCs w:val="24"/>
              </w:rPr>
            </w:pPr>
            <w:r w:rsidRPr="00186A9C">
              <w:rPr>
                <w:rFonts w:asciiTheme="majorHAnsi" w:hAnsiTheme="majorHAnsi" w:cstheme="majorHAnsi"/>
                <w:b/>
                <w:szCs w:val="24"/>
              </w:rPr>
              <w:t>Evidence of significant wider achievements</w:t>
            </w:r>
          </w:p>
        </w:tc>
      </w:tr>
      <w:tr w:rsidR="00313479" w:rsidRPr="00186A9C" w14:paraId="35C962EF" w14:textId="77777777" w:rsidTr="00DC61C3">
        <w:trPr>
          <w:gridAfter w:val="1"/>
          <w:wAfter w:w="68" w:type="dxa"/>
          <w:trHeight w:val="416"/>
        </w:trPr>
        <w:tc>
          <w:tcPr>
            <w:tcW w:w="10314" w:type="dxa"/>
            <w:gridSpan w:val="2"/>
          </w:tcPr>
          <w:p w14:paraId="30478B44" w14:textId="431069EE" w:rsidR="00270572" w:rsidRPr="00F34B5D" w:rsidRDefault="00270572" w:rsidP="00270572">
            <w:pPr>
              <w:rPr>
                <w:rFonts w:asciiTheme="majorHAnsi" w:hAnsiTheme="majorHAnsi" w:cstheme="majorHAnsi"/>
                <w:i/>
                <w:iCs/>
                <w:color w:val="FF0000"/>
                <w:sz w:val="24"/>
                <w:szCs w:val="24"/>
              </w:rPr>
            </w:pPr>
            <w:r w:rsidRPr="00F34B5D">
              <w:rPr>
                <w:rFonts w:asciiTheme="majorHAnsi" w:hAnsiTheme="majorHAnsi" w:cstheme="majorHAnsi"/>
                <w:bCs/>
                <w:i/>
                <w:sz w:val="24"/>
                <w:szCs w:val="24"/>
              </w:rPr>
              <w:t xml:space="preserve">In early level classes the majority of children have shown they are able to apply the following ‘I can’ statements. Many of these were evidenced in online learning during school closures and a number of reflections and observations by staff have been made since the reopening of schools. </w:t>
            </w:r>
          </w:p>
          <w:p w14:paraId="14E84529" w14:textId="4E928234" w:rsidR="00270572" w:rsidRPr="00F34B5D" w:rsidRDefault="00270572" w:rsidP="003A1C03">
            <w:pPr>
              <w:rPr>
                <w:rFonts w:asciiTheme="majorHAnsi" w:hAnsiTheme="majorHAnsi" w:cstheme="majorHAnsi"/>
                <w:b/>
                <w:i/>
                <w:sz w:val="24"/>
                <w:szCs w:val="24"/>
              </w:rPr>
            </w:pPr>
            <w:r w:rsidRPr="00F34B5D">
              <w:rPr>
                <w:rFonts w:asciiTheme="majorHAnsi" w:hAnsiTheme="majorHAnsi" w:cstheme="majorHAnsi"/>
                <w:b/>
                <w:i/>
                <w:sz w:val="24"/>
                <w:szCs w:val="24"/>
              </w:rPr>
              <w:t>Literacy and numeracy</w:t>
            </w:r>
          </w:p>
          <w:p w14:paraId="1FFED468" w14:textId="080A8A91" w:rsidR="00270572" w:rsidRPr="00F34B5D" w:rsidRDefault="00270572" w:rsidP="00270572">
            <w:pPr>
              <w:pStyle w:val="ListParagraph"/>
              <w:numPr>
                <w:ilvl w:val="0"/>
                <w:numId w:val="35"/>
              </w:numPr>
              <w:tabs>
                <w:tab w:val="left" w:pos="353"/>
              </w:tabs>
              <w:ind w:right="141"/>
              <w:rPr>
                <w:rFonts w:asciiTheme="majorHAnsi" w:hAnsiTheme="majorHAnsi" w:cstheme="majorHAnsi"/>
                <w:bCs/>
                <w:i/>
                <w:sz w:val="24"/>
                <w:szCs w:val="24"/>
              </w:rPr>
            </w:pPr>
            <w:r w:rsidRPr="00F34B5D">
              <w:rPr>
                <w:rFonts w:asciiTheme="majorHAnsi" w:hAnsiTheme="majorHAnsi" w:cstheme="majorHAnsi"/>
                <w:bCs/>
                <w:i/>
                <w:sz w:val="24"/>
                <w:szCs w:val="24"/>
              </w:rPr>
              <w:t>I can listen to understand or follow instructions</w:t>
            </w:r>
          </w:p>
          <w:p w14:paraId="173892B8" w14:textId="4A47E1EC" w:rsidR="00270572" w:rsidRPr="00F34B5D" w:rsidRDefault="00270572" w:rsidP="00270572">
            <w:pPr>
              <w:pStyle w:val="ListParagraph"/>
              <w:numPr>
                <w:ilvl w:val="0"/>
                <w:numId w:val="35"/>
              </w:numPr>
              <w:tabs>
                <w:tab w:val="left" w:pos="353"/>
              </w:tabs>
              <w:ind w:right="141"/>
              <w:rPr>
                <w:rFonts w:asciiTheme="majorHAnsi" w:hAnsiTheme="majorHAnsi" w:cstheme="majorHAnsi"/>
                <w:bCs/>
                <w:i/>
                <w:sz w:val="24"/>
                <w:szCs w:val="24"/>
              </w:rPr>
            </w:pPr>
            <w:r w:rsidRPr="00F34B5D">
              <w:rPr>
                <w:rFonts w:asciiTheme="majorHAnsi" w:hAnsiTheme="majorHAnsi" w:cstheme="majorHAnsi"/>
                <w:bCs/>
                <w:i/>
                <w:sz w:val="24"/>
                <w:szCs w:val="24"/>
              </w:rPr>
              <w:t>I can talk about what I see / am learning or doing</w:t>
            </w:r>
          </w:p>
          <w:p w14:paraId="5F16F9AF" w14:textId="473ED4CA" w:rsidR="00270572" w:rsidRPr="00F34B5D" w:rsidRDefault="00270572" w:rsidP="00270572">
            <w:pPr>
              <w:pStyle w:val="ListParagraph"/>
              <w:numPr>
                <w:ilvl w:val="0"/>
                <w:numId w:val="35"/>
              </w:numPr>
              <w:tabs>
                <w:tab w:val="left" w:pos="353"/>
              </w:tabs>
              <w:ind w:right="141"/>
              <w:rPr>
                <w:rFonts w:asciiTheme="majorHAnsi" w:hAnsiTheme="majorHAnsi" w:cstheme="majorHAnsi"/>
                <w:bCs/>
                <w:i/>
                <w:sz w:val="24"/>
                <w:szCs w:val="24"/>
              </w:rPr>
            </w:pPr>
            <w:r w:rsidRPr="00F34B5D">
              <w:rPr>
                <w:rFonts w:asciiTheme="majorHAnsi" w:hAnsiTheme="majorHAnsi" w:cstheme="majorHAnsi"/>
                <w:bCs/>
                <w:i/>
                <w:sz w:val="24"/>
                <w:szCs w:val="24"/>
              </w:rPr>
              <w:t>I can use symbols/pictures or text to read and understand</w:t>
            </w:r>
          </w:p>
          <w:p w14:paraId="31DF8565" w14:textId="3744390B" w:rsidR="00270572" w:rsidRPr="00F34B5D" w:rsidRDefault="00270572" w:rsidP="00270572">
            <w:pPr>
              <w:rPr>
                <w:rFonts w:asciiTheme="majorHAnsi" w:hAnsiTheme="majorHAnsi" w:cstheme="majorHAnsi"/>
                <w:b/>
                <w:i/>
                <w:sz w:val="24"/>
                <w:szCs w:val="24"/>
              </w:rPr>
            </w:pPr>
            <w:r w:rsidRPr="00F34B5D">
              <w:rPr>
                <w:rFonts w:asciiTheme="majorHAnsi" w:hAnsiTheme="majorHAnsi" w:cstheme="majorHAnsi"/>
                <w:b/>
                <w:i/>
                <w:sz w:val="24"/>
                <w:szCs w:val="24"/>
              </w:rPr>
              <w:t>Information Technology</w:t>
            </w:r>
          </w:p>
          <w:p w14:paraId="026762F9" w14:textId="609C7C14" w:rsidR="00270572" w:rsidRPr="00F34B5D" w:rsidRDefault="00270572" w:rsidP="00270572">
            <w:pPr>
              <w:pStyle w:val="ListParagraph"/>
              <w:numPr>
                <w:ilvl w:val="0"/>
                <w:numId w:val="35"/>
              </w:numPr>
              <w:ind w:right="-108"/>
              <w:rPr>
                <w:rFonts w:asciiTheme="majorHAnsi" w:hAnsiTheme="majorHAnsi" w:cstheme="majorHAnsi"/>
                <w:bCs/>
                <w:i/>
                <w:sz w:val="24"/>
                <w:szCs w:val="24"/>
              </w:rPr>
            </w:pPr>
            <w:r w:rsidRPr="00F34B5D">
              <w:rPr>
                <w:rFonts w:asciiTheme="majorHAnsi" w:hAnsiTheme="majorHAnsi" w:cstheme="majorHAnsi"/>
                <w:bCs/>
                <w:i/>
                <w:sz w:val="24"/>
                <w:szCs w:val="24"/>
              </w:rPr>
              <w:t>I can use a computer when I play and learn</w:t>
            </w:r>
          </w:p>
          <w:p w14:paraId="3D568B5F" w14:textId="1C2ED137" w:rsidR="00270572" w:rsidRPr="00F34B5D" w:rsidRDefault="00270572" w:rsidP="00270572">
            <w:pPr>
              <w:pStyle w:val="ListParagraph"/>
              <w:numPr>
                <w:ilvl w:val="0"/>
                <w:numId w:val="35"/>
              </w:numPr>
              <w:ind w:right="-108"/>
              <w:rPr>
                <w:rFonts w:asciiTheme="majorHAnsi" w:hAnsiTheme="majorHAnsi" w:cstheme="majorHAnsi"/>
                <w:bCs/>
                <w:i/>
                <w:sz w:val="24"/>
                <w:szCs w:val="24"/>
              </w:rPr>
            </w:pPr>
            <w:r w:rsidRPr="00F34B5D">
              <w:rPr>
                <w:rFonts w:asciiTheme="majorHAnsi" w:hAnsiTheme="majorHAnsi" w:cstheme="majorHAnsi"/>
                <w:bCs/>
                <w:i/>
                <w:sz w:val="24"/>
                <w:szCs w:val="24"/>
              </w:rPr>
              <w:t>I can take care of the computer and use it safely</w:t>
            </w:r>
          </w:p>
          <w:p w14:paraId="57DE3B9F" w14:textId="661B527B" w:rsidR="00270572" w:rsidRPr="00F34B5D" w:rsidRDefault="00270572" w:rsidP="00270572">
            <w:pPr>
              <w:pStyle w:val="ListParagraph"/>
              <w:numPr>
                <w:ilvl w:val="0"/>
                <w:numId w:val="35"/>
              </w:numPr>
              <w:suppressLineNumbers/>
              <w:ind w:right="-108"/>
              <w:rPr>
                <w:rFonts w:asciiTheme="majorHAnsi" w:hAnsiTheme="majorHAnsi" w:cstheme="majorHAnsi"/>
                <w:bCs/>
                <w:i/>
                <w:sz w:val="24"/>
                <w:szCs w:val="24"/>
              </w:rPr>
            </w:pPr>
            <w:r w:rsidRPr="00F34B5D">
              <w:rPr>
                <w:rFonts w:asciiTheme="majorHAnsi" w:hAnsiTheme="majorHAnsi" w:cstheme="majorHAnsi"/>
                <w:bCs/>
                <w:i/>
                <w:sz w:val="24"/>
                <w:szCs w:val="24"/>
              </w:rPr>
              <w:t>I can talk about /use the information I see on the computer screen</w:t>
            </w:r>
          </w:p>
          <w:p w14:paraId="7DC2AB05" w14:textId="185F592C" w:rsidR="00270572" w:rsidRPr="00F34B5D" w:rsidRDefault="00270572" w:rsidP="00270572">
            <w:pPr>
              <w:pStyle w:val="ListParagraph"/>
              <w:numPr>
                <w:ilvl w:val="0"/>
                <w:numId w:val="35"/>
              </w:numPr>
              <w:ind w:right="-108"/>
              <w:rPr>
                <w:rFonts w:asciiTheme="majorHAnsi" w:hAnsiTheme="majorHAnsi" w:cstheme="majorHAnsi"/>
                <w:bCs/>
                <w:i/>
                <w:sz w:val="24"/>
                <w:szCs w:val="24"/>
              </w:rPr>
            </w:pPr>
            <w:r w:rsidRPr="00F34B5D">
              <w:rPr>
                <w:rFonts w:asciiTheme="majorHAnsi" w:hAnsiTheme="majorHAnsi" w:cstheme="majorHAnsi"/>
                <w:bCs/>
                <w:i/>
                <w:sz w:val="24"/>
                <w:szCs w:val="24"/>
              </w:rPr>
              <w:t xml:space="preserve">I can use some word processing / drawing/painting tools in my play </w:t>
            </w:r>
            <w:r w:rsidRPr="00F34B5D">
              <w:rPr>
                <w:rFonts w:asciiTheme="majorHAnsi" w:hAnsiTheme="majorHAnsi" w:cstheme="majorHAnsi"/>
                <w:i/>
                <w:noProof/>
                <w:sz w:val="24"/>
                <w:szCs w:val="24"/>
                <w:lang w:eastAsia="en-GB"/>
              </w:rPr>
              <w:drawing>
                <wp:inline distT="0" distB="0" distL="0" distR="0" wp14:anchorId="263DEAB4" wp14:editId="51FCB6C7">
                  <wp:extent cx="19050" cy="9525"/>
                  <wp:effectExtent l="0" t="0" r="0" b="0"/>
                  <wp:docPr id="3" name="Picture 3" descr="block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ckp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F34B5D">
              <w:rPr>
                <w:rFonts w:asciiTheme="majorHAnsi" w:hAnsiTheme="majorHAnsi" w:cstheme="majorHAnsi"/>
                <w:bCs/>
                <w:i/>
                <w:noProof/>
                <w:sz w:val="24"/>
                <w:szCs w:val="24"/>
                <w:lang w:eastAsia="en-GB"/>
              </w:rPr>
              <w:t>and learning</w:t>
            </w:r>
          </w:p>
          <w:p w14:paraId="305A71B6" w14:textId="77777777" w:rsidR="00F46E5E" w:rsidRPr="00F34B5D" w:rsidRDefault="00F46E5E" w:rsidP="00F46E5E">
            <w:pPr>
              <w:rPr>
                <w:rFonts w:asciiTheme="majorHAnsi" w:hAnsiTheme="majorHAnsi" w:cstheme="majorHAnsi"/>
                <w:b/>
                <w:i/>
                <w:sz w:val="24"/>
                <w:szCs w:val="24"/>
              </w:rPr>
            </w:pPr>
          </w:p>
          <w:p w14:paraId="28BCD544" w14:textId="6FB10371" w:rsidR="00F46E5E" w:rsidRPr="00F34B5D" w:rsidRDefault="00F46E5E" w:rsidP="00F46E5E">
            <w:pPr>
              <w:rPr>
                <w:rFonts w:asciiTheme="majorHAnsi" w:hAnsiTheme="majorHAnsi" w:cstheme="majorHAnsi"/>
                <w:bCs/>
                <w:i/>
                <w:sz w:val="24"/>
                <w:szCs w:val="24"/>
              </w:rPr>
            </w:pPr>
            <w:r w:rsidRPr="00F34B5D">
              <w:rPr>
                <w:rFonts w:asciiTheme="majorHAnsi" w:hAnsiTheme="majorHAnsi" w:cstheme="majorHAnsi"/>
                <w:bCs/>
                <w:i/>
                <w:sz w:val="24"/>
                <w:szCs w:val="24"/>
              </w:rPr>
              <w:t xml:space="preserve">In first level classes </w:t>
            </w:r>
            <w:r w:rsidR="00F31436" w:rsidRPr="00F34B5D">
              <w:rPr>
                <w:rFonts w:asciiTheme="majorHAnsi" w:hAnsiTheme="majorHAnsi" w:cstheme="majorHAnsi"/>
                <w:bCs/>
                <w:i/>
                <w:sz w:val="24"/>
                <w:szCs w:val="24"/>
              </w:rPr>
              <w:t xml:space="preserve">the majority of </w:t>
            </w:r>
            <w:r w:rsidRPr="00F34B5D">
              <w:rPr>
                <w:rFonts w:asciiTheme="majorHAnsi" w:hAnsiTheme="majorHAnsi" w:cstheme="majorHAnsi"/>
                <w:bCs/>
                <w:i/>
                <w:sz w:val="24"/>
                <w:szCs w:val="24"/>
              </w:rPr>
              <w:t>children have shown they are able to apply the following ‘I can’ statements.</w:t>
            </w:r>
            <w:r w:rsidR="00F31436" w:rsidRPr="00F34B5D">
              <w:rPr>
                <w:rFonts w:asciiTheme="majorHAnsi" w:hAnsiTheme="majorHAnsi" w:cstheme="majorHAnsi"/>
                <w:bCs/>
                <w:i/>
                <w:sz w:val="24"/>
                <w:szCs w:val="24"/>
              </w:rPr>
              <w:t xml:space="preserve"> Many of these were evidenced in online learning during school closures and a number of reflections and observations by staff have been made since the reopening of schools. </w:t>
            </w:r>
          </w:p>
          <w:p w14:paraId="2A41F815" w14:textId="32725724" w:rsidR="00F31436" w:rsidRPr="00F34B5D" w:rsidRDefault="00F31436" w:rsidP="00F46E5E">
            <w:pPr>
              <w:rPr>
                <w:rFonts w:asciiTheme="majorHAnsi" w:hAnsiTheme="majorHAnsi" w:cstheme="majorHAnsi"/>
                <w:b/>
                <w:i/>
                <w:sz w:val="24"/>
                <w:szCs w:val="24"/>
              </w:rPr>
            </w:pPr>
            <w:r w:rsidRPr="00F34B5D">
              <w:rPr>
                <w:rFonts w:asciiTheme="majorHAnsi" w:hAnsiTheme="majorHAnsi" w:cstheme="majorHAnsi"/>
                <w:b/>
                <w:i/>
                <w:sz w:val="24"/>
                <w:szCs w:val="24"/>
              </w:rPr>
              <w:t>Literacy and Numeracy skills</w:t>
            </w:r>
          </w:p>
          <w:p w14:paraId="1FCA66B5" w14:textId="0E6A8D56" w:rsidR="00F46E5E" w:rsidRPr="00F34B5D" w:rsidRDefault="00F46E5E" w:rsidP="00F31436">
            <w:pPr>
              <w:pStyle w:val="ListParagraph"/>
              <w:numPr>
                <w:ilvl w:val="0"/>
                <w:numId w:val="25"/>
              </w:numPr>
              <w:rPr>
                <w:rFonts w:asciiTheme="majorHAnsi" w:hAnsiTheme="majorHAnsi" w:cstheme="majorHAnsi"/>
                <w:bCs/>
                <w:i/>
                <w:sz w:val="24"/>
                <w:szCs w:val="24"/>
              </w:rPr>
            </w:pPr>
            <w:r w:rsidRPr="00F34B5D">
              <w:rPr>
                <w:rFonts w:asciiTheme="majorHAnsi" w:hAnsiTheme="majorHAnsi" w:cstheme="majorHAnsi"/>
                <w:bCs/>
                <w:i/>
                <w:sz w:val="24"/>
                <w:szCs w:val="24"/>
              </w:rPr>
              <w:t>I can contribute to discussions.</w:t>
            </w:r>
          </w:p>
          <w:p w14:paraId="32D2F16A" w14:textId="77777777" w:rsidR="00F46E5E" w:rsidRPr="00F34B5D" w:rsidRDefault="00F46E5E" w:rsidP="00F31436">
            <w:pPr>
              <w:pStyle w:val="ListParagraph"/>
              <w:numPr>
                <w:ilvl w:val="0"/>
                <w:numId w:val="25"/>
              </w:numPr>
              <w:rPr>
                <w:rFonts w:asciiTheme="majorHAnsi" w:hAnsiTheme="majorHAnsi" w:cstheme="majorHAnsi"/>
                <w:bCs/>
                <w:i/>
                <w:sz w:val="24"/>
                <w:szCs w:val="24"/>
              </w:rPr>
            </w:pPr>
            <w:r w:rsidRPr="00F34B5D">
              <w:rPr>
                <w:rFonts w:asciiTheme="majorHAnsi" w:hAnsiTheme="majorHAnsi" w:cstheme="majorHAnsi"/>
                <w:bCs/>
                <w:i/>
                <w:sz w:val="24"/>
                <w:szCs w:val="24"/>
              </w:rPr>
              <w:t>I can explain my thinking.</w:t>
            </w:r>
          </w:p>
          <w:p w14:paraId="61844A2B" w14:textId="5F3CA71C" w:rsidR="00F46E5E" w:rsidRPr="00F34B5D" w:rsidRDefault="00F46E5E" w:rsidP="00F31436">
            <w:pPr>
              <w:pStyle w:val="ListParagraph"/>
              <w:numPr>
                <w:ilvl w:val="0"/>
                <w:numId w:val="25"/>
              </w:numPr>
              <w:rPr>
                <w:rFonts w:asciiTheme="majorHAnsi" w:hAnsiTheme="majorHAnsi" w:cstheme="majorHAnsi"/>
                <w:bCs/>
                <w:i/>
                <w:sz w:val="24"/>
                <w:szCs w:val="24"/>
              </w:rPr>
            </w:pPr>
            <w:r w:rsidRPr="00F34B5D">
              <w:rPr>
                <w:rFonts w:asciiTheme="majorHAnsi" w:hAnsiTheme="majorHAnsi" w:cstheme="majorHAnsi"/>
                <w:bCs/>
                <w:i/>
                <w:sz w:val="24"/>
                <w:szCs w:val="24"/>
              </w:rPr>
              <w:t xml:space="preserve">I can identify what influences me. </w:t>
            </w:r>
          </w:p>
          <w:p w14:paraId="774570FA" w14:textId="485A75A8" w:rsidR="00F31436" w:rsidRPr="00F34B5D" w:rsidRDefault="00F46E5E" w:rsidP="00F31436">
            <w:pPr>
              <w:pStyle w:val="ListParagraph"/>
              <w:numPr>
                <w:ilvl w:val="0"/>
                <w:numId w:val="25"/>
              </w:numPr>
              <w:rPr>
                <w:rFonts w:asciiTheme="majorHAnsi" w:hAnsiTheme="majorHAnsi" w:cstheme="majorHAnsi"/>
                <w:bCs/>
                <w:i/>
                <w:sz w:val="24"/>
                <w:szCs w:val="24"/>
              </w:rPr>
            </w:pPr>
            <w:r w:rsidRPr="00F34B5D">
              <w:rPr>
                <w:rFonts w:asciiTheme="majorHAnsi" w:hAnsiTheme="majorHAnsi" w:cstheme="majorHAnsi"/>
                <w:bCs/>
                <w:i/>
                <w:sz w:val="24"/>
                <w:szCs w:val="24"/>
              </w:rPr>
              <w:t>I can apply known skills in other areas of the curriculum.</w:t>
            </w:r>
          </w:p>
          <w:p w14:paraId="7161D872" w14:textId="77777777" w:rsidR="00F31436" w:rsidRPr="00F34B5D" w:rsidRDefault="00F31436" w:rsidP="00F31436">
            <w:pPr>
              <w:pStyle w:val="ListParagraph"/>
              <w:numPr>
                <w:ilvl w:val="0"/>
                <w:numId w:val="25"/>
              </w:numPr>
              <w:rPr>
                <w:rFonts w:asciiTheme="majorHAnsi" w:hAnsiTheme="majorHAnsi" w:cstheme="majorHAnsi"/>
                <w:i/>
                <w:sz w:val="24"/>
                <w:szCs w:val="24"/>
              </w:rPr>
            </w:pPr>
            <w:r w:rsidRPr="00F34B5D">
              <w:rPr>
                <w:rFonts w:asciiTheme="majorHAnsi" w:hAnsiTheme="majorHAnsi" w:cstheme="majorHAnsi"/>
                <w:i/>
                <w:sz w:val="24"/>
                <w:szCs w:val="24"/>
              </w:rPr>
              <w:t xml:space="preserve">I can apply known skills in different areas of my learning. </w:t>
            </w:r>
          </w:p>
          <w:p w14:paraId="317D0571" w14:textId="770DD741" w:rsidR="00F46E5E" w:rsidRPr="00F34B5D" w:rsidRDefault="00F31436" w:rsidP="00F31436">
            <w:pPr>
              <w:pStyle w:val="ListParagraph"/>
              <w:numPr>
                <w:ilvl w:val="0"/>
                <w:numId w:val="25"/>
              </w:numPr>
              <w:rPr>
                <w:rFonts w:asciiTheme="majorHAnsi" w:hAnsiTheme="majorHAnsi" w:cstheme="majorHAnsi"/>
                <w:b/>
                <w:i/>
                <w:sz w:val="24"/>
                <w:szCs w:val="24"/>
              </w:rPr>
            </w:pPr>
            <w:r w:rsidRPr="00F34B5D">
              <w:rPr>
                <w:rFonts w:asciiTheme="majorHAnsi" w:hAnsiTheme="majorHAnsi" w:cstheme="majorHAnsi"/>
                <w:i/>
                <w:sz w:val="24"/>
                <w:szCs w:val="24"/>
              </w:rPr>
              <w:t>I can use data to make decisions.</w:t>
            </w:r>
          </w:p>
          <w:p w14:paraId="5657EDF7"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identify, discuss and reflect on my learning.</w:t>
            </w:r>
            <w:r w:rsidRPr="00F34B5D">
              <w:rPr>
                <w:rFonts w:asciiTheme="majorHAnsi" w:hAnsiTheme="majorHAnsi" w:cstheme="majorHAnsi"/>
                <w:i/>
                <w:sz w:val="24"/>
                <w:szCs w:val="24"/>
              </w:rPr>
              <w:tab/>
            </w:r>
          </w:p>
          <w:p w14:paraId="0650FE5E"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 xml:space="preserve">I can take responsibility for managing my own learning. </w:t>
            </w:r>
          </w:p>
          <w:p w14:paraId="6C3B0342"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help to plan my own next steps and goals in learning.</w:t>
            </w:r>
          </w:p>
          <w:p w14:paraId="4704D9EC" w14:textId="091F769C" w:rsidR="00F31436" w:rsidRPr="00F34B5D" w:rsidRDefault="00F31436" w:rsidP="00F31436">
            <w:pPr>
              <w:rPr>
                <w:rFonts w:asciiTheme="majorHAnsi" w:hAnsiTheme="majorHAnsi" w:cstheme="majorHAnsi"/>
                <w:b/>
                <w:bCs/>
                <w:i/>
                <w:sz w:val="24"/>
                <w:szCs w:val="24"/>
              </w:rPr>
            </w:pPr>
            <w:r w:rsidRPr="00F34B5D">
              <w:rPr>
                <w:rFonts w:asciiTheme="majorHAnsi" w:hAnsiTheme="majorHAnsi" w:cstheme="majorHAnsi"/>
                <w:b/>
                <w:bCs/>
                <w:i/>
                <w:sz w:val="24"/>
                <w:szCs w:val="24"/>
              </w:rPr>
              <w:t>Health and Wellbeing skills</w:t>
            </w:r>
          </w:p>
          <w:p w14:paraId="3C5E5F9A" w14:textId="5576BB86" w:rsidR="00F31436" w:rsidRPr="00F34B5D" w:rsidRDefault="00F31436" w:rsidP="00F31436">
            <w:pPr>
              <w:pStyle w:val="ListParagraph"/>
              <w:numPr>
                <w:ilvl w:val="0"/>
                <w:numId w:val="25"/>
              </w:numPr>
              <w:rPr>
                <w:rFonts w:asciiTheme="majorHAnsi" w:hAnsiTheme="majorHAnsi" w:cstheme="majorHAnsi"/>
                <w:i/>
                <w:sz w:val="24"/>
                <w:szCs w:val="24"/>
              </w:rPr>
            </w:pPr>
            <w:r w:rsidRPr="00F34B5D">
              <w:rPr>
                <w:rFonts w:asciiTheme="majorHAnsi" w:hAnsiTheme="majorHAnsi" w:cstheme="majorHAnsi"/>
                <w:i/>
                <w:sz w:val="24"/>
                <w:szCs w:val="24"/>
              </w:rPr>
              <w:t>I can value and build on others’ ideas</w:t>
            </w:r>
          </w:p>
          <w:p w14:paraId="0B86634D" w14:textId="77777777" w:rsidR="00F31436" w:rsidRPr="00F34B5D" w:rsidRDefault="00F31436" w:rsidP="00F31436">
            <w:pPr>
              <w:pStyle w:val="ListParagraph"/>
              <w:numPr>
                <w:ilvl w:val="0"/>
                <w:numId w:val="25"/>
              </w:numPr>
              <w:rPr>
                <w:rFonts w:asciiTheme="majorHAnsi" w:hAnsiTheme="majorHAnsi" w:cstheme="majorHAnsi"/>
                <w:i/>
                <w:sz w:val="24"/>
                <w:szCs w:val="24"/>
              </w:rPr>
            </w:pPr>
            <w:r w:rsidRPr="00F34B5D">
              <w:rPr>
                <w:rFonts w:asciiTheme="majorHAnsi" w:hAnsiTheme="majorHAnsi" w:cstheme="majorHAnsi"/>
                <w:i/>
                <w:sz w:val="24"/>
                <w:szCs w:val="24"/>
              </w:rPr>
              <w:t>I can listen to others</w:t>
            </w:r>
          </w:p>
          <w:p w14:paraId="3D9C37F8" w14:textId="77777777" w:rsidR="00F31436" w:rsidRPr="00F34B5D" w:rsidRDefault="00F31436" w:rsidP="00F31436">
            <w:pPr>
              <w:pStyle w:val="ListParagraph"/>
              <w:numPr>
                <w:ilvl w:val="0"/>
                <w:numId w:val="25"/>
              </w:numPr>
              <w:rPr>
                <w:rFonts w:asciiTheme="majorHAnsi" w:hAnsiTheme="majorHAnsi" w:cstheme="majorHAnsi"/>
                <w:i/>
                <w:sz w:val="24"/>
                <w:szCs w:val="24"/>
              </w:rPr>
            </w:pPr>
            <w:r w:rsidRPr="00F34B5D">
              <w:rPr>
                <w:rFonts w:asciiTheme="majorHAnsi" w:hAnsiTheme="majorHAnsi" w:cstheme="majorHAnsi"/>
                <w:i/>
                <w:sz w:val="24"/>
                <w:szCs w:val="24"/>
              </w:rPr>
              <w:t>I can share tasks and support others when needed</w:t>
            </w:r>
          </w:p>
          <w:p w14:paraId="35EA471E" w14:textId="0EE2F0A2" w:rsidR="00F31436" w:rsidRPr="00F34B5D" w:rsidRDefault="00F31436" w:rsidP="00F31436">
            <w:pPr>
              <w:pStyle w:val="ListParagraph"/>
              <w:numPr>
                <w:ilvl w:val="0"/>
                <w:numId w:val="25"/>
              </w:numPr>
              <w:rPr>
                <w:rFonts w:asciiTheme="majorHAnsi" w:hAnsiTheme="majorHAnsi" w:cstheme="majorHAnsi"/>
                <w:i/>
                <w:sz w:val="24"/>
                <w:szCs w:val="24"/>
              </w:rPr>
            </w:pPr>
            <w:r w:rsidRPr="00F34B5D">
              <w:rPr>
                <w:rFonts w:asciiTheme="majorHAnsi" w:hAnsiTheme="majorHAnsi" w:cstheme="majorHAnsi"/>
                <w:i/>
                <w:sz w:val="24"/>
                <w:szCs w:val="24"/>
              </w:rPr>
              <w:t>I know my strengths and can identify strengths in others</w:t>
            </w:r>
          </w:p>
          <w:p w14:paraId="429B8B52" w14:textId="59F7B78A" w:rsidR="00F31436" w:rsidRPr="00F34B5D" w:rsidRDefault="00F31436" w:rsidP="00F31436">
            <w:pPr>
              <w:autoSpaceDE w:val="0"/>
              <w:autoSpaceDN w:val="0"/>
              <w:adjustRightInd w:val="0"/>
              <w:rPr>
                <w:rFonts w:asciiTheme="majorHAnsi" w:hAnsiTheme="majorHAnsi" w:cstheme="majorHAnsi"/>
                <w:b/>
                <w:bCs/>
                <w:i/>
                <w:color w:val="231F20"/>
                <w:sz w:val="24"/>
                <w:szCs w:val="24"/>
              </w:rPr>
            </w:pPr>
            <w:r w:rsidRPr="00F34B5D">
              <w:rPr>
                <w:rFonts w:asciiTheme="majorHAnsi" w:hAnsiTheme="majorHAnsi" w:cstheme="majorHAnsi"/>
                <w:b/>
                <w:bCs/>
                <w:i/>
                <w:color w:val="231F20"/>
                <w:sz w:val="24"/>
                <w:szCs w:val="24"/>
              </w:rPr>
              <w:t>Enterprise and Employability skills</w:t>
            </w:r>
          </w:p>
          <w:p w14:paraId="74C04813" w14:textId="3A6B54A8"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 xml:space="preserve">I can be creative and resourceful. </w:t>
            </w:r>
          </w:p>
          <w:p w14:paraId="0F99E862"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 xml:space="preserve">I can use my own initiative.  I can persuade others. </w:t>
            </w:r>
          </w:p>
          <w:p w14:paraId="1E74A53C"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color w:val="231F20"/>
                <w:sz w:val="24"/>
                <w:szCs w:val="24"/>
              </w:rPr>
              <w:t>I can accept change.</w:t>
            </w:r>
          </w:p>
          <w:p w14:paraId="75D5189A" w14:textId="06E04DD6" w:rsidR="00F31436" w:rsidRPr="00F34B5D" w:rsidRDefault="00F31436" w:rsidP="00F31436">
            <w:pPr>
              <w:autoSpaceDE w:val="0"/>
              <w:autoSpaceDN w:val="0"/>
              <w:adjustRightInd w:val="0"/>
              <w:rPr>
                <w:rFonts w:asciiTheme="majorHAnsi" w:hAnsiTheme="majorHAnsi" w:cstheme="majorHAnsi"/>
                <w:b/>
                <w:i/>
                <w:sz w:val="24"/>
                <w:szCs w:val="24"/>
              </w:rPr>
            </w:pPr>
            <w:r w:rsidRPr="00F34B5D">
              <w:rPr>
                <w:rFonts w:asciiTheme="majorHAnsi" w:hAnsiTheme="majorHAnsi" w:cstheme="majorHAnsi"/>
                <w:b/>
                <w:i/>
                <w:sz w:val="24"/>
                <w:szCs w:val="24"/>
              </w:rPr>
              <w:t>Information Technology skills</w:t>
            </w:r>
          </w:p>
          <w:p w14:paraId="0B1DB24D"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 xml:space="preserve">I can use ICT to support my learning. </w:t>
            </w:r>
          </w:p>
          <w:p w14:paraId="0D4DEC3F" w14:textId="77777777"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 xml:space="preserve">I can use ICT responsibly and safely. </w:t>
            </w:r>
          </w:p>
          <w:p w14:paraId="6907C149" w14:textId="3794762D" w:rsidR="00F31436" w:rsidRPr="00F34B5D" w:rsidRDefault="00F31436" w:rsidP="00F31436">
            <w:pPr>
              <w:pStyle w:val="ListParagraph"/>
              <w:numPr>
                <w:ilvl w:val="0"/>
                <w:numId w:val="25"/>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explore features and functions of ICT.</w:t>
            </w:r>
          </w:p>
          <w:p w14:paraId="558663AE" w14:textId="77777777" w:rsidR="00F31436" w:rsidRPr="00F34B5D" w:rsidRDefault="00F31436" w:rsidP="00F31436">
            <w:pPr>
              <w:pStyle w:val="ListParagraph"/>
              <w:autoSpaceDE w:val="0"/>
              <w:autoSpaceDN w:val="0"/>
              <w:adjustRightInd w:val="0"/>
              <w:rPr>
                <w:rFonts w:asciiTheme="majorHAnsi" w:hAnsiTheme="majorHAnsi" w:cstheme="majorHAnsi"/>
                <w:i/>
                <w:sz w:val="24"/>
                <w:szCs w:val="24"/>
              </w:rPr>
            </w:pPr>
          </w:p>
          <w:p w14:paraId="53AB954C" w14:textId="34D823DC" w:rsidR="00F46E5E" w:rsidRPr="00F34B5D" w:rsidRDefault="00F46E5E" w:rsidP="00F46E5E">
            <w:pPr>
              <w:rPr>
                <w:rFonts w:asciiTheme="majorHAnsi" w:hAnsiTheme="majorHAnsi" w:cstheme="majorHAnsi"/>
                <w:b/>
                <w:i/>
                <w:sz w:val="24"/>
                <w:szCs w:val="24"/>
              </w:rPr>
            </w:pPr>
            <w:r w:rsidRPr="00F34B5D">
              <w:rPr>
                <w:rFonts w:asciiTheme="majorHAnsi" w:hAnsiTheme="majorHAnsi" w:cstheme="majorHAnsi"/>
                <w:bCs/>
                <w:i/>
                <w:sz w:val="24"/>
                <w:szCs w:val="24"/>
              </w:rPr>
              <w:t>In second level classes</w:t>
            </w:r>
            <w:r w:rsidR="00F31436" w:rsidRPr="00F34B5D">
              <w:rPr>
                <w:rFonts w:asciiTheme="majorHAnsi" w:hAnsiTheme="majorHAnsi" w:cstheme="majorHAnsi"/>
                <w:bCs/>
                <w:i/>
                <w:sz w:val="24"/>
                <w:szCs w:val="24"/>
              </w:rPr>
              <w:t xml:space="preserve"> the majority of children have shown they are able to apply the following ‘I can’ statements. Many of these were evidenced in online learning during school closures and a number of reflections and observations by staff have been made since the reopening of schools.</w:t>
            </w:r>
          </w:p>
          <w:p w14:paraId="5AB71AEB" w14:textId="77777777" w:rsidR="00F31436" w:rsidRPr="00F34B5D" w:rsidRDefault="00F31436" w:rsidP="00F31436">
            <w:pPr>
              <w:rPr>
                <w:rFonts w:asciiTheme="majorHAnsi" w:hAnsiTheme="majorHAnsi" w:cstheme="majorHAnsi"/>
                <w:b/>
                <w:i/>
                <w:sz w:val="24"/>
                <w:szCs w:val="24"/>
              </w:rPr>
            </w:pPr>
            <w:r w:rsidRPr="00F34B5D">
              <w:rPr>
                <w:rFonts w:asciiTheme="majorHAnsi" w:hAnsiTheme="majorHAnsi" w:cstheme="majorHAnsi"/>
                <w:b/>
                <w:i/>
                <w:sz w:val="24"/>
                <w:szCs w:val="24"/>
              </w:rPr>
              <w:t>Literacy</w:t>
            </w:r>
          </w:p>
          <w:p w14:paraId="3D9099B0" w14:textId="7777777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can contribute to discussions</w:t>
            </w:r>
          </w:p>
          <w:p w14:paraId="0AF8877A" w14:textId="5ED6BD8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can identify the main ideas of texts</w:t>
            </w:r>
          </w:p>
          <w:p w14:paraId="7B71F88E" w14:textId="7777777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can apply my literacy skills in other areas</w:t>
            </w:r>
          </w:p>
          <w:p w14:paraId="5E596A5A" w14:textId="7777777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can explain my thinking</w:t>
            </w:r>
          </w:p>
          <w:p w14:paraId="2751E7D2" w14:textId="7777777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know when I am being influenced</w:t>
            </w:r>
          </w:p>
          <w:p w14:paraId="0C373710" w14:textId="77777777"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I can create texts for a variety of purposes</w:t>
            </w:r>
          </w:p>
          <w:p w14:paraId="06C158C1" w14:textId="547D768B" w:rsidR="00F31436" w:rsidRPr="00F34B5D" w:rsidRDefault="00F31436" w:rsidP="00F31436">
            <w:pPr>
              <w:pStyle w:val="ListParagraph"/>
              <w:numPr>
                <w:ilvl w:val="0"/>
                <w:numId w:val="31"/>
              </w:numPr>
              <w:rPr>
                <w:rFonts w:asciiTheme="majorHAnsi" w:hAnsiTheme="majorHAnsi" w:cstheme="majorHAnsi"/>
                <w:i/>
                <w:sz w:val="24"/>
                <w:szCs w:val="24"/>
              </w:rPr>
            </w:pPr>
            <w:r w:rsidRPr="00F34B5D">
              <w:rPr>
                <w:rFonts w:asciiTheme="majorHAnsi" w:hAnsiTheme="majorHAnsi" w:cstheme="majorHAnsi"/>
                <w:i/>
                <w:sz w:val="24"/>
                <w:szCs w:val="24"/>
              </w:rPr>
              <w:t xml:space="preserve">I can communicate effectively </w:t>
            </w:r>
          </w:p>
          <w:p w14:paraId="42769D22" w14:textId="77777777" w:rsidR="00F31436" w:rsidRPr="00F34B5D" w:rsidRDefault="00F31436" w:rsidP="00F31436">
            <w:pPr>
              <w:rPr>
                <w:rFonts w:asciiTheme="majorHAnsi" w:hAnsiTheme="majorHAnsi" w:cstheme="majorHAnsi"/>
                <w:b/>
                <w:i/>
                <w:sz w:val="24"/>
                <w:szCs w:val="24"/>
              </w:rPr>
            </w:pPr>
            <w:r w:rsidRPr="00F34B5D">
              <w:rPr>
                <w:rFonts w:asciiTheme="majorHAnsi" w:hAnsiTheme="majorHAnsi" w:cstheme="majorHAnsi"/>
                <w:b/>
                <w:i/>
                <w:sz w:val="24"/>
                <w:szCs w:val="24"/>
              </w:rPr>
              <w:t>Numeracy</w:t>
            </w:r>
          </w:p>
          <w:p w14:paraId="5B7703F5"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am confident in using my numeracy skills</w:t>
            </w:r>
          </w:p>
          <w:p w14:paraId="7FDFA957"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apply my numeracy skills in other areas</w:t>
            </w:r>
          </w:p>
          <w:p w14:paraId="4270588E"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explain my thinking</w:t>
            </w:r>
          </w:p>
          <w:p w14:paraId="6B02136E"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interpret data</w:t>
            </w:r>
          </w:p>
          <w:p w14:paraId="49B0469E"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use data to make decisions</w:t>
            </w:r>
          </w:p>
          <w:p w14:paraId="0A91E55B" w14:textId="77777777"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use numbers</w:t>
            </w:r>
          </w:p>
          <w:p w14:paraId="54B342CE" w14:textId="6D94956C" w:rsidR="00F31436" w:rsidRPr="00F34B5D" w:rsidRDefault="00F31436" w:rsidP="00F31436">
            <w:pPr>
              <w:pStyle w:val="ListParagraph"/>
              <w:numPr>
                <w:ilvl w:val="0"/>
                <w:numId w:val="32"/>
              </w:numPr>
              <w:rPr>
                <w:rFonts w:asciiTheme="majorHAnsi" w:hAnsiTheme="majorHAnsi" w:cstheme="majorHAnsi"/>
                <w:i/>
                <w:sz w:val="24"/>
                <w:szCs w:val="24"/>
              </w:rPr>
            </w:pPr>
            <w:r w:rsidRPr="00F34B5D">
              <w:rPr>
                <w:rFonts w:asciiTheme="majorHAnsi" w:hAnsiTheme="majorHAnsi" w:cstheme="majorHAnsi"/>
                <w:i/>
                <w:sz w:val="24"/>
                <w:szCs w:val="24"/>
              </w:rPr>
              <w:t>I can use money, time and measurement</w:t>
            </w:r>
          </w:p>
          <w:p w14:paraId="7C16B645" w14:textId="40E5D044" w:rsidR="00F31436" w:rsidRPr="00F34B5D" w:rsidRDefault="00F31436" w:rsidP="00F31436">
            <w:pPr>
              <w:rPr>
                <w:rFonts w:asciiTheme="majorHAnsi" w:hAnsiTheme="majorHAnsi" w:cstheme="majorHAnsi"/>
                <w:b/>
                <w:i/>
                <w:sz w:val="24"/>
                <w:szCs w:val="24"/>
              </w:rPr>
            </w:pPr>
            <w:r w:rsidRPr="00F34B5D">
              <w:rPr>
                <w:rFonts w:asciiTheme="majorHAnsi" w:hAnsiTheme="majorHAnsi" w:cstheme="majorHAnsi"/>
                <w:b/>
                <w:i/>
                <w:sz w:val="24"/>
                <w:szCs w:val="24"/>
              </w:rPr>
              <w:t>Health and Wellbeing skills</w:t>
            </w:r>
          </w:p>
          <w:p w14:paraId="0E5B6251"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can challenge myself</w:t>
            </w:r>
          </w:p>
          <w:p w14:paraId="62D76A9B"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can recognise my strengths</w:t>
            </w:r>
          </w:p>
          <w:p w14:paraId="7D21AA73"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can recognise others’ strengths</w:t>
            </w:r>
          </w:p>
          <w:p w14:paraId="0F94FE6F"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am aware of others’ needs</w:t>
            </w:r>
          </w:p>
          <w:p w14:paraId="61F19727"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can approach change with confidence</w:t>
            </w:r>
          </w:p>
          <w:p w14:paraId="0C40A12B"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have a positive attitude</w:t>
            </w:r>
          </w:p>
          <w:p w14:paraId="2673949D"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am motivated to do my best</w:t>
            </w:r>
          </w:p>
          <w:p w14:paraId="3B190208" w14:textId="77777777" w:rsidR="00F31436" w:rsidRPr="00F34B5D" w:rsidRDefault="00F31436" w:rsidP="00F31436">
            <w:pPr>
              <w:pStyle w:val="ListParagraph"/>
              <w:numPr>
                <w:ilvl w:val="0"/>
                <w:numId w:val="33"/>
              </w:numPr>
              <w:rPr>
                <w:rFonts w:asciiTheme="majorHAnsi" w:hAnsiTheme="majorHAnsi" w:cstheme="majorHAnsi"/>
                <w:b/>
                <w:i/>
                <w:sz w:val="24"/>
                <w:szCs w:val="24"/>
              </w:rPr>
            </w:pPr>
            <w:r w:rsidRPr="00F34B5D">
              <w:rPr>
                <w:rFonts w:asciiTheme="majorHAnsi" w:hAnsiTheme="majorHAnsi" w:cstheme="majorHAnsi"/>
                <w:i/>
                <w:sz w:val="24"/>
                <w:szCs w:val="24"/>
              </w:rPr>
              <w:t>I can build and sustain positive relationships</w:t>
            </w:r>
          </w:p>
          <w:p w14:paraId="6479D47C" w14:textId="77777777" w:rsidR="00270572" w:rsidRPr="00F34B5D" w:rsidRDefault="00270572" w:rsidP="00270572">
            <w:pPr>
              <w:rPr>
                <w:rFonts w:asciiTheme="majorHAnsi" w:hAnsiTheme="majorHAnsi" w:cstheme="majorHAnsi"/>
                <w:b/>
                <w:i/>
                <w:sz w:val="24"/>
                <w:szCs w:val="24"/>
              </w:rPr>
            </w:pPr>
            <w:r w:rsidRPr="00F34B5D">
              <w:rPr>
                <w:rFonts w:asciiTheme="majorHAnsi" w:hAnsiTheme="majorHAnsi" w:cstheme="majorHAnsi"/>
                <w:b/>
                <w:i/>
                <w:sz w:val="24"/>
                <w:szCs w:val="24"/>
              </w:rPr>
              <w:t>Leadership</w:t>
            </w:r>
          </w:p>
          <w:p w14:paraId="30D990EF" w14:textId="77777777" w:rsidR="00270572" w:rsidRPr="00F34B5D" w:rsidRDefault="00270572" w:rsidP="00270572">
            <w:pPr>
              <w:pStyle w:val="ListParagraph"/>
              <w:numPr>
                <w:ilvl w:val="0"/>
                <w:numId w:val="34"/>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I can influence others and help them to consider new ways of thinking, seeing and working</w:t>
            </w:r>
          </w:p>
          <w:p w14:paraId="2599EC47" w14:textId="77777777" w:rsidR="00270572" w:rsidRPr="00F34B5D" w:rsidRDefault="00270572" w:rsidP="00270572">
            <w:pPr>
              <w:pStyle w:val="ListParagraph"/>
              <w:numPr>
                <w:ilvl w:val="0"/>
                <w:numId w:val="34"/>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I can</w:t>
            </w:r>
            <w:r w:rsidRPr="00F34B5D">
              <w:rPr>
                <w:rFonts w:asciiTheme="majorHAnsi" w:hAnsiTheme="majorHAnsi" w:cstheme="majorHAnsi"/>
                <w:b/>
                <w:bCs/>
                <w:i/>
                <w:color w:val="00683E"/>
                <w:sz w:val="24"/>
                <w:szCs w:val="24"/>
              </w:rPr>
              <w:t xml:space="preserve"> </w:t>
            </w:r>
            <w:r w:rsidRPr="00F34B5D">
              <w:rPr>
                <w:rFonts w:asciiTheme="majorHAnsi" w:hAnsiTheme="majorHAnsi" w:cstheme="majorHAnsi"/>
                <w:i/>
                <w:color w:val="231F20"/>
                <w:sz w:val="24"/>
                <w:szCs w:val="24"/>
              </w:rPr>
              <w:t>show a determination towards achieving the highest standards for everyone in the group</w:t>
            </w:r>
          </w:p>
          <w:p w14:paraId="1D0A3643" w14:textId="77777777" w:rsidR="00270572" w:rsidRPr="00F34B5D" w:rsidRDefault="00270572" w:rsidP="00270572">
            <w:pPr>
              <w:pStyle w:val="ListParagraph"/>
              <w:numPr>
                <w:ilvl w:val="0"/>
                <w:numId w:val="34"/>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I can</w:t>
            </w:r>
            <w:r w:rsidRPr="00F34B5D">
              <w:rPr>
                <w:rFonts w:asciiTheme="majorHAnsi" w:hAnsiTheme="majorHAnsi" w:cstheme="majorHAnsi"/>
                <w:b/>
                <w:bCs/>
                <w:i/>
                <w:color w:val="00683E"/>
                <w:sz w:val="24"/>
                <w:szCs w:val="24"/>
              </w:rPr>
              <w:t xml:space="preserve"> </w:t>
            </w:r>
            <w:r w:rsidRPr="00F34B5D">
              <w:rPr>
                <w:rFonts w:asciiTheme="majorHAnsi" w:hAnsiTheme="majorHAnsi" w:cstheme="majorHAnsi"/>
                <w:i/>
                <w:color w:val="231F20"/>
                <w:sz w:val="24"/>
                <w:szCs w:val="24"/>
              </w:rPr>
              <w:t>show initiative and actively pursue my goals</w:t>
            </w:r>
          </w:p>
          <w:p w14:paraId="2BD07358" w14:textId="1F683061" w:rsidR="00270572" w:rsidRPr="00F34B5D" w:rsidRDefault="00270572" w:rsidP="00270572">
            <w:pPr>
              <w:pStyle w:val="ListParagraph"/>
              <w:numPr>
                <w:ilvl w:val="0"/>
                <w:numId w:val="34"/>
              </w:numPr>
              <w:autoSpaceDE w:val="0"/>
              <w:autoSpaceDN w:val="0"/>
              <w:adjustRightInd w:val="0"/>
              <w:rPr>
                <w:rFonts w:asciiTheme="majorHAnsi" w:hAnsiTheme="majorHAnsi" w:cstheme="majorHAnsi"/>
                <w:i/>
                <w:color w:val="231F20"/>
                <w:sz w:val="24"/>
                <w:szCs w:val="24"/>
              </w:rPr>
            </w:pPr>
            <w:r w:rsidRPr="00F34B5D">
              <w:rPr>
                <w:rFonts w:asciiTheme="majorHAnsi" w:hAnsiTheme="majorHAnsi" w:cstheme="majorHAnsi"/>
                <w:i/>
                <w:color w:val="231F20"/>
                <w:sz w:val="24"/>
                <w:szCs w:val="24"/>
              </w:rPr>
              <w:t>I can</w:t>
            </w:r>
            <w:r w:rsidRPr="00F34B5D">
              <w:rPr>
                <w:rFonts w:asciiTheme="majorHAnsi" w:hAnsiTheme="majorHAnsi" w:cstheme="majorHAnsi"/>
                <w:b/>
                <w:bCs/>
                <w:i/>
                <w:color w:val="00683E"/>
                <w:sz w:val="24"/>
                <w:szCs w:val="24"/>
              </w:rPr>
              <w:t xml:space="preserve"> </w:t>
            </w:r>
            <w:r w:rsidRPr="00F34B5D">
              <w:rPr>
                <w:rFonts w:asciiTheme="majorHAnsi" w:hAnsiTheme="majorHAnsi" w:cstheme="majorHAnsi"/>
                <w:i/>
                <w:color w:val="231F20"/>
                <w:sz w:val="24"/>
                <w:szCs w:val="24"/>
              </w:rPr>
              <w:t>be a good listener and know the members of my group or team well</w:t>
            </w:r>
          </w:p>
          <w:p w14:paraId="76E5C9FC" w14:textId="77777777" w:rsidR="00270572" w:rsidRPr="00F34B5D" w:rsidRDefault="00270572" w:rsidP="00270572">
            <w:pPr>
              <w:pStyle w:val="ListParagraph"/>
              <w:numPr>
                <w:ilvl w:val="0"/>
                <w:numId w:val="29"/>
              </w:numPr>
              <w:rPr>
                <w:rFonts w:asciiTheme="majorHAnsi" w:hAnsiTheme="majorHAnsi" w:cstheme="majorHAnsi"/>
                <w:i/>
                <w:sz w:val="24"/>
                <w:szCs w:val="24"/>
              </w:rPr>
            </w:pPr>
            <w:r w:rsidRPr="00F34B5D">
              <w:rPr>
                <w:rFonts w:asciiTheme="majorHAnsi" w:hAnsiTheme="majorHAnsi" w:cstheme="majorHAnsi"/>
                <w:i/>
                <w:color w:val="231F20"/>
                <w:sz w:val="24"/>
                <w:szCs w:val="24"/>
              </w:rPr>
              <w:t>I can serve as a model to others</w:t>
            </w:r>
          </w:p>
          <w:p w14:paraId="48DA7173" w14:textId="77777777" w:rsidR="00270572" w:rsidRPr="00F34B5D" w:rsidRDefault="00270572" w:rsidP="00270572">
            <w:pPr>
              <w:rPr>
                <w:rFonts w:asciiTheme="majorHAnsi" w:hAnsiTheme="majorHAnsi" w:cstheme="majorHAnsi"/>
                <w:b/>
                <w:i/>
                <w:sz w:val="24"/>
                <w:szCs w:val="24"/>
              </w:rPr>
            </w:pPr>
            <w:r w:rsidRPr="00F34B5D">
              <w:rPr>
                <w:rFonts w:asciiTheme="majorHAnsi" w:hAnsiTheme="majorHAnsi" w:cstheme="majorHAnsi"/>
                <w:b/>
                <w:i/>
                <w:sz w:val="24"/>
                <w:szCs w:val="24"/>
              </w:rPr>
              <w:t>Personal learning planning and career management</w:t>
            </w:r>
          </w:p>
          <w:p w14:paraId="190FFD75" w14:textId="77777777"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w:t>
            </w:r>
            <w:r w:rsidRPr="00F34B5D">
              <w:rPr>
                <w:rFonts w:asciiTheme="majorHAnsi" w:hAnsiTheme="majorHAnsi" w:cstheme="majorHAnsi"/>
                <w:b/>
                <w:bCs/>
                <w:i/>
                <w:sz w:val="24"/>
                <w:szCs w:val="24"/>
              </w:rPr>
              <w:t xml:space="preserve"> </w:t>
            </w:r>
            <w:r w:rsidRPr="00F34B5D">
              <w:rPr>
                <w:rFonts w:asciiTheme="majorHAnsi" w:hAnsiTheme="majorHAnsi" w:cstheme="majorHAnsi"/>
                <w:i/>
                <w:sz w:val="24"/>
                <w:szCs w:val="24"/>
              </w:rPr>
              <w:t>take responsibility for managing my own learning</w:t>
            </w:r>
          </w:p>
          <w:p w14:paraId="2FAE29B6" w14:textId="77777777"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w:t>
            </w:r>
            <w:r w:rsidRPr="00F34B5D">
              <w:rPr>
                <w:rFonts w:asciiTheme="majorHAnsi" w:hAnsiTheme="majorHAnsi" w:cstheme="majorHAnsi"/>
                <w:b/>
                <w:bCs/>
                <w:i/>
                <w:sz w:val="24"/>
                <w:szCs w:val="24"/>
              </w:rPr>
              <w:t xml:space="preserve"> </w:t>
            </w:r>
            <w:r w:rsidRPr="00F34B5D">
              <w:rPr>
                <w:rFonts w:asciiTheme="majorHAnsi" w:hAnsiTheme="majorHAnsi" w:cstheme="majorHAnsi"/>
                <w:i/>
                <w:sz w:val="24"/>
                <w:szCs w:val="24"/>
              </w:rPr>
              <w:t>make informed choices and decisions about my future learning</w:t>
            </w:r>
          </w:p>
          <w:p w14:paraId="4782F8BE" w14:textId="7B14AA03"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discuss the relevance of skills to the wider world and make connections between skills and the world of work</w:t>
            </w:r>
          </w:p>
          <w:p w14:paraId="068D71C2" w14:textId="77777777"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explain to others my ambitions/what I would like to do and look for ways to achieve them/that</w:t>
            </w:r>
          </w:p>
          <w:p w14:paraId="0FF3AB56" w14:textId="004965AC"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recognise the skills I have and need for work</w:t>
            </w:r>
          </w:p>
          <w:p w14:paraId="1200CCA6" w14:textId="77777777" w:rsidR="00270572" w:rsidRPr="00F34B5D" w:rsidRDefault="00270572" w:rsidP="00270572">
            <w:pPr>
              <w:pStyle w:val="ListParagraph"/>
              <w:numPr>
                <w:ilvl w:val="0"/>
                <w:numId w:val="27"/>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use online tools available to me</w:t>
            </w:r>
          </w:p>
          <w:p w14:paraId="53B0F47B" w14:textId="77777777" w:rsidR="00270572" w:rsidRPr="00F34B5D" w:rsidRDefault="00270572" w:rsidP="00270572">
            <w:pPr>
              <w:autoSpaceDE w:val="0"/>
              <w:autoSpaceDN w:val="0"/>
              <w:adjustRightInd w:val="0"/>
              <w:rPr>
                <w:rFonts w:asciiTheme="majorHAnsi" w:hAnsiTheme="majorHAnsi" w:cstheme="majorHAnsi"/>
                <w:b/>
                <w:i/>
                <w:sz w:val="24"/>
                <w:szCs w:val="24"/>
              </w:rPr>
            </w:pPr>
            <w:r w:rsidRPr="00F34B5D">
              <w:rPr>
                <w:rFonts w:asciiTheme="majorHAnsi" w:hAnsiTheme="majorHAnsi" w:cstheme="majorHAnsi"/>
                <w:b/>
                <w:i/>
                <w:sz w:val="24"/>
                <w:szCs w:val="24"/>
              </w:rPr>
              <w:t>Information Technology</w:t>
            </w:r>
          </w:p>
          <w:p w14:paraId="469FE81A" w14:textId="77777777" w:rsidR="00270572" w:rsidRPr="00F34B5D" w:rsidRDefault="00270572" w:rsidP="00270572">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confidently use ICT to enhance my learning</w:t>
            </w:r>
          </w:p>
          <w:p w14:paraId="7F9809FA" w14:textId="77777777" w:rsidR="00270572" w:rsidRPr="00F34B5D" w:rsidRDefault="00270572" w:rsidP="00270572">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manage and access information to support my learning</w:t>
            </w:r>
          </w:p>
          <w:p w14:paraId="06C3C88A" w14:textId="77777777" w:rsidR="00270572" w:rsidRPr="00F34B5D" w:rsidRDefault="00270572" w:rsidP="00270572">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communicate and present my ideas</w:t>
            </w:r>
          </w:p>
          <w:p w14:paraId="1FF10E68" w14:textId="77777777" w:rsidR="00270572" w:rsidRPr="00F34B5D" w:rsidRDefault="00270572" w:rsidP="00270572">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can select and use appropriate software</w:t>
            </w:r>
          </w:p>
          <w:p w14:paraId="7DC26F10" w14:textId="77777777" w:rsidR="00270572" w:rsidRPr="00F34B5D" w:rsidRDefault="00270572" w:rsidP="00270572">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have a positive approach to new technologies</w:t>
            </w:r>
          </w:p>
          <w:p w14:paraId="506B0C72" w14:textId="031AADF5" w:rsidR="00270572" w:rsidRPr="00DC61C3" w:rsidRDefault="00270572" w:rsidP="00DC61C3">
            <w:pPr>
              <w:pStyle w:val="ListParagraph"/>
              <w:numPr>
                <w:ilvl w:val="0"/>
                <w:numId w:val="30"/>
              </w:numPr>
              <w:autoSpaceDE w:val="0"/>
              <w:autoSpaceDN w:val="0"/>
              <w:adjustRightInd w:val="0"/>
              <w:rPr>
                <w:rFonts w:asciiTheme="majorHAnsi" w:hAnsiTheme="majorHAnsi" w:cstheme="majorHAnsi"/>
                <w:i/>
                <w:sz w:val="24"/>
                <w:szCs w:val="24"/>
              </w:rPr>
            </w:pPr>
            <w:r w:rsidRPr="00F34B5D">
              <w:rPr>
                <w:rFonts w:asciiTheme="majorHAnsi" w:hAnsiTheme="majorHAnsi" w:cstheme="majorHAnsi"/>
                <w:i/>
                <w:sz w:val="24"/>
                <w:szCs w:val="24"/>
              </w:rPr>
              <w:t>I use ICT responsibly and safely</w:t>
            </w:r>
          </w:p>
        </w:tc>
      </w:tr>
      <w:tr w:rsidR="00313479" w:rsidRPr="00186A9C" w14:paraId="38912193" w14:textId="77777777" w:rsidTr="00B208D8">
        <w:trPr>
          <w:gridAfter w:val="1"/>
          <w:wAfter w:w="68" w:type="dxa"/>
          <w:trHeight w:val="469"/>
        </w:trPr>
        <w:tc>
          <w:tcPr>
            <w:tcW w:w="10314" w:type="dxa"/>
            <w:gridSpan w:val="2"/>
            <w:shd w:val="clear" w:color="auto" w:fill="E7E6E6" w:themeFill="background2"/>
          </w:tcPr>
          <w:p w14:paraId="09E530E3" w14:textId="77777777" w:rsidR="00313479" w:rsidRPr="00186A9C" w:rsidRDefault="00313479" w:rsidP="006E7648">
            <w:pPr>
              <w:rPr>
                <w:rFonts w:asciiTheme="majorHAnsi" w:hAnsiTheme="majorHAnsi" w:cstheme="majorHAnsi"/>
                <w:b/>
                <w:bCs/>
                <w:szCs w:val="24"/>
              </w:rPr>
            </w:pPr>
            <w:bookmarkStart w:id="0" w:name="_Hlk71140978"/>
            <w:r w:rsidRPr="00186A9C">
              <w:rPr>
                <w:rFonts w:asciiTheme="majorHAnsi" w:hAnsiTheme="majorHAnsi" w:cstheme="majorHAnsi"/>
                <w:b/>
                <w:bCs/>
                <w:szCs w:val="24"/>
              </w:rPr>
              <w:t>What have been the success and challenges of school/setting closure period (school/class/playroom isolation, remote learning between January – March 2021)</w:t>
            </w:r>
            <w:bookmarkEnd w:id="0"/>
          </w:p>
        </w:tc>
      </w:tr>
      <w:tr w:rsidR="00313479" w:rsidRPr="00186A9C" w14:paraId="7717B7AD" w14:textId="77777777" w:rsidTr="006E7648">
        <w:trPr>
          <w:gridAfter w:val="1"/>
          <w:wAfter w:w="68" w:type="dxa"/>
          <w:trHeight w:val="469"/>
        </w:trPr>
        <w:tc>
          <w:tcPr>
            <w:tcW w:w="10314" w:type="dxa"/>
            <w:gridSpan w:val="2"/>
          </w:tcPr>
          <w:p w14:paraId="4C6C58B0" w14:textId="48AEAA85" w:rsidR="00925D1A" w:rsidRPr="00DC61C3" w:rsidRDefault="00925D1A" w:rsidP="00925D1A">
            <w:pPr>
              <w:spacing w:after="200" w:line="276" w:lineRule="auto"/>
              <w:rPr>
                <w:rFonts w:asciiTheme="majorHAnsi" w:hAnsiTheme="majorHAnsi" w:cstheme="majorHAnsi"/>
                <w:i/>
                <w:iCs/>
                <w:sz w:val="24"/>
                <w:szCs w:val="24"/>
              </w:rPr>
            </w:pPr>
            <w:r w:rsidRPr="00DC61C3">
              <w:rPr>
                <w:rFonts w:asciiTheme="majorHAnsi" w:hAnsiTheme="majorHAnsi" w:cstheme="majorHAnsi"/>
                <w:i/>
                <w:iCs/>
                <w:sz w:val="24"/>
                <w:szCs w:val="24"/>
              </w:rPr>
              <w:t xml:space="preserve">All teachers provided literacy, maths and one other lesson daily to their class. Each lesson had clear LI and SC and differentiated levels </w:t>
            </w:r>
            <w:r w:rsidR="00B208D8" w:rsidRPr="00DC61C3">
              <w:rPr>
                <w:rFonts w:asciiTheme="majorHAnsi" w:hAnsiTheme="majorHAnsi" w:cstheme="majorHAnsi"/>
                <w:i/>
                <w:iCs/>
                <w:sz w:val="24"/>
                <w:szCs w:val="24"/>
              </w:rPr>
              <w:t xml:space="preserve">via challenges </w:t>
            </w:r>
            <w:r w:rsidRPr="00DC61C3">
              <w:rPr>
                <w:rFonts w:asciiTheme="majorHAnsi" w:hAnsiTheme="majorHAnsi" w:cstheme="majorHAnsi"/>
                <w:i/>
                <w:iCs/>
                <w:sz w:val="24"/>
                <w:szCs w:val="24"/>
              </w:rPr>
              <w:t>so that all children could access learning and achieve success.</w:t>
            </w:r>
          </w:p>
          <w:p w14:paraId="58C9BCE7" w14:textId="31590F49" w:rsidR="00911942" w:rsidRPr="00DC61C3" w:rsidRDefault="00925D1A" w:rsidP="00911942">
            <w:pPr>
              <w:spacing w:after="200" w:line="276" w:lineRule="auto"/>
              <w:rPr>
                <w:rFonts w:asciiTheme="majorHAnsi" w:hAnsiTheme="majorHAnsi" w:cstheme="majorHAnsi"/>
                <w:i/>
                <w:iCs/>
                <w:sz w:val="24"/>
                <w:szCs w:val="24"/>
              </w:rPr>
            </w:pPr>
            <w:r w:rsidRPr="00DC61C3">
              <w:rPr>
                <w:rFonts w:asciiTheme="majorHAnsi" w:hAnsiTheme="majorHAnsi" w:cstheme="majorHAnsi"/>
                <w:i/>
                <w:iCs/>
                <w:sz w:val="24"/>
                <w:szCs w:val="24"/>
              </w:rPr>
              <w:t xml:space="preserve">Class teachers moderated the work being offered to children by sharing good practice in each other’s online classes and in staff meetings. The Senior Leadership Team regularly ensured a moderated level of work was being provided by all teachers and all lessons met the criteria agreed by staff as minimum expectation. </w:t>
            </w:r>
            <w:r w:rsidR="00ED064C" w:rsidRPr="00DC61C3">
              <w:rPr>
                <w:rFonts w:asciiTheme="majorHAnsi" w:hAnsiTheme="majorHAnsi" w:cstheme="majorHAnsi"/>
                <w:i/>
                <w:iCs/>
                <w:sz w:val="24"/>
                <w:szCs w:val="24"/>
              </w:rPr>
              <w:t xml:space="preserve">Paper copies of the learning being provided online were given to families who could not engage online. </w:t>
            </w:r>
          </w:p>
          <w:p w14:paraId="40AC3CC2" w14:textId="29931BCD" w:rsidR="00B208D8" w:rsidRPr="00DC61C3" w:rsidRDefault="00B208D8" w:rsidP="00911942">
            <w:pPr>
              <w:spacing w:after="200" w:line="276" w:lineRule="auto"/>
              <w:rPr>
                <w:rFonts w:asciiTheme="majorHAnsi" w:hAnsiTheme="majorHAnsi" w:cstheme="majorHAnsi"/>
                <w:b/>
                <w:i/>
                <w:iCs/>
                <w:sz w:val="24"/>
                <w:szCs w:val="24"/>
                <w:u w:val="single"/>
              </w:rPr>
            </w:pPr>
            <w:r w:rsidRPr="00DC61C3">
              <w:rPr>
                <w:rFonts w:asciiTheme="majorHAnsi" w:hAnsiTheme="majorHAnsi" w:cstheme="majorHAnsi"/>
                <w:b/>
                <w:i/>
                <w:iCs/>
                <w:sz w:val="24"/>
                <w:szCs w:val="24"/>
                <w:u w:val="single"/>
              </w:rPr>
              <w:t>Engagement</w:t>
            </w:r>
          </w:p>
          <w:p w14:paraId="47972F13" w14:textId="7F8953F8" w:rsidR="00925D1A" w:rsidRPr="00DC61C3" w:rsidRDefault="00925D1A" w:rsidP="00925D1A">
            <w:pPr>
              <w:spacing w:after="200" w:line="276" w:lineRule="auto"/>
              <w:rPr>
                <w:rFonts w:asciiTheme="majorHAnsi" w:hAnsiTheme="majorHAnsi" w:cstheme="majorHAnsi"/>
                <w:i/>
                <w:iCs/>
                <w:sz w:val="24"/>
                <w:szCs w:val="24"/>
              </w:rPr>
            </w:pPr>
            <w:r w:rsidRPr="00DC61C3">
              <w:rPr>
                <w:rFonts w:asciiTheme="majorHAnsi" w:hAnsiTheme="majorHAnsi" w:cstheme="majorHAnsi"/>
                <w:i/>
                <w:iCs/>
                <w:sz w:val="24"/>
                <w:szCs w:val="24"/>
              </w:rPr>
              <w:t xml:space="preserve">Engagement was varied throughout the classes. KNPS measured </w:t>
            </w:r>
            <w:r w:rsidR="00B208D8" w:rsidRPr="00DC61C3">
              <w:rPr>
                <w:rFonts w:asciiTheme="majorHAnsi" w:hAnsiTheme="majorHAnsi" w:cstheme="majorHAnsi"/>
                <w:i/>
                <w:iCs/>
                <w:sz w:val="24"/>
                <w:szCs w:val="24"/>
              </w:rPr>
              <w:t xml:space="preserve">engagement of children daily logging into online forums and contacted the families of children who were not engaging at the end of each week. </w:t>
            </w:r>
          </w:p>
          <w:p w14:paraId="170A8443" w14:textId="4EE7809F" w:rsidR="000153D9" w:rsidRPr="00DC61C3" w:rsidRDefault="00B208D8" w:rsidP="00B208D8">
            <w:pPr>
              <w:spacing w:after="200" w:line="276" w:lineRule="auto"/>
              <w:rPr>
                <w:rFonts w:asciiTheme="majorHAnsi" w:hAnsiTheme="majorHAnsi" w:cstheme="majorHAnsi"/>
                <w:i/>
                <w:iCs/>
                <w:sz w:val="24"/>
                <w:szCs w:val="24"/>
              </w:rPr>
            </w:pPr>
            <w:r w:rsidRPr="00DC61C3">
              <w:rPr>
                <w:rFonts w:asciiTheme="majorHAnsi" w:hAnsiTheme="majorHAnsi" w:cstheme="majorHAnsi"/>
                <w:i/>
                <w:iCs/>
                <w:sz w:val="24"/>
                <w:szCs w:val="24"/>
              </w:rPr>
              <w:t xml:space="preserve">Engagement of learning was measured separately each day and percentages were collated for children viewing, or completing tasks in literacy, numeracy and in one other area provided by their teachers.  </w:t>
            </w:r>
          </w:p>
          <w:tbl>
            <w:tblPr>
              <w:tblStyle w:val="TableGrid"/>
              <w:tblW w:w="0" w:type="auto"/>
              <w:tblLook w:val="04A0" w:firstRow="1" w:lastRow="0" w:firstColumn="1" w:lastColumn="0" w:noHBand="0" w:noVBand="1"/>
            </w:tblPr>
            <w:tblGrid>
              <w:gridCol w:w="4272"/>
              <w:gridCol w:w="5816"/>
            </w:tblGrid>
            <w:tr w:rsidR="000153D9" w:rsidRPr="00DC61C3" w14:paraId="75E840BA" w14:textId="77777777" w:rsidTr="00BC7B01">
              <w:tc>
                <w:tcPr>
                  <w:tcW w:w="4272" w:type="dxa"/>
                  <w:shd w:val="clear" w:color="auto" w:fill="E7E6E6" w:themeFill="background2"/>
                </w:tcPr>
                <w:p w14:paraId="6F410517" w14:textId="726F9B74" w:rsidR="000153D9" w:rsidRPr="00DC61C3" w:rsidRDefault="000153D9"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How did we engage families</w:t>
                  </w:r>
                </w:p>
              </w:tc>
              <w:tc>
                <w:tcPr>
                  <w:tcW w:w="5816" w:type="dxa"/>
                  <w:shd w:val="clear" w:color="auto" w:fill="E7E6E6" w:themeFill="background2"/>
                </w:tcPr>
                <w:p w14:paraId="2C6D3DCA" w14:textId="4ED840F2" w:rsidR="000153D9" w:rsidRPr="00DC61C3" w:rsidRDefault="00BC7B01"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Successes and challenges reported</w:t>
                  </w:r>
                </w:p>
              </w:tc>
            </w:tr>
            <w:tr w:rsidR="000153D9" w:rsidRPr="00DC61C3" w14:paraId="0E2BF71B" w14:textId="77777777" w:rsidTr="00BC7B01">
              <w:tc>
                <w:tcPr>
                  <w:tcW w:w="4272" w:type="dxa"/>
                </w:tcPr>
                <w:p w14:paraId="5EBA70E9" w14:textId="77777777"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Parent Council</w:t>
                  </w:r>
                </w:p>
                <w:p w14:paraId="3013A87E" w14:textId="77777777"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Microsoft Forms</w:t>
                  </w:r>
                </w:p>
                <w:p w14:paraId="45969333" w14:textId="7C289B27"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feedback at parents’ evenings</w:t>
                  </w:r>
                </w:p>
                <w:p w14:paraId="58121C28" w14:textId="3D5028DB"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informal conversations</w:t>
                  </w:r>
                </w:p>
                <w:p w14:paraId="6B74713D" w14:textId="77777777"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Parent focus groups</w:t>
                  </w:r>
                </w:p>
                <w:p w14:paraId="76052434" w14:textId="77777777" w:rsidR="000153D9" w:rsidRPr="00DC61C3" w:rsidRDefault="000153D9" w:rsidP="000153D9">
                  <w:pPr>
                    <w:pStyle w:val="ListParagraph"/>
                    <w:numPr>
                      <w:ilvl w:val="0"/>
                      <w:numId w:val="10"/>
                    </w:numPr>
                    <w:rPr>
                      <w:rFonts w:asciiTheme="majorHAnsi" w:hAnsiTheme="majorHAnsi" w:cstheme="majorHAnsi"/>
                      <w:color w:val="760000"/>
                      <w:sz w:val="24"/>
                      <w:szCs w:val="24"/>
                    </w:rPr>
                  </w:pPr>
                  <w:r w:rsidRPr="00DC61C3">
                    <w:rPr>
                      <w:rFonts w:asciiTheme="majorHAnsi" w:hAnsiTheme="majorHAnsi" w:cstheme="majorHAnsi"/>
                      <w:color w:val="760000"/>
                      <w:sz w:val="24"/>
                      <w:szCs w:val="24"/>
                    </w:rPr>
                    <w:t xml:space="preserve">Comments on social media pages </w:t>
                  </w:r>
                </w:p>
                <w:p w14:paraId="26933CC7" w14:textId="612BAF55" w:rsidR="000153D9" w:rsidRPr="00DC61C3" w:rsidRDefault="000153D9" w:rsidP="000153D9">
                  <w:pPr>
                    <w:pStyle w:val="ListParagraph"/>
                    <w:numPr>
                      <w:ilvl w:val="0"/>
                      <w:numId w:val="10"/>
                    </w:num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rPr>
                    <w:t>Feedback Friday’ via menti.com</w:t>
                  </w:r>
                </w:p>
              </w:tc>
              <w:tc>
                <w:tcPr>
                  <w:tcW w:w="5816" w:type="dxa"/>
                </w:tcPr>
                <w:p w14:paraId="6889696B" w14:textId="5DB5A56C" w:rsidR="00BC7B01" w:rsidRPr="00DC61C3" w:rsidRDefault="00BC7B01" w:rsidP="00BC7B01">
                  <w:pPr>
                    <w:pStyle w:val="ListParagraph"/>
                    <w:numPr>
                      <w:ilvl w:val="0"/>
                      <w:numId w:val="20"/>
                    </w:numPr>
                    <w:ind w:left="177" w:hanging="142"/>
                    <w:rPr>
                      <w:rFonts w:asciiTheme="majorHAnsi" w:eastAsia="Times New Roman" w:hAnsiTheme="majorHAnsi" w:cstheme="majorHAnsi"/>
                      <w:sz w:val="24"/>
                      <w:szCs w:val="24"/>
                      <w:lang w:eastAsia="en-GB"/>
                    </w:rPr>
                  </w:pPr>
                  <w:r w:rsidRPr="00DC61C3">
                    <w:rPr>
                      <w:rFonts w:asciiTheme="majorHAnsi" w:eastAsia="Times New Roman" w:hAnsiTheme="majorHAnsi" w:cstheme="majorHAnsi"/>
                      <w:sz w:val="24"/>
                      <w:szCs w:val="24"/>
                      <w:lang w:eastAsia="en-GB"/>
                    </w:rPr>
                    <w:t xml:space="preserve">regular communication with the school, despite not being in the building, was really helpful when parents could not motivate their children. </w:t>
                  </w:r>
                </w:p>
                <w:p w14:paraId="7A9E1DBC" w14:textId="1CA4087B" w:rsidR="00BC7B01" w:rsidRPr="00DC61C3" w:rsidRDefault="00BC7B01" w:rsidP="00DC61C3">
                  <w:pPr>
                    <w:pStyle w:val="ListParagraph"/>
                    <w:numPr>
                      <w:ilvl w:val="0"/>
                      <w:numId w:val="20"/>
                    </w:numPr>
                    <w:ind w:left="183" w:hanging="142"/>
                    <w:rPr>
                      <w:rFonts w:asciiTheme="majorHAnsi" w:eastAsia="Times New Roman" w:hAnsiTheme="majorHAnsi" w:cstheme="majorHAnsi"/>
                      <w:sz w:val="24"/>
                      <w:szCs w:val="24"/>
                      <w:lang w:eastAsia="en-GB"/>
                    </w:rPr>
                  </w:pPr>
                  <w:r w:rsidRPr="00DC61C3">
                    <w:rPr>
                      <w:rFonts w:asciiTheme="majorHAnsi" w:eastAsia="Times New Roman" w:hAnsiTheme="majorHAnsi" w:cstheme="majorHAnsi"/>
                      <w:sz w:val="24"/>
                      <w:szCs w:val="24"/>
                      <w:lang w:eastAsia="en-GB"/>
                    </w:rPr>
                    <w:t>our 'hubs' in school are supported key workers to work on the front line</w:t>
                  </w:r>
                </w:p>
                <w:p w14:paraId="1EE7BCC5" w14:textId="77ADB62B" w:rsidR="00BC7B01" w:rsidRPr="00DC61C3" w:rsidRDefault="00BC7B01" w:rsidP="00DC61C3">
                  <w:pPr>
                    <w:pStyle w:val="ListParagraph"/>
                    <w:numPr>
                      <w:ilvl w:val="0"/>
                      <w:numId w:val="20"/>
                    </w:numPr>
                    <w:ind w:left="183" w:hanging="142"/>
                    <w:rPr>
                      <w:rFonts w:asciiTheme="majorHAnsi" w:eastAsia="Times New Roman" w:hAnsiTheme="majorHAnsi" w:cstheme="majorHAnsi"/>
                      <w:sz w:val="24"/>
                      <w:szCs w:val="24"/>
                      <w:lang w:eastAsia="en-GB"/>
                    </w:rPr>
                  </w:pPr>
                  <w:r w:rsidRPr="00DC61C3">
                    <w:rPr>
                      <w:rFonts w:asciiTheme="majorHAnsi" w:eastAsia="Times New Roman" w:hAnsiTheme="majorHAnsi" w:cstheme="majorHAnsi"/>
                      <w:sz w:val="24"/>
                      <w:szCs w:val="24"/>
                      <w:lang w:eastAsia="en-GB"/>
                    </w:rPr>
                    <w:t>there was better communication with our families who need support</w:t>
                  </w:r>
                </w:p>
                <w:p w14:paraId="3B4194A1" w14:textId="0D683B01" w:rsidR="00BC7B01" w:rsidRPr="00DC61C3" w:rsidRDefault="00BC7B01" w:rsidP="00DC61C3">
                  <w:pPr>
                    <w:pStyle w:val="ListParagraph"/>
                    <w:numPr>
                      <w:ilvl w:val="0"/>
                      <w:numId w:val="20"/>
                    </w:numPr>
                    <w:ind w:left="183" w:hanging="142"/>
                    <w:rPr>
                      <w:rFonts w:asciiTheme="majorHAnsi" w:eastAsia="Times New Roman" w:hAnsiTheme="majorHAnsi" w:cstheme="majorHAnsi"/>
                      <w:sz w:val="24"/>
                      <w:szCs w:val="24"/>
                      <w:lang w:eastAsia="en-GB"/>
                    </w:rPr>
                  </w:pPr>
                  <w:r w:rsidRPr="00DC61C3">
                    <w:rPr>
                      <w:rFonts w:asciiTheme="majorHAnsi" w:eastAsia="Times New Roman" w:hAnsiTheme="majorHAnsi" w:cstheme="majorHAnsi"/>
                      <w:sz w:val="24"/>
                      <w:szCs w:val="24"/>
                      <w:lang w:eastAsia="en-GB"/>
                    </w:rPr>
                    <w:t>most parents told us that their child is getting the right amount of online learning tasks</w:t>
                  </w:r>
                </w:p>
                <w:p w14:paraId="5DEFADC4" w14:textId="2C1D6E51" w:rsidR="00BC7B01" w:rsidRPr="00DC61C3" w:rsidRDefault="00BC7B01" w:rsidP="00DC61C3">
                  <w:pPr>
                    <w:pStyle w:val="ListParagraph"/>
                    <w:numPr>
                      <w:ilvl w:val="0"/>
                      <w:numId w:val="20"/>
                    </w:numPr>
                    <w:ind w:left="183" w:hanging="142"/>
                    <w:rPr>
                      <w:rFonts w:asciiTheme="majorHAnsi" w:eastAsia="Times New Roman" w:hAnsiTheme="majorHAnsi" w:cstheme="majorHAnsi"/>
                      <w:sz w:val="24"/>
                      <w:szCs w:val="24"/>
                      <w:lang w:eastAsia="en-GB"/>
                    </w:rPr>
                  </w:pPr>
                  <w:r w:rsidRPr="00DC61C3">
                    <w:rPr>
                      <w:rFonts w:asciiTheme="majorHAnsi" w:eastAsia="Times New Roman" w:hAnsiTheme="majorHAnsi" w:cstheme="majorHAnsi"/>
                      <w:sz w:val="24"/>
                      <w:szCs w:val="24"/>
                      <w:lang w:eastAsia="en-GB"/>
                    </w:rPr>
                    <w:t>most parents told us learning is set at the right level</w:t>
                  </w:r>
                </w:p>
                <w:p w14:paraId="4EEA2AC5" w14:textId="1036FC53" w:rsidR="00BC7B01" w:rsidRPr="00DC61C3" w:rsidRDefault="00BC7B01" w:rsidP="00DC61C3">
                  <w:pPr>
                    <w:pStyle w:val="ListParagraph"/>
                    <w:numPr>
                      <w:ilvl w:val="0"/>
                      <w:numId w:val="20"/>
                    </w:numPr>
                    <w:ind w:left="183" w:hanging="142"/>
                    <w:rPr>
                      <w:rFonts w:asciiTheme="majorHAnsi" w:hAnsiTheme="majorHAnsi" w:cstheme="majorHAnsi"/>
                      <w:i/>
                      <w:iCs/>
                      <w:sz w:val="24"/>
                      <w:szCs w:val="24"/>
                    </w:rPr>
                  </w:pPr>
                  <w:r w:rsidRPr="00DC61C3">
                    <w:rPr>
                      <w:rFonts w:asciiTheme="majorHAnsi" w:eastAsia="Times New Roman" w:hAnsiTheme="majorHAnsi" w:cstheme="majorHAnsi"/>
                      <w:sz w:val="24"/>
                      <w:szCs w:val="24"/>
                      <w:lang w:eastAsia="en-GB"/>
                    </w:rPr>
                    <w:t>we experienced more parental engagement than ever before from phone calls, questionnaires and surveys</w:t>
                  </w:r>
                </w:p>
                <w:p w14:paraId="798F6BEA" w14:textId="180A9346" w:rsidR="000153D9" w:rsidRPr="00DC61C3" w:rsidRDefault="000153D9" w:rsidP="00B208D8">
                  <w:pPr>
                    <w:ind w:left="360"/>
                    <w:rPr>
                      <w:rFonts w:asciiTheme="majorHAnsi" w:hAnsiTheme="majorHAnsi" w:cstheme="majorHAnsi"/>
                      <w:color w:val="760000"/>
                      <w:sz w:val="24"/>
                      <w:szCs w:val="24"/>
                    </w:rPr>
                  </w:pPr>
                </w:p>
              </w:tc>
            </w:tr>
          </w:tbl>
          <w:p w14:paraId="59D7C5F0" w14:textId="7DCFE468" w:rsidR="000153D9" w:rsidRPr="00DC61C3" w:rsidRDefault="000153D9" w:rsidP="000153D9">
            <w:pPr>
              <w:rPr>
                <w:rFonts w:asciiTheme="majorHAnsi" w:hAnsiTheme="majorHAnsi" w:cstheme="majorHAnsi"/>
                <w:color w:val="760000"/>
                <w:sz w:val="24"/>
                <w:szCs w:val="24"/>
                <w:u w:val="single"/>
              </w:rPr>
            </w:pPr>
          </w:p>
          <w:tbl>
            <w:tblPr>
              <w:tblStyle w:val="TableGrid"/>
              <w:tblW w:w="0" w:type="auto"/>
              <w:tblLook w:val="04A0" w:firstRow="1" w:lastRow="0" w:firstColumn="1" w:lastColumn="0" w:noHBand="0" w:noVBand="1"/>
            </w:tblPr>
            <w:tblGrid>
              <w:gridCol w:w="4272"/>
              <w:gridCol w:w="5816"/>
            </w:tblGrid>
            <w:tr w:rsidR="000153D9" w:rsidRPr="00DC61C3" w14:paraId="313FCE4D" w14:textId="77777777" w:rsidTr="00BC7B01">
              <w:tc>
                <w:tcPr>
                  <w:tcW w:w="4272" w:type="dxa"/>
                  <w:shd w:val="clear" w:color="auto" w:fill="E7E6E6" w:themeFill="background2"/>
                </w:tcPr>
                <w:p w14:paraId="13DBC7E1" w14:textId="0A1CDD4E" w:rsidR="000153D9" w:rsidRPr="00DC61C3" w:rsidRDefault="000153D9"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How did we engage staff</w:t>
                  </w:r>
                </w:p>
              </w:tc>
              <w:tc>
                <w:tcPr>
                  <w:tcW w:w="5816" w:type="dxa"/>
                  <w:shd w:val="clear" w:color="auto" w:fill="E7E6E6" w:themeFill="background2"/>
                </w:tcPr>
                <w:p w14:paraId="718FB5D6" w14:textId="32617C9D" w:rsidR="000153D9" w:rsidRPr="00DC61C3" w:rsidRDefault="00BC7B01"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Successes and challenges reported</w:t>
                  </w:r>
                </w:p>
              </w:tc>
            </w:tr>
            <w:tr w:rsidR="000153D9" w:rsidRPr="00DC61C3" w14:paraId="2FC3F498" w14:textId="77777777" w:rsidTr="00BC7B01">
              <w:tc>
                <w:tcPr>
                  <w:tcW w:w="4272" w:type="dxa"/>
                </w:tcPr>
                <w:p w14:paraId="628C88D8" w14:textId="77777777" w:rsidR="00F945FD" w:rsidRPr="00407FA5" w:rsidRDefault="00F945FD" w:rsidP="00F945FD">
                  <w:pPr>
                    <w:pStyle w:val="ListParagraph"/>
                    <w:numPr>
                      <w:ilvl w:val="0"/>
                      <w:numId w:val="10"/>
                    </w:numPr>
                    <w:rPr>
                      <w:rFonts w:asciiTheme="majorHAnsi" w:hAnsiTheme="majorHAnsi" w:cstheme="majorHAnsi"/>
                      <w:sz w:val="24"/>
                      <w:szCs w:val="24"/>
                    </w:rPr>
                  </w:pPr>
                  <w:r w:rsidRPr="00407FA5">
                    <w:rPr>
                      <w:rFonts w:asciiTheme="majorHAnsi" w:hAnsiTheme="majorHAnsi" w:cstheme="majorHAnsi"/>
                      <w:sz w:val="24"/>
                      <w:szCs w:val="24"/>
                    </w:rPr>
                    <w:t>S</w:t>
                  </w:r>
                  <w:r w:rsidR="000153D9" w:rsidRPr="00407FA5">
                    <w:rPr>
                      <w:rFonts w:asciiTheme="majorHAnsi" w:hAnsiTheme="majorHAnsi" w:cstheme="majorHAnsi"/>
                      <w:sz w:val="24"/>
                      <w:szCs w:val="24"/>
                    </w:rPr>
                    <w:t xml:space="preserve">elf-evaluation </w:t>
                  </w:r>
                  <w:r w:rsidRPr="00407FA5">
                    <w:rPr>
                      <w:rFonts w:asciiTheme="majorHAnsi" w:hAnsiTheme="majorHAnsi" w:cstheme="majorHAnsi"/>
                      <w:sz w:val="24"/>
                      <w:szCs w:val="24"/>
                    </w:rPr>
                    <w:t xml:space="preserve">built into </w:t>
                  </w:r>
                  <w:r w:rsidR="000153D9" w:rsidRPr="00407FA5">
                    <w:rPr>
                      <w:rFonts w:asciiTheme="majorHAnsi" w:hAnsiTheme="majorHAnsi" w:cstheme="majorHAnsi"/>
                      <w:sz w:val="24"/>
                      <w:szCs w:val="24"/>
                    </w:rPr>
                    <w:t>staff meetings</w:t>
                  </w:r>
                </w:p>
                <w:p w14:paraId="277ED432" w14:textId="70121748" w:rsidR="000153D9" w:rsidRPr="00407FA5" w:rsidRDefault="00F945FD" w:rsidP="00F945FD">
                  <w:pPr>
                    <w:pStyle w:val="ListParagraph"/>
                    <w:numPr>
                      <w:ilvl w:val="0"/>
                      <w:numId w:val="10"/>
                    </w:numPr>
                    <w:rPr>
                      <w:rFonts w:asciiTheme="majorHAnsi" w:hAnsiTheme="majorHAnsi" w:cstheme="majorHAnsi"/>
                      <w:sz w:val="24"/>
                      <w:szCs w:val="24"/>
                    </w:rPr>
                  </w:pPr>
                  <w:r w:rsidRPr="00407FA5">
                    <w:rPr>
                      <w:rFonts w:asciiTheme="majorHAnsi" w:hAnsiTheme="majorHAnsi" w:cstheme="majorHAnsi"/>
                      <w:sz w:val="24"/>
                      <w:szCs w:val="24"/>
                    </w:rPr>
                    <w:t>2.3 Teacher’s folders</w:t>
                  </w:r>
                  <w:r w:rsidR="000153D9" w:rsidRPr="00407FA5">
                    <w:rPr>
                      <w:rFonts w:asciiTheme="majorHAnsi" w:hAnsiTheme="majorHAnsi" w:cstheme="majorHAnsi"/>
                      <w:sz w:val="24"/>
                      <w:szCs w:val="24"/>
                    </w:rPr>
                    <w:t xml:space="preserve"> </w:t>
                  </w:r>
                </w:p>
                <w:p w14:paraId="0735DB90" w14:textId="77777777" w:rsidR="00F945FD" w:rsidRPr="00407FA5" w:rsidRDefault="000153D9" w:rsidP="000153D9">
                  <w:pPr>
                    <w:pStyle w:val="ListParagraph"/>
                    <w:numPr>
                      <w:ilvl w:val="0"/>
                      <w:numId w:val="10"/>
                    </w:numPr>
                    <w:rPr>
                      <w:rFonts w:asciiTheme="majorHAnsi" w:hAnsiTheme="majorHAnsi" w:cstheme="majorHAnsi"/>
                      <w:sz w:val="24"/>
                      <w:szCs w:val="24"/>
                    </w:rPr>
                  </w:pPr>
                  <w:r w:rsidRPr="00407FA5">
                    <w:rPr>
                      <w:rFonts w:asciiTheme="majorHAnsi" w:hAnsiTheme="majorHAnsi" w:cstheme="majorHAnsi"/>
                      <w:sz w:val="24"/>
                      <w:szCs w:val="24"/>
                    </w:rPr>
                    <w:t xml:space="preserve">Professional Review and Development Meetings. </w:t>
                  </w:r>
                </w:p>
                <w:p w14:paraId="0C84AEE5" w14:textId="30A6B9E2" w:rsidR="000153D9" w:rsidRPr="00407FA5" w:rsidRDefault="000153D9" w:rsidP="000153D9">
                  <w:pPr>
                    <w:pStyle w:val="ListParagraph"/>
                    <w:numPr>
                      <w:ilvl w:val="0"/>
                      <w:numId w:val="10"/>
                    </w:numPr>
                    <w:rPr>
                      <w:rFonts w:asciiTheme="majorHAnsi" w:hAnsiTheme="majorHAnsi" w:cstheme="majorHAnsi"/>
                      <w:sz w:val="24"/>
                      <w:szCs w:val="24"/>
                    </w:rPr>
                  </w:pPr>
                  <w:r w:rsidRPr="00407FA5">
                    <w:rPr>
                      <w:rFonts w:asciiTheme="majorHAnsi" w:hAnsiTheme="majorHAnsi" w:cstheme="majorHAnsi"/>
                      <w:sz w:val="24"/>
                      <w:szCs w:val="24"/>
                    </w:rPr>
                    <w:t xml:space="preserve">Improvement Priorities are reviewed at the end of term 2 and in term 4. </w:t>
                  </w:r>
                </w:p>
                <w:p w14:paraId="204B9423" w14:textId="71094ABA" w:rsidR="000153D9" w:rsidRPr="00407FA5" w:rsidRDefault="000153D9" w:rsidP="000153D9">
                  <w:pPr>
                    <w:pStyle w:val="ListParagraph"/>
                    <w:numPr>
                      <w:ilvl w:val="0"/>
                      <w:numId w:val="10"/>
                    </w:numPr>
                    <w:rPr>
                      <w:rFonts w:asciiTheme="majorHAnsi" w:hAnsiTheme="majorHAnsi" w:cstheme="majorHAnsi"/>
                      <w:sz w:val="24"/>
                      <w:szCs w:val="24"/>
                      <w:u w:val="single"/>
                    </w:rPr>
                  </w:pPr>
                  <w:r w:rsidRPr="00407FA5">
                    <w:rPr>
                      <w:rFonts w:asciiTheme="majorHAnsi" w:hAnsiTheme="majorHAnsi" w:cstheme="majorHAnsi"/>
                      <w:sz w:val="24"/>
                      <w:szCs w:val="24"/>
                    </w:rPr>
                    <w:t>Staff working parties are on hold during the current C19 restrictions.</w:t>
                  </w:r>
                </w:p>
              </w:tc>
              <w:tc>
                <w:tcPr>
                  <w:tcW w:w="5816" w:type="dxa"/>
                </w:tcPr>
                <w:p w14:paraId="41ADD1A7" w14:textId="77777777" w:rsidR="000153D9" w:rsidRDefault="00DC61C3" w:rsidP="00DC61C3">
                  <w:pPr>
                    <w:pStyle w:val="ListParagraph"/>
                    <w:numPr>
                      <w:ilvl w:val="0"/>
                      <w:numId w:val="10"/>
                    </w:numPr>
                    <w:rPr>
                      <w:rFonts w:asciiTheme="majorHAnsi" w:hAnsiTheme="majorHAnsi" w:cstheme="majorHAnsi"/>
                      <w:sz w:val="24"/>
                      <w:szCs w:val="24"/>
                    </w:rPr>
                  </w:pPr>
                  <w:r w:rsidRPr="00407FA5">
                    <w:rPr>
                      <w:rFonts w:asciiTheme="majorHAnsi" w:hAnsiTheme="majorHAnsi" w:cstheme="majorHAnsi"/>
                      <w:sz w:val="24"/>
                      <w:szCs w:val="24"/>
                    </w:rPr>
                    <w:t xml:space="preserve">Staff missed being able to work together in person. </w:t>
                  </w:r>
                  <w:r w:rsidR="00407FA5" w:rsidRPr="00407FA5">
                    <w:rPr>
                      <w:rFonts w:asciiTheme="majorHAnsi" w:hAnsiTheme="majorHAnsi" w:cstheme="majorHAnsi"/>
                      <w:sz w:val="24"/>
                      <w:szCs w:val="24"/>
                    </w:rPr>
                    <w:t xml:space="preserve">The feeling of ‘whole staff’ camaraderie was missed. </w:t>
                  </w:r>
                </w:p>
                <w:p w14:paraId="0E7EC122" w14:textId="6CDD21DF" w:rsidR="00ED43B1" w:rsidRPr="00407FA5" w:rsidRDefault="00ED43B1" w:rsidP="00DC61C3">
                  <w:pPr>
                    <w:pStyle w:val="ListParagraph"/>
                    <w:numPr>
                      <w:ilvl w:val="0"/>
                      <w:numId w:val="10"/>
                    </w:numPr>
                    <w:rPr>
                      <w:rFonts w:asciiTheme="majorHAnsi" w:hAnsiTheme="majorHAnsi" w:cstheme="majorHAnsi"/>
                      <w:sz w:val="24"/>
                      <w:szCs w:val="24"/>
                    </w:rPr>
                  </w:pPr>
                  <w:r>
                    <w:rPr>
                      <w:rFonts w:asciiTheme="majorHAnsi" w:hAnsiTheme="majorHAnsi" w:cstheme="majorHAnsi"/>
                      <w:sz w:val="24"/>
                      <w:szCs w:val="24"/>
                    </w:rPr>
                    <w:t xml:space="preserve">Staff enjoyed being able to </w:t>
                  </w:r>
                  <w:proofErr w:type="gramStart"/>
                  <w:r>
                    <w:rPr>
                      <w:rFonts w:asciiTheme="majorHAnsi" w:hAnsiTheme="majorHAnsi" w:cstheme="majorHAnsi"/>
                      <w:sz w:val="24"/>
                      <w:szCs w:val="24"/>
                    </w:rPr>
                    <w:t>moderate  online</w:t>
                  </w:r>
                  <w:proofErr w:type="gramEnd"/>
                  <w:r>
                    <w:rPr>
                      <w:rFonts w:asciiTheme="majorHAnsi" w:hAnsiTheme="majorHAnsi" w:cstheme="majorHAnsi"/>
                      <w:sz w:val="24"/>
                      <w:szCs w:val="24"/>
                    </w:rPr>
                    <w:t xml:space="preserve"> provision with each other. </w:t>
                  </w:r>
                </w:p>
              </w:tc>
            </w:tr>
          </w:tbl>
          <w:p w14:paraId="2B7A74B3" w14:textId="415DEF21" w:rsidR="000153D9" w:rsidRPr="00DC61C3" w:rsidRDefault="000153D9" w:rsidP="000153D9">
            <w:pPr>
              <w:rPr>
                <w:rFonts w:asciiTheme="majorHAnsi" w:hAnsiTheme="majorHAnsi" w:cstheme="majorHAnsi"/>
                <w:color w:val="760000"/>
                <w:sz w:val="24"/>
                <w:szCs w:val="24"/>
                <w:u w:val="single"/>
              </w:rPr>
            </w:pPr>
          </w:p>
          <w:tbl>
            <w:tblPr>
              <w:tblStyle w:val="TableGrid"/>
              <w:tblW w:w="0" w:type="auto"/>
              <w:tblLook w:val="04A0" w:firstRow="1" w:lastRow="0" w:firstColumn="1" w:lastColumn="0" w:noHBand="0" w:noVBand="1"/>
            </w:tblPr>
            <w:tblGrid>
              <w:gridCol w:w="4272"/>
              <w:gridCol w:w="5816"/>
            </w:tblGrid>
            <w:tr w:rsidR="00BC7B01" w:rsidRPr="00DC61C3" w14:paraId="065D2C68" w14:textId="77777777" w:rsidTr="007434B2">
              <w:tc>
                <w:tcPr>
                  <w:tcW w:w="4272" w:type="dxa"/>
                  <w:shd w:val="clear" w:color="auto" w:fill="E7E6E6" w:themeFill="background2"/>
                </w:tcPr>
                <w:p w14:paraId="77853AA4" w14:textId="1CD5F503" w:rsidR="00BC7B01" w:rsidRPr="00DC61C3" w:rsidRDefault="00BC7B01" w:rsidP="00BC7B01">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How did we engage partner agencies</w:t>
                  </w:r>
                </w:p>
              </w:tc>
              <w:tc>
                <w:tcPr>
                  <w:tcW w:w="5816" w:type="dxa"/>
                  <w:shd w:val="clear" w:color="auto" w:fill="E7E6E6" w:themeFill="background2"/>
                </w:tcPr>
                <w:p w14:paraId="4D27AE79" w14:textId="77777777" w:rsidR="00BC7B01" w:rsidRPr="00DC61C3" w:rsidRDefault="00BC7B01" w:rsidP="00BC7B01">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Successes and challenges reported</w:t>
                  </w:r>
                </w:p>
              </w:tc>
            </w:tr>
            <w:tr w:rsidR="00BC7B01" w:rsidRPr="00DC61C3" w14:paraId="05D0FEB9" w14:textId="77777777" w:rsidTr="007434B2">
              <w:tc>
                <w:tcPr>
                  <w:tcW w:w="4272" w:type="dxa"/>
                </w:tcPr>
                <w:p w14:paraId="3F7D3A18" w14:textId="15AB3F58" w:rsidR="00BC7B01" w:rsidRPr="00D653B2" w:rsidRDefault="00BC7B01" w:rsidP="00BC7B01">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Self-evaluation shared with EP to target professional learning needs</w:t>
                  </w:r>
                </w:p>
                <w:p w14:paraId="7A1A0DAC" w14:textId="762BF5CD" w:rsidR="00BC7B01" w:rsidRPr="00D653B2" w:rsidRDefault="00BC7B01" w:rsidP="00BC7B01">
                  <w:pPr>
                    <w:pStyle w:val="ListParagraph"/>
                    <w:numPr>
                      <w:ilvl w:val="0"/>
                      <w:numId w:val="10"/>
                    </w:numPr>
                    <w:rPr>
                      <w:rFonts w:asciiTheme="majorHAnsi" w:hAnsiTheme="majorHAnsi" w:cstheme="majorHAnsi"/>
                      <w:sz w:val="24"/>
                      <w:szCs w:val="24"/>
                      <w:u w:val="single"/>
                    </w:rPr>
                  </w:pPr>
                  <w:r w:rsidRPr="00D653B2">
                    <w:rPr>
                      <w:rFonts w:asciiTheme="majorHAnsi" w:hAnsiTheme="majorHAnsi" w:cstheme="majorHAnsi"/>
                      <w:sz w:val="24"/>
                      <w:szCs w:val="24"/>
                    </w:rPr>
                    <w:t>Involvement in Cluster Target work and evaluation</w:t>
                  </w:r>
                </w:p>
              </w:tc>
              <w:tc>
                <w:tcPr>
                  <w:tcW w:w="5816" w:type="dxa"/>
                </w:tcPr>
                <w:p w14:paraId="548B79EB" w14:textId="02886D0B" w:rsidR="00BC7B01" w:rsidRPr="00E71F84" w:rsidRDefault="00E71F84" w:rsidP="00E71F84">
                  <w:pPr>
                    <w:pStyle w:val="ListParagraph"/>
                    <w:numPr>
                      <w:ilvl w:val="0"/>
                      <w:numId w:val="10"/>
                    </w:numPr>
                    <w:rPr>
                      <w:rFonts w:asciiTheme="majorHAnsi" w:hAnsiTheme="majorHAnsi" w:cstheme="majorHAnsi"/>
                      <w:sz w:val="24"/>
                      <w:szCs w:val="24"/>
                    </w:rPr>
                  </w:pPr>
                  <w:r w:rsidRPr="00E71F84">
                    <w:rPr>
                      <w:rFonts w:asciiTheme="majorHAnsi" w:hAnsiTheme="majorHAnsi" w:cstheme="majorHAnsi"/>
                      <w:sz w:val="24"/>
                      <w:szCs w:val="24"/>
                    </w:rPr>
                    <w:t xml:space="preserve">Staff felt additional training was needed to ensure we have the skills needed to deescalate incidents of distressed behaviour and support children with emotional needs. </w:t>
                  </w:r>
                </w:p>
              </w:tc>
            </w:tr>
          </w:tbl>
          <w:p w14:paraId="412A9DBD" w14:textId="77777777" w:rsidR="00BC7B01" w:rsidRPr="00DC61C3" w:rsidRDefault="00BC7B01" w:rsidP="000153D9">
            <w:pPr>
              <w:rPr>
                <w:rFonts w:asciiTheme="majorHAnsi" w:hAnsiTheme="majorHAnsi" w:cstheme="majorHAnsi"/>
                <w:color w:val="760000"/>
                <w:sz w:val="24"/>
                <w:szCs w:val="24"/>
                <w:u w:val="single"/>
              </w:rPr>
            </w:pPr>
          </w:p>
          <w:tbl>
            <w:tblPr>
              <w:tblStyle w:val="TableGrid"/>
              <w:tblW w:w="0" w:type="auto"/>
              <w:tblLook w:val="04A0" w:firstRow="1" w:lastRow="0" w:firstColumn="1" w:lastColumn="0" w:noHBand="0" w:noVBand="1"/>
            </w:tblPr>
            <w:tblGrid>
              <w:gridCol w:w="4272"/>
              <w:gridCol w:w="5816"/>
            </w:tblGrid>
            <w:tr w:rsidR="000153D9" w:rsidRPr="00DC61C3" w14:paraId="79812B42" w14:textId="77777777" w:rsidTr="00BC7B01">
              <w:tc>
                <w:tcPr>
                  <w:tcW w:w="4272" w:type="dxa"/>
                  <w:shd w:val="clear" w:color="auto" w:fill="E7E6E6" w:themeFill="background2"/>
                </w:tcPr>
                <w:p w14:paraId="59363B44" w14:textId="480A44B0" w:rsidR="000153D9" w:rsidRPr="00DC61C3" w:rsidRDefault="000153D9"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How did we engage our children</w:t>
                  </w:r>
                </w:p>
              </w:tc>
              <w:tc>
                <w:tcPr>
                  <w:tcW w:w="5816" w:type="dxa"/>
                  <w:shd w:val="clear" w:color="auto" w:fill="E7E6E6" w:themeFill="background2"/>
                </w:tcPr>
                <w:p w14:paraId="108C82C3" w14:textId="69E3B1B9" w:rsidR="000153D9" w:rsidRPr="00DC61C3" w:rsidRDefault="00BC7B01" w:rsidP="000153D9">
                  <w:pPr>
                    <w:rPr>
                      <w:rFonts w:asciiTheme="majorHAnsi" w:hAnsiTheme="majorHAnsi" w:cstheme="majorHAnsi"/>
                      <w:color w:val="760000"/>
                      <w:sz w:val="24"/>
                      <w:szCs w:val="24"/>
                      <w:u w:val="single"/>
                    </w:rPr>
                  </w:pPr>
                  <w:r w:rsidRPr="00DC61C3">
                    <w:rPr>
                      <w:rFonts w:asciiTheme="majorHAnsi" w:hAnsiTheme="majorHAnsi" w:cstheme="majorHAnsi"/>
                      <w:color w:val="760000"/>
                      <w:sz w:val="24"/>
                      <w:szCs w:val="24"/>
                      <w:u w:val="single"/>
                    </w:rPr>
                    <w:t>Successes and challenges reported</w:t>
                  </w:r>
                </w:p>
              </w:tc>
            </w:tr>
            <w:tr w:rsidR="000153D9" w:rsidRPr="00DC61C3" w14:paraId="55E899C2" w14:textId="77777777" w:rsidTr="00BC7B01">
              <w:tc>
                <w:tcPr>
                  <w:tcW w:w="4272" w:type="dxa"/>
                </w:tcPr>
                <w:p w14:paraId="094F638E" w14:textId="1299D108" w:rsidR="000153D9" w:rsidRPr="00D653B2" w:rsidRDefault="00F945FD" w:rsidP="000153D9">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 xml:space="preserve">Regular </w:t>
                  </w:r>
                  <w:r w:rsidR="000153D9" w:rsidRPr="00D653B2">
                    <w:rPr>
                      <w:rFonts w:asciiTheme="majorHAnsi" w:hAnsiTheme="majorHAnsi" w:cstheme="majorHAnsi"/>
                      <w:sz w:val="24"/>
                      <w:szCs w:val="24"/>
                    </w:rPr>
                    <w:t>surveys</w:t>
                  </w:r>
                  <w:r w:rsidRPr="00D653B2">
                    <w:rPr>
                      <w:rFonts w:asciiTheme="majorHAnsi" w:hAnsiTheme="majorHAnsi" w:cstheme="majorHAnsi"/>
                      <w:sz w:val="24"/>
                      <w:szCs w:val="24"/>
                    </w:rPr>
                    <w:t>.</w:t>
                  </w:r>
                  <w:r w:rsidR="000153D9" w:rsidRPr="00D653B2">
                    <w:rPr>
                      <w:rFonts w:asciiTheme="majorHAnsi" w:hAnsiTheme="majorHAnsi" w:cstheme="majorHAnsi"/>
                      <w:sz w:val="24"/>
                      <w:szCs w:val="24"/>
                    </w:rPr>
                    <w:t xml:space="preserve"> </w:t>
                  </w:r>
                </w:p>
                <w:p w14:paraId="7246D91F" w14:textId="713C2634" w:rsidR="000153D9" w:rsidRPr="00D653B2" w:rsidRDefault="000153D9" w:rsidP="000153D9">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‘What’s in the box?’ allows the children to post comments, suggestions and questions which are answered weekly at assemblies.</w:t>
                  </w:r>
                </w:p>
                <w:p w14:paraId="434A73CF" w14:textId="1987F13C" w:rsidR="000153D9" w:rsidRPr="00D653B2" w:rsidRDefault="000153D9" w:rsidP="000153D9">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Classes have also helped develop the vision, values and aims for the school updating th</w:t>
                  </w:r>
                  <w:r w:rsidR="00BC7B01" w:rsidRPr="00D653B2">
                    <w:rPr>
                      <w:rFonts w:asciiTheme="majorHAnsi" w:hAnsiTheme="majorHAnsi" w:cstheme="majorHAnsi"/>
                      <w:sz w:val="24"/>
                      <w:szCs w:val="24"/>
                    </w:rPr>
                    <w:t>is</w:t>
                  </w:r>
                  <w:r w:rsidRPr="00D653B2">
                    <w:rPr>
                      <w:rFonts w:asciiTheme="majorHAnsi" w:hAnsiTheme="majorHAnsi" w:cstheme="majorHAnsi"/>
                      <w:sz w:val="24"/>
                      <w:szCs w:val="24"/>
                    </w:rPr>
                    <w:t xml:space="preserve"> last session. </w:t>
                  </w:r>
                </w:p>
                <w:p w14:paraId="40B7CF16" w14:textId="52255C0F" w:rsidR="000153D9" w:rsidRPr="00D653B2" w:rsidRDefault="000153D9" w:rsidP="000153D9">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 xml:space="preserve">Focus groups </w:t>
                  </w:r>
                  <w:r w:rsidR="00BC7B01" w:rsidRPr="00D653B2">
                    <w:rPr>
                      <w:rFonts w:asciiTheme="majorHAnsi" w:hAnsiTheme="majorHAnsi" w:cstheme="majorHAnsi"/>
                      <w:sz w:val="24"/>
                      <w:szCs w:val="24"/>
                    </w:rPr>
                    <w:t>from each class</w:t>
                  </w:r>
                </w:p>
                <w:p w14:paraId="50AF7AF1" w14:textId="12563C8E" w:rsidR="000153D9" w:rsidRPr="00D653B2" w:rsidRDefault="00186A9C" w:rsidP="000153D9">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Q</w:t>
                  </w:r>
                  <w:r w:rsidR="000153D9" w:rsidRPr="00D653B2">
                    <w:rPr>
                      <w:rFonts w:asciiTheme="majorHAnsi" w:hAnsiTheme="majorHAnsi" w:cstheme="majorHAnsi"/>
                      <w:sz w:val="24"/>
                      <w:szCs w:val="24"/>
                    </w:rPr>
                    <w:t xml:space="preserve">uestionnaires from a random selection </w:t>
                  </w:r>
                  <w:r w:rsidR="00BC7B01" w:rsidRPr="00D653B2">
                    <w:rPr>
                      <w:rFonts w:asciiTheme="majorHAnsi" w:hAnsiTheme="majorHAnsi" w:cstheme="majorHAnsi"/>
                      <w:sz w:val="24"/>
                      <w:szCs w:val="24"/>
                    </w:rPr>
                    <w:t>of children</w:t>
                  </w:r>
                </w:p>
                <w:p w14:paraId="2E86BD58" w14:textId="532F17C3" w:rsidR="000153D9" w:rsidRPr="00D653B2" w:rsidRDefault="000153D9" w:rsidP="000153D9">
                  <w:pPr>
                    <w:pStyle w:val="ListParagraph"/>
                    <w:numPr>
                      <w:ilvl w:val="0"/>
                      <w:numId w:val="10"/>
                    </w:numPr>
                    <w:rPr>
                      <w:rFonts w:asciiTheme="majorHAnsi" w:hAnsiTheme="majorHAnsi" w:cstheme="majorHAnsi"/>
                      <w:sz w:val="24"/>
                      <w:szCs w:val="24"/>
                      <w:u w:val="single"/>
                    </w:rPr>
                  </w:pPr>
                  <w:r w:rsidRPr="00D653B2">
                    <w:rPr>
                      <w:rFonts w:asciiTheme="majorHAnsi" w:hAnsiTheme="majorHAnsi" w:cstheme="majorHAnsi"/>
                      <w:sz w:val="24"/>
                      <w:szCs w:val="24"/>
                    </w:rPr>
                    <w:t xml:space="preserve">How Good Is OUR school (part 2) is used with pupils to evaluate the work of the school in a more robust </w:t>
                  </w:r>
                  <w:proofErr w:type="gramStart"/>
                  <w:r w:rsidRPr="00D653B2">
                    <w:rPr>
                      <w:rFonts w:asciiTheme="majorHAnsi" w:hAnsiTheme="majorHAnsi" w:cstheme="majorHAnsi"/>
                      <w:sz w:val="24"/>
                      <w:szCs w:val="24"/>
                    </w:rPr>
                    <w:t>way.</w:t>
                  </w:r>
                  <w:proofErr w:type="gramEnd"/>
                </w:p>
              </w:tc>
              <w:tc>
                <w:tcPr>
                  <w:tcW w:w="5816" w:type="dxa"/>
                </w:tcPr>
                <w:p w14:paraId="364C8E77" w14:textId="77777777" w:rsidR="000153D9" w:rsidRPr="00D653B2" w:rsidRDefault="00186A9C" w:rsidP="00186A9C">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 xml:space="preserve">The children report that they like being asked regularly about what happens in their school. All children are more able to talk about their learning following these small focus groups. </w:t>
                  </w:r>
                </w:p>
                <w:p w14:paraId="595F17CE" w14:textId="77777777" w:rsidR="00186A9C" w:rsidRPr="00D653B2" w:rsidRDefault="00186A9C" w:rsidP="00186A9C">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 xml:space="preserve">The majority of children are able to relate their behaviours and learning to the school values. Children have enjoyed designing certificates for visitors to use as well as our current ones linked to the values. </w:t>
                  </w:r>
                </w:p>
                <w:p w14:paraId="021AB6EF" w14:textId="639C25A1" w:rsidR="00186A9C" w:rsidRPr="00D653B2" w:rsidRDefault="00186A9C" w:rsidP="00186A9C">
                  <w:pPr>
                    <w:pStyle w:val="ListParagraph"/>
                    <w:numPr>
                      <w:ilvl w:val="0"/>
                      <w:numId w:val="10"/>
                    </w:numPr>
                    <w:rPr>
                      <w:rFonts w:asciiTheme="majorHAnsi" w:hAnsiTheme="majorHAnsi" w:cstheme="majorHAnsi"/>
                      <w:sz w:val="24"/>
                      <w:szCs w:val="24"/>
                    </w:rPr>
                  </w:pPr>
                  <w:r w:rsidRPr="00D653B2">
                    <w:rPr>
                      <w:rFonts w:asciiTheme="majorHAnsi" w:hAnsiTheme="majorHAnsi" w:cstheme="majorHAnsi"/>
                      <w:sz w:val="24"/>
                      <w:szCs w:val="24"/>
                    </w:rPr>
                    <w:t xml:space="preserve">Small groups have enjoyed working on tasks from HGIOS4 part 2 and this will be further developed next year. </w:t>
                  </w:r>
                </w:p>
              </w:tc>
            </w:tr>
          </w:tbl>
          <w:p w14:paraId="53D80AA5" w14:textId="77777777" w:rsidR="009D4118" w:rsidRPr="00DC61C3" w:rsidRDefault="009D4118" w:rsidP="00BC7B01">
            <w:pPr>
              <w:spacing w:after="200" w:line="276" w:lineRule="auto"/>
              <w:rPr>
                <w:rFonts w:asciiTheme="majorHAnsi" w:hAnsiTheme="majorHAnsi" w:cstheme="majorHAnsi"/>
                <w:iCs/>
                <w:sz w:val="24"/>
                <w:szCs w:val="24"/>
                <w:u w:val="single"/>
              </w:rPr>
            </w:pPr>
          </w:p>
          <w:p w14:paraId="21ECB439" w14:textId="45727AA6" w:rsidR="00313479" w:rsidRPr="00DC61C3" w:rsidRDefault="00313479" w:rsidP="00BC7B01">
            <w:pPr>
              <w:spacing w:after="200" w:line="276" w:lineRule="auto"/>
              <w:rPr>
                <w:rFonts w:asciiTheme="majorHAnsi" w:hAnsiTheme="majorHAnsi" w:cstheme="majorHAnsi"/>
                <w:iCs/>
                <w:color w:val="FF0000"/>
                <w:sz w:val="24"/>
                <w:szCs w:val="24"/>
                <w:u w:val="single"/>
              </w:rPr>
            </w:pPr>
            <w:r w:rsidRPr="00DC61C3">
              <w:rPr>
                <w:rFonts w:asciiTheme="majorHAnsi" w:hAnsiTheme="majorHAnsi" w:cstheme="majorHAnsi"/>
                <w:iCs/>
                <w:sz w:val="24"/>
                <w:szCs w:val="24"/>
                <w:u w:val="single"/>
              </w:rPr>
              <w:t xml:space="preserve">Changes to previous practice as the result from learning/engagement which will be sustained </w:t>
            </w:r>
          </w:p>
          <w:p w14:paraId="6F295FD8" w14:textId="7B995C2F" w:rsidR="00027BE9" w:rsidRPr="00DC61C3" w:rsidRDefault="00027BE9" w:rsidP="00027BE9">
            <w:pPr>
              <w:rPr>
                <w:rFonts w:asciiTheme="majorHAnsi" w:hAnsiTheme="majorHAnsi" w:cstheme="majorHAnsi"/>
                <w:sz w:val="24"/>
                <w:szCs w:val="24"/>
              </w:rPr>
            </w:pPr>
            <w:r w:rsidRPr="00DC61C3">
              <w:rPr>
                <w:rFonts w:asciiTheme="majorHAnsi" w:hAnsiTheme="majorHAnsi" w:cstheme="majorHAnsi"/>
                <w:sz w:val="24"/>
                <w:szCs w:val="24"/>
              </w:rPr>
              <w:t xml:space="preserve">We will continue to use </w:t>
            </w:r>
            <w:proofErr w:type="spellStart"/>
            <w:r w:rsidRPr="00DC61C3">
              <w:rPr>
                <w:rFonts w:asciiTheme="majorHAnsi" w:hAnsiTheme="majorHAnsi" w:cstheme="majorHAnsi"/>
                <w:sz w:val="24"/>
                <w:szCs w:val="24"/>
              </w:rPr>
              <w:t>SeeSaw</w:t>
            </w:r>
            <w:proofErr w:type="spellEnd"/>
            <w:r w:rsidRPr="00DC61C3">
              <w:rPr>
                <w:rFonts w:asciiTheme="majorHAnsi" w:hAnsiTheme="majorHAnsi" w:cstheme="majorHAnsi"/>
                <w:sz w:val="24"/>
                <w:szCs w:val="24"/>
              </w:rPr>
              <w:t xml:space="preserve"> in nursery – P3 classes to share the learning and to communicate with parents about learning tasks. This will be rolled out into P4-7 classes. </w:t>
            </w:r>
            <w:r w:rsidR="009D4118" w:rsidRPr="00DC61C3">
              <w:rPr>
                <w:rFonts w:asciiTheme="majorHAnsi" w:hAnsiTheme="majorHAnsi" w:cstheme="majorHAnsi"/>
                <w:sz w:val="24"/>
                <w:szCs w:val="24"/>
              </w:rPr>
              <w:t xml:space="preserve">An expected weekly standard will be set for continuity across classes. </w:t>
            </w:r>
          </w:p>
          <w:p w14:paraId="1C6E8FB6" w14:textId="588BFAE7" w:rsidR="00C7728D" w:rsidRPr="00DC61C3" w:rsidRDefault="00C7728D" w:rsidP="00027BE9">
            <w:pPr>
              <w:rPr>
                <w:rFonts w:asciiTheme="majorHAnsi" w:hAnsiTheme="majorHAnsi" w:cstheme="majorHAnsi"/>
                <w:sz w:val="24"/>
                <w:szCs w:val="24"/>
              </w:rPr>
            </w:pPr>
          </w:p>
          <w:p w14:paraId="0D255C31" w14:textId="58F52D79" w:rsidR="00C7728D" w:rsidRPr="00DC61C3" w:rsidRDefault="00C7728D" w:rsidP="00027BE9">
            <w:pPr>
              <w:rPr>
                <w:rFonts w:asciiTheme="majorHAnsi" w:hAnsiTheme="majorHAnsi" w:cstheme="majorHAnsi"/>
                <w:sz w:val="24"/>
                <w:szCs w:val="24"/>
              </w:rPr>
            </w:pPr>
            <w:r w:rsidRPr="00DC61C3">
              <w:rPr>
                <w:rFonts w:asciiTheme="majorHAnsi" w:hAnsiTheme="majorHAnsi" w:cstheme="majorHAnsi"/>
                <w:sz w:val="24"/>
                <w:szCs w:val="24"/>
              </w:rPr>
              <w:t xml:space="preserve">A ‘Sharing Learning’ Guide will be developed to ensure we have a collegiate approach to how we share learning with parents detailing what is to be shared and how often. Termly ‘Sharing Learning’ Leaflets will be emailed to all parents to ensure they can support the learning at home for their children. </w:t>
            </w:r>
          </w:p>
          <w:p w14:paraId="2C96E47B" w14:textId="77777777" w:rsidR="00C7728D" w:rsidRPr="00DC61C3" w:rsidRDefault="00C7728D" w:rsidP="00027BE9">
            <w:pPr>
              <w:rPr>
                <w:rFonts w:asciiTheme="majorHAnsi" w:hAnsiTheme="majorHAnsi" w:cstheme="majorHAnsi"/>
                <w:sz w:val="24"/>
                <w:szCs w:val="24"/>
              </w:rPr>
            </w:pPr>
          </w:p>
          <w:p w14:paraId="1FC5EF20" w14:textId="315C8302" w:rsidR="00C7728D" w:rsidRPr="00DC61C3" w:rsidRDefault="00C7728D" w:rsidP="00027BE9">
            <w:pPr>
              <w:rPr>
                <w:rFonts w:asciiTheme="majorHAnsi" w:hAnsiTheme="majorHAnsi" w:cstheme="majorHAnsi"/>
                <w:sz w:val="24"/>
                <w:szCs w:val="24"/>
              </w:rPr>
            </w:pPr>
            <w:r w:rsidRPr="00DC61C3">
              <w:rPr>
                <w:rFonts w:asciiTheme="majorHAnsi" w:hAnsiTheme="majorHAnsi" w:cstheme="majorHAnsi"/>
                <w:sz w:val="24"/>
                <w:szCs w:val="24"/>
              </w:rPr>
              <w:t xml:space="preserve">Microsoft Teams will be used for staff meetings and collaborative projects so that documents can be shared and manipulated together. </w:t>
            </w:r>
          </w:p>
          <w:p w14:paraId="7C918E94" w14:textId="77777777" w:rsidR="00313479" w:rsidRPr="00DC61C3" w:rsidRDefault="00313479" w:rsidP="006E7648">
            <w:pPr>
              <w:rPr>
                <w:rFonts w:asciiTheme="majorHAnsi" w:hAnsiTheme="majorHAnsi" w:cstheme="majorHAnsi"/>
                <w:b/>
                <w:bCs/>
                <w:sz w:val="24"/>
                <w:szCs w:val="24"/>
              </w:rPr>
            </w:pPr>
          </w:p>
        </w:tc>
      </w:tr>
      <w:tr w:rsidR="00313479" w:rsidRPr="00186A9C" w14:paraId="4C1A8C78" w14:textId="77777777" w:rsidTr="006E7648">
        <w:trPr>
          <w:gridAfter w:val="1"/>
          <w:wAfter w:w="68" w:type="dxa"/>
          <w:trHeight w:val="469"/>
        </w:trPr>
        <w:tc>
          <w:tcPr>
            <w:tcW w:w="10314" w:type="dxa"/>
            <w:gridSpan w:val="2"/>
          </w:tcPr>
          <w:p w14:paraId="63EE680C" w14:textId="77777777" w:rsidR="00313479" w:rsidRPr="00186A9C" w:rsidRDefault="00313479" w:rsidP="006E7648">
            <w:pPr>
              <w:rPr>
                <w:rFonts w:asciiTheme="majorHAnsi" w:hAnsiTheme="majorHAnsi" w:cstheme="majorHAnsi"/>
                <w:b/>
                <w:bCs/>
                <w:color w:val="FF0000"/>
                <w:szCs w:val="24"/>
              </w:rPr>
            </w:pPr>
            <w:r w:rsidRPr="00186A9C">
              <w:rPr>
                <w:rFonts w:asciiTheme="majorHAnsi" w:hAnsiTheme="majorHAnsi" w:cstheme="majorHAnsi"/>
                <w:b/>
                <w:bCs/>
                <w:color w:val="000000" w:themeColor="text1"/>
                <w:szCs w:val="24"/>
              </w:rPr>
              <w:t xml:space="preserve">Impact of Local/National resources to support recovery within your setting (digital devices, additionality of staffing) </w:t>
            </w:r>
            <w:r w:rsidRPr="00186A9C">
              <w:rPr>
                <w:rFonts w:asciiTheme="majorHAnsi" w:hAnsiTheme="majorHAnsi" w:cstheme="majorHAnsi"/>
                <w:b/>
                <w:bCs/>
                <w:i/>
                <w:iCs/>
                <w:color w:val="FF0000"/>
                <w:sz w:val="18"/>
                <w:szCs w:val="18"/>
              </w:rPr>
              <w:t>(primary, special and secondary sector only)</w:t>
            </w:r>
          </w:p>
        </w:tc>
      </w:tr>
      <w:tr w:rsidR="00313479" w:rsidRPr="00186A9C" w14:paraId="6EF30FE0" w14:textId="77777777" w:rsidTr="006E7648">
        <w:trPr>
          <w:gridAfter w:val="1"/>
          <w:wAfter w:w="68" w:type="dxa"/>
          <w:trHeight w:val="469"/>
        </w:trPr>
        <w:tc>
          <w:tcPr>
            <w:tcW w:w="10314" w:type="dxa"/>
            <w:gridSpan w:val="2"/>
          </w:tcPr>
          <w:p w14:paraId="318BB7F4" w14:textId="77777777" w:rsidR="00313479" w:rsidRPr="00186A9C" w:rsidRDefault="00313479" w:rsidP="006E7648">
            <w:pPr>
              <w:rPr>
                <w:rFonts w:asciiTheme="majorHAnsi" w:hAnsiTheme="majorHAnsi" w:cstheme="majorHAnsi"/>
                <w:color w:val="000000" w:themeColor="text1"/>
                <w:sz w:val="20"/>
              </w:rPr>
            </w:pPr>
          </w:p>
          <w:tbl>
            <w:tblPr>
              <w:tblStyle w:val="TableGrid"/>
              <w:tblW w:w="0" w:type="auto"/>
              <w:tblLook w:val="04A0" w:firstRow="1" w:lastRow="0" w:firstColumn="1" w:lastColumn="0" w:noHBand="0" w:noVBand="1"/>
            </w:tblPr>
            <w:tblGrid>
              <w:gridCol w:w="5044"/>
              <w:gridCol w:w="5044"/>
            </w:tblGrid>
            <w:tr w:rsidR="00313479" w:rsidRPr="00186A9C" w14:paraId="01F2AC6A" w14:textId="77777777" w:rsidTr="006E7648">
              <w:tc>
                <w:tcPr>
                  <w:tcW w:w="5044" w:type="dxa"/>
                </w:tcPr>
                <w:p w14:paraId="581CD5BE" w14:textId="77777777" w:rsidR="00313479" w:rsidRPr="00186A9C" w:rsidRDefault="00313479" w:rsidP="006E7648">
                  <w:pPr>
                    <w:rPr>
                      <w:rFonts w:asciiTheme="majorHAnsi" w:hAnsiTheme="majorHAnsi" w:cstheme="majorHAnsi"/>
                      <w:color w:val="000000" w:themeColor="text1"/>
                      <w:sz w:val="20"/>
                    </w:rPr>
                  </w:pPr>
                  <w:r w:rsidRPr="00186A9C">
                    <w:rPr>
                      <w:rFonts w:asciiTheme="majorHAnsi" w:hAnsiTheme="majorHAnsi" w:cstheme="majorHAnsi"/>
                      <w:color w:val="000000" w:themeColor="text1"/>
                      <w:sz w:val="20"/>
                    </w:rPr>
                    <w:t>Number of devices provided to support learning at home</w:t>
                  </w:r>
                </w:p>
              </w:tc>
              <w:tc>
                <w:tcPr>
                  <w:tcW w:w="5044" w:type="dxa"/>
                </w:tcPr>
                <w:p w14:paraId="6540CC83" w14:textId="5AE49F0E" w:rsidR="00313479" w:rsidRPr="00186A9C" w:rsidRDefault="008863DA" w:rsidP="006E7648">
                  <w:pPr>
                    <w:rPr>
                      <w:rFonts w:asciiTheme="majorHAnsi" w:hAnsiTheme="majorHAnsi" w:cstheme="majorHAnsi"/>
                      <w:color w:val="000000" w:themeColor="text1"/>
                      <w:sz w:val="20"/>
                    </w:rPr>
                  </w:pPr>
                  <w:r w:rsidRPr="00186A9C">
                    <w:rPr>
                      <w:rFonts w:asciiTheme="majorHAnsi" w:hAnsiTheme="majorHAnsi" w:cstheme="majorHAnsi"/>
                      <w:color w:val="000000" w:themeColor="text1"/>
                      <w:sz w:val="20"/>
                    </w:rPr>
                    <w:t>57</w:t>
                  </w:r>
                </w:p>
              </w:tc>
            </w:tr>
            <w:tr w:rsidR="00313479" w:rsidRPr="00186A9C" w14:paraId="7959F086" w14:textId="77777777" w:rsidTr="006E7648">
              <w:tc>
                <w:tcPr>
                  <w:tcW w:w="5044" w:type="dxa"/>
                </w:tcPr>
                <w:p w14:paraId="55CD046C" w14:textId="77777777" w:rsidR="00313479" w:rsidRPr="00186A9C" w:rsidRDefault="00313479" w:rsidP="006E7648">
                  <w:pPr>
                    <w:rPr>
                      <w:rFonts w:asciiTheme="majorHAnsi" w:hAnsiTheme="majorHAnsi" w:cstheme="majorHAnsi"/>
                      <w:color w:val="000000" w:themeColor="text1"/>
                      <w:sz w:val="20"/>
                    </w:rPr>
                  </w:pPr>
                  <w:r w:rsidRPr="00186A9C">
                    <w:rPr>
                      <w:rFonts w:asciiTheme="majorHAnsi" w:hAnsiTheme="majorHAnsi" w:cstheme="majorHAnsi"/>
                      <w:color w:val="000000" w:themeColor="text1"/>
                      <w:sz w:val="20"/>
                    </w:rPr>
                    <w:t xml:space="preserve">Additionality in staffing </w:t>
                  </w:r>
                </w:p>
              </w:tc>
              <w:tc>
                <w:tcPr>
                  <w:tcW w:w="5044" w:type="dxa"/>
                </w:tcPr>
                <w:p w14:paraId="352F79A1" w14:textId="0F90FFAA" w:rsidR="00313479" w:rsidRPr="00186A9C" w:rsidRDefault="008863DA" w:rsidP="006E7648">
                  <w:pPr>
                    <w:rPr>
                      <w:rFonts w:asciiTheme="majorHAnsi" w:hAnsiTheme="majorHAnsi" w:cstheme="majorHAnsi"/>
                      <w:color w:val="000000" w:themeColor="text1"/>
                      <w:sz w:val="20"/>
                    </w:rPr>
                  </w:pPr>
                  <w:r w:rsidRPr="00186A9C">
                    <w:rPr>
                      <w:rFonts w:asciiTheme="majorHAnsi" w:hAnsiTheme="majorHAnsi" w:cstheme="majorHAnsi"/>
                      <w:color w:val="000000" w:themeColor="text1"/>
                      <w:sz w:val="20"/>
                    </w:rPr>
                    <w:t>0.3 FTE</w:t>
                  </w:r>
                </w:p>
              </w:tc>
            </w:tr>
          </w:tbl>
          <w:p w14:paraId="0A6D391F" w14:textId="77777777" w:rsidR="00313479" w:rsidRPr="00186A9C" w:rsidRDefault="00313479" w:rsidP="006E7648">
            <w:pPr>
              <w:rPr>
                <w:rFonts w:asciiTheme="majorHAnsi" w:hAnsiTheme="majorHAnsi" w:cstheme="majorHAnsi"/>
                <w:color w:val="000000" w:themeColor="text1"/>
                <w:sz w:val="20"/>
              </w:rPr>
            </w:pPr>
          </w:p>
          <w:p w14:paraId="1B35183B" w14:textId="48ACC824" w:rsidR="00313479" w:rsidRPr="008A1E76" w:rsidRDefault="00313479" w:rsidP="006E7648">
            <w:pPr>
              <w:rPr>
                <w:rFonts w:asciiTheme="majorHAnsi" w:eastAsia="Times New Roman" w:hAnsiTheme="majorHAnsi" w:cstheme="majorHAnsi"/>
                <w:color w:val="FF0000"/>
                <w:sz w:val="20"/>
                <w:lang w:eastAsia="en-GB"/>
              </w:rPr>
            </w:pPr>
            <w:r w:rsidRPr="008A1E76">
              <w:rPr>
                <w:rFonts w:asciiTheme="majorHAnsi" w:eastAsia="Times New Roman" w:hAnsiTheme="majorHAnsi" w:cstheme="majorHAnsi"/>
                <w:color w:val="FF0000"/>
                <w:sz w:val="20"/>
                <w:lang w:eastAsia="en-GB"/>
              </w:rPr>
              <w:t>What impact has these resources had on improving the outcomes of your children and young people?</w:t>
            </w:r>
          </w:p>
          <w:p w14:paraId="7E633846" w14:textId="77777777" w:rsidR="008A1E76" w:rsidRPr="008A1E76" w:rsidRDefault="008863DA" w:rsidP="006E7648">
            <w:pPr>
              <w:rPr>
                <w:rFonts w:asciiTheme="majorHAnsi" w:eastAsia="Times New Roman" w:hAnsiTheme="majorHAnsi" w:cstheme="majorHAnsi"/>
                <w:sz w:val="20"/>
                <w:lang w:eastAsia="en-GB"/>
              </w:rPr>
            </w:pPr>
            <w:r w:rsidRPr="008A1E76">
              <w:rPr>
                <w:rFonts w:asciiTheme="majorHAnsi" w:eastAsia="Times New Roman" w:hAnsiTheme="majorHAnsi" w:cstheme="majorHAnsi"/>
                <w:sz w:val="20"/>
                <w:lang w:eastAsia="en-GB"/>
              </w:rPr>
              <w:t>The allocation of digital devices has ensured</w:t>
            </w:r>
            <w:r w:rsidR="00AB3443" w:rsidRPr="008A1E76">
              <w:rPr>
                <w:rFonts w:asciiTheme="majorHAnsi" w:eastAsia="Times New Roman" w:hAnsiTheme="majorHAnsi" w:cstheme="majorHAnsi"/>
                <w:sz w:val="20"/>
                <w:lang w:eastAsia="en-GB"/>
              </w:rPr>
              <w:t xml:space="preserve"> that every household in our school community has access to a digital device for their child/ren to access digital learning. </w:t>
            </w:r>
          </w:p>
          <w:p w14:paraId="22F7F791" w14:textId="58F50B7D" w:rsidR="009E5E2E" w:rsidRPr="0049170C" w:rsidRDefault="008A1E76" w:rsidP="006E7648">
            <w:pPr>
              <w:rPr>
                <w:rFonts w:asciiTheme="majorHAnsi" w:eastAsia="Times New Roman" w:hAnsiTheme="majorHAnsi" w:cstheme="majorHAnsi"/>
                <w:color w:val="FF0000"/>
                <w:sz w:val="20"/>
                <w:lang w:eastAsia="en-GB"/>
              </w:rPr>
            </w:pPr>
            <w:r w:rsidRPr="008A1E76">
              <w:rPr>
                <w:rFonts w:asciiTheme="majorHAnsi" w:eastAsia="Times New Roman" w:hAnsiTheme="majorHAnsi" w:cstheme="majorHAnsi"/>
                <w:sz w:val="20"/>
                <w:lang w:eastAsia="en-GB"/>
              </w:rPr>
              <w:t>In</w:t>
            </w:r>
            <w:r w:rsidR="009E5E2E" w:rsidRPr="008A1E76">
              <w:rPr>
                <w:rFonts w:asciiTheme="majorHAnsi" w:eastAsia="Times New Roman" w:hAnsiTheme="majorHAnsi" w:cstheme="majorHAnsi"/>
                <w:sz w:val="20"/>
                <w:lang w:eastAsia="en-GB"/>
              </w:rPr>
              <w:t xml:space="preserve"> early level classes </w:t>
            </w:r>
            <w:r w:rsidR="006A0B28">
              <w:rPr>
                <w:rFonts w:asciiTheme="majorHAnsi" w:eastAsia="Times New Roman" w:hAnsiTheme="majorHAnsi" w:cstheme="majorHAnsi"/>
                <w:sz w:val="20"/>
                <w:lang w:eastAsia="en-GB"/>
              </w:rPr>
              <w:t xml:space="preserve">most parents reported they would prefer active tasks away from computer screens for their children. </w:t>
            </w:r>
            <w:r w:rsidR="006515CC" w:rsidRPr="0049170C">
              <w:rPr>
                <w:rFonts w:asciiTheme="majorHAnsi" w:eastAsia="Times New Roman" w:hAnsiTheme="majorHAnsi" w:cstheme="majorHAnsi"/>
                <w:color w:val="FF0000"/>
                <w:sz w:val="20"/>
                <w:lang w:eastAsia="en-GB"/>
              </w:rPr>
              <w:t>Engagement levels supported this and class teachers records show that</w:t>
            </w:r>
            <w:r w:rsidR="0049170C" w:rsidRPr="0049170C">
              <w:rPr>
                <w:rFonts w:asciiTheme="majorHAnsi" w:eastAsia="Times New Roman" w:hAnsiTheme="majorHAnsi" w:cstheme="majorHAnsi"/>
                <w:color w:val="FF0000"/>
                <w:sz w:val="20"/>
                <w:lang w:eastAsia="en-GB"/>
              </w:rPr>
              <w:t xml:space="preserve"> </w:t>
            </w:r>
            <w:proofErr w:type="gramStart"/>
            <w:r w:rsidR="0049170C" w:rsidRPr="0049170C">
              <w:rPr>
                <w:rFonts w:asciiTheme="majorHAnsi" w:eastAsia="Times New Roman" w:hAnsiTheme="majorHAnsi" w:cstheme="majorHAnsi"/>
                <w:color w:val="FF0000"/>
                <w:sz w:val="20"/>
                <w:lang w:eastAsia="en-GB"/>
              </w:rPr>
              <w:t xml:space="preserve">although </w:t>
            </w:r>
            <w:r w:rsidR="006515CC" w:rsidRPr="0049170C">
              <w:rPr>
                <w:rFonts w:asciiTheme="majorHAnsi" w:eastAsia="Times New Roman" w:hAnsiTheme="majorHAnsi" w:cstheme="majorHAnsi"/>
                <w:color w:val="FF0000"/>
                <w:sz w:val="20"/>
                <w:lang w:eastAsia="en-GB"/>
              </w:rPr>
              <w:t xml:space="preserve"> xx</w:t>
            </w:r>
            <w:proofErr w:type="gramEnd"/>
            <w:r w:rsidR="006515CC" w:rsidRPr="0049170C">
              <w:rPr>
                <w:rFonts w:asciiTheme="majorHAnsi" w:eastAsia="Times New Roman" w:hAnsiTheme="majorHAnsi" w:cstheme="majorHAnsi"/>
                <w:color w:val="FF0000"/>
                <w:sz w:val="20"/>
                <w:lang w:eastAsia="en-GB"/>
              </w:rPr>
              <w:t xml:space="preserve">% of children regularly </w:t>
            </w:r>
            <w:r w:rsidR="0049170C" w:rsidRPr="0049170C">
              <w:rPr>
                <w:rFonts w:asciiTheme="majorHAnsi" w:eastAsia="Times New Roman" w:hAnsiTheme="majorHAnsi" w:cstheme="majorHAnsi"/>
                <w:color w:val="FF0000"/>
                <w:sz w:val="20"/>
                <w:lang w:eastAsia="en-GB"/>
              </w:rPr>
              <w:t xml:space="preserve">looked at literacy and numeracy tasks, xx% </w:t>
            </w:r>
            <w:r w:rsidR="006515CC" w:rsidRPr="0049170C">
              <w:rPr>
                <w:rFonts w:asciiTheme="majorHAnsi" w:eastAsia="Times New Roman" w:hAnsiTheme="majorHAnsi" w:cstheme="majorHAnsi"/>
                <w:color w:val="FF0000"/>
                <w:sz w:val="20"/>
                <w:lang w:eastAsia="en-GB"/>
              </w:rPr>
              <w:t>completed</w:t>
            </w:r>
            <w:r w:rsidR="0049170C" w:rsidRPr="0049170C">
              <w:rPr>
                <w:rFonts w:asciiTheme="majorHAnsi" w:eastAsia="Times New Roman" w:hAnsiTheme="majorHAnsi" w:cstheme="majorHAnsi"/>
                <w:color w:val="FF0000"/>
                <w:sz w:val="20"/>
                <w:lang w:eastAsia="en-GB"/>
              </w:rPr>
              <w:t xml:space="preserve"> learning </w:t>
            </w:r>
            <w:r w:rsidR="006515CC" w:rsidRPr="0049170C">
              <w:rPr>
                <w:rFonts w:asciiTheme="majorHAnsi" w:eastAsia="Times New Roman" w:hAnsiTheme="majorHAnsi" w:cstheme="majorHAnsi"/>
                <w:color w:val="FF0000"/>
                <w:sz w:val="20"/>
                <w:lang w:eastAsia="en-GB"/>
              </w:rPr>
              <w:t xml:space="preserve"> tasks</w:t>
            </w:r>
            <w:r w:rsidR="0049170C" w:rsidRPr="0049170C">
              <w:rPr>
                <w:rFonts w:asciiTheme="majorHAnsi" w:eastAsia="Times New Roman" w:hAnsiTheme="majorHAnsi" w:cstheme="majorHAnsi"/>
                <w:color w:val="FF0000"/>
                <w:sz w:val="20"/>
                <w:lang w:eastAsia="en-GB"/>
              </w:rPr>
              <w:t xml:space="preserve"> set. </w:t>
            </w:r>
          </w:p>
          <w:p w14:paraId="30A05482" w14:textId="77777777" w:rsidR="006A0B28" w:rsidRPr="0049170C" w:rsidRDefault="006A0B28" w:rsidP="006E7648">
            <w:pPr>
              <w:rPr>
                <w:rFonts w:asciiTheme="majorHAnsi" w:eastAsia="Times New Roman" w:hAnsiTheme="majorHAnsi" w:cstheme="majorHAnsi"/>
                <w:color w:val="FF0000"/>
                <w:sz w:val="20"/>
                <w:lang w:eastAsia="en-GB"/>
              </w:rPr>
            </w:pPr>
          </w:p>
          <w:p w14:paraId="62FAB458" w14:textId="1D4F6956" w:rsidR="008A1E76" w:rsidRPr="0049170C" w:rsidRDefault="008A1E76" w:rsidP="006E7648">
            <w:pPr>
              <w:rPr>
                <w:rFonts w:asciiTheme="majorHAnsi" w:eastAsia="Times New Roman" w:hAnsiTheme="majorHAnsi" w:cstheme="majorHAnsi"/>
                <w:color w:val="FF0000"/>
                <w:sz w:val="20"/>
                <w:lang w:eastAsia="en-GB"/>
              </w:rPr>
            </w:pPr>
            <w:r w:rsidRPr="0049170C">
              <w:rPr>
                <w:rFonts w:asciiTheme="majorHAnsi" w:eastAsia="Times New Roman" w:hAnsiTheme="majorHAnsi" w:cstheme="majorHAnsi"/>
                <w:color w:val="FF0000"/>
                <w:sz w:val="20"/>
                <w:lang w:eastAsia="en-GB"/>
              </w:rPr>
              <w:t xml:space="preserve">In first level </w:t>
            </w:r>
            <w:proofErr w:type="gramStart"/>
            <w:r w:rsidRPr="0049170C">
              <w:rPr>
                <w:rFonts w:asciiTheme="majorHAnsi" w:eastAsia="Times New Roman" w:hAnsiTheme="majorHAnsi" w:cstheme="majorHAnsi"/>
                <w:color w:val="FF0000"/>
                <w:sz w:val="20"/>
                <w:lang w:eastAsia="en-GB"/>
              </w:rPr>
              <w:t>classes</w:t>
            </w:r>
            <w:r w:rsidR="0049170C" w:rsidRPr="0049170C">
              <w:rPr>
                <w:rFonts w:asciiTheme="majorHAnsi" w:eastAsia="Times New Roman" w:hAnsiTheme="majorHAnsi" w:cstheme="majorHAnsi"/>
                <w:color w:val="FF0000"/>
                <w:sz w:val="20"/>
                <w:lang w:eastAsia="en-GB"/>
              </w:rPr>
              <w:t>,  teachers</w:t>
            </w:r>
            <w:proofErr w:type="gramEnd"/>
            <w:r w:rsidR="0049170C" w:rsidRPr="0049170C">
              <w:rPr>
                <w:rFonts w:asciiTheme="majorHAnsi" w:eastAsia="Times New Roman" w:hAnsiTheme="majorHAnsi" w:cstheme="majorHAnsi"/>
                <w:color w:val="FF0000"/>
                <w:sz w:val="20"/>
                <w:lang w:eastAsia="en-GB"/>
              </w:rPr>
              <w:t xml:space="preserve"> records show that although  xx% of children regularly looked at literacy and numeracy tasks, xx% completed learning  tasks set.</w:t>
            </w:r>
          </w:p>
          <w:p w14:paraId="36540366" w14:textId="77777777" w:rsidR="006A0B28" w:rsidRPr="0049170C" w:rsidRDefault="006A0B28" w:rsidP="006E7648">
            <w:pPr>
              <w:rPr>
                <w:rFonts w:asciiTheme="majorHAnsi" w:eastAsia="Times New Roman" w:hAnsiTheme="majorHAnsi" w:cstheme="majorHAnsi"/>
                <w:color w:val="FF0000"/>
                <w:sz w:val="20"/>
                <w:lang w:eastAsia="en-GB"/>
              </w:rPr>
            </w:pPr>
          </w:p>
          <w:p w14:paraId="7BFCE3C3" w14:textId="72E9EF4C" w:rsidR="008A1E76" w:rsidRPr="0049170C" w:rsidRDefault="008A1E76" w:rsidP="006E7648">
            <w:pPr>
              <w:rPr>
                <w:rFonts w:asciiTheme="majorHAnsi" w:eastAsia="Times New Roman" w:hAnsiTheme="majorHAnsi" w:cstheme="majorHAnsi"/>
                <w:color w:val="FF0000"/>
                <w:sz w:val="20"/>
                <w:lang w:eastAsia="en-GB"/>
              </w:rPr>
            </w:pPr>
            <w:r w:rsidRPr="0049170C">
              <w:rPr>
                <w:rFonts w:asciiTheme="majorHAnsi" w:eastAsia="Times New Roman" w:hAnsiTheme="majorHAnsi" w:cstheme="majorHAnsi"/>
                <w:color w:val="FF0000"/>
                <w:sz w:val="20"/>
                <w:lang w:eastAsia="en-GB"/>
              </w:rPr>
              <w:t>In second level classe</w:t>
            </w:r>
            <w:r w:rsidR="0049170C" w:rsidRPr="0049170C">
              <w:rPr>
                <w:rFonts w:asciiTheme="majorHAnsi" w:eastAsia="Times New Roman" w:hAnsiTheme="majorHAnsi" w:cstheme="majorHAnsi"/>
                <w:color w:val="FF0000"/>
                <w:sz w:val="20"/>
                <w:lang w:eastAsia="en-GB"/>
              </w:rPr>
              <w:t xml:space="preserve">s, teachers records show that </w:t>
            </w:r>
            <w:proofErr w:type="gramStart"/>
            <w:r w:rsidR="0049170C" w:rsidRPr="0049170C">
              <w:rPr>
                <w:rFonts w:asciiTheme="majorHAnsi" w:eastAsia="Times New Roman" w:hAnsiTheme="majorHAnsi" w:cstheme="majorHAnsi"/>
                <w:color w:val="FF0000"/>
                <w:sz w:val="20"/>
                <w:lang w:eastAsia="en-GB"/>
              </w:rPr>
              <w:t>although  xx</w:t>
            </w:r>
            <w:proofErr w:type="gramEnd"/>
            <w:r w:rsidR="0049170C" w:rsidRPr="0049170C">
              <w:rPr>
                <w:rFonts w:asciiTheme="majorHAnsi" w:eastAsia="Times New Roman" w:hAnsiTheme="majorHAnsi" w:cstheme="majorHAnsi"/>
                <w:color w:val="FF0000"/>
                <w:sz w:val="20"/>
                <w:lang w:eastAsia="en-GB"/>
              </w:rPr>
              <w:t>% of children regularly looked at literacy and numeracy tasks, xx% completed learning  tasks set. Standardised testing in term 4 indicated that …</w:t>
            </w:r>
          </w:p>
          <w:p w14:paraId="0C298D32" w14:textId="77777777" w:rsidR="006A0B28" w:rsidRDefault="006A0B28" w:rsidP="006E7648">
            <w:pPr>
              <w:rPr>
                <w:rFonts w:asciiTheme="majorHAnsi" w:eastAsia="Times New Roman" w:hAnsiTheme="majorHAnsi" w:cstheme="majorHAnsi"/>
                <w:color w:val="FF0000"/>
                <w:sz w:val="20"/>
                <w:lang w:eastAsia="en-GB"/>
              </w:rPr>
            </w:pPr>
          </w:p>
          <w:p w14:paraId="66D48DFA" w14:textId="77777777" w:rsidR="00AB3443" w:rsidRPr="008A1E76" w:rsidRDefault="00AB3443" w:rsidP="006E7648">
            <w:pPr>
              <w:rPr>
                <w:rFonts w:asciiTheme="majorHAnsi" w:eastAsia="Times New Roman" w:hAnsiTheme="majorHAnsi" w:cstheme="majorHAnsi"/>
                <w:color w:val="FF0000"/>
                <w:sz w:val="20"/>
                <w:lang w:eastAsia="en-GB"/>
              </w:rPr>
            </w:pPr>
          </w:p>
          <w:p w14:paraId="4D7504AE" w14:textId="77777777" w:rsidR="00313479" w:rsidRPr="00186A9C" w:rsidRDefault="00313479" w:rsidP="006E7648">
            <w:pPr>
              <w:rPr>
                <w:rFonts w:asciiTheme="majorHAnsi" w:hAnsiTheme="majorHAnsi" w:cstheme="majorHAnsi"/>
                <w:color w:val="000000" w:themeColor="text1"/>
                <w:sz w:val="20"/>
              </w:rPr>
            </w:pPr>
          </w:p>
          <w:p w14:paraId="1D4158A9" w14:textId="77777777" w:rsidR="00313479" w:rsidRPr="00186A9C" w:rsidRDefault="00313479" w:rsidP="006E7648">
            <w:pPr>
              <w:rPr>
                <w:rFonts w:asciiTheme="majorHAnsi" w:hAnsiTheme="majorHAnsi" w:cstheme="majorHAnsi"/>
                <w:i/>
                <w:iCs/>
                <w:color w:val="FF0000"/>
                <w:sz w:val="20"/>
              </w:rPr>
            </w:pPr>
          </w:p>
        </w:tc>
      </w:tr>
      <w:tr w:rsidR="00313479" w:rsidRPr="00186A9C" w14:paraId="249A3239" w14:textId="77777777" w:rsidTr="006E7648">
        <w:trPr>
          <w:gridAfter w:val="1"/>
          <w:wAfter w:w="68" w:type="dxa"/>
          <w:trHeight w:val="469"/>
        </w:trPr>
        <w:tc>
          <w:tcPr>
            <w:tcW w:w="10314" w:type="dxa"/>
            <w:gridSpan w:val="2"/>
          </w:tcPr>
          <w:p w14:paraId="7DB50553" w14:textId="77777777" w:rsidR="00313479" w:rsidRPr="00186A9C" w:rsidRDefault="00313479" w:rsidP="006E7648">
            <w:pPr>
              <w:rPr>
                <w:rFonts w:asciiTheme="majorHAnsi" w:hAnsiTheme="majorHAnsi" w:cstheme="majorHAnsi"/>
                <w:b/>
                <w:bCs/>
                <w:color w:val="000000" w:themeColor="text1"/>
                <w:szCs w:val="24"/>
              </w:rPr>
            </w:pPr>
            <w:r w:rsidRPr="00186A9C">
              <w:rPr>
                <w:rFonts w:asciiTheme="majorHAnsi" w:hAnsiTheme="majorHAnsi" w:cstheme="majorHAnsi"/>
                <w:b/>
                <w:bCs/>
                <w:color w:val="000000" w:themeColor="text1"/>
                <w:szCs w:val="24"/>
              </w:rPr>
              <w:t>Attainment Scotland Fund Evaluation (PEF/</w:t>
            </w:r>
            <w:proofErr w:type="gramStart"/>
            <w:r w:rsidRPr="00186A9C">
              <w:rPr>
                <w:rFonts w:asciiTheme="majorHAnsi" w:hAnsiTheme="majorHAnsi" w:cstheme="majorHAnsi"/>
                <w:b/>
                <w:bCs/>
                <w:color w:val="000000" w:themeColor="text1"/>
                <w:szCs w:val="24"/>
              </w:rPr>
              <w:t xml:space="preserve">SAC)  </w:t>
            </w:r>
            <w:r w:rsidRPr="00186A9C">
              <w:rPr>
                <w:rFonts w:asciiTheme="majorHAnsi" w:hAnsiTheme="majorHAnsi" w:cstheme="majorHAnsi"/>
                <w:b/>
                <w:bCs/>
                <w:i/>
                <w:iCs/>
                <w:color w:val="FF0000"/>
                <w:sz w:val="18"/>
                <w:szCs w:val="18"/>
              </w:rPr>
              <w:t>(</w:t>
            </w:r>
            <w:proofErr w:type="gramEnd"/>
            <w:r w:rsidRPr="00186A9C">
              <w:rPr>
                <w:rFonts w:asciiTheme="majorHAnsi" w:hAnsiTheme="majorHAnsi" w:cstheme="majorHAnsi"/>
                <w:b/>
                <w:bCs/>
                <w:i/>
                <w:iCs/>
                <w:color w:val="FF0000"/>
                <w:sz w:val="18"/>
                <w:szCs w:val="18"/>
              </w:rPr>
              <w:t>primary, special and secondary sector only)</w:t>
            </w:r>
          </w:p>
        </w:tc>
      </w:tr>
      <w:tr w:rsidR="00313479" w:rsidRPr="00186A9C" w14:paraId="3BD1A6BB" w14:textId="77777777" w:rsidTr="006E7648">
        <w:trPr>
          <w:gridAfter w:val="1"/>
          <w:wAfter w:w="68" w:type="dxa"/>
          <w:trHeight w:val="469"/>
        </w:trPr>
        <w:tc>
          <w:tcPr>
            <w:tcW w:w="10314" w:type="dxa"/>
            <w:gridSpan w:val="2"/>
          </w:tcPr>
          <w:p w14:paraId="4A856BEE" w14:textId="77777777" w:rsidR="00313479" w:rsidRPr="00186A9C" w:rsidRDefault="00313479" w:rsidP="006E7648">
            <w:pPr>
              <w:rPr>
                <w:rFonts w:asciiTheme="majorHAnsi" w:hAnsiTheme="majorHAnsi" w:cstheme="majorHAnsi"/>
                <w:b/>
                <w:bCs/>
                <w:color w:val="000000" w:themeColor="text1"/>
                <w:szCs w:val="24"/>
              </w:rPr>
            </w:pPr>
            <w:r w:rsidRPr="00186A9C">
              <w:rPr>
                <w:rFonts w:asciiTheme="majorHAnsi" w:hAnsiTheme="majorHAnsi" w:cstheme="majorHAnsi"/>
                <w:b/>
                <w:bCs/>
                <w:color w:val="000000" w:themeColor="text1"/>
                <w:szCs w:val="24"/>
              </w:rPr>
              <w:t>Progress:</w:t>
            </w:r>
          </w:p>
          <w:p w14:paraId="7B8A5E47" w14:textId="77777777" w:rsidR="00313479" w:rsidRPr="00186A9C" w:rsidRDefault="00313479" w:rsidP="006E7648">
            <w:pPr>
              <w:rPr>
                <w:rFonts w:asciiTheme="majorHAnsi" w:hAnsiTheme="majorHAnsi" w:cstheme="majorHAnsi"/>
                <w:bCs/>
                <w:i/>
                <w:iCs/>
                <w:color w:val="FF0000"/>
                <w:sz w:val="20"/>
              </w:rPr>
            </w:pPr>
            <w:r w:rsidRPr="00186A9C">
              <w:rPr>
                <w:rFonts w:asciiTheme="majorHAnsi" w:hAnsiTheme="majorHAnsi" w:cstheme="majorHAnsi"/>
                <w:bCs/>
                <w:i/>
                <w:iCs/>
                <w:color w:val="FF0000"/>
                <w:sz w:val="20"/>
              </w:rPr>
              <w:t xml:space="preserve">What work/action had been undertaken towards this priority </w:t>
            </w:r>
            <w:proofErr w:type="spellStart"/>
            <w:r w:rsidRPr="00186A9C">
              <w:rPr>
                <w:rFonts w:asciiTheme="majorHAnsi" w:hAnsiTheme="majorHAnsi" w:cstheme="majorHAnsi"/>
                <w:bCs/>
                <w:i/>
                <w:iCs/>
                <w:color w:val="FF0000"/>
                <w:sz w:val="20"/>
              </w:rPr>
              <w:t>eg</w:t>
            </w:r>
            <w:proofErr w:type="spellEnd"/>
            <w:r w:rsidRPr="00186A9C">
              <w:rPr>
                <w:rFonts w:asciiTheme="majorHAnsi" w:hAnsiTheme="majorHAnsi" w:cstheme="majorHAnsi"/>
                <w:bCs/>
                <w:i/>
                <w:iCs/>
                <w:color w:val="FF0000"/>
                <w:sz w:val="20"/>
              </w:rPr>
              <w:t xml:space="preserve"> professional learning, consultation with all stakeholders, implementation of planning, use of resources etc</w:t>
            </w:r>
          </w:p>
          <w:p w14:paraId="064FBB50" w14:textId="77777777" w:rsidR="00313479" w:rsidRPr="00186A9C" w:rsidRDefault="00313479" w:rsidP="006E7648">
            <w:pPr>
              <w:rPr>
                <w:rFonts w:asciiTheme="majorHAnsi" w:hAnsiTheme="majorHAnsi" w:cstheme="majorHAnsi"/>
                <w:b/>
                <w:bCs/>
                <w:color w:val="000000" w:themeColor="text1"/>
                <w:szCs w:val="24"/>
              </w:rPr>
            </w:pPr>
          </w:p>
        </w:tc>
      </w:tr>
      <w:tr w:rsidR="00313479" w:rsidRPr="00186A9C" w14:paraId="7DE26995" w14:textId="77777777" w:rsidTr="006E7648">
        <w:trPr>
          <w:gridAfter w:val="1"/>
          <w:wAfter w:w="68" w:type="dxa"/>
          <w:trHeight w:val="469"/>
        </w:trPr>
        <w:tc>
          <w:tcPr>
            <w:tcW w:w="10314" w:type="dxa"/>
            <w:gridSpan w:val="2"/>
          </w:tcPr>
          <w:p w14:paraId="74F63663" w14:textId="77777777" w:rsidR="00313479" w:rsidRPr="00186A9C" w:rsidRDefault="00313479" w:rsidP="006E7648">
            <w:pPr>
              <w:rPr>
                <w:rFonts w:asciiTheme="majorHAnsi" w:hAnsiTheme="majorHAnsi" w:cstheme="majorHAnsi"/>
                <w:b/>
                <w:bCs/>
                <w:color w:val="000000" w:themeColor="text1"/>
                <w:szCs w:val="24"/>
              </w:rPr>
            </w:pPr>
            <w:r w:rsidRPr="00186A9C">
              <w:rPr>
                <w:rFonts w:asciiTheme="majorHAnsi" w:hAnsiTheme="majorHAnsi" w:cstheme="majorHAnsi"/>
                <w:b/>
                <w:bCs/>
                <w:color w:val="000000" w:themeColor="text1"/>
                <w:szCs w:val="24"/>
              </w:rPr>
              <w:t>Impact:</w:t>
            </w:r>
          </w:p>
          <w:p w14:paraId="3E0180AC" w14:textId="2ADD9259" w:rsidR="00313479" w:rsidRDefault="007F0107" w:rsidP="006E7648">
            <w:p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PEF funding was used to increase </w:t>
            </w:r>
            <w:r w:rsidR="00241ADE" w:rsidRPr="007F0107">
              <w:rPr>
                <w:rFonts w:asciiTheme="majorHAnsi" w:hAnsiTheme="majorHAnsi" w:cstheme="majorHAnsi"/>
                <w:color w:val="000000" w:themeColor="text1"/>
                <w:szCs w:val="24"/>
              </w:rPr>
              <w:t>SFL teacher</w:t>
            </w:r>
            <w:r>
              <w:rPr>
                <w:rFonts w:asciiTheme="majorHAnsi" w:hAnsiTheme="majorHAnsi" w:cstheme="majorHAnsi"/>
                <w:color w:val="000000" w:themeColor="text1"/>
                <w:szCs w:val="24"/>
              </w:rPr>
              <w:t xml:space="preserve"> in school by</w:t>
            </w:r>
            <w:r w:rsidR="00241ADE" w:rsidRPr="007F0107">
              <w:rPr>
                <w:rFonts w:asciiTheme="majorHAnsi" w:hAnsiTheme="majorHAnsi" w:cstheme="majorHAnsi"/>
                <w:color w:val="000000" w:themeColor="text1"/>
                <w:szCs w:val="24"/>
              </w:rPr>
              <w:t xml:space="preserve"> half a day a week</w:t>
            </w:r>
            <w:r>
              <w:rPr>
                <w:rFonts w:asciiTheme="majorHAnsi" w:hAnsiTheme="majorHAnsi" w:cstheme="majorHAnsi"/>
                <w:color w:val="000000" w:themeColor="text1"/>
                <w:szCs w:val="24"/>
              </w:rPr>
              <w:t xml:space="preserve">. This allowed us to pilot Lexia software programme for dyslexic learners. Due to school closures and other issues no </w:t>
            </w:r>
            <w:proofErr w:type="gramStart"/>
            <w:r>
              <w:rPr>
                <w:rFonts w:asciiTheme="majorHAnsi" w:hAnsiTheme="majorHAnsi" w:cstheme="majorHAnsi"/>
                <w:color w:val="000000" w:themeColor="text1"/>
                <w:szCs w:val="24"/>
              </w:rPr>
              <w:t>significant  impact</w:t>
            </w:r>
            <w:proofErr w:type="gramEnd"/>
            <w:r>
              <w:rPr>
                <w:rFonts w:asciiTheme="majorHAnsi" w:hAnsiTheme="majorHAnsi" w:cstheme="majorHAnsi"/>
                <w:color w:val="000000" w:themeColor="text1"/>
                <w:szCs w:val="24"/>
              </w:rPr>
              <w:t xml:space="preserve"> can be evidenced. </w:t>
            </w:r>
          </w:p>
          <w:p w14:paraId="1E27A9F0" w14:textId="77777777" w:rsidR="007F0107" w:rsidRPr="007F0107" w:rsidRDefault="007F0107" w:rsidP="006E7648">
            <w:pPr>
              <w:rPr>
                <w:rFonts w:asciiTheme="majorHAnsi" w:hAnsiTheme="majorHAnsi" w:cstheme="majorHAnsi"/>
                <w:color w:val="000000" w:themeColor="text1"/>
                <w:szCs w:val="24"/>
              </w:rPr>
            </w:pPr>
          </w:p>
          <w:p w14:paraId="1EC6CFB9" w14:textId="6037A0A5" w:rsidR="00241ADE" w:rsidRDefault="007F0107" w:rsidP="006E7648">
            <w:p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PEF funding also allowed us to have our </w:t>
            </w:r>
            <w:r w:rsidR="00241ADE" w:rsidRPr="007F0107">
              <w:rPr>
                <w:rFonts w:asciiTheme="majorHAnsi" w:hAnsiTheme="majorHAnsi" w:cstheme="majorHAnsi"/>
                <w:color w:val="000000" w:themeColor="text1"/>
                <w:szCs w:val="24"/>
              </w:rPr>
              <w:t>EAL teacher a day a week</w:t>
            </w:r>
            <w:r>
              <w:rPr>
                <w:rFonts w:asciiTheme="majorHAnsi" w:hAnsiTheme="majorHAnsi" w:cstheme="majorHAnsi"/>
                <w:color w:val="000000" w:themeColor="text1"/>
                <w:szCs w:val="24"/>
              </w:rPr>
              <w:t xml:space="preserve"> as previously reported. </w:t>
            </w:r>
          </w:p>
          <w:p w14:paraId="511ACAC8" w14:textId="77777777" w:rsidR="007F0107" w:rsidRPr="007F0107" w:rsidRDefault="007F0107" w:rsidP="006E7648">
            <w:pPr>
              <w:rPr>
                <w:rFonts w:asciiTheme="majorHAnsi" w:hAnsiTheme="majorHAnsi" w:cstheme="majorHAnsi"/>
                <w:color w:val="000000" w:themeColor="text1"/>
                <w:szCs w:val="24"/>
              </w:rPr>
            </w:pPr>
          </w:p>
          <w:p w14:paraId="404BA7BB" w14:textId="4445D2BF" w:rsidR="00241ADE" w:rsidRDefault="007F0107" w:rsidP="006E7648">
            <w:pPr>
              <w:rPr>
                <w:rFonts w:asciiTheme="majorHAnsi" w:hAnsiTheme="majorHAnsi" w:cstheme="majorHAnsi"/>
                <w:color w:val="000000" w:themeColor="text1"/>
                <w:szCs w:val="24"/>
              </w:rPr>
            </w:pPr>
            <w:r>
              <w:rPr>
                <w:rFonts w:asciiTheme="majorHAnsi" w:hAnsiTheme="majorHAnsi" w:cstheme="majorHAnsi"/>
                <w:color w:val="000000" w:themeColor="text1"/>
                <w:szCs w:val="24"/>
              </w:rPr>
              <w:t>PEF funding was used to purchase an a</w:t>
            </w:r>
            <w:r w:rsidR="00241ADE" w:rsidRPr="007F0107">
              <w:rPr>
                <w:rFonts w:asciiTheme="majorHAnsi" w:hAnsiTheme="majorHAnsi" w:cstheme="majorHAnsi"/>
                <w:color w:val="000000" w:themeColor="text1"/>
                <w:szCs w:val="24"/>
              </w:rPr>
              <w:t>dditional teacher to ensure P</w:t>
            </w:r>
            <w:r>
              <w:rPr>
                <w:rFonts w:asciiTheme="majorHAnsi" w:hAnsiTheme="majorHAnsi" w:cstheme="majorHAnsi"/>
                <w:color w:val="000000" w:themeColor="text1"/>
                <w:szCs w:val="24"/>
              </w:rPr>
              <w:t>rincipal Teachers</w:t>
            </w:r>
            <w:r w:rsidR="00241ADE" w:rsidRPr="007F0107">
              <w:rPr>
                <w:rFonts w:asciiTheme="majorHAnsi" w:hAnsiTheme="majorHAnsi" w:cstheme="majorHAnsi"/>
                <w:color w:val="000000" w:themeColor="text1"/>
                <w:szCs w:val="24"/>
              </w:rPr>
              <w:t xml:space="preserve"> were not class committed. </w:t>
            </w:r>
            <w:r>
              <w:rPr>
                <w:rFonts w:asciiTheme="majorHAnsi" w:hAnsiTheme="majorHAnsi" w:cstheme="majorHAnsi"/>
                <w:color w:val="000000" w:themeColor="text1"/>
                <w:szCs w:val="24"/>
              </w:rPr>
              <w:t xml:space="preserve">This enable the Senior Leadership Team to focus on school priorities and remits were divided to ensure moderation over early, first and second levels. The Quality Assurance Programme was more robust and evidence was collected from all classes regularly throughout the school year allowing us to make sure pupil voice was at the heart of all decisions. Feedback from parents indicated that almost all parents knew who to contact for their child’s class if they had any questions or comments and they were able to speak to the correct person quickly. </w:t>
            </w:r>
            <w:r w:rsidR="003453BD">
              <w:rPr>
                <w:rFonts w:asciiTheme="majorHAnsi" w:hAnsiTheme="majorHAnsi" w:cstheme="majorHAnsi"/>
                <w:color w:val="000000" w:themeColor="text1"/>
                <w:szCs w:val="24"/>
              </w:rPr>
              <w:t xml:space="preserve">Feedback from focus groups with children indicated the children enjoyed having their member of leadership team in class regularly observing and talking to the children about learning. </w:t>
            </w:r>
          </w:p>
          <w:p w14:paraId="1D572C7D" w14:textId="34526A96" w:rsidR="007F0107" w:rsidRDefault="007F0107" w:rsidP="006E7648">
            <w:pPr>
              <w:rPr>
                <w:rFonts w:asciiTheme="majorHAnsi" w:hAnsiTheme="majorHAnsi" w:cstheme="majorHAnsi"/>
                <w:color w:val="000000" w:themeColor="text1"/>
                <w:szCs w:val="24"/>
              </w:rPr>
            </w:pPr>
          </w:p>
          <w:p w14:paraId="58CFD8A7" w14:textId="04349D1E" w:rsidR="007F0107" w:rsidRDefault="007F0107" w:rsidP="006E7648">
            <w:p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Scottish Government Funding was also used to enable a teacher to work with identified children in the upper school regularly from January onwards. </w:t>
            </w:r>
            <w:r w:rsidR="003453BD">
              <w:rPr>
                <w:rFonts w:asciiTheme="majorHAnsi" w:hAnsiTheme="majorHAnsi" w:cstheme="majorHAnsi"/>
                <w:color w:val="000000" w:themeColor="text1"/>
                <w:szCs w:val="24"/>
              </w:rPr>
              <w:t xml:space="preserve">Feedback from class teachers said this was invaluable as it allowed time necessary to have restorative conversations and apply nurture principles in an individualised and small group way. This had a direct impact on the decrease in the </w:t>
            </w:r>
            <w:proofErr w:type="gramStart"/>
            <w:r w:rsidR="003453BD">
              <w:rPr>
                <w:rFonts w:asciiTheme="majorHAnsi" w:hAnsiTheme="majorHAnsi" w:cstheme="majorHAnsi"/>
                <w:color w:val="000000" w:themeColor="text1"/>
                <w:szCs w:val="24"/>
              </w:rPr>
              <w:t>amount</w:t>
            </w:r>
            <w:proofErr w:type="gramEnd"/>
            <w:r w:rsidR="003453BD">
              <w:rPr>
                <w:rFonts w:asciiTheme="majorHAnsi" w:hAnsiTheme="majorHAnsi" w:cstheme="majorHAnsi"/>
                <w:color w:val="000000" w:themeColor="text1"/>
                <w:szCs w:val="24"/>
              </w:rPr>
              <w:t xml:space="preserve"> of distressed incidents and the amount of time it took for children to be able to return to a positive mental state and re-engage with learning. </w:t>
            </w:r>
          </w:p>
          <w:p w14:paraId="717C3587" w14:textId="056A278F" w:rsidR="00820B3B" w:rsidRPr="007F0107" w:rsidRDefault="00820B3B" w:rsidP="006E7648">
            <w:p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Funding was also used to cover staff absence due to </w:t>
            </w:r>
            <w:proofErr w:type="spellStart"/>
            <w:r>
              <w:rPr>
                <w:rFonts w:asciiTheme="majorHAnsi" w:hAnsiTheme="majorHAnsi" w:cstheme="majorHAnsi"/>
                <w:color w:val="000000" w:themeColor="text1"/>
                <w:szCs w:val="24"/>
              </w:rPr>
              <w:t>Covid</w:t>
            </w:r>
            <w:proofErr w:type="spellEnd"/>
            <w:r>
              <w:rPr>
                <w:rFonts w:asciiTheme="majorHAnsi" w:hAnsiTheme="majorHAnsi" w:cstheme="majorHAnsi"/>
                <w:color w:val="000000" w:themeColor="text1"/>
                <w:szCs w:val="24"/>
              </w:rPr>
              <w:t xml:space="preserve"> 19. </w:t>
            </w:r>
          </w:p>
          <w:p w14:paraId="5AB21BD4" w14:textId="77777777" w:rsidR="00313479" w:rsidRPr="00186A9C" w:rsidRDefault="00313479" w:rsidP="006E7648">
            <w:pPr>
              <w:rPr>
                <w:rFonts w:asciiTheme="majorHAnsi" w:hAnsiTheme="majorHAnsi" w:cstheme="majorHAnsi"/>
                <w:b/>
                <w:bCs/>
                <w:color w:val="000000" w:themeColor="text1"/>
                <w:szCs w:val="24"/>
              </w:rPr>
            </w:pPr>
          </w:p>
        </w:tc>
      </w:tr>
    </w:tbl>
    <w:p w14:paraId="71F96399" w14:textId="77777777" w:rsidR="00313479" w:rsidRPr="00186A9C" w:rsidRDefault="00313479" w:rsidP="00313479">
      <w:pPr>
        <w:rPr>
          <w:rFonts w:asciiTheme="majorHAnsi" w:hAnsiTheme="majorHAnsi" w:cstheme="majorHAnsi"/>
          <w:b/>
        </w:rPr>
      </w:pPr>
    </w:p>
    <w:p w14:paraId="076EE922" w14:textId="77777777" w:rsidR="00313479" w:rsidRPr="00186A9C" w:rsidRDefault="00313479" w:rsidP="00313479">
      <w:pPr>
        <w:rPr>
          <w:rFonts w:asciiTheme="majorHAnsi" w:hAnsiTheme="majorHAnsi" w:cstheme="majorHAnsi"/>
          <w:b/>
        </w:rPr>
      </w:pPr>
    </w:p>
    <w:p w14:paraId="44F27D44" w14:textId="77777777" w:rsidR="00313479" w:rsidRPr="00186A9C" w:rsidRDefault="00313479" w:rsidP="00313479">
      <w:pPr>
        <w:rPr>
          <w:rFonts w:asciiTheme="majorHAnsi" w:hAnsiTheme="majorHAnsi" w:cstheme="majorHAnsi"/>
          <w:b/>
        </w:rPr>
      </w:pPr>
    </w:p>
    <w:p w14:paraId="25BC7139" w14:textId="77777777" w:rsidR="00313479" w:rsidRPr="00186A9C" w:rsidRDefault="00313479" w:rsidP="00313479">
      <w:pPr>
        <w:rPr>
          <w:rFonts w:asciiTheme="majorHAnsi" w:hAnsiTheme="majorHAnsi" w:cstheme="majorHAnsi"/>
          <w:b/>
        </w:rPr>
      </w:pPr>
    </w:p>
    <w:p w14:paraId="40C4E697" w14:textId="15A9BB5E" w:rsidR="00313479" w:rsidRPr="00186A9C" w:rsidRDefault="00313479" w:rsidP="00313479">
      <w:pPr>
        <w:rPr>
          <w:rFonts w:asciiTheme="majorHAnsi" w:hAnsiTheme="majorHAnsi" w:cstheme="majorHAnsi"/>
          <w:b/>
        </w:rPr>
      </w:pPr>
      <w:r w:rsidRPr="00186A9C">
        <w:rPr>
          <w:rFonts w:asciiTheme="majorHAnsi" w:hAnsiTheme="majorHAnsi" w:cstheme="majorHAnsi"/>
          <w:b/>
        </w:rPr>
        <w:t xml:space="preserve">School/Setting </w:t>
      </w:r>
      <w:proofErr w:type="gramStart"/>
      <w:r w:rsidRPr="00186A9C">
        <w:rPr>
          <w:rFonts w:asciiTheme="majorHAnsi" w:hAnsiTheme="majorHAnsi" w:cstheme="majorHAnsi"/>
          <w:b/>
        </w:rPr>
        <w:t xml:space="preserve">Name </w:t>
      </w:r>
      <w:r w:rsidR="008A1E76">
        <w:rPr>
          <w:rFonts w:asciiTheme="majorHAnsi" w:hAnsiTheme="majorHAnsi" w:cstheme="majorHAnsi"/>
          <w:b/>
        </w:rPr>
        <w:t>:</w:t>
      </w:r>
      <w:proofErr w:type="gramEnd"/>
      <w:r w:rsidR="008A1E76">
        <w:rPr>
          <w:rFonts w:asciiTheme="majorHAnsi" w:hAnsiTheme="majorHAnsi" w:cstheme="majorHAnsi"/>
          <w:b/>
        </w:rPr>
        <w:t xml:space="preserve"> Kirkcaldy North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186A9C" w14:paraId="0BA79C32" w14:textId="77777777" w:rsidTr="006E7648">
        <w:trPr>
          <w:trHeight w:val="756"/>
        </w:trPr>
        <w:tc>
          <w:tcPr>
            <w:tcW w:w="10456" w:type="dxa"/>
            <w:gridSpan w:val="5"/>
            <w:vAlign w:val="center"/>
          </w:tcPr>
          <w:p w14:paraId="5CCEFC08"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NIF Quality Indicators (HGIOS 4) School Self- Evaluation</w:t>
            </w:r>
          </w:p>
        </w:tc>
      </w:tr>
      <w:tr w:rsidR="00313479" w:rsidRPr="00186A9C" w14:paraId="686A226D" w14:textId="77777777" w:rsidTr="006E7648">
        <w:trPr>
          <w:cantSplit/>
          <w:trHeight w:val="979"/>
        </w:trPr>
        <w:tc>
          <w:tcPr>
            <w:tcW w:w="3424" w:type="dxa"/>
            <w:vAlign w:val="center"/>
          </w:tcPr>
          <w:p w14:paraId="381FE31C"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Quality Indicator</w:t>
            </w:r>
          </w:p>
        </w:tc>
        <w:tc>
          <w:tcPr>
            <w:tcW w:w="1597" w:type="dxa"/>
            <w:vAlign w:val="center"/>
          </w:tcPr>
          <w:p w14:paraId="3A5884CF"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2018 - 2019</w:t>
            </w:r>
          </w:p>
        </w:tc>
        <w:tc>
          <w:tcPr>
            <w:tcW w:w="1598" w:type="dxa"/>
            <w:vAlign w:val="center"/>
          </w:tcPr>
          <w:p w14:paraId="70EBD8A8"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2019 - 2020</w:t>
            </w:r>
          </w:p>
        </w:tc>
        <w:tc>
          <w:tcPr>
            <w:tcW w:w="1598" w:type="dxa"/>
            <w:vAlign w:val="center"/>
          </w:tcPr>
          <w:p w14:paraId="22E38E9B"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2020-2021</w:t>
            </w:r>
          </w:p>
        </w:tc>
        <w:tc>
          <w:tcPr>
            <w:tcW w:w="2239" w:type="dxa"/>
            <w:vAlign w:val="center"/>
          </w:tcPr>
          <w:p w14:paraId="0EE2A79A" w14:textId="77777777" w:rsidR="00313479" w:rsidRPr="00186A9C" w:rsidRDefault="00313479" w:rsidP="006E7648">
            <w:pPr>
              <w:jc w:val="center"/>
              <w:rPr>
                <w:rFonts w:asciiTheme="majorHAnsi" w:hAnsiTheme="majorHAnsi" w:cstheme="majorHAnsi"/>
                <w:b/>
              </w:rPr>
            </w:pPr>
            <w:r w:rsidRPr="00186A9C">
              <w:rPr>
                <w:rFonts w:asciiTheme="majorHAnsi" w:hAnsiTheme="majorHAnsi" w:cstheme="majorHAnsi"/>
                <w:b/>
              </w:rPr>
              <w:t>Inspection Evaluation</w:t>
            </w:r>
          </w:p>
          <w:p w14:paraId="284489E0" w14:textId="77777777" w:rsidR="00313479" w:rsidRPr="00186A9C" w:rsidRDefault="00313479" w:rsidP="006E7648">
            <w:pPr>
              <w:jc w:val="center"/>
              <w:rPr>
                <w:rFonts w:asciiTheme="majorHAnsi" w:hAnsiTheme="majorHAnsi" w:cstheme="majorHAnsi"/>
                <w:i/>
              </w:rPr>
            </w:pPr>
            <w:r w:rsidRPr="00186A9C">
              <w:rPr>
                <w:rFonts w:asciiTheme="majorHAnsi" w:hAnsiTheme="majorHAnsi" w:cstheme="majorHAnsi"/>
                <w:i/>
              </w:rPr>
              <w:t>(within last 3 years)</w:t>
            </w:r>
          </w:p>
        </w:tc>
      </w:tr>
      <w:tr w:rsidR="00313479" w:rsidRPr="00186A9C" w14:paraId="112F385F" w14:textId="77777777" w:rsidTr="006E7648">
        <w:trPr>
          <w:trHeight w:val="567"/>
        </w:trPr>
        <w:tc>
          <w:tcPr>
            <w:tcW w:w="3424" w:type="dxa"/>
            <w:vAlign w:val="center"/>
          </w:tcPr>
          <w:p w14:paraId="4AB79773" w14:textId="77777777" w:rsidR="00313479" w:rsidRPr="00186A9C" w:rsidRDefault="00313479" w:rsidP="006E7648">
            <w:pPr>
              <w:rPr>
                <w:rFonts w:asciiTheme="majorHAnsi" w:hAnsiTheme="majorHAnsi" w:cstheme="majorHAnsi"/>
                <w:b/>
                <w:bCs/>
                <w:sz w:val="20"/>
              </w:rPr>
            </w:pPr>
            <w:r w:rsidRPr="00186A9C">
              <w:rPr>
                <w:rFonts w:asciiTheme="majorHAnsi" w:hAnsiTheme="majorHAnsi" w:cstheme="majorHAnsi"/>
                <w:b/>
                <w:bCs/>
                <w:sz w:val="20"/>
              </w:rPr>
              <w:t>1.3 Leadership of change</w:t>
            </w:r>
          </w:p>
        </w:tc>
        <w:tc>
          <w:tcPr>
            <w:tcW w:w="1597" w:type="dxa"/>
            <w:vAlign w:val="center"/>
          </w:tcPr>
          <w:p w14:paraId="0039E72E" w14:textId="77777777" w:rsidR="00313479" w:rsidRPr="00186A9C" w:rsidRDefault="00313479" w:rsidP="006E7648">
            <w:pPr>
              <w:rPr>
                <w:rFonts w:asciiTheme="majorHAnsi" w:hAnsiTheme="majorHAnsi" w:cstheme="majorHAnsi"/>
              </w:rPr>
            </w:pPr>
          </w:p>
        </w:tc>
        <w:tc>
          <w:tcPr>
            <w:tcW w:w="1598" w:type="dxa"/>
            <w:vAlign w:val="center"/>
          </w:tcPr>
          <w:p w14:paraId="48667F5D" w14:textId="77777777" w:rsidR="00313479" w:rsidRPr="00186A9C" w:rsidRDefault="00313479" w:rsidP="006E7648">
            <w:pPr>
              <w:rPr>
                <w:rFonts w:asciiTheme="majorHAnsi" w:hAnsiTheme="majorHAnsi" w:cstheme="majorHAnsi"/>
              </w:rPr>
            </w:pPr>
          </w:p>
        </w:tc>
        <w:tc>
          <w:tcPr>
            <w:tcW w:w="1598" w:type="dxa"/>
            <w:vAlign w:val="center"/>
          </w:tcPr>
          <w:p w14:paraId="1F3100B5" w14:textId="547C55A4" w:rsidR="00313479" w:rsidRPr="00186A9C" w:rsidRDefault="00820B3B" w:rsidP="006E7648">
            <w:pPr>
              <w:rPr>
                <w:rFonts w:asciiTheme="majorHAnsi" w:hAnsiTheme="majorHAnsi" w:cstheme="majorHAnsi"/>
              </w:rPr>
            </w:pPr>
            <w:r>
              <w:rPr>
                <w:rFonts w:asciiTheme="majorHAnsi" w:hAnsiTheme="majorHAnsi" w:cstheme="majorHAnsi"/>
              </w:rPr>
              <w:t>4</w:t>
            </w:r>
          </w:p>
        </w:tc>
        <w:tc>
          <w:tcPr>
            <w:tcW w:w="2239" w:type="dxa"/>
            <w:vAlign w:val="center"/>
          </w:tcPr>
          <w:p w14:paraId="35F4F386" w14:textId="39FA966F" w:rsidR="00313479" w:rsidRPr="00186A9C" w:rsidRDefault="002D62F0" w:rsidP="006E7648">
            <w:pPr>
              <w:rPr>
                <w:rFonts w:asciiTheme="majorHAnsi" w:hAnsiTheme="majorHAnsi" w:cstheme="majorHAnsi"/>
              </w:rPr>
            </w:pPr>
            <w:r w:rsidRPr="00186A9C">
              <w:rPr>
                <w:rFonts w:asciiTheme="majorHAnsi" w:hAnsiTheme="majorHAnsi" w:cstheme="majorHAnsi"/>
              </w:rPr>
              <w:t>n/a</w:t>
            </w:r>
          </w:p>
        </w:tc>
      </w:tr>
      <w:tr w:rsidR="00313479" w:rsidRPr="00186A9C" w14:paraId="4418D81A" w14:textId="77777777" w:rsidTr="006E7648">
        <w:trPr>
          <w:trHeight w:val="567"/>
        </w:trPr>
        <w:tc>
          <w:tcPr>
            <w:tcW w:w="3424" w:type="dxa"/>
            <w:vAlign w:val="center"/>
          </w:tcPr>
          <w:p w14:paraId="5B923C13" w14:textId="77777777" w:rsidR="00313479" w:rsidRPr="00186A9C" w:rsidRDefault="00313479" w:rsidP="006E7648">
            <w:pPr>
              <w:rPr>
                <w:rFonts w:asciiTheme="majorHAnsi" w:hAnsiTheme="majorHAnsi" w:cstheme="majorHAnsi"/>
                <w:b/>
                <w:bCs/>
                <w:sz w:val="20"/>
              </w:rPr>
            </w:pPr>
            <w:r w:rsidRPr="00186A9C">
              <w:rPr>
                <w:rFonts w:asciiTheme="majorHAnsi" w:hAnsiTheme="majorHAnsi" w:cstheme="majorHAnsi"/>
                <w:b/>
                <w:bCs/>
                <w:sz w:val="20"/>
              </w:rPr>
              <w:t>2.3 Learning, teaching and assessment</w:t>
            </w:r>
          </w:p>
        </w:tc>
        <w:tc>
          <w:tcPr>
            <w:tcW w:w="1597" w:type="dxa"/>
            <w:vAlign w:val="center"/>
          </w:tcPr>
          <w:p w14:paraId="14177B26" w14:textId="77777777" w:rsidR="00313479" w:rsidRPr="00186A9C" w:rsidRDefault="00313479" w:rsidP="006E7648">
            <w:pPr>
              <w:rPr>
                <w:rFonts w:asciiTheme="majorHAnsi" w:hAnsiTheme="majorHAnsi" w:cstheme="majorHAnsi"/>
              </w:rPr>
            </w:pPr>
          </w:p>
        </w:tc>
        <w:tc>
          <w:tcPr>
            <w:tcW w:w="1598" w:type="dxa"/>
            <w:vAlign w:val="center"/>
          </w:tcPr>
          <w:p w14:paraId="63DC16E7" w14:textId="77777777" w:rsidR="00313479" w:rsidRPr="00186A9C" w:rsidRDefault="00313479" w:rsidP="006E7648">
            <w:pPr>
              <w:rPr>
                <w:rFonts w:asciiTheme="majorHAnsi" w:hAnsiTheme="majorHAnsi" w:cstheme="majorHAnsi"/>
              </w:rPr>
            </w:pPr>
          </w:p>
        </w:tc>
        <w:tc>
          <w:tcPr>
            <w:tcW w:w="1598" w:type="dxa"/>
            <w:vAlign w:val="center"/>
          </w:tcPr>
          <w:p w14:paraId="0D677B4E" w14:textId="40EE535D" w:rsidR="00313479" w:rsidRPr="00186A9C" w:rsidRDefault="00820B3B" w:rsidP="006E7648">
            <w:pPr>
              <w:rPr>
                <w:rFonts w:asciiTheme="majorHAnsi" w:hAnsiTheme="majorHAnsi" w:cstheme="majorHAnsi"/>
              </w:rPr>
            </w:pPr>
            <w:r>
              <w:rPr>
                <w:rFonts w:asciiTheme="majorHAnsi" w:hAnsiTheme="majorHAnsi" w:cstheme="majorHAnsi"/>
              </w:rPr>
              <w:t>3</w:t>
            </w:r>
          </w:p>
        </w:tc>
        <w:tc>
          <w:tcPr>
            <w:tcW w:w="2239" w:type="dxa"/>
            <w:vAlign w:val="center"/>
          </w:tcPr>
          <w:p w14:paraId="55F21B94" w14:textId="462A895E" w:rsidR="00313479" w:rsidRPr="00186A9C" w:rsidRDefault="002D62F0" w:rsidP="006E7648">
            <w:pPr>
              <w:rPr>
                <w:rFonts w:asciiTheme="majorHAnsi" w:hAnsiTheme="majorHAnsi" w:cstheme="majorHAnsi"/>
              </w:rPr>
            </w:pPr>
            <w:r w:rsidRPr="00186A9C">
              <w:rPr>
                <w:rFonts w:asciiTheme="majorHAnsi" w:hAnsiTheme="majorHAnsi" w:cstheme="majorHAnsi"/>
              </w:rPr>
              <w:t>n/a</w:t>
            </w:r>
          </w:p>
        </w:tc>
      </w:tr>
      <w:tr w:rsidR="00313479" w:rsidRPr="00186A9C" w14:paraId="20C6D058" w14:textId="77777777" w:rsidTr="006E7648">
        <w:trPr>
          <w:trHeight w:val="567"/>
        </w:trPr>
        <w:tc>
          <w:tcPr>
            <w:tcW w:w="3424" w:type="dxa"/>
            <w:vAlign w:val="center"/>
          </w:tcPr>
          <w:p w14:paraId="08274766" w14:textId="77777777" w:rsidR="00313479" w:rsidRPr="00186A9C" w:rsidRDefault="00313479" w:rsidP="006E7648">
            <w:pPr>
              <w:rPr>
                <w:rFonts w:asciiTheme="majorHAnsi" w:hAnsiTheme="majorHAnsi" w:cstheme="majorHAnsi"/>
                <w:b/>
                <w:bCs/>
                <w:sz w:val="20"/>
              </w:rPr>
            </w:pPr>
            <w:r w:rsidRPr="00186A9C">
              <w:rPr>
                <w:rFonts w:asciiTheme="majorHAnsi" w:hAnsiTheme="majorHAnsi" w:cstheme="majorHAnsi"/>
                <w:b/>
                <w:bCs/>
                <w:sz w:val="20"/>
              </w:rPr>
              <w:t>3.1 Ensuring wellbeing, equity and inclusion</w:t>
            </w:r>
          </w:p>
        </w:tc>
        <w:tc>
          <w:tcPr>
            <w:tcW w:w="1597" w:type="dxa"/>
            <w:vAlign w:val="center"/>
          </w:tcPr>
          <w:p w14:paraId="65EAC162" w14:textId="77777777" w:rsidR="00313479" w:rsidRPr="00186A9C" w:rsidRDefault="00313479" w:rsidP="006E7648">
            <w:pPr>
              <w:rPr>
                <w:rFonts w:asciiTheme="majorHAnsi" w:hAnsiTheme="majorHAnsi" w:cstheme="majorHAnsi"/>
              </w:rPr>
            </w:pPr>
          </w:p>
        </w:tc>
        <w:tc>
          <w:tcPr>
            <w:tcW w:w="1598" w:type="dxa"/>
            <w:vAlign w:val="center"/>
          </w:tcPr>
          <w:p w14:paraId="7A09C8AE" w14:textId="77777777" w:rsidR="00313479" w:rsidRPr="00186A9C" w:rsidRDefault="00313479" w:rsidP="006E7648">
            <w:pPr>
              <w:rPr>
                <w:rFonts w:asciiTheme="majorHAnsi" w:hAnsiTheme="majorHAnsi" w:cstheme="majorHAnsi"/>
              </w:rPr>
            </w:pPr>
          </w:p>
        </w:tc>
        <w:tc>
          <w:tcPr>
            <w:tcW w:w="1598" w:type="dxa"/>
            <w:vAlign w:val="center"/>
          </w:tcPr>
          <w:p w14:paraId="6464B39E" w14:textId="1DA861E4" w:rsidR="00313479" w:rsidRPr="00186A9C" w:rsidRDefault="00820B3B" w:rsidP="006E7648">
            <w:pPr>
              <w:rPr>
                <w:rFonts w:asciiTheme="majorHAnsi" w:hAnsiTheme="majorHAnsi" w:cstheme="majorHAnsi"/>
              </w:rPr>
            </w:pPr>
            <w:r>
              <w:rPr>
                <w:rFonts w:asciiTheme="majorHAnsi" w:hAnsiTheme="majorHAnsi" w:cstheme="majorHAnsi"/>
              </w:rPr>
              <w:t>4</w:t>
            </w:r>
          </w:p>
        </w:tc>
        <w:tc>
          <w:tcPr>
            <w:tcW w:w="2239" w:type="dxa"/>
            <w:vAlign w:val="center"/>
          </w:tcPr>
          <w:p w14:paraId="064BB0B5" w14:textId="68E4C326" w:rsidR="00313479" w:rsidRPr="00186A9C" w:rsidRDefault="002D62F0" w:rsidP="006E7648">
            <w:pPr>
              <w:rPr>
                <w:rFonts w:asciiTheme="majorHAnsi" w:hAnsiTheme="majorHAnsi" w:cstheme="majorHAnsi"/>
              </w:rPr>
            </w:pPr>
            <w:r w:rsidRPr="00186A9C">
              <w:rPr>
                <w:rFonts w:asciiTheme="majorHAnsi" w:hAnsiTheme="majorHAnsi" w:cstheme="majorHAnsi"/>
              </w:rPr>
              <w:t>n/a</w:t>
            </w:r>
          </w:p>
        </w:tc>
      </w:tr>
      <w:tr w:rsidR="00313479" w:rsidRPr="00186A9C" w14:paraId="7624DC55" w14:textId="77777777" w:rsidTr="006E7648">
        <w:trPr>
          <w:trHeight w:val="567"/>
        </w:trPr>
        <w:tc>
          <w:tcPr>
            <w:tcW w:w="3424" w:type="dxa"/>
            <w:vAlign w:val="center"/>
          </w:tcPr>
          <w:p w14:paraId="0633897A" w14:textId="77777777" w:rsidR="00313479" w:rsidRPr="00186A9C" w:rsidRDefault="00313479" w:rsidP="006E7648">
            <w:pPr>
              <w:rPr>
                <w:rFonts w:asciiTheme="majorHAnsi" w:hAnsiTheme="majorHAnsi" w:cstheme="majorHAnsi"/>
                <w:b/>
                <w:bCs/>
                <w:sz w:val="20"/>
              </w:rPr>
            </w:pPr>
            <w:r w:rsidRPr="00186A9C">
              <w:rPr>
                <w:rFonts w:asciiTheme="majorHAnsi" w:hAnsiTheme="majorHAnsi" w:cstheme="majorHAnsi"/>
                <w:b/>
                <w:bCs/>
                <w:sz w:val="20"/>
              </w:rPr>
              <w:t>3.2 Raising attainment and achievement</w:t>
            </w:r>
          </w:p>
        </w:tc>
        <w:tc>
          <w:tcPr>
            <w:tcW w:w="1597" w:type="dxa"/>
            <w:vAlign w:val="center"/>
          </w:tcPr>
          <w:p w14:paraId="022DC811" w14:textId="77777777" w:rsidR="00313479" w:rsidRPr="00186A9C" w:rsidRDefault="00313479" w:rsidP="006E7648">
            <w:pPr>
              <w:rPr>
                <w:rFonts w:asciiTheme="majorHAnsi" w:hAnsiTheme="majorHAnsi" w:cstheme="majorHAnsi"/>
              </w:rPr>
            </w:pPr>
          </w:p>
        </w:tc>
        <w:tc>
          <w:tcPr>
            <w:tcW w:w="1598" w:type="dxa"/>
            <w:vAlign w:val="center"/>
          </w:tcPr>
          <w:p w14:paraId="3160F73D" w14:textId="77777777" w:rsidR="00313479" w:rsidRPr="00186A9C" w:rsidRDefault="00313479" w:rsidP="006E7648">
            <w:pPr>
              <w:rPr>
                <w:rFonts w:asciiTheme="majorHAnsi" w:hAnsiTheme="majorHAnsi" w:cstheme="majorHAnsi"/>
              </w:rPr>
            </w:pPr>
          </w:p>
        </w:tc>
        <w:tc>
          <w:tcPr>
            <w:tcW w:w="1598" w:type="dxa"/>
            <w:vAlign w:val="center"/>
          </w:tcPr>
          <w:p w14:paraId="6FF9A871" w14:textId="5FC02AE3" w:rsidR="00313479" w:rsidRPr="00186A9C" w:rsidRDefault="00820B3B" w:rsidP="006E7648">
            <w:pPr>
              <w:rPr>
                <w:rFonts w:asciiTheme="majorHAnsi" w:hAnsiTheme="majorHAnsi" w:cstheme="majorHAnsi"/>
              </w:rPr>
            </w:pPr>
            <w:r>
              <w:rPr>
                <w:rFonts w:asciiTheme="majorHAnsi" w:hAnsiTheme="majorHAnsi" w:cstheme="majorHAnsi"/>
              </w:rPr>
              <w:t>3</w:t>
            </w:r>
          </w:p>
        </w:tc>
        <w:tc>
          <w:tcPr>
            <w:tcW w:w="2239" w:type="dxa"/>
            <w:vAlign w:val="center"/>
          </w:tcPr>
          <w:p w14:paraId="57BFDA41" w14:textId="07E8A2DE" w:rsidR="00313479" w:rsidRPr="00186A9C" w:rsidRDefault="002D62F0" w:rsidP="006E7648">
            <w:pPr>
              <w:rPr>
                <w:rFonts w:asciiTheme="majorHAnsi" w:hAnsiTheme="majorHAnsi" w:cstheme="majorHAnsi"/>
              </w:rPr>
            </w:pPr>
            <w:r w:rsidRPr="00186A9C">
              <w:rPr>
                <w:rFonts w:asciiTheme="majorHAnsi" w:hAnsiTheme="majorHAnsi" w:cstheme="majorHAnsi"/>
              </w:rPr>
              <w:t>n/a</w:t>
            </w:r>
          </w:p>
        </w:tc>
      </w:tr>
    </w:tbl>
    <w:p w14:paraId="7F259838" w14:textId="77777777" w:rsidR="00313479" w:rsidRPr="00186A9C" w:rsidRDefault="00313479" w:rsidP="00313479">
      <w:pPr>
        <w:rPr>
          <w:rFonts w:asciiTheme="majorHAnsi" w:hAnsiTheme="majorHAnsi" w:cstheme="majorHAnsi"/>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186A9C" w14:paraId="1C087DC8" w14:textId="77777777" w:rsidTr="006E7648">
        <w:trPr>
          <w:trHeight w:val="756"/>
        </w:trPr>
        <w:tc>
          <w:tcPr>
            <w:tcW w:w="10456" w:type="dxa"/>
            <w:gridSpan w:val="5"/>
            <w:vAlign w:val="center"/>
          </w:tcPr>
          <w:p w14:paraId="604D998C"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NIF Quality Indicators (HGIOS ELC) Early Years Self- Evaluation (Nursery)</w:t>
            </w:r>
          </w:p>
        </w:tc>
      </w:tr>
      <w:tr w:rsidR="00313479" w:rsidRPr="00186A9C" w14:paraId="466E875F" w14:textId="77777777" w:rsidTr="006E7648">
        <w:trPr>
          <w:cantSplit/>
          <w:trHeight w:val="1005"/>
        </w:trPr>
        <w:tc>
          <w:tcPr>
            <w:tcW w:w="3424" w:type="dxa"/>
            <w:vAlign w:val="center"/>
          </w:tcPr>
          <w:p w14:paraId="0CCE270B"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Quality Indicator</w:t>
            </w:r>
          </w:p>
        </w:tc>
        <w:tc>
          <w:tcPr>
            <w:tcW w:w="1597" w:type="dxa"/>
            <w:vAlign w:val="center"/>
          </w:tcPr>
          <w:p w14:paraId="5BBC8C1D"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rPr>
              <w:t>2018 - 2019</w:t>
            </w:r>
          </w:p>
        </w:tc>
        <w:tc>
          <w:tcPr>
            <w:tcW w:w="1598" w:type="dxa"/>
            <w:vAlign w:val="center"/>
          </w:tcPr>
          <w:p w14:paraId="6B581A6F"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rPr>
              <w:t>2019 - 2020</w:t>
            </w:r>
          </w:p>
        </w:tc>
        <w:tc>
          <w:tcPr>
            <w:tcW w:w="1598" w:type="dxa"/>
            <w:vAlign w:val="center"/>
          </w:tcPr>
          <w:p w14:paraId="2DFB15BA"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rPr>
              <w:t>2020-2021</w:t>
            </w:r>
          </w:p>
        </w:tc>
        <w:tc>
          <w:tcPr>
            <w:tcW w:w="2239" w:type="dxa"/>
            <w:vAlign w:val="center"/>
          </w:tcPr>
          <w:p w14:paraId="147D4EB9"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Inspection Evaluation</w:t>
            </w:r>
          </w:p>
          <w:p w14:paraId="2641D3FE" w14:textId="77777777" w:rsidR="00313479" w:rsidRPr="00186A9C" w:rsidRDefault="00313479" w:rsidP="006E7648">
            <w:pPr>
              <w:jc w:val="center"/>
              <w:rPr>
                <w:rFonts w:asciiTheme="majorHAnsi" w:hAnsiTheme="majorHAnsi" w:cstheme="majorHAnsi"/>
                <w:i/>
                <w:sz w:val="20"/>
              </w:rPr>
            </w:pPr>
            <w:r w:rsidRPr="00186A9C">
              <w:rPr>
                <w:rFonts w:asciiTheme="majorHAnsi" w:hAnsiTheme="majorHAnsi" w:cstheme="majorHAnsi"/>
                <w:i/>
                <w:sz w:val="20"/>
              </w:rPr>
              <w:t>(within last 3 years)</w:t>
            </w:r>
          </w:p>
        </w:tc>
      </w:tr>
      <w:tr w:rsidR="00313479" w:rsidRPr="00186A9C" w14:paraId="620E2FFF" w14:textId="77777777" w:rsidTr="006E7648">
        <w:trPr>
          <w:trHeight w:val="567"/>
        </w:trPr>
        <w:tc>
          <w:tcPr>
            <w:tcW w:w="3424" w:type="dxa"/>
            <w:vAlign w:val="center"/>
          </w:tcPr>
          <w:p w14:paraId="194C2806"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1.3 Leadership of change</w:t>
            </w:r>
          </w:p>
        </w:tc>
        <w:tc>
          <w:tcPr>
            <w:tcW w:w="1597" w:type="dxa"/>
            <w:vAlign w:val="center"/>
          </w:tcPr>
          <w:p w14:paraId="19A81FDC" w14:textId="46F1757D"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61DAFECE" w14:textId="2957B096"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296E1468" w14:textId="6B62C147"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2239" w:type="dxa"/>
            <w:vAlign w:val="center"/>
          </w:tcPr>
          <w:p w14:paraId="7F119F03" w14:textId="77777777" w:rsidR="00313479" w:rsidRPr="00186A9C" w:rsidRDefault="00313479" w:rsidP="006E7648">
            <w:pPr>
              <w:rPr>
                <w:rFonts w:asciiTheme="majorHAnsi" w:hAnsiTheme="majorHAnsi" w:cstheme="majorHAnsi"/>
                <w:sz w:val="20"/>
              </w:rPr>
            </w:pPr>
          </w:p>
        </w:tc>
      </w:tr>
      <w:tr w:rsidR="00313479" w:rsidRPr="00186A9C" w14:paraId="29E17B81" w14:textId="77777777" w:rsidTr="006E7648">
        <w:trPr>
          <w:trHeight w:val="567"/>
        </w:trPr>
        <w:tc>
          <w:tcPr>
            <w:tcW w:w="3424" w:type="dxa"/>
            <w:vAlign w:val="center"/>
          </w:tcPr>
          <w:p w14:paraId="555437DB"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2.3 Learning, teaching and assessment</w:t>
            </w:r>
          </w:p>
        </w:tc>
        <w:tc>
          <w:tcPr>
            <w:tcW w:w="1597" w:type="dxa"/>
            <w:vAlign w:val="center"/>
          </w:tcPr>
          <w:p w14:paraId="1AEFADD1" w14:textId="38352A1B"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77EBFBEC" w14:textId="241E29BC"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332C7423" w14:textId="469DA319"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2239" w:type="dxa"/>
            <w:vAlign w:val="center"/>
          </w:tcPr>
          <w:p w14:paraId="4B702FAA" w14:textId="77777777" w:rsidR="00313479" w:rsidRPr="00186A9C" w:rsidRDefault="00313479" w:rsidP="006E7648">
            <w:pPr>
              <w:rPr>
                <w:rFonts w:asciiTheme="majorHAnsi" w:hAnsiTheme="majorHAnsi" w:cstheme="majorHAnsi"/>
                <w:sz w:val="20"/>
              </w:rPr>
            </w:pPr>
          </w:p>
        </w:tc>
      </w:tr>
      <w:tr w:rsidR="00313479" w:rsidRPr="00186A9C" w14:paraId="434CC848" w14:textId="77777777" w:rsidTr="006E7648">
        <w:trPr>
          <w:trHeight w:val="567"/>
        </w:trPr>
        <w:tc>
          <w:tcPr>
            <w:tcW w:w="3424" w:type="dxa"/>
            <w:vAlign w:val="center"/>
          </w:tcPr>
          <w:p w14:paraId="4A4BC92C"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3.1 Ensuring wellbeing, equity and inclusion</w:t>
            </w:r>
          </w:p>
        </w:tc>
        <w:tc>
          <w:tcPr>
            <w:tcW w:w="1597" w:type="dxa"/>
            <w:vAlign w:val="center"/>
          </w:tcPr>
          <w:p w14:paraId="5871777F" w14:textId="6A9D24A6"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14022D2A" w14:textId="3433D076"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328B588F" w14:textId="2886DBE9"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2239" w:type="dxa"/>
            <w:vAlign w:val="center"/>
          </w:tcPr>
          <w:p w14:paraId="26D1378C" w14:textId="77777777" w:rsidR="00313479" w:rsidRPr="00186A9C" w:rsidRDefault="00313479" w:rsidP="006E7648">
            <w:pPr>
              <w:rPr>
                <w:rFonts w:asciiTheme="majorHAnsi" w:hAnsiTheme="majorHAnsi" w:cstheme="majorHAnsi"/>
                <w:sz w:val="20"/>
              </w:rPr>
            </w:pPr>
          </w:p>
        </w:tc>
      </w:tr>
      <w:tr w:rsidR="00313479" w:rsidRPr="00186A9C" w14:paraId="20ABD196" w14:textId="77777777" w:rsidTr="006E7648">
        <w:trPr>
          <w:trHeight w:val="567"/>
        </w:trPr>
        <w:tc>
          <w:tcPr>
            <w:tcW w:w="3424" w:type="dxa"/>
            <w:vAlign w:val="center"/>
          </w:tcPr>
          <w:p w14:paraId="73AC4480"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3.2 Securing children’s progress</w:t>
            </w:r>
          </w:p>
        </w:tc>
        <w:tc>
          <w:tcPr>
            <w:tcW w:w="1597" w:type="dxa"/>
            <w:vAlign w:val="center"/>
          </w:tcPr>
          <w:p w14:paraId="32CCD43E" w14:textId="2993E227"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76F71E2B" w14:textId="42D11D6D"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1598" w:type="dxa"/>
            <w:vAlign w:val="center"/>
          </w:tcPr>
          <w:p w14:paraId="014D5B0D" w14:textId="58AF4DB7" w:rsidR="00313479" w:rsidRPr="00186A9C" w:rsidRDefault="00712677" w:rsidP="006E7648">
            <w:pPr>
              <w:rPr>
                <w:rFonts w:asciiTheme="majorHAnsi" w:hAnsiTheme="majorHAnsi" w:cstheme="majorHAnsi"/>
                <w:sz w:val="20"/>
              </w:rPr>
            </w:pPr>
            <w:r>
              <w:rPr>
                <w:rFonts w:asciiTheme="majorHAnsi" w:hAnsiTheme="majorHAnsi" w:cstheme="majorHAnsi"/>
                <w:sz w:val="20"/>
              </w:rPr>
              <w:t>4</w:t>
            </w:r>
          </w:p>
        </w:tc>
        <w:tc>
          <w:tcPr>
            <w:tcW w:w="2239" w:type="dxa"/>
            <w:vAlign w:val="center"/>
          </w:tcPr>
          <w:p w14:paraId="0FAAA5EB" w14:textId="77777777" w:rsidR="00313479" w:rsidRPr="00186A9C" w:rsidRDefault="00313479" w:rsidP="006E7648">
            <w:pPr>
              <w:rPr>
                <w:rFonts w:asciiTheme="majorHAnsi" w:hAnsiTheme="majorHAnsi" w:cstheme="majorHAnsi"/>
                <w:sz w:val="20"/>
              </w:rPr>
            </w:pPr>
          </w:p>
        </w:tc>
      </w:tr>
    </w:tbl>
    <w:p w14:paraId="7A9422B8" w14:textId="77777777" w:rsidR="00313479" w:rsidRPr="00186A9C" w:rsidRDefault="00313479" w:rsidP="00313479">
      <w:pPr>
        <w:rPr>
          <w:rFonts w:asciiTheme="majorHAnsi" w:hAnsiTheme="majorHAnsi" w:cstheme="majorHAnsi"/>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186A9C" w14:paraId="5FE75F5D" w14:textId="77777777" w:rsidTr="006E7648">
        <w:trPr>
          <w:trHeight w:val="624"/>
        </w:trPr>
        <w:tc>
          <w:tcPr>
            <w:tcW w:w="5228" w:type="dxa"/>
          </w:tcPr>
          <w:p w14:paraId="2004F062"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Care Inspectorate (within last 3 years)</w:t>
            </w:r>
          </w:p>
        </w:tc>
        <w:tc>
          <w:tcPr>
            <w:tcW w:w="5228" w:type="dxa"/>
            <w:gridSpan w:val="3"/>
          </w:tcPr>
          <w:p w14:paraId="7886A150" w14:textId="787E766D"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Grade (if applicable)</w:t>
            </w:r>
            <w:r w:rsidR="008D5A95">
              <w:rPr>
                <w:rFonts w:asciiTheme="majorHAnsi" w:hAnsiTheme="majorHAnsi" w:cstheme="majorHAnsi"/>
                <w:b/>
                <w:sz w:val="20"/>
              </w:rPr>
              <w:t xml:space="preserve"> n/a</w:t>
            </w:r>
          </w:p>
        </w:tc>
      </w:tr>
      <w:tr w:rsidR="00313479" w:rsidRPr="00186A9C" w14:paraId="7B45226A" w14:textId="77777777" w:rsidTr="006E7648">
        <w:tc>
          <w:tcPr>
            <w:tcW w:w="5228" w:type="dxa"/>
          </w:tcPr>
          <w:p w14:paraId="4A4262CD" w14:textId="77777777" w:rsidR="00313479" w:rsidRPr="00186A9C" w:rsidRDefault="00313479" w:rsidP="006E7648">
            <w:pPr>
              <w:rPr>
                <w:rFonts w:asciiTheme="majorHAnsi" w:hAnsiTheme="majorHAnsi" w:cstheme="majorHAnsi"/>
                <w:b/>
                <w:sz w:val="20"/>
              </w:rPr>
            </w:pPr>
          </w:p>
        </w:tc>
        <w:tc>
          <w:tcPr>
            <w:tcW w:w="1742" w:type="dxa"/>
            <w:vAlign w:val="center"/>
          </w:tcPr>
          <w:p w14:paraId="6FD54184"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2018 - 2019</w:t>
            </w:r>
          </w:p>
        </w:tc>
        <w:tc>
          <w:tcPr>
            <w:tcW w:w="1743" w:type="dxa"/>
            <w:vAlign w:val="center"/>
          </w:tcPr>
          <w:p w14:paraId="633F4622"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2019 - 2020</w:t>
            </w:r>
          </w:p>
        </w:tc>
        <w:tc>
          <w:tcPr>
            <w:tcW w:w="1743" w:type="dxa"/>
            <w:vAlign w:val="center"/>
          </w:tcPr>
          <w:p w14:paraId="0D7276D3" w14:textId="77777777" w:rsidR="00313479" w:rsidRPr="00186A9C" w:rsidRDefault="00313479" w:rsidP="006E7648">
            <w:pPr>
              <w:jc w:val="center"/>
              <w:rPr>
                <w:rFonts w:asciiTheme="majorHAnsi" w:hAnsiTheme="majorHAnsi" w:cstheme="majorHAnsi"/>
                <w:b/>
                <w:sz w:val="20"/>
              </w:rPr>
            </w:pPr>
            <w:r w:rsidRPr="00186A9C">
              <w:rPr>
                <w:rFonts w:asciiTheme="majorHAnsi" w:hAnsiTheme="majorHAnsi" w:cstheme="majorHAnsi"/>
                <w:b/>
                <w:sz w:val="20"/>
              </w:rPr>
              <w:t>2020-2021</w:t>
            </w:r>
          </w:p>
        </w:tc>
      </w:tr>
      <w:tr w:rsidR="00313479" w:rsidRPr="00186A9C" w14:paraId="2567FB9F" w14:textId="77777777" w:rsidTr="006E7648">
        <w:trPr>
          <w:trHeight w:val="20"/>
        </w:trPr>
        <w:tc>
          <w:tcPr>
            <w:tcW w:w="5228" w:type="dxa"/>
          </w:tcPr>
          <w:p w14:paraId="26462B54"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Quality of care and support</w:t>
            </w:r>
          </w:p>
        </w:tc>
        <w:tc>
          <w:tcPr>
            <w:tcW w:w="1742" w:type="dxa"/>
          </w:tcPr>
          <w:p w14:paraId="6CF901DD" w14:textId="77777777" w:rsidR="00313479" w:rsidRPr="00186A9C" w:rsidRDefault="00313479" w:rsidP="006E7648">
            <w:pPr>
              <w:rPr>
                <w:rFonts w:asciiTheme="majorHAnsi" w:hAnsiTheme="majorHAnsi" w:cstheme="majorHAnsi"/>
                <w:b/>
                <w:sz w:val="20"/>
              </w:rPr>
            </w:pPr>
          </w:p>
        </w:tc>
        <w:tc>
          <w:tcPr>
            <w:tcW w:w="1743" w:type="dxa"/>
          </w:tcPr>
          <w:p w14:paraId="27C97F03" w14:textId="77777777" w:rsidR="00313479" w:rsidRPr="00186A9C" w:rsidRDefault="00313479" w:rsidP="006E7648">
            <w:pPr>
              <w:rPr>
                <w:rFonts w:asciiTheme="majorHAnsi" w:hAnsiTheme="majorHAnsi" w:cstheme="majorHAnsi"/>
                <w:b/>
                <w:sz w:val="20"/>
              </w:rPr>
            </w:pPr>
          </w:p>
        </w:tc>
        <w:tc>
          <w:tcPr>
            <w:tcW w:w="1743" w:type="dxa"/>
          </w:tcPr>
          <w:p w14:paraId="781A5627" w14:textId="77777777" w:rsidR="00313479" w:rsidRPr="00186A9C" w:rsidRDefault="00313479" w:rsidP="006E7648">
            <w:pPr>
              <w:rPr>
                <w:rFonts w:asciiTheme="majorHAnsi" w:hAnsiTheme="majorHAnsi" w:cstheme="majorHAnsi"/>
                <w:b/>
                <w:sz w:val="20"/>
              </w:rPr>
            </w:pPr>
          </w:p>
        </w:tc>
      </w:tr>
      <w:tr w:rsidR="00313479" w:rsidRPr="00186A9C" w14:paraId="595ED017" w14:textId="77777777" w:rsidTr="006E7648">
        <w:trPr>
          <w:trHeight w:val="20"/>
        </w:trPr>
        <w:tc>
          <w:tcPr>
            <w:tcW w:w="5228" w:type="dxa"/>
          </w:tcPr>
          <w:p w14:paraId="212CDA81"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Quality of environment</w:t>
            </w:r>
          </w:p>
        </w:tc>
        <w:tc>
          <w:tcPr>
            <w:tcW w:w="1742" w:type="dxa"/>
          </w:tcPr>
          <w:p w14:paraId="50C7553D" w14:textId="77777777" w:rsidR="00313479" w:rsidRPr="00186A9C" w:rsidRDefault="00313479" w:rsidP="006E7648">
            <w:pPr>
              <w:rPr>
                <w:rFonts w:asciiTheme="majorHAnsi" w:hAnsiTheme="majorHAnsi" w:cstheme="majorHAnsi"/>
                <w:b/>
                <w:sz w:val="20"/>
              </w:rPr>
            </w:pPr>
          </w:p>
        </w:tc>
        <w:tc>
          <w:tcPr>
            <w:tcW w:w="1743" w:type="dxa"/>
          </w:tcPr>
          <w:p w14:paraId="0A1DDEDA" w14:textId="77777777" w:rsidR="00313479" w:rsidRPr="00186A9C" w:rsidRDefault="00313479" w:rsidP="006E7648">
            <w:pPr>
              <w:rPr>
                <w:rFonts w:asciiTheme="majorHAnsi" w:hAnsiTheme="majorHAnsi" w:cstheme="majorHAnsi"/>
                <w:b/>
                <w:sz w:val="20"/>
              </w:rPr>
            </w:pPr>
          </w:p>
        </w:tc>
        <w:tc>
          <w:tcPr>
            <w:tcW w:w="1743" w:type="dxa"/>
          </w:tcPr>
          <w:p w14:paraId="36FB14EE" w14:textId="77777777" w:rsidR="00313479" w:rsidRPr="00186A9C" w:rsidRDefault="00313479" w:rsidP="006E7648">
            <w:pPr>
              <w:rPr>
                <w:rFonts w:asciiTheme="majorHAnsi" w:hAnsiTheme="majorHAnsi" w:cstheme="majorHAnsi"/>
                <w:b/>
                <w:sz w:val="20"/>
              </w:rPr>
            </w:pPr>
          </w:p>
        </w:tc>
      </w:tr>
      <w:tr w:rsidR="00313479" w:rsidRPr="00186A9C" w14:paraId="50151E8F" w14:textId="77777777" w:rsidTr="006E7648">
        <w:trPr>
          <w:trHeight w:val="20"/>
        </w:trPr>
        <w:tc>
          <w:tcPr>
            <w:tcW w:w="5228" w:type="dxa"/>
          </w:tcPr>
          <w:p w14:paraId="2561F632"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Quality of staffing</w:t>
            </w:r>
          </w:p>
        </w:tc>
        <w:tc>
          <w:tcPr>
            <w:tcW w:w="1742" w:type="dxa"/>
          </w:tcPr>
          <w:p w14:paraId="3A2EAEF6" w14:textId="77777777" w:rsidR="00313479" w:rsidRPr="00186A9C" w:rsidRDefault="00313479" w:rsidP="006E7648">
            <w:pPr>
              <w:rPr>
                <w:rFonts w:asciiTheme="majorHAnsi" w:hAnsiTheme="majorHAnsi" w:cstheme="majorHAnsi"/>
                <w:b/>
                <w:sz w:val="20"/>
              </w:rPr>
            </w:pPr>
          </w:p>
        </w:tc>
        <w:tc>
          <w:tcPr>
            <w:tcW w:w="1743" w:type="dxa"/>
          </w:tcPr>
          <w:p w14:paraId="2BFAE231" w14:textId="77777777" w:rsidR="00313479" w:rsidRPr="00186A9C" w:rsidRDefault="00313479" w:rsidP="006E7648">
            <w:pPr>
              <w:rPr>
                <w:rFonts w:asciiTheme="majorHAnsi" w:hAnsiTheme="majorHAnsi" w:cstheme="majorHAnsi"/>
                <w:b/>
                <w:sz w:val="20"/>
              </w:rPr>
            </w:pPr>
          </w:p>
        </w:tc>
        <w:tc>
          <w:tcPr>
            <w:tcW w:w="1743" w:type="dxa"/>
          </w:tcPr>
          <w:p w14:paraId="52C44EF0" w14:textId="77777777" w:rsidR="00313479" w:rsidRPr="00186A9C" w:rsidRDefault="00313479" w:rsidP="006E7648">
            <w:pPr>
              <w:rPr>
                <w:rFonts w:asciiTheme="majorHAnsi" w:hAnsiTheme="majorHAnsi" w:cstheme="majorHAnsi"/>
                <w:b/>
                <w:sz w:val="20"/>
              </w:rPr>
            </w:pPr>
          </w:p>
        </w:tc>
      </w:tr>
      <w:tr w:rsidR="00313479" w:rsidRPr="00186A9C" w14:paraId="6238B235" w14:textId="77777777" w:rsidTr="006E7648">
        <w:trPr>
          <w:trHeight w:val="20"/>
        </w:trPr>
        <w:tc>
          <w:tcPr>
            <w:tcW w:w="5228" w:type="dxa"/>
          </w:tcPr>
          <w:p w14:paraId="554237D4" w14:textId="77777777" w:rsidR="00313479" w:rsidRPr="00186A9C" w:rsidRDefault="00313479" w:rsidP="006E7648">
            <w:pPr>
              <w:rPr>
                <w:rFonts w:asciiTheme="majorHAnsi" w:hAnsiTheme="majorHAnsi" w:cstheme="majorHAnsi"/>
                <w:b/>
                <w:sz w:val="20"/>
              </w:rPr>
            </w:pPr>
            <w:r w:rsidRPr="00186A9C">
              <w:rPr>
                <w:rFonts w:asciiTheme="majorHAnsi" w:hAnsiTheme="majorHAnsi" w:cstheme="majorHAnsi"/>
                <w:b/>
                <w:sz w:val="20"/>
              </w:rPr>
              <w:t xml:space="preserve">Quality of leadership and management </w:t>
            </w:r>
          </w:p>
        </w:tc>
        <w:tc>
          <w:tcPr>
            <w:tcW w:w="1742" w:type="dxa"/>
          </w:tcPr>
          <w:p w14:paraId="68649EB9" w14:textId="77777777" w:rsidR="00313479" w:rsidRPr="00186A9C" w:rsidRDefault="00313479" w:rsidP="006E7648">
            <w:pPr>
              <w:rPr>
                <w:rFonts w:asciiTheme="majorHAnsi" w:hAnsiTheme="majorHAnsi" w:cstheme="majorHAnsi"/>
                <w:b/>
                <w:sz w:val="20"/>
              </w:rPr>
            </w:pPr>
          </w:p>
        </w:tc>
        <w:tc>
          <w:tcPr>
            <w:tcW w:w="1743" w:type="dxa"/>
          </w:tcPr>
          <w:p w14:paraId="772A0FD2" w14:textId="77777777" w:rsidR="00313479" w:rsidRPr="00186A9C" w:rsidRDefault="00313479" w:rsidP="006E7648">
            <w:pPr>
              <w:rPr>
                <w:rFonts w:asciiTheme="majorHAnsi" w:hAnsiTheme="majorHAnsi" w:cstheme="majorHAnsi"/>
                <w:b/>
                <w:sz w:val="20"/>
              </w:rPr>
            </w:pPr>
          </w:p>
        </w:tc>
        <w:tc>
          <w:tcPr>
            <w:tcW w:w="1743" w:type="dxa"/>
          </w:tcPr>
          <w:p w14:paraId="23ADEBB8" w14:textId="77777777" w:rsidR="00313479" w:rsidRPr="00186A9C" w:rsidRDefault="00313479" w:rsidP="006E7648">
            <w:pPr>
              <w:rPr>
                <w:rFonts w:asciiTheme="majorHAnsi" w:hAnsiTheme="majorHAnsi" w:cstheme="majorHAnsi"/>
                <w:b/>
                <w:sz w:val="20"/>
              </w:rPr>
            </w:pPr>
          </w:p>
        </w:tc>
      </w:tr>
    </w:tbl>
    <w:p w14:paraId="1D47B963" w14:textId="77777777" w:rsidR="00313479" w:rsidRPr="00186A9C" w:rsidRDefault="00313479" w:rsidP="00313479">
      <w:pPr>
        <w:spacing w:after="0" w:line="360" w:lineRule="auto"/>
        <w:rPr>
          <w:rFonts w:asciiTheme="majorHAnsi" w:hAnsiTheme="majorHAnsi" w:cstheme="majorHAnsi"/>
        </w:rPr>
      </w:pPr>
    </w:p>
    <w:p w14:paraId="03AD97CD" w14:textId="77777777" w:rsidR="006B1C71" w:rsidRPr="00186A9C" w:rsidRDefault="006B1C71" w:rsidP="006B1C71">
      <w:pPr>
        <w:rPr>
          <w:rFonts w:asciiTheme="majorHAnsi" w:hAnsiTheme="majorHAnsi" w:cstheme="majorHAnsi"/>
        </w:rPr>
      </w:pPr>
    </w:p>
    <w:p w14:paraId="1E7AA2A7" w14:textId="77777777" w:rsidR="006B1C71" w:rsidRPr="00186A9C" w:rsidRDefault="006B1C71" w:rsidP="006B1C71">
      <w:pPr>
        <w:rPr>
          <w:rFonts w:asciiTheme="majorHAnsi" w:hAnsiTheme="majorHAnsi" w:cstheme="majorHAnsi"/>
        </w:rPr>
      </w:pPr>
    </w:p>
    <w:p w14:paraId="4FD90973" w14:textId="77777777" w:rsidR="00313479" w:rsidRPr="00186A9C" w:rsidRDefault="00313479" w:rsidP="00313479">
      <w:pPr>
        <w:rPr>
          <w:rFonts w:asciiTheme="majorHAnsi" w:hAnsiTheme="majorHAnsi" w:cstheme="majorHAnsi"/>
        </w:rPr>
      </w:pPr>
    </w:p>
    <w:p w14:paraId="77BEECBA" w14:textId="77777777" w:rsidR="00313479" w:rsidRPr="00186A9C" w:rsidRDefault="00313479">
      <w:pPr>
        <w:rPr>
          <w:rFonts w:asciiTheme="majorHAnsi" w:hAnsiTheme="majorHAnsi" w:cstheme="majorHAnsi"/>
        </w:rPr>
        <w:sectPr w:rsidR="00313479" w:rsidRPr="00186A9C" w:rsidSect="006E764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567" w:gutter="0"/>
          <w:cols w:space="708"/>
          <w:titlePg/>
          <w:docGrid w:linePitch="360"/>
        </w:sectPr>
      </w:pPr>
    </w:p>
    <w:p w14:paraId="27ED5FA8" w14:textId="22B853DD" w:rsidR="00313479" w:rsidRPr="00186A9C" w:rsidRDefault="00313479" w:rsidP="00313479">
      <w:pPr>
        <w:rPr>
          <w:rFonts w:asciiTheme="majorHAnsi" w:hAnsiTheme="majorHAnsi" w:cstheme="majorHAnsi"/>
          <w:b/>
          <w:bCs/>
        </w:rPr>
      </w:pPr>
      <w:r w:rsidRPr="00186A9C">
        <w:rPr>
          <w:rFonts w:asciiTheme="majorHAnsi" w:hAnsiTheme="majorHAnsi" w:cstheme="majorHAnsi"/>
          <w:b/>
          <w:bCs/>
        </w:rPr>
        <w:t>Appendix B</w:t>
      </w:r>
    </w:p>
    <w:p w14:paraId="2105F608" w14:textId="686FE692" w:rsidR="00313479" w:rsidRPr="00186A9C" w:rsidRDefault="00313479" w:rsidP="00313479">
      <w:pPr>
        <w:rPr>
          <w:rFonts w:asciiTheme="majorHAnsi" w:hAnsiTheme="majorHAnsi" w:cstheme="majorHAnsi"/>
          <w:b/>
          <w:bCs/>
        </w:rPr>
      </w:pPr>
      <w:r w:rsidRPr="00186A9C">
        <w:rPr>
          <w:rFonts w:asciiTheme="majorHAnsi" w:hAnsiTheme="majorHAnsi" w:cstheme="majorHAnsi"/>
          <w:b/>
          <w:bCs/>
        </w:rPr>
        <w:t>Session 2021 -2022</w:t>
      </w:r>
      <w:r w:rsidRPr="00186A9C">
        <w:rPr>
          <w:rFonts w:asciiTheme="majorHAnsi" w:hAnsiTheme="majorHAnsi" w:cstheme="majorHAnsi"/>
          <w:b/>
          <w:bCs/>
        </w:rPr>
        <w:tab/>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2547"/>
        <w:gridCol w:w="3260"/>
        <w:gridCol w:w="1789"/>
        <w:gridCol w:w="1613"/>
        <w:gridCol w:w="2944"/>
        <w:gridCol w:w="3040"/>
      </w:tblGrid>
      <w:tr w:rsidR="00313479" w:rsidRPr="00186A9C" w14:paraId="600DB8F3" w14:textId="77777777" w:rsidTr="006E7648">
        <w:trPr>
          <w:trHeight w:val="432"/>
        </w:trPr>
        <w:tc>
          <w:tcPr>
            <w:tcW w:w="15193" w:type="dxa"/>
            <w:gridSpan w:val="6"/>
            <w:vAlign w:val="center"/>
          </w:tcPr>
          <w:p w14:paraId="7CBC54CA" w14:textId="77777777" w:rsidR="00313479" w:rsidRPr="00186A9C" w:rsidRDefault="00313479" w:rsidP="006E7648">
            <w:pPr>
              <w:tabs>
                <w:tab w:val="left" w:pos="2520"/>
              </w:tabs>
              <w:rPr>
                <w:rFonts w:asciiTheme="majorHAnsi" w:hAnsiTheme="majorHAnsi" w:cstheme="majorHAnsi"/>
                <w:sz w:val="20"/>
                <w:szCs w:val="20"/>
              </w:rPr>
            </w:pPr>
            <w:r w:rsidRPr="00186A9C">
              <w:rPr>
                <w:rFonts w:asciiTheme="majorHAnsi" w:hAnsiTheme="majorHAnsi" w:cstheme="majorHAnsi"/>
                <w:b/>
                <w:sz w:val="20"/>
                <w:szCs w:val="20"/>
              </w:rPr>
              <w:t xml:space="preserve">National Improvement Framework Priority: </w:t>
            </w:r>
            <w:r w:rsidRPr="00186A9C">
              <w:rPr>
                <w:rFonts w:asciiTheme="majorHAnsi" w:hAnsiTheme="majorHAnsi" w:cstheme="majorHAnsi"/>
                <w:sz w:val="20"/>
                <w:szCs w:val="20"/>
              </w:rPr>
              <w:t xml:space="preserve">   </w:t>
            </w:r>
            <w:r w:rsidRPr="00186A9C">
              <w:rPr>
                <w:rFonts w:asciiTheme="majorHAnsi" w:hAnsiTheme="majorHAnsi" w:cstheme="majorHAnsi"/>
                <w:color w:val="FF0000"/>
                <w:sz w:val="20"/>
                <w:szCs w:val="20"/>
              </w:rPr>
              <w:t>relevant links made</w:t>
            </w:r>
          </w:p>
        </w:tc>
      </w:tr>
      <w:tr w:rsidR="00313479" w:rsidRPr="00186A9C" w14:paraId="22589DCB" w14:textId="77777777" w:rsidTr="006E7648">
        <w:trPr>
          <w:trHeight w:val="410"/>
        </w:trPr>
        <w:tc>
          <w:tcPr>
            <w:tcW w:w="15193" w:type="dxa"/>
            <w:gridSpan w:val="6"/>
            <w:vAlign w:val="center"/>
          </w:tcPr>
          <w:p w14:paraId="097D2DF4" w14:textId="4D5B7988" w:rsidR="00313479" w:rsidRPr="00186A9C" w:rsidRDefault="00313479" w:rsidP="006E7648">
            <w:pPr>
              <w:tabs>
                <w:tab w:val="left" w:pos="2520"/>
              </w:tabs>
              <w:rPr>
                <w:rFonts w:asciiTheme="majorHAnsi" w:hAnsiTheme="majorHAnsi" w:cstheme="majorHAnsi"/>
                <w:bCs/>
                <w:i/>
                <w:iCs/>
                <w:color w:val="FF0000"/>
                <w:sz w:val="20"/>
                <w:szCs w:val="20"/>
              </w:rPr>
            </w:pPr>
            <w:r w:rsidRPr="00186A9C">
              <w:rPr>
                <w:rFonts w:asciiTheme="majorHAnsi" w:hAnsiTheme="majorHAnsi" w:cstheme="majorHAnsi"/>
                <w:b/>
                <w:sz w:val="24"/>
                <w:szCs w:val="24"/>
              </w:rPr>
              <w:t xml:space="preserve">Focused Priority:  </w:t>
            </w:r>
            <w:r w:rsidR="00C8489D" w:rsidRPr="00186A9C">
              <w:rPr>
                <w:rFonts w:asciiTheme="majorHAnsi" w:hAnsiTheme="majorHAnsi" w:cstheme="majorHAnsi"/>
                <w:bCs/>
                <w:i/>
                <w:iCs/>
                <w:color w:val="FF0000"/>
                <w:sz w:val="20"/>
                <w:szCs w:val="20"/>
              </w:rPr>
              <w:t xml:space="preserve"> </w:t>
            </w:r>
            <w:r w:rsidR="00BE7FF4" w:rsidRPr="00BE7FF4">
              <w:rPr>
                <w:rFonts w:asciiTheme="majorHAnsi" w:hAnsiTheme="majorHAnsi" w:cstheme="majorHAnsi"/>
                <w:bCs/>
                <w:i/>
                <w:iCs/>
                <w:sz w:val="20"/>
                <w:szCs w:val="20"/>
              </w:rPr>
              <w:t xml:space="preserve">WRITING - </w:t>
            </w:r>
          </w:p>
        </w:tc>
      </w:tr>
      <w:tr w:rsidR="00313479" w:rsidRPr="00186A9C" w14:paraId="42108F03" w14:textId="77777777" w:rsidTr="006E7648">
        <w:trPr>
          <w:trHeight w:val="415"/>
        </w:trPr>
        <w:tc>
          <w:tcPr>
            <w:tcW w:w="7596" w:type="dxa"/>
            <w:gridSpan w:val="3"/>
            <w:vAlign w:val="center"/>
          </w:tcPr>
          <w:p w14:paraId="3CAA3868" w14:textId="77777777" w:rsidR="00313479" w:rsidRPr="00186A9C" w:rsidRDefault="00313479" w:rsidP="006E7648">
            <w:pPr>
              <w:tabs>
                <w:tab w:val="left" w:pos="2520"/>
              </w:tabs>
              <w:rPr>
                <w:rFonts w:asciiTheme="majorHAnsi" w:hAnsiTheme="majorHAnsi" w:cstheme="majorHAnsi"/>
                <w:b/>
                <w:sz w:val="20"/>
                <w:szCs w:val="20"/>
              </w:rPr>
            </w:pPr>
            <w:r w:rsidRPr="00186A9C">
              <w:rPr>
                <w:rFonts w:asciiTheme="majorHAnsi" w:hAnsiTheme="majorHAnsi" w:cstheme="majorHAnsi"/>
                <w:b/>
                <w:sz w:val="20"/>
                <w:szCs w:val="20"/>
              </w:rPr>
              <w:t>HGIOS4 Quality Indicators</w:t>
            </w:r>
          </w:p>
        </w:tc>
        <w:tc>
          <w:tcPr>
            <w:tcW w:w="7597" w:type="dxa"/>
            <w:gridSpan w:val="3"/>
            <w:vAlign w:val="center"/>
          </w:tcPr>
          <w:p w14:paraId="6942C871" w14:textId="77777777" w:rsidR="00313479" w:rsidRPr="00186A9C" w:rsidRDefault="00313479" w:rsidP="006E7648">
            <w:pPr>
              <w:tabs>
                <w:tab w:val="left" w:pos="2520"/>
              </w:tabs>
              <w:rPr>
                <w:rFonts w:asciiTheme="majorHAnsi" w:hAnsiTheme="majorHAnsi" w:cstheme="majorHAnsi"/>
                <w:b/>
                <w:sz w:val="20"/>
                <w:szCs w:val="20"/>
              </w:rPr>
            </w:pPr>
            <w:r w:rsidRPr="00186A9C">
              <w:rPr>
                <w:rFonts w:asciiTheme="majorHAnsi" w:hAnsiTheme="majorHAnsi" w:cstheme="majorHAnsi"/>
                <w:b/>
                <w:sz w:val="20"/>
                <w:szCs w:val="20"/>
              </w:rPr>
              <w:t>HGIOELC Quality Indicators</w:t>
            </w:r>
          </w:p>
        </w:tc>
      </w:tr>
      <w:tr w:rsidR="00313479" w:rsidRPr="00186A9C" w14:paraId="62738190" w14:textId="77777777" w:rsidTr="006E7648">
        <w:trPr>
          <w:trHeight w:val="695"/>
        </w:trPr>
        <w:tc>
          <w:tcPr>
            <w:tcW w:w="7596" w:type="dxa"/>
            <w:gridSpan w:val="3"/>
            <w:vAlign w:val="center"/>
          </w:tcPr>
          <w:p w14:paraId="104B3884" w14:textId="77777777" w:rsidR="00313479" w:rsidRPr="00186A9C" w:rsidRDefault="00313479" w:rsidP="006E7648">
            <w:pPr>
              <w:tabs>
                <w:tab w:val="left" w:pos="2520"/>
              </w:tabs>
              <w:rPr>
                <w:rFonts w:asciiTheme="majorHAnsi" w:hAnsiTheme="majorHAnsi" w:cstheme="majorHAnsi"/>
                <w:sz w:val="20"/>
                <w:szCs w:val="20"/>
              </w:rPr>
            </w:pPr>
            <w:r w:rsidRPr="00186A9C">
              <w:rPr>
                <w:rFonts w:asciiTheme="majorHAnsi" w:hAnsiTheme="majorHAnsi" w:cstheme="majorHAnsi"/>
                <w:color w:val="FF0000"/>
                <w:sz w:val="20"/>
                <w:szCs w:val="20"/>
              </w:rPr>
              <w:t>Linked to all relevant QIs as well as key QIs</w:t>
            </w:r>
            <w:r w:rsidRPr="00186A9C">
              <w:rPr>
                <w:rFonts w:asciiTheme="majorHAnsi" w:hAnsiTheme="majorHAnsi" w:cstheme="majorHAnsi"/>
                <w:sz w:val="20"/>
                <w:szCs w:val="20"/>
              </w:rPr>
              <w:t xml:space="preserve">                </w:t>
            </w:r>
          </w:p>
        </w:tc>
        <w:tc>
          <w:tcPr>
            <w:tcW w:w="7597" w:type="dxa"/>
            <w:gridSpan w:val="3"/>
            <w:vAlign w:val="center"/>
          </w:tcPr>
          <w:p w14:paraId="30C3CBF0" w14:textId="77777777" w:rsidR="00313479" w:rsidRPr="00186A9C" w:rsidRDefault="00313479" w:rsidP="006E7648">
            <w:pPr>
              <w:tabs>
                <w:tab w:val="left" w:pos="2520"/>
              </w:tabs>
              <w:rPr>
                <w:rFonts w:asciiTheme="majorHAnsi" w:hAnsiTheme="majorHAnsi" w:cstheme="majorHAnsi"/>
                <w:sz w:val="20"/>
                <w:szCs w:val="20"/>
              </w:rPr>
            </w:pPr>
            <w:r w:rsidRPr="00186A9C">
              <w:rPr>
                <w:rFonts w:asciiTheme="majorHAnsi" w:hAnsiTheme="majorHAnsi" w:cstheme="majorHAnsi"/>
                <w:b/>
                <w:sz w:val="20"/>
                <w:szCs w:val="20"/>
              </w:rPr>
              <w:t xml:space="preserve">   </w:t>
            </w:r>
            <w:r w:rsidRPr="00186A9C">
              <w:rPr>
                <w:rFonts w:asciiTheme="majorHAnsi" w:hAnsiTheme="majorHAnsi" w:cstheme="majorHAnsi"/>
                <w:color w:val="FF0000"/>
                <w:sz w:val="20"/>
                <w:szCs w:val="20"/>
              </w:rPr>
              <w:t>Linked to all relevant QIs as well as key QIs</w:t>
            </w:r>
            <w:r w:rsidRPr="00186A9C">
              <w:rPr>
                <w:rFonts w:asciiTheme="majorHAnsi" w:hAnsiTheme="majorHAnsi" w:cstheme="majorHAnsi"/>
                <w:sz w:val="20"/>
                <w:szCs w:val="20"/>
              </w:rPr>
              <w:t xml:space="preserve">              </w:t>
            </w:r>
            <w:r w:rsidRPr="00186A9C">
              <w:rPr>
                <w:rFonts w:asciiTheme="majorHAnsi" w:hAnsiTheme="majorHAnsi" w:cstheme="majorHAnsi"/>
                <w:b/>
                <w:sz w:val="20"/>
                <w:szCs w:val="20"/>
              </w:rPr>
              <w:t xml:space="preserve"> </w:t>
            </w:r>
          </w:p>
        </w:tc>
      </w:tr>
      <w:tr w:rsidR="00313479" w:rsidRPr="00186A9C" w14:paraId="228BC8D3" w14:textId="77777777" w:rsidTr="002B12C9">
        <w:trPr>
          <w:trHeight w:val="458"/>
        </w:trPr>
        <w:tc>
          <w:tcPr>
            <w:tcW w:w="2547" w:type="dxa"/>
            <w:vAlign w:val="center"/>
          </w:tcPr>
          <w:p w14:paraId="043E672E" w14:textId="77777777" w:rsidR="00313479" w:rsidRPr="00186A9C" w:rsidRDefault="00313479" w:rsidP="006E7648">
            <w:pPr>
              <w:jc w:val="center"/>
              <w:rPr>
                <w:rFonts w:asciiTheme="majorHAnsi" w:hAnsiTheme="majorHAnsi" w:cstheme="majorHAnsi"/>
                <w:b/>
                <w:sz w:val="24"/>
                <w:szCs w:val="24"/>
              </w:rPr>
            </w:pPr>
            <w:r w:rsidRPr="00186A9C">
              <w:rPr>
                <w:rFonts w:asciiTheme="majorHAnsi" w:hAnsiTheme="majorHAnsi" w:cstheme="majorHAnsi"/>
                <w:b/>
                <w:sz w:val="24"/>
                <w:szCs w:val="24"/>
              </w:rPr>
              <w:t>Expected Impact</w:t>
            </w:r>
          </w:p>
        </w:tc>
        <w:tc>
          <w:tcPr>
            <w:tcW w:w="3260" w:type="dxa"/>
            <w:vAlign w:val="center"/>
          </w:tcPr>
          <w:p w14:paraId="6908F878" w14:textId="77777777" w:rsidR="00313479" w:rsidRPr="00186A9C" w:rsidRDefault="00313479" w:rsidP="006E7648">
            <w:pPr>
              <w:jc w:val="center"/>
              <w:rPr>
                <w:rFonts w:asciiTheme="majorHAnsi" w:hAnsiTheme="majorHAnsi" w:cstheme="majorHAnsi"/>
                <w:b/>
                <w:sz w:val="24"/>
                <w:szCs w:val="24"/>
              </w:rPr>
            </w:pPr>
            <w:r w:rsidRPr="00186A9C">
              <w:rPr>
                <w:rFonts w:asciiTheme="majorHAnsi" w:hAnsiTheme="majorHAnsi" w:cstheme="majorHAnsi"/>
                <w:b/>
                <w:sz w:val="24"/>
                <w:szCs w:val="24"/>
              </w:rPr>
              <w:t>Strategic Actions Planned</w:t>
            </w:r>
          </w:p>
        </w:tc>
        <w:tc>
          <w:tcPr>
            <w:tcW w:w="3402" w:type="dxa"/>
            <w:gridSpan w:val="2"/>
            <w:vAlign w:val="center"/>
          </w:tcPr>
          <w:p w14:paraId="18310C9B" w14:textId="77777777" w:rsidR="00313479" w:rsidRPr="00186A9C" w:rsidRDefault="00313479" w:rsidP="006E7648">
            <w:pPr>
              <w:jc w:val="center"/>
              <w:rPr>
                <w:rFonts w:asciiTheme="majorHAnsi" w:hAnsiTheme="majorHAnsi" w:cstheme="majorHAnsi"/>
                <w:b/>
                <w:sz w:val="24"/>
                <w:szCs w:val="24"/>
              </w:rPr>
            </w:pPr>
            <w:r w:rsidRPr="00186A9C">
              <w:rPr>
                <w:rFonts w:asciiTheme="majorHAnsi" w:hAnsiTheme="majorHAnsi" w:cstheme="majorHAnsi"/>
                <w:b/>
                <w:sz w:val="24"/>
                <w:szCs w:val="24"/>
              </w:rPr>
              <w:t>Responsibilities</w:t>
            </w:r>
          </w:p>
        </w:tc>
        <w:tc>
          <w:tcPr>
            <w:tcW w:w="2944" w:type="dxa"/>
            <w:vAlign w:val="center"/>
          </w:tcPr>
          <w:p w14:paraId="2CBD5733" w14:textId="77777777" w:rsidR="00313479" w:rsidRPr="00186A9C" w:rsidRDefault="00313479" w:rsidP="006E7648">
            <w:pPr>
              <w:jc w:val="center"/>
              <w:rPr>
                <w:rFonts w:asciiTheme="majorHAnsi" w:hAnsiTheme="majorHAnsi" w:cstheme="majorHAnsi"/>
                <w:b/>
                <w:sz w:val="24"/>
                <w:szCs w:val="24"/>
              </w:rPr>
            </w:pPr>
            <w:r w:rsidRPr="00186A9C">
              <w:rPr>
                <w:rFonts w:asciiTheme="majorHAnsi" w:hAnsiTheme="majorHAnsi" w:cstheme="majorHAnsi"/>
                <w:b/>
                <w:sz w:val="24"/>
                <w:szCs w:val="24"/>
              </w:rPr>
              <w:t>Measure of Success</w:t>
            </w:r>
          </w:p>
          <w:p w14:paraId="76C6FE8A" w14:textId="77777777" w:rsidR="00313479" w:rsidRPr="00186A9C" w:rsidRDefault="00313479" w:rsidP="006E7648">
            <w:pPr>
              <w:jc w:val="center"/>
              <w:rPr>
                <w:rFonts w:asciiTheme="majorHAnsi" w:hAnsiTheme="majorHAnsi" w:cstheme="majorHAnsi"/>
                <w:b/>
                <w:i/>
                <w:iCs/>
                <w:sz w:val="20"/>
                <w:szCs w:val="20"/>
              </w:rPr>
            </w:pPr>
            <w:r w:rsidRPr="00186A9C">
              <w:rPr>
                <w:rFonts w:asciiTheme="majorHAnsi" w:hAnsiTheme="majorHAnsi" w:cstheme="majorHAnsi"/>
                <w:b/>
                <w:i/>
                <w:iCs/>
                <w:sz w:val="20"/>
                <w:szCs w:val="20"/>
              </w:rPr>
              <w:t>(Triangulation of Evidence)</w:t>
            </w:r>
          </w:p>
        </w:tc>
        <w:tc>
          <w:tcPr>
            <w:tcW w:w="3040" w:type="dxa"/>
            <w:vAlign w:val="center"/>
          </w:tcPr>
          <w:p w14:paraId="4B1FEB1E" w14:textId="77777777" w:rsidR="00313479" w:rsidRPr="00186A9C" w:rsidRDefault="00313479" w:rsidP="006E7648">
            <w:pPr>
              <w:jc w:val="center"/>
              <w:rPr>
                <w:rFonts w:asciiTheme="majorHAnsi" w:hAnsiTheme="majorHAnsi" w:cstheme="majorHAnsi"/>
                <w:b/>
                <w:sz w:val="24"/>
                <w:szCs w:val="24"/>
              </w:rPr>
            </w:pPr>
            <w:r w:rsidRPr="00186A9C">
              <w:rPr>
                <w:rFonts w:asciiTheme="majorHAnsi" w:hAnsiTheme="majorHAnsi" w:cstheme="majorHAnsi"/>
                <w:b/>
                <w:sz w:val="24"/>
                <w:szCs w:val="24"/>
              </w:rPr>
              <w:t>Timescales</w:t>
            </w:r>
          </w:p>
        </w:tc>
      </w:tr>
      <w:tr w:rsidR="00313479" w:rsidRPr="00186A9C" w14:paraId="4EC56D87" w14:textId="77777777" w:rsidTr="002B12C9">
        <w:trPr>
          <w:trHeight w:val="4328"/>
        </w:trPr>
        <w:tc>
          <w:tcPr>
            <w:tcW w:w="2547" w:type="dxa"/>
          </w:tcPr>
          <w:p w14:paraId="67A401D8" w14:textId="77777777" w:rsidR="00313479" w:rsidRPr="00186A9C" w:rsidRDefault="00313479" w:rsidP="006E7648">
            <w:pPr>
              <w:rPr>
                <w:rFonts w:asciiTheme="majorHAnsi" w:hAnsiTheme="majorHAnsi" w:cstheme="majorHAnsi"/>
                <w:color w:val="FF0000"/>
                <w:sz w:val="20"/>
                <w:szCs w:val="20"/>
              </w:rPr>
            </w:pPr>
          </w:p>
          <w:p w14:paraId="19E7A858" w14:textId="113CF14B" w:rsidR="00313479" w:rsidRDefault="008D5A95" w:rsidP="006E7648">
            <w:pPr>
              <w:rPr>
                <w:rFonts w:asciiTheme="majorHAnsi" w:hAnsiTheme="majorHAnsi" w:cstheme="majorHAnsi"/>
                <w:bCs/>
                <w:i/>
                <w:iCs/>
                <w:sz w:val="20"/>
                <w:szCs w:val="20"/>
              </w:rPr>
            </w:pPr>
            <w:r w:rsidRPr="008D5A95">
              <w:rPr>
                <w:rFonts w:asciiTheme="majorHAnsi" w:hAnsiTheme="majorHAnsi" w:cstheme="majorHAnsi"/>
                <w:bCs/>
                <w:i/>
                <w:iCs/>
                <w:sz w:val="20"/>
                <w:szCs w:val="20"/>
              </w:rPr>
              <w:t>75% of children in P1</w:t>
            </w:r>
            <w:r>
              <w:rPr>
                <w:rFonts w:asciiTheme="majorHAnsi" w:hAnsiTheme="majorHAnsi" w:cstheme="majorHAnsi"/>
                <w:bCs/>
                <w:i/>
                <w:iCs/>
                <w:sz w:val="20"/>
                <w:szCs w:val="20"/>
              </w:rPr>
              <w:t xml:space="preserve"> (baseline 31%)</w:t>
            </w:r>
            <w:r w:rsidRPr="008D5A95">
              <w:rPr>
                <w:rFonts w:asciiTheme="majorHAnsi" w:hAnsiTheme="majorHAnsi" w:cstheme="majorHAnsi"/>
                <w:bCs/>
                <w:i/>
                <w:iCs/>
                <w:sz w:val="20"/>
                <w:szCs w:val="20"/>
              </w:rPr>
              <w:t>, P4</w:t>
            </w:r>
            <w:r>
              <w:rPr>
                <w:rFonts w:asciiTheme="majorHAnsi" w:hAnsiTheme="majorHAnsi" w:cstheme="majorHAnsi"/>
                <w:bCs/>
                <w:i/>
                <w:iCs/>
                <w:sz w:val="20"/>
                <w:szCs w:val="20"/>
              </w:rPr>
              <w:t xml:space="preserve"> (baseline 22%)</w:t>
            </w:r>
            <w:r w:rsidRPr="008D5A95">
              <w:rPr>
                <w:rFonts w:asciiTheme="majorHAnsi" w:hAnsiTheme="majorHAnsi" w:cstheme="majorHAnsi"/>
                <w:bCs/>
                <w:i/>
                <w:iCs/>
                <w:sz w:val="20"/>
                <w:szCs w:val="20"/>
              </w:rPr>
              <w:t xml:space="preserve"> and P7</w:t>
            </w:r>
            <w:r w:rsidR="005C592B">
              <w:rPr>
                <w:rFonts w:asciiTheme="majorHAnsi" w:hAnsiTheme="majorHAnsi" w:cstheme="majorHAnsi"/>
                <w:bCs/>
                <w:i/>
                <w:iCs/>
                <w:sz w:val="20"/>
                <w:szCs w:val="20"/>
              </w:rPr>
              <w:t xml:space="preserve"> </w:t>
            </w:r>
            <w:r>
              <w:rPr>
                <w:rFonts w:asciiTheme="majorHAnsi" w:hAnsiTheme="majorHAnsi" w:cstheme="majorHAnsi"/>
                <w:bCs/>
                <w:i/>
                <w:iCs/>
                <w:sz w:val="20"/>
                <w:szCs w:val="20"/>
              </w:rPr>
              <w:t xml:space="preserve">(baseline 39%) </w:t>
            </w:r>
            <w:r w:rsidRPr="008D5A95">
              <w:rPr>
                <w:rFonts w:asciiTheme="majorHAnsi" w:hAnsiTheme="majorHAnsi" w:cstheme="majorHAnsi"/>
                <w:bCs/>
                <w:i/>
                <w:iCs/>
                <w:sz w:val="20"/>
                <w:szCs w:val="20"/>
              </w:rPr>
              <w:t>will be on track in writing by June 2022</w:t>
            </w:r>
            <w:r w:rsidR="007268BD">
              <w:rPr>
                <w:rFonts w:asciiTheme="majorHAnsi" w:hAnsiTheme="majorHAnsi" w:cstheme="majorHAnsi"/>
                <w:bCs/>
                <w:i/>
                <w:iCs/>
                <w:sz w:val="20"/>
                <w:szCs w:val="20"/>
              </w:rPr>
              <w:t>.</w:t>
            </w:r>
          </w:p>
          <w:p w14:paraId="70653A51" w14:textId="77777777" w:rsidR="00BE7FF4" w:rsidRPr="00186A9C" w:rsidRDefault="00BE7FF4" w:rsidP="006E7648">
            <w:pPr>
              <w:rPr>
                <w:rFonts w:asciiTheme="majorHAnsi" w:hAnsiTheme="majorHAnsi" w:cstheme="majorHAnsi"/>
                <w:color w:val="FF0000"/>
                <w:sz w:val="20"/>
                <w:szCs w:val="20"/>
              </w:rPr>
            </w:pPr>
          </w:p>
          <w:p w14:paraId="00B22B22" w14:textId="77777777" w:rsidR="00313479" w:rsidRPr="00186A9C" w:rsidRDefault="00313479" w:rsidP="006E7648">
            <w:pPr>
              <w:rPr>
                <w:rFonts w:asciiTheme="majorHAnsi" w:hAnsiTheme="majorHAnsi" w:cstheme="majorHAnsi"/>
                <w:color w:val="FF0000"/>
                <w:sz w:val="20"/>
                <w:szCs w:val="20"/>
              </w:rPr>
            </w:pPr>
          </w:p>
          <w:p w14:paraId="406DACEC" w14:textId="77777777" w:rsidR="00313479" w:rsidRPr="00186A9C" w:rsidRDefault="00313479" w:rsidP="006E7648">
            <w:pPr>
              <w:rPr>
                <w:rFonts w:asciiTheme="majorHAnsi" w:hAnsiTheme="majorHAnsi" w:cstheme="majorHAnsi"/>
                <w:color w:val="FF0000"/>
                <w:sz w:val="20"/>
                <w:szCs w:val="20"/>
              </w:rPr>
            </w:pPr>
          </w:p>
          <w:p w14:paraId="031A4069" w14:textId="77777777" w:rsidR="00313479" w:rsidRPr="00186A9C" w:rsidRDefault="00313479" w:rsidP="006E7648">
            <w:pPr>
              <w:pStyle w:val="ListParagraph"/>
              <w:ind w:left="360"/>
              <w:rPr>
                <w:rFonts w:asciiTheme="majorHAnsi" w:hAnsiTheme="majorHAnsi" w:cstheme="majorHAnsi"/>
                <w:color w:val="FF0000"/>
              </w:rPr>
            </w:pPr>
          </w:p>
          <w:p w14:paraId="2125A9A1" w14:textId="77777777" w:rsidR="00313479" w:rsidRPr="00186A9C" w:rsidRDefault="00313479" w:rsidP="006E7648">
            <w:pPr>
              <w:rPr>
                <w:rFonts w:asciiTheme="majorHAnsi" w:hAnsiTheme="majorHAnsi" w:cstheme="majorHAnsi"/>
                <w:b/>
              </w:rPr>
            </w:pPr>
          </w:p>
          <w:p w14:paraId="3CE942C8" w14:textId="77777777" w:rsidR="00313479" w:rsidRPr="00186A9C" w:rsidRDefault="00313479" w:rsidP="006E7648">
            <w:pPr>
              <w:rPr>
                <w:rFonts w:asciiTheme="majorHAnsi" w:hAnsiTheme="majorHAnsi" w:cstheme="majorHAnsi"/>
                <w:b/>
              </w:rPr>
            </w:pPr>
          </w:p>
          <w:p w14:paraId="5BB3D376" w14:textId="77777777" w:rsidR="00313479" w:rsidRPr="00186A9C" w:rsidRDefault="00313479" w:rsidP="006E7648">
            <w:pPr>
              <w:rPr>
                <w:rFonts w:asciiTheme="majorHAnsi" w:hAnsiTheme="majorHAnsi" w:cstheme="majorHAnsi"/>
                <w:b/>
              </w:rPr>
            </w:pPr>
          </w:p>
          <w:p w14:paraId="1CC449C9" w14:textId="77777777" w:rsidR="00313479" w:rsidRPr="00186A9C" w:rsidRDefault="00313479" w:rsidP="006E7648">
            <w:pPr>
              <w:rPr>
                <w:rFonts w:asciiTheme="majorHAnsi" w:hAnsiTheme="majorHAnsi" w:cstheme="majorHAnsi"/>
                <w:b/>
              </w:rPr>
            </w:pPr>
          </w:p>
        </w:tc>
        <w:tc>
          <w:tcPr>
            <w:tcW w:w="3260" w:type="dxa"/>
          </w:tcPr>
          <w:p w14:paraId="530A8965" w14:textId="77777777" w:rsidR="002B12C9" w:rsidRPr="00BE7FF4" w:rsidRDefault="002B12C9" w:rsidP="002B12C9">
            <w:pPr>
              <w:rPr>
                <w:rFonts w:asciiTheme="majorHAnsi" w:hAnsiTheme="majorHAnsi" w:cstheme="majorHAnsi"/>
                <w:b/>
                <w:bCs/>
                <w:sz w:val="20"/>
                <w:szCs w:val="20"/>
              </w:rPr>
            </w:pPr>
            <w:r>
              <w:rPr>
                <w:rFonts w:asciiTheme="majorHAnsi" w:hAnsiTheme="majorHAnsi" w:cstheme="majorHAnsi"/>
                <w:b/>
                <w:bCs/>
                <w:sz w:val="20"/>
                <w:szCs w:val="20"/>
              </w:rPr>
              <w:t>CURRICULUM FOCUS</w:t>
            </w:r>
          </w:p>
          <w:p w14:paraId="497D3F1B" w14:textId="006C9AA5" w:rsidR="00BE7FF4" w:rsidRPr="00BE7FF4" w:rsidRDefault="00BE7FF4" w:rsidP="006E7648">
            <w:pPr>
              <w:rPr>
                <w:rFonts w:asciiTheme="majorHAnsi" w:hAnsiTheme="majorHAnsi" w:cstheme="majorHAnsi"/>
                <w:sz w:val="20"/>
                <w:szCs w:val="20"/>
              </w:rPr>
            </w:pPr>
            <w:r w:rsidRPr="00BE7FF4">
              <w:rPr>
                <w:rFonts w:asciiTheme="majorHAnsi" w:hAnsiTheme="majorHAnsi" w:cstheme="majorHAnsi"/>
                <w:sz w:val="20"/>
                <w:szCs w:val="20"/>
              </w:rPr>
              <w:t>Revisit</w:t>
            </w:r>
            <w:r w:rsidR="008D5A95" w:rsidRPr="00BE7FF4">
              <w:rPr>
                <w:rFonts w:asciiTheme="majorHAnsi" w:hAnsiTheme="majorHAnsi" w:cstheme="majorHAnsi"/>
                <w:sz w:val="20"/>
                <w:szCs w:val="20"/>
              </w:rPr>
              <w:t xml:space="preserve"> Workshop </w:t>
            </w:r>
            <w:proofErr w:type="gramStart"/>
            <w:r w:rsidR="008D5A95" w:rsidRPr="00BE7FF4">
              <w:rPr>
                <w:rFonts w:asciiTheme="majorHAnsi" w:hAnsiTheme="majorHAnsi" w:cstheme="majorHAnsi"/>
                <w:sz w:val="20"/>
                <w:szCs w:val="20"/>
              </w:rPr>
              <w:t>For</w:t>
            </w:r>
            <w:proofErr w:type="gramEnd"/>
            <w:r w:rsidR="008D5A95" w:rsidRPr="00BE7FF4">
              <w:rPr>
                <w:rFonts w:asciiTheme="majorHAnsi" w:hAnsiTheme="majorHAnsi" w:cstheme="majorHAnsi"/>
                <w:sz w:val="20"/>
                <w:szCs w:val="20"/>
              </w:rPr>
              <w:t xml:space="preserve"> Literacy</w:t>
            </w:r>
            <w:r>
              <w:rPr>
                <w:rFonts w:asciiTheme="majorHAnsi" w:hAnsiTheme="majorHAnsi" w:cstheme="majorHAnsi"/>
                <w:sz w:val="20"/>
                <w:szCs w:val="20"/>
              </w:rPr>
              <w:t xml:space="preserve"> </w:t>
            </w:r>
            <w:r w:rsidRPr="00BE7FF4">
              <w:rPr>
                <w:rFonts w:asciiTheme="majorHAnsi" w:hAnsiTheme="majorHAnsi" w:cstheme="majorHAnsi"/>
                <w:sz w:val="20"/>
                <w:szCs w:val="20"/>
              </w:rPr>
              <w:t>planning from nursery -P7</w:t>
            </w:r>
            <w:r w:rsidR="008D5A95" w:rsidRPr="00BE7FF4">
              <w:rPr>
                <w:rFonts w:asciiTheme="majorHAnsi" w:hAnsiTheme="majorHAnsi" w:cstheme="majorHAnsi"/>
                <w:sz w:val="20"/>
                <w:szCs w:val="20"/>
              </w:rPr>
              <w:t xml:space="preserve"> to ensure pace of learning and coverage of level by </w:t>
            </w:r>
            <w:r w:rsidRPr="00BE7FF4">
              <w:rPr>
                <w:rFonts w:asciiTheme="majorHAnsi" w:hAnsiTheme="majorHAnsi" w:cstheme="majorHAnsi"/>
                <w:sz w:val="20"/>
                <w:szCs w:val="20"/>
              </w:rPr>
              <w:t xml:space="preserve">the end of each year </w:t>
            </w:r>
            <w:r w:rsidR="007268BD">
              <w:rPr>
                <w:rFonts w:asciiTheme="majorHAnsi" w:hAnsiTheme="majorHAnsi" w:cstheme="majorHAnsi"/>
                <w:sz w:val="20"/>
                <w:szCs w:val="20"/>
              </w:rPr>
              <w:t>is manageable and moving at pace</w:t>
            </w:r>
            <w:r w:rsidRPr="00BE7FF4">
              <w:rPr>
                <w:rFonts w:asciiTheme="majorHAnsi" w:hAnsiTheme="majorHAnsi" w:cstheme="majorHAnsi"/>
                <w:sz w:val="20"/>
                <w:szCs w:val="20"/>
              </w:rPr>
              <w:t xml:space="preserve">. </w:t>
            </w:r>
          </w:p>
          <w:p w14:paraId="1BD0349F" w14:textId="77777777" w:rsidR="00BE7FF4" w:rsidRPr="00BE7FF4" w:rsidRDefault="00BE7FF4" w:rsidP="006E7648">
            <w:pPr>
              <w:rPr>
                <w:rFonts w:asciiTheme="majorHAnsi" w:hAnsiTheme="majorHAnsi" w:cstheme="majorHAnsi"/>
                <w:sz w:val="20"/>
                <w:szCs w:val="20"/>
              </w:rPr>
            </w:pPr>
          </w:p>
          <w:p w14:paraId="68A04740" w14:textId="7423E368" w:rsidR="00BE7FF4" w:rsidRPr="00BE7FF4" w:rsidRDefault="00BE7FF4" w:rsidP="006E7648">
            <w:pPr>
              <w:rPr>
                <w:rFonts w:asciiTheme="majorHAnsi" w:hAnsiTheme="majorHAnsi" w:cstheme="majorHAnsi"/>
                <w:sz w:val="20"/>
                <w:szCs w:val="20"/>
              </w:rPr>
            </w:pPr>
            <w:r w:rsidRPr="00BE7FF4">
              <w:rPr>
                <w:rFonts w:asciiTheme="majorHAnsi" w:hAnsiTheme="majorHAnsi" w:cstheme="majorHAnsi"/>
                <w:sz w:val="20"/>
                <w:szCs w:val="20"/>
              </w:rPr>
              <w:t xml:space="preserve">Senior Leadership meet with class teachers to discuss writing attainment at planned </w:t>
            </w:r>
            <w:r w:rsidR="008D5A95" w:rsidRPr="00BE7FF4">
              <w:rPr>
                <w:rFonts w:asciiTheme="majorHAnsi" w:hAnsiTheme="majorHAnsi" w:cstheme="majorHAnsi"/>
                <w:sz w:val="20"/>
                <w:szCs w:val="20"/>
              </w:rPr>
              <w:t xml:space="preserve">checkpoints in </w:t>
            </w:r>
            <w:r w:rsidRPr="00BE7FF4">
              <w:rPr>
                <w:rFonts w:asciiTheme="majorHAnsi" w:hAnsiTheme="majorHAnsi" w:cstheme="majorHAnsi"/>
                <w:sz w:val="20"/>
                <w:szCs w:val="20"/>
              </w:rPr>
              <w:t xml:space="preserve">November, February and May. </w:t>
            </w:r>
          </w:p>
          <w:p w14:paraId="278ED99A" w14:textId="2E3EABA2" w:rsidR="002B12C9" w:rsidRDefault="002B12C9" w:rsidP="006E7648">
            <w:pPr>
              <w:rPr>
                <w:rFonts w:asciiTheme="majorHAnsi" w:hAnsiTheme="majorHAnsi" w:cstheme="majorHAnsi"/>
                <w:color w:val="FF0000"/>
                <w:sz w:val="20"/>
                <w:szCs w:val="20"/>
              </w:rPr>
            </w:pPr>
          </w:p>
          <w:p w14:paraId="354B32A7" w14:textId="77777777" w:rsidR="002B12C9" w:rsidRDefault="002B12C9" w:rsidP="006E7648">
            <w:pPr>
              <w:rPr>
                <w:rFonts w:asciiTheme="majorHAnsi" w:hAnsiTheme="majorHAnsi" w:cstheme="majorHAnsi"/>
                <w:color w:val="FF0000"/>
                <w:sz w:val="20"/>
                <w:szCs w:val="20"/>
              </w:rPr>
            </w:pPr>
          </w:p>
          <w:p w14:paraId="28CA4346" w14:textId="50CCDF5F" w:rsidR="00BE7FF4" w:rsidRDefault="002B12C9" w:rsidP="006E7648">
            <w:pPr>
              <w:rPr>
                <w:rFonts w:asciiTheme="majorHAnsi" w:hAnsiTheme="majorHAnsi" w:cstheme="majorHAnsi"/>
                <w:b/>
                <w:bCs/>
                <w:sz w:val="20"/>
                <w:szCs w:val="20"/>
              </w:rPr>
            </w:pPr>
            <w:r>
              <w:rPr>
                <w:rFonts w:asciiTheme="majorHAnsi" w:hAnsiTheme="majorHAnsi" w:cstheme="majorHAnsi"/>
                <w:b/>
                <w:bCs/>
                <w:sz w:val="20"/>
                <w:szCs w:val="20"/>
              </w:rPr>
              <w:t>LEARNING AND TEACHING FOCUS</w:t>
            </w:r>
          </w:p>
          <w:p w14:paraId="4C8CB745" w14:textId="125AD3BE" w:rsidR="00C65B15" w:rsidRDefault="002B12C9" w:rsidP="006E7648">
            <w:pPr>
              <w:rPr>
                <w:rFonts w:asciiTheme="majorHAnsi" w:hAnsiTheme="majorHAnsi" w:cstheme="majorHAnsi"/>
                <w:sz w:val="20"/>
                <w:szCs w:val="20"/>
              </w:rPr>
            </w:pPr>
            <w:r>
              <w:rPr>
                <w:rFonts w:asciiTheme="majorHAnsi" w:hAnsiTheme="majorHAnsi" w:cstheme="majorHAnsi"/>
                <w:sz w:val="20"/>
                <w:szCs w:val="20"/>
              </w:rPr>
              <w:t>Revisit Learning, Teaching and Assessment Spotlight Paper.</w:t>
            </w:r>
          </w:p>
          <w:p w14:paraId="682ACDC8" w14:textId="77777777" w:rsidR="00C65B15" w:rsidRDefault="00C65B15" w:rsidP="006E7648">
            <w:pPr>
              <w:rPr>
                <w:rFonts w:asciiTheme="majorHAnsi" w:hAnsiTheme="majorHAnsi" w:cstheme="majorHAnsi"/>
                <w:sz w:val="20"/>
                <w:szCs w:val="20"/>
              </w:rPr>
            </w:pPr>
          </w:p>
          <w:p w14:paraId="465AC97B" w14:textId="23F04D60" w:rsidR="00C65B15" w:rsidRDefault="00C65B15" w:rsidP="006E7648">
            <w:pPr>
              <w:rPr>
                <w:rFonts w:asciiTheme="majorHAnsi" w:hAnsiTheme="majorHAnsi" w:cstheme="majorHAnsi"/>
                <w:sz w:val="20"/>
                <w:szCs w:val="20"/>
              </w:rPr>
            </w:pPr>
          </w:p>
          <w:p w14:paraId="399D18BE" w14:textId="77777777" w:rsidR="00BE7FF4" w:rsidRPr="00BE7FF4" w:rsidRDefault="00BE7FF4" w:rsidP="006E7648">
            <w:pPr>
              <w:rPr>
                <w:rFonts w:asciiTheme="majorHAnsi" w:hAnsiTheme="majorHAnsi" w:cstheme="majorHAnsi"/>
                <w:b/>
                <w:bCs/>
                <w:sz w:val="20"/>
                <w:szCs w:val="20"/>
              </w:rPr>
            </w:pPr>
          </w:p>
          <w:p w14:paraId="5F0DFF16" w14:textId="77777777" w:rsidR="00313479" w:rsidRPr="00186A9C" w:rsidRDefault="00313479" w:rsidP="00C65B15">
            <w:pPr>
              <w:rPr>
                <w:rFonts w:asciiTheme="majorHAnsi" w:hAnsiTheme="majorHAnsi" w:cstheme="majorHAnsi"/>
                <w:sz w:val="20"/>
                <w:szCs w:val="20"/>
              </w:rPr>
            </w:pPr>
          </w:p>
        </w:tc>
        <w:tc>
          <w:tcPr>
            <w:tcW w:w="3402" w:type="dxa"/>
            <w:gridSpan w:val="2"/>
          </w:tcPr>
          <w:p w14:paraId="3461E29B" w14:textId="58FAFB02" w:rsidR="00BE7FF4" w:rsidRPr="00BE7FF4" w:rsidRDefault="002B12C9" w:rsidP="00BE7FF4">
            <w:pPr>
              <w:rPr>
                <w:rFonts w:asciiTheme="majorHAnsi" w:hAnsiTheme="majorHAnsi" w:cstheme="majorHAnsi"/>
                <w:b/>
                <w:bCs/>
                <w:sz w:val="20"/>
                <w:szCs w:val="20"/>
              </w:rPr>
            </w:pPr>
            <w:r>
              <w:rPr>
                <w:rFonts w:asciiTheme="majorHAnsi" w:hAnsiTheme="majorHAnsi" w:cstheme="majorHAnsi"/>
                <w:b/>
                <w:bCs/>
                <w:sz w:val="20"/>
                <w:szCs w:val="20"/>
              </w:rPr>
              <w:t>CURRICULUM FOCUS</w:t>
            </w:r>
          </w:p>
          <w:p w14:paraId="0F74E958" w14:textId="77777777" w:rsidR="002B12C9" w:rsidRPr="002B12C9" w:rsidRDefault="002B12C9" w:rsidP="006E7648">
            <w:pPr>
              <w:rPr>
                <w:rFonts w:asciiTheme="majorHAnsi" w:hAnsiTheme="majorHAnsi" w:cstheme="majorHAnsi"/>
                <w:b/>
                <w:bCs/>
                <w:sz w:val="20"/>
                <w:szCs w:val="20"/>
              </w:rPr>
            </w:pPr>
            <w:r w:rsidRPr="002B12C9">
              <w:rPr>
                <w:rFonts w:asciiTheme="majorHAnsi" w:hAnsiTheme="majorHAnsi" w:cstheme="majorHAnsi"/>
                <w:b/>
                <w:bCs/>
                <w:sz w:val="20"/>
                <w:szCs w:val="20"/>
              </w:rPr>
              <w:t xml:space="preserve">Teaching staff will </w:t>
            </w:r>
          </w:p>
          <w:p w14:paraId="0FD66D63" w14:textId="53B07BFD" w:rsidR="00313479" w:rsidRDefault="00824E9F" w:rsidP="00824E9F">
            <w:pPr>
              <w:pStyle w:val="ListParagraph"/>
              <w:numPr>
                <w:ilvl w:val="0"/>
                <w:numId w:val="42"/>
              </w:numPr>
              <w:rPr>
                <w:rFonts w:asciiTheme="majorHAnsi" w:hAnsiTheme="majorHAnsi" w:cstheme="majorHAnsi"/>
                <w:sz w:val="20"/>
                <w:szCs w:val="20"/>
              </w:rPr>
            </w:pPr>
            <w:r>
              <w:rPr>
                <w:rFonts w:asciiTheme="majorHAnsi" w:hAnsiTheme="majorHAnsi" w:cstheme="majorHAnsi"/>
                <w:sz w:val="20"/>
                <w:szCs w:val="20"/>
              </w:rPr>
              <w:t>C</w:t>
            </w:r>
            <w:r w:rsidR="002B12C9" w:rsidRPr="00824E9F">
              <w:rPr>
                <w:rFonts w:asciiTheme="majorHAnsi" w:hAnsiTheme="majorHAnsi" w:cstheme="majorHAnsi"/>
                <w:sz w:val="20"/>
                <w:szCs w:val="20"/>
              </w:rPr>
              <w:t xml:space="preserve">ontribute to </w:t>
            </w:r>
            <w:r w:rsidR="00BE7FF4" w:rsidRPr="00824E9F">
              <w:rPr>
                <w:rFonts w:asciiTheme="majorHAnsi" w:hAnsiTheme="majorHAnsi" w:cstheme="majorHAnsi"/>
                <w:sz w:val="20"/>
                <w:szCs w:val="20"/>
              </w:rPr>
              <w:t>Staff Meeting</w:t>
            </w:r>
            <w:r>
              <w:rPr>
                <w:rFonts w:asciiTheme="majorHAnsi" w:hAnsiTheme="majorHAnsi" w:cstheme="majorHAnsi"/>
                <w:sz w:val="20"/>
                <w:szCs w:val="20"/>
              </w:rPr>
              <w:t>s</w:t>
            </w:r>
            <w:r w:rsidR="00BE7FF4" w:rsidRPr="00824E9F">
              <w:rPr>
                <w:rFonts w:asciiTheme="majorHAnsi" w:hAnsiTheme="majorHAnsi" w:cstheme="majorHAnsi"/>
                <w:sz w:val="20"/>
                <w:szCs w:val="20"/>
              </w:rPr>
              <w:t xml:space="preserve"> </w:t>
            </w:r>
          </w:p>
          <w:p w14:paraId="444AE5B9" w14:textId="7131D6E8" w:rsidR="00824E9F" w:rsidRDefault="00824E9F" w:rsidP="00824E9F">
            <w:pPr>
              <w:pStyle w:val="ListParagraph"/>
              <w:numPr>
                <w:ilvl w:val="0"/>
                <w:numId w:val="42"/>
              </w:numPr>
              <w:rPr>
                <w:rFonts w:asciiTheme="majorHAnsi" w:hAnsiTheme="majorHAnsi" w:cstheme="majorHAnsi"/>
                <w:sz w:val="20"/>
                <w:szCs w:val="20"/>
              </w:rPr>
            </w:pPr>
            <w:r>
              <w:rPr>
                <w:rFonts w:asciiTheme="majorHAnsi" w:hAnsiTheme="majorHAnsi" w:cstheme="majorHAnsi"/>
                <w:sz w:val="20"/>
                <w:szCs w:val="20"/>
              </w:rPr>
              <w:t>Prepare attainment information termly ahead of discussion with SLT</w:t>
            </w:r>
          </w:p>
          <w:p w14:paraId="200E6D95" w14:textId="27B9875D" w:rsidR="00824E9F" w:rsidRPr="00824E9F" w:rsidRDefault="00824E9F" w:rsidP="00824E9F">
            <w:pPr>
              <w:pStyle w:val="ListParagraph"/>
              <w:numPr>
                <w:ilvl w:val="0"/>
                <w:numId w:val="42"/>
              </w:numPr>
              <w:rPr>
                <w:rFonts w:asciiTheme="majorHAnsi" w:hAnsiTheme="majorHAnsi" w:cstheme="majorHAnsi"/>
                <w:sz w:val="20"/>
                <w:szCs w:val="20"/>
              </w:rPr>
            </w:pPr>
            <w:r>
              <w:rPr>
                <w:rFonts w:asciiTheme="majorHAnsi" w:hAnsiTheme="majorHAnsi" w:cstheme="majorHAnsi"/>
                <w:sz w:val="20"/>
                <w:szCs w:val="20"/>
              </w:rPr>
              <w:t>Discuss plans/strategies and supports to ensure children who are not on track make progress in writing termly.</w:t>
            </w:r>
          </w:p>
          <w:p w14:paraId="014B1720" w14:textId="77777777" w:rsidR="002B12C9" w:rsidRDefault="002B12C9" w:rsidP="00BE7FF4">
            <w:pPr>
              <w:rPr>
                <w:rFonts w:asciiTheme="majorHAnsi" w:hAnsiTheme="majorHAnsi" w:cstheme="majorHAnsi"/>
                <w:b/>
                <w:bCs/>
                <w:sz w:val="20"/>
                <w:szCs w:val="20"/>
              </w:rPr>
            </w:pPr>
          </w:p>
          <w:p w14:paraId="1703DA01" w14:textId="77777777" w:rsidR="00E13334" w:rsidRDefault="00E13334" w:rsidP="002B12C9">
            <w:pPr>
              <w:rPr>
                <w:rFonts w:asciiTheme="majorHAnsi" w:hAnsiTheme="majorHAnsi" w:cstheme="majorHAnsi"/>
                <w:b/>
                <w:bCs/>
                <w:sz w:val="20"/>
                <w:szCs w:val="20"/>
              </w:rPr>
            </w:pPr>
          </w:p>
          <w:p w14:paraId="670056B1" w14:textId="77777777" w:rsidR="00E13334" w:rsidRDefault="00E13334" w:rsidP="002B12C9">
            <w:pPr>
              <w:rPr>
                <w:rFonts w:asciiTheme="majorHAnsi" w:hAnsiTheme="majorHAnsi" w:cstheme="majorHAnsi"/>
                <w:b/>
                <w:bCs/>
                <w:sz w:val="20"/>
                <w:szCs w:val="20"/>
              </w:rPr>
            </w:pPr>
          </w:p>
          <w:p w14:paraId="0D42F165" w14:textId="09CF0BB2" w:rsidR="002B12C9" w:rsidRDefault="002B12C9" w:rsidP="002B12C9">
            <w:pPr>
              <w:rPr>
                <w:rFonts w:asciiTheme="majorHAnsi" w:hAnsiTheme="majorHAnsi" w:cstheme="majorHAnsi"/>
                <w:b/>
                <w:bCs/>
                <w:sz w:val="20"/>
                <w:szCs w:val="20"/>
              </w:rPr>
            </w:pPr>
            <w:r>
              <w:rPr>
                <w:rFonts w:asciiTheme="majorHAnsi" w:hAnsiTheme="majorHAnsi" w:cstheme="majorHAnsi"/>
                <w:b/>
                <w:bCs/>
                <w:sz w:val="20"/>
                <w:szCs w:val="20"/>
              </w:rPr>
              <w:t>LEARNING AND TEACHING FOCUS</w:t>
            </w:r>
          </w:p>
          <w:p w14:paraId="51ACD608" w14:textId="77777777" w:rsidR="002B12C9" w:rsidRDefault="00C65B15" w:rsidP="002B12C9">
            <w:pPr>
              <w:rPr>
                <w:rFonts w:asciiTheme="majorHAnsi" w:hAnsiTheme="majorHAnsi" w:cstheme="majorHAnsi"/>
                <w:sz w:val="20"/>
                <w:szCs w:val="20"/>
              </w:rPr>
            </w:pPr>
            <w:r w:rsidRPr="002B12C9">
              <w:rPr>
                <w:rFonts w:asciiTheme="majorHAnsi" w:hAnsiTheme="majorHAnsi" w:cstheme="majorHAnsi"/>
                <w:b/>
                <w:bCs/>
                <w:sz w:val="20"/>
                <w:szCs w:val="20"/>
              </w:rPr>
              <w:t>Class teachers</w:t>
            </w:r>
            <w:r>
              <w:rPr>
                <w:rFonts w:asciiTheme="majorHAnsi" w:hAnsiTheme="majorHAnsi" w:cstheme="majorHAnsi"/>
                <w:sz w:val="20"/>
                <w:szCs w:val="20"/>
              </w:rPr>
              <w:t xml:space="preserve"> </w:t>
            </w:r>
          </w:p>
          <w:p w14:paraId="582473F4" w14:textId="62F06215" w:rsidR="00C65B15" w:rsidRPr="00824E9F" w:rsidRDefault="00824E9F" w:rsidP="00824E9F">
            <w:pPr>
              <w:pStyle w:val="ListParagraph"/>
              <w:numPr>
                <w:ilvl w:val="0"/>
                <w:numId w:val="43"/>
              </w:numPr>
              <w:rPr>
                <w:rFonts w:asciiTheme="majorHAnsi" w:hAnsiTheme="majorHAnsi" w:cstheme="majorHAnsi"/>
                <w:sz w:val="20"/>
                <w:szCs w:val="20"/>
              </w:rPr>
            </w:pPr>
            <w:r w:rsidRPr="00824E9F">
              <w:rPr>
                <w:rFonts w:asciiTheme="majorHAnsi" w:hAnsiTheme="majorHAnsi" w:cstheme="majorHAnsi"/>
                <w:sz w:val="20"/>
                <w:szCs w:val="20"/>
              </w:rPr>
              <w:t xml:space="preserve">are </w:t>
            </w:r>
            <w:r w:rsidR="00C65B15" w:rsidRPr="00824E9F">
              <w:rPr>
                <w:rFonts w:asciiTheme="majorHAnsi" w:hAnsiTheme="majorHAnsi" w:cstheme="majorHAnsi"/>
                <w:sz w:val="20"/>
                <w:szCs w:val="20"/>
              </w:rPr>
              <w:t xml:space="preserve">encouraged to use NCCT to observe in each other’s classes and share good practice.  </w:t>
            </w:r>
          </w:p>
          <w:p w14:paraId="41928D54" w14:textId="6E8F25C8" w:rsidR="00824E9F" w:rsidRPr="00824E9F" w:rsidRDefault="00824E9F" w:rsidP="00824E9F">
            <w:pPr>
              <w:pStyle w:val="ListParagraph"/>
              <w:numPr>
                <w:ilvl w:val="0"/>
                <w:numId w:val="43"/>
              </w:numPr>
              <w:rPr>
                <w:rFonts w:asciiTheme="majorHAnsi" w:hAnsiTheme="majorHAnsi" w:cstheme="majorHAnsi"/>
                <w:sz w:val="20"/>
                <w:szCs w:val="20"/>
              </w:rPr>
            </w:pPr>
            <w:r w:rsidRPr="00824E9F">
              <w:rPr>
                <w:rFonts w:asciiTheme="majorHAnsi" w:hAnsiTheme="majorHAnsi" w:cstheme="majorHAnsi"/>
                <w:sz w:val="20"/>
                <w:szCs w:val="20"/>
              </w:rPr>
              <w:t>will prepare and deliver two observed lessons in writing in session 2021-22</w:t>
            </w:r>
          </w:p>
          <w:p w14:paraId="4019E1E7" w14:textId="77777777" w:rsidR="00C65B15" w:rsidRDefault="00C65B15" w:rsidP="00C65B15">
            <w:pPr>
              <w:rPr>
                <w:rFonts w:asciiTheme="majorHAnsi" w:hAnsiTheme="majorHAnsi" w:cstheme="majorHAnsi"/>
                <w:sz w:val="20"/>
                <w:szCs w:val="20"/>
              </w:rPr>
            </w:pPr>
          </w:p>
          <w:p w14:paraId="070C9A38" w14:textId="77777777" w:rsidR="002B12C9" w:rsidRDefault="00C65B15" w:rsidP="00C65B15">
            <w:pPr>
              <w:rPr>
                <w:rFonts w:asciiTheme="majorHAnsi" w:hAnsiTheme="majorHAnsi" w:cstheme="majorHAnsi"/>
                <w:sz w:val="20"/>
                <w:szCs w:val="20"/>
              </w:rPr>
            </w:pPr>
            <w:r w:rsidRPr="00C65B15">
              <w:rPr>
                <w:rFonts w:asciiTheme="majorHAnsi" w:hAnsiTheme="majorHAnsi" w:cstheme="majorHAnsi"/>
                <w:b/>
                <w:bCs/>
                <w:sz w:val="20"/>
                <w:szCs w:val="20"/>
              </w:rPr>
              <w:t>SLT will</w:t>
            </w:r>
            <w:r>
              <w:rPr>
                <w:rFonts w:asciiTheme="majorHAnsi" w:hAnsiTheme="majorHAnsi" w:cstheme="majorHAnsi"/>
                <w:sz w:val="20"/>
                <w:szCs w:val="20"/>
              </w:rPr>
              <w:t xml:space="preserve"> </w:t>
            </w:r>
          </w:p>
          <w:p w14:paraId="4E669F84" w14:textId="44C62668" w:rsidR="002B12C9" w:rsidRDefault="005C592B" w:rsidP="00824E9F">
            <w:pPr>
              <w:pStyle w:val="ListParagraph"/>
              <w:numPr>
                <w:ilvl w:val="0"/>
                <w:numId w:val="44"/>
              </w:numPr>
              <w:rPr>
                <w:rFonts w:asciiTheme="majorHAnsi" w:hAnsiTheme="majorHAnsi" w:cstheme="majorHAnsi"/>
                <w:sz w:val="20"/>
                <w:szCs w:val="20"/>
              </w:rPr>
            </w:pPr>
            <w:r>
              <w:rPr>
                <w:rFonts w:asciiTheme="majorHAnsi" w:hAnsiTheme="majorHAnsi" w:cstheme="majorHAnsi"/>
                <w:sz w:val="20"/>
                <w:szCs w:val="20"/>
              </w:rPr>
              <w:t>M</w:t>
            </w:r>
            <w:r w:rsidR="002B12C9" w:rsidRPr="00824E9F">
              <w:rPr>
                <w:rFonts w:asciiTheme="majorHAnsi" w:hAnsiTheme="majorHAnsi" w:cstheme="majorHAnsi"/>
                <w:sz w:val="20"/>
                <w:szCs w:val="20"/>
              </w:rPr>
              <w:t>ake 2 class visits to observe writing</w:t>
            </w:r>
          </w:p>
          <w:p w14:paraId="72F961E4" w14:textId="77777777" w:rsidR="005C592B" w:rsidRDefault="005C592B" w:rsidP="002B12C9">
            <w:pPr>
              <w:pStyle w:val="ListParagraph"/>
              <w:numPr>
                <w:ilvl w:val="0"/>
                <w:numId w:val="44"/>
              </w:numPr>
              <w:rPr>
                <w:rFonts w:asciiTheme="majorHAnsi" w:hAnsiTheme="majorHAnsi" w:cstheme="majorHAnsi"/>
                <w:sz w:val="20"/>
                <w:szCs w:val="20"/>
              </w:rPr>
            </w:pPr>
            <w:r>
              <w:rPr>
                <w:rFonts w:asciiTheme="majorHAnsi" w:hAnsiTheme="majorHAnsi" w:cstheme="majorHAnsi"/>
                <w:sz w:val="20"/>
                <w:szCs w:val="20"/>
              </w:rPr>
              <w:t>Provide feedback to class teachers</w:t>
            </w:r>
          </w:p>
          <w:p w14:paraId="7FDDC68F" w14:textId="50AE04A1" w:rsidR="00C65B15" w:rsidRDefault="005C592B" w:rsidP="002B12C9">
            <w:pPr>
              <w:pStyle w:val="ListParagraph"/>
              <w:numPr>
                <w:ilvl w:val="0"/>
                <w:numId w:val="44"/>
              </w:numPr>
              <w:rPr>
                <w:rFonts w:asciiTheme="majorHAnsi" w:hAnsiTheme="majorHAnsi" w:cstheme="majorHAnsi"/>
                <w:sz w:val="20"/>
                <w:szCs w:val="20"/>
              </w:rPr>
            </w:pPr>
            <w:r>
              <w:rPr>
                <w:rFonts w:asciiTheme="majorHAnsi" w:hAnsiTheme="majorHAnsi" w:cstheme="majorHAnsi"/>
                <w:sz w:val="20"/>
                <w:szCs w:val="20"/>
              </w:rPr>
              <w:t>M</w:t>
            </w:r>
            <w:r w:rsidR="00C65B15" w:rsidRPr="005C592B">
              <w:rPr>
                <w:rFonts w:asciiTheme="majorHAnsi" w:hAnsiTheme="majorHAnsi" w:cstheme="majorHAnsi"/>
                <w:sz w:val="20"/>
                <w:szCs w:val="20"/>
              </w:rPr>
              <w:t xml:space="preserve">eet with children on a rolling basis all year to discuss learning in writing. </w:t>
            </w:r>
          </w:p>
          <w:p w14:paraId="3EF482DC" w14:textId="3923301B" w:rsidR="0089027F" w:rsidRPr="005C592B" w:rsidRDefault="0089027F" w:rsidP="002B12C9">
            <w:pPr>
              <w:pStyle w:val="ListParagraph"/>
              <w:numPr>
                <w:ilvl w:val="0"/>
                <w:numId w:val="44"/>
              </w:numPr>
              <w:rPr>
                <w:rFonts w:asciiTheme="majorHAnsi" w:hAnsiTheme="majorHAnsi" w:cstheme="majorHAnsi"/>
                <w:sz w:val="20"/>
                <w:szCs w:val="20"/>
              </w:rPr>
            </w:pPr>
            <w:r>
              <w:rPr>
                <w:rFonts w:asciiTheme="majorHAnsi" w:hAnsiTheme="majorHAnsi" w:cstheme="majorHAnsi"/>
                <w:sz w:val="20"/>
                <w:szCs w:val="20"/>
              </w:rPr>
              <w:t>Monitor writing jotters termly</w:t>
            </w:r>
          </w:p>
          <w:p w14:paraId="5D42CB68" w14:textId="2B2C5C78" w:rsidR="00C65B15" w:rsidRDefault="00C65B15" w:rsidP="00C65B15">
            <w:pPr>
              <w:rPr>
                <w:rFonts w:asciiTheme="majorHAnsi" w:hAnsiTheme="majorHAnsi" w:cstheme="majorHAnsi"/>
                <w:sz w:val="20"/>
                <w:szCs w:val="20"/>
              </w:rPr>
            </w:pPr>
          </w:p>
          <w:p w14:paraId="16B5F389" w14:textId="77777777" w:rsidR="005C592B" w:rsidRDefault="00C65B15" w:rsidP="00C65B15">
            <w:pPr>
              <w:rPr>
                <w:rFonts w:asciiTheme="majorHAnsi" w:hAnsiTheme="majorHAnsi" w:cstheme="majorHAnsi"/>
                <w:sz w:val="20"/>
                <w:szCs w:val="20"/>
              </w:rPr>
            </w:pPr>
            <w:r w:rsidRPr="00C65B15">
              <w:rPr>
                <w:rFonts w:asciiTheme="majorHAnsi" w:hAnsiTheme="majorHAnsi" w:cstheme="majorHAnsi"/>
                <w:b/>
                <w:bCs/>
                <w:sz w:val="20"/>
                <w:szCs w:val="20"/>
              </w:rPr>
              <w:t>P1-3 teachers</w:t>
            </w:r>
            <w:r>
              <w:rPr>
                <w:rFonts w:asciiTheme="majorHAnsi" w:hAnsiTheme="majorHAnsi" w:cstheme="majorHAnsi"/>
                <w:sz w:val="20"/>
                <w:szCs w:val="20"/>
              </w:rPr>
              <w:t xml:space="preserve"> will </w:t>
            </w:r>
          </w:p>
          <w:p w14:paraId="5FE43B96" w14:textId="4F6F9E36" w:rsidR="00C65B15" w:rsidRDefault="00C65B15" w:rsidP="005C592B">
            <w:pPr>
              <w:pStyle w:val="ListParagraph"/>
              <w:numPr>
                <w:ilvl w:val="0"/>
                <w:numId w:val="45"/>
              </w:numPr>
              <w:rPr>
                <w:rFonts w:asciiTheme="majorHAnsi" w:hAnsiTheme="majorHAnsi" w:cstheme="majorHAnsi"/>
                <w:sz w:val="20"/>
                <w:szCs w:val="20"/>
              </w:rPr>
            </w:pPr>
            <w:r w:rsidRPr="005C592B">
              <w:rPr>
                <w:rFonts w:asciiTheme="majorHAnsi" w:hAnsiTheme="majorHAnsi" w:cstheme="majorHAnsi"/>
                <w:sz w:val="20"/>
                <w:szCs w:val="20"/>
              </w:rPr>
              <w:t>use Workshop for Literacy approaches to drive writing lessons. This will be evidenced in jotters, monitored by department lead termly.</w:t>
            </w:r>
          </w:p>
          <w:p w14:paraId="08154C12" w14:textId="0B744305" w:rsidR="002C627E" w:rsidRPr="005C592B" w:rsidRDefault="002C627E" w:rsidP="005C592B">
            <w:pPr>
              <w:pStyle w:val="ListParagraph"/>
              <w:numPr>
                <w:ilvl w:val="0"/>
                <w:numId w:val="45"/>
              </w:numPr>
              <w:rPr>
                <w:rFonts w:asciiTheme="majorHAnsi" w:hAnsiTheme="majorHAnsi" w:cstheme="majorHAnsi"/>
                <w:sz w:val="20"/>
                <w:szCs w:val="20"/>
              </w:rPr>
            </w:pPr>
            <w:r>
              <w:rPr>
                <w:rFonts w:asciiTheme="majorHAnsi" w:hAnsiTheme="majorHAnsi" w:cstheme="majorHAnsi"/>
                <w:sz w:val="20"/>
                <w:szCs w:val="20"/>
              </w:rPr>
              <w:t>Provide meaningful feedback to learners about their writing.</w:t>
            </w:r>
          </w:p>
          <w:p w14:paraId="00F527D3" w14:textId="77777777" w:rsidR="0089027F" w:rsidRDefault="00C65B15" w:rsidP="00C65B15">
            <w:pPr>
              <w:rPr>
                <w:rFonts w:asciiTheme="majorHAnsi" w:hAnsiTheme="majorHAnsi" w:cstheme="majorHAnsi"/>
                <w:sz w:val="20"/>
                <w:szCs w:val="20"/>
              </w:rPr>
            </w:pPr>
            <w:r w:rsidRPr="00C65B15">
              <w:rPr>
                <w:rFonts w:asciiTheme="majorHAnsi" w:hAnsiTheme="majorHAnsi" w:cstheme="majorHAnsi"/>
                <w:b/>
                <w:bCs/>
                <w:sz w:val="20"/>
                <w:szCs w:val="20"/>
              </w:rPr>
              <w:t>P4-7 teachers will</w:t>
            </w:r>
            <w:r w:rsidRPr="00BE7FF4">
              <w:rPr>
                <w:rFonts w:asciiTheme="majorHAnsi" w:hAnsiTheme="majorHAnsi" w:cstheme="majorHAnsi"/>
                <w:sz w:val="20"/>
                <w:szCs w:val="20"/>
              </w:rPr>
              <w:t xml:space="preserve"> </w:t>
            </w:r>
          </w:p>
          <w:p w14:paraId="545A8D77" w14:textId="77777777" w:rsidR="0089027F" w:rsidRDefault="00C65B15" w:rsidP="0089027F">
            <w:pPr>
              <w:pStyle w:val="ListParagraph"/>
              <w:numPr>
                <w:ilvl w:val="0"/>
                <w:numId w:val="45"/>
              </w:numPr>
              <w:rPr>
                <w:rFonts w:asciiTheme="majorHAnsi" w:hAnsiTheme="majorHAnsi" w:cstheme="majorHAnsi"/>
                <w:sz w:val="20"/>
                <w:szCs w:val="20"/>
              </w:rPr>
            </w:pPr>
            <w:r w:rsidRPr="0089027F">
              <w:rPr>
                <w:rFonts w:asciiTheme="majorHAnsi" w:hAnsiTheme="majorHAnsi" w:cstheme="majorHAnsi"/>
                <w:sz w:val="20"/>
                <w:szCs w:val="20"/>
              </w:rPr>
              <w:t xml:space="preserve">use Big Write Framework to ensure 4 smaller pieces of writing weekly building to 1 extended piece. </w:t>
            </w:r>
          </w:p>
          <w:p w14:paraId="45884384" w14:textId="3E2E5808" w:rsidR="00C65B15" w:rsidRDefault="0089027F" w:rsidP="0089027F">
            <w:pPr>
              <w:pStyle w:val="ListParagraph"/>
              <w:numPr>
                <w:ilvl w:val="0"/>
                <w:numId w:val="45"/>
              </w:numPr>
              <w:rPr>
                <w:rFonts w:asciiTheme="majorHAnsi" w:hAnsiTheme="majorHAnsi" w:cstheme="majorHAnsi"/>
                <w:sz w:val="20"/>
                <w:szCs w:val="20"/>
              </w:rPr>
            </w:pPr>
            <w:r>
              <w:rPr>
                <w:rFonts w:asciiTheme="majorHAnsi" w:hAnsiTheme="majorHAnsi" w:cstheme="majorHAnsi"/>
                <w:sz w:val="20"/>
                <w:szCs w:val="20"/>
              </w:rPr>
              <w:t>E</w:t>
            </w:r>
            <w:r w:rsidR="00C65B15" w:rsidRPr="0089027F">
              <w:rPr>
                <w:rFonts w:asciiTheme="majorHAnsi" w:hAnsiTheme="majorHAnsi" w:cstheme="majorHAnsi"/>
                <w:sz w:val="20"/>
                <w:szCs w:val="20"/>
              </w:rPr>
              <w:t>videnced</w:t>
            </w:r>
            <w:r>
              <w:rPr>
                <w:rFonts w:asciiTheme="majorHAnsi" w:hAnsiTheme="majorHAnsi" w:cstheme="majorHAnsi"/>
                <w:sz w:val="20"/>
                <w:szCs w:val="20"/>
              </w:rPr>
              <w:t xml:space="preserve"> weekly writing work</w:t>
            </w:r>
            <w:r w:rsidR="00C65B15" w:rsidRPr="0089027F">
              <w:rPr>
                <w:rFonts w:asciiTheme="majorHAnsi" w:hAnsiTheme="majorHAnsi" w:cstheme="majorHAnsi"/>
                <w:sz w:val="20"/>
                <w:szCs w:val="20"/>
              </w:rPr>
              <w:t xml:space="preserve"> in jotters </w:t>
            </w:r>
            <w:r>
              <w:rPr>
                <w:rFonts w:asciiTheme="majorHAnsi" w:hAnsiTheme="majorHAnsi" w:cstheme="majorHAnsi"/>
                <w:sz w:val="20"/>
                <w:szCs w:val="20"/>
              </w:rPr>
              <w:t>to be monitored by SLT termly.</w:t>
            </w:r>
          </w:p>
          <w:p w14:paraId="12F400C7" w14:textId="5505AF23" w:rsidR="002C627E" w:rsidRPr="002C627E" w:rsidRDefault="002C627E" w:rsidP="002C627E">
            <w:pPr>
              <w:pStyle w:val="ListParagraph"/>
              <w:numPr>
                <w:ilvl w:val="0"/>
                <w:numId w:val="45"/>
              </w:numPr>
              <w:rPr>
                <w:rFonts w:asciiTheme="majorHAnsi" w:hAnsiTheme="majorHAnsi" w:cstheme="majorHAnsi"/>
                <w:sz w:val="20"/>
                <w:szCs w:val="20"/>
              </w:rPr>
            </w:pPr>
            <w:r>
              <w:rPr>
                <w:rFonts w:asciiTheme="majorHAnsi" w:hAnsiTheme="majorHAnsi" w:cstheme="majorHAnsi"/>
                <w:sz w:val="20"/>
                <w:szCs w:val="20"/>
              </w:rPr>
              <w:t>Provide meaningful feedback to learners about their writing.</w:t>
            </w:r>
          </w:p>
          <w:p w14:paraId="5030FADF" w14:textId="17930874" w:rsidR="00C65B15" w:rsidRDefault="00C65B15" w:rsidP="00C65B15">
            <w:pPr>
              <w:rPr>
                <w:rFonts w:asciiTheme="majorHAnsi" w:hAnsiTheme="majorHAnsi" w:cstheme="majorHAnsi"/>
                <w:sz w:val="20"/>
                <w:szCs w:val="20"/>
              </w:rPr>
            </w:pPr>
          </w:p>
          <w:p w14:paraId="5C136635" w14:textId="77777777" w:rsidR="0089027F" w:rsidRDefault="00C65B15" w:rsidP="00C65B15">
            <w:pPr>
              <w:rPr>
                <w:rFonts w:asciiTheme="majorHAnsi" w:hAnsiTheme="majorHAnsi" w:cstheme="majorHAnsi"/>
                <w:sz w:val="20"/>
                <w:szCs w:val="20"/>
              </w:rPr>
            </w:pPr>
            <w:r w:rsidRPr="00C65B15">
              <w:rPr>
                <w:rFonts w:asciiTheme="majorHAnsi" w:hAnsiTheme="majorHAnsi" w:cstheme="majorHAnsi"/>
                <w:b/>
                <w:bCs/>
                <w:sz w:val="20"/>
                <w:szCs w:val="20"/>
              </w:rPr>
              <w:t>Children will</w:t>
            </w:r>
            <w:r>
              <w:rPr>
                <w:rFonts w:asciiTheme="majorHAnsi" w:hAnsiTheme="majorHAnsi" w:cstheme="majorHAnsi"/>
                <w:sz w:val="20"/>
                <w:szCs w:val="20"/>
              </w:rPr>
              <w:t xml:space="preserve"> </w:t>
            </w:r>
          </w:p>
          <w:p w14:paraId="0CEB9290" w14:textId="5B3801E0" w:rsidR="00C65B15" w:rsidRDefault="0089027F" w:rsidP="0089027F">
            <w:pPr>
              <w:pStyle w:val="ListParagraph"/>
              <w:numPr>
                <w:ilvl w:val="0"/>
                <w:numId w:val="46"/>
              </w:numPr>
              <w:rPr>
                <w:rFonts w:asciiTheme="majorHAnsi" w:hAnsiTheme="majorHAnsi" w:cstheme="majorHAnsi"/>
                <w:sz w:val="20"/>
                <w:szCs w:val="20"/>
              </w:rPr>
            </w:pPr>
            <w:r w:rsidRPr="0089027F">
              <w:rPr>
                <w:rFonts w:asciiTheme="majorHAnsi" w:hAnsiTheme="majorHAnsi" w:cstheme="majorHAnsi"/>
                <w:sz w:val="20"/>
                <w:szCs w:val="20"/>
              </w:rPr>
              <w:t>Complete</w:t>
            </w:r>
            <w:r w:rsidR="00C65B15" w:rsidRPr="0089027F">
              <w:rPr>
                <w:rFonts w:asciiTheme="majorHAnsi" w:hAnsiTheme="majorHAnsi" w:cstheme="majorHAnsi"/>
                <w:sz w:val="20"/>
                <w:szCs w:val="20"/>
              </w:rPr>
              <w:t xml:space="preserve"> Microsoft Form Questionnaires twice over the year to give feedback on their learning and progress in writing. </w:t>
            </w:r>
          </w:p>
          <w:p w14:paraId="0EACD1F5" w14:textId="1EFC1BA9" w:rsidR="0089027F" w:rsidRDefault="0089027F" w:rsidP="0089027F">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Take part in focus groups with SLT</w:t>
            </w:r>
          </w:p>
          <w:p w14:paraId="48BDE335" w14:textId="496A84FB" w:rsidR="0089027F" w:rsidRPr="0089027F" w:rsidRDefault="0089027F" w:rsidP="0089027F">
            <w:pPr>
              <w:pStyle w:val="ListParagraph"/>
              <w:numPr>
                <w:ilvl w:val="0"/>
                <w:numId w:val="46"/>
              </w:numPr>
              <w:rPr>
                <w:rFonts w:asciiTheme="majorHAnsi" w:hAnsiTheme="majorHAnsi" w:cstheme="majorHAnsi"/>
                <w:sz w:val="20"/>
                <w:szCs w:val="20"/>
              </w:rPr>
            </w:pPr>
            <w:r>
              <w:rPr>
                <w:rFonts w:asciiTheme="majorHAnsi" w:hAnsiTheme="majorHAnsi" w:cstheme="majorHAnsi"/>
                <w:sz w:val="20"/>
                <w:szCs w:val="20"/>
              </w:rPr>
              <w:t xml:space="preserve">Take part in </w:t>
            </w:r>
            <w:proofErr w:type="gramStart"/>
            <w:r>
              <w:rPr>
                <w:rFonts w:asciiTheme="majorHAnsi" w:hAnsiTheme="majorHAnsi" w:cstheme="majorHAnsi"/>
                <w:sz w:val="20"/>
                <w:szCs w:val="20"/>
              </w:rPr>
              <w:t>peer  and</w:t>
            </w:r>
            <w:proofErr w:type="gramEnd"/>
            <w:r>
              <w:rPr>
                <w:rFonts w:asciiTheme="majorHAnsi" w:hAnsiTheme="majorHAnsi" w:cstheme="majorHAnsi"/>
                <w:sz w:val="20"/>
                <w:szCs w:val="20"/>
              </w:rPr>
              <w:t xml:space="preserve"> self-assessment of their writing.</w:t>
            </w:r>
          </w:p>
          <w:p w14:paraId="7B99FECE" w14:textId="4462577C" w:rsidR="00C65B15" w:rsidRPr="00186A9C" w:rsidRDefault="00C65B15" w:rsidP="006E7648">
            <w:pPr>
              <w:rPr>
                <w:rFonts w:asciiTheme="majorHAnsi" w:hAnsiTheme="majorHAnsi" w:cstheme="majorHAnsi"/>
                <w:sz w:val="20"/>
                <w:szCs w:val="20"/>
              </w:rPr>
            </w:pPr>
          </w:p>
        </w:tc>
        <w:tc>
          <w:tcPr>
            <w:tcW w:w="2944" w:type="dxa"/>
          </w:tcPr>
          <w:p w14:paraId="5DD10F75" w14:textId="77777777" w:rsidR="00313479" w:rsidRPr="00186A9C" w:rsidRDefault="00313479" w:rsidP="006E7648">
            <w:pPr>
              <w:rPr>
                <w:rFonts w:asciiTheme="majorHAnsi" w:hAnsiTheme="majorHAnsi" w:cstheme="majorHAnsi"/>
                <w:color w:val="FF0000"/>
                <w:sz w:val="20"/>
                <w:szCs w:val="20"/>
              </w:rPr>
            </w:pPr>
          </w:p>
          <w:p w14:paraId="384AE7A0" w14:textId="77777777" w:rsidR="00313479" w:rsidRPr="00186A9C" w:rsidRDefault="00313479" w:rsidP="006E7648">
            <w:pPr>
              <w:rPr>
                <w:rFonts w:asciiTheme="majorHAnsi" w:hAnsiTheme="majorHAnsi" w:cstheme="majorHAnsi"/>
                <w:color w:val="FF0000"/>
                <w:sz w:val="20"/>
                <w:szCs w:val="20"/>
              </w:rPr>
            </w:pPr>
          </w:p>
          <w:p w14:paraId="6EC448AB" w14:textId="200ECB6C" w:rsidR="00C65B15" w:rsidRPr="00C65B15" w:rsidRDefault="00C65B15" w:rsidP="006E7648">
            <w:pPr>
              <w:rPr>
                <w:rFonts w:asciiTheme="majorHAnsi" w:hAnsiTheme="majorHAnsi" w:cstheme="majorHAnsi"/>
                <w:b/>
                <w:bCs/>
                <w:sz w:val="20"/>
                <w:szCs w:val="20"/>
              </w:rPr>
            </w:pPr>
            <w:r w:rsidRPr="00C65B15">
              <w:rPr>
                <w:rFonts w:asciiTheme="majorHAnsi" w:hAnsiTheme="majorHAnsi" w:cstheme="majorHAnsi"/>
                <w:b/>
                <w:bCs/>
                <w:sz w:val="20"/>
                <w:szCs w:val="20"/>
              </w:rPr>
              <w:t>Data</w:t>
            </w:r>
          </w:p>
          <w:p w14:paraId="06A7FD9C" w14:textId="0E348602" w:rsidR="00A4195A" w:rsidRPr="002B12C9" w:rsidRDefault="00C65B15" w:rsidP="002B12C9">
            <w:pPr>
              <w:pStyle w:val="ListParagraph"/>
              <w:numPr>
                <w:ilvl w:val="0"/>
                <w:numId w:val="37"/>
              </w:numPr>
              <w:rPr>
                <w:rFonts w:asciiTheme="majorHAnsi" w:hAnsiTheme="majorHAnsi" w:cstheme="majorHAnsi"/>
                <w:sz w:val="20"/>
                <w:szCs w:val="20"/>
              </w:rPr>
            </w:pPr>
            <w:r w:rsidRPr="002B12C9">
              <w:rPr>
                <w:rFonts w:asciiTheme="majorHAnsi" w:hAnsiTheme="majorHAnsi" w:cstheme="majorHAnsi"/>
                <w:sz w:val="20"/>
                <w:szCs w:val="20"/>
              </w:rPr>
              <w:t>Literacy position paper developed at collegiate meeting. Forward Planning documents and</w:t>
            </w:r>
            <w:r w:rsidR="002B12C9" w:rsidRPr="002B12C9">
              <w:rPr>
                <w:rFonts w:asciiTheme="majorHAnsi" w:hAnsiTheme="majorHAnsi" w:cstheme="majorHAnsi"/>
                <w:sz w:val="20"/>
                <w:szCs w:val="20"/>
              </w:rPr>
              <w:t xml:space="preserve"> evaluations</w:t>
            </w:r>
            <w:r w:rsidRPr="002B12C9">
              <w:rPr>
                <w:rFonts w:asciiTheme="majorHAnsi" w:hAnsiTheme="majorHAnsi" w:cstheme="majorHAnsi"/>
                <w:sz w:val="20"/>
                <w:szCs w:val="20"/>
              </w:rPr>
              <w:t xml:space="preserve">.  </w:t>
            </w:r>
          </w:p>
          <w:p w14:paraId="4DBC719D" w14:textId="77777777" w:rsidR="00C65B15" w:rsidRPr="00C65B15" w:rsidRDefault="00C65B15" w:rsidP="006E7648">
            <w:pPr>
              <w:rPr>
                <w:rFonts w:asciiTheme="majorHAnsi" w:hAnsiTheme="majorHAnsi" w:cstheme="majorHAnsi"/>
                <w:b/>
                <w:bCs/>
                <w:sz w:val="20"/>
                <w:szCs w:val="20"/>
              </w:rPr>
            </w:pPr>
            <w:r w:rsidRPr="00C65B15">
              <w:rPr>
                <w:rFonts w:asciiTheme="majorHAnsi" w:hAnsiTheme="majorHAnsi" w:cstheme="majorHAnsi"/>
                <w:b/>
                <w:bCs/>
                <w:sz w:val="20"/>
                <w:szCs w:val="20"/>
              </w:rPr>
              <w:t>V</w:t>
            </w:r>
            <w:r w:rsidR="00313479" w:rsidRPr="00C65B15">
              <w:rPr>
                <w:rFonts w:asciiTheme="majorHAnsi" w:hAnsiTheme="majorHAnsi" w:cstheme="majorHAnsi"/>
                <w:b/>
                <w:bCs/>
                <w:sz w:val="20"/>
                <w:szCs w:val="20"/>
              </w:rPr>
              <w:t>iews</w:t>
            </w:r>
            <w:r w:rsidRPr="00C65B15">
              <w:rPr>
                <w:rFonts w:asciiTheme="majorHAnsi" w:hAnsiTheme="majorHAnsi" w:cstheme="majorHAnsi"/>
                <w:b/>
                <w:bCs/>
                <w:sz w:val="20"/>
                <w:szCs w:val="20"/>
              </w:rPr>
              <w:t xml:space="preserve"> </w:t>
            </w:r>
          </w:p>
          <w:p w14:paraId="79EA7857" w14:textId="77777777" w:rsidR="002B12C9" w:rsidRPr="002B12C9" w:rsidRDefault="00C65B15" w:rsidP="002B12C9">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 xml:space="preserve">Staff </w:t>
            </w:r>
            <w:r w:rsidR="002B12C9" w:rsidRPr="002B12C9">
              <w:rPr>
                <w:rFonts w:asciiTheme="majorHAnsi" w:hAnsiTheme="majorHAnsi" w:cstheme="majorHAnsi"/>
                <w:sz w:val="20"/>
                <w:szCs w:val="20"/>
              </w:rPr>
              <w:t xml:space="preserve">views </w:t>
            </w:r>
            <w:r w:rsidRPr="002B12C9">
              <w:rPr>
                <w:rFonts w:asciiTheme="majorHAnsi" w:hAnsiTheme="majorHAnsi" w:cstheme="majorHAnsi"/>
                <w:sz w:val="20"/>
                <w:szCs w:val="20"/>
              </w:rPr>
              <w:t>collected in collegiate sessions</w:t>
            </w:r>
            <w:r w:rsidR="002B12C9" w:rsidRPr="002B12C9">
              <w:rPr>
                <w:rFonts w:asciiTheme="majorHAnsi" w:hAnsiTheme="majorHAnsi" w:cstheme="majorHAnsi"/>
                <w:sz w:val="20"/>
                <w:szCs w:val="20"/>
              </w:rPr>
              <w:t xml:space="preserve"> </w:t>
            </w:r>
          </w:p>
          <w:p w14:paraId="53983AB4" w14:textId="58CD2BA8" w:rsidR="00A4195A" w:rsidRPr="002B12C9" w:rsidRDefault="002B12C9" w:rsidP="002B12C9">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feedback from pupil focus groups</w:t>
            </w:r>
          </w:p>
          <w:p w14:paraId="2543ED2B" w14:textId="77777777" w:rsidR="00C65B15" w:rsidRPr="00C65B15" w:rsidRDefault="00C65B15" w:rsidP="006E7648">
            <w:pPr>
              <w:rPr>
                <w:rFonts w:asciiTheme="majorHAnsi" w:hAnsiTheme="majorHAnsi" w:cstheme="majorHAnsi"/>
                <w:b/>
                <w:bCs/>
                <w:sz w:val="20"/>
                <w:szCs w:val="20"/>
              </w:rPr>
            </w:pPr>
            <w:r w:rsidRPr="00C65B15">
              <w:rPr>
                <w:rFonts w:asciiTheme="majorHAnsi" w:hAnsiTheme="majorHAnsi" w:cstheme="majorHAnsi"/>
                <w:b/>
                <w:bCs/>
                <w:sz w:val="20"/>
                <w:szCs w:val="20"/>
              </w:rPr>
              <w:t>D</w:t>
            </w:r>
            <w:r w:rsidR="00313479" w:rsidRPr="00C65B15">
              <w:rPr>
                <w:rFonts w:asciiTheme="majorHAnsi" w:hAnsiTheme="majorHAnsi" w:cstheme="majorHAnsi"/>
                <w:b/>
                <w:bCs/>
                <w:sz w:val="20"/>
                <w:szCs w:val="20"/>
              </w:rPr>
              <w:t>irect observations</w:t>
            </w:r>
            <w:r w:rsidRPr="00C65B15">
              <w:rPr>
                <w:rFonts w:asciiTheme="majorHAnsi" w:hAnsiTheme="majorHAnsi" w:cstheme="majorHAnsi"/>
                <w:b/>
                <w:bCs/>
                <w:sz w:val="20"/>
                <w:szCs w:val="20"/>
              </w:rPr>
              <w:t xml:space="preserve"> </w:t>
            </w:r>
          </w:p>
          <w:p w14:paraId="2CA4C316" w14:textId="5C30FAE5" w:rsidR="00313479" w:rsidRDefault="002B12C9" w:rsidP="002B12C9">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 xml:space="preserve">feedback from </w:t>
            </w:r>
            <w:proofErr w:type="gramStart"/>
            <w:r>
              <w:rPr>
                <w:rFonts w:asciiTheme="majorHAnsi" w:hAnsiTheme="majorHAnsi" w:cstheme="majorHAnsi"/>
                <w:sz w:val="20"/>
                <w:szCs w:val="20"/>
              </w:rPr>
              <w:t>SLT  class</w:t>
            </w:r>
            <w:proofErr w:type="gramEnd"/>
            <w:r>
              <w:rPr>
                <w:rFonts w:asciiTheme="majorHAnsi" w:hAnsiTheme="majorHAnsi" w:cstheme="majorHAnsi"/>
                <w:sz w:val="20"/>
                <w:szCs w:val="20"/>
              </w:rPr>
              <w:t xml:space="preserve"> observations</w:t>
            </w:r>
          </w:p>
          <w:p w14:paraId="5E1614C8" w14:textId="3492E707" w:rsidR="002B12C9" w:rsidRPr="002B12C9" w:rsidRDefault="002B12C9" w:rsidP="002B12C9">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feedback from peer observations</w:t>
            </w:r>
          </w:p>
          <w:p w14:paraId="47DCF44A" w14:textId="77777777" w:rsidR="00313479" w:rsidRPr="00186A9C" w:rsidRDefault="00313479" w:rsidP="006E7648">
            <w:pPr>
              <w:rPr>
                <w:rFonts w:asciiTheme="majorHAnsi" w:hAnsiTheme="majorHAnsi" w:cstheme="majorHAnsi"/>
                <w:sz w:val="20"/>
                <w:szCs w:val="20"/>
              </w:rPr>
            </w:pPr>
          </w:p>
          <w:p w14:paraId="029497CC" w14:textId="77777777" w:rsidR="00313479" w:rsidRPr="00186A9C" w:rsidRDefault="00313479" w:rsidP="006E7648">
            <w:pPr>
              <w:rPr>
                <w:rFonts w:asciiTheme="majorHAnsi" w:hAnsiTheme="majorHAnsi" w:cstheme="majorHAnsi"/>
                <w:sz w:val="20"/>
                <w:szCs w:val="20"/>
              </w:rPr>
            </w:pPr>
          </w:p>
          <w:p w14:paraId="19902994" w14:textId="77777777" w:rsidR="00313479" w:rsidRPr="00186A9C" w:rsidRDefault="00313479" w:rsidP="006E7648">
            <w:pPr>
              <w:rPr>
                <w:rFonts w:asciiTheme="majorHAnsi" w:hAnsiTheme="majorHAnsi" w:cstheme="majorHAnsi"/>
                <w:sz w:val="20"/>
                <w:szCs w:val="20"/>
              </w:rPr>
            </w:pPr>
          </w:p>
          <w:p w14:paraId="4A97DCA6" w14:textId="77777777" w:rsidR="00313479" w:rsidRPr="00186A9C" w:rsidRDefault="00313479" w:rsidP="006E7648">
            <w:pPr>
              <w:rPr>
                <w:rFonts w:asciiTheme="majorHAnsi" w:hAnsiTheme="majorHAnsi" w:cstheme="majorHAnsi"/>
                <w:sz w:val="20"/>
                <w:szCs w:val="20"/>
              </w:rPr>
            </w:pPr>
          </w:p>
          <w:p w14:paraId="3EF89A88" w14:textId="77777777" w:rsidR="00313479" w:rsidRPr="00186A9C" w:rsidRDefault="00313479" w:rsidP="006E7648">
            <w:pPr>
              <w:rPr>
                <w:rFonts w:asciiTheme="majorHAnsi" w:hAnsiTheme="majorHAnsi" w:cstheme="majorHAnsi"/>
                <w:sz w:val="20"/>
                <w:szCs w:val="20"/>
              </w:rPr>
            </w:pPr>
          </w:p>
        </w:tc>
        <w:tc>
          <w:tcPr>
            <w:tcW w:w="3040" w:type="dxa"/>
          </w:tcPr>
          <w:p w14:paraId="624D1F28" w14:textId="77777777" w:rsidR="00313479" w:rsidRPr="00186A9C" w:rsidRDefault="00313479" w:rsidP="006E7648">
            <w:pPr>
              <w:rPr>
                <w:rFonts w:asciiTheme="majorHAnsi" w:hAnsiTheme="majorHAnsi" w:cstheme="majorHAnsi"/>
                <w:color w:val="FF0000"/>
                <w:sz w:val="20"/>
                <w:szCs w:val="20"/>
              </w:rPr>
            </w:pPr>
          </w:p>
          <w:p w14:paraId="43B133DF" w14:textId="77777777" w:rsidR="00313479" w:rsidRPr="00186A9C" w:rsidRDefault="00313479" w:rsidP="006E7648">
            <w:pPr>
              <w:rPr>
                <w:rFonts w:asciiTheme="majorHAnsi" w:hAnsiTheme="majorHAnsi" w:cstheme="majorHAnsi"/>
                <w:sz w:val="20"/>
                <w:szCs w:val="20"/>
              </w:rPr>
            </w:pPr>
          </w:p>
          <w:p w14:paraId="7F551558" w14:textId="3A05BBC3" w:rsidR="00313479" w:rsidRDefault="002B12C9" w:rsidP="006E7648">
            <w:pPr>
              <w:rPr>
                <w:rFonts w:asciiTheme="majorHAnsi" w:hAnsiTheme="majorHAnsi" w:cstheme="majorHAnsi"/>
                <w:sz w:val="20"/>
                <w:szCs w:val="20"/>
              </w:rPr>
            </w:pPr>
            <w:r>
              <w:rPr>
                <w:rFonts w:asciiTheme="majorHAnsi" w:hAnsiTheme="majorHAnsi" w:cstheme="majorHAnsi"/>
                <w:sz w:val="20"/>
                <w:szCs w:val="20"/>
              </w:rPr>
              <w:t xml:space="preserve">Curriculum focus - </w:t>
            </w:r>
            <w:r w:rsidRPr="002B12C9">
              <w:rPr>
                <w:rFonts w:asciiTheme="majorHAnsi" w:hAnsiTheme="majorHAnsi" w:cstheme="majorHAnsi"/>
                <w:sz w:val="20"/>
                <w:szCs w:val="20"/>
              </w:rPr>
              <w:t xml:space="preserve">4 </w:t>
            </w:r>
            <w:r>
              <w:rPr>
                <w:rFonts w:asciiTheme="majorHAnsi" w:hAnsiTheme="majorHAnsi" w:cstheme="majorHAnsi"/>
                <w:sz w:val="20"/>
                <w:szCs w:val="20"/>
              </w:rPr>
              <w:t xml:space="preserve">staff </w:t>
            </w:r>
            <w:r w:rsidRPr="002B12C9">
              <w:rPr>
                <w:rFonts w:asciiTheme="majorHAnsi" w:hAnsiTheme="majorHAnsi" w:cstheme="majorHAnsi"/>
                <w:sz w:val="20"/>
                <w:szCs w:val="20"/>
              </w:rPr>
              <w:t xml:space="preserve">meetings of 1 hour each (1 per term). </w:t>
            </w:r>
          </w:p>
          <w:p w14:paraId="607FE138" w14:textId="77777777" w:rsidR="002B12C9" w:rsidRDefault="002B12C9" w:rsidP="006E7648">
            <w:pPr>
              <w:rPr>
                <w:rFonts w:asciiTheme="majorHAnsi" w:hAnsiTheme="majorHAnsi" w:cstheme="majorHAnsi"/>
                <w:b/>
                <w:bCs/>
                <w:sz w:val="20"/>
                <w:szCs w:val="20"/>
              </w:rPr>
            </w:pPr>
            <w:r w:rsidRPr="002B12C9">
              <w:rPr>
                <w:rFonts w:asciiTheme="majorHAnsi" w:hAnsiTheme="majorHAnsi" w:cstheme="majorHAnsi"/>
                <w:b/>
                <w:bCs/>
                <w:sz w:val="20"/>
                <w:szCs w:val="20"/>
              </w:rPr>
              <w:t>4 hours from WTA</w:t>
            </w:r>
          </w:p>
          <w:p w14:paraId="29A5DC28" w14:textId="4B3392E6" w:rsidR="002B12C9" w:rsidRDefault="005C592B" w:rsidP="006E7648">
            <w:pPr>
              <w:rPr>
                <w:rFonts w:asciiTheme="majorHAnsi" w:hAnsiTheme="majorHAnsi" w:cstheme="majorHAnsi"/>
                <w:b/>
                <w:bCs/>
                <w:sz w:val="20"/>
                <w:szCs w:val="20"/>
              </w:rPr>
            </w:pPr>
            <w:r>
              <w:rPr>
                <w:rFonts w:asciiTheme="majorHAnsi" w:hAnsiTheme="majorHAnsi" w:cstheme="majorHAnsi"/>
                <w:b/>
                <w:bCs/>
                <w:sz w:val="20"/>
                <w:szCs w:val="20"/>
              </w:rPr>
              <w:t xml:space="preserve">Meeting 1 </w:t>
            </w:r>
            <w:r w:rsidRPr="005C592B">
              <w:rPr>
                <w:rFonts w:asciiTheme="majorHAnsi" w:hAnsiTheme="majorHAnsi" w:cstheme="majorHAnsi"/>
                <w:sz w:val="20"/>
                <w:szCs w:val="20"/>
              </w:rPr>
              <w:t>WFL plans and how we ensure coverage of a level over 3 years</w:t>
            </w:r>
          </w:p>
          <w:p w14:paraId="1F45AD20" w14:textId="4F0F78D8" w:rsidR="005C592B" w:rsidRPr="005C592B" w:rsidRDefault="005C592B" w:rsidP="006E7648">
            <w:pPr>
              <w:rPr>
                <w:rFonts w:asciiTheme="majorHAnsi" w:hAnsiTheme="majorHAnsi" w:cstheme="majorHAnsi"/>
                <w:sz w:val="20"/>
                <w:szCs w:val="20"/>
              </w:rPr>
            </w:pPr>
            <w:r>
              <w:rPr>
                <w:rFonts w:asciiTheme="majorHAnsi" w:hAnsiTheme="majorHAnsi" w:cstheme="majorHAnsi"/>
                <w:b/>
                <w:bCs/>
                <w:sz w:val="20"/>
                <w:szCs w:val="20"/>
              </w:rPr>
              <w:t xml:space="preserve">Meeting 2 </w:t>
            </w:r>
            <w:r w:rsidRPr="005C592B">
              <w:rPr>
                <w:rFonts w:asciiTheme="majorHAnsi" w:hAnsiTheme="majorHAnsi" w:cstheme="majorHAnsi"/>
                <w:sz w:val="20"/>
                <w:szCs w:val="20"/>
              </w:rPr>
              <w:t>Big Writing Refresher</w:t>
            </w:r>
            <w:r>
              <w:rPr>
                <w:rFonts w:asciiTheme="majorHAnsi" w:hAnsiTheme="majorHAnsi" w:cstheme="majorHAnsi"/>
                <w:sz w:val="20"/>
                <w:szCs w:val="20"/>
              </w:rPr>
              <w:t xml:space="preserve"> Course for all staff.</w:t>
            </w:r>
          </w:p>
          <w:p w14:paraId="23D83D48" w14:textId="44D9F610" w:rsidR="005C592B" w:rsidRDefault="005C592B" w:rsidP="006E7648">
            <w:pPr>
              <w:rPr>
                <w:rFonts w:asciiTheme="majorHAnsi" w:hAnsiTheme="majorHAnsi" w:cstheme="majorHAnsi"/>
                <w:b/>
                <w:bCs/>
                <w:sz w:val="20"/>
                <w:szCs w:val="20"/>
              </w:rPr>
            </w:pPr>
            <w:r>
              <w:rPr>
                <w:rFonts w:asciiTheme="majorHAnsi" w:hAnsiTheme="majorHAnsi" w:cstheme="majorHAnsi"/>
                <w:b/>
                <w:bCs/>
                <w:sz w:val="20"/>
                <w:szCs w:val="20"/>
              </w:rPr>
              <w:t xml:space="preserve">Meeting 3 </w:t>
            </w:r>
            <w:r w:rsidRPr="005C592B">
              <w:rPr>
                <w:rFonts w:asciiTheme="majorHAnsi" w:hAnsiTheme="majorHAnsi" w:cstheme="majorHAnsi"/>
                <w:sz w:val="20"/>
                <w:szCs w:val="20"/>
              </w:rPr>
              <w:t>Specific Supports for Literacy (refer to current position paper).</w:t>
            </w:r>
            <w:r>
              <w:rPr>
                <w:rFonts w:asciiTheme="majorHAnsi" w:hAnsiTheme="majorHAnsi" w:cstheme="majorHAnsi"/>
                <w:sz w:val="20"/>
                <w:szCs w:val="20"/>
              </w:rPr>
              <w:t xml:space="preserve"> </w:t>
            </w:r>
          </w:p>
          <w:p w14:paraId="3798D807" w14:textId="1F1A1C18" w:rsidR="005C592B" w:rsidRPr="005C592B" w:rsidRDefault="005C592B" w:rsidP="006E7648">
            <w:pPr>
              <w:rPr>
                <w:rFonts w:asciiTheme="majorHAnsi" w:hAnsiTheme="majorHAnsi" w:cstheme="majorHAnsi"/>
                <w:b/>
                <w:bCs/>
                <w:sz w:val="20"/>
                <w:szCs w:val="20"/>
              </w:rPr>
            </w:pPr>
            <w:r>
              <w:rPr>
                <w:rFonts w:asciiTheme="majorHAnsi" w:hAnsiTheme="majorHAnsi" w:cstheme="majorHAnsi"/>
                <w:b/>
                <w:bCs/>
                <w:sz w:val="20"/>
                <w:szCs w:val="20"/>
              </w:rPr>
              <w:t xml:space="preserve">Meeting 4 </w:t>
            </w:r>
            <w:r w:rsidRPr="005C592B">
              <w:rPr>
                <w:rFonts w:asciiTheme="majorHAnsi" w:hAnsiTheme="majorHAnsi" w:cstheme="majorHAnsi"/>
                <w:sz w:val="20"/>
                <w:szCs w:val="20"/>
              </w:rPr>
              <w:t xml:space="preserve">How to </w:t>
            </w:r>
            <w:r>
              <w:rPr>
                <w:rFonts w:asciiTheme="majorHAnsi" w:hAnsiTheme="majorHAnsi" w:cstheme="majorHAnsi"/>
                <w:sz w:val="20"/>
                <w:szCs w:val="20"/>
              </w:rPr>
              <w:t xml:space="preserve">recognise, refer and </w:t>
            </w:r>
            <w:r w:rsidRPr="005C592B">
              <w:rPr>
                <w:rFonts w:asciiTheme="majorHAnsi" w:hAnsiTheme="majorHAnsi" w:cstheme="majorHAnsi"/>
                <w:sz w:val="20"/>
                <w:szCs w:val="20"/>
              </w:rPr>
              <w:t xml:space="preserve">support dyslexic learners. </w:t>
            </w:r>
          </w:p>
          <w:p w14:paraId="27411634" w14:textId="06FD9B8A" w:rsidR="005C592B" w:rsidRDefault="005C592B" w:rsidP="006E7648">
            <w:pPr>
              <w:rPr>
                <w:rFonts w:asciiTheme="majorHAnsi" w:hAnsiTheme="majorHAnsi" w:cstheme="majorHAnsi"/>
                <w:b/>
                <w:bCs/>
                <w:sz w:val="20"/>
                <w:szCs w:val="20"/>
              </w:rPr>
            </w:pPr>
          </w:p>
          <w:p w14:paraId="4A44BE05" w14:textId="77777777" w:rsidR="005C592B" w:rsidRDefault="005C592B" w:rsidP="006E7648">
            <w:pPr>
              <w:rPr>
                <w:rFonts w:asciiTheme="majorHAnsi" w:hAnsiTheme="majorHAnsi" w:cstheme="majorHAnsi"/>
                <w:b/>
                <w:bCs/>
                <w:sz w:val="20"/>
                <w:szCs w:val="20"/>
              </w:rPr>
            </w:pPr>
          </w:p>
          <w:p w14:paraId="77B0C43F" w14:textId="71990786" w:rsidR="002B12C9" w:rsidRDefault="002B12C9" w:rsidP="006E7648">
            <w:pPr>
              <w:rPr>
                <w:rFonts w:asciiTheme="majorHAnsi" w:hAnsiTheme="majorHAnsi" w:cstheme="majorHAnsi"/>
                <w:sz w:val="20"/>
                <w:szCs w:val="20"/>
              </w:rPr>
            </w:pPr>
            <w:r w:rsidRPr="002B12C9">
              <w:rPr>
                <w:rFonts w:asciiTheme="majorHAnsi" w:hAnsiTheme="majorHAnsi" w:cstheme="majorHAnsi"/>
                <w:sz w:val="20"/>
                <w:szCs w:val="20"/>
              </w:rPr>
              <w:t>Attainment meetings</w:t>
            </w:r>
            <w:r>
              <w:rPr>
                <w:rFonts w:asciiTheme="majorHAnsi" w:hAnsiTheme="majorHAnsi" w:cstheme="majorHAnsi"/>
                <w:sz w:val="20"/>
                <w:szCs w:val="20"/>
              </w:rPr>
              <w:t xml:space="preserve"> once per term</w:t>
            </w:r>
            <w:r w:rsidRPr="002B12C9">
              <w:rPr>
                <w:rFonts w:asciiTheme="majorHAnsi" w:hAnsiTheme="majorHAnsi" w:cstheme="majorHAnsi"/>
                <w:sz w:val="20"/>
                <w:szCs w:val="20"/>
              </w:rPr>
              <w:t xml:space="preserve"> from 35 hour working week.</w:t>
            </w:r>
          </w:p>
          <w:p w14:paraId="7B61AD35" w14:textId="77777777" w:rsidR="002B12C9" w:rsidRDefault="002B12C9" w:rsidP="006E7648">
            <w:pPr>
              <w:rPr>
                <w:rFonts w:asciiTheme="majorHAnsi" w:hAnsiTheme="majorHAnsi" w:cstheme="majorHAnsi"/>
                <w:sz w:val="20"/>
                <w:szCs w:val="20"/>
              </w:rPr>
            </w:pPr>
          </w:p>
          <w:p w14:paraId="20C2084E" w14:textId="53659714" w:rsidR="002B12C9" w:rsidRPr="002B12C9" w:rsidRDefault="002B12C9" w:rsidP="006E7648">
            <w:pPr>
              <w:rPr>
                <w:rFonts w:asciiTheme="majorHAnsi" w:hAnsiTheme="majorHAnsi" w:cstheme="majorHAnsi"/>
                <w:color w:val="FF0000"/>
                <w:sz w:val="20"/>
                <w:szCs w:val="20"/>
              </w:rPr>
            </w:pPr>
            <w:r w:rsidRPr="002B12C9">
              <w:rPr>
                <w:rFonts w:asciiTheme="majorHAnsi" w:hAnsiTheme="majorHAnsi" w:cstheme="majorHAnsi"/>
                <w:sz w:val="20"/>
                <w:szCs w:val="20"/>
              </w:rPr>
              <w:t xml:space="preserve"> </w:t>
            </w:r>
          </w:p>
        </w:tc>
      </w:tr>
      <w:tr w:rsidR="00313479" w:rsidRPr="00186A9C" w14:paraId="4FABC5FC" w14:textId="77777777" w:rsidTr="006E7648">
        <w:trPr>
          <w:trHeight w:val="527"/>
        </w:trPr>
        <w:tc>
          <w:tcPr>
            <w:tcW w:w="15193" w:type="dxa"/>
            <w:gridSpan w:val="6"/>
            <w:vAlign w:val="center"/>
          </w:tcPr>
          <w:p w14:paraId="0707C20B" w14:textId="77777777" w:rsidR="00313479" w:rsidRPr="00186A9C" w:rsidRDefault="00313479" w:rsidP="006E7648">
            <w:pPr>
              <w:rPr>
                <w:rFonts w:asciiTheme="majorHAnsi" w:hAnsiTheme="majorHAnsi" w:cstheme="majorHAnsi"/>
                <w:b/>
                <w:sz w:val="24"/>
                <w:szCs w:val="24"/>
              </w:rPr>
            </w:pPr>
            <w:r w:rsidRPr="00186A9C">
              <w:rPr>
                <w:rFonts w:asciiTheme="majorHAnsi" w:hAnsiTheme="majorHAnsi" w:cstheme="majorHAnsi"/>
                <w:b/>
                <w:sz w:val="24"/>
                <w:szCs w:val="24"/>
              </w:rPr>
              <w:t>Ongoing Evaluation</w:t>
            </w:r>
          </w:p>
        </w:tc>
      </w:tr>
      <w:tr w:rsidR="00313479" w:rsidRPr="00186A9C" w14:paraId="22964D5D" w14:textId="77777777" w:rsidTr="006E7648">
        <w:trPr>
          <w:trHeight w:val="984"/>
        </w:trPr>
        <w:tc>
          <w:tcPr>
            <w:tcW w:w="15193" w:type="dxa"/>
            <w:gridSpan w:val="6"/>
          </w:tcPr>
          <w:p w14:paraId="0BD731E9" w14:textId="022BB3BE" w:rsidR="00313479" w:rsidRPr="00186A9C" w:rsidRDefault="00E13334" w:rsidP="00E13334">
            <w:pPr>
              <w:shd w:val="clear" w:color="auto" w:fill="E7E6E6" w:themeFill="background2"/>
              <w:rPr>
                <w:rFonts w:asciiTheme="majorHAnsi" w:hAnsiTheme="majorHAnsi" w:cstheme="majorHAnsi"/>
                <w:b/>
                <w:sz w:val="20"/>
                <w:szCs w:val="20"/>
              </w:rPr>
            </w:pPr>
            <w:r>
              <w:rPr>
                <w:rFonts w:asciiTheme="majorHAnsi" w:hAnsiTheme="majorHAnsi" w:cstheme="majorHAnsi"/>
                <w:b/>
                <w:sz w:val="20"/>
                <w:szCs w:val="20"/>
              </w:rPr>
              <w:t>PRIMARY 1</w:t>
            </w:r>
          </w:p>
          <w:p w14:paraId="2F221006"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Data</w:t>
            </w:r>
          </w:p>
          <w:p w14:paraId="48CD92DE" w14:textId="77777777" w:rsidR="00E13334" w:rsidRPr="002B12C9" w:rsidRDefault="00E13334" w:rsidP="00E13334">
            <w:pPr>
              <w:pStyle w:val="ListParagraph"/>
              <w:numPr>
                <w:ilvl w:val="0"/>
                <w:numId w:val="37"/>
              </w:numPr>
              <w:rPr>
                <w:rFonts w:asciiTheme="majorHAnsi" w:hAnsiTheme="majorHAnsi" w:cstheme="majorHAnsi"/>
                <w:sz w:val="20"/>
                <w:szCs w:val="20"/>
              </w:rPr>
            </w:pPr>
            <w:r w:rsidRPr="002B12C9">
              <w:rPr>
                <w:rFonts w:asciiTheme="majorHAnsi" w:hAnsiTheme="majorHAnsi" w:cstheme="majorHAnsi"/>
                <w:sz w:val="20"/>
                <w:szCs w:val="20"/>
              </w:rPr>
              <w:t xml:space="preserve">Literacy position paper developed at collegiate meeting. Forward Planning documents and evaluations.  </w:t>
            </w:r>
          </w:p>
          <w:p w14:paraId="11881C94"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Views </w:t>
            </w:r>
          </w:p>
          <w:p w14:paraId="2DBD09A5"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 xml:space="preserve">Staff views collected in collegiate sessions </w:t>
            </w:r>
          </w:p>
          <w:p w14:paraId="4827DB67"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feedback from pupil focus groups</w:t>
            </w:r>
          </w:p>
          <w:p w14:paraId="3C18DDCD"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Direct observations </w:t>
            </w:r>
          </w:p>
          <w:p w14:paraId="2101E415" w14:textId="77777777" w:rsidR="00E13334"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 xml:space="preserve">feedback from </w:t>
            </w:r>
            <w:proofErr w:type="gramStart"/>
            <w:r>
              <w:rPr>
                <w:rFonts w:asciiTheme="majorHAnsi" w:hAnsiTheme="majorHAnsi" w:cstheme="majorHAnsi"/>
                <w:sz w:val="20"/>
                <w:szCs w:val="20"/>
              </w:rPr>
              <w:t>SLT  class</w:t>
            </w:r>
            <w:proofErr w:type="gramEnd"/>
            <w:r>
              <w:rPr>
                <w:rFonts w:asciiTheme="majorHAnsi" w:hAnsiTheme="majorHAnsi" w:cstheme="majorHAnsi"/>
                <w:sz w:val="20"/>
                <w:szCs w:val="20"/>
              </w:rPr>
              <w:t xml:space="preserve"> observations</w:t>
            </w:r>
          </w:p>
          <w:p w14:paraId="6097AE9A" w14:textId="24A8B4CE" w:rsidR="00E13334"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feedback from peer observations</w:t>
            </w:r>
          </w:p>
          <w:p w14:paraId="772D06B8" w14:textId="77777777" w:rsidR="00E13334" w:rsidRPr="002B12C9" w:rsidRDefault="00E13334" w:rsidP="00E13334">
            <w:pPr>
              <w:pStyle w:val="ListParagraph"/>
              <w:rPr>
                <w:rFonts w:asciiTheme="majorHAnsi" w:hAnsiTheme="majorHAnsi" w:cstheme="majorHAnsi"/>
                <w:sz w:val="20"/>
                <w:szCs w:val="20"/>
              </w:rPr>
            </w:pPr>
          </w:p>
          <w:p w14:paraId="48D18077" w14:textId="00219DA0" w:rsidR="00313479" w:rsidRPr="00E13334" w:rsidRDefault="00E13334" w:rsidP="00E13334">
            <w:pPr>
              <w:shd w:val="clear" w:color="auto" w:fill="E7E6E6" w:themeFill="background2"/>
              <w:rPr>
                <w:rFonts w:asciiTheme="majorHAnsi" w:hAnsiTheme="majorHAnsi" w:cstheme="majorHAnsi"/>
                <w:b/>
                <w:sz w:val="20"/>
                <w:szCs w:val="20"/>
              </w:rPr>
            </w:pPr>
            <w:r w:rsidRPr="00E13334">
              <w:rPr>
                <w:rFonts w:asciiTheme="majorHAnsi" w:hAnsiTheme="majorHAnsi" w:cstheme="majorHAnsi"/>
                <w:b/>
                <w:sz w:val="20"/>
                <w:szCs w:val="20"/>
              </w:rPr>
              <w:t>PRIMARY 4</w:t>
            </w:r>
          </w:p>
          <w:p w14:paraId="414B73E4"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Data</w:t>
            </w:r>
          </w:p>
          <w:p w14:paraId="06A9DB2E" w14:textId="77777777" w:rsidR="00E13334" w:rsidRPr="002B12C9" w:rsidRDefault="00E13334" w:rsidP="00E13334">
            <w:pPr>
              <w:pStyle w:val="ListParagraph"/>
              <w:numPr>
                <w:ilvl w:val="0"/>
                <w:numId w:val="37"/>
              </w:numPr>
              <w:rPr>
                <w:rFonts w:asciiTheme="majorHAnsi" w:hAnsiTheme="majorHAnsi" w:cstheme="majorHAnsi"/>
                <w:sz w:val="20"/>
                <w:szCs w:val="20"/>
              </w:rPr>
            </w:pPr>
            <w:r w:rsidRPr="002B12C9">
              <w:rPr>
                <w:rFonts w:asciiTheme="majorHAnsi" w:hAnsiTheme="majorHAnsi" w:cstheme="majorHAnsi"/>
                <w:sz w:val="20"/>
                <w:szCs w:val="20"/>
              </w:rPr>
              <w:t xml:space="preserve">Literacy position paper developed at collegiate meeting. Forward Planning documents and evaluations.  </w:t>
            </w:r>
          </w:p>
          <w:p w14:paraId="3D4A3606"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Views </w:t>
            </w:r>
          </w:p>
          <w:p w14:paraId="63075480"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 xml:space="preserve">Staff views collected in collegiate sessions </w:t>
            </w:r>
          </w:p>
          <w:p w14:paraId="2B41A7EA"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feedback from pupil focus groups</w:t>
            </w:r>
          </w:p>
          <w:p w14:paraId="10D387B0"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Direct observations </w:t>
            </w:r>
          </w:p>
          <w:p w14:paraId="1E092FF3" w14:textId="77777777" w:rsidR="00E13334"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 xml:space="preserve">feedback from </w:t>
            </w:r>
            <w:proofErr w:type="gramStart"/>
            <w:r>
              <w:rPr>
                <w:rFonts w:asciiTheme="majorHAnsi" w:hAnsiTheme="majorHAnsi" w:cstheme="majorHAnsi"/>
                <w:sz w:val="20"/>
                <w:szCs w:val="20"/>
              </w:rPr>
              <w:t>SLT  class</w:t>
            </w:r>
            <w:proofErr w:type="gramEnd"/>
            <w:r>
              <w:rPr>
                <w:rFonts w:asciiTheme="majorHAnsi" w:hAnsiTheme="majorHAnsi" w:cstheme="majorHAnsi"/>
                <w:sz w:val="20"/>
                <w:szCs w:val="20"/>
              </w:rPr>
              <w:t xml:space="preserve"> observations</w:t>
            </w:r>
          </w:p>
          <w:p w14:paraId="61813BEA" w14:textId="1567BECD" w:rsidR="00E13334"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feedback from peer observations</w:t>
            </w:r>
          </w:p>
          <w:p w14:paraId="7558C870" w14:textId="77777777" w:rsidR="00E13334" w:rsidRDefault="00E13334" w:rsidP="00E13334">
            <w:pPr>
              <w:rPr>
                <w:rFonts w:asciiTheme="majorHAnsi" w:hAnsiTheme="majorHAnsi" w:cstheme="majorHAnsi"/>
                <w:b/>
                <w:bCs/>
                <w:sz w:val="20"/>
                <w:szCs w:val="20"/>
              </w:rPr>
            </w:pPr>
          </w:p>
          <w:p w14:paraId="468C5278" w14:textId="78C8F819" w:rsidR="00E13334" w:rsidRDefault="00E13334" w:rsidP="00E13334">
            <w:pPr>
              <w:shd w:val="clear" w:color="auto" w:fill="E7E6E6" w:themeFill="background2"/>
              <w:rPr>
                <w:rFonts w:asciiTheme="majorHAnsi" w:hAnsiTheme="majorHAnsi" w:cstheme="majorHAnsi"/>
                <w:b/>
                <w:bCs/>
                <w:sz w:val="20"/>
                <w:szCs w:val="20"/>
              </w:rPr>
            </w:pPr>
            <w:r>
              <w:rPr>
                <w:rFonts w:asciiTheme="majorHAnsi" w:hAnsiTheme="majorHAnsi" w:cstheme="majorHAnsi"/>
                <w:b/>
                <w:bCs/>
                <w:sz w:val="20"/>
                <w:szCs w:val="20"/>
              </w:rPr>
              <w:t>PRIMARY 7</w:t>
            </w:r>
          </w:p>
          <w:p w14:paraId="414433DA" w14:textId="6A0E6D84"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Data</w:t>
            </w:r>
          </w:p>
          <w:p w14:paraId="70860BF5" w14:textId="77777777" w:rsidR="00E13334" w:rsidRPr="002B12C9" w:rsidRDefault="00E13334" w:rsidP="00E13334">
            <w:pPr>
              <w:pStyle w:val="ListParagraph"/>
              <w:numPr>
                <w:ilvl w:val="0"/>
                <w:numId w:val="37"/>
              </w:numPr>
              <w:rPr>
                <w:rFonts w:asciiTheme="majorHAnsi" w:hAnsiTheme="majorHAnsi" w:cstheme="majorHAnsi"/>
                <w:sz w:val="20"/>
                <w:szCs w:val="20"/>
              </w:rPr>
            </w:pPr>
            <w:r w:rsidRPr="002B12C9">
              <w:rPr>
                <w:rFonts w:asciiTheme="majorHAnsi" w:hAnsiTheme="majorHAnsi" w:cstheme="majorHAnsi"/>
                <w:sz w:val="20"/>
                <w:szCs w:val="20"/>
              </w:rPr>
              <w:t xml:space="preserve">Literacy position paper developed at collegiate meeting. Forward Planning documents and evaluations.  </w:t>
            </w:r>
          </w:p>
          <w:p w14:paraId="6185A712"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Views </w:t>
            </w:r>
          </w:p>
          <w:p w14:paraId="5F673B1F"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 xml:space="preserve">Staff views collected in collegiate sessions </w:t>
            </w:r>
          </w:p>
          <w:p w14:paraId="16540F72" w14:textId="77777777" w:rsidR="00E13334" w:rsidRPr="002B12C9" w:rsidRDefault="00E13334" w:rsidP="00E13334">
            <w:pPr>
              <w:pStyle w:val="ListParagraph"/>
              <w:numPr>
                <w:ilvl w:val="0"/>
                <w:numId w:val="36"/>
              </w:numPr>
              <w:rPr>
                <w:rFonts w:asciiTheme="majorHAnsi" w:hAnsiTheme="majorHAnsi" w:cstheme="majorHAnsi"/>
                <w:sz w:val="20"/>
                <w:szCs w:val="20"/>
              </w:rPr>
            </w:pPr>
            <w:r w:rsidRPr="002B12C9">
              <w:rPr>
                <w:rFonts w:asciiTheme="majorHAnsi" w:hAnsiTheme="majorHAnsi" w:cstheme="majorHAnsi"/>
                <w:sz w:val="20"/>
                <w:szCs w:val="20"/>
              </w:rPr>
              <w:t>feedback from pupil focus groups</w:t>
            </w:r>
          </w:p>
          <w:p w14:paraId="31E15391" w14:textId="77777777" w:rsidR="00E13334" w:rsidRPr="00C65B15" w:rsidRDefault="00E13334" w:rsidP="00E13334">
            <w:pPr>
              <w:rPr>
                <w:rFonts w:asciiTheme="majorHAnsi" w:hAnsiTheme="majorHAnsi" w:cstheme="majorHAnsi"/>
                <w:b/>
                <w:bCs/>
                <w:sz w:val="20"/>
                <w:szCs w:val="20"/>
              </w:rPr>
            </w:pPr>
            <w:r w:rsidRPr="00C65B15">
              <w:rPr>
                <w:rFonts w:asciiTheme="majorHAnsi" w:hAnsiTheme="majorHAnsi" w:cstheme="majorHAnsi"/>
                <w:b/>
                <w:bCs/>
                <w:sz w:val="20"/>
                <w:szCs w:val="20"/>
              </w:rPr>
              <w:t xml:space="preserve">Direct observations </w:t>
            </w:r>
          </w:p>
          <w:p w14:paraId="2C4FC2A2" w14:textId="77777777" w:rsidR="00E13334"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 xml:space="preserve">feedback from </w:t>
            </w:r>
            <w:proofErr w:type="gramStart"/>
            <w:r>
              <w:rPr>
                <w:rFonts w:asciiTheme="majorHAnsi" w:hAnsiTheme="majorHAnsi" w:cstheme="majorHAnsi"/>
                <w:sz w:val="20"/>
                <w:szCs w:val="20"/>
              </w:rPr>
              <w:t>SLT  class</w:t>
            </w:r>
            <w:proofErr w:type="gramEnd"/>
            <w:r>
              <w:rPr>
                <w:rFonts w:asciiTheme="majorHAnsi" w:hAnsiTheme="majorHAnsi" w:cstheme="majorHAnsi"/>
                <w:sz w:val="20"/>
                <w:szCs w:val="20"/>
              </w:rPr>
              <w:t xml:space="preserve"> observations</w:t>
            </w:r>
          </w:p>
          <w:p w14:paraId="0AEA9C58" w14:textId="77777777" w:rsidR="00E13334" w:rsidRPr="002B12C9" w:rsidRDefault="00E13334" w:rsidP="00E13334">
            <w:pPr>
              <w:pStyle w:val="ListParagraph"/>
              <w:numPr>
                <w:ilvl w:val="0"/>
                <w:numId w:val="38"/>
              </w:numPr>
              <w:rPr>
                <w:rFonts w:asciiTheme="majorHAnsi" w:hAnsiTheme="majorHAnsi" w:cstheme="majorHAnsi"/>
                <w:sz w:val="20"/>
                <w:szCs w:val="20"/>
              </w:rPr>
            </w:pPr>
            <w:r>
              <w:rPr>
                <w:rFonts w:asciiTheme="majorHAnsi" w:hAnsiTheme="majorHAnsi" w:cstheme="majorHAnsi"/>
                <w:sz w:val="20"/>
                <w:szCs w:val="20"/>
              </w:rPr>
              <w:t>feedback from peer observations</w:t>
            </w:r>
          </w:p>
          <w:p w14:paraId="480F7EFC" w14:textId="77777777" w:rsidR="00E13334" w:rsidRPr="00E13334" w:rsidRDefault="00E13334" w:rsidP="00E13334">
            <w:pPr>
              <w:rPr>
                <w:rFonts w:asciiTheme="majorHAnsi" w:hAnsiTheme="majorHAnsi" w:cstheme="majorHAnsi"/>
                <w:sz w:val="20"/>
                <w:szCs w:val="20"/>
              </w:rPr>
            </w:pPr>
          </w:p>
          <w:p w14:paraId="05FBA930" w14:textId="77777777" w:rsidR="00313479" w:rsidRPr="00186A9C" w:rsidRDefault="00313479" w:rsidP="006E7648">
            <w:pPr>
              <w:rPr>
                <w:rFonts w:asciiTheme="majorHAnsi" w:hAnsiTheme="majorHAnsi" w:cstheme="majorHAnsi"/>
                <w:b/>
                <w:color w:val="FF0000"/>
                <w:sz w:val="20"/>
                <w:szCs w:val="20"/>
              </w:rPr>
            </w:pPr>
          </w:p>
        </w:tc>
      </w:tr>
    </w:tbl>
    <w:p w14:paraId="188D92B5" w14:textId="77777777" w:rsidR="00380B44" w:rsidRDefault="00380B44" w:rsidP="00313479">
      <w:pPr>
        <w:rPr>
          <w:rFonts w:asciiTheme="majorHAnsi" w:hAnsiTheme="majorHAnsi" w:cstheme="majorHAnsi"/>
          <w:b/>
          <w:bCs/>
        </w:rPr>
      </w:pPr>
    </w:p>
    <w:p w14:paraId="1F408A89" w14:textId="77777777" w:rsidR="00380B44" w:rsidRDefault="00380B44" w:rsidP="00313479">
      <w:pPr>
        <w:rPr>
          <w:rFonts w:asciiTheme="majorHAnsi" w:hAnsiTheme="majorHAnsi" w:cstheme="majorHAnsi"/>
          <w:b/>
          <w:bCs/>
        </w:rPr>
      </w:pPr>
    </w:p>
    <w:p w14:paraId="0B2583CD" w14:textId="77777777" w:rsidR="00380B44" w:rsidRDefault="00380B44" w:rsidP="00313479">
      <w:pPr>
        <w:rPr>
          <w:rFonts w:asciiTheme="majorHAnsi" w:hAnsiTheme="majorHAnsi" w:cstheme="majorHAnsi"/>
          <w:b/>
          <w:bCs/>
        </w:rPr>
      </w:pPr>
    </w:p>
    <w:p w14:paraId="1E231200" w14:textId="77777777" w:rsidR="00380B44" w:rsidRDefault="00380B44" w:rsidP="00313479">
      <w:pPr>
        <w:rPr>
          <w:rFonts w:asciiTheme="majorHAnsi" w:hAnsiTheme="majorHAnsi" w:cstheme="majorHAnsi"/>
          <w:b/>
          <w:bCs/>
        </w:rPr>
      </w:pPr>
    </w:p>
    <w:p w14:paraId="35C96AEA" w14:textId="77777777" w:rsidR="00380B44" w:rsidRDefault="00380B44" w:rsidP="00660B8B">
      <w:pPr>
        <w:spacing w:after="0" w:line="360" w:lineRule="auto"/>
        <w:rPr>
          <w:rFonts w:asciiTheme="majorHAnsi" w:hAnsiTheme="majorHAnsi" w:cstheme="majorHAnsi"/>
          <w:b/>
          <w:bCs/>
        </w:rPr>
      </w:pPr>
    </w:p>
    <w:p w14:paraId="0CE661BD" w14:textId="497ED51D" w:rsidR="00313479" w:rsidRPr="00186A9C" w:rsidRDefault="00313479" w:rsidP="00660B8B">
      <w:pPr>
        <w:tabs>
          <w:tab w:val="left" w:pos="720"/>
        </w:tabs>
        <w:rPr>
          <w:rFonts w:asciiTheme="majorHAnsi" w:hAnsiTheme="majorHAnsi" w:cstheme="majorHAnsi"/>
        </w:rPr>
        <w:sectPr w:rsidR="00313479" w:rsidRPr="00186A9C" w:rsidSect="00313479">
          <w:pgSz w:w="16838" w:h="11906" w:orient="landscape"/>
          <w:pgMar w:top="720" w:right="720" w:bottom="720" w:left="720" w:header="0" w:footer="567" w:gutter="0"/>
          <w:cols w:space="708"/>
          <w:titlePg/>
          <w:docGrid w:linePitch="360"/>
        </w:sectPr>
      </w:pPr>
    </w:p>
    <w:p w14:paraId="068BC6C0" w14:textId="77777777" w:rsidR="00191D52" w:rsidRPr="00186A9C" w:rsidRDefault="00191D52" w:rsidP="007F7A85">
      <w:pPr>
        <w:rPr>
          <w:rFonts w:asciiTheme="majorHAnsi" w:hAnsiTheme="majorHAnsi" w:cstheme="majorHAnsi"/>
          <w:b/>
          <w:bCs/>
          <w:szCs w:val="24"/>
        </w:rPr>
      </w:pPr>
    </w:p>
    <w:p w14:paraId="3296898A" w14:textId="77777777" w:rsidR="007F7A85" w:rsidRPr="00186A9C" w:rsidRDefault="007F7A85" w:rsidP="00185842">
      <w:pPr>
        <w:pStyle w:val="NormalWeb"/>
        <w:spacing w:before="0" w:beforeAutospacing="0" w:after="0" w:afterAutospacing="0" w:line="360" w:lineRule="auto"/>
        <w:rPr>
          <w:rFonts w:asciiTheme="majorHAnsi" w:hAnsiTheme="majorHAnsi" w:cstheme="majorHAnsi"/>
          <w:b/>
          <w:i/>
          <w:color w:val="FF0000"/>
          <w:sz w:val="22"/>
          <w:szCs w:val="22"/>
        </w:rPr>
      </w:pPr>
    </w:p>
    <w:p w14:paraId="35646E67" w14:textId="68EC2E9F" w:rsidR="00370FB4" w:rsidRPr="00186A9C" w:rsidRDefault="00370FB4" w:rsidP="00185842">
      <w:pPr>
        <w:pStyle w:val="NormalWeb"/>
        <w:spacing w:before="0" w:beforeAutospacing="0" w:after="0" w:afterAutospacing="0" w:line="360" w:lineRule="auto"/>
        <w:rPr>
          <w:rFonts w:asciiTheme="majorHAnsi" w:hAnsiTheme="majorHAnsi" w:cstheme="majorHAnsi"/>
          <w:b/>
          <w:i/>
          <w:color w:val="FF0000"/>
          <w:sz w:val="22"/>
          <w:szCs w:val="22"/>
        </w:rPr>
      </w:pPr>
    </w:p>
    <w:p w14:paraId="47C5755C" w14:textId="7D341DF7" w:rsidR="00370FB4" w:rsidRPr="00186A9C" w:rsidRDefault="00370FB4" w:rsidP="00185842">
      <w:pPr>
        <w:pStyle w:val="NormalWeb"/>
        <w:spacing w:before="0" w:beforeAutospacing="0" w:after="0" w:afterAutospacing="0" w:line="360" w:lineRule="auto"/>
        <w:rPr>
          <w:rFonts w:asciiTheme="majorHAnsi" w:hAnsiTheme="majorHAnsi" w:cstheme="majorHAnsi"/>
          <w:b/>
          <w:i/>
          <w:color w:val="FF0000"/>
          <w:sz w:val="22"/>
          <w:szCs w:val="22"/>
        </w:rPr>
      </w:pPr>
    </w:p>
    <w:p w14:paraId="76BAB79D" w14:textId="7423072E" w:rsidR="00370FB4" w:rsidRPr="00186A9C" w:rsidRDefault="00370FB4" w:rsidP="00185842">
      <w:pPr>
        <w:pStyle w:val="NormalWeb"/>
        <w:spacing w:before="0" w:beforeAutospacing="0" w:after="0" w:afterAutospacing="0" w:line="360" w:lineRule="auto"/>
        <w:rPr>
          <w:rFonts w:asciiTheme="majorHAnsi" w:hAnsiTheme="majorHAnsi" w:cstheme="majorHAnsi"/>
          <w:b/>
          <w:i/>
          <w:color w:val="FF0000"/>
          <w:sz w:val="22"/>
          <w:szCs w:val="22"/>
        </w:rPr>
      </w:pPr>
    </w:p>
    <w:sectPr w:rsidR="00370FB4" w:rsidRPr="00186A9C"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11A5B" w14:textId="77777777" w:rsidR="009707E9" w:rsidRDefault="009707E9">
      <w:pPr>
        <w:spacing w:after="0" w:line="240" w:lineRule="auto"/>
      </w:pPr>
      <w:r>
        <w:separator/>
      </w:r>
    </w:p>
  </w:endnote>
  <w:endnote w:type="continuationSeparator" w:id="0">
    <w:p w14:paraId="0BD2018F" w14:textId="77777777" w:rsidR="009707E9" w:rsidRDefault="0097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9D2F52" w:rsidRDefault="009D2F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9D2F52" w:rsidRDefault="009D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9D2F52" w:rsidRDefault="009D2F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9D2F52" w:rsidRDefault="009D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9D2F52" w:rsidRDefault="009D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B824" w14:textId="77777777" w:rsidR="009707E9" w:rsidRDefault="009707E9">
      <w:pPr>
        <w:spacing w:after="0" w:line="240" w:lineRule="auto"/>
      </w:pPr>
      <w:r>
        <w:separator/>
      </w:r>
    </w:p>
  </w:footnote>
  <w:footnote w:type="continuationSeparator" w:id="0">
    <w:p w14:paraId="4100F769" w14:textId="77777777" w:rsidR="009707E9" w:rsidRDefault="0097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9D2F52" w:rsidRDefault="009D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9D2F52" w:rsidRDefault="009D2F52" w:rsidP="006E7648">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9D2F52" w:rsidRDefault="009D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47487"/>
    <w:multiLevelType w:val="hybridMultilevel"/>
    <w:tmpl w:val="5BB0C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E90BF2"/>
    <w:multiLevelType w:val="hybridMultilevel"/>
    <w:tmpl w:val="D586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C1F41"/>
    <w:multiLevelType w:val="hybridMultilevel"/>
    <w:tmpl w:val="A2BEFD4E"/>
    <w:lvl w:ilvl="0" w:tplc="C8F888BE">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113553"/>
    <w:multiLevelType w:val="hybridMultilevel"/>
    <w:tmpl w:val="D3A4C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47097E"/>
    <w:multiLevelType w:val="hybridMultilevel"/>
    <w:tmpl w:val="A73A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E21A6"/>
    <w:multiLevelType w:val="hybridMultilevel"/>
    <w:tmpl w:val="232CD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A063E"/>
    <w:multiLevelType w:val="hybridMultilevel"/>
    <w:tmpl w:val="3976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4F15DE"/>
    <w:multiLevelType w:val="hybridMultilevel"/>
    <w:tmpl w:val="1726877C"/>
    <w:lvl w:ilvl="0" w:tplc="C8F888B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B191C"/>
    <w:multiLevelType w:val="hybridMultilevel"/>
    <w:tmpl w:val="F54E39FC"/>
    <w:lvl w:ilvl="0" w:tplc="F57AF5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C66A7"/>
    <w:multiLevelType w:val="hybridMultilevel"/>
    <w:tmpl w:val="A0126C40"/>
    <w:lvl w:ilvl="0" w:tplc="BAA60D82">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72E4B"/>
    <w:multiLevelType w:val="hybridMultilevel"/>
    <w:tmpl w:val="68F2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F5F6FB8"/>
    <w:multiLevelType w:val="hybridMultilevel"/>
    <w:tmpl w:val="58A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A486E"/>
    <w:multiLevelType w:val="hybridMultilevel"/>
    <w:tmpl w:val="48287E16"/>
    <w:lvl w:ilvl="0" w:tplc="F57AF5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153B7"/>
    <w:multiLevelType w:val="hybridMultilevel"/>
    <w:tmpl w:val="1BD415F0"/>
    <w:lvl w:ilvl="0" w:tplc="F57AF5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628D0"/>
    <w:multiLevelType w:val="hybridMultilevel"/>
    <w:tmpl w:val="EFF63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9C7565"/>
    <w:multiLevelType w:val="hybridMultilevel"/>
    <w:tmpl w:val="F87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006E5"/>
    <w:multiLevelType w:val="hybridMultilevel"/>
    <w:tmpl w:val="8D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066B9"/>
    <w:multiLevelType w:val="hybridMultilevel"/>
    <w:tmpl w:val="3AE8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A1658"/>
    <w:multiLevelType w:val="hybridMultilevel"/>
    <w:tmpl w:val="24F87FFC"/>
    <w:lvl w:ilvl="0" w:tplc="C8F888BE">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CE17284"/>
    <w:multiLevelType w:val="hybridMultilevel"/>
    <w:tmpl w:val="C792B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C2003B"/>
    <w:multiLevelType w:val="hybridMultilevel"/>
    <w:tmpl w:val="06D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07BD0"/>
    <w:multiLevelType w:val="hybridMultilevel"/>
    <w:tmpl w:val="41D2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1356B"/>
    <w:multiLevelType w:val="hybridMultilevel"/>
    <w:tmpl w:val="FD680C90"/>
    <w:lvl w:ilvl="0" w:tplc="F57AF5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B1C66"/>
    <w:multiLevelType w:val="hybridMultilevel"/>
    <w:tmpl w:val="5260C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8B2EE2"/>
    <w:multiLevelType w:val="hybridMultilevel"/>
    <w:tmpl w:val="D13EB12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7D766F47"/>
    <w:multiLevelType w:val="hybridMultilevel"/>
    <w:tmpl w:val="9C586872"/>
    <w:lvl w:ilvl="0" w:tplc="139CB426">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D15928"/>
    <w:multiLevelType w:val="hybridMultilevel"/>
    <w:tmpl w:val="19B81D92"/>
    <w:lvl w:ilvl="0" w:tplc="F57AF5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5"/>
  </w:num>
  <w:num w:numId="4">
    <w:abstractNumId w:val="19"/>
  </w:num>
  <w:num w:numId="5">
    <w:abstractNumId w:val="2"/>
  </w:num>
  <w:num w:numId="6">
    <w:abstractNumId w:val="17"/>
  </w:num>
  <w:num w:numId="7">
    <w:abstractNumId w:val="16"/>
  </w:num>
  <w:num w:numId="8">
    <w:abstractNumId w:val="0"/>
  </w:num>
  <w:num w:numId="9">
    <w:abstractNumId w:val="37"/>
  </w:num>
  <w:num w:numId="10">
    <w:abstractNumId w:val="30"/>
  </w:num>
  <w:num w:numId="11">
    <w:abstractNumId w:val="38"/>
  </w:num>
  <w:num w:numId="12">
    <w:abstractNumId w:val="20"/>
  </w:num>
  <w:num w:numId="13">
    <w:abstractNumId w:val="1"/>
  </w:num>
  <w:num w:numId="14">
    <w:abstractNumId w:val="4"/>
  </w:num>
  <w:num w:numId="15">
    <w:abstractNumId w:val="11"/>
  </w:num>
  <w:num w:numId="16">
    <w:abstractNumId w:val="31"/>
  </w:num>
  <w:num w:numId="17">
    <w:abstractNumId w:val="7"/>
  </w:num>
  <w:num w:numId="18">
    <w:abstractNumId w:val="13"/>
  </w:num>
  <w:num w:numId="19">
    <w:abstractNumId w:val="14"/>
  </w:num>
  <w:num w:numId="20">
    <w:abstractNumId w:val="42"/>
  </w:num>
  <w:num w:numId="21">
    <w:abstractNumId w:val="10"/>
  </w:num>
  <w:num w:numId="22">
    <w:abstractNumId w:val="36"/>
  </w:num>
  <w:num w:numId="23">
    <w:abstractNumId w:val="15"/>
  </w:num>
  <w:num w:numId="24">
    <w:abstractNumId w:val="33"/>
  </w:num>
  <w:num w:numId="25">
    <w:abstractNumId w:val="8"/>
  </w:num>
  <w:num w:numId="26">
    <w:abstractNumId w:val="8"/>
  </w:num>
  <w:num w:numId="27">
    <w:abstractNumId w:val="34"/>
  </w:num>
  <w:num w:numId="28">
    <w:abstractNumId w:val="28"/>
  </w:num>
  <w:num w:numId="29">
    <w:abstractNumId w:val="5"/>
  </w:num>
  <w:num w:numId="30">
    <w:abstractNumId w:val="23"/>
  </w:num>
  <w:num w:numId="31">
    <w:abstractNumId w:val="41"/>
  </w:num>
  <w:num w:numId="32">
    <w:abstractNumId w:val="9"/>
  </w:num>
  <w:num w:numId="33">
    <w:abstractNumId w:val="12"/>
  </w:num>
  <w:num w:numId="34">
    <w:abstractNumId w:val="6"/>
  </w:num>
  <w:num w:numId="35">
    <w:abstractNumId w:val="18"/>
  </w:num>
  <w:num w:numId="36">
    <w:abstractNumId w:val="32"/>
  </w:num>
  <w:num w:numId="37">
    <w:abstractNumId w:val="29"/>
  </w:num>
  <w:num w:numId="38">
    <w:abstractNumId w:val="39"/>
  </w:num>
  <w:num w:numId="39">
    <w:abstractNumId w:val="24"/>
  </w:num>
  <w:num w:numId="40">
    <w:abstractNumId w:val="22"/>
  </w:num>
  <w:num w:numId="41">
    <w:abstractNumId w:val="43"/>
  </w:num>
  <w:num w:numId="42">
    <w:abstractNumId w:val="27"/>
  </w:num>
  <w:num w:numId="43">
    <w:abstractNumId w:val="44"/>
  </w:num>
  <w:num w:numId="44">
    <w:abstractNumId w:val="40"/>
  </w:num>
  <w:num w:numId="45">
    <w:abstractNumId w:val="26"/>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53D9"/>
    <w:rsid w:val="0001791B"/>
    <w:rsid w:val="00017AF4"/>
    <w:rsid w:val="00027BE9"/>
    <w:rsid w:val="0004391C"/>
    <w:rsid w:val="00081EBA"/>
    <w:rsid w:val="000879BD"/>
    <w:rsid w:val="000B4EB9"/>
    <w:rsid w:val="000C1E06"/>
    <w:rsid w:val="000D0201"/>
    <w:rsid w:val="000D2026"/>
    <w:rsid w:val="000D2DA0"/>
    <w:rsid w:val="000E348E"/>
    <w:rsid w:val="000E4800"/>
    <w:rsid w:val="000F189F"/>
    <w:rsid w:val="00102C4D"/>
    <w:rsid w:val="001049F0"/>
    <w:rsid w:val="001253B1"/>
    <w:rsid w:val="00142B18"/>
    <w:rsid w:val="0017616F"/>
    <w:rsid w:val="00183099"/>
    <w:rsid w:val="00185842"/>
    <w:rsid w:val="00186A9C"/>
    <w:rsid w:val="00191D52"/>
    <w:rsid w:val="00193083"/>
    <w:rsid w:val="001A4D22"/>
    <w:rsid w:val="001A6556"/>
    <w:rsid w:val="001B559C"/>
    <w:rsid w:val="001C4860"/>
    <w:rsid w:val="001E30DB"/>
    <w:rsid w:val="00214A6B"/>
    <w:rsid w:val="00222D36"/>
    <w:rsid w:val="00223A4D"/>
    <w:rsid w:val="00232466"/>
    <w:rsid w:val="00233CC7"/>
    <w:rsid w:val="00241ADE"/>
    <w:rsid w:val="00251726"/>
    <w:rsid w:val="00270572"/>
    <w:rsid w:val="002712ED"/>
    <w:rsid w:val="00283D08"/>
    <w:rsid w:val="002B12C9"/>
    <w:rsid w:val="002C627E"/>
    <w:rsid w:val="002C7019"/>
    <w:rsid w:val="002D102A"/>
    <w:rsid w:val="002D10CF"/>
    <w:rsid w:val="002D62F0"/>
    <w:rsid w:val="002D6464"/>
    <w:rsid w:val="002E4794"/>
    <w:rsid w:val="00313479"/>
    <w:rsid w:val="00315E14"/>
    <w:rsid w:val="003453BD"/>
    <w:rsid w:val="0036077C"/>
    <w:rsid w:val="00370FB4"/>
    <w:rsid w:val="00380B44"/>
    <w:rsid w:val="00386259"/>
    <w:rsid w:val="00391163"/>
    <w:rsid w:val="00394E7A"/>
    <w:rsid w:val="003A1C03"/>
    <w:rsid w:val="003D6DFA"/>
    <w:rsid w:val="00407FA5"/>
    <w:rsid w:val="0041222C"/>
    <w:rsid w:val="0041640E"/>
    <w:rsid w:val="004372EC"/>
    <w:rsid w:val="00465968"/>
    <w:rsid w:val="00474354"/>
    <w:rsid w:val="0049170C"/>
    <w:rsid w:val="004D3FD9"/>
    <w:rsid w:val="004D4E56"/>
    <w:rsid w:val="004F36D0"/>
    <w:rsid w:val="00521585"/>
    <w:rsid w:val="00567807"/>
    <w:rsid w:val="00573DEF"/>
    <w:rsid w:val="005835F3"/>
    <w:rsid w:val="005B4047"/>
    <w:rsid w:val="005C592B"/>
    <w:rsid w:val="005F39AC"/>
    <w:rsid w:val="00611281"/>
    <w:rsid w:val="00620330"/>
    <w:rsid w:val="00625D54"/>
    <w:rsid w:val="0063241A"/>
    <w:rsid w:val="00644368"/>
    <w:rsid w:val="006515CC"/>
    <w:rsid w:val="00653F52"/>
    <w:rsid w:val="006558D2"/>
    <w:rsid w:val="00655D8C"/>
    <w:rsid w:val="0065632A"/>
    <w:rsid w:val="00660B8B"/>
    <w:rsid w:val="00672AE3"/>
    <w:rsid w:val="006A0B28"/>
    <w:rsid w:val="006B1C71"/>
    <w:rsid w:val="006E3D69"/>
    <w:rsid w:val="006E7648"/>
    <w:rsid w:val="00706262"/>
    <w:rsid w:val="00712677"/>
    <w:rsid w:val="007268BD"/>
    <w:rsid w:val="0074300F"/>
    <w:rsid w:val="007434B2"/>
    <w:rsid w:val="00745367"/>
    <w:rsid w:val="00757F6A"/>
    <w:rsid w:val="0077422A"/>
    <w:rsid w:val="00785C67"/>
    <w:rsid w:val="007A5985"/>
    <w:rsid w:val="007C726A"/>
    <w:rsid w:val="007C7BA7"/>
    <w:rsid w:val="007D1813"/>
    <w:rsid w:val="007E1F89"/>
    <w:rsid w:val="007E381B"/>
    <w:rsid w:val="007F0107"/>
    <w:rsid w:val="007F7A85"/>
    <w:rsid w:val="00801E78"/>
    <w:rsid w:val="00820B3B"/>
    <w:rsid w:val="00824E9F"/>
    <w:rsid w:val="00826B4A"/>
    <w:rsid w:val="00842A36"/>
    <w:rsid w:val="00844058"/>
    <w:rsid w:val="00847DFB"/>
    <w:rsid w:val="008863DA"/>
    <w:rsid w:val="0089027F"/>
    <w:rsid w:val="008A1E76"/>
    <w:rsid w:val="008A2338"/>
    <w:rsid w:val="008D5A95"/>
    <w:rsid w:val="008D7BC7"/>
    <w:rsid w:val="008E2027"/>
    <w:rsid w:val="00906E73"/>
    <w:rsid w:val="00911942"/>
    <w:rsid w:val="00925D1A"/>
    <w:rsid w:val="009431AC"/>
    <w:rsid w:val="00946EED"/>
    <w:rsid w:val="00950D34"/>
    <w:rsid w:val="009707E9"/>
    <w:rsid w:val="00976A81"/>
    <w:rsid w:val="00990121"/>
    <w:rsid w:val="009A232B"/>
    <w:rsid w:val="009B4EF5"/>
    <w:rsid w:val="009D2F52"/>
    <w:rsid w:val="009D4118"/>
    <w:rsid w:val="009E5E2E"/>
    <w:rsid w:val="009F44CB"/>
    <w:rsid w:val="00A37496"/>
    <w:rsid w:val="00A4195A"/>
    <w:rsid w:val="00A91B09"/>
    <w:rsid w:val="00AB3443"/>
    <w:rsid w:val="00AD2364"/>
    <w:rsid w:val="00B208D8"/>
    <w:rsid w:val="00B268C8"/>
    <w:rsid w:val="00B700A1"/>
    <w:rsid w:val="00B819AA"/>
    <w:rsid w:val="00BA1EF3"/>
    <w:rsid w:val="00BB0527"/>
    <w:rsid w:val="00BB2FC9"/>
    <w:rsid w:val="00BC3973"/>
    <w:rsid w:val="00BC7B01"/>
    <w:rsid w:val="00BD5C41"/>
    <w:rsid w:val="00BE149A"/>
    <w:rsid w:val="00BE7FF4"/>
    <w:rsid w:val="00BF02D2"/>
    <w:rsid w:val="00C1374E"/>
    <w:rsid w:val="00C1502A"/>
    <w:rsid w:val="00C65B15"/>
    <w:rsid w:val="00C71544"/>
    <w:rsid w:val="00C767DE"/>
    <w:rsid w:val="00C7728D"/>
    <w:rsid w:val="00C829EC"/>
    <w:rsid w:val="00C8489D"/>
    <w:rsid w:val="00CA4EDC"/>
    <w:rsid w:val="00CC171B"/>
    <w:rsid w:val="00CE1E0E"/>
    <w:rsid w:val="00D2232C"/>
    <w:rsid w:val="00D42036"/>
    <w:rsid w:val="00D60DF3"/>
    <w:rsid w:val="00D653B2"/>
    <w:rsid w:val="00DB0A1B"/>
    <w:rsid w:val="00DB1701"/>
    <w:rsid w:val="00DC61C3"/>
    <w:rsid w:val="00DE1258"/>
    <w:rsid w:val="00DF6B6C"/>
    <w:rsid w:val="00DF7FEB"/>
    <w:rsid w:val="00E00820"/>
    <w:rsid w:val="00E13334"/>
    <w:rsid w:val="00E514CD"/>
    <w:rsid w:val="00E56015"/>
    <w:rsid w:val="00E62A8F"/>
    <w:rsid w:val="00E63421"/>
    <w:rsid w:val="00E71F84"/>
    <w:rsid w:val="00EA2E36"/>
    <w:rsid w:val="00EB5647"/>
    <w:rsid w:val="00ED064C"/>
    <w:rsid w:val="00ED43B1"/>
    <w:rsid w:val="00EF3930"/>
    <w:rsid w:val="00F108E4"/>
    <w:rsid w:val="00F31436"/>
    <w:rsid w:val="00F34B5D"/>
    <w:rsid w:val="00F46E5E"/>
    <w:rsid w:val="00F76E8F"/>
    <w:rsid w:val="00F91F22"/>
    <w:rsid w:val="00F945FD"/>
    <w:rsid w:val="00FC1FF0"/>
    <w:rsid w:val="00FC4C06"/>
    <w:rsid w:val="00FE4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table" w:styleId="MediumList2-Accent1">
    <w:name w:val="Medium List 2 Accent 1"/>
    <w:basedOn w:val="TableNormal"/>
    <w:uiPriority w:val="66"/>
    <w:rsid w:val="0039116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317">
      <w:bodyDiv w:val="1"/>
      <w:marLeft w:val="0"/>
      <w:marRight w:val="0"/>
      <w:marTop w:val="0"/>
      <w:marBottom w:val="0"/>
      <w:divBdr>
        <w:top w:val="none" w:sz="0" w:space="0" w:color="auto"/>
        <w:left w:val="none" w:sz="0" w:space="0" w:color="auto"/>
        <w:bottom w:val="none" w:sz="0" w:space="0" w:color="auto"/>
        <w:right w:val="none" w:sz="0" w:space="0" w:color="auto"/>
      </w:divBdr>
    </w:div>
    <w:div w:id="140461815">
      <w:bodyDiv w:val="1"/>
      <w:marLeft w:val="0"/>
      <w:marRight w:val="0"/>
      <w:marTop w:val="0"/>
      <w:marBottom w:val="0"/>
      <w:divBdr>
        <w:top w:val="none" w:sz="0" w:space="0" w:color="auto"/>
        <w:left w:val="none" w:sz="0" w:space="0" w:color="auto"/>
        <w:bottom w:val="none" w:sz="0" w:space="0" w:color="auto"/>
        <w:right w:val="none" w:sz="0" w:space="0" w:color="auto"/>
      </w:divBdr>
    </w:div>
    <w:div w:id="173616640">
      <w:bodyDiv w:val="1"/>
      <w:marLeft w:val="0"/>
      <w:marRight w:val="0"/>
      <w:marTop w:val="0"/>
      <w:marBottom w:val="0"/>
      <w:divBdr>
        <w:top w:val="none" w:sz="0" w:space="0" w:color="auto"/>
        <w:left w:val="none" w:sz="0" w:space="0" w:color="auto"/>
        <w:bottom w:val="none" w:sz="0" w:space="0" w:color="auto"/>
        <w:right w:val="none" w:sz="0" w:space="0" w:color="auto"/>
      </w:divBdr>
    </w:div>
    <w:div w:id="240675398">
      <w:bodyDiv w:val="1"/>
      <w:marLeft w:val="0"/>
      <w:marRight w:val="0"/>
      <w:marTop w:val="0"/>
      <w:marBottom w:val="0"/>
      <w:divBdr>
        <w:top w:val="none" w:sz="0" w:space="0" w:color="auto"/>
        <w:left w:val="none" w:sz="0" w:space="0" w:color="auto"/>
        <w:bottom w:val="none" w:sz="0" w:space="0" w:color="auto"/>
        <w:right w:val="none" w:sz="0" w:space="0" w:color="auto"/>
      </w:divBdr>
    </w:div>
    <w:div w:id="299112359">
      <w:bodyDiv w:val="1"/>
      <w:marLeft w:val="0"/>
      <w:marRight w:val="0"/>
      <w:marTop w:val="0"/>
      <w:marBottom w:val="0"/>
      <w:divBdr>
        <w:top w:val="none" w:sz="0" w:space="0" w:color="auto"/>
        <w:left w:val="none" w:sz="0" w:space="0" w:color="auto"/>
        <w:bottom w:val="none" w:sz="0" w:space="0" w:color="auto"/>
        <w:right w:val="none" w:sz="0" w:space="0" w:color="auto"/>
      </w:divBdr>
    </w:div>
    <w:div w:id="462623253">
      <w:bodyDiv w:val="1"/>
      <w:marLeft w:val="0"/>
      <w:marRight w:val="0"/>
      <w:marTop w:val="0"/>
      <w:marBottom w:val="0"/>
      <w:divBdr>
        <w:top w:val="none" w:sz="0" w:space="0" w:color="auto"/>
        <w:left w:val="none" w:sz="0" w:space="0" w:color="auto"/>
        <w:bottom w:val="none" w:sz="0" w:space="0" w:color="auto"/>
        <w:right w:val="none" w:sz="0" w:space="0" w:color="auto"/>
      </w:divBdr>
    </w:div>
    <w:div w:id="470369861">
      <w:bodyDiv w:val="1"/>
      <w:marLeft w:val="0"/>
      <w:marRight w:val="0"/>
      <w:marTop w:val="0"/>
      <w:marBottom w:val="0"/>
      <w:divBdr>
        <w:top w:val="none" w:sz="0" w:space="0" w:color="auto"/>
        <w:left w:val="none" w:sz="0" w:space="0" w:color="auto"/>
        <w:bottom w:val="none" w:sz="0" w:space="0" w:color="auto"/>
        <w:right w:val="none" w:sz="0" w:space="0" w:color="auto"/>
      </w:divBdr>
    </w:div>
    <w:div w:id="493449742">
      <w:bodyDiv w:val="1"/>
      <w:marLeft w:val="0"/>
      <w:marRight w:val="0"/>
      <w:marTop w:val="0"/>
      <w:marBottom w:val="0"/>
      <w:divBdr>
        <w:top w:val="none" w:sz="0" w:space="0" w:color="auto"/>
        <w:left w:val="none" w:sz="0" w:space="0" w:color="auto"/>
        <w:bottom w:val="none" w:sz="0" w:space="0" w:color="auto"/>
        <w:right w:val="none" w:sz="0" w:space="0" w:color="auto"/>
      </w:divBdr>
    </w:div>
    <w:div w:id="539245832">
      <w:bodyDiv w:val="1"/>
      <w:marLeft w:val="0"/>
      <w:marRight w:val="0"/>
      <w:marTop w:val="0"/>
      <w:marBottom w:val="0"/>
      <w:divBdr>
        <w:top w:val="none" w:sz="0" w:space="0" w:color="auto"/>
        <w:left w:val="none" w:sz="0" w:space="0" w:color="auto"/>
        <w:bottom w:val="none" w:sz="0" w:space="0" w:color="auto"/>
        <w:right w:val="none" w:sz="0" w:space="0" w:color="auto"/>
      </w:divBdr>
    </w:div>
    <w:div w:id="866871383">
      <w:bodyDiv w:val="1"/>
      <w:marLeft w:val="0"/>
      <w:marRight w:val="0"/>
      <w:marTop w:val="0"/>
      <w:marBottom w:val="0"/>
      <w:divBdr>
        <w:top w:val="none" w:sz="0" w:space="0" w:color="auto"/>
        <w:left w:val="none" w:sz="0" w:space="0" w:color="auto"/>
        <w:bottom w:val="none" w:sz="0" w:space="0" w:color="auto"/>
        <w:right w:val="none" w:sz="0" w:space="0" w:color="auto"/>
      </w:divBdr>
    </w:div>
    <w:div w:id="1001199449">
      <w:bodyDiv w:val="1"/>
      <w:marLeft w:val="0"/>
      <w:marRight w:val="0"/>
      <w:marTop w:val="0"/>
      <w:marBottom w:val="0"/>
      <w:divBdr>
        <w:top w:val="none" w:sz="0" w:space="0" w:color="auto"/>
        <w:left w:val="none" w:sz="0" w:space="0" w:color="auto"/>
        <w:bottom w:val="none" w:sz="0" w:space="0" w:color="auto"/>
        <w:right w:val="none" w:sz="0" w:space="0" w:color="auto"/>
      </w:divBdr>
    </w:div>
    <w:div w:id="1134760058">
      <w:bodyDiv w:val="1"/>
      <w:marLeft w:val="0"/>
      <w:marRight w:val="0"/>
      <w:marTop w:val="0"/>
      <w:marBottom w:val="0"/>
      <w:divBdr>
        <w:top w:val="none" w:sz="0" w:space="0" w:color="auto"/>
        <w:left w:val="none" w:sz="0" w:space="0" w:color="auto"/>
        <w:bottom w:val="none" w:sz="0" w:space="0" w:color="auto"/>
        <w:right w:val="none" w:sz="0" w:space="0" w:color="auto"/>
      </w:divBdr>
    </w:div>
    <w:div w:id="1178621696">
      <w:bodyDiv w:val="1"/>
      <w:marLeft w:val="0"/>
      <w:marRight w:val="0"/>
      <w:marTop w:val="0"/>
      <w:marBottom w:val="0"/>
      <w:divBdr>
        <w:top w:val="none" w:sz="0" w:space="0" w:color="auto"/>
        <w:left w:val="none" w:sz="0" w:space="0" w:color="auto"/>
        <w:bottom w:val="none" w:sz="0" w:space="0" w:color="auto"/>
        <w:right w:val="none" w:sz="0" w:space="0" w:color="auto"/>
      </w:divBdr>
    </w:div>
    <w:div w:id="1182889449">
      <w:bodyDiv w:val="1"/>
      <w:marLeft w:val="0"/>
      <w:marRight w:val="0"/>
      <w:marTop w:val="0"/>
      <w:marBottom w:val="0"/>
      <w:divBdr>
        <w:top w:val="none" w:sz="0" w:space="0" w:color="auto"/>
        <w:left w:val="none" w:sz="0" w:space="0" w:color="auto"/>
        <w:bottom w:val="none" w:sz="0" w:space="0" w:color="auto"/>
        <w:right w:val="none" w:sz="0" w:space="0" w:color="auto"/>
      </w:divBdr>
    </w:div>
    <w:div w:id="1234730868">
      <w:bodyDiv w:val="1"/>
      <w:marLeft w:val="0"/>
      <w:marRight w:val="0"/>
      <w:marTop w:val="0"/>
      <w:marBottom w:val="0"/>
      <w:divBdr>
        <w:top w:val="none" w:sz="0" w:space="0" w:color="auto"/>
        <w:left w:val="none" w:sz="0" w:space="0" w:color="auto"/>
        <w:bottom w:val="none" w:sz="0" w:space="0" w:color="auto"/>
        <w:right w:val="none" w:sz="0" w:space="0" w:color="auto"/>
      </w:divBdr>
    </w:div>
    <w:div w:id="1353263504">
      <w:bodyDiv w:val="1"/>
      <w:marLeft w:val="0"/>
      <w:marRight w:val="0"/>
      <w:marTop w:val="0"/>
      <w:marBottom w:val="0"/>
      <w:divBdr>
        <w:top w:val="none" w:sz="0" w:space="0" w:color="auto"/>
        <w:left w:val="none" w:sz="0" w:space="0" w:color="auto"/>
        <w:bottom w:val="none" w:sz="0" w:space="0" w:color="auto"/>
        <w:right w:val="none" w:sz="0" w:space="0" w:color="auto"/>
      </w:divBdr>
    </w:div>
    <w:div w:id="1496722156">
      <w:bodyDiv w:val="1"/>
      <w:marLeft w:val="0"/>
      <w:marRight w:val="0"/>
      <w:marTop w:val="0"/>
      <w:marBottom w:val="0"/>
      <w:divBdr>
        <w:top w:val="none" w:sz="0" w:space="0" w:color="auto"/>
        <w:left w:val="none" w:sz="0" w:space="0" w:color="auto"/>
        <w:bottom w:val="none" w:sz="0" w:space="0" w:color="auto"/>
        <w:right w:val="none" w:sz="0" w:space="0" w:color="auto"/>
      </w:divBdr>
    </w:div>
    <w:div w:id="1505825385">
      <w:bodyDiv w:val="1"/>
      <w:marLeft w:val="0"/>
      <w:marRight w:val="0"/>
      <w:marTop w:val="0"/>
      <w:marBottom w:val="0"/>
      <w:divBdr>
        <w:top w:val="none" w:sz="0" w:space="0" w:color="auto"/>
        <w:left w:val="none" w:sz="0" w:space="0" w:color="auto"/>
        <w:bottom w:val="none" w:sz="0" w:space="0" w:color="auto"/>
        <w:right w:val="none" w:sz="0" w:space="0" w:color="auto"/>
      </w:divBdr>
    </w:div>
    <w:div w:id="1543518852">
      <w:bodyDiv w:val="1"/>
      <w:marLeft w:val="0"/>
      <w:marRight w:val="0"/>
      <w:marTop w:val="0"/>
      <w:marBottom w:val="0"/>
      <w:divBdr>
        <w:top w:val="none" w:sz="0" w:space="0" w:color="auto"/>
        <w:left w:val="none" w:sz="0" w:space="0" w:color="auto"/>
        <w:bottom w:val="none" w:sz="0" w:space="0" w:color="auto"/>
        <w:right w:val="none" w:sz="0" w:space="0" w:color="auto"/>
      </w:divBdr>
    </w:div>
    <w:div w:id="1614828445">
      <w:bodyDiv w:val="1"/>
      <w:marLeft w:val="0"/>
      <w:marRight w:val="0"/>
      <w:marTop w:val="0"/>
      <w:marBottom w:val="0"/>
      <w:divBdr>
        <w:top w:val="none" w:sz="0" w:space="0" w:color="auto"/>
        <w:left w:val="none" w:sz="0" w:space="0" w:color="auto"/>
        <w:bottom w:val="none" w:sz="0" w:space="0" w:color="auto"/>
        <w:right w:val="none" w:sz="0" w:space="0" w:color="auto"/>
      </w:divBdr>
    </w:div>
    <w:div w:id="1661352209">
      <w:bodyDiv w:val="1"/>
      <w:marLeft w:val="0"/>
      <w:marRight w:val="0"/>
      <w:marTop w:val="0"/>
      <w:marBottom w:val="0"/>
      <w:divBdr>
        <w:top w:val="none" w:sz="0" w:space="0" w:color="auto"/>
        <w:left w:val="none" w:sz="0" w:space="0" w:color="auto"/>
        <w:bottom w:val="none" w:sz="0" w:space="0" w:color="auto"/>
        <w:right w:val="none" w:sz="0" w:space="0" w:color="auto"/>
      </w:divBdr>
    </w:div>
    <w:div w:id="1741369323">
      <w:bodyDiv w:val="1"/>
      <w:marLeft w:val="0"/>
      <w:marRight w:val="0"/>
      <w:marTop w:val="0"/>
      <w:marBottom w:val="0"/>
      <w:divBdr>
        <w:top w:val="none" w:sz="0" w:space="0" w:color="auto"/>
        <w:left w:val="none" w:sz="0" w:space="0" w:color="auto"/>
        <w:bottom w:val="none" w:sz="0" w:space="0" w:color="auto"/>
        <w:right w:val="none" w:sz="0" w:space="0" w:color="auto"/>
      </w:divBdr>
    </w:div>
    <w:div w:id="1867716142">
      <w:bodyDiv w:val="1"/>
      <w:marLeft w:val="0"/>
      <w:marRight w:val="0"/>
      <w:marTop w:val="0"/>
      <w:marBottom w:val="0"/>
      <w:divBdr>
        <w:top w:val="none" w:sz="0" w:space="0" w:color="auto"/>
        <w:left w:val="none" w:sz="0" w:space="0" w:color="auto"/>
        <w:bottom w:val="none" w:sz="0" w:space="0" w:color="auto"/>
        <w:right w:val="none" w:sz="0" w:space="0" w:color="auto"/>
      </w:divBdr>
    </w:div>
    <w:div w:id="19345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A94C8-F8B7-4189-89B0-00AE5405EDB2}">
  <ds:schemaRefs>
    <ds:schemaRef ds:uri="http://schemas.openxmlformats.org/officeDocument/2006/bibliography"/>
  </ds:schemaRefs>
</ds:datastoreItem>
</file>

<file path=customXml/itemProps2.xml><?xml version="1.0" encoding="utf-8"?>
<ds:datastoreItem xmlns:ds="http://schemas.openxmlformats.org/officeDocument/2006/customXml" ds:itemID="{F58258ED-87F9-4CF4-A0E8-18AD1020249A}"/>
</file>

<file path=customXml/itemProps3.xml><?xml version="1.0" encoding="utf-8"?>
<ds:datastoreItem xmlns:ds="http://schemas.openxmlformats.org/officeDocument/2006/customXml" ds:itemID="{CA983B74-3BBF-4728-A4D7-2D8FAEFF602A}"/>
</file>

<file path=customXml/itemProps4.xml><?xml version="1.0" encoding="utf-8"?>
<ds:datastoreItem xmlns:ds="http://schemas.openxmlformats.org/officeDocument/2006/customXml" ds:itemID="{315DC8ED-B025-4075-8349-B73CB2A06176}"/>
</file>

<file path=customXml/itemProps5.xml><?xml version="1.0" encoding="utf-8"?>
<ds:datastoreItem xmlns:ds="http://schemas.openxmlformats.org/officeDocument/2006/customXml" ds:itemID="{4D030760-A7DE-4C55-8916-4D7C554C3C70}"/>
</file>

<file path=docProps/app.xml><?xml version="1.0" encoding="utf-8"?>
<Properties xmlns="http://schemas.openxmlformats.org/officeDocument/2006/extended-properties" xmlns:vt="http://schemas.openxmlformats.org/officeDocument/2006/docPropsVTypes">
  <Template>Normal</Template>
  <TotalTime>0</TotalTime>
  <Pages>19</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2</cp:revision>
  <cp:lastPrinted>2021-05-12T08:39:00Z</cp:lastPrinted>
  <dcterms:created xsi:type="dcterms:W3CDTF">2021-06-28T13:03:00Z</dcterms:created>
  <dcterms:modified xsi:type="dcterms:W3CDTF">2021-06-28T13:03:00Z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2022-07-12T16:49:05Z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111;#Kirkcaldy North PS|30697f13-b168-4d58-be07-003d8ef1d83e</vt:lpwstr>
  </property>
  <property fmtid="{D5CDD505-2E9C-101B-9397-08002B2CF9AE}" pid="8" name="CatQIReq">
    <vt:lpwstr>SIP/SQR</vt:lpwstr>
  </property>
  <property fmtid="{D5CDD505-2E9C-101B-9397-08002B2CF9AE}" pid="9" name="Order">
    <vt:r8>3800</vt:r8>
  </property>
  <property fmtid="{D5CDD505-2E9C-101B-9397-08002B2CF9AE}" pid="10" name="b76d291503bb434e81c2470c416e0a06">
    <vt:lpwstr>Kirkcaldy North PS|30697f13-b168-4d58-be07-003d8ef1d83e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