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CF3FC" w14:textId="77777777" w:rsidR="002349AE" w:rsidRDefault="00BF7327" w:rsidP="005418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207B78" wp14:editId="6D2D6257">
                <wp:simplePos x="0" y="0"/>
                <wp:positionH relativeFrom="column">
                  <wp:posOffset>-568712</wp:posOffset>
                </wp:positionH>
                <wp:positionV relativeFrom="paragraph">
                  <wp:posOffset>-702527</wp:posOffset>
                </wp:positionV>
                <wp:extent cx="10091853" cy="1929161"/>
                <wp:effectExtent l="0" t="0" r="24130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1853" cy="1929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BCD41" w14:textId="77777777" w:rsidR="00BF7327" w:rsidRDefault="00BF7327" w:rsidP="00BF7327">
                            <w:pPr>
                              <w:shd w:val="clear" w:color="auto" w:fill="92D050"/>
                              <w:jc w:val="center"/>
                              <w:rPr>
                                <w:rFonts w:ascii="Sassoon Infant Md" w:hAnsi="Sassoon Infant Md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37EE1CBE" w14:textId="77777777" w:rsidR="00BF7327" w:rsidRPr="00BF7327" w:rsidRDefault="00BF7327" w:rsidP="00BF7327">
                            <w:pPr>
                              <w:shd w:val="clear" w:color="auto" w:fill="92D050"/>
                              <w:jc w:val="center"/>
                              <w:rPr>
                                <w:rFonts w:ascii="Sassoon Infant Md" w:hAnsi="Sassoon Infant Md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BF7327">
                              <w:rPr>
                                <w:rFonts w:ascii="Sassoon Infant Md" w:hAnsi="Sassoon Infant Md"/>
                                <w:color w:val="FFFFFF" w:themeColor="background1"/>
                                <w:sz w:val="72"/>
                                <w:szCs w:val="72"/>
                              </w:rPr>
                              <w:t>Improvement Priorities</w:t>
                            </w:r>
                            <w:r>
                              <w:rPr>
                                <w:rFonts w:ascii="Sassoon Infant Md" w:hAnsi="Sassoon Infant Md"/>
                                <w:color w:val="FFFFFF" w:themeColor="background1"/>
                                <w:sz w:val="72"/>
                                <w:szCs w:val="72"/>
                              </w:rPr>
                              <w:t>:</w:t>
                            </w:r>
                          </w:p>
                          <w:p w14:paraId="44D16EAE" w14:textId="77777777" w:rsidR="00BF7327" w:rsidRPr="00BF7327" w:rsidRDefault="00BF7327" w:rsidP="00BF7327">
                            <w:pPr>
                              <w:shd w:val="clear" w:color="auto" w:fill="92D050"/>
                              <w:jc w:val="center"/>
                              <w:rPr>
                                <w:rFonts w:ascii="Sassoon Infant Md" w:hAnsi="Sassoon Infant Md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BF7327">
                              <w:rPr>
                                <w:rFonts w:ascii="Sassoon Infant Md" w:hAnsi="Sassoon Infant Md"/>
                                <w:color w:val="FFFFFF" w:themeColor="background1"/>
                                <w:sz w:val="72"/>
                                <w:szCs w:val="72"/>
                              </w:rPr>
                              <w:t>2021/2022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4.8pt;margin-top:-55.3pt;width:794.65pt;height:151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" fillcolor="white [3201]" strokeweight=".5pt">
                <v:textbox>
                  <w:txbxContent>
                    <w:p w:rsidR="00BF7327" w:rsidRDefault="00BF7327" w:rsidP="00BF7327">
                      <w:pPr>
                        <w:shd w:val="clear" w:color="auto" w:fill="92D050"/>
                        <w:jc w:val="center"/>
                        <w:rPr>
                          <w:rFonts w:ascii="Sassoon Infant Md" w:hAnsi="Sassoon Infant Md"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:rsidR="00BF7327" w:rsidRPr="00BF7327" w:rsidRDefault="00BF7327" w:rsidP="00BF7327">
                      <w:pPr>
                        <w:shd w:val="clear" w:color="auto" w:fill="92D050"/>
                        <w:jc w:val="center"/>
                        <w:rPr>
                          <w:rFonts w:ascii="Sassoon Infant Md" w:hAnsi="Sassoon Infant Md"/>
                          <w:color w:val="FFFFFF" w:themeColor="background1"/>
                          <w:sz w:val="72"/>
                          <w:szCs w:val="72"/>
                        </w:rPr>
                      </w:pPr>
                      <w:r w:rsidRPr="00BF7327">
                        <w:rPr>
                          <w:rFonts w:ascii="Sassoon Infant Md" w:hAnsi="Sassoon Infant Md"/>
                          <w:color w:val="FFFFFF" w:themeColor="background1"/>
                          <w:sz w:val="72"/>
                          <w:szCs w:val="72"/>
                        </w:rPr>
                        <w:t>Improvement Priorities</w:t>
                      </w:r>
                      <w:r>
                        <w:rPr>
                          <w:rFonts w:ascii="Sassoon Infant Md" w:hAnsi="Sassoon Infant Md"/>
                          <w:color w:val="FFFFFF" w:themeColor="background1"/>
                          <w:sz w:val="72"/>
                          <w:szCs w:val="72"/>
                        </w:rPr>
                        <w:t>:</w:t>
                      </w:r>
                    </w:p>
                    <w:p w:rsidR="00BF7327" w:rsidRPr="00BF7327" w:rsidRDefault="00BF7327" w:rsidP="00BF7327">
                      <w:pPr>
                        <w:shd w:val="clear" w:color="auto" w:fill="92D050"/>
                        <w:jc w:val="center"/>
                        <w:rPr>
                          <w:rFonts w:ascii="Sassoon Infant Md" w:hAnsi="Sassoon Infant Md"/>
                          <w:color w:val="FFFFFF" w:themeColor="background1"/>
                          <w:sz w:val="72"/>
                          <w:szCs w:val="72"/>
                        </w:rPr>
                      </w:pPr>
                      <w:r w:rsidRPr="00BF7327">
                        <w:rPr>
                          <w:rFonts w:ascii="Sassoon Infant Md" w:hAnsi="Sassoon Infant Md"/>
                          <w:color w:val="FFFFFF" w:themeColor="background1"/>
                          <w:sz w:val="72"/>
                          <w:szCs w:val="72"/>
                        </w:rPr>
                        <w:t>2021/2022</w:t>
                      </w:r>
                    </w:p>
                  </w:txbxContent>
                </v:textbox>
              </v:shape>
            </w:pict>
          </mc:Fallback>
        </mc:AlternateContent>
      </w:r>
    </w:p>
    <w:p w14:paraId="15A8D268" w14:textId="77777777" w:rsidR="002349AE" w:rsidRDefault="00BF7327" w:rsidP="00BF7327">
      <w:pPr>
        <w:shd w:val="clear" w:color="auto" w:fill="92D050"/>
        <w:rPr>
          <w:rFonts w:ascii="Arial" w:hAnsi="Arial" w:cs="Arial"/>
          <w:sz w:val="24"/>
          <w:szCs w:val="24"/>
        </w:rPr>
      </w:pPr>
      <w:r w:rsidRPr="00844FAB">
        <w:rPr>
          <w:rFonts w:ascii="Sassoon Infant Rg" w:hAnsi="Sassoon Infant Rg"/>
          <w:noProof/>
        </w:rPr>
        <w:drawing>
          <wp:anchor distT="0" distB="0" distL="114300" distR="114300" simplePos="0" relativeHeight="251659264" behindDoc="0" locked="0" layoutInCell="1" allowOverlap="1" wp14:anchorId="012282D8" wp14:editId="240246DA">
            <wp:simplePos x="0" y="0"/>
            <wp:positionH relativeFrom="column">
              <wp:posOffset>3165646</wp:posOffset>
            </wp:positionH>
            <wp:positionV relativeFrom="paragraph">
              <wp:posOffset>1403985</wp:posOffset>
            </wp:positionV>
            <wp:extent cx="2664372" cy="2490952"/>
            <wp:effectExtent l="0" t="0" r="3175" b="508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372" cy="2490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ssoon Infant Rg" w:hAnsi="Sassoon Infant Rg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64DD63" wp14:editId="668DC2D1">
                <wp:simplePos x="0" y="0"/>
                <wp:positionH relativeFrom="column">
                  <wp:posOffset>-446049</wp:posOffset>
                </wp:positionH>
                <wp:positionV relativeFrom="paragraph">
                  <wp:posOffset>4363286</wp:posOffset>
                </wp:positionV>
                <wp:extent cx="5932449" cy="1713416"/>
                <wp:effectExtent l="0" t="0" r="11430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449" cy="1713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73F902" w14:textId="77777777" w:rsidR="00BF7327" w:rsidRDefault="00BF7327" w:rsidP="00BF7327">
                            <w:pPr>
                              <w:shd w:val="clear" w:color="auto" w:fill="92D050"/>
                            </w:pPr>
                          </w:p>
                          <w:p w14:paraId="7D24B21E" w14:textId="77777777" w:rsidR="00BF7327" w:rsidRDefault="00BF7327" w:rsidP="00BF7327">
                            <w:pPr>
                              <w:shd w:val="clear" w:color="auto" w:fill="92D050"/>
                            </w:pPr>
                          </w:p>
                          <w:p w14:paraId="03D2146D" w14:textId="77777777" w:rsidR="00BF7327" w:rsidRDefault="00BF7327" w:rsidP="00BF7327">
                            <w:pPr>
                              <w:shd w:val="clear" w:color="auto" w:fill="92D050"/>
                            </w:pPr>
                          </w:p>
                          <w:p w14:paraId="2D663FE3" w14:textId="77777777" w:rsidR="00BF7327" w:rsidRPr="00BF7327" w:rsidRDefault="00BF7327" w:rsidP="00BF7327">
                            <w:pPr>
                              <w:shd w:val="clear" w:color="auto" w:fill="92D050"/>
                              <w:rPr>
                                <w:rFonts w:ascii="Sassoon Infant Md" w:hAnsi="Sassoon Infant M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 Infant Md" w:hAnsi="Sassoon Infant Md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F7327">
                              <w:rPr>
                                <w:rFonts w:ascii="Sassoon Infant Md" w:hAnsi="Sassoon Infant Md"/>
                                <w:color w:val="FFFFFF" w:themeColor="background1"/>
                                <w:sz w:val="44"/>
                                <w:szCs w:val="44"/>
                              </w:rPr>
                              <w:t>Woodlands FNC</w:t>
                            </w:r>
                          </w:p>
                          <w:p w14:paraId="46ADBA56" w14:textId="77777777" w:rsidR="00BF7327" w:rsidRPr="00BF7327" w:rsidRDefault="00BF7327" w:rsidP="00BF7327">
                            <w:pPr>
                              <w:shd w:val="clear" w:color="auto" w:fill="92D050"/>
                              <w:rPr>
                                <w:rFonts w:ascii="Sassoon Infant Md" w:hAnsi="Sassoon Infant Md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BF7327">
                              <w:rPr>
                                <w:rFonts w:ascii="Sassoon Infant Md" w:hAnsi="Sassoon Infant Md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Paxton ELC</w:t>
                            </w:r>
                          </w:p>
                          <w:p w14:paraId="11D24B0A" w14:textId="77777777" w:rsidR="00BF7327" w:rsidRPr="00BF7327" w:rsidRDefault="00BF7327" w:rsidP="00BF7327">
                            <w:pPr>
                              <w:shd w:val="clear" w:color="auto" w:fill="92D050"/>
                              <w:rPr>
                                <w:rFonts w:ascii="Sassoon Infant Md" w:hAnsi="Sassoon Infant Md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BF7327">
                              <w:rPr>
                                <w:rFonts w:ascii="Sassoon Infant Md" w:hAnsi="Sassoon Infant Md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BF7327">
                              <w:rPr>
                                <w:rFonts w:ascii="Sassoon Infant Md" w:hAnsi="Sassoon Infant Md"/>
                                <w:color w:val="FFFFFF" w:themeColor="background1"/>
                                <w:sz w:val="44"/>
                                <w:szCs w:val="44"/>
                              </w:rPr>
                              <w:t>Methilhaven</w:t>
                            </w:r>
                            <w:proofErr w:type="spellEnd"/>
                            <w:r w:rsidRPr="00BF7327">
                              <w:rPr>
                                <w:rFonts w:ascii="Sassoon Infant Md" w:hAnsi="Sassoon Infant Md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ELC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5.1pt;margin-top:343.55pt;width:467.1pt;height:13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" fillcolor="white [3201]" strokeweight=".5pt">
                <v:textbox>
                  <w:txbxContent>
                    <w:p w:rsidR="00BF7327" w:rsidRDefault="00BF7327" w:rsidP="00BF7327">
                      <w:pPr>
                        <w:shd w:val="clear" w:color="auto" w:fill="92D050"/>
                      </w:pPr>
                    </w:p>
                    <w:p w:rsidR="00BF7327" w:rsidRDefault="00BF7327" w:rsidP="00BF7327">
                      <w:pPr>
                        <w:shd w:val="clear" w:color="auto" w:fill="92D050"/>
                      </w:pPr>
                    </w:p>
                    <w:p w:rsidR="00BF7327" w:rsidRDefault="00BF7327" w:rsidP="00BF7327">
                      <w:pPr>
                        <w:shd w:val="clear" w:color="auto" w:fill="92D050"/>
                      </w:pPr>
                    </w:p>
                    <w:p w:rsidR="00BF7327" w:rsidRPr="00BF7327" w:rsidRDefault="00BF7327" w:rsidP="00BF7327">
                      <w:pPr>
                        <w:shd w:val="clear" w:color="auto" w:fill="92D050"/>
                        <w:rPr>
                          <w:rFonts w:ascii="Sassoon Infant Md" w:hAnsi="Sassoon Infant M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Sassoon Infant Md" w:hAnsi="Sassoon Infant Md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BF7327">
                        <w:rPr>
                          <w:rFonts w:ascii="Sassoon Infant Md" w:hAnsi="Sassoon Infant Md"/>
                          <w:color w:val="FFFFFF" w:themeColor="background1"/>
                          <w:sz w:val="44"/>
                          <w:szCs w:val="44"/>
                        </w:rPr>
                        <w:t>Woodlands FNC</w:t>
                      </w:r>
                    </w:p>
                    <w:p w:rsidR="00BF7327" w:rsidRPr="00BF7327" w:rsidRDefault="00BF7327" w:rsidP="00BF7327">
                      <w:pPr>
                        <w:shd w:val="clear" w:color="auto" w:fill="92D050"/>
                        <w:rPr>
                          <w:rFonts w:ascii="Sassoon Infant Md" w:hAnsi="Sassoon Infant Md"/>
                          <w:color w:val="FFFFFF" w:themeColor="background1"/>
                          <w:sz w:val="44"/>
                          <w:szCs w:val="44"/>
                        </w:rPr>
                      </w:pPr>
                      <w:r w:rsidRPr="00BF7327">
                        <w:rPr>
                          <w:rFonts w:ascii="Sassoon Infant Md" w:hAnsi="Sassoon Infant Md"/>
                          <w:color w:val="FFFFFF" w:themeColor="background1"/>
                          <w:sz w:val="44"/>
                          <w:szCs w:val="44"/>
                        </w:rPr>
                        <w:t xml:space="preserve"> Paxton ELC</w:t>
                      </w:r>
                    </w:p>
                    <w:p w:rsidR="00BF7327" w:rsidRPr="00BF7327" w:rsidRDefault="00BF7327" w:rsidP="00BF7327">
                      <w:pPr>
                        <w:shd w:val="clear" w:color="auto" w:fill="92D050"/>
                        <w:rPr>
                          <w:rFonts w:ascii="Sassoon Infant Md" w:hAnsi="Sassoon Infant Md"/>
                          <w:color w:val="FFFFFF" w:themeColor="background1"/>
                          <w:sz w:val="44"/>
                          <w:szCs w:val="44"/>
                        </w:rPr>
                      </w:pPr>
                      <w:r w:rsidRPr="00BF7327">
                        <w:rPr>
                          <w:rFonts w:ascii="Sassoon Infant Md" w:hAnsi="Sassoon Infant Md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BF7327">
                        <w:rPr>
                          <w:rFonts w:ascii="Sassoon Infant Md" w:hAnsi="Sassoon Infant Md"/>
                          <w:color w:val="FFFFFF" w:themeColor="background1"/>
                          <w:sz w:val="44"/>
                          <w:szCs w:val="44"/>
                        </w:rPr>
                        <w:t>Methilhaven</w:t>
                      </w:r>
                      <w:proofErr w:type="spellEnd"/>
                      <w:r w:rsidRPr="00BF7327">
                        <w:rPr>
                          <w:rFonts w:ascii="Sassoon Infant Md" w:hAnsi="Sassoon Infant Md"/>
                          <w:color w:val="FFFFFF" w:themeColor="background1"/>
                          <w:sz w:val="44"/>
                          <w:szCs w:val="44"/>
                        </w:rPr>
                        <w:t xml:space="preserve"> ELC</w:t>
                      </w:r>
                    </w:p>
                  </w:txbxContent>
                </v:textbox>
              </v:shape>
            </w:pict>
          </mc:Fallback>
        </mc:AlternateContent>
      </w:r>
      <w:r w:rsidR="003E6A29" w:rsidRPr="00844FAB">
        <w:rPr>
          <w:rFonts w:ascii="Sassoon Infant Rg" w:hAnsi="Sassoon Infant Rg" w:cs="Arial"/>
          <w:noProof/>
        </w:rPr>
        <w:drawing>
          <wp:anchor distT="0" distB="0" distL="114300" distR="114300" simplePos="0" relativeHeight="251665408" behindDoc="1" locked="0" layoutInCell="1" allowOverlap="1" wp14:anchorId="6777B5AF" wp14:editId="7681F65A">
            <wp:simplePos x="0" y="0"/>
            <wp:positionH relativeFrom="margin">
              <wp:posOffset>8106549</wp:posOffset>
            </wp:positionH>
            <wp:positionV relativeFrom="paragraph">
              <wp:posOffset>4615227</wp:posOffset>
            </wp:positionV>
            <wp:extent cx="914400" cy="853440"/>
            <wp:effectExtent l="0" t="0" r="0" b="381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FFICIAL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5344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6A29" w:rsidRPr="00844FAB">
        <w:rPr>
          <w:rFonts w:ascii="Sassoon Infant Rg" w:hAnsi="Sassoon Infant Rg"/>
          <w:noProof/>
        </w:rPr>
        <w:drawing>
          <wp:anchor distT="0" distB="0" distL="114300" distR="114300" simplePos="0" relativeHeight="251663360" behindDoc="1" locked="0" layoutInCell="1" allowOverlap="1" wp14:anchorId="72D4DD98" wp14:editId="6B45F6A5">
            <wp:simplePos x="0" y="0"/>
            <wp:positionH relativeFrom="margin">
              <wp:posOffset>6144275</wp:posOffset>
            </wp:positionH>
            <wp:positionV relativeFrom="paragraph">
              <wp:posOffset>4545330</wp:posOffset>
            </wp:positionV>
            <wp:extent cx="941070" cy="927735"/>
            <wp:effectExtent l="0" t="0" r="0" b="5715"/>
            <wp:wrapTight wrapText="bothSides">
              <wp:wrapPolygon edited="0">
                <wp:start x="0" y="0"/>
                <wp:lineTo x="0" y="21290"/>
                <wp:lineTo x="20988" y="21290"/>
                <wp:lineTo x="20988" y="0"/>
                <wp:lineTo x="0" y="0"/>
              </wp:wrapPolygon>
            </wp:wrapTight>
            <wp:docPr id="25" name="Picture 25" descr="SSD Startup:private:var:folders:vs:mthqxr3x0md2_fkr66sgd6jh0000gn:T:com.apple.iChat:Messages:Transfers:small new logo simple copy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SSD Startup:private:var:folders:vs:mthqxr3x0md2_fkr66sgd6jh0000gn:T:com.apple.iChat:Messages:Transfers:small new logo simple copy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lc="http://schemas.openxmlformats.org/drawingml/2006/lockedCanvas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6A29" w:rsidRPr="00844FAB">
        <w:rPr>
          <w:rFonts w:ascii="Sassoon Infant Rg" w:hAnsi="Sassoon Infant Rg"/>
          <w:noProof/>
        </w:rPr>
        <w:drawing>
          <wp:anchor distT="0" distB="0" distL="114300" distR="114300" simplePos="0" relativeHeight="251661312" behindDoc="1" locked="0" layoutInCell="1" allowOverlap="1" wp14:anchorId="7613FD77" wp14:editId="77EFC33A">
            <wp:simplePos x="0" y="0"/>
            <wp:positionH relativeFrom="margin">
              <wp:posOffset>6947209</wp:posOffset>
            </wp:positionH>
            <wp:positionV relativeFrom="paragraph">
              <wp:posOffset>3411375</wp:posOffset>
            </wp:positionV>
            <wp:extent cx="1222375" cy="1052195"/>
            <wp:effectExtent l="0" t="0" r="0" b="0"/>
            <wp:wrapTight wrapText="bothSides">
              <wp:wrapPolygon edited="0">
                <wp:start x="0" y="0"/>
                <wp:lineTo x="0" y="21118"/>
                <wp:lineTo x="21207" y="21118"/>
                <wp:lineTo x="21207" y="0"/>
                <wp:lineTo x="0" y="0"/>
              </wp:wrapPolygon>
            </wp:wrapTight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FB2FB93A-D6A8-43C6-BD7E-2DF363A427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FB2FB93A-D6A8-43C6-BD7E-2DF363A4271B}"/>
                        </a:ext>
                      </a:extLst>
                    </pic:cNvPr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66" t="14392" r="19923" b="59889"/>
                    <a:stretch/>
                  </pic:blipFill>
                  <pic:spPr bwMode="auto">
                    <a:xfrm>
                      <a:off x="0" y="0"/>
                      <a:ext cx="1222375" cy="1052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9AE">
        <w:rPr>
          <w:rFonts w:ascii="Arial" w:hAnsi="Arial" w:cs="Arial"/>
          <w:sz w:val="24"/>
          <w:szCs w:val="24"/>
        </w:rPr>
        <w:br w:type="page"/>
      </w:r>
    </w:p>
    <w:p w14:paraId="089C9AAE" w14:textId="77777777" w:rsidR="005418BA" w:rsidRDefault="005418BA" w:rsidP="005418B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256"/>
        <w:gridCol w:w="10773"/>
      </w:tblGrid>
      <w:tr w:rsidR="002349AE" w14:paraId="1230AFF7" w14:textId="77777777" w:rsidTr="002349AE">
        <w:trPr>
          <w:trHeight w:val="457"/>
        </w:trPr>
        <w:tc>
          <w:tcPr>
            <w:tcW w:w="3256" w:type="dxa"/>
            <w:shd w:val="clear" w:color="auto" w:fill="92D050"/>
          </w:tcPr>
          <w:p w14:paraId="7AE6AFD8" w14:textId="77777777" w:rsidR="002349AE" w:rsidRDefault="002349AE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3" w:type="dxa"/>
            <w:shd w:val="clear" w:color="auto" w:fill="92D050"/>
          </w:tcPr>
          <w:p w14:paraId="7EF4D8DE" w14:textId="77777777" w:rsidR="002349AE" w:rsidRDefault="002349AE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9AE" w14:paraId="1D9B8F27" w14:textId="77777777" w:rsidTr="00091A13">
        <w:trPr>
          <w:trHeight w:val="4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0DB5F2F" w14:textId="77777777" w:rsidR="002349AE" w:rsidRPr="00C82F37" w:rsidRDefault="002349AE" w:rsidP="002349AE">
            <w:pPr>
              <w:tabs>
                <w:tab w:val="left" w:pos="2520"/>
              </w:tabs>
              <w:rPr>
                <w:rFonts w:ascii="Sassoon Infant Rg" w:hAnsi="Sassoon Infant Rg" w:cs="Arial"/>
                <w:b/>
                <w:sz w:val="28"/>
                <w:szCs w:val="28"/>
              </w:rPr>
            </w:pPr>
            <w:r w:rsidRPr="00C82F37">
              <w:rPr>
                <w:rFonts w:ascii="Sassoon Infant Rg" w:hAnsi="Sassoon Infant Rg" w:cs="Arial"/>
                <w:b/>
                <w:sz w:val="28"/>
                <w:szCs w:val="28"/>
              </w:rPr>
              <w:t>Focused Priority 1: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ADF80B7" w14:textId="77777777" w:rsidR="002349AE" w:rsidRDefault="002349AE" w:rsidP="002349AE">
            <w:pPr>
              <w:tabs>
                <w:tab w:val="left" w:pos="2520"/>
              </w:tabs>
              <w:rPr>
                <w:rFonts w:ascii="Sassoon Infant Rg" w:eastAsia="Times New Roman" w:hAnsi="Sassoon Infant Rg" w:cs="Calibri"/>
                <w:color w:val="000000"/>
                <w:sz w:val="28"/>
                <w:szCs w:val="28"/>
                <w:lang w:eastAsia="en-GB"/>
              </w:rPr>
            </w:pPr>
          </w:p>
          <w:p w14:paraId="5B59C305" w14:textId="77777777" w:rsidR="002349AE" w:rsidRPr="00C82F37" w:rsidRDefault="002349AE" w:rsidP="002349AE">
            <w:pPr>
              <w:tabs>
                <w:tab w:val="left" w:pos="2520"/>
              </w:tabs>
              <w:rPr>
                <w:rFonts w:ascii="Sassoon Infant Rg" w:eastAsia="Times New Roman" w:hAnsi="Sassoon Infant Rg" w:cs="Calibri"/>
                <w:color w:val="000000"/>
                <w:sz w:val="28"/>
                <w:szCs w:val="28"/>
                <w:lang w:eastAsia="en-GB"/>
              </w:rPr>
            </w:pPr>
            <w:r w:rsidRPr="00C82F37">
              <w:rPr>
                <w:rFonts w:ascii="Sassoon Infant Rg" w:eastAsia="Times New Roman" w:hAnsi="Sassoon Infant Rg" w:cs="Calibri"/>
                <w:color w:val="000000"/>
                <w:sz w:val="28"/>
                <w:szCs w:val="28"/>
                <w:lang w:eastAsia="en-GB"/>
              </w:rPr>
              <w:t>Staff will use a variety of digital platforms, with confidence, to enhance the link between home and nursery learning</w:t>
            </w:r>
          </w:p>
        </w:tc>
      </w:tr>
      <w:tr w:rsidR="002349AE" w14:paraId="41C5DF54" w14:textId="77777777" w:rsidTr="00091A13">
        <w:trPr>
          <w:trHeight w:val="43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3CF9A11" w14:textId="77777777" w:rsidR="002349AE" w:rsidRPr="00C82F37" w:rsidRDefault="002349AE" w:rsidP="002349AE">
            <w:pPr>
              <w:tabs>
                <w:tab w:val="left" w:pos="2520"/>
              </w:tabs>
              <w:rPr>
                <w:rFonts w:ascii="Sassoon Infant Rg" w:hAnsi="Sassoon Infant Rg" w:cs="Arial"/>
                <w:b/>
                <w:sz w:val="28"/>
                <w:szCs w:val="28"/>
              </w:rPr>
            </w:pPr>
            <w:r w:rsidRPr="00C82F37">
              <w:rPr>
                <w:rFonts w:ascii="Sassoon Infant Rg" w:hAnsi="Sassoon Infant Rg" w:cs="Arial"/>
                <w:b/>
                <w:sz w:val="28"/>
                <w:szCs w:val="28"/>
              </w:rPr>
              <w:t>National Improvement Framework Priority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E566247" w14:textId="77777777" w:rsidR="002349AE" w:rsidRDefault="00C02832" w:rsidP="002349AE">
            <w:pPr>
              <w:tabs>
                <w:tab w:val="left" w:pos="2520"/>
              </w:tabs>
              <w:rPr>
                <w:rFonts w:ascii="Sassoon Infant Rg" w:eastAsia="Times New Roman" w:hAnsi="Sassoon Infant Rg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Sassoon Infant Rg" w:eastAsia="Times New Roman" w:hAnsi="Sassoon Infant Rg" w:cs="Calibri"/>
                <w:color w:val="000000"/>
                <w:sz w:val="28"/>
                <w:szCs w:val="28"/>
                <w:lang w:eastAsia="en-GB"/>
              </w:rPr>
              <w:t>School Leadership</w:t>
            </w:r>
          </w:p>
          <w:p w14:paraId="53053168" w14:textId="77777777" w:rsidR="00C02832" w:rsidRDefault="00C02832" w:rsidP="002349AE">
            <w:pPr>
              <w:tabs>
                <w:tab w:val="left" w:pos="2520"/>
              </w:tabs>
              <w:rPr>
                <w:rFonts w:ascii="Sassoon Infant Rg" w:eastAsia="Times New Roman" w:hAnsi="Sassoon Infant Rg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Sassoon Infant Rg" w:eastAsia="Times New Roman" w:hAnsi="Sassoon Infant Rg" w:cs="Calibri"/>
                <w:color w:val="000000"/>
                <w:sz w:val="28"/>
                <w:szCs w:val="28"/>
                <w:lang w:eastAsia="en-GB"/>
              </w:rPr>
              <w:t>Teacher Professionalism</w:t>
            </w:r>
          </w:p>
          <w:p w14:paraId="0945471D" w14:textId="77777777" w:rsidR="00C02832" w:rsidRPr="00C82F37" w:rsidRDefault="00C02832" w:rsidP="002349AE">
            <w:pPr>
              <w:tabs>
                <w:tab w:val="left" w:pos="2520"/>
              </w:tabs>
              <w:rPr>
                <w:rFonts w:ascii="Sassoon Infant Rg" w:eastAsia="Times New Roman" w:hAnsi="Sassoon Infant Rg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Sassoon Infant Rg" w:eastAsia="Times New Roman" w:hAnsi="Sassoon Infant Rg" w:cs="Calibri"/>
                <w:color w:val="000000"/>
                <w:sz w:val="28"/>
                <w:szCs w:val="28"/>
                <w:lang w:eastAsia="en-GB"/>
              </w:rPr>
              <w:t>Assessment of children’s progress</w:t>
            </w:r>
          </w:p>
        </w:tc>
      </w:tr>
      <w:tr w:rsidR="002349AE" w14:paraId="78948D2A" w14:textId="77777777" w:rsidTr="00091A13">
        <w:trPr>
          <w:trHeight w:val="4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F157168" w14:textId="77777777" w:rsidR="002349AE" w:rsidRPr="00844FAB" w:rsidRDefault="002349AE" w:rsidP="002349AE">
            <w:pPr>
              <w:tabs>
                <w:tab w:val="left" w:pos="2520"/>
              </w:tabs>
              <w:rPr>
                <w:rFonts w:ascii="Sassoon Infant Rg" w:hAnsi="Sassoon Infant Rg" w:cs="Arial"/>
                <w:b/>
                <w:sz w:val="32"/>
                <w:szCs w:val="32"/>
              </w:rPr>
            </w:pPr>
            <w:r>
              <w:rPr>
                <w:rFonts w:ascii="Sassoon Infant Rg" w:hAnsi="Sassoon Infant Rg" w:cs="Arial"/>
                <w:b/>
                <w:sz w:val="32"/>
                <w:szCs w:val="32"/>
              </w:rPr>
              <w:t>Links to GIRFEC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4AC7F18" w14:textId="77777777" w:rsidR="002349AE" w:rsidRDefault="00091A13" w:rsidP="002349AE">
            <w:pPr>
              <w:tabs>
                <w:tab w:val="left" w:pos="2520"/>
              </w:tabs>
              <w:rPr>
                <w:rFonts w:ascii="Sassoon Infant Rg" w:eastAsiaTheme="minorHAnsi" w:hAnsi="Sassoon Infant Rg" w:cs="Arial"/>
                <w:b/>
                <w:sz w:val="32"/>
                <w:szCs w:val="32"/>
              </w:rPr>
            </w:pPr>
            <w:r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  <w:t>Safe, Healthy, Nurtured, Respected, Responsible, Included</w:t>
            </w:r>
          </w:p>
        </w:tc>
      </w:tr>
      <w:tr w:rsidR="002349AE" w14:paraId="4D6B8880" w14:textId="77777777" w:rsidTr="00091A13">
        <w:trPr>
          <w:trHeight w:val="4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5F86F1A" w14:textId="77777777" w:rsidR="002349AE" w:rsidRDefault="002349AE" w:rsidP="002349AE">
            <w:pPr>
              <w:tabs>
                <w:tab w:val="left" w:pos="2520"/>
              </w:tabs>
              <w:rPr>
                <w:rFonts w:ascii="Sassoon Infant Rg" w:hAnsi="Sassoon Infant Rg" w:cs="Arial"/>
                <w:b/>
                <w:sz w:val="32"/>
                <w:szCs w:val="32"/>
              </w:rPr>
            </w:pPr>
            <w:r>
              <w:rPr>
                <w:rFonts w:ascii="Sassoon Infant Rg" w:hAnsi="Sassoon Infant Rg" w:cs="Arial"/>
                <w:b/>
                <w:sz w:val="32"/>
                <w:szCs w:val="32"/>
              </w:rPr>
              <w:t>Links to Realising the Ambition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6CB398C" w14:textId="77777777" w:rsidR="002349AE" w:rsidRDefault="002349AE" w:rsidP="002349AE">
            <w:pPr>
              <w:tabs>
                <w:tab w:val="left" w:pos="2520"/>
              </w:tabs>
              <w:rPr>
                <w:rFonts w:ascii="Sassoon Infant Rg" w:eastAsiaTheme="minorHAnsi" w:hAnsi="Sassoon Infant Rg" w:cs="Arial"/>
                <w:b/>
                <w:sz w:val="32"/>
                <w:szCs w:val="32"/>
              </w:rPr>
            </w:pPr>
          </w:p>
        </w:tc>
      </w:tr>
      <w:tr w:rsidR="002349AE" w14:paraId="23971179" w14:textId="77777777" w:rsidTr="00091A13">
        <w:trPr>
          <w:trHeight w:val="4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1606BC5" w14:textId="77777777" w:rsidR="002349AE" w:rsidRDefault="002349AE" w:rsidP="002349AE">
            <w:pPr>
              <w:tabs>
                <w:tab w:val="left" w:pos="2520"/>
              </w:tabs>
              <w:rPr>
                <w:rFonts w:ascii="Sassoon Infant Rg" w:hAnsi="Sassoon Infant Rg" w:cs="Arial"/>
                <w:b/>
                <w:sz w:val="32"/>
                <w:szCs w:val="32"/>
              </w:rPr>
            </w:pPr>
            <w:r>
              <w:rPr>
                <w:rFonts w:ascii="Sassoon Infant Rg" w:hAnsi="Sassoon Infant Rg" w:cs="Arial"/>
                <w:b/>
                <w:sz w:val="32"/>
                <w:szCs w:val="32"/>
              </w:rPr>
              <w:t>HGIOELC Quality Indicators: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B13332A" w14:textId="77777777" w:rsidR="002349AE" w:rsidRPr="00C82F37" w:rsidRDefault="002349AE" w:rsidP="002349AE">
            <w:pPr>
              <w:tabs>
                <w:tab w:val="left" w:pos="2520"/>
              </w:tabs>
              <w:rPr>
                <w:rFonts w:ascii="Sassoon Infant Rg" w:hAnsi="Sassoon Infant Rg" w:cs="Arial"/>
                <w:b/>
                <w:sz w:val="28"/>
                <w:szCs w:val="28"/>
              </w:rPr>
            </w:pPr>
            <w:r w:rsidRPr="00C82F37">
              <w:rPr>
                <w:rFonts w:ascii="Sassoon Infant Rg" w:hAnsi="Sassoon Infant Rg" w:cs="Arial"/>
                <w:b/>
                <w:sz w:val="28"/>
                <w:szCs w:val="28"/>
              </w:rPr>
              <w:t xml:space="preserve">1.2 </w:t>
            </w:r>
            <w:r w:rsidRPr="00C82F37">
              <w:rPr>
                <w:rFonts w:ascii="Sassoon Infant Rg" w:hAnsi="Sassoon Infant Rg" w:cs="Arial"/>
                <w:sz w:val="28"/>
                <w:szCs w:val="28"/>
              </w:rPr>
              <w:t>Leadership of Learning</w:t>
            </w:r>
          </w:p>
          <w:p w14:paraId="0A9EC0DB" w14:textId="77777777" w:rsidR="002349AE" w:rsidRPr="00C82F37" w:rsidRDefault="002349AE" w:rsidP="002349AE">
            <w:pPr>
              <w:tabs>
                <w:tab w:val="left" w:pos="2520"/>
              </w:tabs>
              <w:rPr>
                <w:rFonts w:ascii="Sassoon Infant Rg" w:hAnsi="Sassoon Infant Rg" w:cs="Arial"/>
                <w:b/>
                <w:sz w:val="28"/>
                <w:szCs w:val="28"/>
              </w:rPr>
            </w:pPr>
            <w:r w:rsidRPr="00C82F37">
              <w:rPr>
                <w:rFonts w:ascii="Sassoon Infant Rg" w:hAnsi="Sassoon Infant Rg" w:cs="Arial"/>
                <w:b/>
                <w:sz w:val="28"/>
                <w:szCs w:val="28"/>
              </w:rPr>
              <w:t xml:space="preserve">1.3 </w:t>
            </w:r>
            <w:r w:rsidRPr="00C82F37">
              <w:rPr>
                <w:rFonts w:ascii="Sassoon Infant Rg" w:hAnsi="Sassoon Infant Rg" w:cs="Arial"/>
                <w:sz w:val="28"/>
                <w:szCs w:val="28"/>
              </w:rPr>
              <w:t>Leadership of Change</w:t>
            </w:r>
          </w:p>
          <w:p w14:paraId="075948EF" w14:textId="77777777" w:rsidR="002349AE" w:rsidRPr="00C82F37" w:rsidRDefault="002349AE" w:rsidP="002349AE">
            <w:pPr>
              <w:tabs>
                <w:tab w:val="left" w:pos="2520"/>
              </w:tabs>
              <w:rPr>
                <w:rFonts w:ascii="Sassoon Infant Rg" w:hAnsi="Sassoon Infant Rg" w:cs="Arial"/>
                <w:b/>
                <w:sz w:val="28"/>
                <w:szCs w:val="28"/>
              </w:rPr>
            </w:pPr>
            <w:r w:rsidRPr="00C82F37">
              <w:rPr>
                <w:rFonts w:ascii="Sassoon Infant Rg" w:hAnsi="Sassoon Infant Rg" w:cs="Arial"/>
                <w:b/>
                <w:sz w:val="28"/>
                <w:szCs w:val="28"/>
              </w:rPr>
              <w:t xml:space="preserve">1.4 </w:t>
            </w:r>
            <w:r w:rsidRPr="00C82F37">
              <w:rPr>
                <w:rFonts w:ascii="Sassoon Infant Rg" w:hAnsi="Sassoon Infant Rg" w:cs="Arial"/>
                <w:sz w:val="28"/>
                <w:szCs w:val="28"/>
              </w:rPr>
              <w:t>Leadership and management of practitioners</w:t>
            </w:r>
            <w:r w:rsidRPr="00C82F37">
              <w:rPr>
                <w:rFonts w:ascii="Sassoon Infant Rg" w:hAnsi="Sassoon Infant Rg" w:cs="Arial"/>
                <w:b/>
                <w:sz w:val="28"/>
                <w:szCs w:val="28"/>
              </w:rPr>
              <w:t xml:space="preserve"> </w:t>
            </w:r>
          </w:p>
          <w:p w14:paraId="074FB538" w14:textId="77777777" w:rsidR="002349AE" w:rsidRPr="00C82F37" w:rsidRDefault="002349AE" w:rsidP="002349AE">
            <w:pPr>
              <w:tabs>
                <w:tab w:val="left" w:pos="2520"/>
              </w:tabs>
              <w:rPr>
                <w:rFonts w:ascii="Sassoon Infant Rg" w:hAnsi="Sassoon Infant Rg" w:cs="Arial"/>
                <w:b/>
                <w:sz w:val="28"/>
                <w:szCs w:val="28"/>
              </w:rPr>
            </w:pPr>
            <w:r w:rsidRPr="00C82F37">
              <w:rPr>
                <w:rFonts w:ascii="Sassoon Infant Rg" w:hAnsi="Sassoon Infant Rg" w:cs="Arial"/>
                <w:b/>
                <w:sz w:val="28"/>
                <w:szCs w:val="28"/>
              </w:rPr>
              <w:t xml:space="preserve">2.2 </w:t>
            </w:r>
            <w:r w:rsidRPr="00C82F37">
              <w:rPr>
                <w:rFonts w:ascii="Sassoon Infant Rg" w:hAnsi="Sassoon Infant Rg" w:cs="Arial"/>
                <w:sz w:val="28"/>
                <w:szCs w:val="28"/>
              </w:rPr>
              <w:t>Curriculum</w:t>
            </w:r>
          </w:p>
          <w:p w14:paraId="17E7E842" w14:textId="77777777" w:rsidR="002349AE" w:rsidRPr="00C82F37" w:rsidRDefault="002349AE" w:rsidP="002349AE">
            <w:pPr>
              <w:tabs>
                <w:tab w:val="left" w:pos="2520"/>
              </w:tabs>
              <w:rPr>
                <w:rFonts w:ascii="Sassoon Infant Rg" w:hAnsi="Sassoon Infant Rg" w:cs="Arial"/>
                <w:b/>
                <w:sz w:val="28"/>
                <w:szCs w:val="28"/>
              </w:rPr>
            </w:pPr>
            <w:r w:rsidRPr="00C82F37">
              <w:rPr>
                <w:rFonts w:ascii="Sassoon Infant Rg" w:hAnsi="Sassoon Infant Rg" w:cs="Arial"/>
                <w:b/>
                <w:sz w:val="28"/>
                <w:szCs w:val="28"/>
              </w:rPr>
              <w:t xml:space="preserve">2.3 </w:t>
            </w:r>
            <w:r w:rsidRPr="00C82F37">
              <w:rPr>
                <w:rFonts w:ascii="Sassoon Infant Rg" w:hAnsi="Sassoon Infant Rg" w:cs="Arial"/>
                <w:sz w:val="28"/>
                <w:szCs w:val="28"/>
              </w:rPr>
              <w:t>Learning, teaching and assessment</w:t>
            </w:r>
          </w:p>
          <w:p w14:paraId="36C5E752" w14:textId="77777777" w:rsidR="002349AE" w:rsidRPr="00C82F37" w:rsidRDefault="002349AE" w:rsidP="002349AE">
            <w:pPr>
              <w:tabs>
                <w:tab w:val="left" w:pos="2520"/>
              </w:tabs>
              <w:rPr>
                <w:rFonts w:ascii="Sassoon Infant Rg" w:hAnsi="Sassoon Infant Rg" w:cs="Arial"/>
                <w:b/>
                <w:sz w:val="28"/>
                <w:szCs w:val="28"/>
              </w:rPr>
            </w:pPr>
            <w:r w:rsidRPr="00C82F37">
              <w:rPr>
                <w:rFonts w:ascii="Sassoon Infant Rg" w:hAnsi="Sassoon Infant Rg" w:cs="Arial"/>
                <w:b/>
                <w:sz w:val="28"/>
                <w:szCs w:val="28"/>
              </w:rPr>
              <w:t xml:space="preserve">3.2 </w:t>
            </w:r>
            <w:r w:rsidRPr="00C82F37">
              <w:rPr>
                <w:rFonts w:ascii="Sassoon Infant Rg" w:hAnsi="Sassoon Infant Rg" w:cs="Arial"/>
                <w:sz w:val="28"/>
                <w:szCs w:val="28"/>
              </w:rPr>
              <w:t>Securing children’s progress</w:t>
            </w:r>
          </w:p>
          <w:p w14:paraId="6148093B" w14:textId="77777777" w:rsidR="002349AE" w:rsidRDefault="002349AE" w:rsidP="002349AE">
            <w:pPr>
              <w:tabs>
                <w:tab w:val="left" w:pos="2520"/>
              </w:tabs>
              <w:rPr>
                <w:rFonts w:ascii="Sassoon Infant Rg" w:eastAsiaTheme="minorHAnsi" w:hAnsi="Sassoon Infant Rg" w:cs="Arial"/>
                <w:b/>
                <w:sz w:val="32"/>
                <w:szCs w:val="32"/>
              </w:rPr>
            </w:pPr>
          </w:p>
        </w:tc>
      </w:tr>
    </w:tbl>
    <w:p w14:paraId="75861E27" w14:textId="77777777" w:rsidR="005418BA" w:rsidRDefault="005418BA" w:rsidP="005418BA">
      <w:pPr>
        <w:rPr>
          <w:rFonts w:ascii="Arial" w:hAnsi="Arial" w:cs="Arial"/>
          <w:sz w:val="24"/>
          <w:szCs w:val="24"/>
        </w:rPr>
      </w:pPr>
    </w:p>
    <w:p w14:paraId="353FBE25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696E7492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4D7AEACB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7F8E3AD8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0E746D27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238C2E3D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53D68F0F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693B156D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2349AE" w14:paraId="790B6E17" w14:textId="77777777" w:rsidTr="00742E59">
        <w:tc>
          <w:tcPr>
            <w:tcW w:w="2789" w:type="dxa"/>
            <w:shd w:val="clear" w:color="auto" w:fill="92D050"/>
            <w:vAlign w:val="center"/>
          </w:tcPr>
          <w:p w14:paraId="1AB1F4C8" w14:textId="77777777" w:rsidR="002349AE" w:rsidRPr="00746233" w:rsidRDefault="002349AE" w:rsidP="002349AE">
            <w:pPr>
              <w:jc w:val="center"/>
              <w:rPr>
                <w:rFonts w:ascii="Sassoon Infant Rg" w:hAnsi="Sassoon Infant Rg" w:cs="Arial"/>
                <w:b/>
                <w:sz w:val="28"/>
                <w:szCs w:val="28"/>
              </w:rPr>
            </w:pPr>
            <w:r w:rsidRPr="00746233">
              <w:rPr>
                <w:rFonts w:ascii="Sassoon Infant Rg" w:hAnsi="Sassoon Infant Rg" w:cs="Arial"/>
                <w:b/>
                <w:sz w:val="28"/>
                <w:szCs w:val="28"/>
              </w:rPr>
              <w:lastRenderedPageBreak/>
              <w:t>Expected Impact</w:t>
            </w:r>
          </w:p>
        </w:tc>
        <w:tc>
          <w:tcPr>
            <w:tcW w:w="2789" w:type="dxa"/>
            <w:shd w:val="clear" w:color="auto" w:fill="92D050"/>
            <w:vAlign w:val="center"/>
          </w:tcPr>
          <w:p w14:paraId="38084BA3" w14:textId="77777777" w:rsidR="002349AE" w:rsidRPr="00844FAB" w:rsidRDefault="002349AE" w:rsidP="002349AE">
            <w:pPr>
              <w:jc w:val="center"/>
              <w:rPr>
                <w:rFonts w:ascii="Sassoon Infant Rg" w:hAnsi="Sassoon Infant Rg" w:cs="Arial"/>
                <w:b/>
                <w:sz w:val="28"/>
                <w:szCs w:val="28"/>
              </w:rPr>
            </w:pPr>
            <w:r w:rsidRPr="00844FAB">
              <w:rPr>
                <w:rFonts w:ascii="Sassoon Infant Rg" w:hAnsi="Sassoon Infant Rg" w:cs="Arial"/>
                <w:b/>
                <w:sz w:val="28"/>
                <w:szCs w:val="28"/>
              </w:rPr>
              <w:t>Strategic Actions Planned</w:t>
            </w:r>
          </w:p>
        </w:tc>
        <w:tc>
          <w:tcPr>
            <w:tcW w:w="2790" w:type="dxa"/>
            <w:shd w:val="clear" w:color="auto" w:fill="92D050"/>
            <w:vAlign w:val="center"/>
          </w:tcPr>
          <w:p w14:paraId="314A81C9" w14:textId="77777777" w:rsidR="002349AE" w:rsidRPr="00844FAB" w:rsidRDefault="002349AE" w:rsidP="002349AE">
            <w:pPr>
              <w:jc w:val="center"/>
              <w:rPr>
                <w:rFonts w:ascii="Sassoon Infant Rg" w:hAnsi="Sassoon Infant Rg" w:cs="Arial"/>
                <w:b/>
                <w:sz w:val="28"/>
                <w:szCs w:val="28"/>
              </w:rPr>
            </w:pPr>
            <w:r w:rsidRPr="00844FAB">
              <w:rPr>
                <w:rFonts w:ascii="Sassoon Infant Rg" w:hAnsi="Sassoon Infant Rg" w:cs="Arial"/>
                <w:b/>
                <w:sz w:val="28"/>
                <w:szCs w:val="28"/>
              </w:rPr>
              <w:t>People Responsible</w:t>
            </w:r>
          </w:p>
        </w:tc>
        <w:tc>
          <w:tcPr>
            <w:tcW w:w="2790" w:type="dxa"/>
            <w:shd w:val="clear" w:color="auto" w:fill="92D050"/>
            <w:vAlign w:val="center"/>
          </w:tcPr>
          <w:p w14:paraId="1261C022" w14:textId="77777777" w:rsidR="002349AE" w:rsidRPr="00844FAB" w:rsidRDefault="002349AE" w:rsidP="002349AE">
            <w:pPr>
              <w:jc w:val="center"/>
              <w:rPr>
                <w:rFonts w:ascii="Sassoon Infant Rg" w:hAnsi="Sassoon Infant Rg" w:cs="Arial"/>
                <w:b/>
                <w:sz w:val="28"/>
                <w:szCs w:val="28"/>
              </w:rPr>
            </w:pPr>
            <w:r w:rsidRPr="00844FAB">
              <w:rPr>
                <w:rFonts w:ascii="Sassoon Infant Rg" w:hAnsi="Sassoon Infant Rg" w:cs="Arial"/>
                <w:b/>
                <w:sz w:val="28"/>
                <w:szCs w:val="28"/>
              </w:rPr>
              <w:t>Measure of Success</w:t>
            </w:r>
          </w:p>
          <w:p w14:paraId="4B149019" w14:textId="77777777" w:rsidR="002349AE" w:rsidRPr="00844FAB" w:rsidRDefault="002349AE" w:rsidP="002349AE">
            <w:pPr>
              <w:jc w:val="center"/>
              <w:rPr>
                <w:rFonts w:ascii="Sassoon Infant Rg" w:hAnsi="Sassoon Infant Rg" w:cs="Arial"/>
                <w:b/>
                <w:i/>
                <w:iCs/>
                <w:sz w:val="28"/>
                <w:szCs w:val="28"/>
              </w:rPr>
            </w:pPr>
            <w:r w:rsidRPr="00844FAB">
              <w:rPr>
                <w:rFonts w:ascii="Sassoon Infant Rg" w:hAnsi="Sassoon Infant Rg" w:cs="Arial"/>
                <w:b/>
                <w:i/>
                <w:iCs/>
                <w:sz w:val="28"/>
                <w:szCs w:val="28"/>
              </w:rPr>
              <w:t>(Triangulation of Evidence)</w:t>
            </w:r>
          </w:p>
        </w:tc>
        <w:tc>
          <w:tcPr>
            <w:tcW w:w="2790" w:type="dxa"/>
            <w:shd w:val="clear" w:color="auto" w:fill="92D050"/>
            <w:vAlign w:val="center"/>
          </w:tcPr>
          <w:p w14:paraId="6EE8EE50" w14:textId="77777777" w:rsidR="002349AE" w:rsidRPr="00844FAB" w:rsidRDefault="002349AE" w:rsidP="002349AE">
            <w:pPr>
              <w:jc w:val="center"/>
              <w:rPr>
                <w:rFonts w:ascii="Sassoon Infant Rg" w:hAnsi="Sassoon Infant Rg" w:cs="Arial"/>
                <w:b/>
                <w:sz w:val="28"/>
                <w:szCs w:val="28"/>
              </w:rPr>
            </w:pPr>
            <w:r w:rsidRPr="00844FAB">
              <w:rPr>
                <w:rFonts w:ascii="Sassoon Infant Rg" w:hAnsi="Sassoon Infant Rg" w:cs="Arial"/>
                <w:b/>
                <w:sz w:val="28"/>
                <w:szCs w:val="28"/>
              </w:rPr>
              <w:t>Timescales</w:t>
            </w:r>
          </w:p>
        </w:tc>
      </w:tr>
      <w:tr w:rsidR="002349AE" w14:paraId="6CA772D2" w14:textId="77777777" w:rsidTr="00742E59">
        <w:tc>
          <w:tcPr>
            <w:tcW w:w="2789" w:type="dxa"/>
            <w:shd w:val="clear" w:color="auto" w:fill="92D050"/>
          </w:tcPr>
          <w:p w14:paraId="468B7273" w14:textId="77777777" w:rsidR="002349AE" w:rsidRPr="00746233" w:rsidRDefault="002349AE" w:rsidP="002349AE">
            <w:pPr>
              <w:rPr>
                <w:rFonts w:ascii="Sassoon Infant Rg" w:hAnsi="Sassoon Infant Rg" w:cs="Arial"/>
                <w:color w:val="FF0000"/>
                <w:sz w:val="28"/>
                <w:szCs w:val="28"/>
              </w:rPr>
            </w:pPr>
          </w:p>
          <w:p w14:paraId="6EB2769F" w14:textId="77777777" w:rsidR="002349AE" w:rsidRPr="00746233" w:rsidRDefault="002349AE" w:rsidP="002349AE">
            <w:pPr>
              <w:rPr>
                <w:rFonts w:ascii="Sassoon Infant Rg" w:hAnsi="Sassoon Infant Rg" w:cs="Arial"/>
                <w:sz w:val="28"/>
                <w:szCs w:val="28"/>
              </w:rPr>
            </w:pPr>
            <w:r w:rsidRPr="00746233">
              <w:rPr>
                <w:rFonts w:ascii="Sassoon Infant Rg" w:hAnsi="Sassoon Infant Rg" w:cs="Arial"/>
                <w:sz w:val="28"/>
                <w:szCs w:val="28"/>
              </w:rPr>
              <w:t>1.  All staff will take ownership of using digital technology to share learning with families</w:t>
            </w:r>
          </w:p>
        </w:tc>
        <w:tc>
          <w:tcPr>
            <w:tcW w:w="2789" w:type="dxa"/>
          </w:tcPr>
          <w:p w14:paraId="4F7DB197" w14:textId="77777777" w:rsidR="002349AE" w:rsidRDefault="002349AE" w:rsidP="002349AE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2412C333" w14:textId="77777777" w:rsidR="002349AE" w:rsidRDefault="002349AE" w:rsidP="002349AE">
            <w:pPr>
              <w:rPr>
                <w:rFonts w:ascii="Sassoon Infant Rg" w:hAnsi="Sassoon Infant Rg" w:cs="Arial"/>
                <w:sz w:val="26"/>
                <w:szCs w:val="26"/>
              </w:rPr>
            </w:pPr>
            <w:r>
              <w:rPr>
                <w:rFonts w:ascii="Sassoon Infant Rg" w:hAnsi="Sassoon Infant Rg" w:cs="Arial"/>
                <w:sz w:val="26"/>
                <w:szCs w:val="26"/>
              </w:rPr>
              <w:t>In-house training for staff who need to be upskilled in using specific apps and platforms to share learning with families.</w:t>
            </w:r>
          </w:p>
          <w:p w14:paraId="7ED75118" w14:textId="77777777" w:rsidR="002349AE" w:rsidRDefault="002349AE" w:rsidP="002349AE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254EF032" w14:textId="77777777" w:rsidR="002349AE" w:rsidRPr="00844FAB" w:rsidRDefault="002349AE" w:rsidP="002349AE">
            <w:pPr>
              <w:rPr>
                <w:rFonts w:ascii="Sassoon Infant Rg" w:hAnsi="Sassoon Infant Rg" w:cs="Arial"/>
                <w:sz w:val="26"/>
                <w:szCs w:val="26"/>
              </w:rPr>
            </w:pPr>
            <w:r>
              <w:rPr>
                <w:rFonts w:ascii="Sassoon Infant Rg" w:hAnsi="Sassoon Infant Rg" w:cs="Arial"/>
                <w:sz w:val="26"/>
                <w:szCs w:val="26"/>
              </w:rPr>
              <w:t xml:space="preserve">Support from colleagues and SEYO’s </w:t>
            </w:r>
          </w:p>
        </w:tc>
        <w:tc>
          <w:tcPr>
            <w:tcW w:w="2790" w:type="dxa"/>
          </w:tcPr>
          <w:p w14:paraId="606165FC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3925AC1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PT</w:t>
            </w:r>
          </w:p>
          <w:p w14:paraId="70B0484C" w14:textId="77777777" w:rsidR="002349AE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SEYO</w:t>
            </w:r>
            <w:r w:rsidR="00C02832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’s</w:t>
            </w:r>
          </w:p>
          <w:p w14:paraId="35D26F91" w14:textId="77777777" w:rsidR="002349AE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50ECD23" w14:textId="77777777" w:rsidR="002349AE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3E0B227" w14:textId="77777777" w:rsidR="002349AE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E1F2E00" w14:textId="77777777" w:rsidR="002349AE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D3499CD" w14:textId="77777777" w:rsidR="002349AE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5FD4B94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All EYO’s</w:t>
            </w:r>
          </w:p>
          <w:p w14:paraId="31493B37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2790" w:type="dxa"/>
          </w:tcPr>
          <w:p w14:paraId="61718DA3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C538C31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Each family receiving 3 posts per week relating to their child’s learning</w:t>
            </w:r>
          </w:p>
          <w:p w14:paraId="0C3615CF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Evidence in PLJ’s</w:t>
            </w:r>
          </w:p>
          <w:p w14:paraId="11EF7028" w14:textId="77777777" w:rsidR="002349AE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Professional dialogue </w:t>
            </w:r>
          </w:p>
          <w:p w14:paraId="29AE6CB9" w14:textId="77777777" w:rsidR="002349AE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38DC5E8" w14:textId="77777777" w:rsidR="002349AE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0EE20D0" w14:textId="77777777" w:rsidR="002349AE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Practitioners will feel supported by colleagues</w:t>
            </w:r>
          </w:p>
          <w:p w14:paraId="1A6D82A3" w14:textId="77777777" w:rsidR="00091A13" w:rsidRPr="009E4A70" w:rsidRDefault="00091A13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2790" w:type="dxa"/>
          </w:tcPr>
          <w:p w14:paraId="76396E18" w14:textId="77777777" w:rsidR="002349AE" w:rsidRPr="00844FAB" w:rsidRDefault="002349AE" w:rsidP="002349AE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1441887B" w14:textId="77777777" w:rsidR="002349AE" w:rsidRPr="00844FAB" w:rsidRDefault="002349AE" w:rsidP="002349AE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844FAB">
              <w:rPr>
                <w:rFonts w:ascii="Sassoon Infant Rg" w:hAnsi="Sassoon Infant Rg" w:cs="Arial"/>
                <w:sz w:val="26"/>
                <w:szCs w:val="26"/>
              </w:rPr>
              <w:t>Termly</w:t>
            </w:r>
          </w:p>
          <w:p w14:paraId="311D909B" w14:textId="77777777" w:rsidR="002349AE" w:rsidRDefault="002349AE" w:rsidP="002349AE">
            <w:pPr>
              <w:rPr>
                <w:rFonts w:ascii="Sassoon Infant Rg" w:hAnsi="Sassoon Infant Rg" w:cs="Arial"/>
                <w:b/>
                <w:sz w:val="26"/>
                <w:szCs w:val="26"/>
              </w:rPr>
            </w:pPr>
          </w:p>
          <w:p w14:paraId="56414D71" w14:textId="77777777" w:rsidR="002349AE" w:rsidRDefault="002349AE" w:rsidP="002349AE">
            <w:pPr>
              <w:rPr>
                <w:rFonts w:ascii="Sassoon Infant Rg" w:hAnsi="Sassoon Infant Rg" w:cs="Arial"/>
                <w:b/>
                <w:sz w:val="26"/>
                <w:szCs w:val="26"/>
              </w:rPr>
            </w:pPr>
          </w:p>
          <w:p w14:paraId="2244DEAA" w14:textId="77777777" w:rsidR="002349AE" w:rsidRDefault="002349AE" w:rsidP="002349AE">
            <w:pPr>
              <w:rPr>
                <w:rFonts w:ascii="Sassoon Infant Rg" w:hAnsi="Sassoon Infant Rg" w:cs="Arial"/>
                <w:b/>
                <w:sz w:val="26"/>
                <w:szCs w:val="26"/>
              </w:rPr>
            </w:pPr>
          </w:p>
          <w:p w14:paraId="471EE7D7" w14:textId="77777777" w:rsidR="002349AE" w:rsidRDefault="002349AE" w:rsidP="002349AE">
            <w:pPr>
              <w:rPr>
                <w:rFonts w:ascii="Sassoon Infant Rg" w:hAnsi="Sassoon Infant Rg" w:cs="Arial"/>
                <w:b/>
                <w:sz w:val="26"/>
                <w:szCs w:val="26"/>
              </w:rPr>
            </w:pPr>
          </w:p>
          <w:p w14:paraId="07B0F2E8" w14:textId="77777777" w:rsidR="002349AE" w:rsidRDefault="002349AE" w:rsidP="002349AE">
            <w:pPr>
              <w:rPr>
                <w:rFonts w:ascii="Sassoon Infant Rg" w:hAnsi="Sassoon Infant Rg" w:cs="Arial"/>
                <w:b/>
                <w:sz w:val="26"/>
                <w:szCs w:val="26"/>
              </w:rPr>
            </w:pPr>
          </w:p>
          <w:p w14:paraId="2A6372EB" w14:textId="77777777" w:rsidR="002349AE" w:rsidRDefault="002349AE" w:rsidP="002349AE">
            <w:pPr>
              <w:rPr>
                <w:rFonts w:ascii="Sassoon Infant Rg" w:hAnsi="Sassoon Infant Rg" w:cs="Arial"/>
                <w:b/>
                <w:sz w:val="26"/>
                <w:szCs w:val="26"/>
              </w:rPr>
            </w:pPr>
          </w:p>
          <w:p w14:paraId="443C6388" w14:textId="77777777" w:rsidR="002349AE" w:rsidRDefault="002349AE" w:rsidP="002349AE">
            <w:pPr>
              <w:rPr>
                <w:rFonts w:ascii="Sassoon Infant Rg" w:hAnsi="Sassoon Infant Rg" w:cs="Arial"/>
                <w:b/>
                <w:sz w:val="26"/>
                <w:szCs w:val="26"/>
              </w:rPr>
            </w:pPr>
          </w:p>
          <w:p w14:paraId="5BC34128" w14:textId="77777777" w:rsidR="002349AE" w:rsidRPr="00144AE7" w:rsidRDefault="002349AE" w:rsidP="002349AE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144AE7">
              <w:rPr>
                <w:rFonts w:ascii="Sassoon Infant Rg" w:hAnsi="Sassoon Infant Rg" w:cs="Arial"/>
                <w:sz w:val="26"/>
                <w:szCs w:val="26"/>
              </w:rPr>
              <w:t xml:space="preserve">Term </w:t>
            </w:r>
            <w:r>
              <w:rPr>
                <w:rFonts w:ascii="Sassoon Infant Rg" w:hAnsi="Sassoon Infant Rg" w:cs="Arial"/>
                <w:sz w:val="26"/>
                <w:szCs w:val="26"/>
              </w:rPr>
              <w:t>1</w:t>
            </w:r>
          </w:p>
        </w:tc>
      </w:tr>
      <w:tr w:rsidR="002349AE" w14:paraId="719ADFE6" w14:textId="77777777" w:rsidTr="00742E59">
        <w:tc>
          <w:tcPr>
            <w:tcW w:w="2789" w:type="dxa"/>
            <w:shd w:val="clear" w:color="auto" w:fill="92D050"/>
          </w:tcPr>
          <w:p w14:paraId="6EECD394" w14:textId="77777777" w:rsidR="002349AE" w:rsidRPr="00746233" w:rsidRDefault="002349AE" w:rsidP="002349AE">
            <w:pPr>
              <w:rPr>
                <w:rFonts w:ascii="Sassoon Infant Rg" w:hAnsi="Sassoon Infant Rg" w:cs="Arial"/>
                <w:sz w:val="28"/>
                <w:szCs w:val="28"/>
              </w:rPr>
            </w:pPr>
          </w:p>
          <w:p w14:paraId="0E7DC72F" w14:textId="77777777" w:rsidR="002349AE" w:rsidRPr="00746233" w:rsidRDefault="002349AE" w:rsidP="002349AE">
            <w:pPr>
              <w:rPr>
                <w:rFonts w:ascii="Sassoon Infant Rg" w:hAnsi="Sassoon Infant Rg" w:cs="Arial"/>
                <w:sz w:val="28"/>
                <w:szCs w:val="28"/>
              </w:rPr>
            </w:pPr>
            <w:r w:rsidRPr="00746233">
              <w:rPr>
                <w:rFonts w:ascii="Sassoon Infant Rg" w:hAnsi="Sassoon Infant Rg" w:cs="Arial"/>
                <w:sz w:val="28"/>
                <w:szCs w:val="28"/>
              </w:rPr>
              <w:t>2. Children will effectively engage with staff to share their learning</w:t>
            </w:r>
          </w:p>
        </w:tc>
        <w:tc>
          <w:tcPr>
            <w:tcW w:w="2789" w:type="dxa"/>
          </w:tcPr>
          <w:p w14:paraId="0A4F17A4" w14:textId="77777777" w:rsidR="002349AE" w:rsidRDefault="002349AE" w:rsidP="002349AE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174A9F96" w14:textId="77777777" w:rsidR="002349AE" w:rsidRPr="00C2527F" w:rsidRDefault="002349AE" w:rsidP="002349AE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C2527F">
              <w:rPr>
                <w:rFonts w:ascii="Sassoon Infant Rg" w:hAnsi="Sassoon Infant Rg" w:cs="Arial"/>
                <w:sz w:val="26"/>
                <w:szCs w:val="26"/>
              </w:rPr>
              <w:t xml:space="preserve">Planned opportunities for children </w:t>
            </w:r>
            <w:r>
              <w:rPr>
                <w:rFonts w:ascii="Sassoon Infant Rg" w:hAnsi="Sassoon Infant Rg" w:cs="Arial"/>
                <w:sz w:val="26"/>
                <w:szCs w:val="26"/>
              </w:rPr>
              <w:t xml:space="preserve">to actively contribute to their PLJ’s and share learning through </w:t>
            </w:r>
            <w:proofErr w:type="spellStart"/>
            <w:r>
              <w:rPr>
                <w:rFonts w:ascii="Sassoon Infant Rg" w:hAnsi="Sassoon Infant Rg" w:cs="Arial"/>
                <w:sz w:val="26"/>
                <w:szCs w:val="26"/>
              </w:rPr>
              <w:t>SeeSaw</w:t>
            </w:r>
            <w:proofErr w:type="spellEnd"/>
            <w:r>
              <w:rPr>
                <w:rFonts w:ascii="Sassoon Infant Rg" w:hAnsi="Sassoon Infant Rg" w:cs="Arial"/>
                <w:sz w:val="26"/>
                <w:szCs w:val="26"/>
              </w:rPr>
              <w:t xml:space="preserve"> app </w:t>
            </w:r>
          </w:p>
          <w:p w14:paraId="24D8E907" w14:textId="77777777" w:rsidR="002349AE" w:rsidRPr="00844FAB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844FAB">
              <w:rPr>
                <w:rFonts w:ascii="Sassoon Infant Rg" w:hAnsi="Sassoon Infant Rg" w:cs="Arial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2790" w:type="dxa"/>
          </w:tcPr>
          <w:p w14:paraId="3070797A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5F0FF2E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All staff</w:t>
            </w:r>
          </w:p>
        </w:tc>
        <w:tc>
          <w:tcPr>
            <w:tcW w:w="2790" w:type="dxa"/>
          </w:tcPr>
          <w:p w14:paraId="697A7AF3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ACBA40E" w14:textId="77777777" w:rsidR="002349AE" w:rsidRPr="009E4A70" w:rsidRDefault="00C02832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75</w:t>
            </w:r>
            <w:r w:rsidR="002349AE"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% of children are able to talk about their learning using their PLJ and </w:t>
            </w:r>
            <w:proofErr w:type="spellStart"/>
            <w:r w:rsidR="002349AE"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SeeSaw</w:t>
            </w:r>
            <w:proofErr w:type="spellEnd"/>
            <w:r w:rsidR="002349AE"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 posts as an object of reference</w:t>
            </w:r>
          </w:p>
        </w:tc>
        <w:tc>
          <w:tcPr>
            <w:tcW w:w="2790" w:type="dxa"/>
          </w:tcPr>
          <w:p w14:paraId="11617685" w14:textId="77777777" w:rsidR="002349AE" w:rsidRDefault="002349AE" w:rsidP="002349AE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630C8017" w14:textId="77777777" w:rsidR="002349AE" w:rsidRPr="00844FAB" w:rsidRDefault="002349AE" w:rsidP="002349AE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  <w:r w:rsidRPr="00C2527F">
              <w:rPr>
                <w:rFonts w:ascii="Sassoon Infant Rg" w:hAnsi="Sassoon Infant Rg" w:cs="Arial"/>
                <w:sz w:val="26"/>
                <w:szCs w:val="26"/>
              </w:rPr>
              <w:t>On-going</w:t>
            </w:r>
          </w:p>
        </w:tc>
      </w:tr>
      <w:tr w:rsidR="002349AE" w14:paraId="00B94845" w14:textId="77777777" w:rsidTr="00742E59">
        <w:tc>
          <w:tcPr>
            <w:tcW w:w="2789" w:type="dxa"/>
            <w:shd w:val="clear" w:color="auto" w:fill="92D050"/>
          </w:tcPr>
          <w:p w14:paraId="5D8C69D2" w14:textId="77777777" w:rsidR="002349AE" w:rsidRPr="00746233" w:rsidRDefault="002349AE" w:rsidP="002349AE">
            <w:pPr>
              <w:rPr>
                <w:rFonts w:ascii="Sassoon Infant Rg" w:hAnsi="Sassoon Infant Rg" w:cs="Arial"/>
                <w:sz w:val="28"/>
                <w:szCs w:val="28"/>
              </w:rPr>
            </w:pPr>
            <w:r w:rsidRPr="00746233">
              <w:rPr>
                <w:rFonts w:ascii="Sassoon Infant Rg" w:hAnsi="Sassoon Infant Rg" w:cs="Arial"/>
                <w:sz w:val="28"/>
                <w:szCs w:val="28"/>
              </w:rPr>
              <w:t xml:space="preserve">3. Parents will have a sound understanding of the benefits of using these platforms and how they can </w:t>
            </w:r>
            <w:r w:rsidRPr="00746233">
              <w:rPr>
                <w:rFonts w:ascii="Sassoon Infant Rg" w:hAnsi="Sassoon Infant Rg" w:cs="Arial"/>
                <w:sz w:val="28"/>
                <w:szCs w:val="28"/>
              </w:rPr>
              <w:lastRenderedPageBreak/>
              <w:t>support learning at home</w:t>
            </w:r>
          </w:p>
        </w:tc>
        <w:tc>
          <w:tcPr>
            <w:tcW w:w="2789" w:type="dxa"/>
          </w:tcPr>
          <w:p w14:paraId="6EC49373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lastRenderedPageBreak/>
              <w:t>Develop focussed Sway to share with families and a ‘how to’ leaflet</w:t>
            </w:r>
            <w:r w:rsidR="00091A13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.</w:t>
            </w:r>
          </w:p>
          <w:p w14:paraId="06598DC7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A robust family learning programme will enhance engagement </w:t>
            </w: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lastRenderedPageBreak/>
              <w:t>between nursery and home</w:t>
            </w:r>
          </w:p>
          <w:p w14:paraId="34A0CD75" w14:textId="77777777" w:rsidR="002349AE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All EYO’s will share the benefits with parents during PLJ </w:t>
            </w:r>
            <w:r w:rsidR="00091A13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Progress Meetings</w:t>
            </w:r>
          </w:p>
          <w:p w14:paraId="17F6C3E5" w14:textId="77777777" w:rsidR="00091A13" w:rsidRPr="009E4A70" w:rsidRDefault="00091A13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70C5D91E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Information shared on termly newsletters</w:t>
            </w:r>
          </w:p>
          <w:p w14:paraId="71274530" w14:textId="77777777" w:rsidR="002349AE" w:rsidRPr="00844FAB" w:rsidRDefault="002349AE" w:rsidP="002349AE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</w:tc>
        <w:tc>
          <w:tcPr>
            <w:tcW w:w="2790" w:type="dxa"/>
          </w:tcPr>
          <w:p w14:paraId="0A9634DB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lastRenderedPageBreak/>
              <w:t>EYLO</w:t>
            </w:r>
          </w:p>
          <w:p w14:paraId="3F76771F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EC4B7A1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 SEYO</w:t>
            </w:r>
          </w:p>
          <w:p w14:paraId="1BC56D63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00236E6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All EYO’s</w:t>
            </w:r>
          </w:p>
          <w:p w14:paraId="7000D76A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B54F0BF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lastRenderedPageBreak/>
              <w:t>HT</w:t>
            </w:r>
            <w:r w:rsidR="00C02832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 / </w:t>
            </w:r>
            <w:proofErr w:type="spellStart"/>
            <w:r w:rsidR="00C02832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DHoC</w:t>
            </w:r>
            <w:proofErr w:type="spellEnd"/>
          </w:p>
          <w:p w14:paraId="34A4C51A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2790" w:type="dxa"/>
          </w:tcPr>
          <w:p w14:paraId="302A37B6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lastRenderedPageBreak/>
              <w:t>Number of families who engage (termly data gathering)</w:t>
            </w:r>
          </w:p>
          <w:p w14:paraId="5EA7FC9C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Feedback from parents</w:t>
            </w:r>
          </w:p>
          <w:p w14:paraId="6D92CF0D" w14:textId="77777777" w:rsidR="002349AE" w:rsidRPr="009E4A70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lastRenderedPageBreak/>
              <w:t>Feedback via professional dialogue with staff</w:t>
            </w:r>
          </w:p>
        </w:tc>
        <w:tc>
          <w:tcPr>
            <w:tcW w:w="2790" w:type="dxa"/>
          </w:tcPr>
          <w:p w14:paraId="341E1285" w14:textId="77777777" w:rsidR="002349AE" w:rsidRPr="00844FAB" w:rsidRDefault="002349AE" w:rsidP="002349AE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  <w:r w:rsidRPr="00C2527F">
              <w:rPr>
                <w:rFonts w:ascii="Sassoon Infant Rg" w:hAnsi="Sassoon Infant Rg" w:cs="Arial"/>
                <w:sz w:val="26"/>
                <w:szCs w:val="26"/>
              </w:rPr>
              <w:lastRenderedPageBreak/>
              <w:t>Term 1</w:t>
            </w:r>
          </w:p>
        </w:tc>
      </w:tr>
      <w:tr w:rsidR="002349AE" w14:paraId="7992DDFD" w14:textId="77777777" w:rsidTr="00742E59">
        <w:tc>
          <w:tcPr>
            <w:tcW w:w="2789" w:type="dxa"/>
            <w:shd w:val="clear" w:color="auto" w:fill="92D050"/>
          </w:tcPr>
          <w:p w14:paraId="5F162B46" w14:textId="77777777" w:rsidR="002349AE" w:rsidRPr="00746233" w:rsidRDefault="002349AE" w:rsidP="002349AE">
            <w:pPr>
              <w:rPr>
                <w:rFonts w:ascii="Sassoon Infant Rg" w:hAnsi="Sassoon Infant Rg" w:cs="Arial"/>
                <w:sz w:val="28"/>
                <w:szCs w:val="28"/>
              </w:rPr>
            </w:pPr>
            <w:r w:rsidRPr="00746233">
              <w:rPr>
                <w:rFonts w:ascii="Sassoon Infant Rg" w:hAnsi="Sassoon Infant Rg" w:cs="Arial"/>
                <w:sz w:val="28"/>
                <w:szCs w:val="28"/>
              </w:rPr>
              <w:t>4. Staff and parents work in partnership to support learning and progression</w:t>
            </w:r>
          </w:p>
          <w:p w14:paraId="7086FCB6" w14:textId="77777777" w:rsidR="002349AE" w:rsidRPr="00746233" w:rsidRDefault="002349AE" w:rsidP="002349AE">
            <w:pPr>
              <w:rPr>
                <w:rFonts w:ascii="Sassoon Infant Rg" w:hAnsi="Sassoon Infant Rg" w:cs="Arial"/>
                <w:sz w:val="28"/>
                <w:szCs w:val="28"/>
              </w:rPr>
            </w:pPr>
          </w:p>
        </w:tc>
        <w:tc>
          <w:tcPr>
            <w:tcW w:w="2789" w:type="dxa"/>
          </w:tcPr>
          <w:p w14:paraId="0599C716" w14:textId="77777777" w:rsidR="002349AE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Progress </w:t>
            </w:r>
            <w:r w:rsidR="00091A13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Meetings</w:t>
            </w: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 planned for October, February and May</w:t>
            </w:r>
          </w:p>
          <w:p w14:paraId="777738EF" w14:textId="77777777" w:rsidR="002349AE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3D00D87" w14:textId="77777777" w:rsidR="002349AE" w:rsidRPr="00844FAB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2790" w:type="dxa"/>
          </w:tcPr>
          <w:p w14:paraId="4FA3D2AD" w14:textId="77777777" w:rsidR="002349AE" w:rsidRPr="00844FAB" w:rsidRDefault="002349AE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EYO’s</w:t>
            </w:r>
          </w:p>
        </w:tc>
        <w:tc>
          <w:tcPr>
            <w:tcW w:w="2790" w:type="dxa"/>
          </w:tcPr>
          <w:p w14:paraId="5AD6207F" w14:textId="77777777" w:rsidR="002349AE" w:rsidRPr="00844FAB" w:rsidRDefault="002349AE" w:rsidP="002349AE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  <w:r w:rsidRPr="00C2527F">
              <w:rPr>
                <w:rFonts w:ascii="Sassoon Infant Rg" w:hAnsi="Sassoon Infant Rg" w:cs="Arial"/>
                <w:sz w:val="26"/>
                <w:szCs w:val="26"/>
              </w:rPr>
              <w:t xml:space="preserve">All families will </w:t>
            </w:r>
            <w:r>
              <w:rPr>
                <w:rFonts w:ascii="Sassoon Infant Rg" w:hAnsi="Sassoon Infant Rg" w:cs="Arial"/>
                <w:sz w:val="26"/>
                <w:szCs w:val="26"/>
              </w:rPr>
              <w:t xml:space="preserve">be invited to engage in Progress </w:t>
            </w:r>
            <w:r w:rsidR="00091A13">
              <w:rPr>
                <w:rFonts w:ascii="Sassoon Infant Rg" w:hAnsi="Sassoon Infant Rg" w:cs="Arial"/>
                <w:sz w:val="26"/>
                <w:szCs w:val="26"/>
              </w:rPr>
              <w:t>Meetings</w:t>
            </w:r>
            <w:r>
              <w:rPr>
                <w:rFonts w:ascii="Sassoon Infant Rg" w:hAnsi="Sassoon Infant Rg" w:cs="Arial"/>
                <w:sz w:val="26"/>
                <w:szCs w:val="26"/>
              </w:rPr>
              <w:t>, which will be recorded in PLJ’s</w:t>
            </w:r>
          </w:p>
        </w:tc>
        <w:tc>
          <w:tcPr>
            <w:tcW w:w="2790" w:type="dxa"/>
          </w:tcPr>
          <w:p w14:paraId="63A98652" w14:textId="77777777" w:rsidR="002349AE" w:rsidRPr="00844FAB" w:rsidRDefault="00091A13" w:rsidP="002349AE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  <w:r>
              <w:rPr>
                <w:rFonts w:ascii="Sassoon Infant Rg" w:hAnsi="Sassoon Infant Rg" w:cs="Arial"/>
                <w:sz w:val="26"/>
                <w:szCs w:val="26"/>
              </w:rPr>
              <w:t>October, February &amp; May</w:t>
            </w:r>
          </w:p>
        </w:tc>
      </w:tr>
    </w:tbl>
    <w:p w14:paraId="125B29D3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4E604151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5DB6AD12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441A73EA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45DDB2D2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652201D2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64ACC5D4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532E4F79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32ABBFA8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01E45CB0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30C47872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7C4D8335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44AF7846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1AA5DE30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68499939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6A880BFA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p w14:paraId="004061B9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4136" w:type="dxa"/>
        <w:tblLook w:val="04A0" w:firstRow="1" w:lastRow="0" w:firstColumn="1" w:lastColumn="0" w:noHBand="0" w:noVBand="1"/>
      </w:tblPr>
      <w:tblGrid>
        <w:gridCol w:w="3505"/>
        <w:gridCol w:w="10631"/>
      </w:tblGrid>
      <w:tr w:rsidR="002349AE" w:rsidRPr="00844FAB" w14:paraId="1614FDC5" w14:textId="77777777" w:rsidTr="00742E59">
        <w:trPr>
          <w:trHeight w:val="1469"/>
        </w:trPr>
        <w:tc>
          <w:tcPr>
            <w:tcW w:w="3505" w:type="dxa"/>
            <w:shd w:val="clear" w:color="auto" w:fill="92D050"/>
            <w:vAlign w:val="center"/>
          </w:tcPr>
          <w:p w14:paraId="40F198E6" w14:textId="77777777" w:rsidR="002349AE" w:rsidRPr="00844FAB" w:rsidRDefault="002349AE" w:rsidP="003854A4">
            <w:pPr>
              <w:tabs>
                <w:tab w:val="left" w:pos="2520"/>
              </w:tabs>
              <w:rPr>
                <w:rFonts w:ascii="Sassoon Infant Rg" w:hAnsi="Sassoon Infant Rg" w:cs="Arial"/>
                <w:b/>
                <w:sz w:val="32"/>
                <w:szCs w:val="32"/>
              </w:rPr>
            </w:pPr>
            <w:r w:rsidRPr="00844FAB">
              <w:rPr>
                <w:rFonts w:ascii="Sassoon Infant Rg" w:hAnsi="Sassoon Infant Rg" w:cs="Arial"/>
                <w:b/>
                <w:sz w:val="32"/>
                <w:szCs w:val="32"/>
              </w:rPr>
              <w:t xml:space="preserve">Focused Priority 2: </w:t>
            </w:r>
            <w:r w:rsidRPr="00844FAB"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  <w:t xml:space="preserve"> </w:t>
            </w:r>
          </w:p>
        </w:tc>
        <w:tc>
          <w:tcPr>
            <w:tcW w:w="10631" w:type="dxa"/>
            <w:shd w:val="clear" w:color="auto" w:fill="92D050"/>
          </w:tcPr>
          <w:p w14:paraId="0F838D38" w14:textId="77777777" w:rsidR="002349AE" w:rsidRPr="00844FAB" w:rsidRDefault="002349AE" w:rsidP="003854A4">
            <w:pPr>
              <w:tabs>
                <w:tab w:val="left" w:pos="2520"/>
              </w:tabs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</w:pPr>
            <w:r w:rsidRPr="00844FAB"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  <w:t xml:space="preserve">All stakeholders will be offered a range of tools to support their own </w:t>
            </w:r>
            <w:r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  <w:t xml:space="preserve">emotional </w:t>
            </w:r>
            <w:r w:rsidRPr="00844FAB"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  <w:t>well-being</w:t>
            </w:r>
            <w:r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  <w:t xml:space="preserve"> ensuring barriers to learning are reduced. </w:t>
            </w:r>
          </w:p>
          <w:p w14:paraId="44CD6127" w14:textId="77777777" w:rsidR="002349AE" w:rsidRPr="00844FAB" w:rsidRDefault="002349AE" w:rsidP="003854A4">
            <w:pPr>
              <w:rPr>
                <w:rFonts w:ascii="Sassoon Infant Rg" w:hAnsi="Sassoon Infant Rg"/>
                <w:sz w:val="26"/>
                <w:szCs w:val="26"/>
              </w:rPr>
            </w:pPr>
          </w:p>
        </w:tc>
      </w:tr>
      <w:tr w:rsidR="002349AE" w:rsidRPr="00844FAB" w14:paraId="5A502E6C" w14:textId="77777777" w:rsidTr="00742E59">
        <w:trPr>
          <w:trHeight w:val="1469"/>
        </w:trPr>
        <w:tc>
          <w:tcPr>
            <w:tcW w:w="3505" w:type="dxa"/>
            <w:shd w:val="clear" w:color="auto" w:fill="92D050"/>
            <w:vAlign w:val="center"/>
          </w:tcPr>
          <w:p w14:paraId="3E5837EC" w14:textId="77777777" w:rsidR="002349AE" w:rsidRPr="00844FAB" w:rsidRDefault="002349AE" w:rsidP="003854A4">
            <w:pPr>
              <w:tabs>
                <w:tab w:val="left" w:pos="2520"/>
              </w:tabs>
              <w:rPr>
                <w:rFonts w:ascii="Sassoon Infant Rg" w:hAnsi="Sassoon Infant Rg" w:cs="Arial"/>
                <w:b/>
                <w:sz w:val="32"/>
                <w:szCs w:val="32"/>
              </w:rPr>
            </w:pPr>
            <w:r>
              <w:rPr>
                <w:rFonts w:ascii="Sassoon Infant Rg" w:hAnsi="Sassoon Infant Rg" w:cs="Arial"/>
                <w:b/>
                <w:sz w:val="32"/>
                <w:szCs w:val="32"/>
              </w:rPr>
              <w:t>National Improvement Framework Priority</w:t>
            </w:r>
          </w:p>
        </w:tc>
        <w:tc>
          <w:tcPr>
            <w:tcW w:w="10631" w:type="dxa"/>
            <w:shd w:val="clear" w:color="auto" w:fill="92D050"/>
          </w:tcPr>
          <w:p w14:paraId="59662BE7" w14:textId="77777777" w:rsidR="002349AE" w:rsidRDefault="002349AE" w:rsidP="003854A4">
            <w:pPr>
              <w:tabs>
                <w:tab w:val="left" w:pos="2520"/>
              </w:tabs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  <w:t>Closing the attainment gap between the most and least disadvantaged children and young people.</w:t>
            </w:r>
          </w:p>
          <w:p w14:paraId="3FAF2E96" w14:textId="77777777" w:rsidR="002349AE" w:rsidRDefault="002349AE" w:rsidP="003854A4">
            <w:pPr>
              <w:tabs>
                <w:tab w:val="left" w:pos="2520"/>
              </w:tabs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</w:pPr>
          </w:p>
          <w:p w14:paraId="3E9AF906" w14:textId="77777777" w:rsidR="002349AE" w:rsidRPr="00844FAB" w:rsidRDefault="002349AE" w:rsidP="003854A4">
            <w:pPr>
              <w:tabs>
                <w:tab w:val="left" w:pos="2520"/>
              </w:tabs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  <w:t>Improvement in children and young peoples’ health and wellbeing</w:t>
            </w:r>
          </w:p>
        </w:tc>
      </w:tr>
      <w:tr w:rsidR="002349AE" w:rsidRPr="00844FAB" w14:paraId="100D9ADC" w14:textId="77777777" w:rsidTr="00742E59">
        <w:trPr>
          <w:trHeight w:val="1469"/>
        </w:trPr>
        <w:tc>
          <w:tcPr>
            <w:tcW w:w="3505" w:type="dxa"/>
            <w:shd w:val="clear" w:color="auto" w:fill="92D050"/>
            <w:vAlign w:val="center"/>
          </w:tcPr>
          <w:p w14:paraId="5111DDDE" w14:textId="77777777" w:rsidR="002349AE" w:rsidRDefault="002349AE" w:rsidP="003854A4">
            <w:pPr>
              <w:tabs>
                <w:tab w:val="left" w:pos="2520"/>
              </w:tabs>
              <w:rPr>
                <w:rFonts w:ascii="Sassoon Infant Rg" w:hAnsi="Sassoon Infant Rg" w:cs="Arial"/>
                <w:b/>
                <w:sz w:val="32"/>
                <w:szCs w:val="32"/>
              </w:rPr>
            </w:pPr>
            <w:r>
              <w:rPr>
                <w:rFonts w:ascii="Sassoon Infant Rg" w:hAnsi="Sassoon Infant Rg" w:cs="Arial"/>
                <w:b/>
                <w:sz w:val="32"/>
                <w:szCs w:val="32"/>
              </w:rPr>
              <w:t>Links to GIRFEC</w:t>
            </w:r>
          </w:p>
        </w:tc>
        <w:tc>
          <w:tcPr>
            <w:tcW w:w="10631" w:type="dxa"/>
            <w:shd w:val="clear" w:color="auto" w:fill="92D050"/>
          </w:tcPr>
          <w:p w14:paraId="3579786C" w14:textId="77777777" w:rsidR="002349AE" w:rsidRPr="00844FAB" w:rsidRDefault="002349AE" w:rsidP="003854A4">
            <w:pPr>
              <w:tabs>
                <w:tab w:val="left" w:pos="2520"/>
              </w:tabs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  <w:t>Safe, Healthy</w:t>
            </w:r>
            <w:r w:rsidR="00091A13"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  <w:t xml:space="preserve">, </w:t>
            </w:r>
            <w:r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  <w:t xml:space="preserve">Nurtured, </w:t>
            </w:r>
            <w:r w:rsidR="00091A13"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  <w:t xml:space="preserve">Active, </w:t>
            </w:r>
            <w:r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  <w:t>Respected, Responsible, Included</w:t>
            </w:r>
          </w:p>
        </w:tc>
      </w:tr>
      <w:tr w:rsidR="002349AE" w:rsidRPr="00844FAB" w14:paraId="6133384A" w14:textId="77777777" w:rsidTr="00742E59">
        <w:trPr>
          <w:trHeight w:val="1469"/>
        </w:trPr>
        <w:tc>
          <w:tcPr>
            <w:tcW w:w="3505" w:type="dxa"/>
            <w:shd w:val="clear" w:color="auto" w:fill="92D050"/>
            <w:vAlign w:val="center"/>
          </w:tcPr>
          <w:p w14:paraId="74FA924E" w14:textId="77777777" w:rsidR="002349AE" w:rsidRDefault="002349AE" w:rsidP="003854A4">
            <w:pPr>
              <w:tabs>
                <w:tab w:val="left" w:pos="2520"/>
              </w:tabs>
              <w:rPr>
                <w:rFonts w:ascii="Sassoon Infant Rg" w:hAnsi="Sassoon Infant Rg" w:cs="Arial"/>
                <w:b/>
                <w:sz w:val="32"/>
                <w:szCs w:val="32"/>
              </w:rPr>
            </w:pPr>
            <w:r>
              <w:rPr>
                <w:rFonts w:ascii="Sassoon Infant Rg" w:hAnsi="Sassoon Infant Rg" w:cs="Arial"/>
                <w:b/>
                <w:sz w:val="32"/>
                <w:szCs w:val="32"/>
              </w:rPr>
              <w:t>Link to Realising the Ambition</w:t>
            </w:r>
          </w:p>
        </w:tc>
        <w:tc>
          <w:tcPr>
            <w:tcW w:w="10631" w:type="dxa"/>
            <w:shd w:val="clear" w:color="auto" w:fill="92D050"/>
          </w:tcPr>
          <w:p w14:paraId="4BCBB6DE" w14:textId="77777777" w:rsidR="002349AE" w:rsidRPr="00844FAB" w:rsidRDefault="002349AE" w:rsidP="003854A4">
            <w:pPr>
              <w:tabs>
                <w:tab w:val="left" w:pos="2520"/>
              </w:tabs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  <w:t>Sections 2 / Section 3</w:t>
            </w:r>
          </w:p>
        </w:tc>
      </w:tr>
      <w:tr w:rsidR="002349AE" w:rsidRPr="00844FAB" w14:paraId="38AB162B" w14:textId="77777777" w:rsidTr="00BD6237">
        <w:trPr>
          <w:trHeight w:val="1469"/>
        </w:trPr>
        <w:tc>
          <w:tcPr>
            <w:tcW w:w="3505" w:type="dxa"/>
            <w:shd w:val="clear" w:color="auto" w:fill="92D050"/>
          </w:tcPr>
          <w:p w14:paraId="05036054" w14:textId="77777777" w:rsidR="002349AE" w:rsidRPr="00844FAB" w:rsidRDefault="002349AE" w:rsidP="003854A4">
            <w:pPr>
              <w:tabs>
                <w:tab w:val="left" w:pos="2520"/>
              </w:tabs>
              <w:rPr>
                <w:rFonts w:ascii="Sassoon Infant Rg" w:hAnsi="Sassoon Infant Rg" w:cs="Arial"/>
                <w:b/>
                <w:sz w:val="32"/>
                <w:szCs w:val="32"/>
              </w:rPr>
            </w:pPr>
            <w:r w:rsidRPr="00844FAB">
              <w:rPr>
                <w:rFonts w:ascii="Sassoon Infant Rg" w:hAnsi="Sassoon Infant Rg" w:cs="Arial"/>
                <w:b/>
                <w:sz w:val="32"/>
                <w:szCs w:val="32"/>
              </w:rPr>
              <w:t>HGIOELC Quality Indicators:</w:t>
            </w:r>
          </w:p>
          <w:p w14:paraId="6D932A24" w14:textId="77777777" w:rsidR="002349AE" w:rsidRPr="00844FAB" w:rsidRDefault="002349AE" w:rsidP="003854A4">
            <w:pPr>
              <w:rPr>
                <w:rFonts w:ascii="Sassoon Infant Rg" w:hAnsi="Sassoon Infant Rg"/>
                <w:sz w:val="26"/>
                <w:szCs w:val="26"/>
              </w:rPr>
            </w:pPr>
          </w:p>
        </w:tc>
        <w:tc>
          <w:tcPr>
            <w:tcW w:w="10631" w:type="dxa"/>
            <w:shd w:val="clear" w:color="auto" w:fill="92D050"/>
          </w:tcPr>
          <w:p w14:paraId="41C486B0" w14:textId="77777777" w:rsidR="002349AE" w:rsidRDefault="002349AE" w:rsidP="003854A4">
            <w:pPr>
              <w:rPr>
                <w:rFonts w:ascii="Sassoon Infant Rg" w:hAnsi="Sassoon Infant Rg"/>
                <w:sz w:val="26"/>
                <w:szCs w:val="26"/>
              </w:rPr>
            </w:pPr>
            <w:r>
              <w:rPr>
                <w:rFonts w:ascii="Sassoon Infant Rg" w:hAnsi="Sassoon Infant Rg"/>
                <w:sz w:val="26"/>
                <w:szCs w:val="26"/>
              </w:rPr>
              <w:t>1.5 Management of resources to promote equity</w:t>
            </w:r>
          </w:p>
          <w:p w14:paraId="2B6FDF16" w14:textId="77777777" w:rsidR="002349AE" w:rsidRDefault="002349AE" w:rsidP="003854A4">
            <w:pPr>
              <w:rPr>
                <w:rFonts w:ascii="Sassoon Infant Rg" w:hAnsi="Sassoon Infant Rg"/>
                <w:sz w:val="26"/>
                <w:szCs w:val="26"/>
              </w:rPr>
            </w:pPr>
            <w:r>
              <w:rPr>
                <w:rFonts w:ascii="Sassoon Infant Rg" w:hAnsi="Sassoon Infant Rg"/>
                <w:sz w:val="26"/>
                <w:szCs w:val="26"/>
              </w:rPr>
              <w:t>2.4 Personalised support</w:t>
            </w:r>
          </w:p>
          <w:p w14:paraId="7DCE1DF7" w14:textId="77777777" w:rsidR="002349AE" w:rsidRDefault="002349AE" w:rsidP="003854A4">
            <w:pPr>
              <w:rPr>
                <w:rFonts w:ascii="Sassoon Infant Rg" w:hAnsi="Sassoon Infant Rg"/>
                <w:sz w:val="26"/>
                <w:szCs w:val="26"/>
              </w:rPr>
            </w:pPr>
            <w:r>
              <w:rPr>
                <w:rFonts w:ascii="Sassoon Infant Rg" w:hAnsi="Sassoon Infant Rg"/>
                <w:sz w:val="26"/>
                <w:szCs w:val="26"/>
              </w:rPr>
              <w:t>2.5 Family Learning</w:t>
            </w:r>
          </w:p>
          <w:p w14:paraId="676077CD" w14:textId="77777777" w:rsidR="002349AE" w:rsidRDefault="002349AE" w:rsidP="003854A4">
            <w:pPr>
              <w:rPr>
                <w:rFonts w:ascii="Sassoon Infant Rg" w:hAnsi="Sassoon Infant Rg"/>
                <w:sz w:val="26"/>
                <w:szCs w:val="26"/>
              </w:rPr>
            </w:pPr>
            <w:r>
              <w:rPr>
                <w:rFonts w:ascii="Sassoon Infant Rg" w:hAnsi="Sassoon Infant Rg"/>
                <w:sz w:val="26"/>
                <w:szCs w:val="26"/>
              </w:rPr>
              <w:t>3.1 Ensuring wellbeing, equity and inclusion</w:t>
            </w:r>
          </w:p>
          <w:p w14:paraId="7AE0E30A" w14:textId="77777777" w:rsidR="002349AE" w:rsidRDefault="002349AE" w:rsidP="003854A4">
            <w:pPr>
              <w:rPr>
                <w:rFonts w:ascii="Sassoon Infant Rg" w:hAnsi="Sassoon Infant Rg"/>
                <w:sz w:val="26"/>
                <w:szCs w:val="26"/>
              </w:rPr>
            </w:pPr>
          </w:p>
          <w:p w14:paraId="2072E23B" w14:textId="77777777" w:rsidR="002349AE" w:rsidRDefault="002349AE" w:rsidP="003854A4">
            <w:pPr>
              <w:rPr>
                <w:rFonts w:ascii="Sassoon Infant Rg" w:hAnsi="Sassoon Infant Rg"/>
                <w:sz w:val="26"/>
                <w:szCs w:val="26"/>
              </w:rPr>
            </w:pPr>
          </w:p>
          <w:p w14:paraId="725DC4FA" w14:textId="77777777" w:rsidR="002349AE" w:rsidRDefault="002349AE" w:rsidP="003854A4">
            <w:pPr>
              <w:rPr>
                <w:rFonts w:ascii="Sassoon Infant Rg" w:hAnsi="Sassoon Infant Rg"/>
                <w:sz w:val="26"/>
                <w:szCs w:val="26"/>
              </w:rPr>
            </w:pPr>
          </w:p>
          <w:p w14:paraId="125A98F8" w14:textId="77777777" w:rsidR="002349AE" w:rsidRPr="00844FAB" w:rsidRDefault="002349AE" w:rsidP="003854A4">
            <w:pPr>
              <w:rPr>
                <w:rFonts w:ascii="Sassoon Infant Rg" w:hAnsi="Sassoon Infant Rg"/>
                <w:sz w:val="26"/>
                <w:szCs w:val="26"/>
              </w:rPr>
            </w:pPr>
          </w:p>
        </w:tc>
      </w:tr>
    </w:tbl>
    <w:p w14:paraId="167E52AE" w14:textId="77777777" w:rsidR="002349AE" w:rsidRDefault="002349AE" w:rsidP="005418B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680"/>
        <w:tblW w:w="14795" w:type="dxa"/>
        <w:tblLayout w:type="fixed"/>
        <w:tblLook w:val="04A0" w:firstRow="1" w:lastRow="0" w:firstColumn="1" w:lastColumn="0" w:noHBand="0" w:noVBand="1"/>
      </w:tblPr>
      <w:tblGrid>
        <w:gridCol w:w="3934"/>
        <w:gridCol w:w="3829"/>
        <w:gridCol w:w="2410"/>
        <w:gridCol w:w="2812"/>
        <w:gridCol w:w="1810"/>
      </w:tblGrid>
      <w:tr w:rsidR="002349AE" w:rsidRPr="00844FAB" w14:paraId="5C82937F" w14:textId="77777777" w:rsidTr="00742E59">
        <w:trPr>
          <w:trHeight w:val="1084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73695A3" w14:textId="77777777" w:rsidR="002349AE" w:rsidRPr="00844FAB" w:rsidRDefault="002349AE" w:rsidP="003854A4">
            <w:pPr>
              <w:jc w:val="center"/>
              <w:rPr>
                <w:rFonts w:ascii="Sassoon Infant Rg" w:hAnsi="Sassoon Infant Rg" w:cs="Arial"/>
                <w:b/>
                <w:sz w:val="28"/>
                <w:szCs w:val="28"/>
              </w:rPr>
            </w:pPr>
            <w:r w:rsidRPr="00844FAB">
              <w:rPr>
                <w:rFonts w:ascii="Sassoon Infant Rg" w:hAnsi="Sassoon Infant Rg" w:cs="Arial"/>
                <w:b/>
                <w:sz w:val="28"/>
                <w:szCs w:val="28"/>
              </w:rPr>
              <w:t>Expected Impact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4173913" w14:textId="77777777" w:rsidR="002349AE" w:rsidRPr="00844FAB" w:rsidRDefault="002349AE" w:rsidP="003854A4">
            <w:pPr>
              <w:jc w:val="center"/>
              <w:rPr>
                <w:rFonts w:ascii="Sassoon Infant Rg" w:hAnsi="Sassoon Infant Rg" w:cs="Arial"/>
                <w:b/>
                <w:sz w:val="28"/>
                <w:szCs w:val="28"/>
              </w:rPr>
            </w:pPr>
            <w:r w:rsidRPr="00844FAB">
              <w:rPr>
                <w:rFonts w:ascii="Sassoon Infant Rg" w:hAnsi="Sassoon Infant Rg" w:cs="Arial"/>
                <w:b/>
                <w:sz w:val="28"/>
                <w:szCs w:val="28"/>
              </w:rPr>
              <w:t>Strategic Actions Planned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9F563D9" w14:textId="77777777" w:rsidR="002349AE" w:rsidRPr="00844FAB" w:rsidRDefault="002349AE" w:rsidP="003854A4">
            <w:pPr>
              <w:jc w:val="center"/>
              <w:rPr>
                <w:rFonts w:ascii="Sassoon Infant Rg" w:hAnsi="Sassoon Infant Rg" w:cs="Arial"/>
                <w:b/>
                <w:sz w:val="28"/>
                <w:szCs w:val="28"/>
              </w:rPr>
            </w:pPr>
            <w:r w:rsidRPr="00844FAB">
              <w:rPr>
                <w:rFonts w:ascii="Sassoon Infant Rg" w:hAnsi="Sassoon Infant Rg" w:cs="Arial"/>
                <w:b/>
                <w:sz w:val="28"/>
                <w:szCs w:val="28"/>
              </w:rPr>
              <w:t>Person Responsible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6043C6B" w14:textId="77777777" w:rsidR="002349AE" w:rsidRPr="00844FAB" w:rsidRDefault="002349AE" w:rsidP="003854A4">
            <w:pPr>
              <w:jc w:val="center"/>
              <w:rPr>
                <w:rFonts w:ascii="Sassoon Infant Rg" w:hAnsi="Sassoon Infant Rg" w:cs="Arial"/>
                <w:b/>
                <w:sz w:val="28"/>
                <w:szCs w:val="28"/>
              </w:rPr>
            </w:pPr>
            <w:r w:rsidRPr="00844FAB">
              <w:rPr>
                <w:rFonts w:ascii="Sassoon Infant Rg" w:hAnsi="Sassoon Infant Rg" w:cs="Arial"/>
                <w:b/>
                <w:sz w:val="28"/>
                <w:szCs w:val="28"/>
              </w:rPr>
              <w:t>Measure of Success</w:t>
            </w:r>
          </w:p>
          <w:p w14:paraId="1B8EC4BE" w14:textId="77777777" w:rsidR="002349AE" w:rsidRPr="00844FAB" w:rsidRDefault="002349AE" w:rsidP="003854A4">
            <w:pPr>
              <w:jc w:val="center"/>
              <w:rPr>
                <w:rFonts w:ascii="Sassoon Infant Rg" w:hAnsi="Sassoon Infant Rg" w:cs="Arial"/>
                <w:b/>
                <w:i/>
                <w:iCs/>
                <w:sz w:val="28"/>
                <w:szCs w:val="28"/>
              </w:rPr>
            </w:pPr>
            <w:r w:rsidRPr="00844FAB">
              <w:rPr>
                <w:rFonts w:ascii="Sassoon Infant Rg" w:hAnsi="Sassoon Infant Rg" w:cs="Arial"/>
                <w:b/>
                <w:i/>
                <w:iCs/>
                <w:sz w:val="28"/>
                <w:szCs w:val="28"/>
              </w:rPr>
              <w:t>(Triangulation of Evidence)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F1E67D7" w14:textId="77777777" w:rsidR="002349AE" w:rsidRPr="00844FAB" w:rsidRDefault="002349AE" w:rsidP="003854A4">
            <w:pPr>
              <w:jc w:val="center"/>
              <w:rPr>
                <w:rFonts w:ascii="Sassoon Infant Rg" w:hAnsi="Sassoon Infant Rg" w:cs="Arial"/>
                <w:b/>
                <w:sz w:val="28"/>
                <w:szCs w:val="28"/>
              </w:rPr>
            </w:pPr>
            <w:r w:rsidRPr="00844FAB">
              <w:rPr>
                <w:rFonts w:ascii="Sassoon Infant Rg" w:hAnsi="Sassoon Infant Rg" w:cs="Arial"/>
                <w:b/>
                <w:sz w:val="28"/>
                <w:szCs w:val="28"/>
              </w:rPr>
              <w:t>Timescales</w:t>
            </w:r>
          </w:p>
        </w:tc>
      </w:tr>
      <w:tr w:rsidR="002349AE" w:rsidRPr="00844FAB" w14:paraId="2673A867" w14:textId="77777777" w:rsidTr="00742E59">
        <w:trPr>
          <w:trHeight w:val="1082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8615AA9" w14:textId="77777777" w:rsidR="002349AE" w:rsidRPr="00844FAB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844FAB">
              <w:rPr>
                <w:rFonts w:ascii="Sassoon Infant Rg" w:hAnsi="Sassoon Infant Rg" w:cs="Arial"/>
                <w:sz w:val="26"/>
                <w:szCs w:val="26"/>
              </w:rPr>
              <w:t>Children will be able to</w:t>
            </w:r>
            <w:r>
              <w:rPr>
                <w:rFonts w:ascii="Sassoon Infant Rg" w:hAnsi="Sassoon Infant Rg" w:cs="Arial"/>
                <w:sz w:val="26"/>
                <w:szCs w:val="26"/>
              </w:rPr>
              <w:t xml:space="preserve"> recognise,</w:t>
            </w:r>
            <w:r w:rsidRPr="00844FAB">
              <w:rPr>
                <w:rFonts w:ascii="Sassoon Infant Rg" w:hAnsi="Sassoon Infant Rg" w:cs="Arial"/>
                <w:sz w:val="26"/>
                <w:szCs w:val="26"/>
              </w:rPr>
              <w:t xml:space="preserve"> name and understand their emotions and use effective strategies to support self-regulation</w:t>
            </w:r>
          </w:p>
          <w:p w14:paraId="69DFD1F8" w14:textId="77777777" w:rsidR="002349AE" w:rsidRPr="00844FAB" w:rsidRDefault="002349AE" w:rsidP="003854A4">
            <w:pPr>
              <w:rPr>
                <w:rFonts w:ascii="Sassoon Infant Rg" w:hAnsi="Sassoon Infant Rg" w:cs="Arial"/>
                <w:b/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095C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9C741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Practitioners will use our</w:t>
            </w: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 </w:t>
            </w:r>
            <w:r w:rsidRPr="009C741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emotions resources regularly and consistently across the setting to talk about feelings and emotions</w:t>
            </w:r>
            <w:r w:rsid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 with children.</w:t>
            </w:r>
          </w:p>
          <w:p w14:paraId="397EE856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4A403E2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As appropriate, families will be supported and encouraged to use emotions resources within the home setting where this could have a positive impact on the child.</w:t>
            </w:r>
          </w:p>
          <w:p w14:paraId="3335CA5F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1A16D1D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All children will be encouraged to use the “How are you feeling today?” daily visual board.</w:t>
            </w:r>
          </w:p>
          <w:p w14:paraId="18E3B9C5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735A71F0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FD1E6F1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All staff and children feel confident when using the fix it file</w:t>
            </w:r>
          </w:p>
          <w:p w14:paraId="629594F9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F81042D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Emotions files available in story area</w:t>
            </w: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 for all children to freely access with or without staff support.</w:t>
            </w:r>
          </w:p>
          <w:p w14:paraId="338A0585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1028A9E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Staff will be confident when using the High 5 strategies to engage with children when enabling them to recognise and discuss their own emotions. </w:t>
            </w:r>
          </w:p>
          <w:p w14:paraId="698CBE4A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76D167E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F04B20C" w14:textId="77777777" w:rsidR="002349AE" w:rsidRPr="009E4A70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3AC5" w14:textId="77777777" w:rsidR="002349AE" w:rsidRPr="004D6A69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4D6A69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Whole staff involvement </w:t>
            </w:r>
          </w:p>
          <w:p w14:paraId="28EE6B30" w14:textId="77777777" w:rsidR="002349AE" w:rsidRPr="004D6A69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D92DF30" w14:textId="77777777" w:rsidR="002349AE" w:rsidRPr="004D6A69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6890A9A" w14:textId="77777777" w:rsidR="002349AE" w:rsidRPr="004D6A69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268B1CE" w14:textId="77777777" w:rsidR="002349AE" w:rsidRPr="004D6A69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7579E8F9" w14:textId="77777777" w:rsidR="002349AE" w:rsidRPr="004D6A69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4D6A69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Key worker staff</w:t>
            </w:r>
          </w:p>
          <w:p w14:paraId="60EBA10D" w14:textId="77777777" w:rsidR="002349AE" w:rsidRPr="004D6A69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4D6A69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PT </w:t>
            </w:r>
          </w:p>
          <w:p w14:paraId="4A8E4EA8" w14:textId="77777777" w:rsidR="002349AE" w:rsidRPr="004D6A69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4D6A69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Family Worker</w:t>
            </w:r>
          </w:p>
          <w:p w14:paraId="506C6231" w14:textId="77777777" w:rsidR="002349AE" w:rsidRPr="004D6A69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8FFBF80" w14:textId="77777777" w:rsidR="002349AE" w:rsidRPr="004D6A69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6627934" w14:textId="77777777" w:rsidR="002349AE" w:rsidRPr="004D6A69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7AD08259" w14:textId="77777777" w:rsidR="002349AE" w:rsidRPr="004D6A69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C2594F5" w14:textId="77777777" w:rsidR="002349AE" w:rsidRPr="004D6A69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4D6A69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All EYO’s</w:t>
            </w:r>
          </w:p>
          <w:p w14:paraId="38D041F6" w14:textId="77777777" w:rsidR="002349AE" w:rsidRPr="004D6A69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4D6A69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SEYO</w:t>
            </w:r>
          </w:p>
          <w:p w14:paraId="287F54BC" w14:textId="77777777" w:rsidR="002349AE" w:rsidRPr="004D6A69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4D6A69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EYLO</w:t>
            </w:r>
          </w:p>
          <w:p w14:paraId="37E26605" w14:textId="77777777" w:rsidR="002349AE" w:rsidRPr="004D6A69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370B0BA" w14:textId="77777777" w:rsidR="002349AE" w:rsidRPr="004D6A69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5387A0F" w14:textId="77777777" w:rsidR="002349AE" w:rsidRPr="004D6A69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4D6A69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EYLO </w:t>
            </w:r>
          </w:p>
          <w:p w14:paraId="32AF448D" w14:textId="77777777" w:rsidR="002349AE" w:rsidRPr="004D6A69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4D6A69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All Staff</w:t>
            </w:r>
          </w:p>
          <w:p w14:paraId="08E5AA6B" w14:textId="77777777" w:rsidR="002349AE" w:rsidRPr="004D6A69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DC79280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C4C2B38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4D6A69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All Staff</w:t>
            </w:r>
          </w:p>
          <w:p w14:paraId="3122BA6B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C5661C1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8F0FC82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013E770" w14:textId="77777777" w:rsidR="002349AE" w:rsidRPr="004D6A69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All Staff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6FDA" w14:textId="77777777" w:rsidR="002349AE" w:rsidRPr="009E4A70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Increased emotional literacy is evident</w:t>
            </w:r>
          </w:p>
          <w:p w14:paraId="00A9F8EF" w14:textId="77777777" w:rsidR="002349AE" w:rsidRPr="009E4A70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3BF8A2C" w14:textId="77777777" w:rsidR="002349AE" w:rsidRPr="009E4A70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62466F2" w14:textId="77777777" w:rsidR="002349AE" w:rsidRPr="009E4A70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D8E104B" w14:textId="77777777" w:rsidR="002349AE" w:rsidRPr="009E4A70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E13DC39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Observations of children</w:t>
            </w:r>
          </w:p>
          <w:p w14:paraId="1AF43B6B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Discussions with parents</w:t>
            </w:r>
          </w:p>
          <w:p w14:paraId="26984101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Minutes from review meetings</w:t>
            </w:r>
          </w:p>
          <w:p w14:paraId="3A0281A1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D33D528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88526F1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4733A2FF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Staff observations of children</w:t>
            </w:r>
          </w:p>
          <w:p w14:paraId="2300FA5D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Staff discussions with children</w:t>
            </w:r>
          </w:p>
          <w:p w14:paraId="77918092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3FE697C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Staff questionnaires re training</w:t>
            </w:r>
          </w:p>
          <w:p w14:paraId="72218B0B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Playroom observations</w:t>
            </w:r>
          </w:p>
          <w:p w14:paraId="0BE00C67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D487202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Core provision audit</w:t>
            </w:r>
          </w:p>
          <w:p w14:paraId="4F4A7F1B" w14:textId="77777777" w:rsidR="002349AE" w:rsidRPr="009E4A70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Room observations</w:t>
            </w:r>
          </w:p>
          <w:p w14:paraId="77FB1A7A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7733BB32" w14:textId="77777777" w:rsidR="002349AE" w:rsidRPr="009E4A70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6A15731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Elips</w:t>
            </w:r>
            <w:proofErr w:type="spellEnd"/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 scores</w:t>
            </w:r>
          </w:p>
          <w:p w14:paraId="469AA72D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Plj</w:t>
            </w:r>
            <w:proofErr w:type="spellEnd"/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 observations</w:t>
            </w:r>
          </w:p>
          <w:p w14:paraId="360C41EA" w14:textId="77777777" w:rsidR="002349AE" w:rsidRPr="009E4A70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Children’s individual targets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7C50" w14:textId="77777777" w:rsidR="002349AE" w:rsidRPr="004D6A69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4D6A69">
              <w:rPr>
                <w:rFonts w:ascii="Sassoon Infant Rg" w:hAnsi="Sassoon Infant Rg" w:cs="Arial"/>
                <w:sz w:val="26"/>
                <w:szCs w:val="26"/>
              </w:rPr>
              <w:t>Ongoing</w:t>
            </w:r>
          </w:p>
          <w:p w14:paraId="1132B56C" w14:textId="77777777" w:rsidR="002349AE" w:rsidRPr="004D6A69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6166B817" w14:textId="77777777" w:rsidR="002349AE" w:rsidRPr="004D6A69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3CB12B9D" w14:textId="77777777" w:rsidR="002349AE" w:rsidRPr="004D6A69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73E2F708" w14:textId="77777777" w:rsidR="002349AE" w:rsidRPr="004D6A69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652BD54E" w14:textId="77777777" w:rsidR="002349AE" w:rsidRPr="004D6A69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5DA304A6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4D6A69">
              <w:rPr>
                <w:rFonts w:ascii="Sassoon Infant Rg" w:hAnsi="Sassoon Infant Rg" w:cs="Arial"/>
                <w:sz w:val="26"/>
                <w:szCs w:val="26"/>
              </w:rPr>
              <w:t>Ongoing</w:t>
            </w:r>
          </w:p>
          <w:p w14:paraId="51F6430C" w14:textId="77777777" w:rsidR="002349AE" w:rsidRDefault="002349AE" w:rsidP="003854A4">
            <w:pPr>
              <w:rPr>
                <w:rFonts w:ascii="Sassoon Infant Rg" w:hAnsi="Sassoon Infant Rg" w:cs="Arial"/>
                <w:b/>
                <w:sz w:val="26"/>
                <w:szCs w:val="26"/>
              </w:rPr>
            </w:pPr>
          </w:p>
          <w:p w14:paraId="6F770F07" w14:textId="77777777" w:rsidR="002349AE" w:rsidRDefault="002349AE" w:rsidP="003854A4">
            <w:pPr>
              <w:rPr>
                <w:rFonts w:ascii="Sassoon Infant Rg" w:hAnsi="Sassoon Infant Rg" w:cs="Arial"/>
                <w:b/>
                <w:sz w:val="26"/>
                <w:szCs w:val="26"/>
              </w:rPr>
            </w:pPr>
          </w:p>
          <w:p w14:paraId="4588806B" w14:textId="77777777" w:rsidR="002349AE" w:rsidRDefault="002349AE" w:rsidP="003854A4">
            <w:pPr>
              <w:rPr>
                <w:rFonts w:ascii="Sassoon Infant Rg" w:hAnsi="Sassoon Infant Rg" w:cs="Arial"/>
                <w:b/>
                <w:sz w:val="26"/>
                <w:szCs w:val="26"/>
              </w:rPr>
            </w:pPr>
          </w:p>
          <w:p w14:paraId="20B372E6" w14:textId="77777777" w:rsidR="002349AE" w:rsidRDefault="002349AE" w:rsidP="003854A4">
            <w:pPr>
              <w:rPr>
                <w:rFonts w:ascii="Sassoon Infant Rg" w:hAnsi="Sassoon Infant Rg" w:cs="Arial"/>
                <w:b/>
                <w:sz w:val="26"/>
                <w:szCs w:val="26"/>
              </w:rPr>
            </w:pPr>
          </w:p>
          <w:p w14:paraId="1F4B95DB" w14:textId="77777777" w:rsidR="002349AE" w:rsidRDefault="002349AE" w:rsidP="003854A4">
            <w:pPr>
              <w:rPr>
                <w:rFonts w:ascii="Sassoon Infant Rg" w:hAnsi="Sassoon Infant Rg" w:cs="Arial"/>
                <w:b/>
                <w:sz w:val="26"/>
                <w:szCs w:val="26"/>
              </w:rPr>
            </w:pPr>
          </w:p>
          <w:p w14:paraId="31C0C428" w14:textId="77777777" w:rsidR="002349AE" w:rsidRDefault="002349AE" w:rsidP="003854A4">
            <w:pPr>
              <w:rPr>
                <w:rFonts w:ascii="Sassoon Infant Rg" w:hAnsi="Sassoon Infant Rg" w:cs="Arial"/>
                <w:b/>
                <w:sz w:val="26"/>
                <w:szCs w:val="26"/>
              </w:rPr>
            </w:pPr>
          </w:p>
          <w:p w14:paraId="4B3204F4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4D6A69">
              <w:rPr>
                <w:rFonts w:ascii="Sassoon Infant Rg" w:hAnsi="Sassoon Infant Rg" w:cs="Arial"/>
                <w:sz w:val="26"/>
                <w:szCs w:val="26"/>
              </w:rPr>
              <w:t>Ongoing</w:t>
            </w:r>
          </w:p>
          <w:p w14:paraId="58F4D6FC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43E8734A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479BAD62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3A5757BA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43CD4D37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>
              <w:rPr>
                <w:rFonts w:ascii="Sassoon Infant Rg" w:hAnsi="Sassoon Infant Rg" w:cs="Arial"/>
                <w:sz w:val="26"/>
                <w:szCs w:val="26"/>
              </w:rPr>
              <w:t>Term 2 onwards</w:t>
            </w:r>
          </w:p>
          <w:p w14:paraId="36181E3C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564CA2CF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550ED62F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>
              <w:rPr>
                <w:rFonts w:ascii="Sassoon Infant Rg" w:hAnsi="Sassoon Infant Rg" w:cs="Arial"/>
                <w:sz w:val="26"/>
                <w:szCs w:val="26"/>
              </w:rPr>
              <w:t>Term 2 onwards</w:t>
            </w:r>
          </w:p>
          <w:p w14:paraId="353BB3FF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4E751F31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7E3A87AB" w14:textId="77777777" w:rsidR="002349AE" w:rsidRPr="004D6A69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>
              <w:rPr>
                <w:rFonts w:ascii="Sassoon Infant Rg" w:hAnsi="Sassoon Infant Rg" w:cs="Arial"/>
                <w:sz w:val="26"/>
                <w:szCs w:val="26"/>
              </w:rPr>
              <w:t>Ongoing</w:t>
            </w:r>
          </w:p>
        </w:tc>
      </w:tr>
      <w:tr w:rsidR="002349AE" w:rsidRPr="00844FAB" w14:paraId="1C8482BB" w14:textId="77777777" w:rsidTr="00742E59">
        <w:trPr>
          <w:trHeight w:val="1082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E1045DE" w14:textId="77777777" w:rsidR="002349AE" w:rsidRPr="00844FAB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>
              <w:rPr>
                <w:rFonts w:ascii="Sassoon Infant Rg" w:hAnsi="Sassoon Infant Rg" w:cs="Arial"/>
                <w:sz w:val="26"/>
                <w:szCs w:val="26"/>
              </w:rPr>
              <w:t xml:space="preserve">All staff will have an understanding of the positive benefits of mindfulness activities for the children and be able to use them effectively.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364F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The playroom environments will have spaces for relaxation and quiet times.</w:t>
            </w:r>
          </w:p>
          <w:p w14:paraId="0D113451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810C311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618537E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4E47ED54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Children will benefit from periods of relaxation within their session which is crucial as the children now attend ELC for longer periods of time.</w:t>
            </w:r>
          </w:p>
          <w:p w14:paraId="38688037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C0B8983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1A71DAB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Staff will feel confident when engaging the children in mindfulness sessions.</w:t>
            </w:r>
          </w:p>
          <w:p w14:paraId="0329C9A5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75296BF9" w14:textId="77777777" w:rsid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1201B2A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Children will enjoy and have fun taking part in yoga sessions and able to talk about the effect of this on their bodies and how they feel after their sessions.</w:t>
            </w:r>
          </w:p>
          <w:p w14:paraId="57BEF48C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3B873FA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64624D8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C00694E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Staff will observe the children taking part in yoga sessions and the positive outcomes from these sessions will be reflected in their P</w:t>
            </w:r>
            <w:r w:rsid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LJ</w:t>
            </w: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’s.</w:t>
            </w:r>
          </w:p>
          <w:p w14:paraId="26D4B253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48C9DD96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346AF9E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Families will have the opportunity to take part in mindfulness activities with their children through the use of our virtual platforms, then progressing to face to face and group activities.</w:t>
            </w:r>
          </w:p>
          <w:p w14:paraId="49CBF7FF" w14:textId="77777777" w:rsidR="002349AE" w:rsidRPr="009C7417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C2F0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All room staff</w:t>
            </w:r>
          </w:p>
          <w:p w14:paraId="5F443EBD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827B26C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5F4CA4E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B01C97C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E9B67E6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AEDB1D5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All room staff</w:t>
            </w:r>
          </w:p>
          <w:p w14:paraId="2BCBF29A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4A26B697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4A37A4FC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3C12120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320B0B4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827A856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74718E88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SEYO Family Worker</w:t>
            </w:r>
          </w:p>
          <w:p w14:paraId="4375E673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D16AB1D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9AF2924" w14:textId="77777777" w:rsid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FCA06FF" w14:textId="77777777" w:rsid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47B31F7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All Staff</w:t>
            </w:r>
          </w:p>
          <w:p w14:paraId="25389597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6CF98ED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52A721E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868E7AE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B8CBE93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4177E85E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01A2542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761416E9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All room staff</w:t>
            </w:r>
          </w:p>
          <w:p w14:paraId="7BBFE2D9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B6EA8EE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F535CF2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C218961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DA0236F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37C20F5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C09235A" w14:textId="77777777" w:rsidR="002349AE" w:rsidRPr="009E4A70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SEYO Family Worker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376C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Room audits</w:t>
            </w:r>
          </w:p>
          <w:p w14:paraId="11C0EA4D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Learning conversations</w:t>
            </w:r>
          </w:p>
          <w:p w14:paraId="30E94B10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Planning</w:t>
            </w:r>
          </w:p>
          <w:p w14:paraId="00F17C68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4B3E6238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34AE047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A8AD23E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Planning</w:t>
            </w:r>
          </w:p>
          <w:p w14:paraId="1AB0752F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Room observations</w:t>
            </w:r>
          </w:p>
          <w:p w14:paraId="7E8C4BAF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Children’s voice</w:t>
            </w:r>
          </w:p>
          <w:p w14:paraId="674080F1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09F8DDF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74126233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04E3598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36AAD75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Staff questionnaire</w:t>
            </w:r>
          </w:p>
          <w:p w14:paraId="3E8D45E9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Staff discussion</w:t>
            </w:r>
          </w:p>
          <w:p w14:paraId="4CBFCCCB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Staff PRD</w:t>
            </w:r>
          </w:p>
          <w:p w14:paraId="752056B8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74ABBBEA" w14:textId="77777777" w:rsid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7B54EF93" w14:textId="77777777" w:rsid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477C614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P</w:t>
            </w:r>
            <w:r w:rsid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LJ</w:t>
            </w: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 observations</w:t>
            </w:r>
          </w:p>
          <w:p w14:paraId="01F6A17F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Planning </w:t>
            </w:r>
          </w:p>
          <w:p w14:paraId="6D9E2966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Children’s voice</w:t>
            </w:r>
          </w:p>
          <w:p w14:paraId="67A72AF6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3280858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1D4DDCE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E4DE666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D8CCA98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4D451D82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P</w:t>
            </w:r>
            <w:r w:rsid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LJ</w:t>
            </w: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 observations</w:t>
            </w:r>
          </w:p>
          <w:p w14:paraId="6F89DA77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Learning conversations</w:t>
            </w:r>
          </w:p>
          <w:p w14:paraId="168F0A0F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8819AA0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F158FF0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93FE3A6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30D1BB8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78ED0F19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Engagement through see saw</w:t>
            </w:r>
          </w:p>
          <w:p w14:paraId="39692732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2117F69" w14:textId="77777777" w:rsidR="002349AE" w:rsidRPr="009E4A70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Parental questionnaires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953E" w14:textId="77777777" w:rsidR="002349AE" w:rsidRPr="00707104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707104">
              <w:rPr>
                <w:rFonts w:ascii="Sassoon Infant Rg" w:hAnsi="Sassoon Infant Rg" w:cs="Arial"/>
                <w:sz w:val="26"/>
                <w:szCs w:val="26"/>
              </w:rPr>
              <w:t>Ongoing</w:t>
            </w:r>
          </w:p>
          <w:p w14:paraId="08D74AE9" w14:textId="77777777" w:rsidR="002349AE" w:rsidRPr="00707104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466188E3" w14:textId="77777777" w:rsidR="002349AE" w:rsidRPr="00707104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26CD47CE" w14:textId="77777777" w:rsidR="002349AE" w:rsidRPr="00707104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2C486D6C" w14:textId="77777777" w:rsidR="002349AE" w:rsidRPr="00707104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719A9BED" w14:textId="77777777" w:rsidR="002349AE" w:rsidRPr="00707104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535CCF2E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707104">
              <w:rPr>
                <w:rFonts w:ascii="Sassoon Infant Rg" w:hAnsi="Sassoon Infant Rg" w:cs="Arial"/>
                <w:sz w:val="26"/>
                <w:szCs w:val="26"/>
              </w:rPr>
              <w:t>Ongoing</w:t>
            </w:r>
          </w:p>
          <w:p w14:paraId="2A84E9C2" w14:textId="77777777" w:rsidR="002349AE" w:rsidRDefault="002349AE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48088D58" w14:textId="77777777" w:rsidR="002349AE" w:rsidRDefault="002349AE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0B2348F5" w14:textId="77777777" w:rsidR="002349AE" w:rsidRDefault="002349AE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63B28644" w14:textId="77777777" w:rsidR="002349AE" w:rsidRDefault="002349AE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52D5BF6F" w14:textId="77777777" w:rsidR="002349AE" w:rsidRDefault="002349AE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6D1DF244" w14:textId="77777777" w:rsidR="002349AE" w:rsidRDefault="002349AE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30E41EF4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707104">
              <w:rPr>
                <w:rFonts w:ascii="Sassoon Infant Rg" w:hAnsi="Sassoon Infant Rg" w:cs="Arial"/>
                <w:sz w:val="26"/>
                <w:szCs w:val="26"/>
              </w:rPr>
              <w:t>Term 2 onwards</w:t>
            </w:r>
          </w:p>
          <w:p w14:paraId="3A84410C" w14:textId="77777777" w:rsidR="002349AE" w:rsidRDefault="002349AE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7EC02AFE" w14:textId="77777777" w:rsidR="002349AE" w:rsidRDefault="002349AE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2D3E56F9" w14:textId="77777777" w:rsidR="002349AE" w:rsidRDefault="002349AE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4B9B5C4F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707104">
              <w:rPr>
                <w:rFonts w:ascii="Sassoon Infant Rg" w:hAnsi="Sassoon Infant Rg" w:cs="Arial"/>
                <w:sz w:val="26"/>
                <w:szCs w:val="26"/>
              </w:rPr>
              <w:t>Term 2 onwards</w:t>
            </w:r>
          </w:p>
          <w:p w14:paraId="223111FA" w14:textId="77777777" w:rsidR="002349AE" w:rsidRDefault="002349AE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4F8B5E0A" w14:textId="77777777" w:rsidR="002349AE" w:rsidRDefault="002349AE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30A384A5" w14:textId="77777777" w:rsidR="002349AE" w:rsidRDefault="002349AE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0C246DB5" w14:textId="77777777" w:rsidR="002349AE" w:rsidRDefault="002349AE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6C918255" w14:textId="77777777" w:rsidR="002349AE" w:rsidRDefault="002349AE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2541DEF5" w14:textId="77777777" w:rsidR="00BD6237" w:rsidRDefault="00BD6237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6B131C04" w14:textId="77777777" w:rsidR="002349AE" w:rsidRPr="00707104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707104">
              <w:rPr>
                <w:rFonts w:ascii="Sassoon Infant Rg" w:hAnsi="Sassoon Infant Rg" w:cs="Arial"/>
                <w:sz w:val="26"/>
                <w:szCs w:val="26"/>
              </w:rPr>
              <w:t>Term 2 onwards</w:t>
            </w:r>
          </w:p>
          <w:p w14:paraId="5726BC70" w14:textId="77777777" w:rsidR="002349AE" w:rsidRPr="00707104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0417FF9D" w14:textId="77777777" w:rsidR="002349AE" w:rsidRPr="00707104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27B5E53B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0827CEF2" w14:textId="77777777" w:rsidR="002349AE" w:rsidRPr="00707104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7A3ACA77" w14:textId="77777777" w:rsidR="002349AE" w:rsidRPr="00707104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3C762C0B" w14:textId="77777777" w:rsidR="002349AE" w:rsidRPr="00844FAB" w:rsidRDefault="002349AE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  <w:r w:rsidRPr="00707104">
              <w:rPr>
                <w:rFonts w:ascii="Sassoon Infant Rg" w:hAnsi="Sassoon Infant Rg" w:cs="Arial"/>
                <w:sz w:val="26"/>
                <w:szCs w:val="26"/>
              </w:rPr>
              <w:t>Term 2 onwards</w:t>
            </w:r>
          </w:p>
        </w:tc>
      </w:tr>
      <w:tr w:rsidR="002349AE" w:rsidRPr="00844FAB" w14:paraId="0D4047AE" w14:textId="77777777" w:rsidTr="00742E59">
        <w:trPr>
          <w:trHeight w:val="558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2980685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>
              <w:rPr>
                <w:rFonts w:ascii="Sassoon Infant Rg" w:hAnsi="Sassoon Infant Rg" w:cs="Arial"/>
                <w:sz w:val="26"/>
                <w:szCs w:val="26"/>
              </w:rPr>
              <w:t>Staff will have an understanding of the UNCR Rights of the Child and have a focus on “The Promise”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D3D7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All staff will have a clear understanding of how we must work with families and partners to ensure all children can enjoy their rights.</w:t>
            </w:r>
          </w:p>
          <w:p w14:paraId="2E51A970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DDDE85C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All staff will understand and have explored “The Promise” and what this means for our children attending our ELC setting. </w:t>
            </w:r>
          </w:p>
          <w:p w14:paraId="1527CD84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0E5B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SLT</w:t>
            </w:r>
          </w:p>
          <w:p w14:paraId="3DA784E3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EA1CB69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00557E9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80A342C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A807478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D010A4A" w14:textId="77777777" w:rsidR="002349AE" w:rsidRPr="009E4A70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SLT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ABE7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Staff discussions</w:t>
            </w:r>
          </w:p>
          <w:p w14:paraId="4473696D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Room observations</w:t>
            </w:r>
          </w:p>
          <w:p w14:paraId="1AA05065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Reflective tasks</w:t>
            </w:r>
          </w:p>
          <w:p w14:paraId="1338E559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8C332B8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437D76D7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F44E036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Staff discussions</w:t>
            </w:r>
          </w:p>
          <w:p w14:paraId="505A43BE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Room observations</w:t>
            </w:r>
          </w:p>
          <w:p w14:paraId="31E5BED8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Reflective tasks</w:t>
            </w:r>
          </w:p>
          <w:p w14:paraId="55D730BF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B75E5C8" w14:textId="77777777" w:rsidR="002349AE" w:rsidRPr="009E4A70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EDB1" w14:textId="77777777" w:rsidR="002349AE" w:rsidRPr="003667BA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3667BA">
              <w:rPr>
                <w:rFonts w:ascii="Sassoon Infant Rg" w:hAnsi="Sassoon Infant Rg" w:cs="Arial"/>
                <w:sz w:val="26"/>
                <w:szCs w:val="26"/>
              </w:rPr>
              <w:t>Term 3 onwards (Feb inset day)</w:t>
            </w:r>
          </w:p>
          <w:p w14:paraId="66377671" w14:textId="77777777" w:rsidR="002349AE" w:rsidRPr="003667BA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78C7B067" w14:textId="77777777" w:rsidR="002349AE" w:rsidRPr="003667BA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1FC75A14" w14:textId="77777777" w:rsidR="002349AE" w:rsidRPr="003667BA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3DD77214" w14:textId="77777777" w:rsidR="002349AE" w:rsidRPr="00844FAB" w:rsidRDefault="002349AE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  <w:r w:rsidRPr="003667BA">
              <w:rPr>
                <w:rFonts w:ascii="Sassoon Infant Rg" w:hAnsi="Sassoon Infant Rg" w:cs="Arial"/>
                <w:sz w:val="26"/>
                <w:szCs w:val="26"/>
              </w:rPr>
              <w:t>Term 3 onwards (Feb inset day)</w:t>
            </w:r>
          </w:p>
        </w:tc>
      </w:tr>
      <w:tr w:rsidR="002349AE" w:rsidRPr="00844FAB" w14:paraId="6681A364" w14:textId="77777777" w:rsidTr="00742E59">
        <w:trPr>
          <w:trHeight w:val="1082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60A8C97" w14:textId="77777777" w:rsidR="002349AE" w:rsidRPr="00844FAB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844FAB">
              <w:rPr>
                <w:rFonts w:ascii="Sassoon Infant Rg" w:hAnsi="Sassoon Infant Rg" w:cs="Arial"/>
                <w:sz w:val="26"/>
                <w:szCs w:val="26"/>
              </w:rPr>
              <w:t>Staff can identify their feelings and identify strategies to support themselves. Positive relationships between staff will enable a support network to be available</w:t>
            </w:r>
          </w:p>
          <w:p w14:paraId="0DC06768" w14:textId="77777777" w:rsidR="002349AE" w:rsidRPr="00844FAB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BFA6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All staff will receive Solihull refresher training and feel confident when discussing the Solihull approach.</w:t>
            </w:r>
          </w:p>
          <w:p w14:paraId="5A0405FD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766AE13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930EFB5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568E6AC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Staff will make use of wellbeing conversations</w:t>
            </w:r>
          </w:p>
          <w:p w14:paraId="746607E2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9495A2C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E150134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6DC2312" w14:textId="77777777" w:rsidR="002349AE" w:rsidRPr="009E4A70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63A5B0F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Staff will be accessing and utilising the 5 ways to wellbeing to support their own wellbeing.</w:t>
            </w:r>
          </w:p>
          <w:p w14:paraId="27C4090C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69BC67C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411A5492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Staff will be able to use the document, How we work matters to reflect on their own practice.</w:t>
            </w:r>
          </w:p>
          <w:p w14:paraId="2A2B307E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5F0283D" w14:textId="77777777" w:rsidR="002349AE" w:rsidRPr="009E4A70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9D86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EYLO</w:t>
            </w:r>
          </w:p>
          <w:p w14:paraId="585C1710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FEDA48A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ACE3945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SEYO</w:t>
            </w:r>
          </w:p>
          <w:p w14:paraId="1477DE91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5A213A0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45D7CEBF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3234544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SEYO Family Worker</w:t>
            </w:r>
          </w:p>
          <w:p w14:paraId="7B24E6F0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All staff</w:t>
            </w:r>
          </w:p>
          <w:p w14:paraId="51BC8FF5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49EB83D8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B2DC723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63D8977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SLT</w:t>
            </w:r>
          </w:p>
          <w:p w14:paraId="11CF8EE6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All staff</w:t>
            </w:r>
          </w:p>
          <w:p w14:paraId="62A9B9E9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44E0DDE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176B88A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2927D7F" w14:textId="77777777" w:rsidR="002349AE" w:rsidRPr="009E4A70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SLT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322C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Room observations</w:t>
            </w:r>
          </w:p>
          <w:p w14:paraId="3BC2B54D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Staff questionnaire</w:t>
            </w:r>
          </w:p>
          <w:p w14:paraId="37B2135B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Staff discussions</w:t>
            </w:r>
          </w:p>
          <w:p w14:paraId="459D4F5E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In-service feedback</w:t>
            </w:r>
          </w:p>
          <w:p w14:paraId="3EFAA3AA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065746B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F300789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09DE45E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Staff feedback</w:t>
            </w:r>
          </w:p>
          <w:p w14:paraId="344EBC92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4BA4FF63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3E64459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3D8B379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B69D1B8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59F527E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Staff discussions</w:t>
            </w:r>
          </w:p>
          <w:p w14:paraId="1C2C6CAA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F5174C5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2F9A08E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D912C25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5576900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Staff feedback</w:t>
            </w:r>
          </w:p>
          <w:p w14:paraId="2563EB82" w14:textId="77777777" w:rsidR="002349AE" w:rsidRPr="009E4A70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Wellbeing conversations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B126" w14:textId="77777777" w:rsidR="002349AE" w:rsidRPr="00F12A72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F12A72">
              <w:rPr>
                <w:rFonts w:ascii="Sassoon Infant Rg" w:hAnsi="Sassoon Infant Rg" w:cs="Arial"/>
                <w:sz w:val="26"/>
                <w:szCs w:val="26"/>
              </w:rPr>
              <w:t>Term 2 – Nov inset day</w:t>
            </w:r>
          </w:p>
          <w:p w14:paraId="36EEA6E4" w14:textId="77777777" w:rsidR="002349AE" w:rsidRPr="00F12A72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7C85597B" w14:textId="77777777" w:rsidR="002349AE" w:rsidRPr="00F12A72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22C6D007" w14:textId="77777777" w:rsidR="002349AE" w:rsidRPr="00F12A72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40275843" w14:textId="77777777" w:rsidR="002349AE" w:rsidRPr="00F12A72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4071D343" w14:textId="77777777" w:rsidR="002349AE" w:rsidRPr="00F12A72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69C291C5" w14:textId="77777777" w:rsidR="002349AE" w:rsidRPr="00F12A72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F12A72">
              <w:rPr>
                <w:rFonts w:ascii="Sassoon Infant Rg" w:hAnsi="Sassoon Infant Rg" w:cs="Arial"/>
                <w:sz w:val="26"/>
                <w:szCs w:val="26"/>
              </w:rPr>
              <w:t>Term 1 - ongoing</w:t>
            </w:r>
          </w:p>
          <w:p w14:paraId="685F2A00" w14:textId="77777777" w:rsidR="002349AE" w:rsidRPr="00F12A72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25DB305F" w14:textId="77777777" w:rsidR="002349AE" w:rsidRPr="00F12A72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64DB7557" w14:textId="77777777" w:rsidR="002349AE" w:rsidRPr="00F12A72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523179B9" w14:textId="77777777" w:rsidR="002349AE" w:rsidRPr="00F12A72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4F17965B" w14:textId="77777777" w:rsidR="002349AE" w:rsidRPr="00F12A72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F12A72">
              <w:rPr>
                <w:rFonts w:ascii="Sassoon Infant Rg" w:hAnsi="Sassoon Infant Rg" w:cs="Arial"/>
                <w:sz w:val="26"/>
                <w:szCs w:val="26"/>
              </w:rPr>
              <w:t>Term 1  - ongoing</w:t>
            </w:r>
          </w:p>
          <w:p w14:paraId="56F00D54" w14:textId="77777777" w:rsidR="002349AE" w:rsidRPr="00F12A72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523C3B69" w14:textId="77777777" w:rsidR="002349AE" w:rsidRPr="00F12A72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6BC01A90" w14:textId="77777777" w:rsidR="002349AE" w:rsidRPr="00F12A72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43C7E3F9" w14:textId="77777777" w:rsidR="002349AE" w:rsidRPr="00F12A72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F12A72">
              <w:rPr>
                <w:rFonts w:ascii="Sassoon Infant Rg" w:hAnsi="Sassoon Infant Rg" w:cs="Arial"/>
                <w:sz w:val="26"/>
                <w:szCs w:val="26"/>
              </w:rPr>
              <w:t>Term 2  - Nov inset day</w:t>
            </w:r>
          </w:p>
        </w:tc>
      </w:tr>
      <w:tr w:rsidR="002349AE" w:rsidRPr="00844FAB" w14:paraId="456EB18C" w14:textId="77777777" w:rsidTr="00742E59">
        <w:trPr>
          <w:trHeight w:val="1082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6662EAA" w14:textId="77777777" w:rsidR="002349AE" w:rsidRPr="00844FAB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844FAB">
              <w:rPr>
                <w:rFonts w:ascii="Sassoon Infant Rg" w:hAnsi="Sassoon Infant Rg" w:cs="Arial"/>
                <w:sz w:val="26"/>
                <w:szCs w:val="26"/>
              </w:rPr>
              <w:t>Parents can use emotional literacy to express themselves effectively</w:t>
            </w:r>
          </w:p>
          <w:p w14:paraId="6918E27B" w14:textId="77777777" w:rsidR="002349AE" w:rsidRPr="00844FAB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87C2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Parents will access the </w:t>
            </w: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Family Learning programme which has Five Ways threaded throughout</w:t>
            </w: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.</w:t>
            </w:r>
          </w:p>
          <w:p w14:paraId="21262014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4EA969D2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44D6CDD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9563061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A8AC7C4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Parents will have opportunities to share wellbeing activities with their children. </w:t>
            </w:r>
          </w:p>
          <w:p w14:paraId="791E6B76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F0D9617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743AC85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A3E650D" w14:textId="77777777" w:rsidR="002349AE" w:rsidRPr="009E4A70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6B6E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SEYO</w:t>
            </w: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 </w:t>
            </w:r>
            <w:r w:rsidRPr="009E4A70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Family Work</w:t>
            </w:r>
          </w:p>
          <w:p w14:paraId="35A12E48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DHoC</w:t>
            </w:r>
            <w:proofErr w:type="spellEnd"/>
          </w:p>
          <w:p w14:paraId="03795966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1675E57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59B29F6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CA5B3F6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BF5A5EE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9EB72D3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SEYO Family Work</w:t>
            </w:r>
          </w:p>
          <w:p w14:paraId="38A100EA" w14:textId="77777777" w:rsidR="002349AE" w:rsidRPr="009E4A70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DHoC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D8F1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Parental feedback</w:t>
            </w:r>
          </w:p>
          <w:p w14:paraId="690B5769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Levels of engagement</w:t>
            </w:r>
          </w:p>
          <w:p w14:paraId="73254A62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78A37960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27447BE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1F12535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B2D2C49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F08B1AD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Attendance registers for holiday programme.</w:t>
            </w:r>
          </w:p>
          <w:p w14:paraId="6B952CC9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4E40D49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Levels of interaction on see saw</w:t>
            </w:r>
          </w:p>
          <w:p w14:paraId="4BDE8382" w14:textId="77777777" w:rsidR="002349AE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267F1D6" w14:textId="77777777" w:rsidR="002349AE" w:rsidRPr="009E4A70" w:rsidRDefault="002349AE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Records of parent chats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6FE3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F12A72">
              <w:rPr>
                <w:rFonts w:ascii="Sassoon Infant Rg" w:hAnsi="Sassoon Infant Rg" w:cs="Arial"/>
                <w:sz w:val="26"/>
                <w:szCs w:val="26"/>
              </w:rPr>
              <w:t xml:space="preserve">Term 1 </w:t>
            </w:r>
            <w:r>
              <w:rPr>
                <w:rFonts w:ascii="Sassoon Infant Rg" w:hAnsi="Sassoon Infant Rg" w:cs="Arial"/>
                <w:sz w:val="26"/>
                <w:szCs w:val="26"/>
              </w:rPr>
              <w:t>–</w:t>
            </w:r>
            <w:r w:rsidRPr="00F12A72">
              <w:rPr>
                <w:rFonts w:ascii="Sassoon Infant Rg" w:hAnsi="Sassoon Infant Rg" w:cs="Arial"/>
                <w:sz w:val="26"/>
                <w:szCs w:val="26"/>
              </w:rPr>
              <w:t xml:space="preserve"> ongoing</w:t>
            </w:r>
          </w:p>
          <w:p w14:paraId="43924CCD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5E993F8B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3827A6FD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643E1C89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3DD9B1CD" w14:textId="77777777" w:rsidR="002349AE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6386CCE1" w14:textId="77777777" w:rsidR="002349AE" w:rsidRPr="00F12A72" w:rsidRDefault="002349AE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>
              <w:rPr>
                <w:rFonts w:ascii="Sassoon Infant Rg" w:hAnsi="Sassoon Infant Rg" w:cs="Arial"/>
                <w:sz w:val="26"/>
                <w:szCs w:val="26"/>
              </w:rPr>
              <w:t>Term 1  - ongoing</w:t>
            </w:r>
          </w:p>
        </w:tc>
      </w:tr>
    </w:tbl>
    <w:p w14:paraId="429E3195" w14:textId="77777777" w:rsidR="002349AE" w:rsidRPr="00844FAB" w:rsidRDefault="002349AE" w:rsidP="002349AE">
      <w:pPr>
        <w:tabs>
          <w:tab w:val="left" w:pos="10260"/>
        </w:tabs>
        <w:spacing w:line="276" w:lineRule="auto"/>
        <w:rPr>
          <w:rFonts w:ascii="Sassoon Infant Rg" w:hAnsi="Sassoon Infant Rg"/>
          <w:sz w:val="26"/>
          <w:szCs w:val="26"/>
        </w:rPr>
      </w:pPr>
    </w:p>
    <w:p w14:paraId="49E10648" w14:textId="77777777" w:rsidR="002349AE" w:rsidRPr="00055B4D" w:rsidRDefault="002349AE" w:rsidP="002349AE">
      <w:pPr>
        <w:shd w:val="clear" w:color="auto" w:fill="FFFFFF"/>
        <w:spacing w:before="100" w:beforeAutospacing="1" w:after="100" w:afterAutospacing="1"/>
        <w:rPr>
          <w:rFonts w:eastAsia="Times New Roman" w:cs="Calibri"/>
          <w:color w:val="000000"/>
          <w:sz w:val="32"/>
          <w:szCs w:val="32"/>
          <w:lang w:eastAsia="en-GB"/>
        </w:rPr>
      </w:pPr>
      <w:r w:rsidRPr="00844FAB">
        <w:rPr>
          <w:rFonts w:ascii="Sassoon Infant Rg" w:hAnsi="Sassoon Infant Rg"/>
          <w:sz w:val="26"/>
          <w:szCs w:val="26"/>
        </w:rPr>
        <w:br w:type="page"/>
      </w:r>
    </w:p>
    <w:tbl>
      <w:tblPr>
        <w:tblStyle w:val="TableGrid"/>
        <w:tblW w:w="14136" w:type="dxa"/>
        <w:tblLook w:val="04A0" w:firstRow="1" w:lastRow="0" w:firstColumn="1" w:lastColumn="0" w:noHBand="0" w:noVBand="1"/>
      </w:tblPr>
      <w:tblGrid>
        <w:gridCol w:w="3505"/>
        <w:gridCol w:w="10631"/>
      </w:tblGrid>
      <w:tr w:rsidR="002349AE" w:rsidRPr="00844FAB" w14:paraId="79DA03E2" w14:textId="77777777" w:rsidTr="00742E59">
        <w:trPr>
          <w:trHeight w:val="1469"/>
        </w:trPr>
        <w:tc>
          <w:tcPr>
            <w:tcW w:w="3505" w:type="dxa"/>
            <w:shd w:val="clear" w:color="auto" w:fill="92D050"/>
            <w:vAlign w:val="center"/>
          </w:tcPr>
          <w:p w14:paraId="58BADA3C" w14:textId="77777777" w:rsidR="002349AE" w:rsidRPr="00844FAB" w:rsidRDefault="002349AE" w:rsidP="003854A4">
            <w:pPr>
              <w:tabs>
                <w:tab w:val="left" w:pos="2520"/>
              </w:tabs>
              <w:rPr>
                <w:rFonts w:ascii="Sassoon Infant Rg" w:hAnsi="Sassoon Infant Rg" w:cs="Arial"/>
                <w:b/>
                <w:sz w:val="32"/>
                <w:szCs w:val="32"/>
              </w:rPr>
            </w:pPr>
            <w:r w:rsidRPr="00844FAB">
              <w:rPr>
                <w:rFonts w:ascii="Sassoon Infant Rg" w:hAnsi="Sassoon Infant Rg" w:cs="Arial"/>
                <w:b/>
                <w:sz w:val="32"/>
                <w:szCs w:val="32"/>
              </w:rPr>
              <w:t xml:space="preserve">Focused Priority </w:t>
            </w:r>
            <w:r>
              <w:rPr>
                <w:rFonts w:ascii="Sassoon Infant Rg" w:hAnsi="Sassoon Infant Rg" w:cs="Arial"/>
                <w:b/>
                <w:sz w:val="32"/>
                <w:szCs w:val="32"/>
              </w:rPr>
              <w:t>3</w:t>
            </w:r>
            <w:r w:rsidRPr="00844FAB">
              <w:rPr>
                <w:rFonts w:ascii="Sassoon Infant Rg" w:hAnsi="Sassoon Infant Rg" w:cs="Arial"/>
                <w:b/>
                <w:sz w:val="32"/>
                <w:szCs w:val="32"/>
              </w:rPr>
              <w:t xml:space="preserve">: </w:t>
            </w:r>
            <w:r w:rsidRPr="00844FAB"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  <w:t xml:space="preserve"> </w:t>
            </w:r>
          </w:p>
        </w:tc>
        <w:tc>
          <w:tcPr>
            <w:tcW w:w="10631" w:type="dxa"/>
            <w:shd w:val="clear" w:color="auto" w:fill="92D050"/>
          </w:tcPr>
          <w:p w14:paraId="13532716" w14:textId="77777777" w:rsidR="002349AE" w:rsidRPr="00844FAB" w:rsidRDefault="002349AE" w:rsidP="003854A4">
            <w:pPr>
              <w:tabs>
                <w:tab w:val="left" w:pos="2520"/>
              </w:tabs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</w:pPr>
            <w:r w:rsidRPr="00844FAB"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  <w:t>All staff will have a sound understanding of conceptual numeracy and can talk about the benefits, and impact, on children's learning</w:t>
            </w:r>
            <w:r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  <w:t>. Learners will experience high quality play pedagogy with a focus on Numeracy</w:t>
            </w:r>
          </w:p>
          <w:p w14:paraId="780F310F" w14:textId="77777777" w:rsidR="002349AE" w:rsidRPr="00844FAB" w:rsidRDefault="002349AE" w:rsidP="003854A4">
            <w:pPr>
              <w:rPr>
                <w:rFonts w:ascii="Sassoon Infant Rg" w:hAnsi="Sassoon Infant Rg"/>
                <w:sz w:val="26"/>
                <w:szCs w:val="26"/>
              </w:rPr>
            </w:pPr>
          </w:p>
        </w:tc>
      </w:tr>
      <w:tr w:rsidR="002349AE" w:rsidRPr="00844FAB" w14:paraId="3A1A7FAA" w14:textId="77777777" w:rsidTr="00742E59">
        <w:trPr>
          <w:trHeight w:val="1469"/>
        </w:trPr>
        <w:tc>
          <w:tcPr>
            <w:tcW w:w="3505" w:type="dxa"/>
            <w:shd w:val="clear" w:color="auto" w:fill="92D050"/>
            <w:vAlign w:val="center"/>
          </w:tcPr>
          <w:p w14:paraId="3BD3E39F" w14:textId="77777777" w:rsidR="002349AE" w:rsidRDefault="002349AE" w:rsidP="003854A4">
            <w:pPr>
              <w:tabs>
                <w:tab w:val="left" w:pos="2520"/>
              </w:tabs>
              <w:rPr>
                <w:rFonts w:ascii="Sassoon Infant Rg" w:hAnsi="Sassoon Infant Rg" w:cs="Arial"/>
                <w:b/>
                <w:sz w:val="32"/>
                <w:szCs w:val="32"/>
              </w:rPr>
            </w:pPr>
            <w:r>
              <w:rPr>
                <w:rFonts w:ascii="Sassoon Infant Rg" w:hAnsi="Sassoon Infant Rg" w:cs="Arial"/>
                <w:b/>
                <w:sz w:val="32"/>
                <w:szCs w:val="32"/>
              </w:rPr>
              <w:t>National Improvement Framework Priority</w:t>
            </w:r>
          </w:p>
          <w:p w14:paraId="4AD0219A" w14:textId="77777777" w:rsidR="002349AE" w:rsidRPr="00844FAB" w:rsidRDefault="002349AE" w:rsidP="003854A4">
            <w:pPr>
              <w:tabs>
                <w:tab w:val="left" w:pos="2520"/>
              </w:tabs>
              <w:rPr>
                <w:rFonts w:ascii="Sassoon Infant Rg" w:hAnsi="Sassoon Infant Rg" w:cs="Arial"/>
                <w:b/>
                <w:sz w:val="32"/>
                <w:szCs w:val="32"/>
              </w:rPr>
            </w:pPr>
          </w:p>
        </w:tc>
        <w:tc>
          <w:tcPr>
            <w:tcW w:w="10631" w:type="dxa"/>
            <w:shd w:val="clear" w:color="auto" w:fill="92D050"/>
          </w:tcPr>
          <w:p w14:paraId="2DA5FECB" w14:textId="77777777" w:rsidR="002349AE" w:rsidRDefault="002349AE" w:rsidP="003854A4">
            <w:pPr>
              <w:tabs>
                <w:tab w:val="left" w:pos="2520"/>
              </w:tabs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  <w:t>Improvement in attainment, particularly in literacy and numeracy</w:t>
            </w:r>
          </w:p>
          <w:p w14:paraId="542C7029" w14:textId="77777777" w:rsidR="002349AE" w:rsidRDefault="002349AE" w:rsidP="003854A4">
            <w:pPr>
              <w:tabs>
                <w:tab w:val="left" w:pos="2520"/>
              </w:tabs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</w:pPr>
          </w:p>
          <w:p w14:paraId="47D7BA7F" w14:textId="77777777" w:rsidR="002349AE" w:rsidRPr="00844FAB" w:rsidRDefault="002349AE" w:rsidP="003854A4">
            <w:pPr>
              <w:tabs>
                <w:tab w:val="left" w:pos="2520"/>
              </w:tabs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  <w:t>Closing the attainment gap between the most and least disadvantaged children and young people.</w:t>
            </w:r>
          </w:p>
        </w:tc>
      </w:tr>
      <w:tr w:rsidR="002349AE" w14:paraId="2AD9D15D" w14:textId="77777777" w:rsidTr="00742E59">
        <w:trPr>
          <w:trHeight w:val="1469"/>
        </w:trPr>
        <w:tc>
          <w:tcPr>
            <w:tcW w:w="3505" w:type="dxa"/>
            <w:shd w:val="clear" w:color="auto" w:fill="92D050"/>
            <w:vAlign w:val="center"/>
          </w:tcPr>
          <w:p w14:paraId="25A07B52" w14:textId="77777777" w:rsidR="002349AE" w:rsidRDefault="002349AE" w:rsidP="003854A4">
            <w:pPr>
              <w:tabs>
                <w:tab w:val="left" w:pos="2520"/>
              </w:tabs>
              <w:rPr>
                <w:rFonts w:ascii="Sassoon Infant Rg" w:hAnsi="Sassoon Infant Rg" w:cs="Arial"/>
                <w:b/>
                <w:sz w:val="32"/>
                <w:szCs w:val="32"/>
              </w:rPr>
            </w:pPr>
            <w:r>
              <w:rPr>
                <w:rFonts w:ascii="Sassoon Infant Rg" w:hAnsi="Sassoon Infant Rg" w:cs="Arial"/>
                <w:b/>
                <w:sz w:val="32"/>
                <w:szCs w:val="32"/>
              </w:rPr>
              <w:t>Links to GIRFEC</w:t>
            </w:r>
          </w:p>
        </w:tc>
        <w:tc>
          <w:tcPr>
            <w:tcW w:w="10631" w:type="dxa"/>
            <w:shd w:val="clear" w:color="auto" w:fill="92D050"/>
          </w:tcPr>
          <w:p w14:paraId="18A7B51C" w14:textId="77777777" w:rsidR="002349AE" w:rsidRDefault="002349AE" w:rsidP="003854A4">
            <w:pPr>
              <w:tabs>
                <w:tab w:val="left" w:pos="2520"/>
              </w:tabs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  <w:t>Healthy, Achieving, Nurtured, Responsible, Respected, Included</w:t>
            </w:r>
          </w:p>
          <w:p w14:paraId="74DBAF1D" w14:textId="77777777" w:rsidR="002349AE" w:rsidRDefault="002349AE" w:rsidP="003854A4">
            <w:pPr>
              <w:tabs>
                <w:tab w:val="left" w:pos="2520"/>
              </w:tabs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</w:pPr>
          </w:p>
        </w:tc>
      </w:tr>
      <w:tr w:rsidR="002349AE" w14:paraId="7AB9A0CE" w14:textId="77777777" w:rsidTr="00742E59">
        <w:trPr>
          <w:trHeight w:val="1469"/>
        </w:trPr>
        <w:tc>
          <w:tcPr>
            <w:tcW w:w="3505" w:type="dxa"/>
            <w:shd w:val="clear" w:color="auto" w:fill="92D050"/>
            <w:vAlign w:val="center"/>
          </w:tcPr>
          <w:p w14:paraId="0141B0EF" w14:textId="77777777" w:rsidR="002349AE" w:rsidRDefault="002349AE" w:rsidP="003854A4">
            <w:pPr>
              <w:tabs>
                <w:tab w:val="left" w:pos="2520"/>
              </w:tabs>
              <w:rPr>
                <w:rFonts w:ascii="Sassoon Infant Rg" w:hAnsi="Sassoon Infant Rg" w:cs="Arial"/>
                <w:b/>
                <w:sz w:val="32"/>
                <w:szCs w:val="32"/>
              </w:rPr>
            </w:pPr>
            <w:r>
              <w:rPr>
                <w:rFonts w:ascii="Sassoon Infant Rg" w:hAnsi="Sassoon Infant Rg" w:cs="Arial"/>
                <w:b/>
                <w:sz w:val="32"/>
                <w:szCs w:val="32"/>
              </w:rPr>
              <w:t>Link to Realising the Ambition</w:t>
            </w:r>
          </w:p>
        </w:tc>
        <w:tc>
          <w:tcPr>
            <w:tcW w:w="10631" w:type="dxa"/>
            <w:shd w:val="clear" w:color="auto" w:fill="92D050"/>
          </w:tcPr>
          <w:p w14:paraId="502D73A0" w14:textId="77777777" w:rsidR="002349AE" w:rsidRDefault="002349AE" w:rsidP="003854A4">
            <w:pPr>
              <w:tabs>
                <w:tab w:val="left" w:pos="2520"/>
              </w:tabs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Sassoon Infant Rg" w:eastAsia="Times New Roman" w:hAnsi="Sassoon Infant Rg" w:cs="Calibri"/>
                <w:color w:val="000000"/>
                <w:sz w:val="32"/>
                <w:szCs w:val="32"/>
                <w:lang w:eastAsia="en-GB"/>
              </w:rPr>
              <w:t>Section 4 – Section 7</w:t>
            </w:r>
          </w:p>
        </w:tc>
      </w:tr>
      <w:tr w:rsidR="002349AE" w:rsidRPr="00844FAB" w14:paraId="7A6E6A96" w14:textId="77777777" w:rsidTr="00BD6237">
        <w:trPr>
          <w:trHeight w:val="1469"/>
        </w:trPr>
        <w:tc>
          <w:tcPr>
            <w:tcW w:w="3505" w:type="dxa"/>
            <w:shd w:val="clear" w:color="auto" w:fill="92D050"/>
          </w:tcPr>
          <w:p w14:paraId="3E5B08C8" w14:textId="77777777" w:rsidR="002349AE" w:rsidRPr="00844FAB" w:rsidRDefault="002349AE" w:rsidP="003854A4">
            <w:pPr>
              <w:tabs>
                <w:tab w:val="left" w:pos="2520"/>
              </w:tabs>
              <w:rPr>
                <w:rFonts w:ascii="Sassoon Infant Rg" w:hAnsi="Sassoon Infant Rg" w:cs="Arial"/>
                <w:b/>
                <w:sz w:val="32"/>
                <w:szCs w:val="32"/>
              </w:rPr>
            </w:pPr>
            <w:r w:rsidRPr="00844FAB">
              <w:rPr>
                <w:rFonts w:ascii="Sassoon Infant Rg" w:hAnsi="Sassoon Infant Rg" w:cs="Arial"/>
                <w:b/>
                <w:sz w:val="32"/>
                <w:szCs w:val="32"/>
              </w:rPr>
              <w:t>HGIOELC Quality Indicators:</w:t>
            </w:r>
          </w:p>
          <w:p w14:paraId="456CA391" w14:textId="77777777" w:rsidR="002349AE" w:rsidRPr="00844FAB" w:rsidRDefault="002349AE" w:rsidP="003854A4">
            <w:pPr>
              <w:rPr>
                <w:rFonts w:ascii="Sassoon Infant Rg" w:hAnsi="Sassoon Infant Rg"/>
                <w:sz w:val="26"/>
                <w:szCs w:val="26"/>
              </w:rPr>
            </w:pPr>
          </w:p>
        </w:tc>
        <w:tc>
          <w:tcPr>
            <w:tcW w:w="10631" w:type="dxa"/>
            <w:shd w:val="clear" w:color="auto" w:fill="92D050"/>
          </w:tcPr>
          <w:p w14:paraId="73CBD361" w14:textId="77777777" w:rsidR="002349AE" w:rsidRDefault="002349AE" w:rsidP="003854A4">
            <w:pPr>
              <w:rPr>
                <w:rFonts w:ascii="Sassoon Infant Rg" w:hAnsi="Sassoon Infant Rg"/>
                <w:sz w:val="26"/>
                <w:szCs w:val="26"/>
              </w:rPr>
            </w:pPr>
            <w:r>
              <w:rPr>
                <w:rFonts w:ascii="Sassoon Infant Rg" w:hAnsi="Sassoon Infant Rg"/>
                <w:sz w:val="26"/>
                <w:szCs w:val="26"/>
              </w:rPr>
              <w:t>1.2 Leadership of Learning</w:t>
            </w:r>
          </w:p>
          <w:p w14:paraId="6D792B0B" w14:textId="77777777" w:rsidR="002349AE" w:rsidRDefault="002349AE" w:rsidP="003854A4">
            <w:pPr>
              <w:rPr>
                <w:rFonts w:ascii="Sassoon Infant Rg" w:hAnsi="Sassoon Infant Rg"/>
                <w:sz w:val="26"/>
                <w:szCs w:val="26"/>
              </w:rPr>
            </w:pPr>
            <w:r>
              <w:rPr>
                <w:rFonts w:ascii="Sassoon Infant Rg" w:hAnsi="Sassoon Infant Rg"/>
                <w:sz w:val="26"/>
                <w:szCs w:val="26"/>
              </w:rPr>
              <w:t>1.3 Leadership of change</w:t>
            </w:r>
          </w:p>
          <w:p w14:paraId="5C753A1C" w14:textId="77777777" w:rsidR="002349AE" w:rsidRDefault="002349AE" w:rsidP="003854A4">
            <w:pPr>
              <w:rPr>
                <w:rFonts w:ascii="Sassoon Infant Rg" w:hAnsi="Sassoon Infant Rg"/>
                <w:sz w:val="26"/>
                <w:szCs w:val="26"/>
              </w:rPr>
            </w:pPr>
            <w:r>
              <w:rPr>
                <w:rFonts w:ascii="Sassoon Infant Rg" w:hAnsi="Sassoon Infant Rg"/>
                <w:sz w:val="26"/>
                <w:szCs w:val="26"/>
              </w:rPr>
              <w:t>2.2 Curriculum</w:t>
            </w:r>
          </w:p>
          <w:p w14:paraId="18431A6B" w14:textId="77777777" w:rsidR="002349AE" w:rsidRDefault="002349AE" w:rsidP="003854A4">
            <w:pPr>
              <w:rPr>
                <w:rFonts w:ascii="Sassoon Infant Rg" w:hAnsi="Sassoon Infant Rg"/>
                <w:sz w:val="26"/>
                <w:szCs w:val="26"/>
              </w:rPr>
            </w:pPr>
            <w:r>
              <w:rPr>
                <w:rFonts w:ascii="Sassoon Infant Rg" w:hAnsi="Sassoon Infant Rg"/>
                <w:sz w:val="26"/>
                <w:szCs w:val="26"/>
              </w:rPr>
              <w:t>2.3 Learning, teaching and assessment</w:t>
            </w:r>
          </w:p>
          <w:p w14:paraId="615930F8" w14:textId="77777777" w:rsidR="002349AE" w:rsidRDefault="002349AE" w:rsidP="003854A4">
            <w:pPr>
              <w:rPr>
                <w:rFonts w:ascii="Sassoon Infant Rg" w:hAnsi="Sassoon Infant Rg"/>
                <w:sz w:val="26"/>
                <w:szCs w:val="26"/>
              </w:rPr>
            </w:pPr>
            <w:r>
              <w:rPr>
                <w:rFonts w:ascii="Sassoon Infant Rg" w:hAnsi="Sassoon Infant Rg"/>
                <w:sz w:val="26"/>
                <w:szCs w:val="26"/>
              </w:rPr>
              <w:t>2.4 Personalised support</w:t>
            </w:r>
          </w:p>
          <w:p w14:paraId="35B8797A" w14:textId="77777777" w:rsidR="002349AE" w:rsidRDefault="002349AE" w:rsidP="003854A4">
            <w:pPr>
              <w:rPr>
                <w:rFonts w:ascii="Sassoon Infant Rg" w:hAnsi="Sassoon Infant Rg"/>
                <w:sz w:val="26"/>
                <w:szCs w:val="26"/>
              </w:rPr>
            </w:pPr>
            <w:r>
              <w:rPr>
                <w:rFonts w:ascii="Sassoon Infant Rg" w:hAnsi="Sassoon Infant Rg"/>
                <w:sz w:val="26"/>
                <w:szCs w:val="26"/>
              </w:rPr>
              <w:t>2.5 Family Learning</w:t>
            </w:r>
          </w:p>
          <w:p w14:paraId="01191FEE" w14:textId="77777777" w:rsidR="002349AE" w:rsidRDefault="002349AE" w:rsidP="003854A4">
            <w:pPr>
              <w:rPr>
                <w:rFonts w:ascii="Sassoon Infant Rg" w:hAnsi="Sassoon Infant Rg"/>
                <w:sz w:val="26"/>
                <w:szCs w:val="26"/>
              </w:rPr>
            </w:pPr>
            <w:r>
              <w:rPr>
                <w:rFonts w:ascii="Sassoon Infant Rg" w:hAnsi="Sassoon Infant Rg"/>
                <w:sz w:val="26"/>
                <w:szCs w:val="26"/>
              </w:rPr>
              <w:t>3.2 Securing Children’s progress</w:t>
            </w:r>
          </w:p>
          <w:p w14:paraId="3BEAA270" w14:textId="77777777" w:rsidR="002349AE" w:rsidRDefault="002349AE" w:rsidP="003854A4">
            <w:pPr>
              <w:rPr>
                <w:rFonts w:ascii="Sassoon Infant Rg" w:hAnsi="Sassoon Infant Rg"/>
                <w:sz w:val="26"/>
                <w:szCs w:val="26"/>
              </w:rPr>
            </w:pPr>
            <w:r>
              <w:rPr>
                <w:rFonts w:ascii="Sassoon Infant Rg" w:hAnsi="Sassoon Infant Rg"/>
                <w:sz w:val="26"/>
                <w:szCs w:val="26"/>
              </w:rPr>
              <w:t>3.3 Developing creativity and skills for life and learning</w:t>
            </w:r>
          </w:p>
          <w:p w14:paraId="33666646" w14:textId="77777777" w:rsidR="002349AE" w:rsidRPr="00844FAB" w:rsidRDefault="002349AE" w:rsidP="003854A4">
            <w:pPr>
              <w:rPr>
                <w:rFonts w:ascii="Sassoon Infant Rg" w:hAnsi="Sassoon Infant Rg"/>
                <w:sz w:val="26"/>
                <w:szCs w:val="26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541"/>
        <w:tblW w:w="14487" w:type="dxa"/>
        <w:tblLayout w:type="fixed"/>
        <w:tblLook w:val="04A0" w:firstRow="1" w:lastRow="0" w:firstColumn="1" w:lastColumn="0" w:noHBand="0" w:noVBand="1"/>
      </w:tblPr>
      <w:tblGrid>
        <w:gridCol w:w="3538"/>
        <w:gridCol w:w="2669"/>
        <w:gridCol w:w="2300"/>
        <w:gridCol w:w="2990"/>
        <w:gridCol w:w="2990"/>
      </w:tblGrid>
      <w:tr w:rsidR="00BD6237" w:rsidRPr="00055B4D" w14:paraId="2EC742E5" w14:textId="77777777" w:rsidTr="00BD6237">
        <w:trPr>
          <w:trHeight w:val="461"/>
        </w:trPr>
        <w:tc>
          <w:tcPr>
            <w:tcW w:w="3538" w:type="dxa"/>
            <w:shd w:val="clear" w:color="auto" w:fill="92D050"/>
            <w:vAlign w:val="center"/>
          </w:tcPr>
          <w:p w14:paraId="78FBF08E" w14:textId="77777777" w:rsidR="00BD6237" w:rsidRPr="00844FAB" w:rsidRDefault="00BD6237" w:rsidP="003854A4">
            <w:pPr>
              <w:jc w:val="center"/>
              <w:rPr>
                <w:rFonts w:ascii="Sassoon Infant Rg" w:hAnsi="Sassoon Infant Rg" w:cs="Arial"/>
                <w:b/>
                <w:sz w:val="32"/>
                <w:szCs w:val="32"/>
              </w:rPr>
            </w:pPr>
            <w:r w:rsidRPr="00844FAB">
              <w:rPr>
                <w:rFonts w:ascii="Sassoon Infant Rg" w:hAnsi="Sassoon Infant Rg" w:cs="Arial"/>
                <w:b/>
                <w:sz w:val="32"/>
                <w:szCs w:val="32"/>
              </w:rPr>
              <w:t>Expected Impact</w:t>
            </w:r>
          </w:p>
        </w:tc>
        <w:tc>
          <w:tcPr>
            <w:tcW w:w="2669" w:type="dxa"/>
            <w:shd w:val="clear" w:color="auto" w:fill="92D050"/>
            <w:vAlign w:val="center"/>
          </w:tcPr>
          <w:p w14:paraId="74485F5C" w14:textId="77777777" w:rsidR="00BD6237" w:rsidRPr="00844FAB" w:rsidRDefault="00BD6237" w:rsidP="003854A4">
            <w:pPr>
              <w:jc w:val="center"/>
              <w:rPr>
                <w:rFonts w:ascii="Sassoon Infant Rg" w:hAnsi="Sassoon Infant Rg" w:cs="Arial"/>
                <w:b/>
                <w:sz w:val="32"/>
                <w:szCs w:val="32"/>
              </w:rPr>
            </w:pPr>
            <w:r w:rsidRPr="00844FAB">
              <w:rPr>
                <w:rFonts w:ascii="Sassoon Infant Rg" w:hAnsi="Sassoon Infant Rg" w:cs="Arial"/>
                <w:b/>
                <w:sz w:val="32"/>
                <w:szCs w:val="32"/>
              </w:rPr>
              <w:t>Strategic Actions Planned</w:t>
            </w:r>
          </w:p>
        </w:tc>
        <w:tc>
          <w:tcPr>
            <w:tcW w:w="2300" w:type="dxa"/>
            <w:shd w:val="clear" w:color="auto" w:fill="92D050"/>
            <w:vAlign w:val="center"/>
          </w:tcPr>
          <w:p w14:paraId="177F3C4B" w14:textId="77777777" w:rsidR="00BD6237" w:rsidRPr="00844FAB" w:rsidRDefault="00BD6237" w:rsidP="003854A4">
            <w:pPr>
              <w:jc w:val="center"/>
              <w:rPr>
                <w:rFonts w:ascii="Sassoon Infant Rg" w:hAnsi="Sassoon Infant Rg" w:cs="Arial"/>
                <w:b/>
                <w:sz w:val="32"/>
                <w:szCs w:val="32"/>
              </w:rPr>
            </w:pPr>
            <w:r>
              <w:rPr>
                <w:rFonts w:ascii="Sassoon Infant Rg" w:hAnsi="Sassoon Infant Rg" w:cs="Arial"/>
                <w:b/>
                <w:sz w:val="32"/>
                <w:szCs w:val="32"/>
              </w:rPr>
              <w:t xml:space="preserve">Person </w:t>
            </w:r>
            <w:r w:rsidRPr="00844FAB">
              <w:rPr>
                <w:rFonts w:ascii="Sassoon Infant Rg" w:hAnsi="Sassoon Infant Rg" w:cs="Arial"/>
                <w:b/>
                <w:sz w:val="32"/>
                <w:szCs w:val="32"/>
              </w:rPr>
              <w:t>Responsib</w:t>
            </w:r>
            <w:r>
              <w:rPr>
                <w:rFonts w:ascii="Sassoon Infant Rg" w:hAnsi="Sassoon Infant Rg" w:cs="Arial"/>
                <w:b/>
                <w:sz w:val="32"/>
                <w:szCs w:val="32"/>
              </w:rPr>
              <w:t>le</w:t>
            </w:r>
          </w:p>
        </w:tc>
        <w:tc>
          <w:tcPr>
            <w:tcW w:w="2990" w:type="dxa"/>
            <w:shd w:val="clear" w:color="auto" w:fill="92D050"/>
            <w:vAlign w:val="center"/>
          </w:tcPr>
          <w:p w14:paraId="0738C412" w14:textId="77777777" w:rsidR="00BD6237" w:rsidRPr="00844FAB" w:rsidRDefault="00BD6237" w:rsidP="003854A4">
            <w:pPr>
              <w:jc w:val="center"/>
              <w:rPr>
                <w:rFonts w:ascii="Sassoon Infant Rg" w:hAnsi="Sassoon Infant Rg" w:cs="Arial"/>
                <w:b/>
                <w:sz w:val="32"/>
                <w:szCs w:val="32"/>
              </w:rPr>
            </w:pPr>
            <w:r w:rsidRPr="00844FAB">
              <w:rPr>
                <w:rFonts w:ascii="Sassoon Infant Rg" w:hAnsi="Sassoon Infant Rg" w:cs="Arial"/>
                <w:b/>
                <w:sz w:val="32"/>
                <w:szCs w:val="32"/>
              </w:rPr>
              <w:t>Measure of Success</w:t>
            </w:r>
          </w:p>
          <w:p w14:paraId="27C68A35" w14:textId="77777777" w:rsidR="00BD6237" w:rsidRPr="00844FAB" w:rsidRDefault="00BD6237" w:rsidP="003854A4">
            <w:pPr>
              <w:jc w:val="center"/>
              <w:rPr>
                <w:rFonts w:ascii="Sassoon Infant Rg" w:hAnsi="Sassoon Infant Rg" w:cs="Arial"/>
                <w:b/>
                <w:i/>
                <w:iCs/>
                <w:sz w:val="32"/>
                <w:szCs w:val="32"/>
              </w:rPr>
            </w:pPr>
            <w:r w:rsidRPr="00844FAB">
              <w:rPr>
                <w:rFonts w:ascii="Sassoon Infant Rg" w:hAnsi="Sassoon Infant Rg" w:cs="Arial"/>
                <w:b/>
                <w:i/>
                <w:iCs/>
                <w:sz w:val="32"/>
                <w:szCs w:val="32"/>
              </w:rPr>
              <w:t>(Triangulation of Evidence)</w:t>
            </w:r>
          </w:p>
        </w:tc>
        <w:tc>
          <w:tcPr>
            <w:tcW w:w="2990" w:type="dxa"/>
            <w:shd w:val="clear" w:color="auto" w:fill="92D050"/>
          </w:tcPr>
          <w:p w14:paraId="06B0D86B" w14:textId="77777777" w:rsidR="00BD6237" w:rsidRDefault="00BD6237" w:rsidP="003854A4">
            <w:pPr>
              <w:jc w:val="center"/>
              <w:rPr>
                <w:rFonts w:ascii="Sassoon Infant Rg" w:hAnsi="Sassoon Infant Rg" w:cs="Arial"/>
                <w:b/>
                <w:sz w:val="28"/>
                <w:szCs w:val="28"/>
              </w:rPr>
            </w:pPr>
          </w:p>
          <w:p w14:paraId="496B2716" w14:textId="77777777" w:rsidR="00BD6237" w:rsidRPr="00844FAB" w:rsidRDefault="00BD6237" w:rsidP="003854A4">
            <w:pPr>
              <w:jc w:val="center"/>
              <w:rPr>
                <w:rFonts w:ascii="Sassoon Infant Rg" w:hAnsi="Sassoon Infant Rg" w:cs="Arial"/>
                <w:b/>
                <w:sz w:val="32"/>
                <w:szCs w:val="32"/>
              </w:rPr>
            </w:pPr>
            <w:r w:rsidRPr="00844FAB">
              <w:rPr>
                <w:rFonts w:ascii="Sassoon Infant Rg" w:hAnsi="Sassoon Infant Rg" w:cs="Arial"/>
                <w:b/>
                <w:sz w:val="28"/>
                <w:szCs w:val="28"/>
              </w:rPr>
              <w:t>Timescales</w:t>
            </w:r>
          </w:p>
        </w:tc>
      </w:tr>
      <w:tr w:rsidR="00BD6237" w:rsidRPr="00055B4D" w14:paraId="7CD3C4B4" w14:textId="77777777" w:rsidTr="00BD6237">
        <w:trPr>
          <w:trHeight w:val="70"/>
        </w:trPr>
        <w:tc>
          <w:tcPr>
            <w:tcW w:w="3538" w:type="dxa"/>
            <w:shd w:val="clear" w:color="auto" w:fill="92D050"/>
          </w:tcPr>
          <w:p w14:paraId="2D5E251B" w14:textId="77777777" w:rsidR="00BD6237" w:rsidRPr="000F5EFF" w:rsidRDefault="00BD6237" w:rsidP="003854A4">
            <w:pPr>
              <w:rPr>
                <w:rFonts w:ascii="Sassoon Infant Rg" w:hAnsi="Sassoon Infant Rg" w:cs="Arial"/>
              </w:rPr>
            </w:pPr>
          </w:p>
          <w:p w14:paraId="0FC25574" w14:textId="77777777" w:rsidR="00BD6237" w:rsidRPr="000F5EFF" w:rsidRDefault="00BD6237" w:rsidP="003854A4">
            <w:pPr>
              <w:rPr>
                <w:rFonts w:ascii="Sassoon Infant Rg" w:hAnsi="Sassoon Infant Rg" w:cs="Arial"/>
                <w:b/>
              </w:rPr>
            </w:pPr>
            <w:r w:rsidRPr="000F5EFF">
              <w:rPr>
                <w:rFonts w:ascii="Sassoon Infant Rg" w:hAnsi="Sassoon Infant Rg" w:cs="Arial"/>
              </w:rPr>
              <w:t>Staff can confidently discuss and implement conceptual numeracy within their areas.</w:t>
            </w:r>
          </w:p>
        </w:tc>
        <w:tc>
          <w:tcPr>
            <w:tcW w:w="2669" w:type="dxa"/>
          </w:tcPr>
          <w:p w14:paraId="2D54F20C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ED684F6" w14:textId="77777777" w:rsidR="0009372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4 – 6 interactive </w:t>
            </w:r>
          </w:p>
          <w:p w14:paraId="76B79998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1</w:t>
            </w:r>
            <w:r w:rsidR="0009372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-</w:t>
            </w:r>
            <w:r w:rsidRP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hour sessions over consecutive weeks - ‘Conceptual Numeracy and Early Maths’</w:t>
            </w:r>
          </w:p>
          <w:p w14:paraId="7C8C6050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057E642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7293BEF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43ECFE04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75D9B026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Enhancements to provision and resources as a result of input</w:t>
            </w:r>
          </w:p>
        </w:tc>
        <w:tc>
          <w:tcPr>
            <w:tcW w:w="2300" w:type="dxa"/>
          </w:tcPr>
          <w:p w14:paraId="3B4793B2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43F9F11A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PT</w:t>
            </w:r>
          </w:p>
          <w:p w14:paraId="66A33953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EYLO</w:t>
            </w:r>
          </w:p>
          <w:p w14:paraId="1EDB1EEA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73DB0DA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74B67DB9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8021CF1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41D1169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A31A40B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D6EE4A2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245DBE4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All staff</w:t>
            </w:r>
          </w:p>
          <w:p w14:paraId="1D1186C8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446C6F09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2990" w:type="dxa"/>
          </w:tcPr>
          <w:p w14:paraId="0EEC97F2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258DD311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sz w:val="26"/>
                <w:szCs w:val="26"/>
              </w:rPr>
              <w:t>Staff questionnaire before and after input</w:t>
            </w:r>
          </w:p>
          <w:p w14:paraId="4CE6F6D6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sz w:val="26"/>
                <w:szCs w:val="26"/>
              </w:rPr>
              <w:t>Self and peer evaluation</w:t>
            </w:r>
          </w:p>
          <w:p w14:paraId="53984A68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sz w:val="26"/>
                <w:szCs w:val="26"/>
              </w:rPr>
              <w:t>Playroom observations</w:t>
            </w:r>
          </w:p>
          <w:p w14:paraId="146B4962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sz w:val="26"/>
                <w:szCs w:val="26"/>
              </w:rPr>
              <w:t>Learning consultations</w:t>
            </w:r>
          </w:p>
          <w:p w14:paraId="72EAE0A8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Reflective tasks</w:t>
            </w:r>
          </w:p>
          <w:p w14:paraId="37B985BE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634C9579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0C0F3FCB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400EF363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sz w:val="26"/>
                <w:szCs w:val="26"/>
              </w:rPr>
              <w:t>PLJ observations</w:t>
            </w:r>
          </w:p>
          <w:p w14:paraId="189BEFFD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sz w:val="26"/>
                <w:szCs w:val="26"/>
              </w:rPr>
              <w:t>Responsive Planning records</w:t>
            </w:r>
          </w:p>
          <w:p w14:paraId="31527A47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Children achieving learning targets</w:t>
            </w:r>
          </w:p>
          <w:p w14:paraId="4429C691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11B37B2D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</w:tc>
        <w:tc>
          <w:tcPr>
            <w:tcW w:w="2990" w:type="dxa"/>
          </w:tcPr>
          <w:p w14:paraId="2D89204D" w14:textId="77777777" w:rsidR="00BD6237" w:rsidRDefault="00BD6237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00A8F13C" w14:textId="77777777" w:rsid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sz w:val="26"/>
                <w:szCs w:val="26"/>
              </w:rPr>
              <w:t>Term 1 &amp; 2</w:t>
            </w:r>
          </w:p>
          <w:p w14:paraId="6C3B344E" w14:textId="77777777" w:rsidR="00093727" w:rsidRDefault="00093727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3652864E" w14:textId="77777777" w:rsidR="00093727" w:rsidRDefault="00093727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16F727FE" w14:textId="77777777" w:rsidR="00093727" w:rsidRDefault="00093727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22C603F5" w14:textId="77777777" w:rsidR="00093727" w:rsidRDefault="00093727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219288D3" w14:textId="77777777" w:rsidR="00093727" w:rsidRDefault="00093727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0D97D0AF" w14:textId="77777777" w:rsidR="00093727" w:rsidRDefault="00093727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142D8EBC" w14:textId="77777777" w:rsidR="00093727" w:rsidRDefault="00093727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32C98EE0" w14:textId="77777777" w:rsidR="00093727" w:rsidRDefault="00093727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797AF346" w14:textId="77777777" w:rsidR="00093727" w:rsidRPr="00BD6237" w:rsidRDefault="00093727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  <w:r w:rsidRPr="00093727">
              <w:rPr>
                <w:rFonts w:ascii="Sassoon Infant Rg" w:hAnsi="Sassoon Infant Rg" w:cs="Arial"/>
                <w:sz w:val="26"/>
                <w:szCs w:val="26"/>
              </w:rPr>
              <w:t>On-going</w:t>
            </w:r>
          </w:p>
        </w:tc>
      </w:tr>
      <w:tr w:rsidR="00BD6237" w:rsidRPr="00055B4D" w14:paraId="0F1AA077" w14:textId="77777777" w:rsidTr="00BD6237">
        <w:trPr>
          <w:trHeight w:val="70"/>
        </w:trPr>
        <w:tc>
          <w:tcPr>
            <w:tcW w:w="3538" w:type="dxa"/>
            <w:shd w:val="clear" w:color="auto" w:fill="92D050"/>
          </w:tcPr>
          <w:p w14:paraId="632E2C64" w14:textId="77777777" w:rsidR="00BD6237" w:rsidRPr="000F5EFF" w:rsidRDefault="00BD6237" w:rsidP="003854A4">
            <w:pPr>
              <w:rPr>
                <w:rFonts w:ascii="Sassoon Infant Rg" w:hAnsi="Sassoon Infant Rg" w:cs="Arial"/>
              </w:rPr>
            </w:pPr>
            <w:r w:rsidRPr="000F5EFF">
              <w:rPr>
                <w:rFonts w:ascii="Sassoon Infant Rg" w:hAnsi="Sassoon Infant Rg" w:cs="Arial"/>
              </w:rPr>
              <w:t>All children have access to high quality playful numeracy and mathematical development opportunities.</w:t>
            </w:r>
          </w:p>
          <w:p w14:paraId="7D69F408" w14:textId="77777777" w:rsidR="00BD6237" w:rsidRPr="000F5EFF" w:rsidRDefault="00BD6237" w:rsidP="003854A4">
            <w:pPr>
              <w:rPr>
                <w:rFonts w:ascii="Sassoon Infant Rg" w:hAnsi="Sassoon Infant Rg" w:cs="Arial"/>
              </w:rPr>
            </w:pPr>
          </w:p>
          <w:p w14:paraId="64C3D2D6" w14:textId="77777777" w:rsidR="00BD6237" w:rsidRPr="000F5EFF" w:rsidRDefault="00BD6237" w:rsidP="003854A4">
            <w:pPr>
              <w:rPr>
                <w:rFonts w:ascii="Sassoon Infant Rg" w:hAnsi="Sassoon Infant Rg" w:cs="Arial"/>
              </w:rPr>
            </w:pPr>
          </w:p>
          <w:p w14:paraId="477C465D" w14:textId="77777777" w:rsidR="00BD6237" w:rsidRPr="000F5EFF" w:rsidRDefault="00BD6237" w:rsidP="003854A4">
            <w:pPr>
              <w:rPr>
                <w:rFonts w:ascii="Sassoon Infant Rg" w:hAnsi="Sassoon Infant Rg" w:cs="Arial"/>
              </w:rPr>
            </w:pPr>
          </w:p>
        </w:tc>
        <w:tc>
          <w:tcPr>
            <w:tcW w:w="2669" w:type="dxa"/>
          </w:tcPr>
          <w:p w14:paraId="05A449D6" w14:textId="77777777" w:rsidR="00BD6237" w:rsidRPr="00BD6237" w:rsidRDefault="00C02832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High quality n</w:t>
            </w:r>
            <w:r w:rsidR="00BD6237" w:rsidRP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 xml:space="preserve">umeracy and mathematical learning will be found in all areas of the </w:t>
            </w:r>
            <w:r w:rsidR="0009372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playroom</w:t>
            </w:r>
          </w:p>
          <w:p w14:paraId="0AB14760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4E0BDCEE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Children will be supported through a wide range of experiences across the setting which encourages exploration, enquiry and problem solving.</w:t>
            </w:r>
          </w:p>
          <w:p w14:paraId="38277300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C7386FD" w14:textId="77777777" w:rsidR="00BD6237" w:rsidRPr="00BD6237" w:rsidRDefault="00BD6237" w:rsidP="002349AE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Parents will be supported to encourage numeracy at hom</w:t>
            </w:r>
            <w: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e</w:t>
            </w:r>
          </w:p>
          <w:p w14:paraId="570E7665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2300" w:type="dxa"/>
          </w:tcPr>
          <w:p w14:paraId="60E0DC67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All EYO’s</w:t>
            </w:r>
          </w:p>
          <w:p w14:paraId="2D7441D9" w14:textId="77777777" w:rsid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00EE0EC" w14:textId="77777777" w:rsidR="00093727" w:rsidRDefault="0009372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5D79554" w14:textId="77777777" w:rsidR="00093727" w:rsidRDefault="0009372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A8877F5" w14:textId="77777777" w:rsidR="00093727" w:rsidRPr="00BD6237" w:rsidRDefault="0009372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06EAD92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4105A363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All staff</w:t>
            </w:r>
          </w:p>
          <w:p w14:paraId="1059F5A5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63164E6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FF8C0F8" w14:textId="77777777" w:rsid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50FB5C5" w14:textId="77777777" w:rsidR="00093727" w:rsidRDefault="0009372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56BD31F0" w14:textId="77777777" w:rsidR="00093727" w:rsidRDefault="0009372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331A931" w14:textId="77777777" w:rsidR="00093727" w:rsidRDefault="0009372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33490F3" w14:textId="77777777" w:rsidR="00093727" w:rsidRPr="00BD6237" w:rsidRDefault="0009372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2A96D14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8CA77F4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All staff</w:t>
            </w:r>
          </w:p>
        </w:tc>
        <w:tc>
          <w:tcPr>
            <w:tcW w:w="2990" w:type="dxa"/>
          </w:tcPr>
          <w:p w14:paraId="2A687D65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sz w:val="26"/>
                <w:szCs w:val="26"/>
              </w:rPr>
              <w:t>Room monitoring</w:t>
            </w:r>
          </w:p>
          <w:p w14:paraId="059F568C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sz w:val="26"/>
                <w:szCs w:val="26"/>
              </w:rPr>
              <w:t>Core provision audit</w:t>
            </w:r>
          </w:p>
          <w:p w14:paraId="4CC7FDF1" w14:textId="77777777" w:rsid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2F65F286" w14:textId="77777777" w:rsidR="00093727" w:rsidRDefault="0009372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7515CEB3" w14:textId="77777777" w:rsidR="00093727" w:rsidRDefault="0009372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60A7A8EE" w14:textId="77777777" w:rsidR="00093727" w:rsidRPr="00BD6237" w:rsidRDefault="0009372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1B088EB3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sz w:val="26"/>
                <w:szCs w:val="26"/>
              </w:rPr>
              <w:t>PLJ observations</w:t>
            </w:r>
          </w:p>
          <w:p w14:paraId="32573382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565FCAD5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33F52798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5EFCC05E" w14:textId="77777777" w:rsid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216CC14C" w14:textId="77777777" w:rsidR="00093727" w:rsidRDefault="0009372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644050B5" w14:textId="77777777" w:rsidR="00093727" w:rsidRDefault="0009372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12651044" w14:textId="77777777" w:rsidR="00093727" w:rsidRDefault="0009372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4A2DB261" w14:textId="77777777" w:rsidR="00093727" w:rsidRPr="00BD6237" w:rsidRDefault="0009372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56211D7C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sz w:val="26"/>
                <w:szCs w:val="26"/>
              </w:rPr>
              <w:t>Learning conversations</w:t>
            </w:r>
          </w:p>
          <w:p w14:paraId="4F750D9D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sz w:val="26"/>
                <w:szCs w:val="26"/>
              </w:rPr>
              <w:t>PLJ Progress Meetings (Oct/Feb/May)</w:t>
            </w:r>
          </w:p>
        </w:tc>
        <w:tc>
          <w:tcPr>
            <w:tcW w:w="2990" w:type="dxa"/>
          </w:tcPr>
          <w:p w14:paraId="58982BA2" w14:textId="77777777" w:rsidR="00BD6237" w:rsidRDefault="00974792" w:rsidP="003854A4">
            <w:pPr>
              <w:rPr>
                <w:rFonts w:ascii="Sassoon Infant Rg" w:hAnsi="Sassoon Infant Rg" w:cs="Arial"/>
              </w:rPr>
            </w:pPr>
            <w:r>
              <w:rPr>
                <w:rFonts w:ascii="Sassoon Infant Rg" w:hAnsi="Sassoon Infant Rg" w:cs="Arial"/>
              </w:rPr>
              <w:t>On-going</w:t>
            </w:r>
          </w:p>
          <w:p w14:paraId="60CEB965" w14:textId="77777777" w:rsidR="00974792" w:rsidRDefault="00974792" w:rsidP="003854A4">
            <w:pPr>
              <w:rPr>
                <w:rFonts w:ascii="Sassoon Infant Rg" w:hAnsi="Sassoon Infant Rg" w:cs="Arial"/>
              </w:rPr>
            </w:pPr>
          </w:p>
          <w:p w14:paraId="75AB45D5" w14:textId="77777777" w:rsidR="00974792" w:rsidRDefault="00974792" w:rsidP="003854A4">
            <w:pPr>
              <w:rPr>
                <w:rFonts w:ascii="Sassoon Infant Rg" w:hAnsi="Sassoon Infant Rg" w:cs="Arial"/>
              </w:rPr>
            </w:pPr>
          </w:p>
          <w:p w14:paraId="46A2FD08" w14:textId="77777777" w:rsidR="00974792" w:rsidRDefault="00974792" w:rsidP="003854A4">
            <w:pPr>
              <w:rPr>
                <w:rFonts w:ascii="Sassoon Infant Rg" w:hAnsi="Sassoon Infant Rg" w:cs="Arial"/>
              </w:rPr>
            </w:pPr>
          </w:p>
          <w:p w14:paraId="75D1F119" w14:textId="77777777" w:rsidR="00974792" w:rsidRDefault="00974792" w:rsidP="003854A4">
            <w:pPr>
              <w:rPr>
                <w:rFonts w:ascii="Sassoon Infant Rg" w:hAnsi="Sassoon Infant Rg" w:cs="Arial"/>
              </w:rPr>
            </w:pPr>
          </w:p>
          <w:p w14:paraId="121B3A14" w14:textId="77777777" w:rsidR="00974792" w:rsidRDefault="00974792" w:rsidP="003854A4">
            <w:pPr>
              <w:rPr>
                <w:rFonts w:ascii="Sassoon Infant Rg" w:hAnsi="Sassoon Infant Rg" w:cs="Arial"/>
              </w:rPr>
            </w:pPr>
          </w:p>
          <w:p w14:paraId="398FDD9E" w14:textId="77777777" w:rsidR="00974792" w:rsidRDefault="00974792" w:rsidP="003854A4">
            <w:pPr>
              <w:rPr>
                <w:rFonts w:ascii="Sassoon Infant Rg" w:hAnsi="Sassoon Infant Rg" w:cs="Arial"/>
              </w:rPr>
            </w:pPr>
          </w:p>
          <w:p w14:paraId="5F35D3C2" w14:textId="77777777" w:rsidR="00974792" w:rsidRDefault="00974792" w:rsidP="003854A4">
            <w:pPr>
              <w:rPr>
                <w:rFonts w:ascii="Sassoon Infant Rg" w:hAnsi="Sassoon Infant Rg" w:cs="Arial"/>
              </w:rPr>
            </w:pPr>
          </w:p>
          <w:p w14:paraId="2F099FC1" w14:textId="77777777" w:rsidR="00974792" w:rsidRDefault="00974792" w:rsidP="003854A4">
            <w:pPr>
              <w:rPr>
                <w:rFonts w:ascii="Sassoon Infant Rg" w:hAnsi="Sassoon Infant Rg" w:cs="Arial"/>
              </w:rPr>
            </w:pPr>
            <w:r>
              <w:rPr>
                <w:rFonts w:ascii="Sassoon Infant Rg" w:hAnsi="Sassoon Infant Rg" w:cs="Arial"/>
              </w:rPr>
              <w:t>On-going</w:t>
            </w:r>
          </w:p>
          <w:p w14:paraId="1F4286A2" w14:textId="77777777" w:rsidR="00974792" w:rsidRDefault="00974792" w:rsidP="003854A4">
            <w:pPr>
              <w:rPr>
                <w:rFonts w:ascii="Sassoon Infant Rg" w:hAnsi="Sassoon Infant Rg" w:cs="Arial"/>
              </w:rPr>
            </w:pPr>
          </w:p>
          <w:p w14:paraId="5633AE52" w14:textId="77777777" w:rsidR="00974792" w:rsidRDefault="00974792" w:rsidP="003854A4">
            <w:pPr>
              <w:rPr>
                <w:rFonts w:ascii="Sassoon Infant Rg" w:hAnsi="Sassoon Infant Rg" w:cs="Arial"/>
              </w:rPr>
            </w:pPr>
          </w:p>
          <w:p w14:paraId="17B365D8" w14:textId="77777777" w:rsidR="00974792" w:rsidRDefault="00974792" w:rsidP="003854A4">
            <w:pPr>
              <w:rPr>
                <w:rFonts w:ascii="Sassoon Infant Rg" w:hAnsi="Sassoon Infant Rg" w:cs="Arial"/>
              </w:rPr>
            </w:pPr>
          </w:p>
          <w:p w14:paraId="5856D214" w14:textId="77777777" w:rsidR="00974792" w:rsidRDefault="00974792" w:rsidP="003854A4">
            <w:pPr>
              <w:rPr>
                <w:rFonts w:ascii="Sassoon Infant Rg" w:hAnsi="Sassoon Infant Rg" w:cs="Arial"/>
              </w:rPr>
            </w:pPr>
          </w:p>
          <w:p w14:paraId="15C63577" w14:textId="77777777" w:rsidR="00974792" w:rsidRDefault="00974792" w:rsidP="003854A4">
            <w:pPr>
              <w:rPr>
                <w:rFonts w:ascii="Sassoon Infant Rg" w:hAnsi="Sassoon Infant Rg" w:cs="Arial"/>
              </w:rPr>
            </w:pPr>
          </w:p>
          <w:p w14:paraId="6FFDD4CB" w14:textId="77777777" w:rsidR="00974792" w:rsidRDefault="00974792" w:rsidP="003854A4">
            <w:pPr>
              <w:rPr>
                <w:rFonts w:ascii="Sassoon Infant Rg" w:hAnsi="Sassoon Infant Rg" w:cs="Arial"/>
              </w:rPr>
            </w:pPr>
          </w:p>
          <w:p w14:paraId="77D96348" w14:textId="77777777" w:rsidR="00974792" w:rsidRDefault="00974792" w:rsidP="003854A4">
            <w:pPr>
              <w:rPr>
                <w:rFonts w:ascii="Sassoon Infant Rg" w:hAnsi="Sassoon Infant Rg" w:cs="Arial"/>
              </w:rPr>
            </w:pPr>
          </w:p>
          <w:p w14:paraId="69C2C4F4" w14:textId="77777777" w:rsidR="00974792" w:rsidRDefault="00974792" w:rsidP="003854A4">
            <w:pPr>
              <w:rPr>
                <w:rFonts w:ascii="Sassoon Infant Rg" w:hAnsi="Sassoon Infant Rg" w:cs="Arial"/>
              </w:rPr>
            </w:pPr>
          </w:p>
          <w:p w14:paraId="700AB1F5" w14:textId="77777777" w:rsidR="00974792" w:rsidRDefault="00974792" w:rsidP="003854A4">
            <w:pPr>
              <w:rPr>
                <w:rFonts w:ascii="Sassoon Infant Rg" w:hAnsi="Sassoon Infant Rg" w:cs="Arial"/>
              </w:rPr>
            </w:pPr>
          </w:p>
          <w:p w14:paraId="655A04BB" w14:textId="77777777" w:rsidR="00974792" w:rsidRDefault="00974792" w:rsidP="003854A4">
            <w:pPr>
              <w:rPr>
                <w:rFonts w:ascii="Sassoon Infant Rg" w:hAnsi="Sassoon Infant Rg" w:cs="Arial"/>
              </w:rPr>
            </w:pPr>
          </w:p>
          <w:p w14:paraId="4974562C" w14:textId="77777777" w:rsidR="00974792" w:rsidRPr="00EE3DD6" w:rsidRDefault="00974792" w:rsidP="003854A4">
            <w:pPr>
              <w:rPr>
                <w:rFonts w:ascii="Sassoon Infant Rg" w:hAnsi="Sassoon Infant Rg" w:cs="Arial"/>
              </w:rPr>
            </w:pPr>
            <w:r>
              <w:rPr>
                <w:rFonts w:ascii="Sassoon Infant Rg" w:hAnsi="Sassoon Infant Rg" w:cs="Arial"/>
              </w:rPr>
              <w:t>On-going</w:t>
            </w:r>
          </w:p>
        </w:tc>
      </w:tr>
      <w:tr w:rsidR="00BD6237" w:rsidRPr="00055B4D" w14:paraId="30B1D0A5" w14:textId="77777777" w:rsidTr="00BD6237">
        <w:trPr>
          <w:trHeight w:val="70"/>
        </w:trPr>
        <w:tc>
          <w:tcPr>
            <w:tcW w:w="3538" w:type="dxa"/>
            <w:shd w:val="clear" w:color="auto" w:fill="92D050"/>
          </w:tcPr>
          <w:p w14:paraId="0B8ABDD7" w14:textId="77777777" w:rsidR="00BD6237" w:rsidRDefault="00BD6237" w:rsidP="003854A4">
            <w:pPr>
              <w:rPr>
                <w:rFonts w:ascii="Sassoon Infant Rg" w:hAnsi="Sassoon Infant Rg" w:cs="Arial"/>
              </w:rPr>
            </w:pPr>
          </w:p>
          <w:p w14:paraId="64A194F4" w14:textId="77777777" w:rsidR="00BD6237" w:rsidRDefault="00BD6237" w:rsidP="003854A4">
            <w:pPr>
              <w:rPr>
                <w:rFonts w:ascii="Sassoon Infant Rg" w:hAnsi="Sassoon Infant Rg" w:cs="Arial"/>
              </w:rPr>
            </w:pPr>
            <w:r>
              <w:rPr>
                <w:rFonts w:ascii="Sassoon Infant Rg" w:hAnsi="Sassoon Infant Rg" w:cs="Arial"/>
              </w:rPr>
              <w:t xml:space="preserve">Staff are confident when using the skills progression planners within the </w:t>
            </w:r>
            <w:proofErr w:type="spellStart"/>
            <w:r>
              <w:rPr>
                <w:rFonts w:ascii="Sassoon Infant Rg" w:hAnsi="Sassoon Infant Rg" w:cs="Arial"/>
              </w:rPr>
              <w:t>Plj</w:t>
            </w:r>
            <w:proofErr w:type="spellEnd"/>
            <w:r>
              <w:rPr>
                <w:rFonts w:ascii="Sassoon Infant Rg" w:hAnsi="Sassoon Infant Rg" w:cs="Arial"/>
              </w:rPr>
              <w:t xml:space="preserve"> to ensure pace and challenge in Mathematics and Numeracy for all learners</w:t>
            </w:r>
          </w:p>
          <w:p w14:paraId="25DC4928" w14:textId="77777777" w:rsidR="00BD6237" w:rsidRDefault="00BD6237" w:rsidP="003854A4">
            <w:pPr>
              <w:rPr>
                <w:rFonts w:ascii="Sassoon Infant Rg" w:hAnsi="Sassoon Infant Rg" w:cs="Arial"/>
              </w:rPr>
            </w:pPr>
          </w:p>
          <w:p w14:paraId="0EEF4852" w14:textId="77777777" w:rsidR="00BD6237" w:rsidRDefault="00BD6237" w:rsidP="003854A4">
            <w:pPr>
              <w:rPr>
                <w:rFonts w:ascii="Sassoon Infant Rg" w:hAnsi="Sassoon Infant Rg" w:cs="Arial"/>
              </w:rPr>
            </w:pPr>
          </w:p>
          <w:p w14:paraId="0CB61B87" w14:textId="77777777" w:rsidR="00BD6237" w:rsidRDefault="00BD6237" w:rsidP="003854A4">
            <w:pPr>
              <w:rPr>
                <w:rFonts w:ascii="Sassoon Infant Rg" w:hAnsi="Sassoon Infant Rg" w:cs="Arial"/>
              </w:rPr>
            </w:pPr>
          </w:p>
          <w:p w14:paraId="414AC430" w14:textId="77777777" w:rsidR="00BD6237" w:rsidRDefault="00BD6237" w:rsidP="003854A4">
            <w:pPr>
              <w:rPr>
                <w:rFonts w:ascii="Sassoon Infant Rg" w:hAnsi="Sassoon Infant Rg" w:cs="Arial"/>
              </w:rPr>
            </w:pPr>
          </w:p>
          <w:p w14:paraId="6C553D7A" w14:textId="77777777" w:rsidR="00BD6237" w:rsidRDefault="00BD6237" w:rsidP="003854A4">
            <w:pPr>
              <w:rPr>
                <w:rFonts w:ascii="Sassoon Infant Rg" w:hAnsi="Sassoon Infant Rg" w:cs="Arial"/>
              </w:rPr>
            </w:pPr>
          </w:p>
          <w:p w14:paraId="1D245B92" w14:textId="77777777" w:rsidR="00BD6237" w:rsidRDefault="00BD6237" w:rsidP="003854A4">
            <w:pPr>
              <w:rPr>
                <w:rFonts w:ascii="Sassoon Infant Rg" w:hAnsi="Sassoon Infant Rg" w:cs="Arial"/>
              </w:rPr>
            </w:pPr>
          </w:p>
          <w:p w14:paraId="16D9B966" w14:textId="77777777" w:rsidR="00BD6237" w:rsidRDefault="00BD6237" w:rsidP="003854A4">
            <w:pPr>
              <w:rPr>
                <w:rFonts w:ascii="Sassoon Infant Rg" w:hAnsi="Sassoon Infant Rg" w:cs="Arial"/>
              </w:rPr>
            </w:pPr>
          </w:p>
          <w:p w14:paraId="39AA2ADD" w14:textId="77777777" w:rsidR="00BD6237" w:rsidRPr="000F5EFF" w:rsidRDefault="00BD6237" w:rsidP="003854A4">
            <w:pPr>
              <w:rPr>
                <w:rFonts w:ascii="Sassoon Infant Rg" w:hAnsi="Sassoon Infant Rg" w:cs="Arial"/>
              </w:rPr>
            </w:pPr>
          </w:p>
        </w:tc>
        <w:tc>
          <w:tcPr>
            <w:tcW w:w="2669" w:type="dxa"/>
          </w:tcPr>
          <w:p w14:paraId="503B2B96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9040864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Staff will be able to identify next steps for learners</w:t>
            </w:r>
          </w:p>
          <w:p w14:paraId="7AC29135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154996E4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432E6D63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Children will be achieving their potential and making very good progress through the Early Level Numeracy and Mathematics curriculum</w:t>
            </w:r>
          </w:p>
          <w:p w14:paraId="67275085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6A48EB2F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All staff will feel confident at tracking children’s progress when using the Mathematics and Numeracy tracking system</w:t>
            </w:r>
          </w:p>
          <w:p w14:paraId="0A73675C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850DC83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12847E3" w14:textId="77777777" w:rsid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Parents/Carers will be involved in the planning of their child’s next steps in learning.</w:t>
            </w:r>
          </w:p>
          <w:p w14:paraId="215A8F15" w14:textId="77777777" w:rsidR="00B7560D" w:rsidRDefault="00B7560D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2A2FD446" w14:textId="77777777" w:rsidR="00B7560D" w:rsidRDefault="00B7560D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7EF4B63" w14:textId="77777777" w:rsidR="00B7560D" w:rsidRDefault="00B7560D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022BD329" w14:textId="77777777" w:rsidR="00B7560D" w:rsidRPr="00BD6237" w:rsidRDefault="00B7560D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2300" w:type="dxa"/>
          </w:tcPr>
          <w:p w14:paraId="6650763A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</w:p>
          <w:p w14:paraId="37D480F7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olor w:val="000000" w:themeColor="text1"/>
                <w:sz w:val="26"/>
                <w:szCs w:val="26"/>
              </w:rPr>
              <w:t>PT</w:t>
            </w:r>
          </w:p>
          <w:p w14:paraId="6E6451CE" w14:textId="77777777" w:rsidR="00BD6237" w:rsidRPr="00BD6237" w:rsidRDefault="00BD6237" w:rsidP="003854A4">
            <w:pPr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  <w:t>EYLO</w:t>
            </w:r>
          </w:p>
          <w:p w14:paraId="19A33005" w14:textId="77777777" w:rsidR="00BD6237" w:rsidRPr="00BD6237" w:rsidRDefault="00BD6237" w:rsidP="003854A4">
            <w:pPr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  <w:t>All EYOS</w:t>
            </w:r>
          </w:p>
          <w:p w14:paraId="2475DDC0" w14:textId="77777777" w:rsidR="00BD6237" w:rsidRPr="00BD6237" w:rsidRDefault="00BD6237" w:rsidP="003854A4">
            <w:pPr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</w:pPr>
          </w:p>
          <w:p w14:paraId="58C8CF7D" w14:textId="77777777" w:rsidR="00093727" w:rsidRPr="00BD6237" w:rsidRDefault="00093727" w:rsidP="003854A4">
            <w:pPr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</w:pPr>
          </w:p>
          <w:p w14:paraId="2ACCC5DA" w14:textId="77777777" w:rsidR="00093727" w:rsidRPr="00BD6237" w:rsidRDefault="00BD6237" w:rsidP="003854A4">
            <w:pPr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  <w:t>pt</w:t>
            </w:r>
          </w:p>
          <w:p w14:paraId="0CCF1510" w14:textId="77777777" w:rsidR="00BD6237" w:rsidRPr="00BD6237" w:rsidRDefault="00BD6237" w:rsidP="003854A4">
            <w:pPr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  <w:t>eylo</w:t>
            </w:r>
          </w:p>
          <w:p w14:paraId="7F67CA9E" w14:textId="77777777" w:rsidR="00BD6237" w:rsidRPr="00BD6237" w:rsidRDefault="00BD6237" w:rsidP="003854A4">
            <w:pPr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  <w:t>all eyoS</w:t>
            </w:r>
          </w:p>
          <w:p w14:paraId="4BD51E5C" w14:textId="77777777" w:rsidR="00BD6237" w:rsidRPr="00BD6237" w:rsidRDefault="00BD6237" w:rsidP="003854A4">
            <w:pPr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</w:pPr>
          </w:p>
          <w:p w14:paraId="49FA9F24" w14:textId="77777777" w:rsidR="00BD6237" w:rsidRDefault="00BD6237" w:rsidP="003854A4">
            <w:pPr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</w:pPr>
          </w:p>
          <w:p w14:paraId="2EB7FB40" w14:textId="77777777" w:rsidR="00093727" w:rsidRDefault="00093727" w:rsidP="003854A4">
            <w:pPr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</w:pPr>
          </w:p>
          <w:p w14:paraId="632E918D" w14:textId="77777777" w:rsidR="00093727" w:rsidRDefault="00093727" w:rsidP="003854A4">
            <w:pPr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</w:pPr>
          </w:p>
          <w:p w14:paraId="0C92BD1F" w14:textId="77777777" w:rsidR="00093727" w:rsidRPr="00BD6237" w:rsidRDefault="00093727" w:rsidP="003854A4">
            <w:pPr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</w:pPr>
          </w:p>
          <w:p w14:paraId="746DFB24" w14:textId="77777777" w:rsidR="00BD6237" w:rsidRPr="00BD6237" w:rsidRDefault="00BD6237" w:rsidP="003854A4">
            <w:pPr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</w:pPr>
          </w:p>
          <w:p w14:paraId="3A488CB7" w14:textId="77777777" w:rsidR="00BD6237" w:rsidRDefault="00093727" w:rsidP="003854A4">
            <w:pPr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</w:pPr>
            <w:r>
              <w:rPr>
                <w:rFonts w:ascii="Sassoon Infant Rg" w:hAnsi="Sassoon Infant Rg"/>
                <w:sz w:val="26"/>
                <w:szCs w:val="26"/>
              </w:rPr>
              <w:t>All staff</w:t>
            </w:r>
          </w:p>
          <w:p w14:paraId="0C4B0D0B" w14:textId="77777777" w:rsidR="00093727" w:rsidRPr="00BD6237" w:rsidRDefault="00093727" w:rsidP="003854A4">
            <w:pPr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</w:pPr>
          </w:p>
          <w:p w14:paraId="36401A31" w14:textId="77777777" w:rsidR="00BD6237" w:rsidRPr="00BD6237" w:rsidRDefault="00BD6237" w:rsidP="003854A4">
            <w:pPr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</w:pPr>
          </w:p>
          <w:p w14:paraId="5439904F" w14:textId="77777777" w:rsidR="00BD6237" w:rsidRDefault="00BD6237" w:rsidP="003854A4">
            <w:pPr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</w:pPr>
          </w:p>
          <w:p w14:paraId="3F61FD9E" w14:textId="77777777" w:rsidR="00093727" w:rsidRDefault="00093727" w:rsidP="003854A4">
            <w:pPr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</w:pPr>
          </w:p>
          <w:p w14:paraId="2D4B64DA" w14:textId="77777777" w:rsidR="00093727" w:rsidRDefault="00093727" w:rsidP="003854A4">
            <w:pPr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</w:pPr>
          </w:p>
          <w:p w14:paraId="4068B97D" w14:textId="77777777" w:rsidR="00093727" w:rsidRDefault="00093727" w:rsidP="003854A4">
            <w:pPr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</w:pPr>
          </w:p>
          <w:p w14:paraId="0CA0D664" w14:textId="77777777" w:rsidR="00093727" w:rsidRPr="00BD6237" w:rsidRDefault="00093727" w:rsidP="003854A4">
            <w:pPr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</w:pPr>
          </w:p>
          <w:p w14:paraId="114D75F9" w14:textId="77777777" w:rsidR="00BD6237" w:rsidRPr="00BD6237" w:rsidRDefault="00BD6237" w:rsidP="003854A4">
            <w:pPr>
              <w:rPr>
                <w:rFonts w:ascii="Sassoon Infant Rg" w:hAnsi="Sassoon Infant Rg" w:cs="Arial"/>
                <w:caps/>
                <w:color w:val="000000" w:themeColor="text1"/>
                <w:sz w:val="26"/>
                <w:szCs w:val="26"/>
              </w:rPr>
            </w:pPr>
          </w:p>
          <w:p w14:paraId="63B39B69" w14:textId="77777777" w:rsidR="00093727" w:rsidRDefault="00BD6237" w:rsidP="003854A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Sassoon Infant Rg" w:hAnsi="Sassoon Infant Rg"/>
                <w:sz w:val="26"/>
                <w:szCs w:val="26"/>
              </w:rPr>
            </w:pPr>
            <w:r w:rsidRPr="00BD6237">
              <w:rPr>
                <w:rFonts w:ascii="Sassoon Infant Rg" w:hAnsi="Sassoon Infant Rg"/>
                <w:sz w:val="26"/>
                <w:szCs w:val="26"/>
              </w:rPr>
              <w:t>Parental</w:t>
            </w:r>
          </w:p>
          <w:p w14:paraId="7C5DEFB2" w14:textId="77777777" w:rsidR="00BD6237" w:rsidRPr="00BD6237" w:rsidRDefault="00BD6237" w:rsidP="003854A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Sassoon Infant Rg" w:hAnsi="Sassoon Infant Rg"/>
                <w:sz w:val="26"/>
                <w:szCs w:val="26"/>
              </w:rPr>
            </w:pPr>
            <w:r w:rsidRPr="00BD6237">
              <w:rPr>
                <w:rFonts w:ascii="Sassoon Infant Rg" w:hAnsi="Sassoon Infant Rg"/>
                <w:sz w:val="26"/>
                <w:szCs w:val="26"/>
              </w:rPr>
              <w:t>Questionnaire</w:t>
            </w:r>
          </w:p>
          <w:p w14:paraId="3AC176BA" w14:textId="77777777" w:rsidR="00BD6237" w:rsidRPr="00BD6237" w:rsidRDefault="00BD6237" w:rsidP="003854A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Sassoon Infant Rg" w:hAnsi="Sassoon Infant Rg"/>
                <w:sz w:val="26"/>
                <w:szCs w:val="26"/>
              </w:rPr>
            </w:pPr>
            <w:r w:rsidRPr="00BD6237">
              <w:rPr>
                <w:rFonts w:ascii="Sassoon Infant Rg" w:hAnsi="Sassoon Infant Rg"/>
                <w:sz w:val="26"/>
                <w:szCs w:val="26"/>
              </w:rPr>
              <w:t>Staff discussions</w:t>
            </w:r>
          </w:p>
        </w:tc>
        <w:tc>
          <w:tcPr>
            <w:tcW w:w="2990" w:type="dxa"/>
          </w:tcPr>
          <w:p w14:paraId="2AF4892D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</w:p>
          <w:p w14:paraId="023F4164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sz w:val="26"/>
                <w:szCs w:val="26"/>
              </w:rPr>
              <w:t>Learning Conversations</w:t>
            </w:r>
          </w:p>
          <w:p w14:paraId="4FBC5C17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sz w:val="26"/>
                <w:szCs w:val="26"/>
              </w:rPr>
              <w:t>PLJS</w:t>
            </w:r>
          </w:p>
          <w:p w14:paraId="0825B222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292F6951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1AE80D4A" w14:textId="77777777" w:rsidR="00093727" w:rsidRPr="00BD6237" w:rsidRDefault="0009372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53528096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sz w:val="26"/>
                <w:szCs w:val="26"/>
              </w:rPr>
              <w:t>Tracking and monitoring</w:t>
            </w:r>
          </w:p>
          <w:p w14:paraId="1F1BD6E2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0A0F4E28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083614E6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1DCC7028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46F775A3" w14:textId="77777777" w:rsid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1E68D684" w14:textId="77777777" w:rsidR="00093727" w:rsidRDefault="0009372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36FA59CC" w14:textId="77777777" w:rsidR="00093727" w:rsidRDefault="0009372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3D53CAC4" w14:textId="77777777" w:rsidR="00093727" w:rsidRPr="00BD6237" w:rsidRDefault="0009372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52968B02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sz w:val="26"/>
                <w:szCs w:val="26"/>
              </w:rPr>
              <w:t>Staff discussions</w:t>
            </w:r>
          </w:p>
          <w:p w14:paraId="745FA257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13E3E2E9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2884CF80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0A192696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01EA0E1B" w14:textId="77777777" w:rsid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0B2BCB79" w14:textId="77777777" w:rsidR="00093727" w:rsidRDefault="0009372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2A299423" w14:textId="77777777" w:rsidR="00093727" w:rsidRDefault="0009372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1824CF82" w14:textId="77777777" w:rsidR="00093727" w:rsidRPr="00BD6237" w:rsidRDefault="0009372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</w:p>
          <w:p w14:paraId="57397FC9" w14:textId="77777777" w:rsidR="00BD6237" w:rsidRPr="00BD6237" w:rsidRDefault="00BD6237" w:rsidP="003854A4">
            <w:pPr>
              <w:rPr>
                <w:rFonts w:ascii="Sassoon Infant Rg" w:hAnsi="Sassoon Infant Rg" w:cs="Arial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sz w:val="26"/>
                <w:szCs w:val="26"/>
              </w:rPr>
              <w:t>Staff evaluations of new PLJ</w:t>
            </w:r>
          </w:p>
          <w:p w14:paraId="53E82423" w14:textId="77777777" w:rsidR="00BD6237" w:rsidRPr="00BD6237" w:rsidRDefault="00BD6237" w:rsidP="003854A4">
            <w:pPr>
              <w:rPr>
                <w:rFonts w:ascii="Sassoon Infant Rg" w:hAnsi="Sassoon Infant Rg" w:cs="Arial"/>
                <w:color w:val="FF0000"/>
                <w:sz w:val="26"/>
                <w:szCs w:val="26"/>
              </w:rPr>
            </w:pPr>
            <w:r w:rsidRPr="00BD6237">
              <w:rPr>
                <w:rFonts w:ascii="Sassoon Infant Rg" w:hAnsi="Sassoon Infant Rg" w:cs="Arial"/>
                <w:sz w:val="26"/>
                <w:szCs w:val="26"/>
              </w:rPr>
              <w:t>Progress Meetings recorded in PLJ’s (Oct/Feb/May)</w:t>
            </w:r>
          </w:p>
        </w:tc>
        <w:tc>
          <w:tcPr>
            <w:tcW w:w="2990" w:type="dxa"/>
          </w:tcPr>
          <w:p w14:paraId="0BBF3A45" w14:textId="77777777" w:rsidR="00BD6237" w:rsidRDefault="00BD6237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422B1D97" w14:textId="77777777" w:rsidR="00974792" w:rsidRDefault="00974792" w:rsidP="003854A4">
            <w:pPr>
              <w:rPr>
                <w:rFonts w:ascii="Sassoon Infant Rg" w:hAnsi="Sassoon Infant Rg" w:cs="Arial"/>
              </w:rPr>
            </w:pPr>
            <w:r>
              <w:rPr>
                <w:rFonts w:ascii="Sassoon Infant Rg" w:hAnsi="Sassoon Infant Rg" w:cs="Arial"/>
              </w:rPr>
              <w:t>On-going</w:t>
            </w:r>
          </w:p>
          <w:p w14:paraId="0B1B105C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284F5F7B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080EC528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39AE5058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6F4D1E60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7C9343FB" w14:textId="77777777" w:rsidR="00974792" w:rsidRDefault="00974792" w:rsidP="003854A4">
            <w:pPr>
              <w:rPr>
                <w:rFonts w:ascii="Sassoon Infant Rg" w:hAnsi="Sassoon Infant Rg" w:cs="Arial"/>
              </w:rPr>
            </w:pPr>
            <w:r>
              <w:rPr>
                <w:rFonts w:ascii="Sassoon Infant Rg" w:hAnsi="Sassoon Infant Rg" w:cs="Arial"/>
              </w:rPr>
              <w:t>On-going</w:t>
            </w:r>
          </w:p>
          <w:p w14:paraId="38A3DECF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01A770F6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0FA544F8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52538907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69BCB9F4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0836B716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361A7A9E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30DEDF02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711E20DF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2BE0005A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4B7A418E" w14:textId="77777777" w:rsidR="00974792" w:rsidRDefault="00974792" w:rsidP="003854A4">
            <w:pPr>
              <w:rPr>
                <w:rFonts w:ascii="Sassoon Infant Rg" w:hAnsi="Sassoon Infant Rg" w:cs="Arial"/>
              </w:rPr>
            </w:pPr>
            <w:r>
              <w:rPr>
                <w:rFonts w:ascii="Sassoon Infant Rg" w:hAnsi="Sassoon Infant Rg" w:cs="Arial"/>
              </w:rPr>
              <w:t>On-going</w:t>
            </w:r>
          </w:p>
          <w:p w14:paraId="2C31BBA7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0AF8D20F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069F3B81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25BA843B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7F6F8008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738FA060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68086B3F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26075124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01C09239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53B63467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</w:p>
          <w:p w14:paraId="100526E5" w14:textId="77777777" w:rsidR="00974792" w:rsidRDefault="00974792" w:rsidP="003854A4">
            <w:pPr>
              <w:rPr>
                <w:rFonts w:ascii="Sassoon Infant Rg" w:hAnsi="Sassoon Infant Rg" w:cs="Arial"/>
                <w:color w:val="FF0000"/>
              </w:rPr>
            </w:pPr>
            <w:r>
              <w:rPr>
                <w:rFonts w:ascii="Sassoon Infant Rg" w:hAnsi="Sassoon Infant Rg" w:cs="Arial"/>
              </w:rPr>
              <w:t>On-going</w:t>
            </w:r>
          </w:p>
        </w:tc>
      </w:tr>
    </w:tbl>
    <w:p w14:paraId="309E1F49" w14:textId="77777777" w:rsidR="002349AE" w:rsidRPr="00844FAB" w:rsidRDefault="002349AE" w:rsidP="002349AE">
      <w:pPr>
        <w:tabs>
          <w:tab w:val="left" w:pos="10260"/>
        </w:tabs>
        <w:spacing w:line="276" w:lineRule="auto"/>
        <w:rPr>
          <w:rFonts w:ascii="Sassoon Infant Rg" w:hAnsi="Sassoon Infant Rg"/>
        </w:rPr>
      </w:pPr>
    </w:p>
    <w:p w14:paraId="3D230917" w14:textId="77777777" w:rsidR="002349AE" w:rsidRPr="00A73A23" w:rsidRDefault="002349AE" w:rsidP="005418BA">
      <w:pPr>
        <w:rPr>
          <w:rFonts w:ascii="Arial" w:hAnsi="Arial" w:cs="Arial"/>
          <w:sz w:val="24"/>
          <w:szCs w:val="24"/>
        </w:rPr>
      </w:pPr>
    </w:p>
    <w:sectPr w:rsidR="002349AE" w:rsidRPr="00A73A23" w:rsidSect="002349AE">
      <w:footerReference w:type="default" r:id="rId12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ABCB8" w14:textId="77777777" w:rsidR="00C26880" w:rsidRDefault="00C26880" w:rsidP="00742E59">
      <w:r>
        <w:separator/>
      </w:r>
    </w:p>
  </w:endnote>
  <w:endnote w:type="continuationSeparator" w:id="0">
    <w:p w14:paraId="1B92D7B3" w14:textId="77777777" w:rsidR="00C26880" w:rsidRDefault="00C26880" w:rsidP="0074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Infant Md">
    <w:altName w:val="Calibri"/>
    <w:charset w:val="00"/>
    <w:family w:val="auto"/>
    <w:pitch w:val="variable"/>
    <w:sig w:usb0="00000003" w:usb1="00000000" w:usb2="00000000" w:usb3="00000000" w:csb0="00000001" w:csb1="00000000"/>
  </w:font>
  <w:font w:name="Sassoon Infant Rg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69386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AA4EA06" w14:textId="77777777" w:rsidR="003E6A29" w:rsidRDefault="003E6A2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3B2B609" w14:textId="77777777" w:rsidR="00742E59" w:rsidRDefault="00742E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C9BBE" w14:textId="77777777" w:rsidR="00C26880" w:rsidRDefault="00C26880" w:rsidP="00742E59">
      <w:r>
        <w:separator/>
      </w:r>
    </w:p>
  </w:footnote>
  <w:footnote w:type="continuationSeparator" w:id="0">
    <w:p w14:paraId="21CE8D17" w14:textId="77777777" w:rsidR="00C26880" w:rsidRDefault="00C26880" w:rsidP="00742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3F632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AE"/>
    <w:rsid w:val="00091A13"/>
    <w:rsid w:val="00093727"/>
    <w:rsid w:val="002349AE"/>
    <w:rsid w:val="00307E15"/>
    <w:rsid w:val="003E6A29"/>
    <w:rsid w:val="005418BA"/>
    <w:rsid w:val="00700EE9"/>
    <w:rsid w:val="00712C5F"/>
    <w:rsid w:val="00742E59"/>
    <w:rsid w:val="007A23DE"/>
    <w:rsid w:val="00974792"/>
    <w:rsid w:val="00A73A23"/>
    <w:rsid w:val="00B7560D"/>
    <w:rsid w:val="00BD6237"/>
    <w:rsid w:val="00BF7327"/>
    <w:rsid w:val="00C02832"/>
    <w:rsid w:val="00C26880"/>
    <w:rsid w:val="00D5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AE3EB"/>
  <w15:chartTrackingRefBased/>
  <w15:docId w15:val="{C436FF50-FA10-4CB1-A9C4-92ED7D28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4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2349AE"/>
    <w:pPr>
      <w:numPr>
        <w:numId w:val="1"/>
      </w:numPr>
      <w:contextualSpacing/>
    </w:pPr>
    <w:rPr>
      <w:rFonts w:ascii="Times New Roman" w:eastAsia="Batang" w:hAnsi="Times New Roman"/>
      <w:sz w:val="24"/>
      <w:szCs w:val="24"/>
      <w:lang w:val="en-US" w:eastAsia="ko-KR"/>
    </w:rPr>
  </w:style>
  <w:style w:type="paragraph" w:styleId="Header">
    <w:name w:val="header"/>
    <w:basedOn w:val="Normal"/>
    <w:link w:val="HeaderChar"/>
    <w:uiPriority w:val="99"/>
    <w:unhideWhenUsed/>
    <w:rsid w:val="00742E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E5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2E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E5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DFD3630A091A4D46B3408FECCD1E91D0" ma:contentTypeVersion="16" ma:contentTypeDescription="" ma:contentTypeScope="" ma:versionID="c1274307bb7c896b0fd83faab1c31a65">
  <xsd:schema xmlns:xsd="http://www.w3.org/2001/XMLSchema" xmlns:xs="http://www.w3.org/2001/XMLSchema" xmlns:p="http://schemas.microsoft.com/office/2006/metadata/properties" xmlns:ns2="264c5323-e590-4694-88b8-b70f18bb79bc" xmlns:ns3="2ce51df2-8281-4f8c-8fff-fedb91a60da6" targetNamespace="http://schemas.microsoft.com/office/2006/metadata/properties" ma:root="true" ma:fieldsID="22b5f6dde781ca28da9fe62f1fd46bc9" ns2:_="" ns3:_="">
    <xsd:import namespace="264c5323-e590-4694-88b8-b70f18bb79bc"/>
    <xsd:import namespace="2ce51df2-8281-4f8c-8fff-fedb91a60da6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CatQIReq"/>
                <xsd:element ref="ns3:AcademicYearReq"/>
                <xsd:element ref="ns3:CurricularAreaOpt" minOccurs="0"/>
                <xsd:element ref="ns3:b76d291503bb434e81c2470c416e0a06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TaxCatchAll" ma:index="14" nillable="true" ma:displayName="Taxonomy Catch All Column" ma:hidden="true" ma:list="{fd0e3239-90c4-40b7-b197-032facf42fb1}" ma:internalName="TaxCatchAll" ma:showField="CatchAllData" ma:web="2ce51df2-8281-4f8c-8fff-fedb91a60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51df2-8281-4f8c-8fff-fedb91a60da6" elementFormDefault="qualified">
    <xsd:import namespace="http://schemas.microsoft.com/office/2006/documentManagement/types"/>
    <xsd:import namespace="http://schemas.microsoft.com/office/infopath/2007/PartnerControls"/>
    <xsd:element name="CatQIReq" ma:index="9" ma:displayName="Cat (QI)*" ma:internalName="CatQIReq">
      <xsd:simpleType>
        <xsd:restriction base="dms:Choice">
          <xsd:enumeration value="Fife QI Poster (final)"/>
          <xsd:enumeration value="Improvement Planning"/>
          <xsd:enumeration value="Learning Partnerships"/>
          <xsd:enumeration value="School Inspection"/>
          <xsd:enumeration value="SIPS"/>
          <xsd:enumeration value="SQR"/>
          <xsd:enumeration value="SIP/SQR"/>
          <xsd:enumeration value="SIPS/SQR Overview"/>
        </xsd:restriction>
      </xsd:simpleType>
    </xsd:element>
    <xsd:element name="AcademicYearReq" ma:index="10" ma:displayName="Academic Year*" ma:internalName="AcademicYearReq">
      <xsd:simpleType>
        <xsd:restriction base="dms:Choice">
          <xsd:enumeration value="Pre 2010"/>
          <xsd:enumeration value="2010 - 2011"/>
          <xsd:enumeration value="2011 - 2012"/>
          <xsd:enumeration value="2012 - 2013"/>
          <xsd:enumeration value="2013 - 2014"/>
          <xsd:enumeration value="2014 - 2015"/>
          <xsd:enumeration value="2015 - 2016"/>
          <xsd:enumeration value="2016 - 2017"/>
          <xsd:enumeration value="2017 - 2018"/>
          <xsd:enumeration value="2018 - 2019"/>
          <xsd:enumeration value="2019 - 2020"/>
          <xsd:enumeration value="2020 - 2021"/>
          <xsd:enumeration value="2021 - 2022"/>
          <xsd:enumeration value="2022 - 2023"/>
          <xsd:enumeration value="2023 - 2024"/>
          <xsd:enumeration value="2024 - 2025"/>
          <xsd:enumeration value="2025 - 2026"/>
          <xsd:enumeration value="2026 - 2027"/>
          <xsd:enumeration value="2027 - 2028"/>
          <xsd:enumeration value="2028 - 2029"/>
          <xsd:enumeration value="2029 - 2030"/>
        </xsd:restriction>
      </xsd:simpleType>
    </xsd:element>
    <xsd:element name="CurricularAreaOpt" ma:index="11" nillable="true" ma:displayName="Curricular Area" ma:internalName="CurricularAreaOpt">
      <xsd:simpleType>
        <xsd:restriction base="dms:Choice">
          <xsd:enumeration value="Health &amp; Wellbeing"/>
          <xsd:enumeration value="Literacy"/>
          <xsd:enumeration value="Multi-Agency"/>
          <xsd:enumeration value="Numeracy"/>
        </xsd:restriction>
      </xsd:simpleType>
    </xsd:element>
    <xsd:element name="b76d291503bb434e81c2470c416e0a06" ma:index="13" ma:taxonomy="true" ma:internalName="b76d291503bb434e81c2470c416e0a06" ma:taxonomyFieldName="EducationalEstablishmentsReq" ma:displayName="Educational Establishments*" ma:default="" ma:fieldId="{b76d2915-03bb-434e-81c2-470c416e0a06}" ma:sspId="a91404d7-7751-41e8-a4ee-909c4e7c55f3" ma:termSetId="2cdbafe8-bbe4-4771-a5f7-73679137221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EB7B8A7240C4584696314B1321746" ma:contentTypeVersion="0" ma:contentTypeDescription="Create a new document." ma:contentTypeScope="" ma:versionID="12b9994fe19c6cf5e95e95a5cb5073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a776528278ca1fc6a14a1b0edd9d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9501B6-78B1-48C5-A7E4-7976D30792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FBF0B9-B2DB-488F-B996-775050E9B633}"/>
</file>

<file path=customXml/itemProps3.xml><?xml version="1.0" encoding="utf-8"?>
<ds:datastoreItem xmlns:ds="http://schemas.openxmlformats.org/officeDocument/2006/customXml" ds:itemID="{F37F1831-98BD-4CE5-A28E-8C6914243EBC}"/>
</file>

<file path=customXml/itemProps4.xml><?xml version="1.0" encoding="utf-8"?>
<ds:datastoreItem xmlns:ds="http://schemas.openxmlformats.org/officeDocument/2006/customXml" ds:itemID="{4BEACC66-3C17-413B-A163-1739E5C09ECC}"/>
</file>

<file path=customXml/itemProps5.xml><?xml version="1.0" encoding="utf-8"?>
<ds:datastoreItem xmlns:ds="http://schemas.openxmlformats.org/officeDocument/2006/customXml" ds:itemID="{CCAADE3A-31D2-4E5E-9E7B-1ABAFF7B45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Carol-Ann Young</dc:creator>
  <cp:keywords/>
  <dc:description/>
  <cp:lastModifiedBy>Lesley Henderson-Edu</cp:lastModifiedBy>
  <cp:revision>2</cp:revision>
  <dcterms:created xsi:type="dcterms:W3CDTF">2021-09-07T09:09:00Z</dcterms:created>
  <dcterms:modified xsi:type="dcterms:W3CDTF">2021-09-07T09:09:00Z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0x010100146EB7B8A7240C4584696314B1321746</vt:lpwstr>
  </property>
  <property fmtid="{D5CDD505-2E9C-101B-9397-08002B2CF9AE}" pid="3" name="_dlc_policyId">
    <vt:lpwstr>/sites/edu/man-dc/QualityImprovement</vt:lpwstr>
  </property>
  <property fmtid="{D5CDD505-2E9C-101B-9397-08002B2CF9AE}" pid="5" name="_dlc_ExpireDate">
    <vt:filetime>2022-09-13T11:39:39Z</vt:filetime>
  </property>
  <property fmtid="{D5CDD505-2E9C-101B-9397-08002B2CF9AE}" pid="6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7" name="EducationalEstablishmentsReq">
    <vt:lpwstr>16;#Paxton NS|c466efcc-815c-4468-afb0-a53ec4276e0e</vt:lpwstr>
  </property>
  <property fmtid="{D5CDD505-2E9C-101B-9397-08002B2CF9AE}" pid="8" name="CatQIReq">
    <vt:lpwstr>SIPS</vt:lpwstr>
  </property>
  <property fmtid="{D5CDD505-2E9C-101B-9397-08002B2CF9AE}" pid="9" name="Order">
    <vt:r8>91400</vt:r8>
  </property>
  <property fmtid="{D5CDD505-2E9C-101B-9397-08002B2CF9AE}" pid="10" name="b76d291503bb434e81c2470c416e0a06">
    <vt:lpwstr>Paxton NS|c466efcc-815c-4468-afb0-a53ec4276e0e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AcademicYearReq">
    <vt:lpwstr>2021 - 2022</vt:lpwstr>
  </property>
  <property fmtid="{D5CDD505-2E9C-101B-9397-08002B2CF9AE}" pid="15" name="TriggerFlowInfo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Protective Marking">
    <vt:lpwstr>OFFICIAL</vt:lpwstr>
  </property>
</Properties>
</file>