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741EA" w14:textId="5F653C0F" w:rsidR="00370FB4" w:rsidRPr="007E1F89" w:rsidRDefault="00683362" w:rsidP="00185842">
      <w:pPr>
        <w:pStyle w:val="NormalWeb"/>
        <w:spacing w:before="0" w:beforeAutospacing="0" w:after="0" w:afterAutospacing="0" w:line="360" w:lineRule="auto"/>
        <w:rPr>
          <w:rFonts w:ascii="Arial" w:hAnsi="Arial" w:cs="Arial"/>
          <w:bCs/>
          <w:iCs/>
          <w:color w:val="FF0000"/>
          <w:sz w:val="22"/>
          <w:szCs w:val="22"/>
        </w:rPr>
      </w:pPr>
      <w:r>
        <w:rPr>
          <w:rFonts w:ascii="Arial" w:hAnsi="Arial" w:cs="Arial"/>
          <w:bCs/>
          <w:iCs/>
          <w:color w:val="FF0000"/>
          <w:sz w:val="22"/>
          <w:szCs w:val="22"/>
        </w:rPr>
        <w:t xml:space="preserve"> </w:t>
      </w:r>
    </w:p>
    <w:p w14:paraId="76FCD57D" w14:textId="5C972334"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F75DD0">
        <w:trPr>
          <w:trHeight w:val="1089"/>
        </w:trPr>
        <w:tc>
          <w:tcPr>
            <w:tcW w:w="10314" w:type="dxa"/>
            <w:vAlign w:val="center"/>
          </w:tcPr>
          <w:p w14:paraId="4905A741" w14:textId="30AD96E4" w:rsidR="00313479" w:rsidRPr="00982061" w:rsidRDefault="00493BE3" w:rsidP="00F75DD0">
            <w:pPr>
              <w:jc w:val="center"/>
              <w:rPr>
                <w:rFonts w:ascii="Arial" w:hAnsi="Arial"/>
                <w:b/>
                <w:i/>
                <w:szCs w:val="24"/>
              </w:rPr>
            </w:pPr>
            <w:r w:rsidRPr="000663BB">
              <w:rPr>
                <w:noProof/>
                <w:sz w:val="48"/>
                <w:szCs w:val="48"/>
                <w:lang w:eastAsia="en-GB"/>
              </w:rPr>
              <w:drawing>
                <wp:inline distT="0" distB="0" distL="0" distR="0" wp14:anchorId="0E827017" wp14:editId="3D12CBDE">
                  <wp:extent cx="466725" cy="409575"/>
                  <wp:effectExtent l="0" t="0" r="9525" b="9525"/>
                  <wp:docPr id="1" name="Picture 1" descr="Crail By 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il By J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a:ln>
                            <a:noFill/>
                          </a:ln>
                        </pic:spPr>
                      </pic:pic>
                    </a:graphicData>
                  </a:graphic>
                </wp:inline>
              </w:drawing>
            </w:r>
            <w:r w:rsidR="002E1ABF">
              <w:rPr>
                <w:rFonts w:ascii="Arial" w:hAnsi="Arial"/>
                <w:b/>
                <w:i/>
                <w:szCs w:val="24"/>
              </w:rPr>
              <w:t>Crail Primary School</w:t>
            </w:r>
            <w:r w:rsidRPr="000663BB">
              <w:rPr>
                <w:noProof/>
                <w:sz w:val="48"/>
                <w:szCs w:val="48"/>
                <w:lang w:eastAsia="en-GB"/>
              </w:rPr>
              <w:drawing>
                <wp:inline distT="0" distB="0" distL="0" distR="0" wp14:anchorId="1947ED04" wp14:editId="775C72D0">
                  <wp:extent cx="466725" cy="409575"/>
                  <wp:effectExtent l="0" t="0" r="9525" b="9525"/>
                  <wp:docPr id="6" name="Picture 6" descr="Crail By 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il By J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a:ln>
                            <a:noFill/>
                          </a:ln>
                        </pic:spPr>
                      </pic:pic>
                    </a:graphicData>
                  </a:graphic>
                </wp:inline>
              </w:drawing>
            </w:r>
          </w:p>
          <w:p w14:paraId="78EE3736" w14:textId="77777777" w:rsidR="00313479" w:rsidRPr="00982061" w:rsidRDefault="00313479" w:rsidP="00F75DD0">
            <w:pPr>
              <w:jc w:val="center"/>
              <w:rPr>
                <w:rFonts w:ascii="Arial" w:hAnsi="Arial"/>
                <w:b/>
                <w:szCs w:val="24"/>
              </w:rPr>
            </w:pPr>
          </w:p>
          <w:p w14:paraId="65C90136" w14:textId="77777777" w:rsidR="00313479" w:rsidRPr="00982061" w:rsidRDefault="00313479" w:rsidP="00F75DD0">
            <w:pPr>
              <w:jc w:val="center"/>
              <w:rPr>
                <w:rFonts w:ascii="Arial" w:hAnsi="Arial"/>
                <w:b/>
                <w:szCs w:val="24"/>
              </w:rPr>
            </w:pPr>
            <w:r w:rsidRPr="00982061">
              <w:rPr>
                <w:rFonts w:ascii="Arial" w:hAnsi="Arial"/>
                <w:b/>
                <w:szCs w:val="24"/>
              </w:rPr>
              <w:t>Standards and Quality Report</w:t>
            </w:r>
          </w:p>
          <w:p w14:paraId="28BA1722" w14:textId="77777777" w:rsidR="00313479" w:rsidRDefault="00313479" w:rsidP="00F75DD0">
            <w:pPr>
              <w:jc w:val="center"/>
              <w:rPr>
                <w:rFonts w:ascii="Arial" w:hAnsi="Arial"/>
                <w:b/>
                <w:i/>
                <w:szCs w:val="24"/>
              </w:rPr>
            </w:pPr>
            <w:r w:rsidRPr="00982061">
              <w:rPr>
                <w:rFonts w:ascii="Arial" w:hAnsi="Arial"/>
                <w:b/>
                <w:i/>
                <w:szCs w:val="24"/>
              </w:rPr>
              <w:t>Achieving Excellence and Equity</w:t>
            </w:r>
          </w:p>
          <w:p w14:paraId="6B40525A" w14:textId="061630B9" w:rsidR="0099780F" w:rsidRPr="00982061" w:rsidRDefault="0099780F" w:rsidP="00F75DD0">
            <w:pPr>
              <w:jc w:val="center"/>
              <w:rPr>
                <w:b/>
                <w:i/>
                <w:szCs w:val="24"/>
              </w:rPr>
            </w:pPr>
            <w:r>
              <w:rPr>
                <w:rFonts w:ascii="Arial" w:hAnsi="Arial"/>
                <w:b/>
                <w:i/>
                <w:szCs w:val="24"/>
              </w:rPr>
              <w:t>Session 2020-2021</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rsidRPr="00E20A30" w14:paraId="64456DED" w14:textId="77777777" w:rsidTr="00F75DD0">
        <w:tc>
          <w:tcPr>
            <w:tcW w:w="10456" w:type="dxa"/>
          </w:tcPr>
          <w:p w14:paraId="7DAF362B" w14:textId="77777777" w:rsidR="00313479" w:rsidRPr="00E20A30" w:rsidRDefault="00313479" w:rsidP="00F75DD0">
            <w:pPr>
              <w:jc w:val="center"/>
              <w:rPr>
                <w:rFonts w:ascii="Arial" w:hAnsi="Arial" w:cs="Arial"/>
                <w:b/>
                <w:sz w:val="20"/>
                <w:szCs w:val="20"/>
              </w:rPr>
            </w:pPr>
            <w:r w:rsidRPr="00E20A30">
              <w:rPr>
                <w:rFonts w:ascii="Arial" w:hAnsi="Arial" w:cs="Arial"/>
                <w:b/>
                <w:sz w:val="20"/>
                <w:szCs w:val="20"/>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E20A30" w14:paraId="711E584F" w14:textId="77777777" w:rsidTr="00F75DD0">
              <w:tc>
                <w:tcPr>
                  <w:tcW w:w="4196" w:type="dxa"/>
                </w:tcPr>
                <w:p w14:paraId="45BE0230" w14:textId="77777777" w:rsidR="00313479" w:rsidRPr="00E20A30" w:rsidRDefault="00313479" w:rsidP="00F75DD0">
                  <w:pPr>
                    <w:rPr>
                      <w:rFonts w:ascii="Arial" w:hAnsi="Arial" w:cs="Arial"/>
                      <w:b/>
                      <w:sz w:val="20"/>
                      <w:szCs w:val="20"/>
                    </w:rPr>
                  </w:pPr>
                  <w:r w:rsidRPr="00E20A30">
                    <w:rPr>
                      <w:rFonts w:ascii="Arial" w:hAnsi="Arial" w:cs="Arial"/>
                      <w:b/>
                      <w:sz w:val="20"/>
                      <w:szCs w:val="20"/>
                    </w:rPr>
                    <w:t>Setting/School Roll (including ELC/ASC)</w:t>
                  </w:r>
                </w:p>
              </w:tc>
              <w:tc>
                <w:tcPr>
                  <w:tcW w:w="5535" w:type="dxa"/>
                  <w:gridSpan w:val="4"/>
                </w:tcPr>
                <w:p w14:paraId="515A4F54" w14:textId="0412E3B9" w:rsidR="00313479" w:rsidRPr="00E20A30" w:rsidRDefault="00F158E4" w:rsidP="00F75DD0">
                  <w:pPr>
                    <w:rPr>
                      <w:rFonts w:ascii="Arial" w:hAnsi="Arial" w:cs="Arial"/>
                      <w:bCs/>
                      <w:iCs/>
                      <w:sz w:val="20"/>
                      <w:szCs w:val="20"/>
                    </w:rPr>
                  </w:pPr>
                  <w:r w:rsidRPr="00E20A30">
                    <w:rPr>
                      <w:rFonts w:ascii="Arial" w:hAnsi="Arial" w:cs="Arial"/>
                      <w:bCs/>
                      <w:iCs/>
                      <w:sz w:val="20"/>
                      <w:szCs w:val="20"/>
                    </w:rPr>
                    <w:t>School</w:t>
                  </w:r>
                  <w:r w:rsidRPr="00FD4338">
                    <w:rPr>
                      <w:rFonts w:ascii="Arial" w:hAnsi="Arial" w:cs="Arial"/>
                      <w:bCs/>
                      <w:iCs/>
                      <w:sz w:val="20"/>
                      <w:szCs w:val="20"/>
                    </w:rPr>
                    <w:t>:</w:t>
                  </w:r>
                  <w:r w:rsidR="002E1ABF" w:rsidRPr="00FD4338">
                    <w:rPr>
                      <w:rFonts w:ascii="Arial" w:hAnsi="Arial" w:cs="Arial"/>
                      <w:bCs/>
                      <w:iCs/>
                      <w:sz w:val="20"/>
                      <w:szCs w:val="20"/>
                    </w:rPr>
                    <w:t>7</w:t>
                  </w:r>
                  <w:r w:rsidR="00FD4338" w:rsidRPr="00FD4338">
                    <w:rPr>
                      <w:rFonts w:ascii="Arial" w:hAnsi="Arial" w:cs="Arial"/>
                      <w:bCs/>
                      <w:iCs/>
                      <w:sz w:val="20"/>
                      <w:szCs w:val="20"/>
                    </w:rPr>
                    <w:t>4</w:t>
                  </w:r>
                </w:p>
                <w:p w14:paraId="2566BAF0" w14:textId="63B6E33C" w:rsidR="00F158E4" w:rsidRPr="00E20A30" w:rsidRDefault="00F158E4" w:rsidP="00F75DD0">
                  <w:pPr>
                    <w:rPr>
                      <w:rFonts w:ascii="Arial" w:hAnsi="Arial" w:cs="Arial"/>
                      <w:bCs/>
                      <w:iCs/>
                      <w:sz w:val="20"/>
                      <w:szCs w:val="20"/>
                    </w:rPr>
                  </w:pPr>
                  <w:r w:rsidRPr="00960835">
                    <w:rPr>
                      <w:rFonts w:ascii="Arial" w:hAnsi="Arial" w:cs="Arial"/>
                      <w:bCs/>
                      <w:iCs/>
                      <w:sz w:val="20"/>
                      <w:szCs w:val="20"/>
                    </w:rPr>
                    <w:t>ELC:</w:t>
                  </w:r>
                  <w:r w:rsidR="005D3FD7">
                    <w:rPr>
                      <w:rFonts w:ascii="Arial" w:hAnsi="Arial" w:cs="Arial"/>
                      <w:bCs/>
                      <w:iCs/>
                      <w:sz w:val="20"/>
                      <w:szCs w:val="20"/>
                    </w:rPr>
                    <w:t>1</w:t>
                  </w:r>
                  <w:r w:rsidR="00960835">
                    <w:rPr>
                      <w:rFonts w:ascii="Arial" w:hAnsi="Arial" w:cs="Arial"/>
                      <w:bCs/>
                      <w:iCs/>
                      <w:sz w:val="20"/>
                      <w:szCs w:val="20"/>
                    </w:rPr>
                    <w:t>9</w:t>
                  </w:r>
                </w:p>
              </w:tc>
            </w:tr>
            <w:tr w:rsidR="00313479" w:rsidRPr="00E20A30" w14:paraId="6449B59C" w14:textId="77777777" w:rsidTr="00F75DD0">
              <w:tc>
                <w:tcPr>
                  <w:tcW w:w="4196" w:type="dxa"/>
                </w:tcPr>
                <w:p w14:paraId="342EC7B6" w14:textId="446D8ADB" w:rsidR="00313479" w:rsidRPr="00E20A30" w:rsidRDefault="00313479" w:rsidP="00F75DD0">
                  <w:pPr>
                    <w:rPr>
                      <w:rFonts w:ascii="Arial" w:hAnsi="Arial" w:cs="Arial"/>
                      <w:bCs/>
                      <w:i/>
                      <w:iCs/>
                      <w:color w:val="FF0000"/>
                      <w:sz w:val="20"/>
                      <w:szCs w:val="20"/>
                    </w:rPr>
                  </w:pPr>
                  <w:r w:rsidRPr="00FD4338">
                    <w:rPr>
                      <w:rFonts w:ascii="Arial" w:hAnsi="Arial" w:cs="Arial"/>
                      <w:b/>
                      <w:sz w:val="20"/>
                      <w:szCs w:val="20"/>
                    </w:rPr>
                    <w:t>FME</w:t>
                  </w:r>
                  <w:r w:rsidRPr="00E20A30">
                    <w:rPr>
                      <w:rFonts w:ascii="Arial" w:hAnsi="Arial" w:cs="Arial"/>
                      <w:b/>
                      <w:sz w:val="20"/>
                      <w:szCs w:val="20"/>
                    </w:rPr>
                    <w:t xml:space="preserve"> </w:t>
                  </w:r>
                </w:p>
              </w:tc>
              <w:tc>
                <w:tcPr>
                  <w:tcW w:w="5535" w:type="dxa"/>
                  <w:gridSpan w:val="4"/>
                </w:tcPr>
                <w:p w14:paraId="01B05216" w14:textId="26B5380E" w:rsidR="00313479" w:rsidRPr="00E20A30" w:rsidRDefault="00FD4338" w:rsidP="00F75DD0">
                  <w:pPr>
                    <w:rPr>
                      <w:rFonts w:ascii="Arial" w:hAnsi="Arial" w:cs="Arial"/>
                      <w:bCs/>
                      <w:i/>
                      <w:iCs/>
                      <w:sz w:val="20"/>
                      <w:szCs w:val="20"/>
                    </w:rPr>
                  </w:pPr>
                  <w:r>
                    <w:rPr>
                      <w:rFonts w:ascii="Arial" w:hAnsi="Arial" w:cs="Arial"/>
                      <w:bCs/>
                      <w:i/>
                      <w:iCs/>
                      <w:sz w:val="20"/>
                      <w:szCs w:val="20"/>
                    </w:rPr>
                    <w:t>16%</w:t>
                  </w:r>
                </w:p>
              </w:tc>
            </w:tr>
            <w:tr w:rsidR="00313479" w:rsidRPr="00E20A30" w14:paraId="43C4E285" w14:textId="77777777" w:rsidTr="00F75DD0">
              <w:tc>
                <w:tcPr>
                  <w:tcW w:w="4196" w:type="dxa"/>
                </w:tcPr>
                <w:p w14:paraId="7AC91489" w14:textId="3DE1A0A4" w:rsidR="00313479" w:rsidRPr="00E20A30" w:rsidRDefault="00313479" w:rsidP="00F75DD0">
                  <w:pPr>
                    <w:rPr>
                      <w:rFonts w:ascii="Arial" w:hAnsi="Arial" w:cs="Arial"/>
                      <w:b/>
                      <w:sz w:val="20"/>
                      <w:szCs w:val="20"/>
                    </w:rPr>
                  </w:pPr>
                  <w:r w:rsidRPr="00E20A30">
                    <w:rPr>
                      <w:rFonts w:ascii="Arial" w:hAnsi="Arial" w:cs="Arial"/>
                      <w:b/>
                      <w:sz w:val="20"/>
                      <w:szCs w:val="20"/>
                    </w:rPr>
                    <w:t xml:space="preserve">Attendance (%) </w:t>
                  </w:r>
                </w:p>
              </w:tc>
              <w:tc>
                <w:tcPr>
                  <w:tcW w:w="1843" w:type="dxa"/>
                </w:tcPr>
                <w:p w14:paraId="0F25CE13" w14:textId="77777777" w:rsidR="00313479" w:rsidRPr="00E20A30" w:rsidRDefault="00313479" w:rsidP="00F75DD0">
                  <w:pPr>
                    <w:rPr>
                      <w:rFonts w:ascii="Arial" w:hAnsi="Arial" w:cs="Arial"/>
                      <w:b/>
                      <w:sz w:val="20"/>
                      <w:szCs w:val="20"/>
                    </w:rPr>
                  </w:pPr>
                  <w:r w:rsidRPr="00E20A30">
                    <w:rPr>
                      <w:rFonts w:ascii="Arial" w:hAnsi="Arial" w:cs="Arial"/>
                      <w:b/>
                      <w:sz w:val="20"/>
                      <w:szCs w:val="20"/>
                    </w:rPr>
                    <w:t>Authorised</w:t>
                  </w:r>
                </w:p>
              </w:tc>
              <w:tc>
                <w:tcPr>
                  <w:tcW w:w="850" w:type="dxa"/>
                </w:tcPr>
                <w:p w14:paraId="385F5D95" w14:textId="6367A2C2" w:rsidR="00313479" w:rsidRPr="005D2C10" w:rsidRDefault="005D2C10" w:rsidP="00F75DD0">
                  <w:pPr>
                    <w:rPr>
                      <w:rFonts w:ascii="Arial" w:hAnsi="Arial" w:cs="Arial"/>
                      <w:bCs/>
                      <w:sz w:val="20"/>
                      <w:szCs w:val="20"/>
                    </w:rPr>
                  </w:pPr>
                  <w:r w:rsidRPr="005D2C10">
                    <w:rPr>
                      <w:rFonts w:ascii="Arial" w:hAnsi="Arial" w:cs="Arial"/>
                      <w:bCs/>
                      <w:sz w:val="20"/>
                      <w:szCs w:val="20"/>
                    </w:rPr>
                    <w:t>2.46%</w:t>
                  </w:r>
                </w:p>
              </w:tc>
              <w:tc>
                <w:tcPr>
                  <w:tcW w:w="1985" w:type="dxa"/>
                </w:tcPr>
                <w:p w14:paraId="3D95FD30" w14:textId="77777777" w:rsidR="00313479" w:rsidRPr="00E20A30" w:rsidRDefault="00313479" w:rsidP="00F75DD0">
                  <w:pPr>
                    <w:rPr>
                      <w:rFonts w:ascii="Arial" w:hAnsi="Arial" w:cs="Arial"/>
                      <w:b/>
                      <w:sz w:val="20"/>
                      <w:szCs w:val="20"/>
                    </w:rPr>
                  </w:pPr>
                  <w:r w:rsidRPr="00E20A30">
                    <w:rPr>
                      <w:rFonts w:ascii="Arial" w:hAnsi="Arial" w:cs="Arial"/>
                      <w:b/>
                      <w:sz w:val="20"/>
                      <w:szCs w:val="20"/>
                    </w:rPr>
                    <w:t>Unauthorised</w:t>
                  </w:r>
                </w:p>
              </w:tc>
              <w:tc>
                <w:tcPr>
                  <w:tcW w:w="857" w:type="dxa"/>
                </w:tcPr>
                <w:p w14:paraId="3E1EEF08" w14:textId="31C5D381" w:rsidR="00313479" w:rsidRPr="005D2C10" w:rsidRDefault="005D2C10" w:rsidP="00F75DD0">
                  <w:pPr>
                    <w:rPr>
                      <w:rFonts w:ascii="Arial" w:hAnsi="Arial" w:cs="Arial"/>
                      <w:bCs/>
                      <w:sz w:val="20"/>
                      <w:szCs w:val="20"/>
                    </w:rPr>
                  </w:pPr>
                  <w:r w:rsidRPr="005D2C10">
                    <w:rPr>
                      <w:rFonts w:ascii="Arial" w:hAnsi="Arial" w:cs="Arial"/>
                      <w:bCs/>
                      <w:sz w:val="20"/>
                      <w:szCs w:val="20"/>
                    </w:rPr>
                    <w:t>1.45%</w:t>
                  </w:r>
                </w:p>
              </w:tc>
            </w:tr>
            <w:tr w:rsidR="00313479" w:rsidRPr="00E20A30" w14:paraId="504769FB" w14:textId="77777777" w:rsidTr="00F75DD0">
              <w:tc>
                <w:tcPr>
                  <w:tcW w:w="4196" w:type="dxa"/>
                </w:tcPr>
                <w:p w14:paraId="7332CF45" w14:textId="77777777" w:rsidR="00313479" w:rsidRPr="00E20A30" w:rsidRDefault="00313479" w:rsidP="00F75DD0">
                  <w:pPr>
                    <w:rPr>
                      <w:rFonts w:ascii="Arial" w:hAnsi="Arial" w:cs="Arial"/>
                      <w:b/>
                      <w:sz w:val="20"/>
                      <w:szCs w:val="20"/>
                    </w:rPr>
                  </w:pPr>
                  <w:r w:rsidRPr="00E20A30">
                    <w:rPr>
                      <w:rFonts w:ascii="Arial" w:hAnsi="Arial" w:cs="Arial"/>
                      <w:b/>
                      <w:sz w:val="20"/>
                      <w:szCs w:val="20"/>
                    </w:rPr>
                    <w:t>Exclusion (%)</w:t>
                  </w:r>
                </w:p>
              </w:tc>
              <w:tc>
                <w:tcPr>
                  <w:tcW w:w="5535" w:type="dxa"/>
                  <w:gridSpan w:val="4"/>
                </w:tcPr>
                <w:p w14:paraId="7F468ACA" w14:textId="64A55A33" w:rsidR="00313479" w:rsidRPr="00E20A30" w:rsidRDefault="002E1ABF" w:rsidP="00F75DD0">
                  <w:pPr>
                    <w:rPr>
                      <w:rFonts w:ascii="Arial" w:hAnsi="Arial" w:cs="Arial"/>
                      <w:bCs/>
                      <w:iCs/>
                      <w:sz w:val="20"/>
                      <w:szCs w:val="20"/>
                    </w:rPr>
                  </w:pPr>
                  <w:r w:rsidRPr="00E20A30">
                    <w:rPr>
                      <w:rFonts w:ascii="Arial" w:hAnsi="Arial" w:cs="Arial"/>
                      <w:bCs/>
                      <w:iCs/>
                      <w:sz w:val="20"/>
                      <w:szCs w:val="20"/>
                    </w:rPr>
                    <w:t>0%</w:t>
                  </w:r>
                </w:p>
              </w:tc>
            </w:tr>
            <w:tr w:rsidR="00313479" w:rsidRPr="00E20A30" w14:paraId="70F1E1E8" w14:textId="77777777" w:rsidTr="00F75DD0">
              <w:tc>
                <w:tcPr>
                  <w:tcW w:w="4196" w:type="dxa"/>
                </w:tcPr>
                <w:p w14:paraId="5EB9B319" w14:textId="77777777" w:rsidR="00313479" w:rsidRPr="00E20A30" w:rsidRDefault="00313479" w:rsidP="00F75DD0">
                  <w:pPr>
                    <w:rPr>
                      <w:rFonts w:ascii="Arial" w:hAnsi="Arial" w:cs="Arial"/>
                      <w:b/>
                      <w:sz w:val="20"/>
                      <w:szCs w:val="20"/>
                    </w:rPr>
                  </w:pPr>
                  <w:r w:rsidRPr="00E20A30">
                    <w:rPr>
                      <w:rFonts w:ascii="Arial" w:hAnsi="Arial" w:cs="Arial"/>
                      <w:b/>
                      <w:sz w:val="20"/>
                      <w:szCs w:val="20"/>
                    </w:rPr>
                    <w:t>Attainment Scotland Fund Allocation (PEF and SAC)</w:t>
                  </w:r>
                </w:p>
              </w:tc>
              <w:tc>
                <w:tcPr>
                  <w:tcW w:w="5535" w:type="dxa"/>
                  <w:gridSpan w:val="4"/>
                </w:tcPr>
                <w:p w14:paraId="1518BC06" w14:textId="2EEF53C4" w:rsidR="00313479" w:rsidRPr="00E20A30" w:rsidRDefault="002E1ABF" w:rsidP="00F75DD0">
                  <w:pPr>
                    <w:rPr>
                      <w:rFonts w:ascii="Arial" w:hAnsi="Arial" w:cs="Arial"/>
                      <w:bCs/>
                      <w:iCs/>
                      <w:sz w:val="20"/>
                      <w:szCs w:val="20"/>
                    </w:rPr>
                  </w:pPr>
                  <w:r w:rsidRPr="00E20A30">
                    <w:rPr>
                      <w:rFonts w:ascii="Arial" w:hAnsi="Arial" w:cs="Arial"/>
                      <w:bCs/>
                      <w:iCs/>
                      <w:sz w:val="20"/>
                      <w:szCs w:val="20"/>
                    </w:rPr>
                    <w:t>£14, 098</w:t>
                  </w:r>
                </w:p>
              </w:tc>
            </w:tr>
          </w:tbl>
          <w:p w14:paraId="0A74762C" w14:textId="77777777" w:rsidR="00313479" w:rsidRPr="00E20A30" w:rsidRDefault="00313479" w:rsidP="00F75DD0">
            <w:pPr>
              <w:jc w:val="center"/>
              <w:rPr>
                <w:rFonts w:ascii="Arial" w:hAnsi="Arial" w:cs="Arial"/>
                <w:b/>
                <w:sz w:val="20"/>
                <w:szCs w:val="20"/>
              </w:rPr>
            </w:pPr>
          </w:p>
          <w:p w14:paraId="0E31B683" w14:textId="18A298A3" w:rsidR="005D6323" w:rsidRDefault="008210AF" w:rsidP="00EB2341">
            <w:pPr>
              <w:pStyle w:val="Default"/>
              <w:jc w:val="both"/>
              <w:rPr>
                <w:color w:val="auto"/>
                <w:sz w:val="20"/>
                <w:szCs w:val="20"/>
              </w:rPr>
            </w:pPr>
            <w:r w:rsidRPr="005D6323">
              <w:rPr>
                <w:color w:val="auto"/>
                <w:sz w:val="20"/>
                <w:szCs w:val="20"/>
              </w:rPr>
              <w:t>Crail Primary School is a village school in the historic Royal Burgh of Crail in the East Neuk.</w:t>
            </w:r>
          </w:p>
          <w:p w14:paraId="30C6570B" w14:textId="77777777" w:rsidR="005D6323" w:rsidRDefault="005D6323" w:rsidP="00EB2341">
            <w:pPr>
              <w:pStyle w:val="Default"/>
              <w:jc w:val="both"/>
              <w:rPr>
                <w:color w:val="auto"/>
                <w:sz w:val="20"/>
                <w:szCs w:val="20"/>
              </w:rPr>
            </w:pPr>
          </w:p>
          <w:p w14:paraId="62B70B35" w14:textId="597338D3" w:rsidR="00EB2341" w:rsidRDefault="008210AF" w:rsidP="00EB2341">
            <w:pPr>
              <w:pStyle w:val="Default"/>
              <w:jc w:val="both"/>
              <w:rPr>
                <w:color w:val="auto"/>
                <w:sz w:val="20"/>
                <w:szCs w:val="20"/>
              </w:rPr>
            </w:pPr>
            <w:r w:rsidRPr="005D6323">
              <w:rPr>
                <w:color w:val="auto"/>
                <w:sz w:val="20"/>
                <w:szCs w:val="20"/>
              </w:rPr>
              <w:t>The original</w:t>
            </w:r>
            <w:r w:rsidR="005D6323">
              <w:rPr>
                <w:color w:val="auto"/>
                <w:sz w:val="20"/>
                <w:szCs w:val="20"/>
              </w:rPr>
              <w:t xml:space="preserve"> school</w:t>
            </w:r>
            <w:r w:rsidRPr="005D6323">
              <w:rPr>
                <w:color w:val="auto"/>
                <w:sz w:val="20"/>
                <w:szCs w:val="20"/>
              </w:rPr>
              <w:t xml:space="preserve"> building is connected via a corridor to two large hutted open-plan classrooms. There are four composite classes and a Nursery/ELC. There are two classrooms </w:t>
            </w:r>
            <w:r w:rsidR="005D6323">
              <w:rPr>
                <w:color w:val="auto"/>
                <w:sz w:val="20"/>
                <w:szCs w:val="20"/>
              </w:rPr>
              <w:t>used</w:t>
            </w:r>
            <w:r w:rsidRPr="005D6323">
              <w:rPr>
                <w:color w:val="auto"/>
                <w:sz w:val="20"/>
                <w:szCs w:val="20"/>
              </w:rPr>
              <w:t xml:space="preserve"> for Expressive Arts</w:t>
            </w:r>
            <w:r w:rsidR="005D6323">
              <w:rPr>
                <w:color w:val="auto"/>
                <w:sz w:val="20"/>
                <w:szCs w:val="20"/>
              </w:rPr>
              <w:t>;</w:t>
            </w:r>
            <w:r w:rsidRPr="005D6323">
              <w:rPr>
                <w:color w:val="auto"/>
                <w:sz w:val="20"/>
                <w:szCs w:val="20"/>
              </w:rPr>
              <w:t xml:space="preserve"> the playground has a trim trail</w:t>
            </w:r>
            <w:r w:rsidR="005D6323">
              <w:rPr>
                <w:color w:val="auto"/>
                <w:sz w:val="20"/>
                <w:szCs w:val="20"/>
              </w:rPr>
              <w:t xml:space="preserve"> and painted activities on the ground for creative play</w:t>
            </w:r>
            <w:r w:rsidRPr="005D6323">
              <w:rPr>
                <w:color w:val="auto"/>
                <w:sz w:val="20"/>
                <w:szCs w:val="20"/>
              </w:rPr>
              <w:t>. The pupils also use the local park, woods and beach for PE and Outdoor Learning.</w:t>
            </w:r>
          </w:p>
          <w:p w14:paraId="6AB0B87E" w14:textId="77777777" w:rsidR="005D6323" w:rsidRPr="005D6323" w:rsidRDefault="005D6323" w:rsidP="00EB2341">
            <w:pPr>
              <w:pStyle w:val="Default"/>
              <w:jc w:val="both"/>
              <w:rPr>
                <w:color w:val="auto"/>
                <w:sz w:val="20"/>
                <w:szCs w:val="20"/>
              </w:rPr>
            </w:pPr>
          </w:p>
          <w:p w14:paraId="31599702" w14:textId="04863438" w:rsidR="002E1ABF" w:rsidRPr="00E20A30" w:rsidRDefault="002E1ABF" w:rsidP="002E1ABF">
            <w:pPr>
              <w:pStyle w:val="Default"/>
              <w:jc w:val="both"/>
              <w:rPr>
                <w:color w:val="auto"/>
                <w:sz w:val="20"/>
                <w:szCs w:val="20"/>
              </w:rPr>
            </w:pPr>
            <w:r w:rsidRPr="00E20A30">
              <w:rPr>
                <w:color w:val="auto"/>
                <w:sz w:val="20"/>
                <w:szCs w:val="20"/>
              </w:rPr>
              <w:t xml:space="preserve">Our vision is of a school where everyone works together to ensure all our children have the right to learn and play in a safe and happy environment continues to underpin </w:t>
            </w:r>
            <w:proofErr w:type="gramStart"/>
            <w:r w:rsidRPr="00E20A30">
              <w:rPr>
                <w:color w:val="auto"/>
                <w:sz w:val="20"/>
                <w:szCs w:val="20"/>
              </w:rPr>
              <w:t>all of</w:t>
            </w:r>
            <w:proofErr w:type="gramEnd"/>
            <w:r w:rsidRPr="00E20A30">
              <w:rPr>
                <w:color w:val="auto"/>
                <w:sz w:val="20"/>
                <w:szCs w:val="20"/>
              </w:rPr>
              <w:t xml:space="preserve"> our work.</w:t>
            </w:r>
          </w:p>
          <w:p w14:paraId="5502F20E" w14:textId="77777777" w:rsidR="002E1ABF" w:rsidRPr="00E20A30" w:rsidRDefault="002E1ABF" w:rsidP="002E1ABF">
            <w:pPr>
              <w:pStyle w:val="Default"/>
              <w:jc w:val="both"/>
              <w:rPr>
                <w:color w:val="auto"/>
                <w:sz w:val="20"/>
                <w:szCs w:val="20"/>
              </w:rPr>
            </w:pPr>
          </w:p>
          <w:p w14:paraId="6D0CE41E" w14:textId="77777777" w:rsidR="002E1ABF" w:rsidRPr="00E20A30" w:rsidRDefault="002E1ABF" w:rsidP="002E1ABF">
            <w:pPr>
              <w:pStyle w:val="Default"/>
              <w:jc w:val="both"/>
              <w:rPr>
                <w:color w:val="auto"/>
                <w:sz w:val="20"/>
                <w:szCs w:val="20"/>
              </w:rPr>
            </w:pPr>
            <w:r w:rsidRPr="00E20A30">
              <w:rPr>
                <w:color w:val="auto"/>
                <w:sz w:val="20"/>
                <w:szCs w:val="20"/>
              </w:rPr>
              <w:t xml:space="preserve">Our values: Respect, Friendship, Kindness, Helpfulness, Inclusion (letting everyone join in), Effort (trying our best) and Honesty </w:t>
            </w:r>
          </w:p>
          <w:p w14:paraId="2298355B" w14:textId="77777777" w:rsidR="002E1ABF" w:rsidRPr="00E20A30" w:rsidRDefault="002E1ABF" w:rsidP="002E1ABF">
            <w:pPr>
              <w:pStyle w:val="Default"/>
              <w:jc w:val="both"/>
              <w:rPr>
                <w:color w:val="auto"/>
                <w:sz w:val="20"/>
                <w:szCs w:val="20"/>
              </w:rPr>
            </w:pPr>
          </w:p>
          <w:p w14:paraId="4443B19C" w14:textId="77777777" w:rsidR="002E1ABF" w:rsidRPr="00E20A30" w:rsidRDefault="002E1ABF" w:rsidP="002E1ABF">
            <w:pPr>
              <w:pStyle w:val="Default"/>
              <w:jc w:val="both"/>
              <w:rPr>
                <w:color w:val="auto"/>
                <w:sz w:val="20"/>
                <w:szCs w:val="20"/>
              </w:rPr>
            </w:pPr>
            <w:r w:rsidRPr="00E20A30">
              <w:rPr>
                <w:color w:val="auto"/>
                <w:sz w:val="20"/>
                <w:szCs w:val="20"/>
              </w:rPr>
              <w:t>All our stakeholders work together to:</w:t>
            </w:r>
          </w:p>
          <w:p w14:paraId="7401876F" w14:textId="77777777" w:rsidR="002E1ABF" w:rsidRPr="00E20A30" w:rsidRDefault="002E1ABF" w:rsidP="00AB0DE2">
            <w:pPr>
              <w:pStyle w:val="Default"/>
              <w:widowControl w:val="0"/>
              <w:numPr>
                <w:ilvl w:val="0"/>
                <w:numId w:val="16"/>
              </w:numPr>
              <w:jc w:val="both"/>
              <w:rPr>
                <w:color w:val="auto"/>
                <w:sz w:val="20"/>
                <w:szCs w:val="20"/>
              </w:rPr>
            </w:pPr>
            <w:r w:rsidRPr="00E20A30">
              <w:rPr>
                <w:color w:val="auto"/>
                <w:sz w:val="20"/>
                <w:szCs w:val="20"/>
              </w:rPr>
              <w:t xml:space="preserve">Make everyone welcome and included.   </w:t>
            </w:r>
          </w:p>
          <w:p w14:paraId="79B59E63" w14:textId="77777777" w:rsidR="002E1ABF" w:rsidRPr="00E20A30" w:rsidRDefault="002E1ABF" w:rsidP="00AB0DE2">
            <w:pPr>
              <w:pStyle w:val="Default"/>
              <w:widowControl w:val="0"/>
              <w:numPr>
                <w:ilvl w:val="0"/>
                <w:numId w:val="16"/>
              </w:numPr>
              <w:jc w:val="both"/>
              <w:rPr>
                <w:color w:val="auto"/>
                <w:sz w:val="20"/>
                <w:szCs w:val="20"/>
              </w:rPr>
            </w:pPr>
            <w:r w:rsidRPr="00E20A30">
              <w:rPr>
                <w:color w:val="auto"/>
                <w:sz w:val="20"/>
                <w:szCs w:val="20"/>
              </w:rPr>
              <w:t xml:space="preserve">Give opportunities for our children to be involved in decision making. </w:t>
            </w:r>
          </w:p>
          <w:p w14:paraId="478A3FEA" w14:textId="77777777" w:rsidR="002E1ABF" w:rsidRPr="00E20A30" w:rsidRDefault="002E1ABF" w:rsidP="00AB0DE2">
            <w:pPr>
              <w:pStyle w:val="Default"/>
              <w:widowControl w:val="0"/>
              <w:numPr>
                <w:ilvl w:val="0"/>
                <w:numId w:val="16"/>
              </w:numPr>
              <w:jc w:val="both"/>
              <w:rPr>
                <w:color w:val="auto"/>
                <w:sz w:val="20"/>
                <w:szCs w:val="20"/>
              </w:rPr>
            </w:pPr>
            <w:r w:rsidRPr="00E20A30">
              <w:rPr>
                <w:color w:val="auto"/>
                <w:sz w:val="20"/>
                <w:szCs w:val="20"/>
              </w:rPr>
              <w:t xml:space="preserve">Provide opportunities for friendships to grow. </w:t>
            </w:r>
          </w:p>
          <w:p w14:paraId="1DC2C8E7" w14:textId="77777777" w:rsidR="002E1ABF" w:rsidRPr="00E20A30" w:rsidRDefault="002E1ABF" w:rsidP="00AB0DE2">
            <w:pPr>
              <w:pStyle w:val="Default"/>
              <w:widowControl w:val="0"/>
              <w:numPr>
                <w:ilvl w:val="0"/>
                <w:numId w:val="16"/>
              </w:numPr>
              <w:jc w:val="both"/>
              <w:rPr>
                <w:color w:val="auto"/>
                <w:sz w:val="20"/>
                <w:szCs w:val="20"/>
              </w:rPr>
            </w:pPr>
            <w:r w:rsidRPr="00E20A30">
              <w:rPr>
                <w:color w:val="auto"/>
                <w:sz w:val="20"/>
                <w:szCs w:val="20"/>
              </w:rPr>
              <w:t xml:space="preserve">Provide learning experiences which are </w:t>
            </w:r>
            <w:proofErr w:type="gramStart"/>
            <w:r w:rsidRPr="00E20A30">
              <w:rPr>
                <w:color w:val="auto"/>
                <w:sz w:val="20"/>
                <w:szCs w:val="20"/>
              </w:rPr>
              <w:t>interesting</w:t>
            </w:r>
            <w:proofErr w:type="gramEnd"/>
            <w:r w:rsidRPr="00E20A30">
              <w:rPr>
                <w:color w:val="auto"/>
                <w:sz w:val="20"/>
                <w:szCs w:val="20"/>
              </w:rPr>
              <w:t xml:space="preserve"> and which take place in different settings and cater for different learning styles.</w:t>
            </w:r>
          </w:p>
          <w:p w14:paraId="54A2180A" w14:textId="77777777" w:rsidR="002E1ABF" w:rsidRPr="00E20A30" w:rsidRDefault="002E1ABF" w:rsidP="00AB0DE2">
            <w:pPr>
              <w:pStyle w:val="Default"/>
              <w:widowControl w:val="0"/>
              <w:numPr>
                <w:ilvl w:val="0"/>
                <w:numId w:val="16"/>
              </w:numPr>
              <w:jc w:val="both"/>
              <w:rPr>
                <w:color w:val="auto"/>
                <w:sz w:val="20"/>
                <w:szCs w:val="20"/>
              </w:rPr>
            </w:pPr>
            <w:r w:rsidRPr="00E20A30">
              <w:rPr>
                <w:color w:val="auto"/>
                <w:sz w:val="20"/>
                <w:szCs w:val="20"/>
              </w:rPr>
              <w:t>Provide good resources and to care for them and use them well.</w:t>
            </w:r>
          </w:p>
          <w:p w14:paraId="69811477" w14:textId="77777777" w:rsidR="002E1ABF" w:rsidRPr="00E20A30" w:rsidRDefault="002E1ABF" w:rsidP="00AB0DE2">
            <w:pPr>
              <w:pStyle w:val="Default"/>
              <w:widowControl w:val="0"/>
              <w:numPr>
                <w:ilvl w:val="0"/>
                <w:numId w:val="16"/>
              </w:numPr>
              <w:jc w:val="both"/>
              <w:rPr>
                <w:color w:val="auto"/>
                <w:sz w:val="20"/>
                <w:szCs w:val="20"/>
              </w:rPr>
            </w:pPr>
            <w:r w:rsidRPr="00E20A30">
              <w:rPr>
                <w:color w:val="auto"/>
                <w:sz w:val="20"/>
                <w:szCs w:val="20"/>
              </w:rPr>
              <w:t xml:space="preserve">Provide a safe learning environment. </w:t>
            </w:r>
          </w:p>
          <w:p w14:paraId="17FB1B75" w14:textId="77777777" w:rsidR="002E1ABF" w:rsidRPr="00E20A30" w:rsidRDefault="002E1ABF" w:rsidP="00AB0DE2">
            <w:pPr>
              <w:pStyle w:val="Default"/>
              <w:widowControl w:val="0"/>
              <w:numPr>
                <w:ilvl w:val="0"/>
                <w:numId w:val="16"/>
              </w:numPr>
              <w:jc w:val="both"/>
              <w:rPr>
                <w:color w:val="auto"/>
                <w:sz w:val="20"/>
                <w:szCs w:val="20"/>
              </w:rPr>
            </w:pPr>
            <w:r w:rsidRPr="00E20A30">
              <w:rPr>
                <w:color w:val="auto"/>
                <w:sz w:val="20"/>
                <w:szCs w:val="20"/>
              </w:rPr>
              <w:t>Respect privacy.</w:t>
            </w:r>
          </w:p>
          <w:p w14:paraId="17592582" w14:textId="77777777" w:rsidR="002E1ABF" w:rsidRPr="00E20A30" w:rsidRDefault="002E1ABF" w:rsidP="00AB0DE2">
            <w:pPr>
              <w:pStyle w:val="Default"/>
              <w:widowControl w:val="0"/>
              <w:numPr>
                <w:ilvl w:val="0"/>
                <w:numId w:val="16"/>
              </w:numPr>
              <w:jc w:val="both"/>
              <w:rPr>
                <w:color w:val="auto"/>
                <w:sz w:val="20"/>
                <w:szCs w:val="20"/>
              </w:rPr>
            </w:pPr>
            <w:r w:rsidRPr="00E20A30">
              <w:rPr>
                <w:color w:val="auto"/>
                <w:sz w:val="20"/>
                <w:szCs w:val="20"/>
              </w:rPr>
              <w:t xml:space="preserve">Encourage our children to try their best and to recognise their achievements and attainment. </w:t>
            </w:r>
          </w:p>
          <w:p w14:paraId="7D7CE83D" w14:textId="1C9D6692" w:rsidR="002E1ABF" w:rsidRPr="00E20A30" w:rsidRDefault="002E1ABF" w:rsidP="00AB0DE2">
            <w:pPr>
              <w:pStyle w:val="Default"/>
              <w:widowControl w:val="0"/>
              <w:numPr>
                <w:ilvl w:val="0"/>
                <w:numId w:val="16"/>
              </w:numPr>
              <w:jc w:val="both"/>
              <w:rPr>
                <w:color w:val="auto"/>
                <w:sz w:val="20"/>
                <w:szCs w:val="20"/>
              </w:rPr>
            </w:pPr>
            <w:r w:rsidRPr="00E20A30">
              <w:rPr>
                <w:color w:val="auto"/>
                <w:sz w:val="20"/>
                <w:szCs w:val="20"/>
              </w:rPr>
              <w:t>Build links with the local and wider community.</w:t>
            </w:r>
          </w:p>
          <w:p w14:paraId="2E2BE037" w14:textId="77777777" w:rsidR="00313479" w:rsidRPr="00E20A30" w:rsidRDefault="00313479" w:rsidP="00F158E4">
            <w:pPr>
              <w:ind w:left="360"/>
              <w:rPr>
                <w:rFonts w:ascii="Arial" w:hAnsi="Arial" w:cs="Arial"/>
                <w:bCs/>
                <w:sz w:val="20"/>
                <w:szCs w:val="20"/>
              </w:rPr>
            </w:pPr>
          </w:p>
        </w:tc>
      </w:tr>
    </w:tbl>
    <w:p w14:paraId="56971608" w14:textId="77777777" w:rsidR="00313479" w:rsidRPr="00E20A30" w:rsidRDefault="00313479" w:rsidP="00313479">
      <w:pPr>
        <w:rPr>
          <w:rFonts w:ascii="Arial" w:hAnsi="Arial" w:cs="Arial"/>
          <w:b/>
          <w:sz w:val="20"/>
          <w:szCs w:val="20"/>
        </w:rPr>
      </w:pPr>
    </w:p>
    <w:tbl>
      <w:tblPr>
        <w:tblStyle w:val="TableGrid"/>
        <w:tblW w:w="9990" w:type="dxa"/>
        <w:tblInd w:w="392" w:type="dxa"/>
        <w:tblLook w:val="04A0" w:firstRow="1" w:lastRow="0" w:firstColumn="1" w:lastColumn="0" w:noHBand="0" w:noVBand="1"/>
      </w:tblPr>
      <w:tblGrid>
        <w:gridCol w:w="4799"/>
        <w:gridCol w:w="196"/>
        <w:gridCol w:w="4927"/>
        <w:gridCol w:w="68"/>
      </w:tblGrid>
      <w:tr w:rsidR="005A68F9" w:rsidRPr="00E20A30" w14:paraId="18919270" w14:textId="77777777" w:rsidTr="005A68F9">
        <w:trPr>
          <w:trHeight w:val="165"/>
        </w:trPr>
        <w:tc>
          <w:tcPr>
            <w:tcW w:w="9990" w:type="dxa"/>
            <w:gridSpan w:val="4"/>
          </w:tcPr>
          <w:p w14:paraId="7D351130" w14:textId="77777777" w:rsidR="005A68F9" w:rsidRPr="00E20A30" w:rsidRDefault="005A68F9" w:rsidP="00F75DD0">
            <w:pPr>
              <w:jc w:val="center"/>
              <w:rPr>
                <w:rFonts w:ascii="Arial" w:hAnsi="Arial" w:cs="Arial"/>
                <w:b/>
                <w:sz w:val="20"/>
                <w:szCs w:val="20"/>
              </w:rPr>
            </w:pPr>
            <w:r w:rsidRPr="00E20A30">
              <w:rPr>
                <w:rFonts w:ascii="Arial" w:hAnsi="Arial" w:cs="Arial"/>
                <w:b/>
                <w:sz w:val="20"/>
                <w:szCs w:val="20"/>
              </w:rPr>
              <w:t>Improvement for Recovery Priority Work</w:t>
            </w:r>
          </w:p>
          <w:p w14:paraId="77E147EF" w14:textId="77777777" w:rsidR="005A68F9" w:rsidRPr="00E20A30" w:rsidRDefault="005A68F9" w:rsidP="00F75DD0">
            <w:pPr>
              <w:jc w:val="center"/>
              <w:rPr>
                <w:rFonts w:ascii="Arial" w:hAnsi="Arial" w:cs="Arial"/>
                <w:sz w:val="20"/>
                <w:szCs w:val="20"/>
              </w:rPr>
            </w:pPr>
            <w:r w:rsidRPr="00E20A30">
              <w:rPr>
                <w:rFonts w:ascii="Arial" w:hAnsi="Arial" w:cs="Arial"/>
                <w:b/>
                <w:sz w:val="20"/>
                <w:szCs w:val="20"/>
              </w:rPr>
              <w:t>Session 2020 - 2021</w:t>
            </w:r>
          </w:p>
        </w:tc>
      </w:tr>
      <w:tr w:rsidR="005A68F9" w:rsidRPr="00E20A30" w14:paraId="14DF550B" w14:textId="77777777" w:rsidTr="005A68F9">
        <w:trPr>
          <w:trHeight w:val="165"/>
        </w:trPr>
        <w:tc>
          <w:tcPr>
            <w:tcW w:w="4799" w:type="dxa"/>
          </w:tcPr>
          <w:p w14:paraId="0A12E39B" w14:textId="77777777" w:rsidR="005A68F9" w:rsidRPr="00E20A30" w:rsidRDefault="005A68F9" w:rsidP="002E1ABF">
            <w:pPr>
              <w:ind w:left="709" w:hanging="709"/>
              <w:jc w:val="both"/>
              <w:rPr>
                <w:rFonts w:ascii="Arial" w:hAnsi="Arial" w:cs="Arial"/>
                <w:sz w:val="20"/>
                <w:szCs w:val="20"/>
              </w:rPr>
            </w:pPr>
            <w:r w:rsidRPr="00E20A30">
              <w:rPr>
                <w:rFonts w:ascii="Arial" w:hAnsi="Arial" w:cs="Arial"/>
                <w:sz w:val="20"/>
                <w:szCs w:val="20"/>
                <w:u w:val="single"/>
              </w:rPr>
              <w:t>NIF Priority</w:t>
            </w:r>
            <w:r w:rsidRPr="00E20A30">
              <w:rPr>
                <w:rFonts w:ascii="Arial" w:hAnsi="Arial" w:cs="Arial"/>
                <w:sz w:val="20"/>
                <w:szCs w:val="20"/>
              </w:rPr>
              <w:t xml:space="preserve"> </w:t>
            </w:r>
          </w:p>
          <w:p w14:paraId="23AB9AD8" w14:textId="77777777" w:rsidR="005A68F9" w:rsidRPr="00E20A30" w:rsidRDefault="005A68F9" w:rsidP="00F75DD0">
            <w:pPr>
              <w:rPr>
                <w:rFonts w:ascii="Arial" w:hAnsi="Arial" w:cs="Arial"/>
                <w:sz w:val="20"/>
                <w:szCs w:val="20"/>
                <w:u w:val="single"/>
              </w:rPr>
            </w:pPr>
          </w:p>
          <w:p w14:paraId="16F93387" w14:textId="713A7BCF" w:rsidR="005A68F9" w:rsidRPr="00E20A30" w:rsidRDefault="005A68F9" w:rsidP="002E1ABF">
            <w:pPr>
              <w:rPr>
                <w:rFonts w:ascii="Arial" w:hAnsi="Arial" w:cs="Arial"/>
                <w:b/>
                <w:sz w:val="20"/>
                <w:szCs w:val="20"/>
              </w:rPr>
            </w:pPr>
            <w:r w:rsidRPr="00E20A30">
              <w:rPr>
                <w:rFonts w:ascii="Arial" w:hAnsi="Arial" w:cs="Arial"/>
                <w:sz w:val="20"/>
                <w:szCs w:val="20"/>
              </w:rPr>
              <w:t>Improvement in attainment, particularly in Literacy and Numeracy</w:t>
            </w:r>
            <w:r w:rsidRPr="00E20A30">
              <w:rPr>
                <w:rFonts w:ascii="Arial" w:hAnsi="Arial" w:cs="Arial"/>
                <w:b/>
                <w:sz w:val="20"/>
                <w:szCs w:val="20"/>
              </w:rPr>
              <w:t xml:space="preserve"> </w:t>
            </w:r>
          </w:p>
          <w:p w14:paraId="0960273D" w14:textId="77777777" w:rsidR="005A68F9" w:rsidRPr="00E20A30" w:rsidRDefault="005A68F9" w:rsidP="00F75DD0">
            <w:pPr>
              <w:rPr>
                <w:rFonts w:ascii="Arial" w:hAnsi="Arial" w:cs="Arial"/>
                <w:i/>
                <w:sz w:val="20"/>
                <w:szCs w:val="20"/>
              </w:rPr>
            </w:pPr>
          </w:p>
          <w:p w14:paraId="48CE0FAC" w14:textId="6BACB61F" w:rsidR="005A68F9" w:rsidRPr="00E20A30" w:rsidRDefault="005A68F9" w:rsidP="00F75DD0">
            <w:pPr>
              <w:rPr>
                <w:rFonts w:ascii="Arial" w:hAnsi="Arial" w:cs="Arial"/>
                <w:sz w:val="20"/>
                <w:szCs w:val="20"/>
                <w:u w:val="single"/>
              </w:rPr>
            </w:pPr>
            <w:r w:rsidRPr="00E20A30">
              <w:rPr>
                <w:rFonts w:ascii="Arial" w:hAnsi="Arial" w:cs="Arial"/>
                <w:sz w:val="20"/>
                <w:szCs w:val="20"/>
                <w:u w:val="single"/>
              </w:rPr>
              <w:t>NIF Driver</w:t>
            </w:r>
          </w:p>
          <w:p w14:paraId="1523CF41" w14:textId="77777777" w:rsidR="005A68F9" w:rsidRPr="00E20A30" w:rsidRDefault="005A68F9" w:rsidP="002E1ABF">
            <w:pPr>
              <w:rPr>
                <w:rFonts w:ascii="Arial" w:hAnsi="Arial" w:cs="Arial"/>
                <w:sz w:val="20"/>
                <w:szCs w:val="20"/>
              </w:rPr>
            </w:pPr>
            <w:r w:rsidRPr="00E20A30">
              <w:rPr>
                <w:rFonts w:ascii="Arial" w:hAnsi="Arial" w:cs="Arial"/>
                <w:sz w:val="20"/>
                <w:szCs w:val="20"/>
              </w:rPr>
              <w:t>School Leadership</w:t>
            </w:r>
          </w:p>
          <w:p w14:paraId="243C2263" w14:textId="19D2AEA8" w:rsidR="00493BE3" w:rsidRPr="00E20A30" w:rsidRDefault="00493BE3" w:rsidP="002E1ABF">
            <w:pPr>
              <w:rPr>
                <w:rFonts w:ascii="Arial" w:hAnsi="Arial" w:cs="Arial"/>
                <w:i/>
                <w:sz w:val="20"/>
                <w:szCs w:val="20"/>
              </w:rPr>
            </w:pPr>
            <w:r w:rsidRPr="00E20A30">
              <w:rPr>
                <w:rFonts w:ascii="Arial" w:hAnsi="Arial" w:cs="Arial"/>
                <w:sz w:val="20"/>
                <w:szCs w:val="20"/>
              </w:rPr>
              <w:t>Teacher Professionalism</w:t>
            </w:r>
          </w:p>
        </w:tc>
        <w:tc>
          <w:tcPr>
            <w:tcW w:w="5191" w:type="dxa"/>
            <w:gridSpan w:val="3"/>
          </w:tcPr>
          <w:p w14:paraId="31FFEED5" w14:textId="511E6EF5" w:rsidR="005A68F9" w:rsidRPr="00E20A30" w:rsidRDefault="005A68F9" w:rsidP="00F75DD0">
            <w:pPr>
              <w:rPr>
                <w:rFonts w:ascii="Arial" w:hAnsi="Arial" w:cs="Arial"/>
                <w:sz w:val="20"/>
                <w:szCs w:val="20"/>
                <w:u w:val="single"/>
              </w:rPr>
            </w:pPr>
            <w:r w:rsidRPr="00E20A30">
              <w:rPr>
                <w:rFonts w:ascii="Arial" w:hAnsi="Arial" w:cs="Arial"/>
                <w:sz w:val="20"/>
                <w:szCs w:val="20"/>
                <w:u w:val="single"/>
              </w:rPr>
              <w:t>HGIOS 4 Quality Indicators</w:t>
            </w:r>
          </w:p>
          <w:p w14:paraId="4AFFFBAA" w14:textId="77777777" w:rsidR="005A68F9" w:rsidRPr="00E20A30" w:rsidRDefault="005A68F9" w:rsidP="002E1ABF">
            <w:pPr>
              <w:tabs>
                <w:tab w:val="left" w:pos="2520"/>
              </w:tabs>
              <w:rPr>
                <w:rFonts w:ascii="Arial" w:hAnsi="Arial" w:cs="Arial"/>
                <w:sz w:val="20"/>
                <w:szCs w:val="20"/>
              </w:rPr>
            </w:pPr>
            <w:proofErr w:type="gramStart"/>
            <w:r w:rsidRPr="00E20A30">
              <w:rPr>
                <w:rFonts w:ascii="Arial" w:hAnsi="Arial" w:cs="Arial"/>
                <w:sz w:val="20"/>
                <w:szCs w:val="20"/>
              </w:rPr>
              <w:t>1.2  Leadership</w:t>
            </w:r>
            <w:proofErr w:type="gramEnd"/>
            <w:r w:rsidRPr="00E20A30">
              <w:rPr>
                <w:rFonts w:ascii="Arial" w:hAnsi="Arial" w:cs="Arial"/>
                <w:sz w:val="20"/>
                <w:szCs w:val="20"/>
              </w:rPr>
              <w:t xml:space="preserve"> of Learning</w:t>
            </w:r>
          </w:p>
          <w:p w14:paraId="596696FA" w14:textId="77777777" w:rsidR="005A68F9" w:rsidRPr="00E20A30" w:rsidRDefault="005A68F9" w:rsidP="002E1ABF">
            <w:pPr>
              <w:tabs>
                <w:tab w:val="left" w:pos="2520"/>
              </w:tabs>
              <w:rPr>
                <w:rFonts w:ascii="Arial" w:hAnsi="Arial" w:cs="Arial"/>
                <w:sz w:val="20"/>
                <w:szCs w:val="20"/>
              </w:rPr>
            </w:pPr>
            <w:proofErr w:type="gramStart"/>
            <w:r w:rsidRPr="00E20A30">
              <w:rPr>
                <w:rFonts w:ascii="Arial" w:hAnsi="Arial" w:cs="Arial"/>
                <w:sz w:val="20"/>
                <w:szCs w:val="20"/>
              </w:rPr>
              <w:t>2.2  Curriculum</w:t>
            </w:r>
            <w:proofErr w:type="gramEnd"/>
          </w:p>
          <w:p w14:paraId="4FBAD614" w14:textId="77777777" w:rsidR="005A68F9" w:rsidRPr="00E20A30" w:rsidRDefault="005A68F9" w:rsidP="002E1ABF">
            <w:pPr>
              <w:tabs>
                <w:tab w:val="left" w:pos="2520"/>
              </w:tabs>
              <w:rPr>
                <w:rFonts w:ascii="Arial" w:hAnsi="Arial" w:cs="Arial"/>
                <w:sz w:val="20"/>
                <w:szCs w:val="20"/>
              </w:rPr>
            </w:pPr>
            <w:proofErr w:type="gramStart"/>
            <w:r w:rsidRPr="00E20A30">
              <w:rPr>
                <w:rFonts w:ascii="Arial" w:hAnsi="Arial" w:cs="Arial"/>
                <w:sz w:val="20"/>
                <w:szCs w:val="20"/>
              </w:rPr>
              <w:t>2.3  Learning</w:t>
            </w:r>
            <w:proofErr w:type="gramEnd"/>
            <w:r w:rsidRPr="00E20A30">
              <w:rPr>
                <w:rFonts w:ascii="Arial" w:hAnsi="Arial" w:cs="Arial"/>
                <w:sz w:val="20"/>
                <w:szCs w:val="20"/>
              </w:rPr>
              <w:t>, Teaching and Assessment</w:t>
            </w:r>
          </w:p>
          <w:p w14:paraId="4DB38E43" w14:textId="77777777" w:rsidR="005A68F9" w:rsidRPr="00E20A30" w:rsidRDefault="005A68F9" w:rsidP="002E1ABF">
            <w:pPr>
              <w:ind w:left="709" w:hanging="709"/>
              <w:rPr>
                <w:rFonts w:ascii="Arial" w:hAnsi="Arial" w:cs="Arial"/>
                <w:sz w:val="20"/>
                <w:szCs w:val="20"/>
              </w:rPr>
            </w:pPr>
            <w:proofErr w:type="gramStart"/>
            <w:r w:rsidRPr="00E20A30">
              <w:rPr>
                <w:rFonts w:ascii="Arial" w:hAnsi="Arial" w:cs="Arial"/>
                <w:sz w:val="20"/>
                <w:szCs w:val="20"/>
              </w:rPr>
              <w:t>3.2  Raising</w:t>
            </w:r>
            <w:proofErr w:type="gramEnd"/>
            <w:r w:rsidRPr="00E20A30">
              <w:rPr>
                <w:rFonts w:ascii="Arial" w:hAnsi="Arial" w:cs="Arial"/>
                <w:sz w:val="20"/>
                <w:szCs w:val="20"/>
              </w:rPr>
              <w:t xml:space="preserve"> Attainment and Achievement</w:t>
            </w:r>
          </w:p>
          <w:p w14:paraId="5F6A5B2E" w14:textId="77777777" w:rsidR="005A68F9" w:rsidRPr="00E20A30" w:rsidRDefault="005A68F9" w:rsidP="00F75DD0">
            <w:pPr>
              <w:rPr>
                <w:rFonts w:ascii="Arial" w:hAnsi="Arial" w:cs="Arial"/>
                <w:sz w:val="20"/>
                <w:szCs w:val="20"/>
                <w:u w:val="single"/>
              </w:rPr>
            </w:pPr>
          </w:p>
          <w:p w14:paraId="62C66CFA" w14:textId="77777777" w:rsidR="005A68F9" w:rsidRPr="00E20A30" w:rsidRDefault="005A68F9" w:rsidP="00F75DD0">
            <w:pPr>
              <w:rPr>
                <w:rFonts w:ascii="Arial" w:hAnsi="Arial" w:cs="Arial"/>
                <w:sz w:val="20"/>
                <w:szCs w:val="20"/>
                <w:u w:val="single"/>
              </w:rPr>
            </w:pPr>
          </w:p>
          <w:p w14:paraId="714F93A0" w14:textId="77777777" w:rsidR="005A68F9" w:rsidRPr="00E20A30" w:rsidRDefault="005A68F9" w:rsidP="00F75DD0">
            <w:pPr>
              <w:rPr>
                <w:rFonts w:ascii="Arial" w:hAnsi="Arial" w:cs="Arial"/>
                <w:sz w:val="20"/>
                <w:szCs w:val="20"/>
              </w:rPr>
            </w:pPr>
          </w:p>
        </w:tc>
      </w:tr>
      <w:tr w:rsidR="005A68F9" w:rsidRPr="00E20A30" w14:paraId="039DE7F8" w14:textId="77777777" w:rsidTr="005A68F9">
        <w:trPr>
          <w:trHeight w:val="2369"/>
        </w:trPr>
        <w:tc>
          <w:tcPr>
            <w:tcW w:w="9990" w:type="dxa"/>
            <w:gridSpan w:val="4"/>
          </w:tcPr>
          <w:p w14:paraId="72D04F46" w14:textId="5A65AA25" w:rsidR="005A68F9" w:rsidRPr="00E20A30" w:rsidRDefault="005A68F9" w:rsidP="002E1ABF">
            <w:pPr>
              <w:tabs>
                <w:tab w:val="left" w:pos="2520"/>
              </w:tabs>
              <w:rPr>
                <w:rFonts w:ascii="Arial" w:hAnsi="Arial" w:cs="Arial"/>
                <w:sz w:val="20"/>
                <w:szCs w:val="20"/>
              </w:rPr>
            </w:pPr>
            <w:r w:rsidRPr="00E20A30">
              <w:rPr>
                <w:rFonts w:ascii="Arial" w:hAnsi="Arial" w:cs="Arial"/>
                <w:sz w:val="20"/>
                <w:szCs w:val="20"/>
              </w:rPr>
              <w:lastRenderedPageBreak/>
              <w:t>To develop a refreshed curriculum rationale</w:t>
            </w:r>
          </w:p>
          <w:p w14:paraId="3C7E2312" w14:textId="3F059471" w:rsidR="005A68F9" w:rsidRPr="00E20A30" w:rsidRDefault="005A68F9" w:rsidP="002E1ABF">
            <w:pPr>
              <w:tabs>
                <w:tab w:val="left" w:pos="2520"/>
              </w:tabs>
              <w:rPr>
                <w:rFonts w:ascii="Arial" w:hAnsi="Arial" w:cs="Arial"/>
                <w:sz w:val="20"/>
                <w:szCs w:val="20"/>
              </w:rPr>
            </w:pPr>
            <w:r w:rsidRPr="00E20A30">
              <w:rPr>
                <w:rFonts w:ascii="Arial" w:hAnsi="Arial" w:cs="Arial"/>
                <w:sz w:val="20"/>
                <w:szCs w:val="20"/>
              </w:rPr>
              <w:t>For our children to take greater responsibility for their own learning</w:t>
            </w:r>
          </w:p>
          <w:p w14:paraId="541C8519" w14:textId="77777777" w:rsidR="005A68F9" w:rsidRPr="00E20A30" w:rsidRDefault="005A68F9" w:rsidP="002E1ABF">
            <w:pPr>
              <w:tabs>
                <w:tab w:val="left" w:pos="2520"/>
              </w:tabs>
              <w:rPr>
                <w:rFonts w:ascii="Arial" w:hAnsi="Arial" w:cs="Arial"/>
                <w:b/>
                <w:sz w:val="20"/>
                <w:szCs w:val="20"/>
              </w:rPr>
            </w:pPr>
          </w:p>
          <w:p w14:paraId="56CE3A79" w14:textId="16126928" w:rsidR="005A68F9" w:rsidRPr="00E20A30" w:rsidRDefault="005A68F9" w:rsidP="00F75DD0">
            <w:pPr>
              <w:rPr>
                <w:rFonts w:ascii="Arial" w:hAnsi="Arial" w:cs="Arial"/>
                <w:b/>
                <w:sz w:val="20"/>
                <w:szCs w:val="20"/>
              </w:rPr>
            </w:pPr>
            <w:r w:rsidRPr="00E20A30">
              <w:rPr>
                <w:rFonts w:ascii="Arial" w:hAnsi="Arial" w:cs="Arial"/>
                <w:b/>
                <w:sz w:val="20"/>
                <w:szCs w:val="20"/>
              </w:rPr>
              <w:t>Progress:</w:t>
            </w:r>
          </w:p>
          <w:p w14:paraId="1959E62E" w14:textId="715E047E" w:rsidR="005A68F9" w:rsidRPr="00E20A30" w:rsidRDefault="005A68F9" w:rsidP="00AB0DE2">
            <w:pPr>
              <w:pStyle w:val="ListParagraph"/>
              <w:numPr>
                <w:ilvl w:val="0"/>
                <w:numId w:val="17"/>
              </w:numPr>
              <w:jc w:val="both"/>
              <w:rPr>
                <w:rFonts w:ascii="Arial" w:hAnsi="Arial" w:cs="Arial"/>
                <w:sz w:val="20"/>
                <w:szCs w:val="20"/>
              </w:rPr>
            </w:pPr>
            <w:r w:rsidRPr="00E20A30">
              <w:rPr>
                <w:rFonts w:ascii="Arial" w:hAnsi="Arial" w:cs="Arial"/>
                <w:sz w:val="20"/>
                <w:szCs w:val="20"/>
              </w:rPr>
              <w:t xml:space="preserve">All staff took part in professional dialogue sessions focussed on what our children needed when they returned to the school building in August 2020. Our curriculum reflected the opportunity for our children and staff to </w:t>
            </w:r>
            <w:r w:rsidRPr="00E20A30">
              <w:rPr>
                <w:rFonts w:ascii="Arial" w:hAnsi="Arial" w:cs="Arial"/>
                <w:color w:val="000000" w:themeColor="text1"/>
                <w:sz w:val="20"/>
                <w:szCs w:val="20"/>
              </w:rPr>
              <w:t>re-establish, rebuild and reconnect (relationships) as result of Covid 19 by having time to talk, think, play, learn and relax.</w:t>
            </w:r>
          </w:p>
          <w:p w14:paraId="09BA551B" w14:textId="77777777" w:rsidR="005A68F9" w:rsidRPr="00E20A30" w:rsidRDefault="005A68F9" w:rsidP="00AB0DE2">
            <w:pPr>
              <w:pStyle w:val="ListParagraph"/>
              <w:numPr>
                <w:ilvl w:val="0"/>
                <w:numId w:val="17"/>
              </w:numPr>
              <w:jc w:val="both"/>
              <w:rPr>
                <w:rFonts w:ascii="Arial" w:hAnsi="Arial" w:cs="Arial"/>
                <w:sz w:val="20"/>
                <w:szCs w:val="20"/>
              </w:rPr>
            </w:pPr>
            <w:r w:rsidRPr="00E20A30">
              <w:rPr>
                <w:rFonts w:ascii="Arial" w:hAnsi="Arial" w:cs="Arial"/>
                <w:sz w:val="20"/>
                <w:szCs w:val="20"/>
              </w:rPr>
              <w:t xml:space="preserve">All children have taken part in daily Outdoor Learning opportunities: learning in, through and about the outdoors. This has included using our playground, the beach, </w:t>
            </w:r>
            <w:proofErr w:type="gramStart"/>
            <w:r w:rsidRPr="00E20A30">
              <w:rPr>
                <w:rFonts w:ascii="Arial" w:hAnsi="Arial" w:cs="Arial"/>
                <w:sz w:val="20"/>
                <w:szCs w:val="20"/>
              </w:rPr>
              <w:t>woods</w:t>
            </w:r>
            <w:proofErr w:type="gramEnd"/>
            <w:r w:rsidRPr="00E20A30">
              <w:rPr>
                <w:rFonts w:ascii="Arial" w:hAnsi="Arial" w:cs="Arial"/>
                <w:sz w:val="20"/>
                <w:szCs w:val="20"/>
              </w:rPr>
              <w:t xml:space="preserve"> and local garden/park.</w:t>
            </w:r>
          </w:p>
          <w:p w14:paraId="489D9E88" w14:textId="25744E59" w:rsidR="005A68F9" w:rsidRPr="00E20A30" w:rsidRDefault="003E3F68" w:rsidP="00AB0DE2">
            <w:pPr>
              <w:pStyle w:val="ListParagraph"/>
              <w:numPr>
                <w:ilvl w:val="0"/>
                <w:numId w:val="17"/>
              </w:numPr>
              <w:jc w:val="both"/>
              <w:rPr>
                <w:rFonts w:ascii="Arial" w:hAnsi="Arial" w:cs="Arial"/>
                <w:sz w:val="20"/>
                <w:szCs w:val="20"/>
              </w:rPr>
            </w:pPr>
            <w:r w:rsidRPr="00E20A30">
              <w:rPr>
                <w:rFonts w:ascii="Arial" w:hAnsi="Arial" w:cs="Arial"/>
                <w:sz w:val="20"/>
                <w:szCs w:val="20"/>
              </w:rPr>
              <w:t xml:space="preserve">The 5 Ways </w:t>
            </w:r>
            <w:proofErr w:type="gramStart"/>
            <w:r w:rsidRPr="00E20A30">
              <w:rPr>
                <w:rFonts w:ascii="Arial" w:hAnsi="Arial" w:cs="Arial"/>
                <w:sz w:val="20"/>
                <w:szCs w:val="20"/>
              </w:rPr>
              <w:t>To</w:t>
            </w:r>
            <w:proofErr w:type="gramEnd"/>
            <w:r w:rsidR="005A68F9" w:rsidRPr="00E20A30">
              <w:rPr>
                <w:rFonts w:ascii="Arial" w:hAnsi="Arial" w:cs="Arial"/>
                <w:sz w:val="20"/>
                <w:szCs w:val="20"/>
              </w:rPr>
              <w:t xml:space="preserve"> Wellbeing was introduced to our staff team at the In-Service Days and staff incorporated this into our Establishment Phase and Wellbeing toolkit strategies.</w:t>
            </w:r>
          </w:p>
          <w:p w14:paraId="21F9C2BA" w14:textId="77777777" w:rsidR="003D31B2" w:rsidRPr="00E20A30" w:rsidRDefault="003D31B2" w:rsidP="003D31B2">
            <w:pPr>
              <w:pStyle w:val="ListParagraph"/>
              <w:jc w:val="both"/>
              <w:rPr>
                <w:rFonts w:ascii="Arial" w:hAnsi="Arial" w:cs="Arial"/>
                <w:sz w:val="20"/>
                <w:szCs w:val="20"/>
              </w:rPr>
            </w:pPr>
          </w:p>
          <w:p w14:paraId="6CCA2B44" w14:textId="77777777" w:rsidR="005A68F9" w:rsidRPr="00E20A30" w:rsidRDefault="005A68F9" w:rsidP="00D5558B">
            <w:pPr>
              <w:jc w:val="both"/>
              <w:rPr>
                <w:rFonts w:ascii="Arial" w:hAnsi="Arial" w:cs="Arial"/>
                <w:b/>
                <w:color w:val="000000" w:themeColor="text1"/>
                <w:sz w:val="20"/>
                <w:szCs w:val="20"/>
                <w:u w:val="single"/>
              </w:rPr>
            </w:pPr>
            <w:r w:rsidRPr="00E20A30">
              <w:rPr>
                <w:rFonts w:ascii="Arial" w:hAnsi="Arial" w:cs="Arial"/>
                <w:b/>
                <w:color w:val="000000" w:themeColor="text1"/>
                <w:sz w:val="20"/>
                <w:szCs w:val="20"/>
                <w:u w:val="single"/>
              </w:rPr>
              <w:t>Quality of Teaching and Effective Use of Assessment:</w:t>
            </w:r>
          </w:p>
          <w:p w14:paraId="289810D3" w14:textId="1E610EAB" w:rsidR="005A68F9" w:rsidRPr="00E20A30" w:rsidRDefault="005A68F9" w:rsidP="00AB0DE2">
            <w:pPr>
              <w:pStyle w:val="ListParagraph"/>
              <w:numPr>
                <w:ilvl w:val="0"/>
                <w:numId w:val="17"/>
              </w:numPr>
              <w:jc w:val="both"/>
              <w:rPr>
                <w:rFonts w:ascii="Arial" w:hAnsi="Arial" w:cs="Arial"/>
                <w:sz w:val="20"/>
                <w:szCs w:val="20"/>
              </w:rPr>
            </w:pPr>
            <w:r w:rsidRPr="00E20A30">
              <w:rPr>
                <w:rFonts w:ascii="Arial" w:hAnsi="Arial" w:cs="Arial"/>
                <w:sz w:val="20"/>
                <w:szCs w:val="20"/>
              </w:rPr>
              <w:t>All teaching staff met termly with Head Teacher to discuss progress of individual children within Curriculum for Excellence level and to plan and review interventions using assessment data.</w:t>
            </w:r>
          </w:p>
          <w:p w14:paraId="3C32CAE1" w14:textId="3245442A" w:rsidR="005A68F9" w:rsidRPr="00E20A30" w:rsidRDefault="005A68F9" w:rsidP="00AB0DE2">
            <w:pPr>
              <w:pStyle w:val="ListParagraph"/>
              <w:numPr>
                <w:ilvl w:val="0"/>
                <w:numId w:val="17"/>
              </w:numPr>
              <w:jc w:val="both"/>
              <w:rPr>
                <w:rFonts w:ascii="Arial" w:hAnsi="Arial" w:cs="Arial"/>
                <w:sz w:val="20"/>
                <w:szCs w:val="20"/>
              </w:rPr>
            </w:pPr>
            <w:r w:rsidRPr="00E20A30">
              <w:rPr>
                <w:rFonts w:ascii="Arial" w:hAnsi="Arial" w:cs="Arial"/>
                <w:sz w:val="20"/>
                <w:szCs w:val="20"/>
              </w:rPr>
              <w:t xml:space="preserve">All teaching staff used a variety of formative assessment strategies, including during Remote Learning, to engage their children with their learning and progress.  </w:t>
            </w:r>
          </w:p>
        </w:tc>
      </w:tr>
      <w:tr w:rsidR="005A68F9" w:rsidRPr="00E20A30" w14:paraId="527BD0C3" w14:textId="77777777" w:rsidTr="005A68F9">
        <w:trPr>
          <w:trHeight w:val="2369"/>
        </w:trPr>
        <w:tc>
          <w:tcPr>
            <w:tcW w:w="9990" w:type="dxa"/>
            <w:gridSpan w:val="4"/>
          </w:tcPr>
          <w:p w14:paraId="38028443" w14:textId="5E4566EC" w:rsidR="003D31B2" w:rsidRPr="00E20A30" w:rsidRDefault="005A68F9" w:rsidP="00EA2458">
            <w:pPr>
              <w:jc w:val="both"/>
              <w:rPr>
                <w:rFonts w:ascii="Arial" w:hAnsi="Arial" w:cs="Arial"/>
                <w:b/>
                <w:sz w:val="20"/>
                <w:szCs w:val="20"/>
              </w:rPr>
            </w:pPr>
            <w:r w:rsidRPr="00E20A30">
              <w:rPr>
                <w:rFonts w:ascii="Arial" w:hAnsi="Arial" w:cs="Arial"/>
                <w:b/>
                <w:sz w:val="20"/>
                <w:szCs w:val="20"/>
              </w:rPr>
              <w:t>Impact:</w:t>
            </w:r>
          </w:p>
          <w:p w14:paraId="5398C67F" w14:textId="68509A17" w:rsidR="003D31B2" w:rsidRPr="00E20A30" w:rsidRDefault="003D31B2" w:rsidP="00AB0DE2">
            <w:pPr>
              <w:pStyle w:val="ListParagraph"/>
              <w:numPr>
                <w:ilvl w:val="0"/>
                <w:numId w:val="31"/>
              </w:numPr>
              <w:jc w:val="both"/>
              <w:rPr>
                <w:rFonts w:ascii="Arial" w:eastAsia="Times New Roman" w:hAnsi="Arial" w:cs="Arial"/>
                <w:sz w:val="20"/>
                <w:szCs w:val="20"/>
                <w:lang w:eastAsia="en-GB"/>
              </w:rPr>
            </w:pPr>
            <w:r w:rsidRPr="00E20A30">
              <w:rPr>
                <w:rFonts w:ascii="Arial" w:eastAsia="Times New Roman" w:hAnsi="Arial" w:cs="Arial"/>
                <w:sz w:val="20"/>
                <w:szCs w:val="20"/>
                <w:lang w:eastAsia="en-GB"/>
              </w:rPr>
              <w:t xml:space="preserve">All Teaching staff are more confident in their teacher judgement </w:t>
            </w:r>
            <w:proofErr w:type="gramStart"/>
            <w:r w:rsidRPr="00E20A30">
              <w:rPr>
                <w:rFonts w:ascii="Arial" w:eastAsia="Times New Roman" w:hAnsi="Arial" w:cs="Arial"/>
                <w:sz w:val="20"/>
                <w:szCs w:val="20"/>
                <w:lang w:eastAsia="en-GB"/>
              </w:rPr>
              <w:t>as a resul</w:t>
            </w:r>
            <w:r w:rsidR="00E20A30" w:rsidRPr="00E20A30">
              <w:rPr>
                <w:rFonts w:ascii="Arial" w:eastAsia="Times New Roman" w:hAnsi="Arial" w:cs="Arial"/>
                <w:sz w:val="20"/>
                <w:szCs w:val="20"/>
                <w:lang w:eastAsia="en-GB"/>
              </w:rPr>
              <w:t>t of</w:t>
            </w:r>
            <w:proofErr w:type="gramEnd"/>
            <w:r w:rsidR="00E20A30" w:rsidRPr="00E20A30">
              <w:rPr>
                <w:rFonts w:ascii="Arial" w:eastAsia="Times New Roman" w:hAnsi="Arial" w:cs="Arial"/>
                <w:sz w:val="20"/>
                <w:szCs w:val="20"/>
                <w:lang w:eastAsia="en-GB"/>
              </w:rPr>
              <w:t xml:space="preserve"> discussing the assessment data</w:t>
            </w:r>
            <w:r w:rsidRPr="00E20A30">
              <w:rPr>
                <w:rFonts w:ascii="Arial" w:eastAsia="Times New Roman" w:hAnsi="Arial" w:cs="Arial"/>
                <w:sz w:val="20"/>
                <w:szCs w:val="20"/>
                <w:lang w:eastAsia="en-GB"/>
              </w:rPr>
              <w:t xml:space="preserve"> gathered.</w:t>
            </w:r>
          </w:p>
          <w:p w14:paraId="3A98A4F4" w14:textId="77777777" w:rsidR="003D31B2" w:rsidRPr="00E20A30" w:rsidRDefault="003D31B2" w:rsidP="00AB0DE2">
            <w:pPr>
              <w:pStyle w:val="ListParagraph"/>
              <w:numPr>
                <w:ilvl w:val="0"/>
                <w:numId w:val="31"/>
              </w:numPr>
              <w:jc w:val="both"/>
              <w:rPr>
                <w:rFonts w:ascii="Arial" w:eastAsia="Times New Roman" w:hAnsi="Arial" w:cs="Arial"/>
                <w:sz w:val="20"/>
                <w:szCs w:val="20"/>
                <w:lang w:eastAsia="en-GB"/>
              </w:rPr>
            </w:pPr>
            <w:r w:rsidRPr="00E20A30">
              <w:rPr>
                <w:rFonts w:ascii="Arial" w:eastAsia="Times New Roman" w:hAnsi="Arial" w:cs="Arial"/>
                <w:sz w:val="20"/>
                <w:szCs w:val="20"/>
                <w:lang w:eastAsia="en-GB"/>
              </w:rPr>
              <w:t>All Teaching staff have used a variety of formative assessment strategies and have shared these with each other.</w:t>
            </w:r>
          </w:p>
          <w:p w14:paraId="7AB4B940" w14:textId="77777777" w:rsidR="00E20A30" w:rsidRPr="00E20A30" w:rsidRDefault="003D31B2" w:rsidP="00AB0DE2">
            <w:pPr>
              <w:pStyle w:val="ListParagraph"/>
              <w:numPr>
                <w:ilvl w:val="0"/>
                <w:numId w:val="31"/>
              </w:numPr>
              <w:jc w:val="both"/>
              <w:rPr>
                <w:rFonts w:ascii="Arial" w:eastAsia="Times New Roman" w:hAnsi="Arial" w:cs="Arial"/>
                <w:sz w:val="20"/>
                <w:szCs w:val="20"/>
                <w:lang w:eastAsia="en-GB"/>
              </w:rPr>
            </w:pPr>
            <w:proofErr w:type="gramStart"/>
            <w:r w:rsidRPr="00E20A30">
              <w:rPr>
                <w:rFonts w:ascii="Arial" w:eastAsia="Times New Roman" w:hAnsi="Arial" w:cs="Arial"/>
                <w:sz w:val="20"/>
                <w:szCs w:val="20"/>
                <w:lang w:eastAsia="en-GB"/>
              </w:rPr>
              <w:t>The majority of</w:t>
            </w:r>
            <w:proofErr w:type="gramEnd"/>
            <w:r w:rsidRPr="00E20A30">
              <w:rPr>
                <w:rFonts w:ascii="Arial" w:eastAsia="Times New Roman" w:hAnsi="Arial" w:cs="Arial"/>
                <w:sz w:val="20"/>
                <w:szCs w:val="20"/>
                <w:lang w:eastAsia="en-GB"/>
              </w:rPr>
              <w:t xml:space="preserve"> our children are able to discuss their learning: where they are, where they are going and how they are going to get there. </w:t>
            </w:r>
          </w:p>
          <w:p w14:paraId="63003998" w14:textId="0233CD35" w:rsidR="003D31B2" w:rsidRPr="00E20A30" w:rsidRDefault="003D31B2" w:rsidP="00AB0DE2">
            <w:pPr>
              <w:pStyle w:val="ListParagraph"/>
              <w:numPr>
                <w:ilvl w:val="0"/>
                <w:numId w:val="31"/>
              </w:numPr>
              <w:jc w:val="both"/>
              <w:rPr>
                <w:rFonts w:ascii="Arial" w:eastAsia="Times New Roman" w:hAnsi="Arial" w:cs="Arial"/>
                <w:sz w:val="20"/>
                <w:szCs w:val="20"/>
                <w:lang w:eastAsia="en-GB"/>
              </w:rPr>
            </w:pPr>
            <w:proofErr w:type="gramStart"/>
            <w:r w:rsidRPr="00E20A30">
              <w:rPr>
                <w:rFonts w:ascii="Arial" w:eastAsia="Times New Roman" w:hAnsi="Arial" w:cs="Arial"/>
                <w:sz w:val="20"/>
                <w:szCs w:val="20"/>
                <w:lang w:eastAsia="en-GB"/>
              </w:rPr>
              <w:t>The majority of</w:t>
            </w:r>
            <w:proofErr w:type="gramEnd"/>
            <w:r w:rsidRPr="00E20A30">
              <w:rPr>
                <w:rFonts w:ascii="Arial" w:eastAsia="Times New Roman" w:hAnsi="Arial" w:cs="Arial"/>
                <w:sz w:val="20"/>
                <w:szCs w:val="20"/>
                <w:lang w:eastAsia="en-GB"/>
              </w:rPr>
              <w:t xml:space="preserve"> our children are able to give accurate and meaningful feedback to their peers using the Success Criteria.</w:t>
            </w:r>
          </w:p>
          <w:p w14:paraId="75639D00" w14:textId="7CB63513" w:rsidR="00E20A30" w:rsidRPr="00E20A30" w:rsidRDefault="00E20A30" w:rsidP="00AB0DE2">
            <w:pPr>
              <w:pStyle w:val="ListParagraph"/>
              <w:numPr>
                <w:ilvl w:val="0"/>
                <w:numId w:val="31"/>
              </w:numPr>
              <w:jc w:val="both"/>
              <w:rPr>
                <w:rFonts w:ascii="Arial" w:eastAsia="Times New Roman" w:hAnsi="Arial" w:cs="Arial"/>
                <w:sz w:val="20"/>
                <w:szCs w:val="20"/>
                <w:lang w:eastAsia="en-GB"/>
              </w:rPr>
            </w:pPr>
            <w:r w:rsidRPr="00E20A30">
              <w:rPr>
                <w:rFonts w:ascii="Arial" w:eastAsia="Times New Roman" w:hAnsi="Arial" w:cs="Arial"/>
                <w:sz w:val="20"/>
                <w:szCs w:val="20"/>
                <w:lang w:eastAsia="en-GB"/>
              </w:rPr>
              <w:t xml:space="preserve">Our refreshed curriculum and responsive planning from </w:t>
            </w:r>
            <w:proofErr w:type="gramStart"/>
            <w:r w:rsidRPr="00E20A30">
              <w:rPr>
                <w:rFonts w:ascii="Arial" w:eastAsia="Times New Roman" w:hAnsi="Arial" w:cs="Arial"/>
                <w:sz w:val="20"/>
                <w:szCs w:val="20"/>
                <w:lang w:eastAsia="en-GB"/>
              </w:rPr>
              <w:t>all of</w:t>
            </w:r>
            <w:proofErr w:type="gramEnd"/>
            <w:r w:rsidRPr="00E20A30">
              <w:rPr>
                <w:rFonts w:ascii="Arial" w:eastAsia="Times New Roman" w:hAnsi="Arial" w:cs="Arial"/>
                <w:sz w:val="20"/>
                <w:szCs w:val="20"/>
                <w:lang w:eastAsia="en-GB"/>
              </w:rPr>
              <w:t xml:space="preserve"> our staff met the social, emotional and mental wellbeing of almost all of our children this session.  </w:t>
            </w:r>
          </w:p>
          <w:p w14:paraId="3D1932F1" w14:textId="356817BE" w:rsidR="003D31B2" w:rsidRPr="00E20A30" w:rsidRDefault="00E20A30" w:rsidP="00AB0DE2">
            <w:pPr>
              <w:pStyle w:val="ListParagraph"/>
              <w:numPr>
                <w:ilvl w:val="0"/>
                <w:numId w:val="31"/>
              </w:numPr>
              <w:jc w:val="both"/>
              <w:rPr>
                <w:rFonts w:ascii="Arial" w:eastAsia="Times New Roman" w:hAnsi="Arial" w:cs="Arial"/>
                <w:sz w:val="20"/>
                <w:szCs w:val="20"/>
                <w:lang w:eastAsia="en-GB"/>
              </w:rPr>
            </w:pPr>
            <w:proofErr w:type="gramStart"/>
            <w:r w:rsidRPr="00E20A30">
              <w:rPr>
                <w:rFonts w:ascii="Arial" w:eastAsia="Times New Roman" w:hAnsi="Arial" w:cs="Arial"/>
                <w:sz w:val="20"/>
                <w:szCs w:val="20"/>
                <w:lang w:eastAsia="en-GB"/>
              </w:rPr>
              <w:t>All of</w:t>
            </w:r>
            <w:proofErr w:type="gramEnd"/>
            <w:r w:rsidRPr="00E20A30">
              <w:rPr>
                <w:rFonts w:ascii="Arial" w:eastAsia="Times New Roman" w:hAnsi="Arial" w:cs="Arial"/>
                <w:sz w:val="20"/>
                <w:szCs w:val="20"/>
                <w:lang w:eastAsia="en-GB"/>
              </w:rPr>
              <w:t xml:space="preserve"> our children have taken part in Outdoor Learning sessions.</w:t>
            </w:r>
          </w:p>
          <w:p w14:paraId="2B3B78B4" w14:textId="77777777" w:rsidR="005A68F9" w:rsidRPr="00E20A30" w:rsidRDefault="005A68F9" w:rsidP="00EA2458">
            <w:pPr>
              <w:jc w:val="both"/>
              <w:rPr>
                <w:rFonts w:ascii="Arial" w:hAnsi="Arial" w:cs="Arial"/>
                <w:b/>
                <w:sz w:val="20"/>
                <w:szCs w:val="20"/>
              </w:rPr>
            </w:pPr>
          </w:p>
          <w:p w14:paraId="2658CECE" w14:textId="77777777" w:rsidR="00B50F04" w:rsidRPr="00E20A30" w:rsidRDefault="003D31B2" w:rsidP="00EA2458">
            <w:pPr>
              <w:jc w:val="both"/>
              <w:rPr>
                <w:rFonts w:ascii="Arial" w:hAnsi="Arial" w:cs="Arial"/>
                <w:sz w:val="20"/>
                <w:szCs w:val="20"/>
                <w:u w:val="single"/>
              </w:rPr>
            </w:pPr>
            <w:r w:rsidRPr="00E20A30">
              <w:rPr>
                <w:rFonts w:ascii="Arial" w:hAnsi="Arial" w:cs="Arial"/>
                <w:sz w:val="20"/>
                <w:szCs w:val="20"/>
                <w:u w:val="single"/>
              </w:rPr>
              <w:t>Evidence:</w:t>
            </w:r>
          </w:p>
          <w:p w14:paraId="60E3EABE" w14:textId="751F1322" w:rsidR="00E20A30" w:rsidRPr="00E20A30" w:rsidRDefault="00E20A30" w:rsidP="00AB0DE2">
            <w:pPr>
              <w:pStyle w:val="ListParagraph"/>
              <w:numPr>
                <w:ilvl w:val="0"/>
                <w:numId w:val="32"/>
              </w:numPr>
              <w:jc w:val="both"/>
              <w:rPr>
                <w:rFonts w:ascii="Arial" w:hAnsi="Arial" w:cs="Arial"/>
                <w:sz w:val="20"/>
                <w:szCs w:val="20"/>
              </w:rPr>
            </w:pPr>
            <w:r w:rsidRPr="00E20A30">
              <w:rPr>
                <w:rFonts w:ascii="Arial" w:hAnsi="Arial" w:cs="Arial"/>
                <w:sz w:val="20"/>
                <w:szCs w:val="20"/>
              </w:rPr>
              <w:t>Forward Plans</w:t>
            </w:r>
          </w:p>
          <w:p w14:paraId="442DFBA8" w14:textId="77777777" w:rsidR="00E20A30" w:rsidRPr="00E20A30" w:rsidRDefault="00E20A30" w:rsidP="00AB0DE2">
            <w:pPr>
              <w:pStyle w:val="ListParagraph"/>
              <w:numPr>
                <w:ilvl w:val="0"/>
                <w:numId w:val="32"/>
              </w:numPr>
              <w:jc w:val="both"/>
              <w:rPr>
                <w:rFonts w:ascii="Arial" w:hAnsi="Arial" w:cs="Arial"/>
                <w:sz w:val="20"/>
                <w:szCs w:val="20"/>
              </w:rPr>
            </w:pPr>
            <w:r w:rsidRPr="00E20A30">
              <w:rPr>
                <w:rFonts w:ascii="Arial" w:hAnsi="Arial" w:cs="Arial"/>
                <w:sz w:val="20"/>
                <w:szCs w:val="20"/>
              </w:rPr>
              <w:t>Attainment and Achievement meetings</w:t>
            </w:r>
          </w:p>
          <w:p w14:paraId="331C430F" w14:textId="7F14A4A4" w:rsidR="00E20A30" w:rsidRPr="00E20A30" w:rsidRDefault="00E20A30" w:rsidP="00AB0DE2">
            <w:pPr>
              <w:pStyle w:val="ListParagraph"/>
              <w:numPr>
                <w:ilvl w:val="0"/>
                <w:numId w:val="32"/>
              </w:numPr>
              <w:jc w:val="both"/>
              <w:rPr>
                <w:rFonts w:ascii="Arial" w:hAnsi="Arial" w:cs="Arial"/>
                <w:sz w:val="20"/>
                <w:szCs w:val="20"/>
              </w:rPr>
            </w:pPr>
            <w:r w:rsidRPr="00E20A30">
              <w:rPr>
                <w:rFonts w:ascii="Arial" w:hAnsi="Arial" w:cs="Arial"/>
                <w:sz w:val="20"/>
                <w:szCs w:val="20"/>
              </w:rPr>
              <w:t>Feedback from Focus Groups of children</w:t>
            </w:r>
          </w:p>
          <w:p w14:paraId="0224A287" w14:textId="25576F62" w:rsidR="003D31B2" w:rsidRPr="00E20A30" w:rsidRDefault="003D31B2" w:rsidP="00EA2458">
            <w:pPr>
              <w:jc w:val="both"/>
              <w:rPr>
                <w:rFonts w:ascii="Arial" w:hAnsi="Arial" w:cs="Arial"/>
                <w:b/>
                <w:sz w:val="20"/>
                <w:szCs w:val="20"/>
                <w:u w:val="single"/>
              </w:rPr>
            </w:pPr>
          </w:p>
        </w:tc>
      </w:tr>
      <w:tr w:rsidR="005A68F9" w:rsidRPr="00E20A30" w14:paraId="27C3CD0C" w14:textId="77777777" w:rsidTr="005A68F9">
        <w:trPr>
          <w:trHeight w:val="2369"/>
        </w:trPr>
        <w:tc>
          <w:tcPr>
            <w:tcW w:w="9990" w:type="dxa"/>
            <w:gridSpan w:val="4"/>
          </w:tcPr>
          <w:p w14:paraId="730499C3" w14:textId="77777777" w:rsidR="005A68F9" w:rsidRPr="00E20A30" w:rsidRDefault="005A68F9" w:rsidP="00EA2458">
            <w:pPr>
              <w:jc w:val="both"/>
              <w:rPr>
                <w:rFonts w:ascii="Arial" w:hAnsi="Arial" w:cs="Arial"/>
                <w:b/>
                <w:sz w:val="20"/>
                <w:szCs w:val="20"/>
              </w:rPr>
            </w:pPr>
            <w:r w:rsidRPr="00E20A30">
              <w:rPr>
                <w:rFonts w:ascii="Arial" w:hAnsi="Arial" w:cs="Arial"/>
                <w:b/>
                <w:sz w:val="20"/>
                <w:szCs w:val="20"/>
              </w:rPr>
              <w:t>Next Steps:</w:t>
            </w:r>
          </w:p>
          <w:p w14:paraId="424566BC" w14:textId="264EA46B" w:rsidR="005A68F9" w:rsidRPr="00E20A30" w:rsidRDefault="005A68F9" w:rsidP="00AB0DE2">
            <w:pPr>
              <w:pStyle w:val="ListParagraph"/>
              <w:numPr>
                <w:ilvl w:val="0"/>
                <w:numId w:val="18"/>
              </w:numPr>
              <w:jc w:val="both"/>
              <w:rPr>
                <w:rFonts w:ascii="Arial" w:hAnsi="Arial" w:cs="Arial"/>
                <w:bCs/>
                <w:iCs/>
                <w:sz w:val="20"/>
                <w:szCs w:val="20"/>
              </w:rPr>
            </w:pPr>
            <w:r w:rsidRPr="00E20A30">
              <w:rPr>
                <w:rFonts w:ascii="Arial" w:hAnsi="Arial" w:cs="Arial"/>
                <w:bCs/>
                <w:iCs/>
                <w:sz w:val="20"/>
                <w:szCs w:val="20"/>
              </w:rPr>
              <w:t>Focus on high quality questioning.</w:t>
            </w:r>
          </w:p>
          <w:p w14:paraId="5087B231" w14:textId="00CBD247" w:rsidR="005A68F9" w:rsidRPr="00E20A30" w:rsidRDefault="005A68F9" w:rsidP="00AB0DE2">
            <w:pPr>
              <w:pStyle w:val="ListParagraph"/>
              <w:numPr>
                <w:ilvl w:val="0"/>
                <w:numId w:val="18"/>
              </w:numPr>
              <w:jc w:val="both"/>
              <w:rPr>
                <w:rFonts w:ascii="Arial" w:hAnsi="Arial" w:cs="Arial"/>
                <w:bCs/>
                <w:iCs/>
                <w:sz w:val="20"/>
                <w:szCs w:val="20"/>
              </w:rPr>
            </w:pPr>
            <w:r w:rsidRPr="00E20A30">
              <w:rPr>
                <w:rFonts w:ascii="Arial" w:hAnsi="Arial" w:cs="Arial"/>
                <w:bCs/>
                <w:iCs/>
                <w:sz w:val="20"/>
                <w:szCs w:val="20"/>
              </w:rPr>
              <w:t>Ensure all children use the feedback they are given to improve their piece of work.</w:t>
            </w:r>
          </w:p>
          <w:p w14:paraId="171BFCF4" w14:textId="5B899F5B" w:rsidR="005A68F9" w:rsidRPr="00E20A30" w:rsidRDefault="005A68F9" w:rsidP="00AB0DE2">
            <w:pPr>
              <w:pStyle w:val="ListParagraph"/>
              <w:numPr>
                <w:ilvl w:val="0"/>
                <w:numId w:val="18"/>
              </w:numPr>
              <w:jc w:val="both"/>
              <w:rPr>
                <w:rFonts w:ascii="Arial" w:hAnsi="Arial" w:cs="Arial"/>
                <w:bCs/>
                <w:iCs/>
                <w:sz w:val="20"/>
                <w:szCs w:val="20"/>
              </w:rPr>
            </w:pPr>
            <w:r w:rsidRPr="00E20A30">
              <w:rPr>
                <w:rFonts w:ascii="Arial" w:hAnsi="Arial" w:cs="Arial"/>
                <w:bCs/>
                <w:iCs/>
                <w:sz w:val="20"/>
                <w:szCs w:val="20"/>
              </w:rPr>
              <w:t>Protect time for Learning Conversations with our children: teacher-pupil, pupil-parent, teacher-pupil-parent.</w:t>
            </w:r>
          </w:p>
        </w:tc>
      </w:tr>
      <w:tr w:rsidR="005A68F9" w:rsidRPr="00E20A30" w14:paraId="525424E9" w14:textId="55347AD0" w:rsidTr="005A68F9">
        <w:trPr>
          <w:trHeight w:val="438"/>
        </w:trPr>
        <w:tc>
          <w:tcPr>
            <w:tcW w:w="4995" w:type="dxa"/>
            <w:gridSpan w:val="2"/>
          </w:tcPr>
          <w:p w14:paraId="6EDC8A46" w14:textId="77777777" w:rsidR="005A68F9" w:rsidRPr="00E20A30" w:rsidRDefault="005A68F9" w:rsidP="00EA2458">
            <w:pPr>
              <w:ind w:left="709" w:hanging="709"/>
              <w:jc w:val="both"/>
              <w:rPr>
                <w:rFonts w:ascii="Arial" w:hAnsi="Arial" w:cs="Arial"/>
                <w:sz w:val="20"/>
                <w:szCs w:val="20"/>
              </w:rPr>
            </w:pPr>
            <w:r w:rsidRPr="00E20A30">
              <w:rPr>
                <w:rFonts w:ascii="Arial" w:hAnsi="Arial" w:cs="Arial"/>
                <w:sz w:val="20"/>
                <w:szCs w:val="20"/>
                <w:u w:val="single"/>
              </w:rPr>
              <w:t>NIF Priority</w:t>
            </w:r>
            <w:r w:rsidRPr="00E20A30">
              <w:rPr>
                <w:rFonts w:ascii="Arial" w:hAnsi="Arial" w:cs="Arial"/>
                <w:sz w:val="20"/>
                <w:szCs w:val="20"/>
              </w:rPr>
              <w:t xml:space="preserve"> </w:t>
            </w:r>
          </w:p>
          <w:p w14:paraId="39525841" w14:textId="5251E530" w:rsidR="005A68F9" w:rsidRPr="00E20A30" w:rsidRDefault="00C67542" w:rsidP="00EA2458">
            <w:pPr>
              <w:jc w:val="both"/>
              <w:rPr>
                <w:rFonts w:ascii="Arial" w:hAnsi="Arial" w:cs="Arial"/>
                <w:i/>
                <w:sz w:val="20"/>
                <w:szCs w:val="20"/>
              </w:rPr>
            </w:pPr>
            <w:r w:rsidRPr="00E20A30">
              <w:rPr>
                <w:rFonts w:ascii="Arial" w:hAnsi="Arial" w:cs="Arial"/>
                <w:sz w:val="20"/>
                <w:szCs w:val="20"/>
              </w:rPr>
              <w:t xml:space="preserve">Improvement in children and young people’s health and wellbeing </w:t>
            </w:r>
          </w:p>
          <w:p w14:paraId="271084BD" w14:textId="77777777" w:rsidR="005A68F9" w:rsidRPr="00E20A30" w:rsidRDefault="005A68F9" w:rsidP="00EA2458">
            <w:pPr>
              <w:jc w:val="both"/>
              <w:rPr>
                <w:rFonts w:ascii="Arial" w:hAnsi="Arial" w:cs="Arial"/>
                <w:sz w:val="20"/>
                <w:szCs w:val="20"/>
                <w:u w:val="single"/>
              </w:rPr>
            </w:pPr>
            <w:r w:rsidRPr="00E20A30">
              <w:rPr>
                <w:rFonts w:ascii="Arial" w:hAnsi="Arial" w:cs="Arial"/>
                <w:sz w:val="20"/>
                <w:szCs w:val="20"/>
                <w:u w:val="single"/>
              </w:rPr>
              <w:t>NIF Driver</w:t>
            </w:r>
          </w:p>
          <w:p w14:paraId="2B66F758" w14:textId="77777777" w:rsidR="005A68F9" w:rsidRPr="00E20A30" w:rsidRDefault="005A68F9" w:rsidP="00EA2458">
            <w:pPr>
              <w:jc w:val="both"/>
              <w:rPr>
                <w:rFonts w:ascii="Arial" w:hAnsi="Arial" w:cs="Arial"/>
                <w:sz w:val="20"/>
                <w:szCs w:val="20"/>
              </w:rPr>
            </w:pPr>
            <w:r w:rsidRPr="00E20A30">
              <w:rPr>
                <w:rFonts w:ascii="Arial" w:hAnsi="Arial" w:cs="Arial"/>
                <w:sz w:val="20"/>
                <w:szCs w:val="20"/>
              </w:rPr>
              <w:t>School Leadership</w:t>
            </w:r>
          </w:p>
          <w:p w14:paraId="7E3B16E7" w14:textId="6DF4AC96" w:rsidR="00C67542" w:rsidRPr="00E20A30" w:rsidRDefault="00C67542" w:rsidP="00EA2458">
            <w:pPr>
              <w:jc w:val="both"/>
              <w:rPr>
                <w:rFonts w:ascii="Arial" w:hAnsi="Arial" w:cs="Arial"/>
                <w:sz w:val="20"/>
                <w:szCs w:val="20"/>
              </w:rPr>
            </w:pPr>
          </w:p>
        </w:tc>
        <w:tc>
          <w:tcPr>
            <w:tcW w:w="4995" w:type="dxa"/>
            <w:gridSpan w:val="2"/>
          </w:tcPr>
          <w:p w14:paraId="2B63B1F4" w14:textId="77777777" w:rsidR="005A68F9" w:rsidRPr="00E20A30" w:rsidRDefault="005A68F9" w:rsidP="00EA2458">
            <w:pPr>
              <w:jc w:val="both"/>
              <w:rPr>
                <w:rFonts w:ascii="Arial" w:hAnsi="Arial" w:cs="Arial"/>
                <w:sz w:val="20"/>
                <w:szCs w:val="20"/>
                <w:u w:val="single"/>
              </w:rPr>
            </w:pPr>
            <w:r w:rsidRPr="00E20A30">
              <w:rPr>
                <w:rFonts w:ascii="Arial" w:hAnsi="Arial" w:cs="Arial"/>
                <w:sz w:val="20"/>
                <w:szCs w:val="20"/>
                <w:u w:val="single"/>
              </w:rPr>
              <w:t>HGIOS 4 Quality Indicators</w:t>
            </w:r>
          </w:p>
          <w:p w14:paraId="03D9151C" w14:textId="77777777" w:rsidR="00C67542" w:rsidRPr="00E20A30" w:rsidRDefault="00C67542" w:rsidP="00EA2458">
            <w:pPr>
              <w:tabs>
                <w:tab w:val="left" w:pos="2520"/>
              </w:tabs>
              <w:jc w:val="both"/>
              <w:rPr>
                <w:rFonts w:ascii="Arial" w:hAnsi="Arial" w:cs="Arial"/>
                <w:sz w:val="20"/>
                <w:szCs w:val="20"/>
              </w:rPr>
            </w:pPr>
            <w:r w:rsidRPr="00E20A30">
              <w:rPr>
                <w:rFonts w:ascii="Arial" w:hAnsi="Arial" w:cs="Arial"/>
                <w:sz w:val="20"/>
                <w:szCs w:val="20"/>
              </w:rPr>
              <w:t>1.3 Leadership of Change</w:t>
            </w:r>
          </w:p>
          <w:p w14:paraId="3A0B74BE" w14:textId="77777777" w:rsidR="00C67542" w:rsidRPr="00E20A30" w:rsidRDefault="00C67542" w:rsidP="00EA2458">
            <w:pPr>
              <w:tabs>
                <w:tab w:val="left" w:pos="2520"/>
              </w:tabs>
              <w:jc w:val="both"/>
              <w:rPr>
                <w:rFonts w:ascii="Arial" w:hAnsi="Arial" w:cs="Arial"/>
                <w:sz w:val="20"/>
                <w:szCs w:val="20"/>
              </w:rPr>
            </w:pPr>
            <w:r w:rsidRPr="00E20A30">
              <w:rPr>
                <w:rFonts w:ascii="Arial" w:hAnsi="Arial" w:cs="Arial"/>
                <w:sz w:val="20"/>
                <w:szCs w:val="20"/>
              </w:rPr>
              <w:t>2.2 Curriculum</w:t>
            </w:r>
          </w:p>
          <w:p w14:paraId="648A5EE2" w14:textId="77777777" w:rsidR="00C67542" w:rsidRPr="00E20A30" w:rsidRDefault="00C67542" w:rsidP="00EA2458">
            <w:pPr>
              <w:tabs>
                <w:tab w:val="left" w:pos="2520"/>
              </w:tabs>
              <w:jc w:val="both"/>
              <w:rPr>
                <w:rFonts w:ascii="Arial" w:hAnsi="Arial" w:cs="Arial"/>
                <w:sz w:val="20"/>
                <w:szCs w:val="20"/>
              </w:rPr>
            </w:pPr>
            <w:r w:rsidRPr="00E20A30">
              <w:rPr>
                <w:rFonts w:ascii="Arial" w:hAnsi="Arial" w:cs="Arial"/>
                <w:sz w:val="20"/>
                <w:szCs w:val="20"/>
              </w:rPr>
              <w:t xml:space="preserve">3.1 Ensuring Wellbeing, </w:t>
            </w:r>
            <w:proofErr w:type="gramStart"/>
            <w:r w:rsidRPr="00E20A30">
              <w:rPr>
                <w:rFonts w:ascii="Arial" w:hAnsi="Arial" w:cs="Arial"/>
                <w:sz w:val="20"/>
                <w:szCs w:val="20"/>
              </w:rPr>
              <w:t>Equality</w:t>
            </w:r>
            <w:proofErr w:type="gramEnd"/>
            <w:r w:rsidRPr="00E20A30">
              <w:rPr>
                <w:rFonts w:ascii="Arial" w:hAnsi="Arial" w:cs="Arial"/>
                <w:sz w:val="20"/>
                <w:szCs w:val="20"/>
              </w:rPr>
              <w:t xml:space="preserve"> and Inclusion</w:t>
            </w:r>
          </w:p>
          <w:p w14:paraId="222D451E" w14:textId="77777777" w:rsidR="005A68F9" w:rsidRPr="00E20A30" w:rsidRDefault="005A68F9" w:rsidP="00EA2458">
            <w:pPr>
              <w:jc w:val="both"/>
              <w:rPr>
                <w:rFonts w:ascii="Arial" w:hAnsi="Arial" w:cs="Arial"/>
                <w:sz w:val="20"/>
                <w:szCs w:val="20"/>
                <w:u w:val="single"/>
              </w:rPr>
            </w:pPr>
          </w:p>
          <w:p w14:paraId="1D9E05E0" w14:textId="5E8DDBDE" w:rsidR="005A68F9" w:rsidRPr="00E20A30" w:rsidRDefault="005A68F9" w:rsidP="00EA2458">
            <w:pPr>
              <w:jc w:val="both"/>
              <w:rPr>
                <w:rFonts w:ascii="Arial" w:hAnsi="Arial" w:cs="Arial"/>
                <w:bCs/>
                <w:i/>
                <w:iCs/>
                <w:color w:val="FF0000"/>
                <w:sz w:val="20"/>
                <w:szCs w:val="20"/>
              </w:rPr>
            </w:pPr>
          </w:p>
        </w:tc>
      </w:tr>
      <w:tr w:rsidR="005A68F9" w:rsidRPr="00E20A30" w14:paraId="747CF19D" w14:textId="77777777" w:rsidTr="005A68F9">
        <w:trPr>
          <w:trHeight w:val="438"/>
        </w:trPr>
        <w:tc>
          <w:tcPr>
            <w:tcW w:w="9990" w:type="dxa"/>
            <w:gridSpan w:val="4"/>
          </w:tcPr>
          <w:p w14:paraId="23193157" w14:textId="4E8D891C" w:rsidR="005A68F9" w:rsidRPr="00E20A30" w:rsidRDefault="00C67542" w:rsidP="00EA2458">
            <w:pPr>
              <w:tabs>
                <w:tab w:val="left" w:pos="2520"/>
              </w:tabs>
              <w:jc w:val="both"/>
              <w:rPr>
                <w:rFonts w:ascii="Arial" w:hAnsi="Arial" w:cs="Arial"/>
                <w:b/>
                <w:sz w:val="20"/>
                <w:szCs w:val="20"/>
              </w:rPr>
            </w:pPr>
            <w:r w:rsidRPr="00E20A30">
              <w:rPr>
                <w:rFonts w:ascii="Arial" w:hAnsi="Arial" w:cs="Arial"/>
                <w:sz w:val="20"/>
                <w:szCs w:val="20"/>
              </w:rPr>
              <w:t xml:space="preserve">To support the safety, </w:t>
            </w:r>
            <w:proofErr w:type="gramStart"/>
            <w:r w:rsidRPr="00E20A30">
              <w:rPr>
                <w:rFonts w:ascii="Arial" w:hAnsi="Arial" w:cs="Arial"/>
                <w:sz w:val="20"/>
                <w:szCs w:val="20"/>
              </w:rPr>
              <w:t>mental ,emotional</w:t>
            </w:r>
            <w:proofErr w:type="gramEnd"/>
            <w:r w:rsidRPr="00E20A30">
              <w:rPr>
                <w:rFonts w:ascii="Arial" w:hAnsi="Arial" w:cs="Arial"/>
                <w:sz w:val="20"/>
                <w:szCs w:val="20"/>
              </w:rPr>
              <w:t>, social and physical wellbeing of all staff and children</w:t>
            </w:r>
            <w:r w:rsidRPr="00E20A30">
              <w:rPr>
                <w:rFonts w:ascii="Arial" w:hAnsi="Arial" w:cs="Arial"/>
                <w:b/>
                <w:sz w:val="20"/>
                <w:szCs w:val="20"/>
              </w:rPr>
              <w:t xml:space="preserve"> </w:t>
            </w:r>
          </w:p>
          <w:p w14:paraId="32D66E2D" w14:textId="77777777" w:rsidR="00C67542" w:rsidRPr="00E20A30" w:rsidRDefault="00C67542" w:rsidP="00EA2458">
            <w:pPr>
              <w:tabs>
                <w:tab w:val="left" w:pos="2520"/>
              </w:tabs>
              <w:jc w:val="both"/>
              <w:rPr>
                <w:rFonts w:ascii="Arial" w:hAnsi="Arial" w:cs="Arial"/>
                <w:b/>
                <w:sz w:val="20"/>
                <w:szCs w:val="20"/>
              </w:rPr>
            </w:pPr>
          </w:p>
          <w:p w14:paraId="18868969" w14:textId="77777777" w:rsidR="005A68F9" w:rsidRPr="00E20A30" w:rsidRDefault="005A68F9" w:rsidP="00EA2458">
            <w:pPr>
              <w:jc w:val="both"/>
              <w:rPr>
                <w:rFonts w:ascii="Arial" w:hAnsi="Arial" w:cs="Arial"/>
                <w:b/>
                <w:sz w:val="20"/>
                <w:szCs w:val="20"/>
              </w:rPr>
            </w:pPr>
            <w:r w:rsidRPr="00E20A30">
              <w:rPr>
                <w:rFonts w:ascii="Arial" w:hAnsi="Arial" w:cs="Arial"/>
                <w:b/>
                <w:sz w:val="20"/>
                <w:szCs w:val="20"/>
              </w:rPr>
              <w:t>Progress:</w:t>
            </w:r>
          </w:p>
          <w:p w14:paraId="69A028E7" w14:textId="77777777" w:rsidR="005D4362" w:rsidRPr="00E20A30" w:rsidRDefault="005D4362" w:rsidP="00AB0DE2">
            <w:pPr>
              <w:pStyle w:val="ListParagraph"/>
              <w:numPr>
                <w:ilvl w:val="0"/>
                <w:numId w:val="22"/>
              </w:numPr>
              <w:jc w:val="both"/>
              <w:rPr>
                <w:rFonts w:ascii="Arial" w:hAnsi="Arial" w:cs="Arial"/>
                <w:sz w:val="20"/>
                <w:szCs w:val="20"/>
              </w:rPr>
            </w:pPr>
            <w:r w:rsidRPr="00E20A30">
              <w:rPr>
                <w:rFonts w:ascii="Arial" w:hAnsi="Arial" w:cs="Arial"/>
                <w:sz w:val="20"/>
                <w:szCs w:val="20"/>
              </w:rPr>
              <w:t>Risk assessment and updates shared with all staff.</w:t>
            </w:r>
          </w:p>
          <w:p w14:paraId="404E19FB" w14:textId="48E75BED" w:rsidR="005D4362" w:rsidRPr="00E20A30" w:rsidRDefault="005D4362" w:rsidP="00AB0DE2">
            <w:pPr>
              <w:pStyle w:val="ListParagraph"/>
              <w:numPr>
                <w:ilvl w:val="0"/>
                <w:numId w:val="22"/>
              </w:numPr>
              <w:jc w:val="both"/>
              <w:rPr>
                <w:rFonts w:ascii="Arial" w:hAnsi="Arial" w:cs="Arial"/>
                <w:sz w:val="20"/>
                <w:szCs w:val="20"/>
              </w:rPr>
            </w:pPr>
            <w:r w:rsidRPr="00E20A30">
              <w:rPr>
                <w:rFonts w:ascii="Arial" w:hAnsi="Arial" w:cs="Arial"/>
                <w:sz w:val="20"/>
                <w:szCs w:val="20"/>
              </w:rPr>
              <w:t>Regular check-ins with all staff.</w:t>
            </w:r>
          </w:p>
          <w:p w14:paraId="57681229" w14:textId="63494611" w:rsidR="005D4362" w:rsidRPr="00E20A30" w:rsidRDefault="005D4362" w:rsidP="00AB0DE2">
            <w:pPr>
              <w:pStyle w:val="ListParagraph"/>
              <w:numPr>
                <w:ilvl w:val="0"/>
                <w:numId w:val="22"/>
              </w:numPr>
              <w:jc w:val="both"/>
              <w:rPr>
                <w:rFonts w:ascii="Arial" w:hAnsi="Arial" w:cs="Arial"/>
                <w:sz w:val="20"/>
                <w:szCs w:val="20"/>
              </w:rPr>
            </w:pPr>
            <w:r w:rsidRPr="00E20A30">
              <w:rPr>
                <w:rFonts w:ascii="Arial" w:hAnsi="Arial" w:cs="Arial"/>
                <w:sz w:val="20"/>
                <w:szCs w:val="20"/>
              </w:rPr>
              <w:t>During the In-Service Day in August our staff team participated in a Our Minds Matter session. Our teaching staff have also undertaking professional learning from Education Scotland on Outdoor Learning.</w:t>
            </w:r>
          </w:p>
          <w:p w14:paraId="438817C3" w14:textId="249E5A72" w:rsidR="00C67542" w:rsidRPr="00E20A30" w:rsidRDefault="00C67542" w:rsidP="00AB0DE2">
            <w:pPr>
              <w:pStyle w:val="ListParagraph"/>
              <w:numPr>
                <w:ilvl w:val="0"/>
                <w:numId w:val="22"/>
              </w:numPr>
              <w:jc w:val="both"/>
              <w:rPr>
                <w:rFonts w:ascii="Arial" w:hAnsi="Arial" w:cs="Arial"/>
                <w:sz w:val="20"/>
                <w:szCs w:val="20"/>
              </w:rPr>
            </w:pPr>
            <w:r w:rsidRPr="00E20A30">
              <w:rPr>
                <w:rFonts w:ascii="Arial" w:hAnsi="Arial" w:cs="Arial"/>
                <w:sz w:val="20"/>
                <w:szCs w:val="20"/>
              </w:rPr>
              <w:t>Child friendly risk assessment was sent to all children before they returned to the school building and this was shared at our online Assembly.  All staff reinforced the consistent message for keeping safe and looking after each other.</w:t>
            </w:r>
          </w:p>
          <w:p w14:paraId="00B31F2A" w14:textId="7E90B11A" w:rsidR="003E3F68" w:rsidRPr="00E20A30" w:rsidRDefault="003E3F68" w:rsidP="00AB0DE2">
            <w:pPr>
              <w:pStyle w:val="ListParagraph"/>
              <w:numPr>
                <w:ilvl w:val="0"/>
                <w:numId w:val="22"/>
              </w:numPr>
              <w:jc w:val="both"/>
              <w:rPr>
                <w:rFonts w:ascii="Arial" w:hAnsi="Arial" w:cs="Arial"/>
                <w:sz w:val="20"/>
                <w:szCs w:val="20"/>
              </w:rPr>
            </w:pPr>
            <w:r w:rsidRPr="00E20A30">
              <w:rPr>
                <w:rFonts w:ascii="Arial" w:hAnsi="Arial" w:cs="Arial"/>
                <w:sz w:val="20"/>
                <w:szCs w:val="20"/>
              </w:rPr>
              <w:lastRenderedPageBreak/>
              <w:t xml:space="preserve">On their return to our school building </w:t>
            </w:r>
            <w:proofErr w:type="gramStart"/>
            <w:r w:rsidRPr="00E20A30">
              <w:rPr>
                <w:rFonts w:ascii="Arial" w:hAnsi="Arial" w:cs="Arial"/>
                <w:sz w:val="20"/>
                <w:szCs w:val="20"/>
              </w:rPr>
              <w:t>all of</w:t>
            </w:r>
            <w:proofErr w:type="gramEnd"/>
            <w:r w:rsidRPr="00E20A30">
              <w:rPr>
                <w:rFonts w:ascii="Arial" w:hAnsi="Arial" w:cs="Arial"/>
                <w:sz w:val="20"/>
                <w:szCs w:val="20"/>
              </w:rPr>
              <w:t xml:space="preserve"> our children were provided with opportunities to reflect on their Lockdown experiences across the curriculum.</w:t>
            </w:r>
          </w:p>
          <w:p w14:paraId="0035F001" w14:textId="47783BA2" w:rsidR="00A916C7" w:rsidRPr="00E20A30" w:rsidRDefault="00A916C7" w:rsidP="00AB0DE2">
            <w:pPr>
              <w:pStyle w:val="ListParagraph"/>
              <w:numPr>
                <w:ilvl w:val="0"/>
                <w:numId w:val="22"/>
              </w:numPr>
              <w:jc w:val="both"/>
              <w:rPr>
                <w:rFonts w:ascii="Arial" w:hAnsi="Arial" w:cs="Arial"/>
                <w:sz w:val="20"/>
                <w:szCs w:val="20"/>
              </w:rPr>
            </w:pPr>
            <w:r w:rsidRPr="00E20A30">
              <w:rPr>
                <w:rFonts w:ascii="Arial" w:hAnsi="Arial" w:cs="Arial"/>
                <w:sz w:val="20"/>
                <w:szCs w:val="20"/>
              </w:rPr>
              <w:t xml:space="preserve">In September 2020 </w:t>
            </w:r>
            <w:proofErr w:type="gramStart"/>
            <w:r w:rsidRPr="00E20A30">
              <w:rPr>
                <w:rFonts w:ascii="Arial" w:hAnsi="Arial" w:cs="Arial"/>
                <w:sz w:val="20"/>
                <w:szCs w:val="20"/>
              </w:rPr>
              <w:t>all of</w:t>
            </w:r>
            <w:proofErr w:type="gramEnd"/>
            <w:r w:rsidRPr="00E20A30">
              <w:rPr>
                <w:rFonts w:ascii="Arial" w:hAnsi="Arial" w:cs="Arial"/>
                <w:sz w:val="20"/>
                <w:szCs w:val="20"/>
              </w:rPr>
              <w:t xml:space="preserve"> our P3-P7 children completed a Resilience Questionnaire. This was followed up by a 1:1 discussion and an individual target was set in response to this and related to </w:t>
            </w:r>
            <w:proofErr w:type="gramStart"/>
            <w:r w:rsidRPr="00E20A30">
              <w:rPr>
                <w:rFonts w:ascii="Arial" w:hAnsi="Arial" w:cs="Arial"/>
                <w:sz w:val="20"/>
                <w:szCs w:val="20"/>
              </w:rPr>
              <w:t>The</w:t>
            </w:r>
            <w:proofErr w:type="gramEnd"/>
            <w:r w:rsidRPr="00E20A30">
              <w:rPr>
                <w:rFonts w:ascii="Arial" w:hAnsi="Arial" w:cs="Arial"/>
                <w:sz w:val="20"/>
                <w:szCs w:val="20"/>
              </w:rPr>
              <w:t xml:space="preserve"> 5</w:t>
            </w:r>
            <w:r w:rsidR="003E3F68" w:rsidRPr="00E20A30">
              <w:rPr>
                <w:rFonts w:ascii="Arial" w:hAnsi="Arial" w:cs="Arial"/>
                <w:sz w:val="20"/>
                <w:szCs w:val="20"/>
              </w:rPr>
              <w:t xml:space="preserve"> Ways To</w:t>
            </w:r>
            <w:r w:rsidRPr="00E20A30">
              <w:rPr>
                <w:rFonts w:ascii="Arial" w:hAnsi="Arial" w:cs="Arial"/>
                <w:sz w:val="20"/>
                <w:szCs w:val="20"/>
              </w:rPr>
              <w:t xml:space="preserve"> Wellbeing. This enabled staff to identify common themes, universal or targeted support.</w:t>
            </w:r>
          </w:p>
          <w:p w14:paraId="10754DD5" w14:textId="0B449C20" w:rsidR="00A916C7" w:rsidRPr="00E20A30" w:rsidRDefault="00A916C7" w:rsidP="00AB0DE2">
            <w:pPr>
              <w:pStyle w:val="ListParagraph"/>
              <w:numPr>
                <w:ilvl w:val="0"/>
                <w:numId w:val="22"/>
              </w:numPr>
              <w:jc w:val="both"/>
              <w:rPr>
                <w:rFonts w:ascii="Arial" w:hAnsi="Arial" w:cs="Arial"/>
                <w:sz w:val="20"/>
                <w:szCs w:val="20"/>
              </w:rPr>
            </w:pPr>
            <w:r w:rsidRPr="00E20A30">
              <w:rPr>
                <w:rFonts w:ascii="Arial" w:hAnsi="Arial" w:cs="Arial"/>
                <w:sz w:val="20"/>
                <w:szCs w:val="20"/>
              </w:rPr>
              <w:t>Our weekly timetables and Forward Plans show that teaching staff planned for opportunities for our children to develop their knowledge an</w:t>
            </w:r>
            <w:r w:rsidR="003E3F68" w:rsidRPr="00E20A30">
              <w:rPr>
                <w:rFonts w:ascii="Arial" w:hAnsi="Arial" w:cs="Arial"/>
                <w:sz w:val="20"/>
                <w:szCs w:val="20"/>
              </w:rPr>
              <w:t xml:space="preserve">d understanding of </w:t>
            </w:r>
            <w:proofErr w:type="gramStart"/>
            <w:r w:rsidR="003E3F68" w:rsidRPr="00E20A30">
              <w:rPr>
                <w:rFonts w:ascii="Arial" w:hAnsi="Arial" w:cs="Arial"/>
                <w:sz w:val="20"/>
                <w:szCs w:val="20"/>
              </w:rPr>
              <w:t>The</w:t>
            </w:r>
            <w:proofErr w:type="gramEnd"/>
            <w:r w:rsidR="003E3F68" w:rsidRPr="00E20A30">
              <w:rPr>
                <w:rFonts w:ascii="Arial" w:hAnsi="Arial" w:cs="Arial"/>
                <w:sz w:val="20"/>
                <w:szCs w:val="20"/>
              </w:rPr>
              <w:t xml:space="preserve"> 5 Ways To</w:t>
            </w:r>
            <w:r w:rsidRPr="00E20A30">
              <w:rPr>
                <w:rFonts w:ascii="Arial" w:hAnsi="Arial" w:cs="Arial"/>
                <w:sz w:val="20"/>
                <w:szCs w:val="20"/>
              </w:rPr>
              <w:t xml:space="preserve"> Wellbeing and to use these strategies in class.</w:t>
            </w:r>
          </w:p>
          <w:p w14:paraId="62D93E36" w14:textId="02F598ED" w:rsidR="00A916C7" w:rsidRPr="00E20A30" w:rsidRDefault="00A916C7" w:rsidP="00AB0DE2">
            <w:pPr>
              <w:pStyle w:val="ListParagraph"/>
              <w:numPr>
                <w:ilvl w:val="0"/>
                <w:numId w:val="22"/>
              </w:numPr>
              <w:jc w:val="both"/>
              <w:rPr>
                <w:rFonts w:ascii="Arial" w:hAnsi="Arial" w:cs="Arial"/>
                <w:sz w:val="20"/>
                <w:szCs w:val="20"/>
              </w:rPr>
            </w:pPr>
            <w:r w:rsidRPr="00E20A30">
              <w:rPr>
                <w:rFonts w:ascii="Arial" w:hAnsi="Arial" w:cs="Arial"/>
                <w:sz w:val="20"/>
                <w:szCs w:val="20"/>
              </w:rPr>
              <w:t>Throughout the session teaching staff have been responsive and planned for universal interventions to suppo</w:t>
            </w:r>
            <w:r w:rsidR="003E3F68" w:rsidRPr="00E20A30">
              <w:rPr>
                <w:rFonts w:ascii="Arial" w:hAnsi="Arial" w:cs="Arial"/>
                <w:sz w:val="20"/>
                <w:szCs w:val="20"/>
              </w:rPr>
              <w:t xml:space="preserve">rt the wellbeing of their class including strategies to help our children cope when they find things challenging.  </w:t>
            </w:r>
          </w:p>
          <w:p w14:paraId="57A0734D" w14:textId="619123E8" w:rsidR="00A916C7" w:rsidRPr="00E20A30" w:rsidRDefault="00A916C7" w:rsidP="00AB0DE2">
            <w:pPr>
              <w:pStyle w:val="ListParagraph"/>
              <w:numPr>
                <w:ilvl w:val="0"/>
                <w:numId w:val="22"/>
              </w:numPr>
              <w:jc w:val="both"/>
              <w:rPr>
                <w:rFonts w:ascii="Arial" w:hAnsi="Arial" w:cs="Arial"/>
                <w:sz w:val="20"/>
                <w:szCs w:val="20"/>
              </w:rPr>
            </w:pPr>
            <w:r w:rsidRPr="00E20A30">
              <w:rPr>
                <w:rFonts w:ascii="Arial" w:hAnsi="Arial" w:cs="Arial"/>
                <w:sz w:val="20"/>
                <w:szCs w:val="20"/>
              </w:rPr>
              <w:t>Targeted interventions have included: Kitbag in class, Kitbag with small group during Remote Learning, family Kitbag ses</w:t>
            </w:r>
            <w:r w:rsidR="003E3F68" w:rsidRPr="00E20A30">
              <w:rPr>
                <w:rFonts w:ascii="Arial" w:hAnsi="Arial" w:cs="Arial"/>
                <w:sz w:val="20"/>
                <w:szCs w:val="20"/>
              </w:rPr>
              <w:t xml:space="preserve">sions during Remote Learning, 5 Point Scale </w:t>
            </w:r>
            <w:r w:rsidRPr="00E20A30">
              <w:rPr>
                <w:rFonts w:ascii="Arial" w:hAnsi="Arial" w:cs="Arial"/>
                <w:sz w:val="20"/>
                <w:szCs w:val="20"/>
              </w:rPr>
              <w:t>and Seasons for Growth</w:t>
            </w:r>
            <w:r w:rsidR="003E3F68" w:rsidRPr="00E20A30">
              <w:rPr>
                <w:rFonts w:ascii="Arial" w:hAnsi="Arial" w:cs="Arial"/>
                <w:sz w:val="20"/>
                <w:szCs w:val="20"/>
              </w:rPr>
              <w:t>.</w:t>
            </w:r>
          </w:p>
          <w:p w14:paraId="7B4F3D6A" w14:textId="797BD88D" w:rsidR="00A916C7" w:rsidRPr="008210AF" w:rsidRDefault="00A916C7" w:rsidP="00AB0DE2">
            <w:pPr>
              <w:pStyle w:val="ListParagraph"/>
              <w:numPr>
                <w:ilvl w:val="0"/>
                <w:numId w:val="22"/>
              </w:numPr>
              <w:jc w:val="both"/>
              <w:rPr>
                <w:rFonts w:ascii="Arial" w:hAnsi="Arial" w:cs="Arial"/>
                <w:sz w:val="20"/>
                <w:szCs w:val="20"/>
              </w:rPr>
            </w:pPr>
            <w:r w:rsidRPr="00E20A30">
              <w:rPr>
                <w:rFonts w:ascii="Arial" w:hAnsi="Arial" w:cs="Arial"/>
                <w:sz w:val="20"/>
                <w:szCs w:val="20"/>
              </w:rPr>
              <w:t xml:space="preserve">In December 2020 </w:t>
            </w:r>
            <w:proofErr w:type="gramStart"/>
            <w:r w:rsidRPr="00E20A30">
              <w:rPr>
                <w:rFonts w:ascii="Arial" w:hAnsi="Arial" w:cs="Arial"/>
                <w:sz w:val="20"/>
                <w:szCs w:val="20"/>
              </w:rPr>
              <w:t>all of</w:t>
            </w:r>
            <w:proofErr w:type="gramEnd"/>
            <w:r w:rsidRPr="00E20A30">
              <w:rPr>
                <w:rFonts w:ascii="Arial" w:hAnsi="Arial" w:cs="Arial"/>
                <w:sz w:val="20"/>
                <w:szCs w:val="20"/>
              </w:rPr>
              <w:t xml:space="preserve"> our P3-P7 children completed another Resilience Questionnaire.  </w:t>
            </w:r>
            <w:r w:rsidRPr="008210AF">
              <w:rPr>
                <w:rFonts w:ascii="Arial" w:hAnsi="Arial" w:cs="Arial"/>
                <w:sz w:val="20"/>
                <w:szCs w:val="20"/>
              </w:rPr>
              <w:t xml:space="preserve">This showed the impact of our previous interventions.  </w:t>
            </w:r>
            <w:r w:rsidR="00EB2341" w:rsidRPr="008210AF">
              <w:rPr>
                <w:rFonts w:ascii="Arial" w:hAnsi="Arial" w:cs="Arial"/>
                <w:sz w:val="20"/>
                <w:szCs w:val="20"/>
              </w:rPr>
              <w:t>See below.</w:t>
            </w:r>
          </w:p>
          <w:p w14:paraId="21316D2C" w14:textId="6B4552AD" w:rsidR="00A916C7" w:rsidRPr="00E20A30" w:rsidRDefault="00A916C7" w:rsidP="00AB0DE2">
            <w:pPr>
              <w:pStyle w:val="ListParagraph"/>
              <w:numPr>
                <w:ilvl w:val="0"/>
                <w:numId w:val="22"/>
              </w:numPr>
              <w:jc w:val="both"/>
              <w:rPr>
                <w:rFonts w:ascii="Arial" w:hAnsi="Arial" w:cs="Arial"/>
                <w:sz w:val="20"/>
                <w:szCs w:val="20"/>
              </w:rPr>
            </w:pPr>
            <w:proofErr w:type="gramStart"/>
            <w:r w:rsidRPr="00E20A30">
              <w:rPr>
                <w:rFonts w:ascii="Arial" w:hAnsi="Arial" w:cs="Arial"/>
                <w:sz w:val="20"/>
                <w:szCs w:val="20"/>
              </w:rPr>
              <w:t>All of</w:t>
            </w:r>
            <w:proofErr w:type="gramEnd"/>
            <w:r w:rsidRPr="00E20A30">
              <w:rPr>
                <w:rFonts w:ascii="Arial" w:hAnsi="Arial" w:cs="Arial"/>
                <w:sz w:val="20"/>
                <w:szCs w:val="20"/>
              </w:rPr>
              <w:t xml:space="preserve"> our staff team are using a consistent language to discuss wellbeing with our children and each other.</w:t>
            </w:r>
            <w:r w:rsidR="00C67542" w:rsidRPr="00E20A30">
              <w:rPr>
                <w:rFonts w:ascii="Arial" w:hAnsi="Arial" w:cs="Arial"/>
                <w:sz w:val="20"/>
                <w:szCs w:val="20"/>
              </w:rPr>
              <w:t xml:space="preserve"> </w:t>
            </w:r>
            <w:r w:rsidRPr="00E20A30">
              <w:rPr>
                <w:rFonts w:ascii="Arial" w:hAnsi="Arial" w:cs="Arial"/>
                <w:sz w:val="20"/>
                <w:szCs w:val="20"/>
              </w:rPr>
              <w:t>This incorporates the wellbe</w:t>
            </w:r>
            <w:r w:rsidR="003E3F68" w:rsidRPr="00E20A30">
              <w:rPr>
                <w:rFonts w:ascii="Arial" w:hAnsi="Arial" w:cs="Arial"/>
                <w:sz w:val="20"/>
                <w:szCs w:val="20"/>
              </w:rPr>
              <w:t xml:space="preserve">ing indicators and </w:t>
            </w:r>
            <w:proofErr w:type="gramStart"/>
            <w:r w:rsidR="003E3F68" w:rsidRPr="00E20A30">
              <w:rPr>
                <w:rFonts w:ascii="Arial" w:hAnsi="Arial" w:cs="Arial"/>
                <w:sz w:val="20"/>
                <w:szCs w:val="20"/>
              </w:rPr>
              <w:t>The</w:t>
            </w:r>
            <w:proofErr w:type="gramEnd"/>
            <w:r w:rsidR="003E3F68" w:rsidRPr="00E20A30">
              <w:rPr>
                <w:rFonts w:ascii="Arial" w:hAnsi="Arial" w:cs="Arial"/>
                <w:sz w:val="20"/>
                <w:szCs w:val="20"/>
              </w:rPr>
              <w:t xml:space="preserve"> 5 Ways To</w:t>
            </w:r>
            <w:r w:rsidRPr="00E20A30">
              <w:rPr>
                <w:rFonts w:ascii="Arial" w:hAnsi="Arial" w:cs="Arial"/>
                <w:sz w:val="20"/>
                <w:szCs w:val="20"/>
              </w:rPr>
              <w:t xml:space="preserve"> Wellbeing.</w:t>
            </w:r>
          </w:p>
          <w:p w14:paraId="7F189BC5" w14:textId="12F1EA5D" w:rsidR="00A916C7" w:rsidRPr="00E20A30" w:rsidRDefault="003E3F68" w:rsidP="00AB0DE2">
            <w:pPr>
              <w:pStyle w:val="ListParagraph"/>
              <w:numPr>
                <w:ilvl w:val="0"/>
                <w:numId w:val="22"/>
              </w:numPr>
              <w:jc w:val="both"/>
              <w:rPr>
                <w:rFonts w:ascii="Arial" w:hAnsi="Arial" w:cs="Arial"/>
                <w:sz w:val="20"/>
                <w:szCs w:val="20"/>
              </w:rPr>
            </w:pPr>
            <w:r w:rsidRPr="00E20A30">
              <w:rPr>
                <w:rFonts w:ascii="Arial" w:hAnsi="Arial" w:cs="Arial"/>
                <w:sz w:val="20"/>
                <w:szCs w:val="20"/>
              </w:rPr>
              <w:t xml:space="preserve">Our P6s and P7s planned, </w:t>
            </w:r>
            <w:proofErr w:type="gramStart"/>
            <w:r w:rsidRPr="00E20A30">
              <w:rPr>
                <w:rFonts w:ascii="Arial" w:hAnsi="Arial" w:cs="Arial"/>
                <w:sz w:val="20"/>
                <w:szCs w:val="20"/>
              </w:rPr>
              <w:t>organised</w:t>
            </w:r>
            <w:proofErr w:type="gramEnd"/>
            <w:r w:rsidRPr="00E20A30">
              <w:rPr>
                <w:rFonts w:ascii="Arial" w:hAnsi="Arial" w:cs="Arial"/>
                <w:sz w:val="20"/>
                <w:szCs w:val="20"/>
              </w:rPr>
              <w:t xml:space="preserve"> and led Sports Day, Literacy and Numeracy Weeks for the school to participate in.</w:t>
            </w:r>
          </w:p>
          <w:p w14:paraId="63B65E49" w14:textId="54EABFD3" w:rsidR="005A68F9" w:rsidRPr="00E20A30" w:rsidRDefault="003E3F68" w:rsidP="00AB0DE2">
            <w:pPr>
              <w:pStyle w:val="ListParagraph"/>
              <w:numPr>
                <w:ilvl w:val="0"/>
                <w:numId w:val="22"/>
              </w:numPr>
              <w:jc w:val="both"/>
              <w:rPr>
                <w:rFonts w:ascii="Arial" w:hAnsi="Arial" w:cs="Arial"/>
                <w:sz w:val="20"/>
                <w:szCs w:val="20"/>
              </w:rPr>
            </w:pPr>
            <w:r w:rsidRPr="00E20A30">
              <w:rPr>
                <w:rFonts w:ascii="Arial" w:hAnsi="Arial" w:cs="Arial"/>
                <w:sz w:val="20"/>
                <w:szCs w:val="20"/>
              </w:rPr>
              <w:t>Teaching staff have planned for daily opportunities to use the outdoors to support learning and wellbeing. This has included a weekly session at the beach, park/</w:t>
            </w:r>
            <w:proofErr w:type="gramStart"/>
            <w:r w:rsidRPr="00E20A30">
              <w:rPr>
                <w:rFonts w:ascii="Arial" w:hAnsi="Arial" w:cs="Arial"/>
                <w:sz w:val="20"/>
                <w:szCs w:val="20"/>
              </w:rPr>
              <w:t>garden</w:t>
            </w:r>
            <w:proofErr w:type="gramEnd"/>
            <w:r w:rsidRPr="00E20A30">
              <w:rPr>
                <w:rFonts w:ascii="Arial" w:hAnsi="Arial" w:cs="Arial"/>
                <w:sz w:val="20"/>
                <w:szCs w:val="20"/>
              </w:rPr>
              <w:t xml:space="preserve"> or woods.</w:t>
            </w:r>
          </w:p>
          <w:p w14:paraId="664C1260" w14:textId="77777777" w:rsidR="005A68F9" w:rsidRPr="00E20A30" w:rsidRDefault="005A68F9" w:rsidP="00EA2458">
            <w:pPr>
              <w:jc w:val="both"/>
              <w:rPr>
                <w:rFonts w:ascii="Arial" w:hAnsi="Arial" w:cs="Arial"/>
                <w:sz w:val="20"/>
                <w:szCs w:val="20"/>
              </w:rPr>
            </w:pPr>
          </w:p>
          <w:p w14:paraId="32EACB10" w14:textId="749C3CCB" w:rsidR="005A68F9" w:rsidRPr="00E20A30" w:rsidRDefault="005A68F9" w:rsidP="00EA2458">
            <w:pPr>
              <w:jc w:val="both"/>
              <w:rPr>
                <w:rFonts w:ascii="Arial" w:hAnsi="Arial" w:cs="Arial"/>
                <w:bCs/>
                <w:i/>
                <w:iCs/>
                <w:color w:val="FF0000"/>
                <w:sz w:val="20"/>
                <w:szCs w:val="20"/>
              </w:rPr>
            </w:pPr>
          </w:p>
        </w:tc>
      </w:tr>
      <w:tr w:rsidR="00C67542" w:rsidRPr="00E20A30" w14:paraId="0664C4DE" w14:textId="77777777" w:rsidTr="005A68F9">
        <w:trPr>
          <w:trHeight w:val="438"/>
        </w:trPr>
        <w:tc>
          <w:tcPr>
            <w:tcW w:w="9990" w:type="dxa"/>
            <w:gridSpan w:val="4"/>
          </w:tcPr>
          <w:p w14:paraId="24450E0C" w14:textId="745485DB" w:rsidR="00C67542" w:rsidRPr="00E20A30" w:rsidRDefault="005D4362" w:rsidP="00EA2458">
            <w:pPr>
              <w:jc w:val="both"/>
              <w:rPr>
                <w:rFonts w:ascii="Arial" w:hAnsi="Arial" w:cs="Arial"/>
                <w:b/>
                <w:sz w:val="20"/>
                <w:szCs w:val="20"/>
              </w:rPr>
            </w:pPr>
            <w:r w:rsidRPr="00E20A30">
              <w:rPr>
                <w:rFonts w:ascii="Arial" w:hAnsi="Arial" w:cs="Arial"/>
                <w:b/>
                <w:sz w:val="20"/>
                <w:szCs w:val="20"/>
              </w:rPr>
              <w:lastRenderedPageBreak/>
              <w:t>Impact:</w:t>
            </w:r>
          </w:p>
          <w:p w14:paraId="18025CBB" w14:textId="77777777" w:rsidR="00C67542" w:rsidRPr="00E20A30" w:rsidRDefault="00C67542" w:rsidP="00AB0DE2">
            <w:pPr>
              <w:pStyle w:val="ListParagraph"/>
              <w:numPr>
                <w:ilvl w:val="0"/>
                <w:numId w:val="23"/>
              </w:numPr>
              <w:jc w:val="both"/>
              <w:rPr>
                <w:rFonts w:ascii="Arial" w:hAnsi="Arial" w:cs="Arial"/>
                <w:sz w:val="20"/>
                <w:szCs w:val="20"/>
              </w:rPr>
            </w:pPr>
            <w:proofErr w:type="gramStart"/>
            <w:r w:rsidRPr="00E20A30">
              <w:rPr>
                <w:rFonts w:ascii="Arial" w:hAnsi="Arial" w:cs="Arial"/>
                <w:sz w:val="20"/>
                <w:szCs w:val="20"/>
              </w:rPr>
              <w:t>All of</w:t>
            </w:r>
            <w:proofErr w:type="gramEnd"/>
            <w:r w:rsidRPr="00E20A30">
              <w:rPr>
                <w:rFonts w:ascii="Arial" w:hAnsi="Arial" w:cs="Arial"/>
                <w:sz w:val="20"/>
                <w:szCs w:val="20"/>
              </w:rPr>
              <w:t xml:space="preserve"> our children know how to keep themselves safe in school and in the playground during this time.</w:t>
            </w:r>
          </w:p>
          <w:p w14:paraId="00CD0268" w14:textId="1FD4B0E1" w:rsidR="00C67542" w:rsidRPr="00E20A30" w:rsidRDefault="00C67542" w:rsidP="00AB0DE2">
            <w:pPr>
              <w:pStyle w:val="ListParagraph"/>
              <w:numPr>
                <w:ilvl w:val="0"/>
                <w:numId w:val="23"/>
              </w:numPr>
              <w:jc w:val="both"/>
              <w:rPr>
                <w:rFonts w:ascii="Arial" w:hAnsi="Arial" w:cs="Arial"/>
                <w:sz w:val="20"/>
                <w:szCs w:val="20"/>
              </w:rPr>
            </w:pPr>
            <w:r w:rsidRPr="00E20A30">
              <w:rPr>
                <w:rFonts w:ascii="Arial" w:hAnsi="Arial" w:cs="Arial"/>
                <w:sz w:val="20"/>
                <w:szCs w:val="20"/>
              </w:rPr>
              <w:t xml:space="preserve">Almost </w:t>
            </w:r>
            <w:proofErr w:type="gramStart"/>
            <w:r w:rsidRPr="00E20A30">
              <w:rPr>
                <w:rFonts w:ascii="Arial" w:hAnsi="Arial" w:cs="Arial"/>
                <w:sz w:val="20"/>
                <w:szCs w:val="20"/>
              </w:rPr>
              <w:t xml:space="preserve">all </w:t>
            </w:r>
            <w:r w:rsidR="003E3F68" w:rsidRPr="00E20A30">
              <w:rPr>
                <w:rFonts w:ascii="Arial" w:hAnsi="Arial" w:cs="Arial"/>
                <w:sz w:val="20"/>
                <w:szCs w:val="20"/>
              </w:rPr>
              <w:t>of</w:t>
            </w:r>
            <w:proofErr w:type="gramEnd"/>
            <w:r w:rsidR="003E3F68" w:rsidRPr="00E20A30">
              <w:rPr>
                <w:rFonts w:ascii="Arial" w:hAnsi="Arial" w:cs="Arial"/>
                <w:sz w:val="20"/>
                <w:szCs w:val="20"/>
              </w:rPr>
              <w:t xml:space="preserve"> our </w:t>
            </w:r>
            <w:r w:rsidRPr="00E20A30">
              <w:rPr>
                <w:rFonts w:ascii="Arial" w:hAnsi="Arial" w:cs="Arial"/>
                <w:sz w:val="20"/>
                <w:szCs w:val="20"/>
              </w:rPr>
              <w:t>children can express how they are feeling during our check-in sessions within a day.</w:t>
            </w:r>
          </w:p>
          <w:p w14:paraId="4CCDF15F" w14:textId="3D927045" w:rsidR="003E3F68" w:rsidRPr="00E20A30" w:rsidRDefault="003E3F68" w:rsidP="00AB0DE2">
            <w:pPr>
              <w:pStyle w:val="ListParagraph"/>
              <w:numPr>
                <w:ilvl w:val="0"/>
                <w:numId w:val="23"/>
              </w:numPr>
              <w:jc w:val="both"/>
              <w:rPr>
                <w:rFonts w:ascii="Arial" w:hAnsi="Arial" w:cs="Arial"/>
                <w:sz w:val="20"/>
                <w:szCs w:val="20"/>
              </w:rPr>
            </w:pPr>
            <w:r w:rsidRPr="00E20A30">
              <w:rPr>
                <w:rFonts w:ascii="Arial" w:hAnsi="Arial" w:cs="Arial"/>
                <w:sz w:val="20"/>
                <w:szCs w:val="20"/>
              </w:rPr>
              <w:t xml:space="preserve">Almost all of our children have a good knowledge and understanding of </w:t>
            </w:r>
            <w:proofErr w:type="gramStart"/>
            <w:r w:rsidRPr="00E20A30">
              <w:rPr>
                <w:rFonts w:ascii="Arial" w:hAnsi="Arial" w:cs="Arial"/>
                <w:sz w:val="20"/>
                <w:szCs w:val="20"/>
              </w:rPr>
              <w:t>The</w:t>
            </w:r>
            <w:proofErr w:type="gramEnd"/>
            <w:r w:rsidRPr="00E20A30">
              <w:rPr>
                <w:rFonts w:ascii="Arial" w:hAnsi="Arial" w:cs="Arial"/>
                <w:sz w:val="20"/>
                <w:szCs w:val="20"/>
              </w:rPr>
              <w:t xml:space="preserve"> 5 Ways To Wellbeing</w:t>
            </w:r>
            <w:r w:rsidR="005D4362" w:rsidRPr="00E20A30">
              <w:rPr>
                <w:rFonts w:ascii="Arial" w:hAnsi="Arial" w:cs="Arial"/>
                <w:sz w:val="20"/>
                <w:szCs w:val="20"/>
              </w:rPr>
              <w:t xml:space="preserve"> and give examples of strategies they could use to support their wellbeing.</w:t>
            </w:r>
          </w:p>
          <w:p w14:paraId="3FFAD70F" w14:textId="074C0B7C" w:rsidR="005D4362" w:rsidRPr="00E20A30" w:rsidRDefault="005D4362" w:rsidP="00AB0DE2">
            <w:pPr>
              <w:pStyle w:val="ListParagraph"/>
              <w:numPr>
                <w:ilvl w:val="0"/>
                <w:numId w:val="23"/>
              </w:numPr>
              <w:jc w:val="both"/>
              <w:rPr>
                <w:rFonts w:ascii="Arial" w:hAnsi="Arial" w:cs="Arial"/>
                <w:sz w:val="20"/>
                <w:szCs w:val="20"/>
              </w:rPr>
            </w:pPr>
            <w:r w:rsidRPr="00E20A30">
              <w:rPr>
                <w:rFonts w:ascii="Arial" w:hAnsi="Arial" w:cs="Arial"/>
                <w:sz w:val="20"/>
                <w:szCs w:val="20"/>
              </w:rPr>
              <w:t xml:space="preserve">Almost </w:t>
            </w:r>
            <w:proofErr w:type="gramStart"/>
            <w:r w:rsidRPr="00E20A30">
              <w:rPr>
                <w:rFonts w:ascii="Arial" w:hAnsi="Arial" w:cs="Arial"/>
                <w:sz w:val="20"/>
                <w:szCs w:val="20"/>
              </w:rPr>
              <w:t>all of</w:t>
            </w:r>
            <w:proofErr w:type="gramEnd"/>
            <w:r w:rsidRPr="00E20A30">
              <w:rPr>
                <w:rFonts w:ascii="Arial" w:hAnsi="Arial" w:cs="Arial"/>
                <w:sz w:val="20"/>
                <w:szCs w:val="20"/>
              </w:rPr>
              <w:t xml:space="preserve"> our children are beginning to use a consistent language around wellbeing.</w:t>
            </w:r>
          </w:p>
          <w:p w14:paraId="05285357" w14:textId="04A42897" w:rsidR="005D4362" w:rsidRPr="00E20A30" w:rsidRDefault="005D4362" w:rsidP="00AB0DE2">
            <w:pPr>
              <w:pStyle w:val="ListParagraph"/>
              <w:numPr>
                <w:ilvl w:val="0"/>
                <w:numId w:val="23"/>
              </w:numPr>
              <w:jc w:val="both"/>
              <w:rPr>
                <w:rFonts w:ascii="Arial" w:hAnsi="Arial" w:cs="Arial"/>
                <w:sz w:val="20"/>
                <w:szCs w:val="20"/>
              </w:rPr>
            </w:pPr>
            <w:proofErr w:type="gramStart"/>
            <w:r w:rsidRPr="00E20A30">
              <w:rPr>
                <w:rFonts w:ascii="Arial" w:hAnsi="Arial" w:cs="Arial"/>
                <w:sz w:val="20"/>
                <w:szCs w:val="20"/>
              </w:rPr>
              <w:t>All of</w:t>
            </w:r>
            <w:proofErr w:type="gramEnd"/>
            <w:r w:rsidRPr="00E20A30">
              <w:rPr>
                <w:rFonts w:ascii="Arial" w:hAnsi="Arial" w:cs="Arial"/>
                <w:sz w:val="20"/>
                <w:szCs w:val="20"/>
              </w:rPr>
              <w:t xml:space="preserve"> our staff team use a consistent language around wellbeing.</w:t>
            </w:r>
          </w:p>
          <w:p w14:paraId="0B6155B0" w14:textId="53E59E6D" w:rsidR="005D4362" w:rsidRDefault="00B50F04" w:rsidP="00AB0DE2">
            <w:pPr>
              <w:pStyle w:val="ListParagraph"/>
              <w:numPr>
                <w:ilvl w:val="0"/>
                <w:numId w:val="23"/>
              </w:numPr>
              <w:jc w:val="both"/>
              <w:rPr>
                <w:rFonts w:ascii="Arial" w:hAnsi="Arial" w:cs="Arial"/>
                <w:sz w:val="20"/>
                <w:szCs w:val="20"/>
              </w:rPr>
            </w:pPr>
            <w:r w:rsidRPr="00E20A30">
              <w:rPr>
                <w:rFonts w:ascii="Arial" w:hAnsi="Arial" w:cs="Arial"/>
                <w:sz w:val="20"/>
                <w:szCs w:val="20"/>
              </w:rPr>
              <w:t xml:space="preserve">Almost </w:t>
            </w:r>
            <w:proofErr w:type="gramStart"/>
            <w:r w:rsidRPr="00E20A30">
              <w:rPr>
                <w:rFonts w:ascii="Arial" w:hAnsi="Arial" w:cs="Arial"/>
                <w:sz w:val="20"/>
                <w:szCs w:val="20"/>
              </w:rPr>
              <w:t>all of</w:t>
            </w:r>
            <w:proofErr w:type="gramEnd"/>
            <w:r w:rsidRPr="00E20A30">
              <w:rPr>
                <w:rFonts w:ascii="Arial" w:hAnsi="Arial" w:cs="Arial"/>
                <w:sz w:val="20"/>
                <w:szCs w:val="20"/>
              </w:rPr>
              <w:t xml:space="preserve"> our children </w:t>
            </w:r>
            <w:r w:rsidR="005D4362" w:rsidRPr="00E20A30">
              <w:rPr>
                <w:rFonts w:ascii="Arial" w:hAnsi="Arial" w:cs="Arial"/>
                <w:sz w:val="20"/>
                <w:szCs w:val="20"/>
              </w:rPr>
              <w:t>returned to school ready to learn.</w:t>
            </w:r>
          </w:p>
          <w:p w14:paraId="2AFB8CE5" w14:textId="3F37BCDA" w:rsidR="0082432D" w:rsidRDefault="0082432D" w:rsidP="00AB0DE2">
            <w:pPr>
              <w:pStyle w:val="ListParagraph"/>
              <w:numPr>
                <w:ilvl w:val="0"/>
                <w:numId w:val="23"/>
              </w:numPr>
              <w:jc w:val="both"/>
              <w:rPr>
                <w:rFonts w:ascii="Arial" w:hAnsi="Arial" w:cs="Arial"/>
                <w:sz w:val="20"/>
                <w:szCs w:val="20"/>
              </w:rPr>
            </w:pPr>
            <w:proofErr w:type="gramStart"/>
            <w:r>
              <w:rPr>
                <w:rFonts w:ascii="Arial" w:hAnsi="Arial" w:cs="Arial"/>
                <w:sz w:val="20"/>
                <w:szCs w:val="20"/>
              </w:rPr>
              <w:t>Overall</w:t>
            </w:r>
            <w:proofErr w:type="gramEnd"/>
            <w:r>
              <w:rPr>
                <w:rFonts w:ascii="Arial" w:hAnsi="Arial" w:cs="Arial"/>
                <w:sz w:val="20"/>
                <w:szCs w:val="20"/>
              </w:rPr>
              <w:t xml:space="preserve"> there was a significant increase recorded in the repeated questionnaire in the children’s social competence and positive feelings of being</w:t>
            </w:r>
            <w:r w:rsidR="000C560F">
              <w:rPr>
                <w:rFonts w:ascii="Arial" w:hAnsi="Arial" w:cs="Arial"/>
                <w:sz w:val="20"/>
                <w:szCs w:val="20"/>
              </w:rPr>
              <w:t xml:space="preserve"> safe</w:t>
            </w:r>
            <w:r>
              <w:rPr>
                <w:rFonts w:ascii="Arial" w:hAnsi="Arial" w:cs="Arial"/>
                <w:sz w:val="20"/>
                <w:szCs w:val="20"/>
              </w:rPr>
              <w:t xml:space="preserve"> around others</w:t>
            </w:r>
            <w:r w:rsidR="000C560F">
              <w:rPr>
                <w:rFonts w:ascii="Arial" w:hAnsi="Arial" w:cs="Arial"/>
                <w:sz w:val="20"/>
                <w:szCs w:val="20"/>
              </w:rPr>
              <w:t xml:space="preserve"> at school</w:t>
            </w:r>
            <w:r>
              <w:rPr>
                <w:rFonts w:ascii="Arial" w:hAnsi="Arial" w:cs="Arial"/>
                <w:sz w:val="20"/>
                <w:szCs w:val="20"/>
              </w:rPr>
              <w:t>.</w:t>
            </w:r>
          </w:p>
          <w:p w14:paraId="0838A98C" w14:textId="77777777" w:rsidR="00C67542" w:rsidRPr="00EB2341" w:rsidRDefault="00C67542" w:rsidP="00EA2458">
            <w:pPr>
              <w:jc w:val="both"/>
              <w:rPr>
                <w:rFonts w:ascii="Arial" w:eastAsia="Times New Roman" w:hAnsi="Arial" w:cs="Arial"/>
                <w:b/>
                <w:bCs/>
                <w:color w:val="7030A0"/>
                <w:sz w:val="20"/>
                <w:szCs w:val="20"/>
                <w:lang w:eastAsia="en-GB"/>
              </w:rPr>
            </w:pPr>
          </w:p>
          <w:p w14:paraId="50F51AC5" w14:textId="6610CE42" w:rsidR="005D4362" w:rsidRPr="00E20A30" w:rsidRDefault="005D4362" w:rsidP="00EA2458">
            <w:pPr>
              <w:jc w:val="both"/>
              <w:rPr>
                <w:rFonts w:ascii="Arial" w:eastAsia="Times New Roman" w:hAnsi="Arial" w:cs="Arial"/>
                <w:sz w:val="20"/>
                <w:szCs w:val="20"/>
                <w:lang w:eastAsia="en-GB"/>
              </w:rPr>
            </w:pPr>
            <w:r w:rsidRPr="00E20A30">
              <w:rPr>
                <w:rFonts w:ascii="Arial" w:eastAsia="Times New Roman" w:hAnsi="Arial" w:cs="Arial"/>
                <w:sz w:val="20"/>
                <w:szCs w:val="20"/>
                <w:u w:val="single"/>
                <w:lang w:eastAsia="en-GB"/>
              </w:rPr>
              <w:t>Evidence</w:t>
            </w:r>
            <w:r w:rsidRPr="00E20A30">
              <w:rPr>
                <w:rFonts w:ascii="Arial" w:eastAsia="Times New Roman" w:hAnsi="Arial" w:cs="Arial"/>
                <w:sz w:val="20"/>
                <w:szCs w:val="20"/>
                <w:lang w:eastAsia="en-GB"/>
              </w:rPr>
              <w:t>:</w:t>
            </w:r>
          </w:p>
          <w:p w14:paraId="2DC599E3" w14:textId="77777777" w:rsidR="005D4362" w:rsidRPr="00E20A30" w:rsidRDefault="005D4362" w:rsidP="00AB0DE2">
            <w:pPr>
              <w:pStyle w:val="ListParagraph"/>
              <w:numPr>
                <w:ilvl w:val="0"/>
                <w:numId w:val="24"/>
              </w:numPr>
              <w:jc w:val="both"/>
              <w:rPr>
                <w:rFonts w:ascii="Arial" w:eastAsia="Times New Roman" w:hAnsi="Arial" w:cs="Arial"/>
                <w:sz w:val="20"/>
                <w:szCs w:val="20"/>
                <w:lang w:eastAsia="en-GB"/>
              </w:rPr>
            </w:pPr>
            <w:r w:rsidRPr="00E20A30">
              <w:rPr>
                <w:rFonts w:ascii="Arial" w:eastAsia="Times New Roman" w:hAnsi="Arial" w:cs="Arial"/>
                <w:sz w:val="20"/>
                <w:szCs w:val="20"/>
                <w:lang w:eastAsia="en-GB"/>
              </w:rPr>
              <w:t>Questionnaires</w:t>
            </w:r>
          </w:p>
          <w:p w14:paraId="535F11B4" w14:textId="0136F944" w:rsidR="003B53C4" w:rsidRPr="00E20A30" w:rsidRDefault="003B53C4" w:rsidP="00AB0DE2">
            <w:pPr>
              <w:pStyle w:val="ListParagraph"/>
              <w:numPr>
                <w:ilvl w:val="0"/>
                <w:numId w:val="24"/>
              </w:numPr>
              <w:jc w:val="both"/>
              <w:rPr>
                <w:rFonts w:ascii="Arial" w:eastAsia="Times New Roman" w:hAnsi="Arial" w:cs="Arial"/>
                <w:sz w:val="20"/>
                <w:szCs w:val="20"/>
                <w:lang w:eastAsia="en-GB"/>
              </w:rPr>
            </w:pPr>
            <w:r w:rsidRPr="00E20A30">
              <w:rPr>
                <w:rFonts w:ascii="Arial" w:eastAsia="Times New Roman" w:hAnsi="Arial" w:cs="Arial"/>
                <w:sz w:val="20"/>
                <w:szCs w:val="20"/>
                <w:lang w:eastAsia="en-GB"/>
              </w:rPr>
              <w:t>Pupil Focus Groups</w:t>
            </w:r>
          </w:p>
          <w:p w14:paraId="2E99E1F3" w14:textId="77777777" w:rsidR="005D4362" w:rsidRPr="00E20A30" w:rsidRDefault="005D4362" w:rsidP="00AB0DE2">
            <w:pPr>
              <w:pStyle w:val="ListParagraph"/>
              <w:numPr>
                <w:ilvl w:val="0"/>
                <w:numId w:val="24"/>
              </w:numPr>
              <w:jc w:val="both"/>
              <w:rPr>
                <w:rFonts w:ascii="Arial" w:eastAsia="Times New Roman" w:hAnsi="Arial" w:cs="Arial"/>
                <w:sz w:val="20"/>
                <w:szCs w:val="20"/>
                <w:lang w:eastAsia="en-GB"/>
              </w:rPr>
            </w:pPr>
            <w:r w:rsidRPr="00E20A30">
              <w:rPr>
                <w:rFonts w:ascii="Arial" w:eastAsia="Times New Roman" w:hAnsi="Arial" w:cs="Arial"/>
                <w:sz w:val="20"/>
                <w:szCs w:val="20"/>
                <w:lang w:eastAsia="en-GB"/>
              </w:rPr>
              <w:t>Examples of work</w:t>
            </w:r>
          </w:p>
          <w:p w14:paraId="5A34CDA4" w14:textId="3095A6AE" w:rsidR="005D4362" w:rsidRPr="00E20A30" w:rsidRDefault="005D4362" w:rsidP="00AB0DE2">
            <w:pPr>
              <w:pStyle w:val="ListParagraph"/>
              <w:numPr>
                <w:ilvl w:val="0"/>
                <w:numId w:val="24"/>
              </w:numPr>
              <w:jc w:val="both"/>
              <w:rPr>
                <w:rFonts w:ascii="Arial" w:eastAsia="Times New Roman" w:hAnsi="Arial" w:cs="Arial"/>
                <w:sz w:val="20"/>
                <w:szCs w:val="20"/>
                <w:lang w:eastAsia="en-GB"/>
              </w:rPr>
            </w:pPr>
            <w:r w:rsidRPr="00E20A30">
              <w:rPr>
                <w:rFonts w:ascii="Arial" w:eastAsia="Times New Roman" w:hAnsi="Arial" w:cs="Arial"/>
                <w:sz w:val="20"/>
                <w:szCs w:val="20"/>
                <w:lang w:eastAsia="en-GB"/>
              </w:rPr>
              <w:t>Forward Plans and Termly Plans</w:t>
            </w:r>
          </w:p>
          <w:p w14:paraId="782834FA" w14:textId="30BF50D2" w:rsidR="005D4362" w:rsidRPr="00E20A30" w:rsidRDefault="005D4362" w:rsidP="00AB0DE2">
            <w:pPr>
              <w:pStyle w:val="ListParagraph"/>
              <w:numPr>
                <w:ilvl w:val="0"/>
                <w:numId w:val="24"/>
              </w:numPr>
              <w:jc w:val="both"/>
              <w:rPr>
                <w:rFonts w:ascii="Arial" w:eastAsia="Times New Roman" w:hAnsi="Arial" w:cs="Arial"/>
                <w:sz w:val="20"/>
                <w:szCs w:val="20"/>
                <w:lang w:eastAsia="en-GB"/>
              </w:rPr>
            </w:pPr>
            <w:r w:rsidRPr="00E20A30">
              <w:rPr>
                <w:rFonts w:ascii="Arial" w:eastAsia="Times New Roman" w:hAnsi="Arial" w:cs="Arial"/>
                <w:sz w:val="20"/>
                <w:szCs w:val="20"/>
                <w:lang w:eastAsia="en-GB"/>
              </w:rPr>
              <w:t>Weekly Outdoor Learning sessions</w:t>
            </w:r>
          </w:p>
          <w:p w14:paraId="4366949C" w14:textId="776CA4F2" w:rsidR="005D4362" w:rsidRPr="00E20A30" w:rsidRDefault="005D4362" w:rsidP="00AB0DE2">
            <w:pPr>
              <w:pStyle w:val="ListParagraph"/>
              <w:numPr>
                <w:ilvl w:val="0"/>
                <w:numId w:val="24"/>
              </w:numPr>
              <w:jc w:val="both"/>
              <w:rPr>
                <w:rFonts w:ascii="Arial" w:eastAsia="Times New Roman" w:hAnsi="Arial" w:cs="Arial"/>
                <w:sz w:val="20"/>
                <w:szCs w:val="20"/>
                <w:lang w:eastAsia="en-GB"/>
              </w:rPr>
            </w:pPr>
            <w:r w:rsidRPr="00E20A30">
              <w:rPr>
                <w:rFonts w:ascii="Arial" w:eastAsia="Times New Roman" w:hAnsi="Arial" w:cs="Arial"/>
                <w:sz w:val="20"/>
                <w:szCs w:val="20"/>
                <w:lang w:eastAsia="en-GB"/>
              </w:rPr>
              <w:t>Daily opportunities to learn outdoors</w:t>
            </w:r>
          </w:p>
          <w:p w14:paraId="300D3987" w14:textId="77777777" w:rsidR="00C67542" w:rsidRPr="00E20A30" w:rsidRDefault="00C67542" w:rsidP="00EA2458">
            <w:pPr>
              <w:tabs>
                <w:tab w:val="left" w:pos="2520"/>
              </w:tabs>
              <w:jc w:val="both"/>
              <w:rPr>
                <w:rFonts w:ascii="Arial" w:hAnsi="Arial" w:cs="Arial"/>
                <w:sz w:val="20"/>
                <w:szCs w:val="20"/>
              </w:rPr>
            </w:pPr>
          </w:p>
        </w:tc>
      </w:tr>
      <w:tr w:rsidR="00C67542" w:rsidRPr="00E20A30" w14:paraId="65CDF6D4" w14:textId="77777777" w:rsidTr="005A68F9">
        <w:trPr>
          <w:trHeight w:val="438"/>
        </w:trPr>
        <w:tc>
          <w:tcPr>
            <w:tcW w:w="9990" w:type="dxa"/>
            <w:gridSpan w:val="4"/>
          </w:tcPr>
          <w:p w14:paraId="25ABDB5F" w14:textId="643F3FFA" w:rsidR="00C67542" w:rsidRPr="00E20A30" w:rsidRDefault="00C67542" w:rsidP="00EA2458">
            <w:pPr>
              <w:jc w:val="both"/>
              <w:rPr>
                <w:rFonts w:ascii="Arial" w:hAnsi="Arial" w:cs="Arial"/>
                <w:b/>
                <w:sz w:val="20"/>
                <w:szCs w:val="20"/>
              </w:rPr>
            </w:pPr>
            <w:r w:rsidRPr="00E20A30">
              <w:rPr>
                <w:rFonts w:ascii="Arial" w:hAnsi="Arial" w:cs="Arial"/>
                <w:b/>
                <w:sz w:val="20"/>
                <w:szCs w:val="20"/>
              </w:rPr>
              <w:t>Next Steps:</w:t>
            </w:r>
          </w:p>
          <w:p w14:paraId="55435058" w14:textId="249ECED9" w:rsidR="00C67542" w:rsidRPr="00E20A30" w:rsidRDefault="005D4362" w:rsidP="00AB0DE2">
            <w:pPr>
              <w:pStyle w:val="ListParagraph"/>
              <w:numPr>
                <w:ilvl w:val="0"/>
                <w:numId w:val="25"/>
              </w:numPr>
              <w:jc w:val="both"/>
              <w:rPr>
                <w:rFonts w:ascii="Arial" w:hAnsi="Arial" w:cs="Arial"/>
                <w:sz w:val="20"/>
                <w:szCs w:val="20"/>
              </w:rPr>
            </w:pPr>
            <w:r w:rsidRPr="00E20A30">
              <w:rPr>
                <w:rFonts w:ascii="Arial" w:hAnsi="Arial" w:cs="Arial"/>
                <w:sz w:val="20"/>
                <w:szCs w:val="20"/>
              </w:rPr>
              <w:t>Continue to provide opportunities for daily Outdoor Learning sessions as part of our Curriculum Rationale.</w:t>
            </w:r>
          </w:p>
          <w:p w14:paraId="7B721FEA" w14:textId="7D5003CC" w:rsidR="005D4362" w:rsidRPr="00E20A30" w:rsidRDefault="005D4362" w:rsidP="00AB0DE2">
            <w:pPr>
              <w:pStyle w:val="ListParagraph"/>
              <w:numPr>
                <w:ilvl w:val="0"/>
                <w:numId w:val="25"/>
              </w:numPr>
              <w:jc w:val="both"/>
              <w:rPr>
                <w:rFonts w:ascii="Arial" w:hAnsi="Arial" w:cs="Arial"/>
                <w:sz w:val="20"/>
                <w:szCs w:val="20"/>
              </w:rPr>
            </w:pPr>
            <w:r w:rsidRPr="00E20A30">
              <w:rPr>
                <w:rFonts w:ascii="Arial" w:hAnsi="Arial" w:cs="Arial"/>
                <w:sz w:val="20"/>
                <w:szCs w:val="20"/>
              </w:rPr>
              <w:t xml:space="preserve">Link the 5 Ways </w:t>
            </w:r>
            <w:proofErr w:type="gramStart"/>
            <w:r w:rsidRPr="00E20A30">
              <w:rPr>
                <w:rFonts w:ascii="Arial" w:hAnsi="Arial" w:cs="Arial"/>
                <w:sz w:val="20"/>
                <w:szCs w:val="20"/>
              </w:rPr>
              <w:t>To</w:t>
            </w:r>
            <w:proofErr w:type="gramEnd"/>
            <w:r w:rsidRPr="00E20A30">
              <w:rPr>
                <w:rFonts w:ascii="Arial" w:hAnsi="Arial" w:cs="Arial"/>
                <w:sz w:val="20"/>
                <w:szCs w:val="20"/>
              </w:rPr>
              <w:t xml:space="preserve"> Wellbeing to our Values and our Building Resilience Toolkit.</w:t>
            </w:r>
          </w:p>
          <w:p w14:paraId="4FC22338" w14:textId="4B32E2CA" w:rsidR="005D4362" w:rsidRPr="00E20A30" w:rsidRDefault="005D4362" w:rsidP="00AB0DE2">
            <w:pPr>
              <w:pStyle w:val="ListParagraph"/>
              <w:numPr>
                <w:ilvl w:val="0"/>
                <w:numId w:val="25"/>
              </w:numPr>
              <w:jc w:val="both"/>
              <w:rPr>
                <w:rFonts w:ascii="Arial" w:hAnsi="Arial" w:cs="Arial"/>
                <w:sz w:val="20"/>
                <w:szCs w:val="20"/>
              </w:rPr>
            </w:pPr>
            <w:r w:rsidRPr="00E20A30">
              <w:rPr>
                <w:rFonts w:ascii="Arial" w:hAnsi="Arial" w:cs="Arial"/>
                <w:sz w:val="20"/>
                <w:szCs w:val="20"/>
              </w:rPr>
              <w:t>Re-establish opportunities for our children to be connected to one another across different classes/year groups</w:t>
            </w:r>
            <w:r w:rsidR="00B50F04" w:rsidRPr="00E20A30">
              <w:rPr>
                <w:rFonts w:ascii="Arial" w:hAnsi="Arial" w:cs="Arial"/>
                <w:sz w:val="20"/>
                <w:szCs w:val="20"/>
              </w:rPr>
              <w:t xml:space="preserve"> and to be involved in the life of our school</w:t>
            </w:r>
            <w:r w:rsidRPr="00E20A30">
              <w:rPr>
                <w:rFonts w:ascii="Arial" w:hAnsi="Arial" w:cs="Arial"/>
                <w:sz w:val="20"/>
                <w:szCs w:val="20"/>
              </w:rPr>
              <w:t>, using technology to support this if necessary.</w:t>
            </w:r>
          </w:p>
        </w:tc>
      </w:tr>
      <w:tr w:rsidR="00B50F04" w:rsidRPr="00E20A30" w14:paraId="79E97D34" w14:textId="77777777" w:rsidTr="0067566A">
        <w:trPr>
          <w:trHeight w:val="438"/>
        </w:trPr>
        <w:tc>
          <w:tcPr>
            <w:tcW w:w="4995" w:type="dxa"/>
            <w:gridSpan w:val="2"/>
          </w:tcPr>
          <w:p w14:paraId="6D1E570D" w14:textId="77777777" w:rsidR="00B50F04" w:rsidRPr="00E20A30" w:rsidRDefault="00B50F04" w:rsidP="00EA2458">
            <w:pPr>
              <w:ind w:left="709" w:hanging="709"/>
              <w:jc w:val="both"/>
              <w:rPr>
                <w:rFonts w:ascii="Arial" w:hAnsi="Arial" w:cs="Arial"/>
                <w:sz w:val="20"/>
                <w:szCs w:val="20"/>
              </w:rPr>
            </w:pPr>
            <w:r w:rsidRPr="00E20A30">
              <w:rPr>
                <w:rFonts w:ascii="Arial" w:hAnsi="Arial" w:cs="Arial"/>
                <w:sz w:val="20"/>
                <w:szCs w:val="20"/>
                <w:u w:val="single"/>
              </w:rPr>
              <w:t>NIF Priority</w:t>
            </w:r>
            <w:r w:rsidRPr="00E20A30">
              <w:rPr>
                <w:rFonts w:ascii="Arial" w:hAnsi="Arial" w:cs="Arial"/>
                <w:sz w:val="20"/>
                <w:szCs w:val="20"/>
              </w:rPr>
              <w:t xml:space="preserve"> </w:t>
            </w:r>
          </w:p>
          <w:p w14:paraId="16563D66" w14:textId="77777777" w:rsidR="003B53C4" w:rsidRPr="00E20A30" w:rsidRDefault="003B53C4" w:rsidP="00EA2458">
            <w:pPr>
              <w:jc w:val="both"/>
              <w:rPr>
                <w:rFonts w:ascii="Arial" w:hAnsi="Arial" w:cs="Arial"/>
                <w:sz w:val="20"/>
                <w:szCs w:val="20"/>
              </w:rPr>
            </w:pPr>
            <w:r w:rsidRPr="00E20A30">
              <w:rPr>
                <w:rFonts w:ascii="Arial" w:hAnsi="Arial" w:cs="Arial"/>
                <w:sz w:val="20"/>
                <w:szCs w:val="20"/>
              </w:rPr>
              <w:t xml:space="preserve">Improvement in children and young people’s health and wellbeing </w:t>
            </w:r>
          </w:p>
          <w:p w14:paraId="22445E1B" w14:textId="057E3AB4" w:rsidR="00B50F04" w:rsidRPr="00E20A30" w:rsidRDefault="00B50F04" w:rsidP="00EA2458">
            <w:pPr>
              <w:jc w:val="both"/>
              <w:rPr>
                <w:rFonts w:ascii="Arial" w:hAnsi="Arial" w:cs="Arial"/>
                <w:sz w:val="20"/>
                <w:szCs w:val="20"/>
                <w:u w:val="single"/>
              </w:rPr>
            </w:pPr>
            <w:r w:rsidRPr="00E20A30">
              <w:rPr>
                <w:rFonts w:ascii="Arial" w:hAnsi="Arial" w:cs="Arial"/>
                <w:sz w:val="20"/>
                <w:szCs w:val="20"/>
                <w:u w:val="single"/>
              </w:rPr>
              <w:t>NIF Driver</w:t>
            </w:r>
          </w:p>
          <w:p w14:paraId="33DB05BB" w14:textId="77777777" w:rsidR="00B50F04" w:rsidRPr="00E20A30" w:rsidRDefault="00B50F04" w:rsidP="00EA2458">
            <w:pPr>
              <w:jc w:val="both"/>
              <w:rPr>
                <w:rFonts w:ascii="Arial" w:hAnsi="Arial" w:cs="Arial"/>
                <w:sz w:val="20"/>
                <w:szCs w:val="20"/>
              </w:rPr>
            </w:pPr>
            <w:r w:rsidRPr="00E20A30">
              <w:rPr>
                <w:rFonts w:ascii="Arial" w:hAnsi="Arial" w:cs="Arial"/>
                <w:sz w:val="20"/>
                <w:szCs w:val="20"/>
              </w:rPr>
              <w:t>School Leadership</w:t>
            </w:r>
          </w:p>
          <w:p w14:paraId="28A617F2" w14:textId="77777777" w:rsidR="00B50F04" w:rsidRPr="00E20A30" w:rsidRDefault="00B50F04" w:rsidP="00EA2458">
            <w:pPr>
              <w:jc w:val="both"/>
              <w:rPr>
                <w:rFonts w:ascii="Arial" w:hAnsi="Arial" w:cs="Arial"/>
                <w:b/>
                <w:sz w:val="20"/>
                <w:szCs w:val="20"/>
              </w:rPr>
            </w:pPr>
          </w:p>
        </w:tc>
        <w:tc>
          <w:tcPr>
            <w:tcW w:w="4995" w:type="dxa"/>
            <w:gridSpan w:val="2"/>
          </w:tcPr>
          <w:p w14:paraId="5185D3DB" w14:textId="5EB9B125" w:rsidR="00B50F04" w:rsidRPr="00E20A30" w:rsidRDefault="00B50F04" w:rsidP="00EA2458">
            <w:pPr>
              <w:jc w:val="both"/>
              <w:rPr>
                <w:rFonts w:ascii="Arial" w:hAnsi="Arial" w:cs="Arial"/>
                <w:sz w:val="20"/>
                <w:szCs w:val="20"/>
                <w:u w:val="single"/>
              </w:rPr>
            </w:pPr>
            <w:r w:rsidRPr="00E20A30">
              <w:rPr>
                <w:rFonts w:ascii="Arial" w:hAnsi="Arial" w:cs="Arial"/>
                <w:sz w:val="20"/>
                <w:szCs w:val="20"/>
                <w:u w:val="single"/>
              </w:rPr>
              <w:t>HGIOELC Quality Indicators</w:t>
            </w:r>
          </w:p>
          <w:p w14:paraId="240B1610" w14:textId="77777777" w:rsidR="003B53C4" w:rsidRPr="00E20A30" w:rsidRDefault="003B53C4" w:rsidP="00EA2458">
            <w:pPr>
              <w:tabs>
                <w:tab w:val="left" w:pos="3294"/>
              </w:tabs>
              <w:ind w:right="600"/>
              <w:jc w:val="both"/>
              <w:rPr>
                <w:rFonts w:ascii="Arial" w:hAnsi="Arial" w:cs="Arial"/>
                <w:sz w:val="20"/>
                <w:szCs w:val="20"/>
              </w:rPr>
            </w:pPr>
            <w:proofErr w:type="gramStart"/>
            <w:r w:rsidRPr="00E20A30">
              <w:rPr>
                <w:rFonts w:ascii="Arial" w:hAnsi="Arial" w:cs="Arial"/>
                <w:sz w:val="20"/>
                <w:szCs w:val="20"/>
              </w:rPr>
              <w:t>1.2  Leadership</w:t>
            </w:r>
            <w:proofErr w:type="gramEnd"/>
            <w:r w:rsidRPr="00E20A30">
              <w:rPr>
                <w:rFonts w:ascii="Arial" w:hAnsi="Arial" w:cs="Arial"/>
                <w:sz w:val="20"/>
                <w:szCs w:val="20"/>
              </w:rPr>
              <w:t xml:space="preserve"> of Learning </w:t>
            </w:r>
          </w:p>
          <w:p w14:paraId="585A20A7" w14:textId="77777777" w:rsidR="003B53C4" w:rsidRPr="00E20A30" w:rsidRDefault="003B53C4" w:rsidP="00EA2458">
            <w:pPr>
              <w:tabs>
                <w:tab w:val="left" w:pos="3294"/>
              </w:tabs>
              <w:ind w:right="600"/>
              <w:jc w:val="both"/>
              <w:rPr>
                <w:rFonts w:ascii="Arial" w:hAnsi="Arial" w:cs="Arial"/>
                <w:sz w:val="20"/>
                <w:szCs w:val="20"/>
              </w:rPr>
            </w:pPr>
            <w:r w:rsidRPr="00E20A30">
              <w:rPr>
                <w:rFonts w:ascii="Arial" w:hAnsi="Arial" w:cs="Arial"/>
                <w:sz w:val="20"/>
                <w:szCs w:val="20"/>
              </w:rPr>
              <w:t>1.3 Leadership of Change</w:t>
            </w:r>
          </w:p>
          <w:p w14:paraId="14A39364" w14:textId="77777777" w:rsidR="003B53C4" w:rsidRPr="00E20A30" w:rsidRDefault="003B53C4" w:rsidP="00EA2458">
            <w:pPr>
              <w:tabs>
                <w:tab w:val="left" w:pos="3294"/>
              </w:tabs>
              <w:ind w:right="600"/>
              <w:jc w:val="both"/>
              <w:rPr>
                <w:rFonts w:ascii="Arial" w:hAnsi="Arial" w:cs="Arial"/>
                <w:sz w:val="20"/>
                <w:szCs w:val="20"/>
              </w:rPr>
            </w:pPr>
            <w:r w:rsidRPr="00E20A30">
              <w:rPr>
                <w:rFonts w:ascii="Arial" w:hAnsi="Arial" w:cs="Arial"/>
                <w:sz w:val="20"/>
                <w:szCs w:val="20"/>
              </w:rPr>
              <w:t>2.2 Curriculum</w:t>
            </w:r>
          </w:p>
          <w:p w14:paraId="625A2C4E" w14:textId="77777777" w:rsidR="003B53C4" w:rsidRPr="00E20A30" w:rsidRDefault="003B53C4" w:rsidP="00EA2458">
            <w:pPr>
              <w:tabs>
                <w:tab w:val="left" w:pos="3294"/>
              </w:tabs>
              <w:ind w:right="600"/>
              <w:jc w:val="both"/>
              <w:rPr>
                <w:rFonts w:ascii="Arial" w:hAnsi="Arial" w:cs="Arial"/>
                <w:sz w:val="20"/>
                <w:szCs w:val="20"/>
              </w:rPr>
            </w:pPr>
            <w:r w:rsidRPr="00E20A30">
              <w:rPr>
                <w:rFonts w:ascii="Arial" w:hAnsi="Arial" w:cs="Arial"/>
                <w:sz w:val="20"/>
                <w:szCs w:val="20"/>
              </w:rPr>
              <w:t xml:space="preserve">3.1 Ensuring Wellbeing, </w:t>
            </w:r>
            <w:proofErr w:type="gramStart"/>
            <w:r w:rsidRPr="00E20A30">
              <w:rPr>
                <w:rFonts w:ascii="Arial" w:hAnsi="Arial" w:cs="Arial"/>
                <w:sz w:val="20"/>
                <w:szCs w:val="20"/>
              </w:rPr>
              <w:t>Equality</w:t>
            </w:r>
            <w:proofErr w:type="gramEnd"/>
            <w:r w:rsidRPr="00E20A30">
              <w:rPr>
                <w:rFonts w:ascii="Arial" w:hAnsi="Arial" w:cs="Arial"/>
                <w:sz w:val="20"/>
                <w:szCs w:val="20"/>
              </w:rPr>
              <w:t xml:space="preserve"> and Inclusion   </w:t>
            </w:r>
          </w:p>
          <w:p w14:paraId="17F3AABB" w14:textId="0BB13760" w:rsidR="00B50F04" w:rsidRPr="00E20A30" w:rsidRDefault="00B50F04" w:rsidP="00EA2458">
            <w:pPr>
              <w:tabs>
                <w:tab w:val="left" w:pos="2520"/>
              </w:tabs>
              <w:jc w:val="both"/>
              <w:rPr>
                <w:rFonts w:ascii="Arial" w:hAnsi="Arial" w:cs="Arial"/>
                <w:b/>
                <w:sz w:val="20"/>
                <w:szCs w:val="20"/>
              </w:rPr>
            </w:pPr>
          </w:p>
        </w:tc>
      </w:tr>
      <w:tr w:rsidR="00B50F04" w:rsidRPr="00E20A30" w14:paraId="7C2B1D17" w14:textId="77777777" w:rsidTr="0067566A">
        <w:trPr>
          <w:trHeight w:val="438"/>
        </w:trPr>
        <w:tc>
          <w:tcPr>
            <w:tcW w:w="9990" w:type="dxa"/>
            <w:gridSpan w:val="4"/>
          </w:tcPr>
          <w:p w14:paraId="316000F0" w14:textId="228688BF" w:rsidR="00B50F04" w:rsidRPr="00E20A30" w:rsidRDefault="00B50F04" w:rsidP="00EA2458">
            <w:pPr>
              <w:jc w:val="both"/>
              <w:rPr>
                <w:rFonts w:ascii="Arial" w:hAnsi="Arial" w:cs="Arial"/>
                <w:b/>
                <w:sz w:val="20"/>
                <w:szCs w:val="20"/>
              </w:rPr>
            </w:pPr>
            <w:r w:rsidRPr="00E20A30">
              <w:rPr>
                <w:rFonts w:ascii="Arial" w:hAnsi="Arial" w:cs="Arial"/>
                <w:b/>
                <w:sz w:val="20"/>
                <w:szCs w:val="20"/>
              </w:rPr>
              <w:t>Progress:</w:t>
            </w:r>
          </w:p>
          <w:p w14:paraId="08CA0D1F" w14:textId="2BA44BDF" w:rsidR="003B53C4" w:rsidRPr="00E20A30" w:rsidRDefault="003B53C4" w:rsidP="00AB0DE2">
            <w:pPr>
              <w:pStyle w:val="ListParagraph"/>
              <w:numPr>
                <w:ilvl w:val="0"/>
                <w:numId w:val="26"/>
              </w:numPr>
              <w:jc w:val="both"/>
              <w:rPr>
                <w:rFonts w:ascii="Arial" w:hAnsi="Arial" w:cs="Arial"/>
                <w:sz w:val="20"/>
                <w:szCs w:val="20"/>
              </w:rPr>
            </w:pPr>
            <w:r w:rsidRPr="00E20A30">
              <w:rPr>
                <w:rFonts w:ascii="Arial" w:hAnsi="Arial" w:cs="Arial"/>
                <w:sz w:val="20"/>
                <w:szCs w:val="20"/>
              </w:rPr>
              <w:t xml:space="preserve">In August 2020 </w:t>
            </w:r>
            <w:r w:rsidR="008210AF">
              <w:rPr>
                <w:rFonts w:ascii="Arial" w:hAnsi="Arial" w:cs="Arial"/>
                <w:sz w:val="20"/>
                <w:szCs w:val="20"/>
              </w:rPr>
              <w:t>the Nursery s</w:t>
            </w:r>
            <w:r w:rsidRPr="00E20A30">
              <w:rPr>
                <w:rFonts w:ascii="Arial" w:hAnsi="Arial" w:cs="Arial"/>
                <w:sz w:val="20"/>
                <w:szCs w:val="20"/>
              </w:rPr>
              <w:t xml:space="preserve">taff created a nurturing environment both indoors and outdoors that supported our children emotionally to cope with being away from home after spending a long period of time at home with family during Lockdown. This has been changed throughout the session to reflect our </w:t>
            </w:r>
            <w:r w:rsidR="009F7AEA" w:rsidRPr="00E20A30">
              <w:rPr>
                <w:rFonts w:ascii="Arial" w:hAnsi="Arial" w:cs="Arial"/>
                <w:sz w:val="20"/>
                <w:szCs w:val="20"/>
              </w:rPr>
              <w:t>children’s</w:t>
            </w:r>
            <w:r w:rsidRPr="00E20A30">
              <w:rPr>
                <w:rFonts w:ascii="Arial" w:hAnsi="Arial" w:cs="Arial"/>
                <w:sz w:val="20"/>
                <w:szCs w:val="20"/>
              </w:rPr>
              <w:t xml:space="preserve"> needs.</w:t>
            </w:r>
          </w:p>
          <w:p w14:paraId="4FF8EFAB" w14:textId="0656D350" w:rsidR="009F7AEA" w:rsidRPr="00E20A30" w:rsidRDefault="009F7AEA" w:rsidP="00AB0DE2">
            <w:pPr>
              <w:pStyle w:val="ListParagraph"/>
              <w:numPr>
                <w:ilvl w:val="0"/>
                <w:numId w:val="26"/>
              </w:numPr>
              <w:jc w:val="both"/>
              <w:rPr>
                <w:rFonts w:ascii="Arial" w:hAnsi="Arial" w:cs="Arial"/>
                <w:sz w:val="20"/>
                <w:szCs w:val="20"/>
              </w:rPr>
            </w:pPr>
            <w:r w:rsidRPr="00E20A30">
              <w:rPr>
                <w:rFonts w:ascii="Arial" w:hAnsi="Arial" w:cs="Arial"/>
                <w:sz w:val="20"/>
                <w:szCs w:val="20"/>
              </w:rPr>
              <w:t xml:space="preserve">Our </w:t>
            </w:r>
            <w:r w:rsidR="008210AF">
              <w:rPr>
                <w:rFonts w:ascii="Arial" w:hAnsi="Arial" w:cs="Arial"/>
                <w:sz w:val="20"/>
                <w:szCs w:val="20"/>
              </w:rPr>
              <w:t xml:space="preserve">whole </w:t>
            </w:r>
            <w:r w:rsidRPr="00E20A30">
              <w:rPr>
                <w:rFonts w:ascii="Arial" w:hAnsi="Arial" w:cs="Arial"/>
                <w:sz w:val="20"/>
                <w:szCs w:val="20"/>
              </w:rPr>
              <w:t xml:space="preserve">staff team has created a nurturing environment where positive relationships have been established and developed between children, </w:t>
            </w:r>
            <w:proofErr w:type="gramStart"/>
            <w:r w:rsidRPr="00E20A30">
              <w:rPr>
                <w:rFonts w:ascii="Arial" w:hAnsi="Arial" w:cs="Arial"/>
                <w:sz w:val="20"/>
                <w:szCs w:val="20"/>
              </w:rPr>
              <w:t>staff</w:t>
            </w:r>
            <w:proofErr w:type="gramEnd"/>
            <w:r w:rsidRPr="00E20A30">
              <w:rPr>
                <w:rFonts w:ascii="Arial" w:hAnsi="Arial" w:cs="Arial"/>
                <w:sz w:val="20"/>
                <w:szCs w:val="20"/>
              </w:rPr>
              <w:t xml:space="preserve"> and parents. </w:t>
            </w:r>
          </w:p>
          <w:p w14:paraId="3B57838E" w14:textId="33913F7E" w:rsidR="009F7AEA" w:rsidRPr="00E20A30" w:rsidRDefault="009F7AEA" w:rsidP="00AB0DE2">
            <w:pPr>
              <w:pStyle w:val="ListParagraph"/>
              <w:numPr>
                <w:ilvl w:val="0"/>
                <w:numId w:val="26"/>
              </w:numPr>
              <w:jc w:val="both"/>
              <w:rPr>
                <w:rFonts w:ascii="Arial" w:hAnsi="Arial" w:cs="Arial"/>
                <w:sz w:val="20"/>
                <w:szCs w:val="20"/>
              </w:rPr>
            </w:pPr>
            <w:r w:rsidRPr="00E20A30">
              <w:rPr>
                <w:rFonts w:ascii="Arial" w:hAnsi="Arial" w:cs="Arial"/>
                <w:sz w:val="20"/>
                <w:szCs w:val="20"/>
              </w:rPr>
              <w:t>Senior Early Years’ Officers gave Ea</w:t>
            </w:r>
            <w:r w:rsidR="008A2976">
              <w:rPr>
                <w:rFonts w:ascii="Arial" w:hAnsi="Arial" w:cs="Arial"/>
                <w:sz w:val="20"/>
                <w:szCs w:val="20"/>
              </w:rPr>
              <w:t xml:space="preserve">rly Years’ Officers </w:t>
            </w:r>
            <w:r w:rsidRPr="00E20A30">
              <w:rPr>
                <w:rFonts w:ascii="Arial" w:hAnsi="Arial" w:cs="Arial"/>
                <w:sz w:val="20"/>
                <w:szCs w:val="20"/>
              </w:rPr>
              <w:t xml:space="preserve">training on Emotion Works documentation and all staff adapted the documentation to best suit our setting and children’s needs. </w:t>
            </w:r>
          </w:p>
          <w:p w14:paraId="79A1EA93" w14:textId="5A8FF468" w:rsidR="009F7AEA" w:rsidRPr="00E20A30" w:rsidRDefault="009F7AEA" w:rsidP="00AB0DE2">
            <w:pPr>
              <w:pStyle w:val="ListParagraph"/>
              <w:numPr>
                <w:ilvl w:val="0"/>
                <w:numId w:val="26"/>
              </w:numPr>
              <w:jc w:val="both"/>
              <w:rPr>
                <w:rFonts w:ascii="Arial" w:hAnsi="Arial" w:cs="Arial"/>
                <w:sz w:val="20"/>
                <w:szCs w:val="20"/>
              </w:rPr>
            </w:pPr>
            <w:r w:rsidRPr="00E20A30">
              <w:rPr>
                <w:rFonts w:ascii="Arial" w:hAnsi="Arial" w:cs="Arial"/>
                <w:sz w:val="20"/>
                <w:szCs w:val="20"/>
              </w:rPr>
              <w:lastRenderedPageBreak/>
              <w:t xml:space="preserve">Emotion Works was introduced at Story/Gather Time, to support our children to reflect and to talk about their day and discuss their feelings and emotions appropriately. </w:t>
            </w:r>
          </w:p>
          <w:p w14:paraId="48A51E3F" w14:textId="5C1297D4" w:rsidR="009F7AEA" w:rsidRPr="00E20A30" w:rsidRDefault="009F7AEA" w:rsidP="00AB0DE2">
            <w:pPr>
              <w:pStyle w:val="ListParagraph"/>
              <w:numPr>
                <w:ilvl w:val="0"/>
                <w:numId w:val="26"/>
              </w:numPr>
              <w:jc w:val="both"/>
              <w:rPr>
                <w:rFonts w:ascii="Arial" w:hAnsi="Arial" w:cs="Arial"/>
                <w:sz w:val="20"/>
                <w:szCs w:val="20"/>
              </w:rPr>
            </w:pPr>
            <w:r w:rsidRPr="00E20A30">
              <w:rPr>
                <w:rFonts w:ascii="Arial" w:hAnsi="Arial" w:cs="Arial"/>
                <w:sz w:val="20"/>
                <w:szCs w:val="20"/>
              </w:rPr>
              <w:t xml:space="preserve">A cosy area was created within the Nursery to allow our children to reflect on their day, express their feelings and emotions appropriately and be provided with strategies to help them cope, self-regulate and resolve conflict with their peers. </w:t>
            </w:r>
          </w:p>
          <w:p w14:paraId="306DB7A6" w14:textId="01937FE4" w:rsidR="00B50F04" w:rsidRPr="008A2976" w:rsidRDefault="009F7AEA" w:rsidP="00EA2458">
            <w:pPr>
              <w:pStyle w:val="ListParagraph"/>
              <w:numPr>
                <w:ilvl w:val="0"/>
                <w:numId w:val="26"/>
              </w:numPr>
              <w:jc w:val="both"/>
              <w:rPr>
                <w:rFonts w:ascii="Arial" w:hAnsi="Arial" w:cs="Arial"/>
                <w:sz w:val="20"/>
                <w:szCs w:val="20"/>
              </w:rPr>
            </w:pPr>
            <w:r w:rsidRPr="00E20A30">
              <w:rPr>
                <w:rFonts w:ascii="Arial" w:hAnsi="Arial" w:cs="Arial"/>
                <w:sz w:val="20"/>
                <w:szCs w:val="20"/>
              </w:rPr>
              <w:t xml:space="preserve">All staff have modelled how to use the documentation with our children and have discussed this at Gather Times. Our children are beginning to use these strategies and </w:t>
            </w:r>
            <w:r w:rsidRPr="008210AF">
              <w:rPr>
                <w:rFonts w:ascii="Arial" w:hAnsi="Arial" w:cs="Arial"/>
                <w:sz w:val="20"/>
                <w:szCs w:val="20"/>
              </w:rPr>
              <w:t>resource</w:t>
            </w:r>
            <w:r w:rsidR="00EB2341" w:rsidRPr="008210AF">
              <w:rPr>
                <w:rFonts w:ascii="Arial" w:hAnsi="Arial" w:cs="Arial"/>
                <w:sz w:val="20"/>
                <w:szCs w:val="20"/>
              </w:rPr>
              <w:t>s</w:t>
            </w:r>
            <w:r w:rsidRPr="008210AF">
              <w:rPr>
                <w:rFonts w:ascii="Arial" w:hAnsi="Arial" w:cs="Arial"/>
                <w:sz w:val="20"/>
                <w:szCs w:val="20"/>
              </w:rPr>
              <w:t xml:space="preserve"> w</w:t>
            </w:r>
            <w:r w:rsidRPr="00E20A30">
              <w:rPr>
                <w:rFonts w:ascii="Arial" w:hAnsi="Arial" w:cs="Arial"/>
                <w:sz w:val="20"/>
                <w:szCs w:val="20"/>
              </w:rPr>
              <w:t xml:space="preserve">hen they require it.   </w:t>
            </w:r>
          </w:p>
        </w:tc>
      </w:tr>
      <w:tr w:rsidR="00B50F04" w:rsidRPr="00E20A30" w14:paraId="5230467C" w14:textId="77777777" w:rsidTr="0067566A">
        <w:trPr>
          <w:trHeight w:val="438"/>
        </w:trPr>
        <w:tc>
          <w:tcPr>
            <w:tcW w:w="9990" w:type="dxa"/>
            <w:gridSpan w:val="4"/>
          </w:tcPr>
          <w:p w14:paraId="4E499CFA" w14:textId="3FADFE92" w:rsidR="00B50F04" w:rsidRPr="00E20A30" w:rsidRDefault="00B50F04" w:rsidP="00EA2458">
            <w:pPr>
              <w:jc w:val="both"/>
              <w:rPr>
                <w:rFonts w:ascii="Arial" w:hAnsi="Arial" w:cs="Arial"/>
                <w:b/>
                <w:sz w:val="20"/>
                <w:szCs w:val="20"/>
              </w:rPr>
            </w:pPr>
            <w:r w:rsidRPr="00E20A30">
              <w:rPr>
                <w:rFonts w:ascii="Arial" w:hAnsi="Arial" w:cs="Arial"/>
                <w:b/>
                <w:sz w:val="20"/>
                <w:szCs w:val="20"/>
              </w:rPr>
              <w:lastRenderedPageBreak/>
              <w:t>Impact:</w:t>
            </w:r>
          </w:p>
          <w:p w14:paraId="2BFA2458" w14:textId="77777777" w:rsidR="009F7AEA" w:rsidRPr="00E20A30" w:rsidRDefault="009F7AEA" w:rsidP="00AB0DE2">
            <w:pPr>
              <w:pStyle w:val="ListParagraph"/>
              <w:numPr>
                <w:ilvl w:val="0"/>
                <w:numId w:val="28"/>
              </w:numPr>
              <w:jc w:val="both"/>
              <w:rPr>
                <w:rFonts w:ascii="Arial" w:hAnsi="Arial" w:cs="Arial"/>
                <w:sz w:val="20"/>
                <w:szCs w:val="20"/>
              </w:rPr>
            </w:pPr>
            <w:r w:rsidRPr="00E20A30">
              <w:rPr>
                <w:rFonts w:ascii="Arial" w:hAnsi="Arial" w:cs="Arial"/>
                <w:sz w:val="20"/>
                <w:szCs w:val="20"/>
              </w:rPr>
              <w:t xml:space="preserve">A positive ethos and relationships have been established between all staff, </w:t>
            </w:r>
            <w:proofErr w:type="gramStart"/>
            <w:r w:rsidRPr="00E20A30">
              <w:rPr>
                <w:rFonts w:ascii="Arial" w:hAnsi="Arial" w:cs="Arial"/>
                <w:sz w:val="20"/>
                <w:szCs w:val="20"/>
              </w:rPr>
              <w:t>children</w:t>
            </w:r>
            <w:proofErr w:type="gramEnd"/>
            <w:r w:rsidRPr="00E20A30">
              <w:rPr>
                <w:rFonts w:ascii="Arial" w:hAnsi="Arial" w:cs="Arial"/>
                <w:sz w:val="20"/>
                <w:szCs w:val="20"/>
              </w:rPr>
              <w:t xml:space="preserve"> and families.</w:t>
            </w:r>
          </w:p>
          <w:p w14:paraId="0287BE23" w14:textId="77777777" w:rsidR="00EA2458" w:rsidRPr="00E20A30" w:rsidRDefault="009F7AEA" w:rsidP="00AB0DE2">
            <w:pPr>
              <w:pStyle w:val="ListParagraph"/>
              <w:numPr>
                <w:ilvl w:val="0"/>
                <w:numId w:val="28"/>
              </w:numPr>
              <w:jc w:val="both"/>
              <w:rPr>
                <w:rFonts w:ascii="Arial" w:hAnsi="Arial" w:cs="Arial"/>
                <w:sz w:val="20"/>
                <w:szCs w:val="20"/>
              </w:rPr>
            </w:pPr>
            <w:r w:rsidRPr="00E20A30">
              <w:rPr>
                <w:rFonts w:ascii="Arial" w:hAnsi="Arial" w:cs="Arial"/>
                <w:sz w:val="20"/>
                <w:szCs w:val="20"/>
              </w:rPr>
              <w:t xml:space="preserve">Almost all children are confident and independent in their learning. </w:t>
            </w:r>
          </w:p>
          <w:p w14:paraId="4CC42121" w14:textId="3863920A" w:rsidR="00EA2458" w:rsidRPr="00E20A30" w:rsidRDefault="009F7AEA" w:rsidP="00AB0DE2">
            <w:pPr>
              <w:pStyle w:val="ListParagraph"/>
              <w:numPr>
                <w:ilvl w:val="0"/>
                <w:numId w:val="28"/>
              </w:numPr>
              <w:jc w:val="both"/>
              <w:rPr>
                <w:rFonts w:ascii="Arial" w:hAnsi="Arial" w:cs="Arial"/>
                <w:sz w:val="20"/>
                <w:szCs w:val="20"/>
              </w:rPr>
            </w:pPr>
            <w:r w:rsidRPr="00E20A30">
              <w:rPr>
                <w:rFonts w:ascii="Arial" w:hAnsi="Arial" w:cs="Arial"/>
                <w:sz w:val="20"/>
                <w:szCs w:val="20"/>
              </w:rPr>
              <w:t>All children are comf</w:t>
            </w:r>
            <w:r w:rsidR="00EA2458" w:rsidRPr="00E20A30">
              <w:rPr>
                <w:rFonts w:ascii="Arial" w:hAnsi="Arial" w:cs="Arial"/>
                <w:sz w:val="20"/>
                <w:szCs w:val="20"/>
              </w:rPr>
              <w:t>ortable with the layout of our N</w:t>
            </w:r>
            <w:r w:rsidRPr="00E20A30">
              <w:rPr>
                <w:rFonts w:ascii="Arial" w:hAnsi="Arial" w:cs="Arial"/>
                <w:sz w:val="20"/>
                <w:szCs w:val="20"/>
              </w:rPr>
              <w:t xml:space="preserve">ursery environment and the outdoor space. This </w:t>
            </w:r>
            <w:r w:rsidR="00EA2458" w:rsidRPr="00E20A30">
              <w:rPr>
                <w:rFonts w:ascii="Arial" w:hAnsi="Arial" w:cs="Arial"/>
                <w:sz w:val="20"/>
                <w:szCs w:val="20"/>
              </w:rPr>
              <w:t>is evident</w:t>
            </w:r>
            <w:r w:rsidRPr="00E20A30">
              <w:rPr>
                <w:rFonts w:ascii="Arial" w:hAnsi="Arial" w:cs="Arial"/>
                <w:sz w:val="20"/>
                <w:szCs w:val="20"/>
              </w:rPr>
              <w:t xml:space="preserve"> through our responsive pl</w:t>
            </w:r>
            <w:r w:rsidR="00EA2458" w:rsidRPr="00E20A30">
              <w:rPr>
                <w:rFonts w:ascii="Arial" w:hAnsi="Arial" w:cs="Arial"/>
                <w:sz w:val="20"/>
                <w:szCs w:val="20"/>
              </w:rPr>
              <w:t>anning, observations in our Personal Learning Journal</w:t>
            </w:r>
            <w:r w:rsidRPr="00E20A30">
              <w:rPr>
                <w:rFonts w:ascii="Arial" w:hAnsi="Arial" w:cs="Arial"/>
                <w:sz w:val="20"/>
                <w:szCs w:val="20"/>
              </w:rPr>
              <w:t xml:space="preserve">s and floor books and our Learning Walls. </w:t>
            </w:r>
          </w:p>
          <w:p w14:paraId="0CEC10D5" w14:textId="6764E81B" w:rsidR="009F7AEA" w:rsidRPr="00E20A30" w:rsidRDefault="009F7AEA" w:rsidP="00AB0DE2">
            <w:pPr>
              <w:pStyle w:val="ListParagraph"/>
              <w:numPr>
                <w:ilvl w:val="0"/>
                <w:numId w:val="28"/>
              </w:numPr>
              <w:jc w:val="both"/>
              <w:rPr>
                <w:rFonts w:ascii="Arial" w:hAnsi="Arial" w:cs="Arial"/>
                <w:sz w:val="20"/>
                <w:szCs w:val="20"/>
              </w:rPr>
            </w:pPr>
            <w:r w:rsidRPr="00E20A30">
              <w:rPr>
                <w:rFonts w:ascii="Arial" w:hAnsi="Arial" w:cs="Arial"/>
                <w:sz w:val="20"/>
                <w:szCs w:val="20"/>
              </w:rPr>
              <w:t>Almost all of our parents have given positive feedback on how thei</w:t>
            </w:r>
            <w:r w:rsidR="00EA2458" w:rsidRPr="00E20A30">
              <w:rPr>
                <w:rFonts w:ascii="Arial" w:hAnsi="Arial" w:cs="Arial"/>
                <w:sz w:val="20"/>
                <w:szCs w:val="20"/>
              </w:rPr>
              <w:t xml:space="preserve">r child has settled back </w:t>
            </w:r>
            <w:proofErr w:type="gramStart"/>
            <w:r w:rsidR="00EA2458" w:rsidRPr="00E20A30">
              <w:rPr>
                <w:rFonts w:ascii="Arial" w:hAnsi="Arial" w:cs="Arial"/>
                <w:sz w:val="20"/>
                <w:szCs w:val="20"/>
              </w:rPr>
              <w:t>in to</w:t>
            </w:r>
            <w:proofErr w:type="gramEnd"/>
            <w:r w:rsidR="00EA2458" w:rsidRPr="00E20A30">
              <w:rPr>
                <w:rFonts w:ascii="Arial" w:hAnsi="Arial" w:cs="Arial"/>
                <w:sz w:val="20"/>
                <w:szCs w:val="20"/>
              </w:rPr>
              <w:t xml:space="preserve"> N</w:t>
            </w:r>
            <w:r w:rsidRPr="00E20A30">
              <w:rPr>
                <w:rFonts w:ascii="Arial" w:hAnsi="Arial" w:cs="Arial"/>
                <w:sz w:val="20"/>
                <w:szCs w:val="20"/>
              </w:rPr>
              <w:t xml:space="preserve">ursery after lockdown. </w:t>
            </w:r>
          </w:p>
          <w:p w14:paraId="471815A6" w14:textId="77777777" w:rsidR="00EA2458" w:rsidRPr="00E20A30" w:rsidRDefault="009F7AEA" w:rsidP="00AB0DE2">
            <w:pPr>
              <w:pStyle w:val="ListParagraph"/>
              <w:numPr>
                <w:ilvl w:val="0"/>
                <w:numId w:val="28"/>
              </w:numPr>
              <w:jc w:val="both"/>
              <w:rPr>
                <w:rFonts w:ascii="Arial" w:hAnsi="Arial" w:cs="Arial"/>
                <w:sz w:val="20"/>
                <w:szCs w:val="20"/>
              </w:rPr>
            </w:pPr>
            <w:r w:rsidRPr="00E20A30">
              <w:rPr>
                <w:rFonts w:ascii="Arial" w:hAnsi="Arial" w:cs="Arial"/>
                <w:sz w:val="20"/>
                <w:szCs w:val="20"/>
              </w:rPr>
              <w:t xml:space="preserve">Almost </w:t>
            </w:r>
            <w:proofErr w:type="gramStart"/>
            <w:r w:rsidRPr="00E20A30">
              <w:rPr>
                <w:rFonts w:ascii="Arial" w:hAnsi="Arial" w:cs="Arial"/>
                <w:sz w:val="20"/>
                <w:szCs w:val="20"/>
              </w:rPr>
              <w:t xml:space="preserve">all </w:t>
            </w:r>
            <w:r w:rsidR="00EA2458" w:rsidRPr="00E20A30">
              <w:rPr>
                <w:rFonts w:ascii="Arial" w:hAnsi="Arial" w:cs="Arial"/>
                <w:sz w:val="20"/>
                <w:szCs w:val="20"/>
              </w:rPr>
              <w:t>of</w:t>
            </w:r>
            <w:proofErr w:type="gramEnd"/>
            <w:r w:rsidR="00EA2458" w:rsidRPr="00E20A30">
              <w:rPr>
                <w:rFonts w:ascii="Arial" w:hAnsi="Arial" w:cs="Arial"/>
                <w:sz w:val="20"/>
                <w:szCs w:val="20"/>
              </w:rPr>
              <w:t xml:space="preserve"> our </w:t>
            </w:r>
            <w:r w:rsidRPr="00E20A30">
              <w:rPr>
                <w:rFonts w:ascii="Arial" w:hAnsi="Arial" w:cs="Arial"/>
                <w:sz w:val="20"/>
                <w:szCs w:val="20"/>
              </w:rPr>
              <w:t xml:space="preserve">parents have given positive feedback on the positive </w:t>
            </w:r>
            <w:r w:rsidR="00EA2458" w:rsidRPr="00E20A30">
              <w:rPr>
                <w:rFonts w:ascii="Arial" w:hAnsi="Arial" w:cs="Arial"/>
                <w:sz w:val="20"/>
                <w:szCs w:val="20"/>
              </w:rPr>
              <w:t>relationships built with staff.</w:t>
            </w:r>
          </w:p>
          <w:p w14:paraId="78CD1610" w14:textId="495E22D8" w:rsidR="009F7AEA" w:rsidRPr="00E20A30" w:rsidRDefault="009F7AEA" w:rsidP="00AB0DE2">
            <w:pPr>
              <w:pStyle w:val="ListParagraph"/>
              <w:numPr>
                <w:ilvl w:val="0"/>
                <w:numId w:val="28"/>
              </w:numPr>
              <w:jc w:val="both"/>
              <w:rPr>
                <w:rFonts w:ascii="Arial" w:hAnsi="Arial" w:cs="Arial"/>
                <w:sz w:val="20"/>
                <w:szCs w:val="20"/>
              </w:rPr>
            </w:pPr>
            <w:r w:rsidRPr="00E20A30">
              <w:rPr>
                <w:rFonts w:ascii="Arial" w:hAnsi="Arial" w:cs="Arial"/>
                <w:sz w:val="20"/>
                <w:szCs w:val="20"/>
              </w:rPr>
              <w:t>Obs</w:t>
            </w:r>
            <w:r w:rsidR="00EA2458" w:rsidRPr="00E20A30">
              <w:rPr>
                <w:rFonts w:ascii="Arial" w:hAnsi="Arial" w:cs="Arial"/>
                <w:sz w:val="20"/>
                <w:szCs w:val="20"/>
              </w:rPr>
              <w:t xml:space="preserve">ervations in Personal Learning Journals </w:t>
            </w:r>
            <w:r w:rsidRPr="00E20A30">
              <w:rPr>
                <w:rFonts w:ascii="Arial" w:hAnsi="Arial" w:cs="Arial"/>
                <w:sz w:val="20"/>
                <w:szCs w:val="20"/>
              </w:rPr>
              <w:t xml:space="preserve">show that almost all children are confident and comfortable and have built positive relationships with </w:t>
            </w:r>
            <w:r w:rsidR="00EA2458" w:rsidRPr="00E20A30">
              <w:rPr>
                <w:rFonts w:ascii="Arial" w:hAnsi="Arial" w:cs="Arial"/>
                <w:sz w:val="20"/>
                <w:szCs w:val="20"/>
              </w:rPr>
              <w:t>their peers and with all staff.</w:t>
            </w:r>
          </w:p>
          <w:p w14:paraId="28F78C77" w14:textId="133424DD" w:rsidR="009F7AEA" w:rsidRPr="00E20A30" w:rsidRDefault="009F7AEA" w:rsidP="00AB0DE2">
            <w:pPr>
              <w:pStyle w:val="ListParagraph"/>
              <w:numPr>
                <w:ilvl w:val="0"/>
                <w:numId w:val="28"/>
              </w:numPr>
              <w:jc w:val="both"/>
              <w:rPr>
                <w:rFonts w:ascii="Arial" w:hAnsi="Arial" w:cs="Arial"/>
                <w:sz w:val="20"/>
                <w:szCs w:val="20"/>
              </w:rPr>
            </w:pPr>
            <w:r w:rsidRPr="00E20A30">
              <w:rPr>
                <w:rFonts w:ascii="Arial" w:hAnsi="Arial" w:cs="Arial"/>
                <w:sz w:val="20"/>
                <w:szCs w:val="20"/>
              </w:rPr>
              <w:t>All staff use E</w:t>
            </w:r>
            <w:r w:rsidR="00EA2458" w:rsidRPr="00E20A30">
              <w:rPr>
                <w:rFonts w:ascii="Arial" w:hAnsi="Arial" w:cs="Arial"/>
                <w:sz w:val="20"/>
                <w:szCs w:val="20"/>
              </w:rPr>
              <w:t xml:space="preserve">motional Literacy </w:t>
            </w:r>
            <w:r w:rsidRPr="00E20A30">
              <w:rPr>
                <w:rFonts w:ascii="Arial" w:hAnsi="Arial" w:cs="Arial"/>
                <w:sz w:val="20"/>
                <w:szCs w:val="20"/>
              </w:rPr>
              <w:t xml:space="preserve">language to ensure consistency when talking about emotions and feelings with all children. </w:t>
            </w:r>
          </w:p>
          <w:p w14:paraId="2A144CD4" w14:textId="77777777" w:rsidR="00EA2458" w:rsidRPr="00E20A30" w:rsidRDefault="00EA2458" w:rsidP="00AB0DE2">
            <w:pPr>
              <w:pStyle w:val="ListParagraph"/>
              <w:numPr>
                <w:ilvl w:val="0"/>
                <w:numId w:val="27"/>
              </w:numPr>
              <w:jc w:val="both"/>
              <w:rPr>
                <w:rFonts w:ascii="Arial" w:hAnsi="Arial" w:cs="Arial"/>
                <w:sz w:val="20"/>
                <w:szCs w:val="20"/>
              </w:rPr>
            </w:pPr>
            <w:r w:rsidRPr="00E20A30">
              <w:rPr>
                <w:rFonts w:ascii="Arial" w:hAnsi="Arial" w:cs="Arial"/>
                <w:sz w:val="20"/>
                <w:szCs w:val="20"/>
              </w:rPr>
              <w:t>M</w:t>
            </w:r>
            <w:r w:rsidR="009F7AEA" w:rsidRPr="00E20A30">
              <w:rPr>
                <w:rFonts w:ascii="Arial" w:hAnsi="Arial" w:cs="Arial"/>
                <w:sz w:val="20"/>
                <w:szCs w:val="20"/>
              </w:rPr>
              <w:t xml:space="preserve">ost children use </w:t>
            </w:r>
            <w:r w:rsidRPr="00E20A30">
              <w:rPr>
                <w:rFonts w:ascii="Arial" w:hAnsi="Arial" w:cs="Arial"/>
                <w:sz w:val="20"/>
                <w:szCs w:val="20"/>
              </w:rPr>
              <w:t xml:space="preserve">our Health and Wellbeing </w:t>
            </w:r>
            <w:r w:rsidR="009F7AEA" w:rsidRPr="00E20A30">
              <w:rPr>
                <w:rFonts w:ascii="Arial" w:hAnsi="Arial" w:cs="Arial"/>
                <w:sz w:val="20"/>
                <w:szCs w:val="20"/>
              </w:rPr>
              <w:t xml:space="preserve">area to reflect on their day and express emotions and feeling appropriately. </w:t>
            </w:r>
          </w:p>
          <w:p w14:paraId="4AE824E6" w14:textId="77777777" w:rsidR="00EA2458" w:rsidRPr="00E20A30" w:rsidRDefault="009F7AEA" w:rsidP="00AB0DE2">
            <w:pPr>
              <w:pStyle w:val="ListParagraph"/>
              <w:numPr>
                <w:ilvl w:val="0"/>
                <w:numId w:val="27"/>
              </w:numPr>
              <w:jc w:val="both"/>
              <w:rPr>
                <w:rFonts w:ascii="Arial" w:hAnsi="Arial" w:cs="Arial"/>
                <w:sz w:val="20"/>
                <w:szCs w:val="20"/>
              </w:rPr>
            </w:pPr>
            <w:r w:rsidRPr="00E20A30">
              <w:rPr>
                <w:rFonts w:ascii="Arial" w:hAnsi="Arial" w:cs="Arial"/>
                <w:sz w:val="20"/>
                <w:szCs w:val="20"/>
              </w:rPr>
              <w:t xml:space="preserve">All </w:t>
            </w:r>
            <w:r w:rsidR="00EA2458" w:rsidRPr="00E20A30">
              <w:rPr>
                <w:rFonts w:ascii="Arial" w:hAnsi="Arial" w:cs="Arial"/>
                <w:sz w:val="20"/>
                <w:szCs w:val="20"/>
              </w:rPr>
              <w:t>staff discuss with our children at Gather T</w:t>
            </w:r>
            <w:r w:rsidRPr="00E20A30">
              <w:rPr>
                <w:rFonts w:ascii="Arial" w:hAnsi="Arial" w:cs="Arial"/>
                <w:sz w:val="20"/>
                <w:szCs w:val="20"/>
              </w:rPr>
              <w:t>ime daily how their day has been and any emotions and feelings they may have. Most children can confidently discuss how their day has been and any feelings or emotions they may have had throughout the day and how it has impacted them</w:t>
            </w:r>
            <w:r w:rsidR="00EA2458" w:rsidRPr="00E20A30">
              <w:rPr>
                <w:rFonts w:ascii="Arial" w:hAnsi="Arial" w:cs="Arial"/>
                <w:sz w:val="20"/>
                <w:szCs w:val="20"/>
              </w:rPr>
              <w:t xml:space="preserve">.  </w:t>
            </w:r>
            <w:r w:rsidRPr="00E20A30">
              <w:rPr>
                <w:rFonts w:ascii="Arial" w:hAnsi="Arial" w:cs="Arial"/>
                <w:sz w:val="20"/>
                <w:szCs w:val="20"/>
              </w:rPr>
              <w:t xml:space="preserve"> </w:t>
            </w:r>
            <w:r w:rsidR="00EA2458" w:rsidRPr="00E20A30">
              <w:rPr>
                <w:rFonts w:ascii="Arial" w:hAnsi="Arial" w:cs="Arial"/>
                <w:sz w:val="20"/>
                <w:szCs w:val="20"/>
              </w:rPr>
              <w:t>E</w:t>
            </w:r>
            <w:r w:rsidRPr="00E20A30">
              <w:rPr>
                <w:rFonts w:ascii="Arial" w:hAnsi="Arial" w:cs="Arial"/>
                <w:sz w:val="20"/>
                <w:szCs w:val="20"/>
              </w:rPr>
              <w:t>vidence of this can be sh</w:t>
            </w:r>
            <w:r w:rsidR="00EA2458" w:rsidRPr="00E20A30">
              <w:rPr>
                <w:rFonts w:ascii="Arial" w:hAnsi="Arial" w:cs="Arial"/>
                <w:sz w:val="20"/>
                <w:szCs w:val="20"/>
              </w:rPr>
              <w:t>own through observations in Personal Learning Journals</w:t>
            </w:r>
          </w:p>
          <w:p w14:paraId="53A6C3AF" w14:textId="120411B1" w:rsidR="00EA2458" w:rsidRPr="00E20A30" w:rsidRDefault="009F7AEA" w:rsidP="00AB0DE2">
            <w:pPr>
              <w:pStyle w:val="ListParagraph"/>
              <w:numPr>
                <w:ilvl w:val="0"/>
                <w:numId w:val="27"/>
              </w:numPr>
              <w:jc w:val="both"/>
              <w:rPr>
                <w:rFonts w:ascii="Arial" w:hAnsi="Arial" w:cs="Arial"/>
                <w:sz w:val="20"/>
                <w:szCs w:val="20"/>
              </w:rPr>
            </w:pPr>
            <w:r w:rsidRPr="00E20A30">
              <w:rPr>
                <w:rFonts w:ascii="Arial" w:hAnsi="Arial" w:cs="Arial"/>
                <w:sz w:val="20"/>
                <w:szCs w:val="20"/>
              </w:rPr>
              <w:t>Most children can confidently name 4 emotions. Most children can self-regulate using Emotion Works to support them and to choose strategies to help resolve</w:t>
            </w:r>
            <w:r w:rsidR="00EA2458" w:rsidRPr="00E20A30">
              <w:rPr>
                <w:rFonts w:ascii="Arial" w:hAnsi="Arial" w:cs="Arial"/>
                <w:sz w:val="20"/>
                <w:szCs w:val="20"/>
              </w:rPr>
              <w:t>.</w:t>
            </w:r>
          </w:p>
          <w:p w14:paraId="0826C3C0" w14:textId="77777777" w:rsidR="00B50F04" w:rsidRPr="00E20A30" w:rsidRDefault="00B50F04" w:rsidP="00EA2458">
            <w:pPr>
              <w:jc w:val="both"/>
              <w:rPr>
                <w:rFonts w:ascii="Arial" w:hAnsi="Arial" w:cs="Arial"/>
                <w:sz w:val="20"/>
                <w:szCs w:val="20"/>
              </w:rPr>
            </w:pPr>
          </w:p>
        </w:tc>
      </w:tr>
      <w:tr w:rsidR="00B50F04" w:rsidRPr="00E20A30" w14:paraId="5AD9625F" w14:textId="77777777" w:rsidTr="0067566A">
        <w:trPr>
          <w:trHeight w:val="438"/>
        </w:trPr>
        <w:tc>
          <w:tcPr>
            <w:tcW w:w="9990" w:type="dxa"/>
            <w:gridSpan w:val="4"/>
          </w:tcPr>
          <w:p w14:paraId="5E8912B7" w14:textId="719A8764" w:rsidR="00B50F04" w:rsidRPr="00E20A30" w:rsidRDefault="00B50F04" w:rsidP="00B50F04">
            <w:pPr>
              <w:rPr>
                <w:rFonts w:ascii="Arial" w:hAnsi="Arial" w:cs="Arial"/>
                <w:b/>
                <w:sz w:val="20"/>
                <w:szCs w:val="20"/>
              </w:rPr>
            </w:pPr>
            <w:r w:rsidRPr="00E20A30">
              <w:rPr>
                <w:rFonts w:ascii="Arial" w:hAnsi="Arial" w:cs="Arial"/>
                <w:b/>
                <w:sz w:val="20"/>
                <w:szCs w:val="20"/>
              </w:rPr>
              <w:t>Next Steps:</w:t>
            </w:r>
          </w:p>
          <w:p w14:paraId="573E1E69" w14:textId="5796FA52" w:rsidR="009F7AEA" w:rsidRPr="00E20A30" w:rsidRDefault="009F7AEA" w:rsidP="00AB0DE2">
            <w:pPr>
              <w:pStyle w:val="ListParagraph"/>
              <w:numPr>
                <w:ilvl w:val="0"/>
                <w:numId w:val="27"/>
              </w:numPr>
              <w:jc w:val="both"/>
              <w:rPr>
                <w:rFonts w:ascii="Arial" w:hAnsi="Arial" w:cs="Arial"/>
                <w:b/>
                <w:sz w:val="20"/>
                <w:szCs w:val="20"/>
              </w:rPr>
            </w:pPr>
            <w:r w:rsidRPr="00E20A30">
              <w:rPr>
                <w:rFonts w:ascii="Arial" w:hAnsi="Arial" w:cs="Arial"/>
                <w:sz w:val="20"/>
                <w:szCs w:val="20"/>
              </w:rPr>
              <w:t>Share language of Emotion Works with our families to encourage our children to co-regulate and then to self-regulate at home and express their emotions and feelings appropriately with their families.</w:t>
            </w:r>
          </w:p>
          <w:p w14:paraId="41F823A6" w14:textId="1244563D" w:rsidR="0076568B" w:rsidRPr="00E20A30" w:rsidRDefault="009F7AEA" w:rsidP="00AB0DE2">
            <w:pPr>
              <w:pStyle w:val="ListParagraph"/>
              <w:numPr>
                <w:ilvl w:val="0"/>
                <w:numId w:val="27"/>
              </w:numPr>
              <w:jc w:val="both"/>
              <w:rPr>
                <w:rFonts w:ascii="Arial" w:hAnsi="Arial" w:cs="Arial"/>
                <w:b/>
                <w:sz w:val="20"/>
                <w:szCs w:val="20"/>
              </w:rPr>
            </w:pPr>
            <w:r w:rsidRPr="00E20A30">
              <w:rPr>
                <w:rFonts w:ascii="Arial" w:hAnsi="Arial" w:cs="Arial"/>
                <w:sz w:val="20"/>
                <w:szCs w:val="20"/>
              </w:rPr>
              <w:t>Ensure emotional literacy is embedded into our practice.</w:t>
            </w:r>
          </w:p>
          <w:p w14:paraId="068296A1" w14:textId="77777777" w:rsidR="00B50F04" w:rsidRPr="00E20A30" w:rsidRDefault="00B50F04" w:rsidP="00C67542">
            <w:pPr>
              <w:rPr>
                <w:rFonts w:ascii="Arial" w:hAnsi="Arial" w:cs="Arial"/>
                <w:b/>
                <w:sz w:val="20"/>
                <w:szCs w:val="20"/>
              </w:rPr>
            </w:pPr>
          </w:p>
        </w:tc>
      </w:tr>
      <w:tr w:rsidR="0076568B" w:rsidRPr="00E20A30" w14:paraId="576CB5E9" w14:textId="77777777" w:rsidTr="0067566A">
        <w:trPr>
          <w:trHeight w:val="438"/>
        </w:trPr>
        <w:tc>
          <w:tcPr>
            <w:tcW w:w="4995" w:type="dxa"/>
            <w:gridSpan w:val="2"/>
          </w:tcPr>
          <w:p w14:paraId="00FAC3F8" w14:textId="77777777" w:rsidR="0076568B" w:rsidRPr="00E20A30" w:rsidRDefault="0076568B" w:rsidP="0076568B">
            <w:pPr>
              <w:ind w:left="709" w:hanging="709"/>
              <w:jc w:val="both"/>
              <w:rPr>
                <w:rFonts w:ascii="Arial" w:hAnsi="Arial" w:cs="Arial"/>
                <w:sz w:val="20"/>
                <w:szCs w:val="20"/>
              </w:rPr>
            </w:pPr>
            <w:r w:rsidRPr="00E20A30">
              <w:rPr>
                <w:rFonts w:ascii="Arial" w:hAnsi="Arial" w:cs="Arial"/>
                <w:sz w:val="20"/>
                <w:szCs w:val="20"/>
                <w:u w:val="single"/>
              </w:rPr>
              <w:t>NIF Priority</w:t>
            </w:r>
            <w:r w:rsidRPr="00E20A30">
              <w:rPr>
                <w:rFonts w:ascii="Arial" w:hAnsi="Arial" w:cs="Arial"/>
                <w:sz w:val="20"/>
                <w:szCs w:val="20"/>
              </w:rPr>
              <w:t xml:space="preserve"> </w:t>
            </w:r>
          </w:p>
          <w:p w14:paraId="4DDD3AE3" w14:textId="77777777" w:rsidR="0076568B" w:rsidRPr="00E20A30" w:rsidRDefault="0076568B" w:rsidP="0076568B">
            <w:pPr>
              <w:jc w:val="both"/>
              <w:rPr>
                <w:rFonts w:ascii="Arial" w:hAnsi="Arial" w:cs="Arial"/>
                <w:sz w:val="20"/>
                <w:szCs w:val="20"/>
                <w:u w:val="single"/>
              </w:rPr>
            </w:pPr>
            <w:r w:rsidRPr="00E20A30">
              <w:rPr>
                <w:rFonts w:ascii="Arial" w:hAnsi="Arial" w:cs="Arial"/>
                <w:sz w:val="20"/>
                <w:szCs w:val="20"/>
              </w:rPr>
              <w:t>Improvement in attainment, particularly in Literacy and Numeracy</w:t>
            </w:r>
            <w:r w:rsidRPr="00E20A30">
              <w:rPr>
                <w:rFonts w:ascii="Arial" w:hAnsi="Arial" w:cs="Arial"/>
                <w:sz w:val="20"/>
                <w:szCs w:val="20"/>
                <w:u w:val="single"/>
              </w:rPr>
              <w:t xml:space="preserve"> </w:t>
            </w:r>
          </w:p>
          <w:p w14:paraId="48C5413E" w14:textId="3B28F2A1" w:rsidR="0076568B" w:rsidRPr="00E20A30" w:rsidRDefault="0076568B" w:rsidP="0076568B">
            <w:pPr>
              <w:jc w:val="both"/>
              <w:rPr>
                <w:rFonts w:ascii="Arial" w:hAnsi="Arial" w:cs="Arial"/>
                <w:sz w:val="20"/>
                <w:szCs w:val="20"/>
                <w:u w:val="single"/>
              </w:rPr>
            </w:pPr>
            <w:r w:rsidRPr="00E20A30">
              <w:rPr>
                <w:rFonts w:ascii="Arial" w:hAnsi="Arial" w:cs="Arial"/>
                <w:sz w:val="20"/>
                <w:szCs w:val="20"/>
                <w:u w:val="single"/>
              </w:rPr>
              <w:t>NIF Driver</w:t>
            </w:r>
          </w:p>
          <w:p w14:paraId="5264D2DB" w14:textId="77777777" w:rsidR="0076568B" w:rsidRPr="00E20A30" w:rsidRDefault="0076568B" w:rsidP="0076568B">
            <w:pPr>
              <w:jc w:val="both"/>
              <w:rPr>
                <w:rFonts w:ascii="Arial" w:hAnsi="Arial" w:cs="Arial"/>
                <w:sz w:val="20"/>
                <w:szCs w:val="20"/>
              </w:rPr>
            </w:pPr>
            <w:r w:rsidRPr="00E20A30">
              <w:rPr>
                <w:rFonts w:ascii="Arial" w:hAnsi="Arial" w:cs="Arial"/>
                <w:sz w:val="20"/>
                <w:szCs w:val="20"/>
              </w:rPr>
              <w:t>School Leadership</w:t>
            </w:r>
          </w:p>
          <w:p w14:paraId="2CF0CE00" w14:textId="2D1BA2BA" w:rsidR="0076568B" w:rsidRPr="00E20A30" w:rsidRDefault="0076568B" w:rsidP="0076568B">
            <w:pPr>
              <w:jc w:val="both"/>
              <w:rPr>
                <w:rFonts w:ascii="Arial" w:hAnsi="Arial" w:cs="Arial"/>
                <w:sz w:val="20"/>
                <w:szCs w:val="20"/>
              </w:rPr>
            </w:pPr>
            <w:r w:rsidRPr="00E20A30">
              <w:rPr>
                <w:rFonts w:ascii="Arial" w:hAnsi="Arial" w:cs="Arial"/>
                <w:sz w:val="20"/>
                <w:szCs w:val="20"/>
              </w:rPr>
              <w:t>Teacher Professionalism</w:t>
            </w:r>
          </w:p>
          <w:p w14:paraId="73F5575D" w14:textId="77777777" w:rsidR="0076568B" w:rsidRPr="00E20A30" w:rsidRDefault="0076568B" w:rsidP="00B50F04">
            <w:pPr>
              <w:rPr>
                <w:rFonts w:ascii="Arial" w:hAnsi="Arial" w:cs="Arial"/>
                <w:b/>
                <w:sz w:val="20"/>
                <w:szCs w:val="20"/>
              </w:rPr>
            </w:pPr>
          </w:p>
        </w:tc>
        <w:tc>
          <w:tcPr>
            <w:tcW w:w="4995" w:type="dxa"/>
            <w:gridSpan w:val="2"/>
          </w:tcPr>
          <w:p w14:paraId="3399162E" w14:textId="77777777" w:rsidR="0076568B" w:rsidRPr="00E20A30" w:rsidRDefault="0076568B" w:rsidP="0076568B">
            <w:pPr>
              <w:jc w:val="both"/>
              <w:rPr>
                <w:rFonts w:ascii="Arial" w:hAnsi="Arial" w:cs="Arial"/>
                <w:sz w:val="20"/>
                <w:szCs w:val="20"/>
                <w:u w:val="single"/>
              </w:rPr>
            </w:pPr>
            <w:r w:rsidRPr="00E20A30">
              <w:rPr>
                <w:rFonts w:ascii="Arial" w:hAnsi="Arial" w:cs="Arial"/>
                <w:sz w:val="20"/>
                <w:szCs w:val="20"/>
                <w:u w:val="single"/>
              </w:rPr>
              <w:t>HGIOELC Quality Indicators</w:t>
            </w:r>
          </w:p>
          <w:p w14:paraId="3A2D3700" w14:textId="77777777" w:rsidR="0076568B" w:rsidRPr="00E20A30" w:rsidRDefault="0076568B" w:rsidP="0076568B">
            <w:pPr>
              <w:tabs>
                <w:tab w:val="left" w:pos="2520"/>
              </w:tabs>
              <w:rPr>
                <w:rFonts w:ascii="Arial" w:hAnsi="Arial" w:cs="Arial"/>
                <w:sz w:val="20"/>
                <w:szCs w:val="20"/>
              </w:rPr>
            </w:pPr>
            <w:proofErr w:type="gramStart"/>
            <w:r w:rsidRPr="00E20A30">
              <w:rPr>
                <w:rFonts w:ascii="Arial" w:hAnsi="Arial" w:cs="Arial"/>
                <w:sz w:val="20"/>
                <w:szCs w:val="20"/>
              </w:rPr>
              <w:t>1.2  Leadership</w:t>
            </w:r>
            <w:proofErr w:type="gramEnd"/>
            <w:r w:rsidRPr="00E20A30">
              <w:rPr>
                <w:rFonts w:ascii="Arial" w:hAnsi="Arial" w:cs="Arial"/>
                <w:sz w:val="20"/>
                <w:szCs w:val="20"/>
              </w:rPr>
              <w:t xml:space="preserve"> of Learning</w:t>
            </w:r>
          </w:p>
          <w:p w14:paraId="73A3BF2F" w14:textId="77777777" w:rsidR="0076568B" w:rsidRPr="00E20A30" w:rsidRDefault="0076568B" w:rsidP="0076568B">
            <w:pPr>
              <w:tabs>
                <w:tab w:val="left" w:pos="2520"/>
              </w:tabs>
              <w:rPr>
                <w:rFonts w:ascii="Arial" w:hAnsi="Arial" w:cs="Arial"/>
                <w:sz w:val="20"/>
                <w:szCs w:val="20"/>
              </w:rPr>
            </w:pPr>
            <w:proofErr w:type="gramStart"/>
            <w:r w:rsidRPr="00E20A30">
              <w:rPr>
                <w:rFonts w:ascii="Arial" w:hAnsi="Arial" w:cs="Arial"/>
                <w:sz w:val="20"/>
                <w:szCs w:val="20"/>
              </w:rPr>
              <w:t>2.2  Curriculum</w:t>
            </w:r>
            <w:proofErr w:type="gramEnd"/>
          </w:p>
          <w:p w14:paraId="6BEA5326" w14:textId="77777777" w:rsidR="0076568B" w:rsidRPr="00E20A30" w:rsidRDefault="0076568B" w:rsidP="0076568B">
            <w:pPr>
              <w:tabs>
                <w:tab w:val="left" w:pos="2520"/>
              </w:tabs>
              <w:rPr>
                <w:rFonts w:ascii="Arial" w:hAnsi="Arial" w:cs="Arial"/>
                <w:sz w:val="20"/>
                <w:szCs w:val="20"/>
              </w:rPr>
            </w:pPr>
            <w:proofErr w:type="gramStart"/>
            <w:r w:rsidRPr="00E20A30">
              <w:rPr>
                <w:rFonts w:ascii="Arial" w:hAnsi="Arial" w:cs="Arial"/>
                <w:sz w:val="20"/>
                <w:szCs w:val="20"/>
              </w:rPr>
              <w:t>2.3  Learning</w:t>
            </w:r>
            <w:proofErr w:type="gramEnd"/>
            <w:r w:rsidRPr="00E20A30">
              <w:rPr>
                <w:rFonts w:ascii="Arial" w:hAnsi="Arial" w:cs="Arial"/>
                <w:sz w:val="20"/>
                <w:szCs w:val="20"/>
              </w:rPr>
              <w:t>, Teaching and Assessment</w:t>
            </w:r>
          </w:p>
          <w:p w14:paraId="1784DA5C" w14:textId="77777777" w:rsidR="0076568B" w:rsidRPr="00E20A30" w:rsidRDefault="0076568B" w:rsidP="0076568B">
            <w:pPr>
              <w:ind w:left="709" w:hanging="709"/>
              <w:rPr>
                <w:rFonts w:ascii="Arial" w:hAnsi="Arial" w:cs="Arial"/>
                <w:sz w:val="20"/>
                <w:szCs w:val="20"/>
              </w:rPr>
            </w:pPr>
            <w:proofErr w:type="gramStart"/>
            <w:r w:rsidRPr="00E20A30">
              <w:rPr>
                <w:rFonts w:ascii="Arial" w:hAnsi="Arial" w:cs="Arial"/>
                <w:sz w:val="20"/>
                <w:szCs w:val="20"/>
              </w:rPr>
              <w:t>3.2  Securing</w:t>
            </w:r>
            <w:proofErr w:type="gramEnd"/>
            <w:r w:rsidRPr="00E20A30">
              <w:rPr>
                <w:rFonts w:ascii="Arial" w:hAnsi="Arial" w:cs="Arial"/>
                <w:sz w:val="20"/>
                <w:szCs w:val="20"/>
              </w:rPr>
              <w:t xml:space="preserve"> Children’s Progress</w:t>
            </w:r>
          </w:p>
          <w:p w14:paraId="52F33608" w14:textId="44C9274C" w:rsidR="0076568B" w:rsidRPr="00E20A30" w:rsidRDefault="0076568B" w:rsidP="00B50F04">
            <w:pPr>
              <w:rPr>
                <w:rFonts w:ascii="Arial" w:hAnsi="Arial" w:cs="Arial"/>
                <w:b/>
                <w:sz w:val="20"/>
                <w:szCs w:val="20"/>
              </w:rPr>
            </w:pPr>
          </w:p>
        </w:tc>
      </w:tr>
      <w:tr w:rsidR="0076568B" w:rsidRPr="00E20A30" w14:paraId="0B89778C" w14:textId="77777777" w:rsidTr="0067566A">
        <w:trPr>
          <w:trHeight w:val="438"/>
        </w:trPr>
        <w:tc>
          <w:tcPr>
            <w:tcW w:w="9990" w:type="dxa"/>
            <w:gridSpan w:val="4"/>
          </w:tcPr>
          <w:p w14:paraId="01C2C913" w14:textId="0826DD19" w:rsidR="0076568B" w:rsidRPr="00E20A30" w:rsidRDefault="0076568B" w:rsidP="0076568B">
            <w:pPr>
              <w:jc w:val="both"/>
              <w:rPr>
                <w:rFonts w:ascii="Arial" w:hAnsi="Arial" w:cs="Arial"/>
                <w:sz w:val="20"/>
                <w:szCs w:val="20"/>
              </w:rPr>
            </w:pPr>
            <w:r w:rsidRPr="00E20A30">
              <w:rPr>
                <w:rFonts w:ascii="Arial" w:hAnsi="Arial" w:cs="Arial"/>
                <w:sz w:val="20"/>
                <w:szCs w:val="20"/>
              </w:rPr>
              <w:t xml:space="preserve">For our children to take greater responsibility for their own learning </w:t>
            </w:r>
          </w:p>
          <w:p w14:paraId="1A21CF51" w14:textId="28A89BF2" w:rsidR="0076568B" w:rsidRPr="00E20A30" w:rsidRDefault="0076568B" w:rsidP="0076568B">
            <w:pPr>
              <w:jc w:val="both"/>
              <w:rPr>
                <w:rFonts w:ascii="Arial" w:hAnsi="Arial" w:cs="Arial"/>
                <w:b/>
                <w:sz w:val="20"/>
                <w:szCs w:val="20"/>
              </w:rPr>
            </w:pPr>
            <w:r w:rsidRPr="00E20A30">
              <w:rPr>
                <w:rFonts w:ascii="Arial" w:hAnsi="Arial" w:cs="Arial"/>
                <w:b/>
                <w:sz w:val="20"/>
                <w:szCs w:val="20"/>
              </w:rPr>
              <w:t>Progress:</w:t>
            </w:r>
          </w:p>
          <w:p w14:paraId="3BDDEDF7" w14:textId="77777777" w:rsidR="0076568B" w:rsidRDefault="008A2976" w:rsidP="008A2976">
            <w:pPr>
              <w:pStyle w:val="ListParagraph"/>
              <w:numPr>
                <w:ilvl w:val="0"/>
                <w:numId w:val="45"/>
              </w:numPr>
              <w:jc w:val="both"/>
              <w:rPr>
                <w:rFonts w:ascii="Arial" w:hAnsi="Arial" w:cs="Arial"/>
                <w:sz w:val="20"/>
                <w:szCs w:val="20"/>
              </w:rPr>
            </w:pPr>
            <w:r>
              <w:rPr>
                <w:rFonts w:ascii="Arial" w:hAnsi="Arial" w:cs="Arial"/>
                <w:sz w:val="20"/>
                <w:szCs w:val="20"/>
              </w:rPr>
              <w:t>All staff undertook professional learning about Outdoor Learning and Risky Play.</w:t>
            </w:r>
          </w:p>
          <w:p w14:paraId="5678D38A" w14:textId="622DB9AD" w:rsidR="008A2976" w:rsidRDefault="008A2976" w:rsidP="008A2976">
            <w:pPr>
              <w:pStyle w:val="Default"/>
              <w:numPr>
                <w:ilvl w:val="0"/>
                <w:numId w:val="45"/>
              </w:numPr>
              <w:jc w:val="both"/>
              <w:rPr>
                <w:sz w:val="20"/>
                <w:szCs w:val="20"/>
              </w:rPr>
            </w:pPr>
            <w:r>
              <w:rPr>
                <w:sz w:val="20"/>
                <w:szCs w:val="20"/>
              </w:rPr>
              <w:t xml:space="preserve">The </w:t>
            </w:r>
            <w:r w:rsidRPr="008A2976">
              <w:rPr>
                <w:sz w:val="20"/>
                <w:szCs w:val="20"/>
              </w:rPr>
              <w:t xml:space="preserve">Nursery garden </w:t>
            </w:r>
            <w:r>
              <w:rPr>
                <w:sz w:val="20"/>
                <w:szCs w:val="20"/>
              </w:rPr>
              <w:t xml:space="preserve">was rearranged with our </w:t>
            </w:r>
            <w:r w:rsidRPr="008A2976">
              <w:rPr>
                <w:sz w:val="20"/>
                <w:szCs w:val="20"/>
              </w:rPr>
              <w:t>children involved in pl</w:t>
            </w:r>
            <w:r>
              <w:rPr>
                <w:sz w:val="20"/>
                <w:szCs w:val="20"/>
              </w:rPr>
              <w:t xml:space="preserve">anning and implementing changes: </w:t>
            </w:r>
            <w:r w:rsidRPr="008A2976">
              <w:rPr>
                <w:sz w:val="20"/>
                <w:szCs w:val="20"/>
              </w:rPr>
              <w:t xml:space="preserve">sharing ideas, refined resources, resources </w:t>
            </w:r>
            <w:r w:rsidRPr="008210AF">
              <w:rPr>
                <w:color w:val="auto"/>
                <w:sz w:val="20"/>
                <w:szCs w:val="20"/>
              </w:rPr>
              <w:t>eas</w:t>
            </w:r>
            <w:r w:rsidR="00EB2341" w:rsidRPr="008210AF">
              <w:rPr>
                <w:color w:val="auto"/>
                <w:sz w:val="20"/>
                <w:szCs w:val="20"/>
              </w:rPr>
              <w:t>il</w:t>
            </w:r>
            <w:r w:rsidRPr="008210AF">
              <w:rPr>
                <w:color w:val="auto"/>
                <w:sz w:val="20"/>
                <w:szCs w:val="20"/>
              </w:rPr>
              <w:t xml:space="preserve">y </w:t>
            </w:r>
            <w:r w:rsidRPr="008A2976">
              <w:rPr>
                <w:sz w:val="20"/>
                <w:szCs w:val="20"/>
              </w:rPr>
              <w:t xml:space="preserve">accessible so staff can be responsive to children’s needs. </w:t>
            </w:r>
          </w:p>
          <w:p w14:paraId="4B099733" w14:textId="31CC3377" w:rsidR="008A2976" w:rsidRPr="008A2976" w:rsidRDefault="008A2976" w:rsidP="008A2976">
            <w:pPr>
              <w:pStyle w:val="Default"/>
              <w:numPr>
                <w:ilvl w:val="0"/>
                <w:numId w:val="45"/>
              </w:numPr>
              <w:jc w:val="both"/>
              <w:rPr>
                <w:sz w:val="20"/>
                <w:szCs w:val="20"/>
              </w:rPr>
            </w:pPr>
            <w:r>
              <w:rPr>
                <w:sz w:val="20"/>
                <w:szCs w:val="20"/>
              </w:rPr>
              <w:t>Loose Parts used daily.</w:t>
            </w:r>
          </w:p>
          <w:p w14:paraId="456D2B67" w14:textId="5166BDBE" w:rsidR="008A2976" w:rsidRDefault="00AA7473" w:rsidP="008A2976">
            <w:pPr>
              <w:pStyle w:val="ListParagraph"/>
              <w:numPr>
                <w:ilvl w:val="0"/>
                <w:numId w:val="45"/>
              </w:numPr>
              <w:jc w:val="both"/>
              <w:rPr>
                <w:rFonts w:ascii="Arial" w:hAnsi="Arial" w:cs="Arial"/>
                <w:sz w:val="20"/>
                <w:szCs w:val="20"/>
              </w:rPr>
            </w:pPr>
            <w:r>
              <w:rPr>
                <w:rFonts w:ascii="Arial" w:hAnsi="Arial" w:cs="Arial"/>
                <w:sz w:val="20"/>
                <w:szCs w:val="20"/>
              </w:rPr>
              <w:t>Our</w:t>
            </w:r>
            <w:r w:rsidR="008A2976">
              <w:rPr>
                <w:rFonts w:ascii="Arial" w:hAnsi="Arial" w:cs="Arial"/>
                <w:sz w:val="20"/>
                <w:szCs w:val="20"/>
              </w:rPr>
              <w:t xml:space="preserve"> children are encouraged to help staff to undertake the daily risk assessment of the Nursery garden.</w:t>
            </w:r>
          </w:p>
          <w:p w14:paraId="02D89904" w14:textId="6D8A0D8B" w:rsidR="00AA7473" w:rsidRDefault="00AA7473" w:rsidP="008A2976">
            <w:pPr>
              <w:pStyle w:val="ListParagraph"/>
              <w:numPr>
                <w:ilvl w:val="0"/>
                <w:numId w:val="45"/>
              </w:numPr>
              <w:jc w:val="both"/>
              <w:rPr>
                <w:rFonts w:ascii="Arial" w:hAnsi="Arial" w:cs="Arial"/>
                <w:sz w:val="20"/>
                <w:szCs w:val="20"/>
              </w:rPr>
            </w:pPr>
            <w:r>
              <w:rPr>
                <w:rFonts w:ascii="Arial" w:hAnsi="Arial" w:cs="Arial"/>
                <w:sz w:val="20"/>
                <w:szCs w:val="20"/>
              </w:rPr>
              <w:t>Our children are given time to make choices and follow their own learning.</w:t>
            </w:r>
          </w:p>
          <w:p w14:paraId="6BDC760E" w14:textId="001A01F1" w:rsidR="008A2976" w:rsidRDefault="008A2976" w:rsidP="008A2976">
            <w:pPr>
              <w:pStyle w:val="ListParagraph"/>
              <w:numPr>
                <w:ilvl w:val="0"/>
                <w:numId w:val="45"/>
              </w:numPr>
              <w:rPr>
                <w:rFonts w:ascii="Arial" w:hAnsi="Arial" w:cs="Arial"/>
                <w:sz w:val="20"/>
                <w:szCs w:val="20"/>
              </w:rPr>
            </w:pPr>
            <w:r>
              <w:rPr>
                <w:rFonts w:ascii="Arial" w:hAnsi="Arial" w:cs="Arial"/>
                <w:sz w:val="20"/>
                <w:szCs w:val="20"/>
              </w:rPr>
              <w:t>All staff are responsive to the needs and interests of our children,</w:t>
            </w:r>
            <w:r w:rsidR="00AA7473">
              <w:rPr>
                <w:rFonts w:ascii="Arial" w:hAnsi="Arial" w:cs="Arial"/>
                <w:sz w:val="20"/>
                <w:szCs w:val="20"/>
              </w:rPr>
              <w:t xml:space="preserve"> supporting them to make</w:t>
            </w:r>
            <w:r>
              <w:rPr>
                <w:rFonts w:ascii="Arial" w:hAnsi="Arial" w:cs="Arial"/>
                <w:sz w:val="20"/>
                <w:szCs w:val="20"/>
              </w:rPr>
              <w:t xml:space="preserve"> links to prior learning and extending</w:t>
            </w:r>
            <w:r w:rsidR="007325B2">
              <w:rPr>
                <w:rFonts w:ascii="Arial" w:hAnsi="Arial" w:cs="Arial"/>
                <w:sz w:val="20"/>
                <w:szCs w:val="20"/>
              </w:rPr>
              <w:t>/</w:t>
            </w:r>
            <w:r w:rsidR="00AA7473">
              <w:rPr>
                <w:rFonts w:ascii="Arial" w:hAnsi="Arial" w:cs="Arial"/>
                <w:sz w:val="20"/>
                <w:szCs w:val="20"/>
              </w:rPr>
              <w:t>taking forward</w:t>
            </w:r>
            <w:r>
              <w:rPr>
                <w:rFonts w:ascii="Arial" w:hAnsi="Arial" w:cs="Arial"/>
                <w:sz w:val="20"/>
                <w:szCs w:val="20"/>
              </w:rPr>
              <w:t xml:space="preserve"> their learning.</w:t>
            </w:r>
          </w:p>
          <w:p w14:paraId="02B2418D" w14:textId="28086EC8" w:rsidR="008A2976" w:rsidRPr="008A2976" w:rsidRDefault="008A2976" w:rsidP="008A2976">
            <w:pPr>
              <w:pStyle w:val="ListParagraph"/>
              <w:numPr>
                <w:ilvl w:val="0"/>
                <w:numId w:val="45"/>
              </w:numPr>
              <w:rPr>
                <w:rFonts w:ascii="Arial" w:hAnsi="Arial" w:cs="Arial"/>
                <w:sz w:val="20"/>
                <w:szCs w:val="20"/>
              </w:rPr>
            </w:pPr>
            <w:r>
              <w:rPr>
                <w:rFonts w:ascii="Arial" w:hAnsi="Arial" w:cs="Arial"/>
                <w:sz w:val="20"/>
                <w:szCs w:val="20"/>
              </w:rPr>
              <w:t>Learning Walls and Floor Books have become a strong feature of our Nursery.</w:t>
            </w:r>
          </w:p>
        </w:tc>
      </w:tr>
      <w:tr w:rsidR="0076568B" w:rsidRPr="00E20A30" w14:paraId="28401DCF" w14:textId="77777777" w:rsidTr="0067566A">
        <w:trPr>
          <w:trHeight w:val="438"/>
        </w:trPr>
        <w:tc>
          <w:tcPr>
            <w:tcW w:w="9990" w:type="dxa"/>
            <w:gridSpan w:val="4"/>
          </w:tcPr>
          <w:p w14:paraId="0DC2D91A" w14:textId="5F117C91" w:rsidR="0076568B" w:rsidRDefault="0076568B" w:rsidP="00B50F04">
            <w:pPr>
              <w:rPr>
                <w:rFonts w:ascii="Arial" w:hAnsi="Arial" w:cs="Arial"/>
                <w:b/>
                <w:sz w:val="20"/>
                <w:szCs w:val="20"/>
              </w:rPr>
            </w:pPr>
            <w:r w:rsidRPr="00E20A30">
              <w:rPr>
                <w:rFonts w:ascii="Arial" w:hAnsi="Arial" w:cs="Arial"/>
                <w:b/>
                <w:sz w:val="20"/>
                <w:szCs w:val="20"/>
              </w:rPr>
              <w:t>Impact:</w:t>
            </w:r>
          </w:p>
          <w:p w14:paraId="4BA57499" w14:textId="5887B730" w:rsidR="00EA7410" w:rsidRDefault="00EA7410" w:rsidP="007325B2">
            <w:pPr>
              <w:pStyle w:val="ListParagraph"/>
              <w:numPr>
                <w:ilvl w:val="0"/>
                <w:numId w:val="44"/>
              </w:numPr>
              <w:jc w:val="both"/>
              <w:rPr>
                <w:rFonts w:ascii="Arial" w:hAnsi="Arial" w:cs="Arial"/>
                <w:sz w:val="20"/>
                <w:szCs w:val="20"/>
              </w:rPr>
            </w:pPr>
            <w:proofErr w:type="gramStart"/>
            <w:r>
              <w:rPr>
                <w:rFonts w:ascii="Arial" w:hAnsi="Arial" w:cs="Arial"/>
                <w:sz w:val="20"/>
                <w:szCs w:val="20"/>
              </w:rPr>
              <w:t>All of</w:t>
            </w:r>
            <w:proofErr w:type="gramEnd"/>
            <w:r>
              <w:rPr>
                <w:rFonts w:ascii="Arial" w:hAnsi="Arial" w:cs="Arial"/>
                <w:sz w:val="20"/>
                <w:szCs w:val="20"/>
              </w:rPr>
              <w:t xml:space="preserve"> our children have participated in Beach and Forest Kindergarten sessions and visits to the </w:t>
            </w:r>
            <w:proofErr w:type="spellStart"/>
            <w:r>
              <w:rPr>
                <w:rFonts w:ascii="Arial" w:hAnsi="Arial" w:cs="Arial"/>
                <w:sz w:val="20"/>
                <w:szCs w:val="20"/>
              </w:rPr>
              <w:t>Beechwalk</w:t>
            </w:r>
            <w:proofErr w:type="spellEnd"/>
            <w:r>
              <w:rPr>
                <w:rFonts w:ascii="Arial" w:hAnsi="Arial" w:cs="Arial"/>
                <w:sz w:val="20"/>
                <w:szCs w:val="20"/>
              </w:rPr>
              <w:t xml:space="preserve"> Park and Victoria Gardens.  Almost all have developed their confidence and taken part in risky play, assessing the risk involved.</w:t>
            </w:r>
          </w:p>
          <w:p w14:paraId="5FA52F39" w14:textId="77777777" w:rsidR="00EA7410" w:rsidRDefault="00EA7410" w:rsidP="007325B2">
            <w:pPr>
              <w:pStyle w:val="ListParagraph"/>
              <w:numPr>
                <w:ilvl w:val="0"/>
                <w:numId w:val="44"/>
              </w:numPr>
              <w:jc w:val="both"/>
              <w:rPr>
                <w:rFonts w:ascii="Arial" w:hAnsi="Arial" w:cs="Arial"/>
                <w:sz w:val="20"/>
                <w:szCs w:val="20"/>
              </w:rPr>
            </w:pPr>
            <w:r>
              <w:rPr>
                <w:rFonts w:ascii="Arial" w:hAnsi="Arial" w:cs="Arial"/>
                <w:sz w:val="20"/>
                <w:szCs w:val="20"/>
              </w:rPr>
              <w:t xml:space="preserve">Almost </w:t>
            </w:r>
            <w:proofErr w:type="gramStart"/>
            <w:r>
              <w:rPr>
                <w:rFonts w:ascii="Arial" w:hAnsi="Arial" w:cs="Arial"/>
                <w:sz w:val="20"/>
                <w:szCs w:val="20"/>
              </w:rPr>
              <w:t>all of</w:t>
            </w:r>
            <w:proofErr w:type="gramEnd"/>
            <w:r>
              <w:rPr>
                <w:rFonts w:ascii="Arial" w:hAnsi="Arial" w:cs="Arial"/>
                <w:sz w:val="20"/>
                <w:szCs w:val="20"/>
              </w:rPr>
              <w:t xml:space="preserve"> our children have led their own learning at Beach and Forest Kindergarten sessions.</w:t>
            </w:r>
          </w:p>
          <w:p w14:paraId="584899B7" w14:textId="07621336" w:rsidR="00EA7410" w:rsidRDefault="00EA7410" w:rsidP="007325B2">
            <w:pPr>
              <w:pStyle w:val="ListParagraph"/>
              <w:numPr>
                <w:ilvl w:val="0"/>
                <w:numId w:val="44"/>
              </w:numPr>
              <w:jc w:val="both"/>
              <w:rPr>
                <w:rFonts w:ascii="Arial" w:hAnsi="Arial" w:cs="Arial"/>
                <w:sz w:val="20"/>
                <w:szCs w:val="20"/>
              </w:rPr>
            </w:pPr>
            <w:r w:rsidRPr="00EA7410">
              <w:rPr>
                <w:rFonts w:ascii="Arial" w:hAnsi="Arial" w:cs="Arial"/>
                <w:sz w:val="20"/>
                <w:szCs w:val="20"/>
              </w:rPr>
              <w:t xml:space="preserve">Most </w:t>
            </w:r>
            <w:r>
              <w:rPr>
                <w:rFonts w:ascii="Arial" w:hAnsi="Arial" w:cs="Arial"/>
                <w:sz w:val="20"/>
                <w:szCs w:val="20"/>
              </w:rPr>
              <w:t>c</w:t>
            </w:r>
            <w:r w:rsidRPr="00EA7410">
              <w:rPr>
                <w:rFonts w:ascii="Arial" w:hAnsi="Arial" w:cs="Arial"/>
                <w:sz w:val="20"/>
                <w:szCs w:val="20"/>
              </w:rPr>
              <w:t xml:space="preserve">hildren </w:t>
            </w:r>
            <w:r>
              <w:rPr>
                <w:rFonts w:ascii="Arial" w:hAnsi="Arial" w:cs="Arial"/>
                <w:sz w:val="20"/>
                <w:szCs w:val="20"/>
              </w:rPr>
              <w:t>share</w:t>
            </w:r>
            <w:r w:rsidRPr="00EA7410">
              <w:rPr>
                <w:rFonts w:ascii="Arial" w:hAnsi="Arial" w:cs="Arial"/>
                <w:sz w:val="20"/>
                <w:szCs w:val="20"/>
              </w:rPr>
              <w:t xml:space="preserve"> their experiences and are remaining on-task and engaged in play for longer periods.</w:t>
            </w:r>
          </w:p>
          <w:p w14:paraId="01DF3819" w14:textId="6B77BEB7" w:rsidR="008A2976" w:rsidRDefault="008A2976" w:rsidP="007325B2">
            <w:pPr>
              <w:pStyle w:val="ListParagraph"/>
              <w:numPr>
                <w:ilvl w:val="0"/>
                <w:numId w:val="44"/>
              </w:numPr>
              <w:jc w:val="both"/>
              <w:rPr>
                <w:rFonts w:ascii="Arial" w:hAnsi="Arial" w:cs="Arial"/>
                <w:sz w:val="20"/>
                <w:szCs w:val="20"/>
              </w:rPr>
            </w:pPr>
            <w:r>
              <w:rPr>
                <w:rFonts w:ascii="Arial" w:hAnsi="Arial" w:cs="Arial"/>
                <w:sz w:val="20"/>
                <w:szCs w:val="20"/>
              </w:rPr>
              <w:t>Most children are developing their creativity, problem solving, communicating and co-operation skills through Loose Parts play.</w:t>
            </w:r>
          </w:p>
          <w:p w14:paraId="27FCC09A" w14:textId="41C11011" w:rsidR="008A2976" w:rsidRPr="00EA7410" w:rsidRDefault="008A2976" w:rsidP="007325B2">
            <w:pPr>
              <w:pStyle w:val="ListParagraph"/>
              <w:numPr>
                <w:ilvl w:val="0"/>
                <w:numId w:val="44"/>
              </w:numPr>
              <w:jc w:val="both"/>
              <w:rPr>
                <w:rFonts w:ascii="Arial" w:hAnsi="Arial" w:cs="Arial"/>
                <w:sz w:val="20"/>
                <w:szCs w:val="20"/>
              </w:rPr>
            </w:pPr>
            <w:r>
              <w:rPr>
                <w:rFonts w:ascii="Arial" w:hAnsi="Arial" w:cs="Arial"/>
                <w:sz w:val="20"/>
                <w:szCs w:val="20"/>
              </w:rPr>
              <w:t xml:space="preserve">Learning Walls </w:t>
            </w:r>
            <w:r w:rsidR="00AA7473">
              <w:rPr>
                <w:rFonts w:ascii="Arial" w:hAnsi="Arial" w:cs="Arial"/>
                <w:sz w:val="20"/>
                <w:szCs w:val="20"/>
              </w:rPr>
              <w:t xml:space="preserve">and Floor Books </w:t>
            </w:r>
            <w:r>
              <w:rPr>
                <w:rFonts w:ascii="Arial" w:hAnsi="Arial" w:cs="Arial"/>
                <w:sz w:val="20"/>
                <w:szCs w:val="20"/>
              </w:rPr>
              <w:t>show evidence of our children’s</w:t>
            </w:r>
            <w:r w:rsidR="00AA7473">
              <w:rPr>
                <w:rFonts w:ascii="Arial" w:hAnsi="Arial" w:cs="Arial"/>
                <w:sz w:val="20"/>
                <w:szCs w:val="20"/>
              </w:rPr>
              <w:t xml:space="preserve"> interests and curiosity.  They show what our children want to learn</w:t>
            </w:r>
            <w:r w:rsidR="007325B2">
              <w:rPr>
                <w:rFonts w:ascii="Arial" w:hAnsi="Arial" w:cs="Arial"/>
                <w:sz w:val="20"/>
                <w:szCs w:val="20"/>
              </w:rPr>
              <w:t>, what they have learnt</w:t>
            </w:r>
            <w:r w:rsidR="00AA7473">
              <w:rPr>
                <w:rFonts w:ascii="Arial" w:hAnsi="Arial" w:cs="Arial"/>
                <w:sz w:val="20"/>
                <w:szCs w:val="20"/>
              </w:rPr>
              <w:t xml:space="preserve"> and how they learnt it.</w:t>
            </w:r>
          </w:p>
          <w:p w14:paraId="265FE498" w14:textId="77777777" w:rsidR="00EA7410" w:rsidRDefault="008A2976" w:rsidP="007325B2">
            <w:pPr>
              <w:pStyle w:val="ListParagraph"/>
              <w:numPr>
                <w:ilvl w:val="0"/>
                <w:numId w:val="44"/>
              </w:numPr>
              <w:jc w:val="both"/>
              <w:rPr>
                <w:rFonts w:ascii="Arial" w:hAnsi="Arial" w:cs="Arial"/>
                <w:sz w:val="20"/>
                <w:szCs w:val="20"/>
              </w:rPr>
            </w:pPr>
            <w:r>
              <w:rPr>
                <w:rFonts w:ascii="Arial" w:hAnsi="Arial" w:cs="Arial"/>
                <w:sz w:val="20"/>
                <w:szCs w:val="20"/>
              </w:rPr>
              <w:lastRenderedPageBreak/>
              <w:t>Children’s voice is becoming a stronger feature in Personal Learning Journals.</w:t>
            </w:r>
          </w:p>
          <w:p w14:paraId="4C6A620B" w14:textId="08AA9E7E" w:rsidR="00AA7473" w:rsidRPr="00EA7410" w:rsidRDefault="00AA7473" w:rsidP="007325B2">
            <w:pPr>
              <w:pStyle w:val="ListParagraph"/>
              <w:numPr>
                <w:ilvl w:val="0"/>
                <w:numId w:val="44"/>
              </w:numPr>
              <w:jc w:val="both"/>
              <w:rPr>
                <w:rFonts w:ascii="Arial" w:hAnsi="Arial" w:cs="Arial"/>
                <w:sz w:val="20"/>
                <w:szCs w:val="20"/>
              </w:rPr>
            </w:pPr>
            <w:r>
              <w:rPr>
                <w:rFonts w:ascii="Arial" w:hAnsi="Arial" w:cs="Arial"/>
                <w:sz w:val="20"/>
                <w:szCs w:val="20"/>
              </w:rPr>
              <w:t>Personal Learning Journals show evidence of our children’s learning journey and the skills they are developing.</w:t>
            </w:r>
          </w:p>
        </w:tc>
      </w:tr>
      <w:tr w:rsidR="0076568B" w:rsidRPr="00E20A30" w14:paraId="35CB8787" w14:textId="77777777" w:rsidTr="0067566A">
        <w:trPr>
          <w:trHeight w:val="438"/>
        </w:trPr>
        <w:tc>
          <w:tcPr>
            <w:tcW w:w="9990" w:type="dxa"/>
            <w:gridSpan w:val="4"/>
          </w:tcPr>
          <w:p w14:paraId="148F036B" w14:textId="36EEA722" w:rsidR="0076568B" w:rsidRDefault="0076568B" w:rsidP="00B50F04">
            <w:pPr>
              <w:rPr>
                <w:rFonts w:ascii="Arial" w:hAnsi="Arial" w:cs="Arial"/>
                <w:b/>
                <w:sz w:val="20"/>
                <w:szCs w:val="20"/>
              </w:rPr>
            </w:pPr>
            <w:r w:rsidRPr="00E20A30">
              <w:rPr>
                <w:rFonts w:ascii="Arial" w:hAnsi="Arial" w:cs="Arial"/>
                <w:b/>
                <w:sz w:val="20"/>
                <w:szCs w:val="20"/>
              </w:rPr>
              <w:lastRenderedPageBreak/>
              <w:t xml:space="preserve">Next Steps: </w:t>
            </w:r>
          </w:p>
          <w:p w14:paraId="67475758" w14:textId="77777777" w:rsidR="00AA7473" w:rsidRDefault="00AA7473" w:rsidP="00AA7473">
            <w:pPr>
              <w:pStyle w:val="ListParagraph"/>
              <w:numPr>
                <w:ilvl w:val="0"/>
                <w:numId w:val="47"/>
              </w:numPr>
              <w:rPr>
                <w:rFonts w:ascii="Arial" w:hAnsi="Arial" w:cs="Arial"/>
                <w:sz w:val="20"/>
                <w:szCs w:val="20"/>
              </w:rPr>
            </w:pPr>
            <w:r>
              <w:rPr>
                <w:rFonts w:ascii="Arial" w:hAnsi="Arial" w:cs="Arial"/>
                <w:sz w:val="20"/>
                <w:szCs w:val="20"/>
              </w:rPr>
              <w:t>Continue to develop our children’s voice in their Personal Learning Journal and in evaluating their play experiences.</w:t>
            </w:r>
          </w:p>
          <w:p w14:paraId="0C79C01B" w14:textId="7C8E86DC" w:rsidR="00AA7473" w:rsidRPr="00AA7473" w:rsidRDefault="00AA7473" w:rsidP="00AA7473">
            <w:pPr>
              <w:pStyle w:val="ListParagraph"/>
              <w:numPr>
                <w:ilvl w:val="0"/>
                <w:numId w:val="47"/>
              </w:numPr>
              <w:rPr>
                <w:rFonts w:ascii="Arial" w:hAnsi="Arial" w:cs="Arial"/>
                <w:sz w:val="20"/>
                <w:szCs w:val="20"/>
              </w:rPr>
            </w:pPr>
            <w:r>
              <w:rPr>
                <w:rFonts w:ascii="Arial" w:hAnsi="Arial" w:cs="Arial"/>
                <w:sz w:val="20"/>
                <w:szCs w:val="20"/>
              </w:rPr>
              <w:t>Continue to develop pace and challenge.</w:t>
            </w:r>
          </w:p>
        </w:tc>
      </w:tr>
      <w:tr w:rsidR="00E20A30" w:rsidRPr="00E20A30" w14:paraId="722E640D" w14:textId="77777777" w:rsidTr="0067566A">
        <w:trPr>
          <w:trHeight w:val="438"/>
        </w:trPr>
        <w:tc>
          <w:tcPr>
            <w:tcW w:w="9990" w:type="dxa"/>
            <w:gridSpan w:val="4"/>
          </w:tcPr>
          <w:p w14:paraId="71B0B27C" w14:textId="45EBD028" w:rsidR="00E20A30" w:rsidRDefault="00E20A30" w:rsidP="00B50F04">
            <w:pPr>
              <w:rPr>
                <w:rFonts w:ascii="Arial" w:hAnsi="Arial"/>
                <w:b/>
                <w:sz w:val="20"/>
                <w:szCs w:val="20"/>
              </w:rPr>
            </w:pPr>
            <w:r w:rsidRPr="00E20A30">
              <w:rPr>
                <w:rFonts w:ascii="Arial" w:hAnsi="Arial"/>
                <w:b/>
                <w:sz w:val="20"/>
                <w:szCs w:val="20"/>
              </w:rPr>
              <w:t>Attainment of Children and Young People</w:t>
            </w:r>
          </w:p>
          <w:p w14:paraId="7EE08FFC" w14:textId="77777777" w:rsidR="009815E6" w:rsidRDefault="009815E6" w:rsidP="009815E6">
            <w:pPr>
              <w:jc w:val="both"/>
              <w:rPr>
                <w:rFonts w:ascii="Arial" w:hAnsi="Arial" w:cs="Arial"/>
                <w:sz w:val="20"/>
                <w:szCs w:val="20"/>
              </w:rPr>
            </w:pPr>
          </w:p>
          <w:tbl>
            <w:tblPr>
              <w:tblStyle w:val="TableGrid"/>
              <w:tblW w:w="0" w:type="auto"/>
              <w:tblInd w:w="360" w:type="dxa"/>
              <w:tblLook w:val="04A0" w:firstRow="1" w:lastRow="0" w:firstColumn="1" w:lastColumn="0" w:noHBand="0" w:noVBand="1"/>
            </w:tblPr>
            <w:tblGrid>
              <w:gridCol w:w="777"/>
              <w:gridCol w:w="738"/>
              <w:gridCol w:w="652"/>
              <w:gridCol w:w="854"/>
              <w:gridCol w:w="777"/>
              <w:gridCol w:w="738"/>
              <w:gridCol w:w="652"/>
              <w:gridCol w:w="854"/>
              <w:gridCol w:w="777"/>
              <w:gridCol w:w="738"/>
              <w:gridCol w:w="652"/>
              <w:gridCol w:w="854"/>
            </w:tblGrid>
            <w:tr w:rsidR="009815E6" w14:paraId="22B9CBD9" w14:textId="77777777" w:rsidTr="002C2A46">
              <w:tc>
                <w:tcPr>
                  <w:tcW w:w="9063" w:type="dxa"/>
                  <w:gridSpan w:val="12"/>
                </w:tcPr>
                <w:p w14:paraId="12496D1F" w14:textId="483BBBA0" w:rsidR="009815E6" w:rsidRDefault="009815E6" w:rsidP="009815E6">
                  <w:pPr>
                    <w:jc w:val="center"/>
                    <w:rPr>
                      <w:rFonts w:ascii="Arial" w:hAnsi="Arial" w:cs="Arial"/>
                      <w:sz w:val="20"/>
                      <w:szCs w:val="20"/>
                    </w:rPr>
                  </w:pPr>
                  <w:r>
                    <w:rPr>
                      <w:rFonts w:ascii="Arial" w:hAnsi="Arial" w:cs="Arial"/>
                      <w:sz w:val="20"/>
                      <w:szCs w:val="20"/>
                    </w:rPr>
                    <w:t>Achievement of Curriculum for Excellence Level</w:t>
                  </w:r>
                </w:p>
                <w:p w14:paraId="6BD9EF2F" w14:textId="3699BE78" w:rsidR="009815E6" w:rsidRDefault="009815E6" w:rsidP="009815E6">
                  <w:pPr>
                    <w:jc w:val="center"/>
                    <w:rPr>
                      <w:rFonts w:ascii="Arial" w:hAnsi="Arial" w:cs="Arial"/>
                      <w:sz w:val="20"/>
                      <w:szCs w:val="20"/>
                    </w:rPr>
                  </w:pPr>
                  <w:r>
                    <w:rPr>
                      <w:rFonts w:ascii="Arial" w:hAnsi="Arial" w:cs="Arial"/>
                      <w:sz w:val="20"/>
                      <w:szCs w:val="20"/>
                    </w:rPr>
                    <w:t>Session 2020-2021</w:t>
                  </w:r>
                </w:p>
              </w:tc>
            </w:tr>
            <w:tr w:rsidR="009815E6" w14:paraId="37786CBB" w14:textId="77777777" w:rsidTr="002C2A46">
              <w:tc>
                <w:tcPr>
                  <w:tcW w:w="3021" w:type="dxa"/>
                  <w:gridSpan w:val="4"/>
                </w:tcPr>
                <w:p w14:paraId="4C10DD31" w14:textId="7DF54FB5" w:rsidR="009815E6" w:rsidRDefault="009815E6" w:rsidP="009815E6">
                  <w:pPr>
                    <w:jc w:val="center"/>
                    <w:rPr>
                      <w:rFonts w:ascii="Arial" w:hAnsi="Arial" w:cs="Arial"/>
                      <w:sz w:val="20"/>
                      <w:szCs w:val="20"/>
                    </w:rPr>
                  </w:pPr>
                  <w:r>
                    <w:rPr>
                      <w:rFonts w:ascii="Arial" w:hAnsi="Arial" w:cs="Arial"/>
                      <w:sz w:val="20"/>
                      <w:szCs w:val="20"/>
                    </w:rPr>
                    <w:t>P1</w:t>
                  </w:r>
                </w:p>
              </w:tc>
              <w:tc>
                <w:tcPr>
                  <w:tcW w:w="3021" w:type="dxa"/>
                  <w:gridSpan w:val="4"/>
                </w:tcPr>
                <w:p w14:paraId="3E029132" w14:textId="46FFD774" w:rsidR="009815E6" w:rsidRDefault="009815E6" w:rsidP="009815E6">
                  <w:pPr>
                    <w:jc w:val="center"/>
                    <w:rPr>
                      <w:rFonts w:ascii="Arial" w:hAnsi="Arial" w:cs="Arial"/>
                      <w:sz w:val="20"/>
                      <w:szCs w:val="20"/>
                    </w:rPr>
                  </w:pPr>
                  <w:r>
                    <w:rPr>
                      <w:rFonts w:ascii="Arial" w:hAnsi="Arial" w:cs="Arial"/>
                      <w:sz w:val="20"/>
                      <w:szCs w:val="20"/>
                    </w:rPr>
                    <w:t>P4</w:t>
                  </w:r>
                </w:p>
              </w:tc>
              <w:tc>
                <w:tcPr>
                  <w:tcW w:w="3021" w:type="dxa"/>
                  <w:gridSpan w:val="4"/>
                </w:tcPr>
                <w:p w14:paraId="0388F054" w14:textId="5FF94AFD" w:rsidR="009815E6" w:rsidRDefault="009815E6" w:rsidP="009815E6">
                  <w:pPr>
                    <w:jc w:val="center"/>
                    <w:rPr>
                      <w:rFonts w:ascii="Arial" w:hAnsi="Arial" w:cs="Arial"/>
                      <w:sz w:val="20"/>
                      <w:szCs w:val="20"/>
                    </w:rPr>
                  </w:pPr>
                  <w:r>
                    <w:rPr>
                      <w:rFonts w:ascii="Arial" w:hAnsi="Arial" w:cs="Arial"/>
                      <w:sz w:val="20"/>
                      <w:szCs w:val="20"/>
                    </w:rPr>
                    <w:t>P7</w:t>
                  </w:r>
                </w:p>
              </w:tc>
            </w:tr>
            <w:tr w:rsidR="009815E6" w14:paraId="0B6B2AB7" w14:textId="77777777" w:rsidTr="002C2A46">
              <w:tc>
                <w:tcPr>
                  <w:tcW w:w="777" w:type="dxa"/>
                </w:tcPr>
                <w:p w14:paraId="2D2ED477" w14:textId="1CAA151E" w:rsidR="009815E6" w:rsidRPr="009815E6" w:rsidRDefault="009815E6" w:rsidP="009815E6">
                  <w:pPr>
                    <w:jc w:val="both"/>
                    <w:rPr>
                      <w:rFonts w:ascii="Arial" w:hAnsi="Arial" w:cs="Arial"/>
                      <w:sz w:val="14"/>
                      <w:szCs w:val="14"/>
                    </w:rPr>
                  </w:pPr>
                  <w:r w:rsidRPr="009815E6">
                    <w:rPr>
                      <w:rFonts w:ascii="Arial" w:hAnsi="Arial" w:cs="Arial"/>
                      <w:sz w:val="14"/>
                      <w:szCs w:val="14"/>
                    </w:rPr>
                    <w:t>Listening and Talking</w:t>
                  </w:r>
                </w:p>
              </w:tc>
              <w:tc>
                <w:tcPr>
                  <w:tcW w:w="738" w:type="dxa"/>
                </w:tcPr>
                <w:p w14:paraId="789996D2" w14:textId="43F8F398" w:rsidR="009815E6" w:rsidRPr="009815E6" w:rsidRDefault="009815E6" w:rsidP="009815E6">
                  <w:pPr>
                    <w:jc w:val="both"/>
                    <w:rPr>
                      <w:rFonts w:ascii="Arial" w:hAnsi="Arial" w:cs="Arial"/>
                      <w:sz w:val="14"/>
                      <w:szCs w:val="14"/>
                    </w:rPr>
                  </w:pPr>
                  <w:r w:rsidRPr="009815E6">
                    <w:rPr>
                      <w:rFonts w:ascii="Arial" w:hAnsi="Arial" w:cs="Arial"/>
                      <w:sz w:val="14"/>
                      <w:szCs w:val="14"/>
                    </w:rPr>
                    <w:t>Reading</w:t>
                  </w:r>
                </w:p>
              </w:tc>
              <w:tc>
                <w:tcPr>
                  <w:tcW w:w="652" w:type="dxa"/>
                </w:tcPr>
                <w:p w14:paraId="373BDBF8" w14:textId="40A5E3F0" w:rsidR="009815E6" w:rsidRPr="009815E6" w:rsidRDefault="009815E6" w:rsidP="009815E6">
                  <w:pPr>
                    <w:jc w:val="both"/>
                    <w:rPr>
                      <w:rFonts w:ascii="Arial" w:hAnsi="Arial" w:cs="Arial"/>
                      <w:sz w:val="14"/>
                      <w:szCs w:val="14"/>
                    </w:rPr>
                  </w:pPr>
                  <w:r w:rsidRPr="009815E6">
                    <w:rPr>
                      <w:rFonts w:ascii="Arial" w:hAnsi="Arial" w:cs="Arial"/>
                      <w:sz w:val="14"/>
                      <w:szCs w:val="14"/>
                    </w:rPr>
                    <w:t>Writing</w:t>
                  </w:r>
                </w:p>
              </w:tc>
              <w:tc>
                <w:tcPr>
                  <w:tcW w:w="854" w:type="dxa"/>
                </w:tcPr>
                <w:p w14:paraId="114FA4A9" w14:textId="3726403C" w:rsidR="009815E6" w:rsidRPr="009815E6" w:rsidRDefault="009815E6" w:rsidP="009815E6">
                  <w:pPr>
                    <w:jc w:val="both"/>
                    <w:rPr>
                      <w:rFonts w:ascii="Arial" w:hAnsi="Arial" w:cs="Arial"/>
                      <w:sz w:val="14"/>
                      <w:szCs w:val="14"/>
                    </w:rPr>
                  </w:pPr>
                  <w:r w:rsidRPr="009815E6">
                    <w:rPr>
                      <w:rFonts w:ascii="Arial" w:hAnsi="Arial" w:cs="Arial"/>
                      <w:sz w:val="14"/>
                      <w:szCs w:val="14"/>
                    </w:rPr>
                    <w:t>Numeracy</w:t>
                  </w:r>
                </w:p>
              </w:tc>
              <w:tc>
                <w:tcPr>
                  <w:tcW w:w="777" w:type="dxa"/>
                </w:tcPr>
                <w:p w14:paraId="561F06C7" w14:textId="2CF686A7" w:rsidR="009815E6" w:rsidRPr="009815E6" w:rsidRDefault="009815E6" w:rsidP="009815E6">
                  <w:pPr>
                    <w:jc w:val="both"/>
                    <w:rPr>
                      <w:rFonts w:ascii="Arial" w:hAnsi="Arial" w:cs="Arial"/>
                      <w:sz w:val="14"/>
                      <w:szCs w:val="14"/>
                    </w:rPr>
                  </w:pPr>
                  <w:r w:rsidRPr="009815E6">
                    <w:rPr>
                      <w:rFonts w:ascii="Arial" w:hAnsi="Arial" w:cs="Arial"/>
                      <w:sz w:val="14"/>
                      <w:szCs w:val="14"/>
                    </w:rPr>
                    <w:t>Listening and Talking</w:t>
                  </w:r>
                </w:p>
              </w:tc>
              <w:tc>
                <w:tcPr>
                  <w:tcW w:w="738" w:type="dxa"/>
                </w:tcPr>
                <w:p w14:paraId="7F53E91D" w14:textId="71D596A6" w:rsidR="009815E6" w:rsidRPr="009815E6" w:rsidRDefault="009815E6" w:rsidP="009815E6">
                  <w:pPr>
                    <w:jc w:val="both"/>
                    <w:rPr>
                      <w:rFonts w:ascii="Arial" w:hAnsi="Arial" w:cs="Arial"/>
                      <w:sz w:val="14"/>
                      <w:szCs w:val="14"/>
                    </w:rPr>
                  </w:pPr>
                  <w:r w:rsidRPr="009815E6">
                    <w:rPr>
                      <w:rFonts w:ascii="Arial" w:hAnsi="Arial" w:cs="Arial"/>
                      <w:sz w:val="14"/>
                      <w:szCs w:val="14"/>
                    </w:rPr>
                    <w:t>Reading</w:t>
                  </w:r>
                </w:p>
              </w:tc>
              <w:tc>
                <w:tcPr>
                  <w:tcW w:w="652" w:type="dxa"/>
                </w:tcPr>
                <w:p w14:paraId="51230228" w14:textId="5F05F0F7" w:rsidR="009815E6" w:rsidRPr="009815E6" w:rsidRDefault="009815E6" w:rsidP="009815E6">
                  <w:pPr>
                    <w:jc w:val="both"/>
                    <w:rPr>
                      <w:rFonts w:ascii="Arial" w:hAnsi="Arial" w:cs="Arial"/>
                      <w:sz w:val="14"/>
                      <w:szCs w:val="14"/>
                    </w:rPr>
                  </w:pPr>
                  <w:r w:rsidRPr="009815E6">
                    <w:rPr>
                      <w:rFonts w:ascii="Arial" w:hAnsi="Arial" w:cs="Arial"/>
                      <w:sz w:val="14"/>
                      <w:szCs w:val="14"/>
                    </w:rPr>
                    <w:t>Writing</w:t>
                  </w:r>
                </w:p>
              </w:tc>
              <w:tc>
                <w:tcPr>
                  <w:tcW w:w="854" w:type="dxa"/>
                </w:tcPr>
                <w:p w14:paraId="376C99AC" w14:textId="3BD9FE4F" w:rsidR="009815E6" w:rsidRPr="009815E6" w:rsidRDefault="009815E6" w:rsidP="009815E6">
                  <w:pPr>
                    <w:jc w:val="both"/>
                    <w:rPr>
                      <w:rFonts w:ascii="Arial" w:hAnsi="Arial" w:cs="Arial"/>
                      <w:sz w:val="14"/>
                      <w:szCs w:val="14"/>
                    </w:rPr>
                  </w:pPr>
                  <w:r w:rsidRPr="009815E6">
                    <w:rPr>
                      <w:rFonts w:ascii="Arial" w:hAnsi="Arial" w:cs="Arial"/>
                      <w:sz w:val="14"/>
                      <w:szCs w:val="14"/>
                    </w:rPr>
                    <w:t>Numeracy</w:t>
                  </w:r>
                </w:p>
              </w:tc>
              <w:tc>
                <w:tcPr>
                  <w:tcW w:w="777" w:type="dxa"/>
                </w:tcPr>
                <w:p w14:paraId="642D2EA0" w14:textId="5AE89937" w:rsidR="009815E6" w:rsidRPr="009815E6" w:rsidRDefault="009815E6" w:rsidP="009815E6">
                  <w:pPr>
                    <w:jc w:val="both"/>
                    <w:rPr>
                      <w:rFonts w:ascii="Arial" w:hAnsi="Arial" w:cs="Arial"/>
                      <w:sz w:val="14"/>
                      <w:szCs w:val="14"/>
                    </w:rPr>
                  </w:pPr>
                  <w:r w:rsidRPr="009815E6">
                    <w:rPr>
                      <w:rFonts w:ascii="Arial" w:hAnsi="Arial" w:cs="Arial"/>
                      <w:sz w:val="14"/>
                      <w:szCs w:val="14"/>
                    </w:rPr>
                    <w:t>Listening and Talking</w:t>
                  </w:r>
                </w:p>
              </w:tc>
              <w:tc>
                <w:tcPr>
                  <w:tcW w:w="738" w:type="dxa"/>
                </w:tcPr>
                <w:p w14:paraId="3462ABAF" w14:textId="0FB64872" w:rsidR="009815E6" w:rsidRPr="009815E6" w:rsidRDefault="009815E6" w:rsidP="009815E6">
                  <w:pPr>
                    <w:jc w:val="both"/>
                    <w:rPr>
                      <w:rFonts w:ascii="Arial" w:hAnsi="Arial" w:cs="Arial"/>
                      <w:sz w:val="14"/>
                      <w:szCs w:val="14"/>
                    </w:rPr>
                  </w:pPr>
                  <w:r w:rsidRPr="009815E6">
                    <w:rPr>
                      <w:rFonts w:ascii="Arial" w:hAnsi="Arial" w:cs="Arial"/>
                      <w:sz w:val="14"/>
                      <w:szCs w:val="14"/>
                    </w:rPr>
                    <w:t>Reading</w:t>
                  </w:r>
                </w:p>
              </w:tc>
              <w:tc>
                <w:tcPr>
                  <w:tcW w:w="652" w:type="dxa"/>
                </w:tcPr>
                <w:p w14:paraId="48612035" w14:textId="70B96DC7" w:rsidR="009815E6" w:rsidRPr="009815E6" w:rsidRDefault="009815E6" w:rsidP="009815E6">
                  <w:pPr>
                    <w:jc w:val="both"/>
                    <w:rPr>
                      <w:rFonts w:ascii="Arial" w:hAnsi="Arial" w:cs="Arial"/>
                      <w:sz w:val="14"/>
                      <w:szCs w:val="14"/>
                    </w:rPr>
                  </w:pPr>
                  <w:r w:rsidRPr="009815E6">
                    <w:rPr>
                      <w:rFonts w:ascii="Arial" w:hAnsi="Arial" w:cs="Arial"/>
                      <w:sz w:val="14"/>
                      <w:szCs w:val="14"/>
                    </w:rPr>
                    <w:t>Writing</w:t>
                  </w:r>
                </w:p>
              </w:tc>
              <w:tc>
                <w:tcPr>
                  <w:tcW w:w="854" w:type="dxa"/>
                </w:tcPr>
                <w:p w14:paraId="5C5030C0" w14:textId="14B56043" w:rsidR="009815E6" w:rsidRPr="009815E6" w:rsidRDefault="009815E6" w:rsidP="009815E6">
                  <w:pPr>
                    <w:jc w:val="both"/>
                    <w:rPr>
                      <w:rFonts w:ascii="Arial" w:hAnsi="Arial" w:cs="Arial"/>
                      <w:sz w:val="14"/>
                      <w:szCs w:val="14"/>
                    </w:rPr>
                  </w:pPr>
                  <w:r w:rsidRPr="009815E6">
                    <w:rPr>
                      <w:rFonts w:ascii="Arial" w:hAnsi="Arial" w:cs="Arial"/>
                      <w:sz w:val="14"/>
                      <w:szCs w:val="14"/>
                    </w:rPr>
                    <w:t>Numeracy</w:t>
                  </w:r>
                </w:p>
              </w:tc>
            </w:tr>
            <w:tr w:rsidR="009815E6" w14:paraId="5F28E3ED" w14:textId="77777777" w:rsidTr="002C2A46">
              <w:tc>
                <w:tcPr>
                  <w:tcW w:w="777" w:type="dxa"/>
                </w:tcPr>
                <w:p w14:paraId="78ED18F4" w14:textId="34FDFDF5" w:rsidR="009815E6" w:rsidRDefault="009815E6" w:rsidP="009815E6">
                  <w:pPr>
                    <w:jc w:val="center"/>
                    <w:rPr>
                      <w:rFonts w:ascii="Arial" w:hAnsi="Arial" w:cs="Arial"/>
                      <w:sz w:val="20"/>
                      <w:szCs w:val="20"/>
                    </w:rPr>
                  </w:pPr>
                  <w:r>
                    <w:rPr>
                      <w:rFonts w:ascii="Arial" w:hAnsi="Arial" w:cs="Arial"/>
                      <w:sz w:val="20"/>
                      <w:szCs w:val="20"/>
                    </w:rPr>
                    <w:t>83%</w:t>
                  </w:r>
                </w:p>
              </w:tc>
              <w:tc>
                <w:tcPr>
                  <w:tcW w:w="738" w:type="dxa"/>
                </w:tcPr>
                <w:p w14:paraId="3AE331FE" w14:textId="0F047101" w:rsidR="009815E6" w:rsidRDefault="009815E6" w:rsidP="009815E6">
                  <w:pPr>
                    <w:jc w:val="center"/>
                    <w:rPr>
                      <w:rFonts w:ascii="Arial" w:hAnsi="Arial" w:cs="Arial"/>
                      <w:sz w:val="20"/>
                      <w:szCs w:val="20"/>
                    </w:rPr>
                  </w:pPr>
                  <w:r>
                    <w:rPr>
                      <w:rFonts w:ascii="Arial" w:hAnsi="Arial" w:cs="Arial"/>
                      <w:sz w:val="20"/>
                      <w:szCs w:val="20"/>
                    </w:rPr>
                    <w:t>67%</w:t>
                  </w:r>
                </w:p>
              </w:tc>
              <w:tc>
                <w:tcPr>
                  <w:tcW w:w="652" w:type="dxa"/>
                </w:tcPr>
                <w:p w14:paraId="39019FBC" w14:textId="386FF467" w:rsidR="009815E6" w:rsidRDefault="009815E6" w:rsidP="009815E6">
                  <w:pPr>
                    <w:jc w:val="center"/>
                    <w:rPr>
                      <w:rFonts w:ascii="Arial" w:hAnsi="Arial" w:cs="Arial"/>
                      <w:sz w:val="20"/>
                      <w:szCs w:val="20"/>
                    </w:rPr>
                  </w:pPr>
                  <w:r>
                    <w:rPr>
                      <w:rFonts w:ascii="Arial" w:hAnsi="Arial" w:cs="Arial"/>
                      <w:sz w:val="20"/>
                      <w:szCs w:val="20"/>
                    </w:rPr>
                    <w:t>50%</w:t>
                  </w:r>
                </w:p>
              </w:tc>
              <w:tc>
                <w:tcPr>
                  <w:tcW w:w="854" w:type="dxa"/>
                </w:tcPr>
                <w:p w14:paraId="5BA101DA" w14:textId="284F64E5" w:rsidR="009815E6" w:rsidRDefault="009815E6" w:rsidP="009815E6">
                  <w:pPr>
                    <w:jc w:val="center"/>
                    <w:rPr>
                      <w:rFonts w:ascii="Arial" w:hAnsi="Arial" w:cs="Arial"/>
                      <w:sz w:val="20"/>
                      <w:szCs w:val="20"/>
                    </w:rPr>
                  </w:pPr>
                  <w:r>
                    <w:rPr>
                      <w:rFonts w:ascii="Arial" w:hAnsi="Arial" w:cs="Arial"/>
                      <w:sz w:val="20"/>
                      <w:szCs w:val="20"/>
                    </w:rPr>
                    <w:t>75%</w:t>
                  </w:r>
                </w:p>
              </w:tc>
              <w:tc>
                <w:tcPr>
                  <w:tcW w:w="777" w:type="dxa"/>
                </w:tcPr>
                <w:p w14:paraId="5E8C4A09" w14:textId="08DE6A81" w:rsidR="009815E6" w:rsidRDefault="009815E6" w:rsidP="009815E6">
                  <w:pPr>
                    <w:jc w:val="center"/>
                    <w:rPr>
                      <w:rFonts w:ascii="Arial" w:hAnsi="Arial" w:cs="Arial"/>
                      <w:sz w:val="20"/>
                      <w:szCs w:val="20"/>
                    </w:rPr>
                  </w:pPr>
                  <w:r>
                    <w:rPr>
                      <w:rFonts w:ascii="Arial" w:hAnsi="Arial" w:cs="Arial"/>
                      <w:sz w:val="20"/>
                      <w:szCs w:val="20"/>
                    </w:rPr>
                    <w:t>78%</w:t>
                  </w:r>
                </w:p>
              </w:tc>
              <w:tc>
                <w:tcPr>
                  <w:tcW w:w="738" w:type="dxa"/>
                </w:tcPr>
                <w:p w14:paraId="47012598" w14:textId="57A88B03" w:rsidR="009815E6" w:rsidRDefault="009815E6" w:rsidP="009815E6">
                  <w:pPr>
                    <w:jc w:val="center"/>
                    <w:rPr>
                      <w:rFonts w:ascii="Arial" w:hAnsi="Arial" w:cs="Arial"/>
                      <w:sz w:val="20"/>
                      <w:szCs w:val="20"/>
                    </w:rPr>
                  </w:pPr>
                  <w:r>
                    <w:rPr>
                      <w:rFonts w:ascii="Arial" w:hAnsi="Arial" w:cs="Arial"/>
                      <w:sz w:val="20"/>
                      <w:szCs w:val="20"/>
                    </w:rPr>
                    <w:t>78%</w:t>
                  </w:r>
                </w:p>
              </w:tc>
              <w:tc>
                <w:tcPr>
                  <w:tcW w:w="652" w:type="dxa"/>
                </w:tcPr>
                <w:p w14:paraId="120C0865" w14:textId="77E9DC1C" w:rsidR="009815E6" w:rsidRDefault="009815E6" w:rsidP="009815E6">
                  <w:pPr>
                    <w:jc w:val="center"/>
                    <w:rPr>
                      <w:rFonts w:ascii="Arial" w:hAnsi="Arial" w:cs="Arial"/>
                      <w:sz w:val="20"/>
                      <w:szCs w:val="20"/>
                    </w:rPr>
                  </w:pPr>
                  <w:r>
                    <w:rPr>
                      <w:rFonts w:ascii="Arial" w:hAnsi="Arial" w:cs="Arial"/>
                      <w:sz w:val="20"/>
                      <w:szCs w:val="20"/>
                    </w:rPr>
                    <w:t>67%</w:t>
                  </w:r>
                </w:p>
              </w:tc>
              <w:tc>
                <w:tcPr>
                  <w:tcW w:w="854" w:type="dxa"/>
                </w:tcPr>
                <w:p w14:paraId="4AD0EAF3" w14:textId="61AE1F32" w:rsidR="009815E6" w:rsidRDefault="009815E6" w:rsidP="009815E6">
                  <w:pPr>
                    <w:jc w:val="center"/>
                    <w:rPr>
                      <w:rFonts w:ascii="Arial" w:hAnsi="Arial" w:cs="Arial"/>
                      <w:sz w:val="20"/>
                      <w:szCs w:val="20"/>
                    </w:rPr>
                  </w:pPr>
                  <w:r>
                    <w:rPr>
                      <w:rFonts w:ascii="Arial" w:hAnsi="Arial" w:cs="Arial"/>
                      <w:sz w:val="20"/>
                      <w:szCs w:val="20"/>
                    </w:rPr>
                    <w:t>56%</w:t>
                  </w:r>
                </w:p>
              </w:tc>
              <w:tc>
                <w:tcPr>
                  <w:tcW w:w="777" w:type="dxa"/>
                </w:tcPr>
                <w:p w14:paraId="0E0327CA" w14:textId="0BC3E964" w:rsidR="009815E6" w:rsidRDefault="009815E6" w:rsidP="009815E6">
                  <w:pPr>
                    <w:jc w:val="center"/>
                    <w:rPr>
                      <w:rFonts w:ascii="Arial" w:hAnsi="Arial" w:cs="Arial"/>
                      <w:sz w:val="20"/>
                      <w:szCs w:val="20"/>
                    </w:rPr>
                  </w:pPr>
                  <w:r>
                    <w:rPr>
                      <w:rFonts w:ascii="Arial" w:hAnsi="Arial" w:cs="Arial"/>
                      <w:sz w:val="20"/>
                      <w:szCs w:val="20"/>
                    </w:rPr>
                    <w:t>6</w:t>
                  </w:r>
                  <w:r w:rsidR="00FA324C">
                    <w:rPr>
                      <w:rFonts w:ascii="Arial" w:hAnsi="Arial" w:cs="Arial"/>
                      <w:sz w:val="20"/>
                      <w:szCs w:val="20"/>
                    </w:rPr>
                    <w:t>7</w:t>
                  </w:r>
                  <w:r>
                    <w:rPr>
                      <w:rFonts w:ascii="Arial" w:hAnsi="Arial" w:cs="Arial"/>
                      <w:sz w:val="20"/>
                      <w:szCs w:val="20"/>
                    </w:rPr>
                    <w:t>%</w:t>
                  </w:r>
                </w:p>
              </w:tc>
              <w:tc>
                <w:tcPr>
                  <w:tcW w:w="738" w:type="dxa"/>
                </w:tcPr>
                <w:p w14:paraId="2A1A268F" w14:textId="476CF01C" w:rsidR="009815E6" w:rsidRDefault="009815E6" w:rsidP="009815E6">
                  <w:pPr>
                    <w:jc w:val="center"/>
                    <w:rPr>
                      <w:rFonts w:ascii="Arial" w:hAnsi="Arial" w:cs="Arial"/>
                      <w:sz w:val="20"/>
                      <w:szCs w:val="20"/>
                    </w:rPr>
                  </w:pPr>
                  <w:r>
                    <w:rPr>
                      <w:rFonts w:ascii="Arial" w:hAnsi="Arial" w:cs="Arial"/>
                      <w:sz w:val="20"/>
                      <w:szCs w:val="20"/>
                    </w:rPr>
                    <w:t>6</w:t>
                  </w:r>
                  <w:r w:rsidR="00FA324C">
                    <w:rPr>
                      <w:rFonts w:ascii="Arial" w:hAnsi="Arial" w:cs="Arial"/>
                      <w:sz w:val="20"/>
                      <w:szCs w:val="20"/>
                    </w:rPr>
                    <w:t>7</w:t>
                  </w:r>
                  <w:r>
                    <w:rPr>
                      <w:rFonts w:ascii="Arial" w:hAnsi="Arial" w:cs="Arial"/>
                      <w:sz w:val="20"/>
                      <w:szCs w:val="20"/>
                    </w:rPr>
                    <w:t>%</w:t>
                  </w:r>
                </w:p>
              </w:tc>
              <w:tc>
                <w:tcPr>
                  <w:tcW w:w="652" w:type="dxa"/>
                </w:tcPr>
                <w:p w14:paraId="4845FBF0" w14:textId="0BAD7A85" w:rsidR="009815E6" w:rsidRDefault="009815E6" w:rsidP="009815E6">
                  <w:pPr>
                    <w:jc w:val="center"/>
                    <w:rPr>
                      <w:rFonts w:ascii="Arial" w:hAnsi="Arial" w:cs="Arial"/>
                      <w:sz w:val="20"/>
                      <w:szCs w:val="20"/>
                    </w:rPr>
                  </w:pPr>
                  <w:r>
                    <w:rPr>
                      <w:rFonts w:ascii="Arial" w:hAnsi="Arial" w:cs="Arial"/>
                      <w:sz w:val="20"/>
                      <w:szCs w:val="20"/>
                    </w:rPr>
                    <w:t>6</w:t>
                  </w:r>
                  <w:r w:rsidR="00FA324C">
                    <w:rPr>
                      <w:rFonts w:ascii="Arial" w:hAnsi="Arial" w:cs="Arial"/>
                      <w:sz w:val="20"/>
                      <w:szCs w:val="20"/>
                    </w:rPr>
                    <w:t>0</w:t>
                  </w:r>
                  <w:r>
                    <w:rPr>
                      <w:rFonts w:ascii="Arial" w:hAnsi="Arial" w:cs="Arial"/>
                      <w:sz w:val="20"/>
                      <w:szCs w:val="20"/>
                    </w:rPr>
                    <w:t>%</w:t>
                  </w:r>
                </w:p>
              </w:tc>
              <w:tc>
                <w:tcPr>
                  <w:tcW w:w="854" w:type="dxa"/>
                </w:tcPr>
                <w:p w14:paraId="4BD2558D" w14:textId="1523A28A" w:rsidR="009815E6" w:rsidRDefault="009815E6" w:rsidP="009815E6">
                  <w:pPr>
                    <w:jc w:val="center"/>
                    <w:rPr>
                      <w:rFonts w:ascii="Arial" w:hAnsi="Arial" w:cs="Arial"/>
                      <w:sz w:val="20"/>
                      <w:szCs w:val="20"/>
                    </w:rPr>
                  </w:pPr>
                  <w:r>
                    <w:rPr>
                      <w:rFonts w:ascii="Arial" w:hAnsi="Arial" w:cs="Arial"/>
                      <w:sz w:val="20"/>
                      <w:szCs w:val="20"/>
                    </w:rPr>
                    <w:t>6</w:t>
                  </w:r>
                  <w:r w:rsidR="00FA324C">
                    <w:rPr>
                      <w:rFonts w:ascii="Arial" w:hAnsi="Arial" w:cs="Arial"/>
                      <w:sz w:val="20"/>
                      <w:szCs w:val="20"/>
                    </w:rPr>
                    <w:t>0</w:t>
                  </w:r>
                  <w:r>
                    <w:rPr>
                      <w:rFonts w:ascii="Arial" w:hAnsi="Arial" w:cs="Arial"/>
                      <w:sz w:val="20"/>
                      <w:szCs w:val="20"/>
                    </w:rPr>
                    <w:t>%</w:t>
                  </w:r>
                </w:p>
              </w:tc>
            </w:tr>
          </w:tbl>
          <w:p w14:paraId="0800BFD2" w14:textId="77777777" w:rsidR="009815E6" w:rsidRPr="002C2A46" w:rsidRDefault="009815E6" w:rsidP="002C2A46">
            <w:pPr>
              <w:jc w:val="both"/>
              <w:rPr>
                <w:rFonts w:ascii="Arial" w:hAnsi="Arial" w:cs="Arial"/>
                <w:sz w:val="20"/>
                <w:szCs w:val="20"/>
              </w:rPr>
            </w:pPr>
          </w:p>
          <w:p w14:paraId="02A24401" w14:textId="75DB179D" w:rsidR="0071715F" w:rsidRDefault="0071715F" w:rsidP="00AB0DE2">
            <w:pPr>
              <w:pStyle w:val="ListParagraph"/>
              <w:numPr>
                <w:ilvl w:val="0"/>
                <w:numId w:val="33"/>
              </w:numPr>
              <w:jc w:val="both"/>
              <w:rPr>
                <w:rFonts w:ascii="Arial" w:hAnsi="Arial" w:cs="Arial"/>
                <w:sz w:val="20"/>
                <w:szCs w:val="20"/>
              </w:rPr>
            </w:pPr>
            <w:r>
              <w:rPr>
                <w:rFonts w:ascii="Arial" w:hAnsi="Arial" w:cs="Arial"/>
                <w:sz w:val="20"/>
                <w:szCs w:val="20"/>
              </w:rPr>
              <w:t xml:space="preserve">In school we use a range of formative and summative assessments including BASE (P1), SNSA (P4 and P7), </w:t>
            </w:r>
            <w:proofErr w:type="spellStart"/>
            <w:r>
              <w:rPr>
                <w:rFonts w:ascii="Arial" w:hAnsi="Arial" w:cs="Arial"/>
                <w:sz w:val="20"/>
                <w:szCs w:val="20"/>
              </w:rPr>
              <w:t>AfE</w:t>
            </w:r>
            <w:proofErr w:type="spellEnd"/>
            <w:r>
              <w:rPr>
                <w:rFonts w:ascii="Arial" w:hAnsi="Arial" w:cs="Arial"/>
                <w:sz w:val="20"/>
                <w:szCs w:val="20"/>
              </w:rPr>
              <w:t xml:space="preserve"> assessments, single Word Spelling Tests, moderation tasks and PM reading assessments. This range of evidence enables our teaching staff to make informed and robust judgements about our children’s progress.</w:t>
            </w:r>
          </w:p>
          <w:p w14:paraId="3F798405" w14:textId="6DB264EB" w:rsidR="00E20A30" w:rsidRDefault="00E20A30" w:rsidP="00AB0DE2">
            <w:pPr>
              <w:pStyle w:val="ListParagraph"/>
              <w:numPr>
                <w:ilvl w:val="0"/>
                <w:numId w:val="33"/>
              </w:numPr>
              <w:jc w:val="both"/>
              <w:rPr>
                <w:rFonts w:ascii="Arial" w:hAnsi="Arial" w:cs="Arial"/>
                <w:sz w:val="20"/>
                <w:szCs w:val="20"/>
              </w:rPr>
            </w:pPr>
            <w:r w:rsidRPr="00E20A30">
              <w:rPr>
                <w:rFonts w:ascii="Arial" w:hAnsi="Arial" w:cs="Arial"/>
                <w:sz w:val="20"/>
                <w:szCs w:val="20"/>
              </w:rPr>
              <w:t>We have very clear assessment information on individual children which allows us to explain a child’s learning journey, particularly when he/she are not achieving</w:t>
            </w:r>
            <w:r>
              <w:rPr>
                <w:rFonts w:ascii="Arial" w:hAnsi="Arial" w:cs="Arial"/>
                <w:sz w:val="20"/>
                <w:szCs w:val="20"/>
              </w:rPr>
              <w:t xml:space="preserve"> the national Curriculum for Excellence Level.</w:t>
            </w:r>
          </w:p>
          <w:p w14:paraId="79B8538C" w14:textId="77777777" w:rsidR="00E20A30" w:rsidRDefault="00E20A30" w:rsidP="00AB0DE2">
            <w:pPr>
              <w:pStyle w:val="ListParagraph"/>
              <w:numPr>
                <w:ilvl w:val="0"/>
                <w:numId w:val="33"/>
              </w:numPr>
              <w:jc w:val="both"/>
              <w:rPr>
                <w:rFonts w:ascii="Arial" w:hAnsi="Arial" w:cs="Arial"/>
                <w:sz w:val="20"/>
                <w:szCs w:val="20"/>
              </w:rPr>
            </w:pPr>
            <w:r>
              <w:rPr>
                <w:rFonts w:ascii="Arial" w:hAnsi="Arial" w:cs="Arial"/>
                <w:sz w:val="20"/>
                <w:szCs w:val="20"/>
              </w:rPr>
              <w:t xml:space="preserve">This session’s attainment information </w:t>
            </w:r>
            <w:r w:rsidR="0071715F">
              <w:rPr>
                <w:rFonts w:ascii="Arial" w:hAnsi="Arial" w:cs="Arial"/>
                <w:sz w:val="20"/>
                <w:szCs w:val="20"/>
              </w:rPr>
              <w:t xml:space="preserve">shows a decrease in our attainment levels.  We believe that Covid 19 and Remote Learning has impacted on our attainment levels, especially in Writing in P1.  </w:t>
            </w:r>
          </w:p>
          <w:p w14:paraId="7125E5C2" w14:textId="47A259B3" w:rsidR="0071715F" w:rsidRDefault="0071715F" w:rsidP="00AB0DE2">
            <w:pPr>
              <w:pStyle w:val="ListParagraph"/>
              <w:numPr>
                <w:ilvl w:val="0"/>
                <w:numId w:val="33"/>
              </w:numPr>
              <w:jc w:val="both"/>
              <w:rPr>
                <w:rFonts w:ascii="Arial" w:hAnsi="Arial" w:cs="Arial"/>
                <w:sz w:val="20"/>
                <w:szCs w:val="20"/>
              </w:rPr>
            </w:pPr>
            <w:r>
              <w:rPr>
                <w:rFonts w:ascii="Arial" w:hAnsi="Arial" w:cs="Arial"/>
                <w:sz w:val="20"/>
                <w:szCs w:val="20"/>
              </w:rPr>
              <w:t xml:space="preserve">During Session 2021-2022 we will use our PEF money </w:t>
            </w:r>
            <w:r w:rsidR="0099780F">
              <w:rPr>
                <w:rFonts w:ascii="Arial" w:hAnsi="Arial" w:cs="Arial"/>
                <w:sz w:val="20"/>
                <w:szCs w:val="20"/>
              </w:rPr>
              <w:t xml:space="preserve">to </w:t>
            </w:r>
            <w:r w:rsidR="002C2A46">
              <w:rPr>
                <w:rFonts w:ascii="Arial" w:hAnsi="Arial" w:cs="Arial"/>
                <w:sz w:val="20"/>
                <w:szCs w:val="20"/>
              </w:rPr>
              <w:t xml:space="preserve">appoint a 0.3 FTE teacher to </w:t>
            </w:r>
            <w:r w:rsidR="0099780F">
              <w:rPr>
                <w:rFonts w:ascii="Arial" w:hAnsi="Arial" w:cs="Arial"/>
                <w:sz w:val="20"/>
                <w:szCs w:val="20"/>
              </w:rPr>
              <w:t>close the attainment gap of Reading and Writing within our P4 cohort</w:t>
            </w:r>
            <w:r w:rsidR="002C2A46">
              <w:rPr>
                <w:rFonts w:ascii="Arial" w:hAnsi="Arial" w:cs="Arial"/>
                <w:sz w:val="20"/>
                <w:szCs w:val="20"/>
              </w:rPr>
              <w:t xml:space="preserve"> and Numeracy within our P5</w:t>
            </w:r>
            <w:r w:rsidR="003070AC">
              <w:rPr>
                <w:rFonts w:ascii="Arial" w:hAnsi="Arial" w:cs="Arial"/>
                <w:sz w:val="20"/>
                <w:szCs w:val="20"/>
              </w:rPr>
              <w:t>/P6</w:t>
            </w:r>
            <w:r w:rsidR="002C2A46">
              <w:rPr>
                <w:rFonts w:ascii="Arial" w:hAnsi="Arial" w:cs="Arial"/>
                <w:sz w:val="20"/>
                <w:szCs w:val="20"/>
              </w:rPr>
              <w:t xml:space="preserve"> cohort. We will use our </w:t>
            </w:r>
            <w:r>
              <w:rPr>
                <w:rFonts w:ascii="Arial" w:hAnsi="Arial" w:cs="Arial"/>
                <w:sz w:val="20"/>
                <w:szCs w:val="20"/>
              </w:rPr>
              <w:t>additionality</w:t>
            </w:r>
            <w:r w:rsidR="0099780F">
              <w:rPr>
                <w:rFonts w:ascii="Arial" w:hAnsi="Arial" w:cs="Arial"/>
                <w:sz w:val="20"/>
                <w:szCs w:val="20"/>
              </w:rPr>
              <w:t xml:space="preserve"> money from Scottish Government </w:t>
            </w:r>
            <w:r w:rsidR="002C2A46">
              <w:rPr>
                <w:rFonts w:ascii="Arial" w:hAnsi="Arial" w:cs="Arial"/>
                <w:sz w:val="20"/>
                <w:szCs w:val="20"/>
              </w:rPr>
              <w:t xml:space="preserve">to appoint 0.3 FTE teacher </w:t>
            </w:r>
            <w:r>
              <w:rPr>
                <w:rFonts w:ascii="Arial" w:hAnsi="Arial" w:cs="Arial"/>
                <w:sz w:val="20"/>
                <w:szCs w:val="20"/>
              </w:rPr>
              <w:t xml:space="preserve">to close the attainment gap </w:t>
            </w:r>
            <w:r w:rsidR="0099780F">
              <w:rPr>
                <w:rFonts w:ascii="Arial" w:hAnsi="Arial" w:cs="Arial"/>
                <w:sz w:val="20"/>
                <w:szCs w:val="20"/>
              </w:rPr>
              <w:t xml:space="preserve">of </w:t>
            </w:r>
            <w:r w:rsidR="002C2A46">
              <w:rPr>
                <w:rFonts w:ascii="Arial" w:hAnsi="Arial" w:cs="Arial"/>
                <w:sz w:val="20"/>
                <w:szCs w:val="20"/>
              </w:rPr>
              <w:t xml:space="preserve">Reading and </w:t>
            </w:r>
            <w:r w:rsidR="0099780F">
              <w:rPr>
                <w:rFonts w:ascii="Arial" w:hAnsi="Arial" w:cs="Arial"/>
                <w:sz w:val="20"/>
                <w:szCs w:val="20"/>
              </w:rPr>
              <w:t>Writing within our P2 cohort.</w:t>
            </w:r>
          </w:p>
          <w:p w14:paraId="59A6E1B9" w14:textId="107BD573" w:rsidR="0071715F" w:rsidRPr="0071715F" w:rsidRDefault="0071715F" w:rsidP="0071715F">
            <w:pPr>
              <w:rPr>
                <w:rFonts w:ascii="Arial" w:hAnsi="Arial" w:cs="Arial"/>
                <w:sz w:val="20"/>
                <w:szCs w:val="20"/>
              </w:rPr>
            </w:pPr>
          </w:p>
        </w:tc>
      </w:tr>
      <w:tr w:rsidR="005A68F9" w:rsidRPr="00E20A30" w14:paraId="00B23A16" w14:textId="77777777" w:rsidTr="005A68F9">
        <w:trPr>
          <w:gridAfter w:val="1"/>
          <w:wAfter w:w="68" w:type="dxa"/>
          <w:trHeight w:val="371"/>
        </w:trPr>
        <w:tc>
          <w:tcPr>
            <w:tcW w:w="9922" w:type="dxa"/>
            <w:gridSpan w:val="3"/>
          </w:tcPr>
          <w:p w14:paraId="21457550" w14:textId="77777777" w:rsidR="005A68F9" w:rsidRPr="00E20A30" w:rsidRDefault="005A68F9" w:rsidP="00F75DD0">
            <w:pPr>
              <w:rPr>
                <w:rFonts w:ascii="Arial" w:hAnsi="Arial" w:cs="Arial"/>
                <w:b/>
                <w:sz w:val="20"/>
                <w:szCs w:val="20"/>
              </w:rPr>
            </w:pPr>
            <w:r w:rsidRPr="00E20A30">
              <w:rPr>
                <w:rFonts w:ascii="Arial" w:hAnsi="Arial" w:cs="Arial"/>
                <w:b/>
                <w:sz w:val="20"/>
                <w:szCs w:val="20"/>
              </w:rPr>
              <w:t>Evidence of significant wider achievements</w:t>
            </w:r>
          </w:p>
        </w:tc>
      </w:tr>
      <w:tr w:rsidR="005A68F9" w:rsidRPr="00E20A30" w14:paraId="35C962EF" w14:textId="77777777" w:rsidTr="005A68F9">
        <w:trPr>
          <w:gridAfter w:val="1"/>
          <w:wAfter w:w="68" w:type="dxa"/>
          <w:trHeight w:val="1691"/>
        </w:trPr>
        <w:tc>
          <w:tcPr>
            <w:tcW w:w="9922" w:type="dxa"/>
            <w:gridSpan w:val="3"/>
          </w:tcPr>
          <w:p w14:paraId="60600BCA" w14:textId="1F4E0334" w:rsidR="005A68F9" w:rsidRPr="00E20A30" w:rsidRDefault="005A68F9" w:rsidP="00AB0DE2">
            <w:pPr>
              <w:pStyle w:val="ListParagraph"/>
              <w:numPr>
                <w:ilvl w:val="0"/>
                <w:numId w:val="19"/>
              </w:numPr>
              <w:jc w:val="both"/>
              <w:rPr>
                <w:rFonts w:ascii="Arial" w:hAnsi="Arial" w:cs="Arial"/>
                <w:iCs/>
                <w:sz w:val="20"/>
                <w:szCs w:val="20"/>
              </w:rPr>
            </w:pPr>
            <w:proofErr w:type="gramStart"/>
            <w:r w:rsidRPr="00E20A30">
              <w:rPr>
                <w:rFonts w:ascii="Arial" w:hAnsi="Arial" w:cs="Arial"/>
                <w:iCs/>
                <w:sz w:val="20"/>
                <w:szCs w:val="20"/>
              </w:rPr>
              <w:t>All of</w:t>
            </w:r>
            <w:proofErr w:type="gramEnd"/>
            <w:r w:rsidRPr="00E20A30">
              <w:rPr>
                <w:rFonts w:ascii="Arial" w:hAnsi="Arial" w:cs="Arial"/>
                <w:iCs/>
                <w:sz w:val="20"/>
                <w:szCs w:val="20"/>
              </w:rPr>
              <w:t xml:space="preserve"> our P1-P4 participated in activities to achieve the Green Blue Peter Badge. This developed their knowledge and understanding of recycling, re-</w:t>
            </w:r>
            <w:proofErr w:type="gramStart"/>
            <w:r w:rsidRPr="00E20A30">
              <w:rPr>
                <w:rFonts w:ascii="Arial" w:hAnsi="Arial" w:cs="Arial"/>
                <w:iCs/>
                <w:sz w:val="20"/>
                <w:szCs w:val="20"/>
              </w:rPr>
              <w:t>using</w:t>
            </w:r>
            <w:proofErr w:type="gramEnd"/>
            <w:r w:rsidRPr="00E20A30">
              <w:rPr>
                <w:rFonts w:ascii="Arial" w:hAnsi="Arial" w:cs="Arial"/>
                <w:iCs/>
                <w:sz w:val="20"/>
                <w:szCs w:val="20"/>
              </w:rPr>
              <w:t xml:space="preserve"> and reducing our waste to protect our planet.  </w:t>
            </w:r>
          </w:p>
          <w:p w14:paraId="2FB3F394" w14:textId="32140081" w:rsidR="005A68F9" w:rsidRPr="00E20A30" w:rsidRDefault="005A68F9" w:rsidP="00AB0DE2">
            <w:pPr>
              <w:pStyle w:val="ListParagraph"/>
              <w:numPr>
                <w:ilvl w:val="0"/>
                <w:numId w:val="19"/>
              </w:numPr>
              <w:jc w:val="both"/>
              <w:rPr>
                <w:rFonts w:ascii="Arial" w:hAnsi="Arial" w:cs="Arial"/>
                <w:iCs/>
                <w:sz w:val="20"/>
                <w:szCs w:val="20"/>
              </w:rPr>
            </w:pPr>
            <w:r w:rsidRPr="00E20A30">
              <w:rPr>
                <w:rFonts w:ascii="Arial" w:hAnsi="Arial" w:cs="Arial"/>
                <w:iCs/>
                <w:sz w:val="20"/>
                <w:szCs w:val="20"/>
              </w:rPr>
              <w:t xml:space="preserve">During Remote Learning </w:t>
            </w:r>
            <w:r w:rsidR="00A54BE4">
              <w:rPr>
                <w:rFonts w:ascii="Arial" w:hAnsi="Arial" w:cs="Arial"/>
                <w:iCs/>
                <w:sz w:val="20"/>
                <w:szCs w:val="20"/>
              </w:rPr>
              <w:t>12</w:t>
            </w:r>
            <w:r w:rsidR="00B50F04" w:rsidRPr="00E20A30">
              <w:rPr>
                <w:rFonts w:ascii="Arial" w:hAnsi="Arial" w:cs="Arial"/>
                <w:iCs/>
                <w:sz w:val="20"/>
                <w:szCs w:val="20"/>
              </w:rPr>
              <w:t xml:space="preserve"> of our</w:t>
            </w:r>
            <w:r w:rsidRPr="00E20A30">
              <w:rPr>
                <w:rFonts w:ascii="Arial" w:hAnsi="Arial" w:cs="Arial"/>
                <w:iCs/>
                <w:sz w:val="20"/>
                <w:szCs w:val="20"/>
              </w:rPr>
              <w:t xml:space="preserve"> P5-P7 children worked towards their Hi5 Award. This involved them taking part in a variety of STEM challenges. They have developed the skills of perseverance, </w:t>
            </w:r>
            <w:proofErr w:type="gramStart"/>
            <w:r w:rsidRPr="00E20A30">
              <w:rPr>
                <w:rFonts w:ascii="Arial" w:hAnsi="Arial" w:cs="Arial"/>
                <w:iCs/>
                <w:sz w:val="20"/>
                <w:szCs w:val="20"/>
              </w:rPr>
              <w:t>motivation</w:t>
            </w:r>
            <w:proofErr w:type="gramEnd"/>
            <w:r w:rsidRPr="00E20A30">
              <w:rPr>
                <w:rFonts w:ascii="Arial" w:hAnsi="Arial" w:cs="Arial"/>
                <w:iCs/>
                <w:sz w:val="20"/>
                <w:szCs w:val="20"/>
              </w:rPr>
              <w:t xml:space="preserve"> and determination.</w:t>
            </w:r>
          </w:p>
          <w:p w14:paraId="45359E6F" w14:textId="4CB135FD" w:rsidR="005A68F9" w:rsidRPr="00E20A30" w:rsidRDefault="005A68F9" w:rsidP="00AB0DE2">
            <w:pPr>
              <w:pStyle w:val="ListParagraph"/>
              <w:numPr>
                <w:ilvl w:val="0"/>
                <w:numId w:val="19"/>
              </w:numPr>
              <w:jc w:val="both"/>
              <w:rPr>
                <w:rFonts w:ascii="Arial" w:hAnsi="Arial" w:cs="Arial"/>
                <w:iCs/>
                <w:sz w:val="20"/>
                <w:szCs w:val="20"/>
              </w:rPr>
            </w:pPr>
            <w:proofErr w:type="gramStart"/>
            <w:r w:rsidRPr="00E20A30">
              <w:rPr>
                <w:rFonts w:ascii="Arial" w:hAnsi="Arial" w:cs="Arial"/>
                <w:iCs/>
                <w:sz w:val="20"/>
                <w:szCs w:val="20"/>
              </w:rPr>
              <w:t>All of</w:t>
            </w:r>
            <w:proofErr w:type="gramEnd"/>
            <w:r w:rsidRPr="00E20A30">
              <w:rPr>
                <w:rFonts w:ascii="Arial" w:hAnsi="Arial" w:cs="Arial"/>
                <w:iCs/>
                <w:sz w:val="20"/>
                <w:szCs w:val="20"/>
              </w:rPr>
              <w:t xml:space="preserve"> our children (Nursery-P7) were Responsible Citizens through our community work with The East Neuk First Responders. Working together we created 20 Christmas Goodie Bags for members of our community who would be spending Christmas alone due to Covid 19. Our packs contained: a card, decoration, Christmas jokes and a piece of Art.  This reinforced to our children the importance of ‘Giving’ and ‘Being Connected’ to our community.</w:t>
            </w:r>
          </w:p>
          <w:p w14:paraId="4464221D" w14:textId="77777777" w:rsidR="005A68F9" w:rsidRDefault="005A68F9" w:rsidP="00AB0DE2">
            <w:pPr>
              <w:pStyle w:val="ListParagraph"/>
              <w:numPr>
                <w:ilvl w:val="0"/>
                <w:numId w:val="19"/>
              </w:numPr>
              <w:jc w:val="both"/>
              <w:rPr>
                <w:rFonts w:ascii="Arial" w:hAnsi="Arial" w:cs="Arial"/>
                <w:iCs/>
                <w:sz w:val="20"/>
                <w:szCs w:val="20"/>
              </w:rPr>
            </w:pPr>
            <w:proofErr w:type="gramStart"/>
            <w:r w:rsidRPr="00E20A30">
              <w:rPr>
                <w:rFonts w:ascii="Arial" w:hAnsi="Arial" w:cs="Arial"/>
                <w:iCs/>
                <w:sz w:val="20"/>
                <w:szCs w:val="20"/>
              </w:rPr>
              <w:t>All of</w:t>
            </w:r>
            <w:proofErr w:type="gramEnd"/>
            <w:r w:rsidRPr="00E20A30">
              <w:rPr>
                <w:rFonts w:ascii="Arial" w:hAnsi="Arial" w:cs="Arial"/>
                <w:iCs/>
                <w:sz w:val="20"/>
                <w:szCs w:val="20"/>
              </w:rPr>
              <w:t xml:space="preserve"> our P1-P7 children participated in sowing seed within our local park for the Corn Bunting.  Our children developed their knowledge and understanding of how they can make a positive difference to our planet.</w:t>
            </w:r>
          </w:p>
          <w:p w14:paraId="506B0C72" w14:textId="42D304FF" w:rsidR="00A54BE4" w:rsidRPr="00E20A30" w:rsidRDefault="00A54BE4" w:rsidP="00AB0DE2">
            <w:pPr>
              <w:pStyle w:val="ListParagraph"/>
              <w:numPr>
                <w:ilvl w:val="0"/>
                <w:numId w:val="19"/>
              </w:numPr>
              <w:jc w:val="both"/>
              <w:rPr>
                <w:rFonts w:ascii="Arial" w:hAnsi="Arial" w:cs="Arial"/>
                <w:iCs/>
                <w:sz w:val="20"/>
                <w:szCs w:val="20"/>
              </w:rPr>
            </w:pPr>
            <w:proofErr w:type="gramStart"/>
            <w:r>
              <w:rPr>
                <w:rFonts w:ascii="Arial" w:hAnsi="Arial" w:cs="Arial"/>
                <w:iCs/>
                <w:sz w:val="20"/>
                <w:szCs w:val="20"/>
              </w:rPr>
              <w:t>All of</w:t>
            </w:r>
            <w:proofErr w:type="gramEnd"/>
            <w:r>
              <w:rPr>
                <w:rFonts w:ascii="Arial" w:hAnsi="Arial" w:cs="Arial"/>
                <w:iCs/>
                <w:sz w:val="20"/>
                <w:szCs w:val="20"/>
              </w:rPr>
              <w:t xml:space="preserve"> our P1-P7 participated in a class Art project to celebrate Crail Food Festival’s 10</w:t>
            </w:r>
            <w:r w:rsidRPr="00A54BE4">
              <w:rPr>
                <w:rFonts w:ascii="Arial" w:hAnsi="Arial" w:cs="Arial"/>
                <w:iCs/>
                <w:sz w:val="20"/>
                <w:szCs w:val="20"/>
                <w:vertAlign w:val="superscript"/>
              </w:rPr>
              <w:t>th</w:t>
            </w:r>
            <w:r>
              <w:rPr>
                <w:rFonts w:ascii="Arial" w:hAnsi="Arial" w:cs="Arial"/>
                <w:iCs/>
                <w:sz w:val="20"/>
                <w:szCs w:val="20"/>
              </w:rPr>
              <w:t xml:space="preserve"> Birthday and The Golf Hotel’s 300</w:t>
            </w:r>
            <w:r w:rsidRPr="00A54BE4">
              <w:rPr>
                <w:rFonts w:ascii="Arial" w:hAnsi="Arial" w:cs="Arial"/>
                <w:iCs/>
                <w:sz w:val="20"/>
                <w:szCs w:val="20"/>
                <w:vertAlign w:val="superscript"/>
              </w:rPr>
              <w:t>th</w:t>
            </w:r>
            <w:r>
              <w:rPr>
                <w:rFonts w:ascii="Arial" w:hAnsi="Arial" w:cs="Arial"/>
                <w:iCs/>
                <w:sz w:val="20"/>
                <w:szCs w:val="20"/>
              </w:rPr>
              <w:t xml:space="preserve"> Birthday.  Our children were Responsible </w:t>
            </w:r>
            <w:proofErr w:type="gramStart"/>
            <w:r>
              <w:rPr>
                <w:rFonts w:ascii="Arial" w:hAnsi="Arial" w:cs="Arial"/>
                <w:iCs/>
                <w:sz w:val="20"/>
                <w:szCs w:val="20"/>
              </w:rPr>
              <w:t>Citizens</w:t>
            </w:r>
            <w:proofErr w:type="gramEnd"/>
            <w:r>
              <w:rPr>
                <w:rFonts w:ascii="Arial" w:hAnsi="Arial" w:cs="Arial"/>
                <w:iCs/>
                <w:sz w:val="20"/>
                <w:szCs w:val="20"/>
              </w:rPr>
              <w:t xml:space="preserve"> and this reinforced our sense of community during the pandemic.</w:t>
            </w:r>
          </w:p>
        </w:tc>
      </w:tr>
      <w:tr w:rsidR="005A68F9" w:rsidRPr="00E20A30" w14:paraId="38912193" w14:textId="77777777" w:rsidTr="005A68F9">
        <w:trPr>
          <w:gridAfter w:val="1"/>
          <w:wAfter w:w="68" w:type="dxa"/>
          <w:trHeight w:val="469"/>
        </w:trPr>
        <w:tc>
          <w:tcPr>
            <w:tcW w:w="9922" w:type="dxa"/>
            <w:gridSpan w:val="3"/>
          </w:tcPr>
          <w:p w14:paraId="09E530E3" w14:textId="77777777" w:rsidR="005A68F9" w:rsidRPr="00E20A30" w:rsidRDefault="005A68F9" w:rsidP="00F75DD0">
            <w:pPr>
              <w:rPr>
                <w:rFonts w:ascii="Arial" w:hAnsi="Arial" w:cs="Arial"/>
                <w:b/>
                <w:bCs/>
                <w:sz w:val="20"/>
                <w:szCs w:val="20"/>
              </w:rPr>
            </w:pPr>
            <w:r w:rsidRPr="00E20A30">
              <w:rPr>
                <w:rFonts w:ascii="Arial" w:hAnsi="Arial" w:cs="Arial"/>
                <w:b/>
                <w:bCs/>
                <w:sz w:val="20"/>
                <w:szCs w:val="20"/>
              </w:rPr>
              <w:t>What have been the success and challenges of school/setting closure period (school/class/playroom isolation, remote learning between January – March 2021)</w:t>
            </w:r>
          </w:p>
        </w:tc>
      </w:tr>
      <w:tr w:rsidR="005A68F9" w:rsidRPr="00E20A30" w14:paraId="7717B7AD" w14:textId="77777777" w:rsidTr="005A68F9">
        <w:trPr>
          <w:gridAfter w:val="1"/>
          <w:wAfter w:w="68" w:type="dxa"/>
          <w:trHeight w:val="469"/>
        </w:trPr>
        <w:tc>
          <w:tcPr>
            <w:tcW w:w="9922" w:type="dxa"/>
            <w:gridSpan w:val="3"/>
          </w:tcPr>
          <w:p w14:paraId="09A9D1BB" w14:textId="2494C6F8" w:rsidR="005A68F9" w:rsidRPr="00E20A30" w:rsidRDefault="005A68F9" w:rsidP="00D40564">
            <w:pPr>
              <w:rPr>
                <w:rFonts w:ascii="Arial" w:hAnsi="Arial" w:cs="Arial"/>
                <w:b/>
                <w:sz w:val="20"/>
                <w:szCs w:val="20"/>
                <w:u w:val="single"/>
              </w:rPr>
            </w:pPr>
            <w:r w:rsidRPr="00E20A30">
              <w:rPr>
                <w:rFonts w:ascii="Arial" w:hAnsi="Arial" w:cs="Arial"/>
                <w:b/>
                <w:sz w:val="20"/>
                <w:szCs w:val="20"/>
                <w:u w:val="single"/>
              </w:rPr>
              <w:t>Successes:</w:t>
            </w:r>
          </w:p>
          <w:p w14:paraId="533FE167" w14:textId="77777777"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During Term 2 all parents/carers received information re log in details, how to access Glow, how to access Teams.</w:t>
            </w:r>
          </w:p>
          <w:p w14:paraId="1B541D4F" w14:textId="77777777"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 xml:space="preserve">During Term 2 all P1-P7 children received a remote learning pack with jotter and stationery. They also received log in details for Du-lingo, </w:t>
            </w:r>
            <w:proofErr w:type="spellStart"/>
            <w:r w:rsidRPr="00E20A30">
              <w:rPr>
                <w:rFonts w:ascii="Arial" w:hAnsi="Arial" w:cs="Arial"/>
                <w:sz w:val="20"/>
                <w:szCs w:val="20"/>
              </w:rPr>
              <w:t>SumDog</w:t>
            </w:r>
            <w:proofErr w:type="spellEnd"/>
            <w:r w:rsidRPr="00E20A30">
              <w:rPr>
                <w:rFonts w:ascii="Arial" w:hAnsi="Arial" w:cs="Arial"/>
                <w:sz w:val="20"/>
                <w:szCs w:val="20"/>
              </w:rPr>
              <w:t xml:space="preserve"> etc. Phonics sound sheets, number squares, alphabet grid and common words were sent home to support our children. </w:t>
            </w:r>
          </w:p>
          <w:p w14:paraId="04F528AF" w14:textId="77777777"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During Term 2 useful website links were shared with our families.</w:t>
            </w:r>
          </w:p>
          <w:p w14:paraId="4C2671E7" w14:textId="77777777"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 xml:space="preserve">Our Nursery Team started to use </w:t>
            </w:r>
            <w:proofErr w:type="spellStart"/>
            <w:r w:rsidRPr="00E20A30">
              <w:rPr>
                <w:rFonts w:ascii="Arial" w:hAnsi="Arial" w:cs="Arial"/>
                <w:sz w:val="20"/>
                <w:szCs w:val="20"/>
              </w:rPr>
              <w:t>SeeSaw</w:t>
            </w:r>
            <w:proofErr w:type="spellEnd"/>
            <w:r w:rsidRPr="00E20A30">
              <w:rPr>
                <w:rFonts w:ascii="Arial" w:hAnsi="Arial" w:cs="Arial"/>
                <w:sz w:val="20"/>
                <w:szCs w:val="20"/>
              </w:rPr>
              <w:t xml:space="preserve"> to share our learning with individual families and to share information re the Nursery setting.  This was then used to support remote learning in Term 3.</w:t>
            </w:r>
          </w:p>
          <w:p w14:paraId="79EC8AD3" w14:textId="77777777"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A document was shared with our families regarding our expectations about Remote Learning.  This built upon and reflected the feedback from our previous experiences of remote learning and reflected the Scottish Government’s expectations.</w:t>
            </w:r>
          </w:p>
          <w:p w14:paraId="54B717B7" w14:textId="06ED5A66"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Learning activities were uploaded the night before to help families plan and prepare.</w:t>
            </w:r>
          </w:p>
          <w:p w14:paraId="52DFB6BE" w14:textId="77777777" w:rsidR="005A68F9" w:rsidRPr="00E20A30" w:rsidRDefault="005A68F9" w:rsidP="00AB0DE2">
            <w:pPr>
              <w:pStyle w:val="ListParagraph"/>
              <w:numPr>
                <w:ilvl w:val="0"/>
                <w:numId w:val="20"/>
              </w:numPr>
              <w:jc w:val="both"/>
              <w:rPr>
                <w:rFonts w:ascii="Arial" w:hAnsi="Arial" w:cs="Arial"/>
                <w:bCs/>
                <w:sz w:val="20"/>
                <w:szCs w:val="20"/>
              </w:rPr>
            </w:pPr>
            <w:r w:rsidRPr="00E20A30">
              <w:rPr>
                <w:rFonts w:ascii="Arial" w:hAnsi="Arial" w:cs="Arial"/>
                <w:bCs/>
                <w:sz w:val="20"/>
                <w:szCs w:val="20"/>
              </w:rPr>
              <w:lastRenderedPageBreak/>
              <w:t>High levels of engagement and participation:  92% school and 84% Nursery.</w:t>
            </w:r>
          </w:p>
          <w:p w14:paraId="6B727F9F" w14:textId="77777777" w:rsidR="005A68F9" w:rsidRPr="00E20A30" w:rsidRDefault="005A68F9" w:rsidP="00AB0DE2">
            <w:pPr>
              <w:pStyle w:val="ListParagraph"/>
              <w:numPr>
                <w:ilvl w:val="0"/>
                <w:numId w:val="20"/>
              </w:numPr>
              <w:jc w:val="both"/>
              <w:rPr>
                <w:rFonts w:ascii="Arial" w:hAnsi="Arial" w:cs="Arial"/>
                <w:sz w:val="20"/>
                <w:szCs w:val="20"/>
              </w:rPr>
            </w:pPr>
            <w:proofErr w:type="gramStart"/>
            <w:r w:rsidRPr="00E20A30">
              <w:rPr>
                <w:rFonts w:ascii="Arial" w:hAnsi="Arial" w:cs="Arial"/>
                <w:sz w:val="20"/>
                <w:szCs w:val="20"/>
              </w:rPr>
              <w:t>All of</w:t>
            </w:r>
            <w:proofErr w:type="gramEnd"/>
            <w:r w:rsidRPr="00E20A30">
              <w:rPr>
                <w:rFonts w:ascii="Arial" w:hAnsi="Arial" w:cs="Arial"/>
                <w:sz w:val="20"/>
                <w:szCs w:val="20"/>
              </w:rPr>
              <w:t xml:space="preserve"> our P1-7 children were offered a Daily Class Catch Up session for 30 minutes with their class teacher.  These sessions were attended by almost </w:t>
            </w:r>
            <w:proofErr w:type="gramStart"/>
            <w:r w:rsidRPr="00E20A30">
              <w:rPr>
                <w:rFonts w:ascii="Arial" w:hAnsi="Arial" w:cs="Arial"/>
                <w:sz w:val="20"/>
                <w:szCs w:val="20"/>
              </w:rPr>
              <w:t>all of</w:t>
            </w:r>
            <w:proofErr w:type="gramEnd"/>
            <w:r w:rsidRPr="00E20A30">
              <w:rPr>
                <w:rFonts w:ascii="Arial" w:hAnsi="Arial" w:cs="Arial"/>
                <w:sz w:val="20"/>
                <w:szCs w:val="20"/>
              </w:rPr>
              <w:t xml:space="preserve"> our children on a daily basis. The class teacher shared learning activities for the day including Learning Intentions and Success Criteria and checked in with our children re their wellbeing. Our children received new learning input or reinforcement of a concept/skill. The class teacher checked for understanding and could provide and receive feedback.  There was also time for their class novel or novel study book.   </w:t>
            </w:r>
          </w:p>
          <w:p w14:paraId="2296E67B" w14:textId="77777777"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Our children experienced learning across the curriculum areas including: Expressive Arts (Art and Music, we worked in partnership with YMI), Social Studies, Science, Literacy, Numeracy and Health and Wellbeing.</w:t>
            </w:r>
          </w:p>
          <w:p w14:paraId="1214CFEF" w14:textId="6DE5EF88" w:rsidR="005A68F9" w:rsidRPr="00E20A30" w:rsidRDefault="005A68F9" w:rsidP="00AB0DE2">
            <w:pPr>
              <w:pStyle w:val="ListParagraph"/>
              <w:numPr>
                <w:ilvl w:val="0"/>
                <w:numId w:val="20"/>
              </w:numPr>
              <w:jc w:val="both"/>
              <w:rPr>
                <w:rFonts w:ascii="Arial" w:hAnsi="Arial" w:cs="Arial"/>
                <w:bCs/>
                <w:sz w:val="20"/>
                <w:szCs w:val="20"/>
              </w:rPr>
            </w:pPr>
            <w:r w:rsidRPr="00E20A30">
              <w:rPr>
                <w:rFonts w:ascii="Arial" w:hAnsi="Arial" w:cs="Arial"/>
                <w:sz w:val="20"/>
                <w:szCs w:val="20"/>
              </w:rPr>
              <w:t xml:space="preserve">Teaching staff planned for whole school learning contexts: Assemblies, House Challenges, Family Quiz, Outdoor Learning and PE.  We encouraged our families to use our local context and locality </w:t>
            </w:r>
            <w:proofErr w:type="gramStart"/>
            <w:r w:rsidRPr="00E20A30">
              <w:rPr>
                <w:rFonts w:ascii="Arial" w:hAnsi="Arial" w:cs="Arial"/>
                <w:sz w:val="20"/>
                <w:szCs w:val="20"/>
              </w:rPr>
              <w:t>e.g.</w:t>
            </w:r>
            <w:proofErr w:type="gramEnd"/>
            <w:r w:rsidRPr="00E20A30">
              <w:rPr>
                <w:rFonts w:ascii="Arial" w:hAnsi="Arial" w:cs="Arial"/>
                <w:sz w:val="20"/>
                <w:szCs w:val="20"/>
              </w:rPr>
              <w:t xml:space="preserve"> the park, woods and the beach. This worked particularly well for families with more than one child.</w:t>
            </w:r>
          </w:p>
          <w:p w14:paraId="4379AFBB" w14:textId="77777777" w:rsidR="005A68F9" w:rsidRPr="00E20A30" w:rsidRDefault="005A68F9" w:rsidP="00AB0DE2">
            <w:pPr>
              <w:pStyle w:val="ListParagraph"/>
              <w:numPr>
                <w:ilvl w:val="0"/>
                <w:numId w:val="20"/>
              </w:numPr>
              <w:jc w:val="both"/>
              <w:rPr>
                <w:rFonts w:ascii="Arial" w:hAnsi="Arial" w:cs="Arial"/>
                <w:bCs/>
                <w:sz w:val="20"/>
                <w:szCs w:val="20"/>
              </w:rPr>
            </w:pPr>
            <w:r w:rsidRPr="00E20A30">
              <w:rPr>
                <w:rFonts w:ascii="Arial" w:hAnsi="Arial" w:cs="Arial"/>
                <w:sz w:val="20"/>
                <w:szCs w:val="20"/>
              </w:rPr>
              <w:t xml:space="preserve">Staff balanced the content of lessons well between screen time and non-screen time, live and pre-recorded learning activities, including outdoor activities.  There was also a balance between making, saying, </w:t>
            </w:r>
            <w:proofErr w:type="gramStart"/>
            <w:r w:rsidRPr="00E20A30">
              <w:rPr>
                <w:rFonts w:ascii="Arial" w:hAnsi="Arial" w:cs="Arial"/>
                <w:sz w:val="20"/>
                <w:szCs w:val="20"/>
              </w:rPr>
              <w:t>writing</w:t>
            </w:r>
            <w:proofErr w:type="gramEnd"/>
            <w:r w:rsidRPr="00E20A30">
              <w:rPr>
                <w:rFonts w:ascii="Arial" w:hAnsi="Arial" w:cs="Arial"/>
                <w:sz w:val="20"/>
                <w:szCs w:val="20"/>
              </w:rPr>
              <w:t xml:space="preserve"> and doing.</w:t>
            </w:r>
          </w:p>
          <w:p w14:paraId="2E5783B5" w14:textId="77777777" w:rsidR="005A68F9" w:rsidRPr="00E20A30" w:rsidRDefault="005A68F9" w:rsidP="00AB0DE2">
            <w:pPr>
              <w:pStyle w:val="ListParagraph"/>
              <w:numPr>
                <w:ilvl w:val="0"/>
                <w:numId w:val="20"/>
              </w:numPr>
              <w:jc w:val="both"/>
              <w:rPr>
                <w:rFonts w:ascii="Arial" w:hAnsi="Arial" w:cs="Arial"/>
                <w:bCs/>
                <w:sz w:val="20"/>
                <w:szCs w:val="20"/>
              </w:rPr>
            </w:pPr>
            <w:r w:rsidRPr="00E20A30">
              <w:rPr>
                <w:rFonts w:ascii="Arial" w:hAnsi="Arial" w:cs="Arial"/>
                <w:bCs/>
                <w:sz w:val="20"/>
                <w:szCs w:val="20"/>
              </w:rPr>
              <w:t>Our children received support via their Daily Class Catch Up session, break out rooms, 1:1 or small group video calls and emails from their teacher.</w:t>
            </w:r>
          </w:p>
          <w:p w14:paraId="6E648A5F" w14:textId="1419FE39" w:rsidR="005A68F9" w:rsidRPr="00E20A30" w:rsidRDefault="005A68F9" w:rsidP="00AB0DE2">
            <w:pPr>
              <w:pStyle w:val="ListParagraph"/>
              <w:numPr>
                <w:ilvl w:val="0"/>
                <w:numId w:val="20"/>
              </w:numPr>
              <w:jc w:val="both"/>
              <w:rPr>
                <w:rFonts w:ascii="Arial" w:hAnsi="Arial" w:cs="Arial"/>
                <w:bCs/>
                <w:sz w:val="20"/>
                <w:szCs w:val="20"/>
              </w:rPr>
            </w:pPr>
            <w:r w:rsidRPr="00E20A30">
              <w:rPr>
                <w:rFonts w:ascii="Arial" w:hAnsi="Arial" w:cs="Arial"/>
                <w:bCs/>
                <w:sz w:val="20"/>
                <w:szCs w:val="20"/>
              </w:rPr>
              <w:t>Reading aloud sessions were offered on Teams twice a week for our P1-4 children and once a week for our P5 children. Targeted support was given for P5-P7 for Reading (toe by Toe, comprehension) and Kitbag.</w:t>
            </w:r>
          </w:p>
          <w:p w14:paraId="221D53A0" w14:textId="77777777" w:rsidR="005A68F9" w:rsidRPr="00E20A30" w:rsidRDefault="005A68F9" w:rsidP="00AB0DE2">
            <w:pPr>
              <w:pStyle w:val="ListParagraph"/>
              <w:numPr>
                <w:ilvl w:val="0"/>
                <w:numId w:val="20"/>
              </w:numPr>
              <w:jc w:val="both"/>
              <w:rPr>
                <w:rFonts w:ascii="Arial" w:hAnsi="Arial" w:cs="Arial"/>
                <w:bCs/>
                <w:sz w:val="20"/>
                <w:szCs w:val="20"/>
              </w:rPr>
            </w:pPr>
            <w:r w:rsidRPr="00E20A30">
              <w:rPr>
                <w:rFonts w:ascii="Arial" w:hAnsi="Arial" w:cs="Arial"/>
                <w:bCs/>
                <w:sz w:val="20"/>
                <w:szCs w:val="20"/>
              </w:rPr>
              <w:t xml:space="preserve">Learning activities were differentiated to meet the needs of our children.  </w:t>
            </w:r>
          </w:p>
          <w:p w14:paraId="5A1DF75E" w14:textId="0231DECD" w:rsidR="005A68F9" w:rsidRPr="00E20A30" w:rsidRDefault="005A68F9" w:rsidP="00AB0DE2">
            <w:pPr>
              <w:pStyle w:val="ListParagraph"/>
              <w:numPr>
                <w:ilvl w:val="0"/>
                <w:numId w:val="20"/>
              </w:numPr>
              <w:jc w:val="both"/>
              <w:rPr>
                <w:rFonts w:ascii="Arial" w:hAnsi="Arial" w:cs="Arial"/>
                <w:bCs/>
                <w:sz w:val="20"/>
                <w:szCs w:val="20"/>
              </w:rPr>
            </w:pPr>
            <w:proofErr w:type="gramStart"/>
            <w:r w:rsidRPr="00E20A30">
              <w:rPr>
                <w:rFonts w:ascii="Arial" w:hAnsi="Arial" w:cs="Arial"/>
                <w:bCs/>
                <w:sz w:val="20"/>
                <w:szCs w:val="20"/>
              </w:rPr>
              <w:t>All of</w:t>
            </w:r>
            <w:proofErr w:type="gramEnd"/>
            <w:r w:rsidRPr="00E20A30">
              <w:rPr>
                <w:rFonts w:ascii="Arial" w:hAnsi="Arial" w:cs="Arial"/>
                <w:bCs/>
                <w:sz w:val="20"/>
                <w:szCs w:val="20"/>
              </w:rPr>
              <w:t xml:space="preserve"> our P1-P7 children had access to a device at home (this included sharing a device with a sibling or family member) and had connectivity.  </w:t>
            </w:r>
          </w:p>
          <w:p w14:paraId="4A6577DB" w14:textId="0566AE5D"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In our Nursery suggested learning and play activities were shared with our families around a particular theme or book. Learning and play suggestions were across the breadth of the curriculum. There was a daily challenge linked to Literacy, Numeracy or HWB for our children/families to complete.</w:t>
            </w:r>
          </w:p>
          <w:p w14:paraId="31B3DD8F" w14:textId="77777777"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 xml:space="preserve">Every day our Nursery children received a recording of a story and/or rhyme for them to listen to and take part in. </w:t>
            </w:r>
          </w:p>
          <w:p w14:paraId="5C4777FC" w14:textId="77777777"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 xml:space="preserve">Our Nursery children participated in our weekly </w:t>
            </w:r>
            <w:proofErr w:type="spellStart"/>
            <w:r w:rsidRPr="00E20A30">
              <w:rPr>
                <w:rFonts w:ascii="Arial" w:hAnsi="Arial" w:cs="Arial"/>
                <w:sz w:val="20"/>
                <w:szCs w:val="20"/>
              </w:rPr>
              <w:t>Bookbug</w:t>
            </w:r>
            <w:proofErr w:type="spellEnd"/>
            <w:r w:rsidRPr="00E20A30">
              <w:rPr>
                <w:rFonts w:ascii="Arial" w:hAnsi="Arial" w:cs="Arial"/>
                <w:sz w:val="20"/>
                <w:szCs w:val="20"/>
              </w:rPr>
              <w:t xml:space="preserve"> sessions. This was delivered by a member of staff via Sway.</w:t>
            </w:r>
          </w:p>
          <w:p w14:paraId="31FFE6BA" w14:textId="49150212"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Our Nursery team also planned for opportunities which were led and suggested by our children/families.</w:t>
            </w:r>
          </w:p>
          <w:p w14:paraId="4AA7AD9C" w14:textId="167F191F" w:rsidR="005A68F9" w:rsidRPr="00E20A30" w:rsidRDefault="005A68F9" w:rsidP="00AB0DE2">
            <w:pPr>
              <w:pStyle w:val="ListParagraph"/>
              <w:numPr>
                <w:ilvl w:val="0"/>
                <w:numId w:val="20"/>
              </w:numPr>
              <w:jc w:val="both"/>
              <w:rPr>
                <w:rFonts w:ascii="Arial" w:hAnsi="Arial" w:cs="Arial"/>
                <w:bCs/>
                <w:sz w:val="20"/>
                <w:szCs w:val="20"/>
              </w:rPr>
            </w:pPr>
            <w:proofErr w:type="gramStart"/>
            <w:r w:rsidRPr="00E20A30">
              <w:rPr>
                <w:rFonts w:ascii="Arial" w:hAnsi="Arial" w:cs="Arial"/>
                <w:sz w:val="20"/>
                <w:szCs w:val="20"/>
              </w:rPr>
              <w:t>All of</w:t>
            </w:r>
            <w:proofErr w:type="gramEnd"/>
            <w:r w:rsidRPr="00E20A30">
              <w:rPr>
                <w:rFonts w:ascii="Arial" w:hAnsi="Arial" w:cs="Arial"/>
                <w:sz w:val="20"/>
                <w:szCs w:val="20"/>
              </w:rPr>
              <w:t xml:space="preserve"> our staff team undertook training re digital technology and shared their practice/knowledge with one another.</w:t>
            </w:r>
          </w:p>
          <w:p w14:paraId="38FE3983" w14:textId="373FCF03"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 xml:space="preserve">Our school was sensitive to, and aware of, the varying circumstances for our children and families during this second lockdown.  Weekly letters reflect this to our families. </w:t>
            </w:r>
          </w:p>
          <w:p w14:paraId="59FEDF83" w14:textId="77777777"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All families received a phone call from staff team during the w/b 11.01.2021</w:t>
            </w:r>
          </w:p>
          <w:p w14:paraId="21D18C38" w14:textId="658E4921"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 xml:space="preserve">Identified children/families received a weekly call from our Support for Learning Teacher. </w:t>
            </w:r>
          </w:p>
          <w:p w14:paraId="2BB1AB21" w14:textId="79DD95D2"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If levels of engagement decreased for a particular child, or they hadn’t been on Teams etc then the class teacher would follow this up with a call to support re Teams, wellbeing, discuss progress/challenges/barriers.</w:t>
            </w:r>
          </w:p>
          <w:p w14:paraId="53962D28" w14:textId="3EE265BB"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Nursery children/families received a weekly phone call throughout Lockdown period.</w:t>
            </w:r>
          </w:p>
          <w:p w14:paraId="19512C37" w14:textId="1DBC190F"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bCs/>
                <w:sz w:val="20"/>
                <w:szCs w:val="20"/>
              </w:rPr>
              <w:t xml:space="preserve">We maintained positive partnership </w:t>
            </w:r>
            <w:proofErr w:type="gramStart"/>
            <w:r w:rsidRPr="00E20A30">
              <w:rPr>
                <w:rFonts w:ascii="Arial" w:hAnsi="Arial" w:cs="Arial"/>
                <w:bCs/>
                <w:sz w:val="20"/>
                <w:szCs w:val="20"/>
              </w:rPr>
              <w:t>working:</w:t>
            </w:r>
            <w:proofErr w:type="gramEnd"/>
            <w:r w:rsidRPr="00E20A30">
              <w:rPr>
                <w:rFonts w:ascii="Arial" w:hAnsi="Arial" w:cs="Arial"/>
                <w:bCs/>
                <w:sz w:val="20"/>
                <w:szCs w:val="20"/>
              </w:rPr>
              <w:t xml:space="preserve"> author and a local business to maintain motivation for our children and engagement.  Social Work, </w:t>
            </w:r>
            <w:proofErr w:type="spellStart"/>
            <w:r w:rsidRPr="00E20A30">
              <w:rPr>
                <w:rFonts w:ascii="Arial" w:hAnsi="Arial" w:cs="Arial"/>
                <w:bCs/>
                <w:sz w:val="20"/>
                <w:szCs w:val="20"/>
              </w:rPr>
              <w:t>Includem</w:t>
            </w:r>
            <w:proofErr w:type="spellEnd"/>
            <w:r w:rsidRPr="00E20A30">
              <w:rPr>
                <w:rFonts w:ascii="Arial" w:hAnsi="Arial" w:cs="Arial"/>
                <w:bCs/>
                <w:sz w:val="20"/>
                <w:szCs w:val="20"/>
              </w:rPr>
              <w:t>, Family Support Service and Health Visiting Team to support our families.</w:t>
            </w:r>
          </w:p>
          <w:p w14:paraId="11583A02" w14:textId="00B62131" w:rsidR="005A68F9" w:rsidRPr="00E20A30" w:rsidRDefault="005A68F9" w:rsidP="00A07073">
            <w:pPr>
              <w:jc w:val="both"/>
              <w:rPr>
                <w:rFonts w:ascii="Arial" w:hAnsi="Arial" w:cs="Arial"/>
                <w:sz w:val="20"/>
                <w:szCs w:val="20"/>
              </w:rPr>
            </w:pPr>
          </w:p>
          <w:p w14:paraId="2CD9AC4D" w14:textId="406296F7" w:rsidR="005A68F9" w:rsidRPr="00E20A30" w:rsidRDefault="005A68F9" w:rsidP="00A07073">
            <w:pPr>
              <w:jc w:val="both"/>
              <w:rPr>
                <w:rFonts w:ascii="Arial" w:hAnsi="Arial" w:cs="Arial"/>
                <w:b/>
                <w:sz w:val="20"/>
                <w:szCs w:val="20"/>
                <w:u w:val="single"/>
              </w:rPr>
            </w:pPr>
            <w:r w:rsidRPr="00E20A30">
              <w:rPr>
                <w:rFonts w:ascii="Arial" w:hAnsi="Arial" w:cs="Arial"/>
                <w:b/>
                <w:sz w:val="20"/>
                <w:szCs w:val="20"/>
                <w:u w:val="single"/>
              </w:rPr>
              <w:t>Challenges:</w:t>
            </w:r>
          </w:p>
          <w:p w14:paraId="35B3D95E" w14:textId="6CC6079D"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 xml:space="preserve">Providing meaningful and timely feedback is challenging in a remote learning environment.  It can be difficult to judge how much of the learning activities were being completed independently although staff used formative assessment strategies and their prior knowledge of the child. </w:t>
            </w:r>
          </w:p>
          <w:p w14:paraId="447EA215" w14:textId="0B393650"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Our children need to be trained further in using the feedback they receive to ensure they know about their progress and what they need to do to improve (remote learning and when they return to the school building).</w:t>
            </w:r>
          </w:p>
          <w:p w14:paraId="397D48BF" w14:textId="6836146B"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 xml:space="preserve">Providing opportunities for wider achievements for our P1-P4 children during the current lockdown restrictions.  </w:t>
            </w:r>
          </w:p>
          <w:p w14:paraId="2F2D9128" w14:textId="2A3ADC67"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 xml:space="preserve">Finding ways to keep </w:t>
            </w:r>
            <w:proofErr w:type="gramStart"/>
            <w:r w:rsidRPr="00E20A30">
              <w:rPr>
                <w:rFonts w:ascii="Arial" w:hAnsi="Arial" w:cs="Arial"/>
                <w:sz w:val="20"/>
                <w:szCs w:val="20"/>
              </w:rPr>
              <w:t>all of</w:t>
            </w:r>
            <w:proofErr w:type="gramEnd"/>
            <w:r w:rsidRPr="00E20A30">
              <w:rPr>
                <w:rFonts w:ascii="Arial" w:hAnsi="Arial" w:cs="Arial"/>
                <w:sz w:val="20"/>
                <w:szCs w:val="20"/>
              </w:rPr>
              <w:t xml:space="preserve"> our children motivated and engaged.</w:t>
            </w:r>
          </w:p>
          <w:p w14:paraId="19A6ACE5" w14:textId="63FEE2E0"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The length of time taken to record lessons rather than delivering them face to face.</w:t>
            </w:r>
          </w:p>
          <w:p w14:paraId="7DBA3FCF" w14:textId="2089FBFF" w:rsidR="005A68F9" w:rsidRPr="00A54BE4"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Pace of learning: much slower than face-to-face learning.</w:t>
            </w:r>
          </w:p>
          <w:p w14:paraId="089950F1" w14:textId="165C99BC"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 xml:space="preserve">Plan for further opportunities for </w:t>
            </w:r>
            <w:proofErr w:type="gramStart"/>
            <w:r w:rsidRPr="00E20A30">
              <w:rPr>
                <w:rFonts w:ascii="Arial" w:hAnsi="Arial" w:cs="Arial"/>
                <w:sz w:val="20"/>
                <w:szCs w:val="20"/>
              </w:rPr>
              <w:t>all of</w:t>
            </w:r>
            <w:proofErr w:type="gramEnd"/>
            <w:r w:rsidRPr="00E20A30">
              <w:rPr>
                <w:rFonts w:ascii="Arial" w:hAnsi="Arial" w:cs="Arial"/>
                <w:sz w:val="20"/>
                <w:szCs w:val="20"/>
              </w:rPr>
              <w:t xml:space="preserve"> our P4-P7 children to engage with one another and collaborate on a task together.</w:t>
            </w:r>
          </w:p>
          <w:p w14:paraId="779D6E9A" w14:textId="7B1BD295"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A few children in P5-7 did not engage with their learning despite the supports put in place.</w:t>
            </w:r>
          </w:p>
          <w:p w14:paraId="6DA90E57" w14:textId="104CE60E"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A few identified families did not accept a place or did not attend regularly within the school building during Lockdown 2021.</w:t>
            </w:r>
          </w:p>
          <w:p w14:paraId="09981E50" w14:textId="77777777"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lastRenderedPageBreak/>
              <w:t>Issues with technology being in a remote area (connectivity) and families sharing devices.</w:t>
            </w:r>
          </w:p>
          <w:p w14:paraId="5D17DD9B" w14:textId="77777777"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Meeting our new Nursery children and families remotely.</w:t>
            </w:r>
          </w:p>
          <w:p w14:paraId="408B6716" w14:textId="0BF5A972" w:rsidR="005A68F9" w:rsidRPr="00E20A30" w:rsidRDefault="005A68F9" w:rsidP="00AB0DE2">
            <w:pPr>
              <w:pStyle w:val="ListParagraph"/>
              <w:numPr>
                <w:ilvl w:val="0"/>
                <w:numId w:val="20"/>
              </w:numPr>
              <w:jc w:val="both"/>
              <w:rPr>
                <w:rFonts w:ascii="Arial" w:hAnsi="Arial" w:cs="Arial"/>
                <w:sz w:val="20"/>
                <w:szCs w:val="20"/>
              </w:rPr>
            </w:pPr>
            <w:r w:rsidRPr="00E20A30">
              <w:rPr>
                <w:rFonts w:ascii="Arial" w:hAnsi="Arial" w:cs="Arial"/>
                <w:sz w:val="20"/>
                <w:szCs w:val="20"/>
              </w:rPr>
              <w:t>Educators have found it challenging to manage the Remote Learning of their own children on top of their teaching responsibilities whilst working from home.</w:t>
            </w:r>
          </w:p>
          <w:p w14:paraId="0117FBA0" w14:textId="77777777" w:rsidR="005A68F9" w:rsidRPr="00E20A30" w:rsidRDefault="005A68F9" w:rsidP="00A07073">
            <w:pPr>
              <w:pStyle w:val="ListParagraph"/>
              <w:jc w:val="both"/>
              <w:rPr>
                <w:rFonts w:ascii="Arial" w:hAnsi="Arial" w:cs="Arial"/>
                <w:sz w:val="20"/>
                <w:szCs w:val="20"/>
              </w:rPr>
            </w:pPr>
          </w:p>
          <w:p w14:paraId="7A5D2B04" w14:textId="77777777" w:rsidR="005A68F9" w:rsidRPr="00E20A30" w:rsidRDefault="005A68F9" w:rsidP="00A07073">
            <w:pPr>
              <w:jc w:val="both"/>
              <w:rPr>
                <w:rFonts w:ascii="Arial" w:hAnsi="Arial" w:cs="Arial"/>
                <w:b/>
                <w:sz w:val="20"/>
                <w:szCs w:val="20"/>
                <w:u w:val="single"/>
              </w:rPr>
            </w:pPr>
            <w:r w:rsidRPr="00E20A30">
              <w:rPr>
                <w:rFonts w:ascii="Arial" w:hAnsi="Arial" w:cs="Arial"/>
                <w:b/>
                <w:sz w:val="20"/>
                <w:szCs w:val="20"/>
                <w:u w:val="single"/>
              </w:rPr>
              <w:t>Developments we plan to implement:</w:t>
            </w:r>
          </w:p>
          <w:p w14:paraId="6B32AE0B" w14:textId="77777777" w:rsidR="005A68F9" w:rsidRPr="00E20A30" w:rsidRDefault="005A68F9" w:rsidP="00AB0DE2">
            <w:pPr>
              <w:pStyle w:val="ListParagraph"/>
              <w:numPr>
                <w:ilvl w:val="0"/>
                <w:numId w:val="21"/>
              </w:numPr>
              <w:jc w:val="both"/>
              <w:rPr>
                <w:rFonts w:ascii="Arial" w:hAnsi="Arial" w:cs="Arial"/>
                <w:sz w:val="20"/>
                <w:szCs w:val="20"/>
              </w:rPr>
            </w:pPr>
            <w:r w:rsidRPr="00E20A30">
              <w:rPr>
                <w:rFonts w:ascii="Arial" w:hAnsi="Arial" w:cs="Arial"/>
                <w:sz w:val="20"/>
                <w:szCs w:val="20"/>
              </w:rPr>
              <w:t xml:space="preserve">Continue to use </w:t>
            </w:r>
            <w:proofErr w:type="spellStart"/>
            <w:r w:rsidRPr="00E20A30">
              <w:rPr>
                <w:rFonts w:ascii="Arial" w:hAnsi="Arial" w:cs="Arial"/>
                <w:sz w:val="20"/>
                <w:szCs w:val="20"/>
              </w:rPr>
              <w:t>SeeSaw</w:t>
            </w:r>
            <w:proofErr w:type="spellEnd"/>
            <w:r w:rsidRPr="00E20A30">
              <w:rPr>
                <w:rFonts w:ascii="Arial" w:hAnsi="Arial" w:cs="Arial"/>
                <w:sz w:val="20"/>
                <w:szCs w:val="20"/>
              </w:rPr>
              <w:t xml:space="preserve"> as a way of communicating and involving our Nursery families.</w:t>
            </w:r>
          </w:p>
          <w:p w14:paraId="1834ABFA" w14:textId="56AF8382" w:rsidR="005A68F9" w:rsidRPr="00E20A30" w:rsidRDefault="005A68F9" w:rsidP="00AB0DE2">
            <w:pPr>
              <w:pStyle w:val="ListParagraph"/>
              <w:numPr>
                <w:ilvl w:val="0"/>
                <w:numId w:val="21"/>
              </w:numPr>
              <w:jc w:val="both"/>
              <w:rPr>
                <w:rFonts w:ascii="Arial" w:hAnsi="Arial" w:cs="Arial"/>
                <w:sz w:val="20"/>
                <w:szCs w:val="20"/>
              </w:rPr>
            </w:pPr>
            <w:r w:rsidRPr="00E20A30">
              <w:rPr>
                <w:rFonts w:ascii="Arial" w:hAnsi="Arial" w:cs="Arial"/>
                <w:sz w:val="20"/>
                <w:szCs w:val="20"/>
              </w:rPr>
              <w:t xml:space="preserve">Use Teams </w:t>
            </w:r>
            <w:proofErr w:type="gramStart"/>
            <w:r w:rsidRPr="00E20A30">
              <w:rPr>
                <w:rFonts w:ascii="Arial" w:hAnsi="Arial" w:cs="Arial"/>
                <w:sz w:val="20"/>
                <w:szCs w:val="20"/>
              </w:rPr>
              <w:t>as a way to</w:t>
            </w:r>
            <w:proofErr w:type="gramEnd"/>
            <w:r w:rsidRPr="00E20A30">
              <w:rPr>
                <w:rFonts w:ascii="Arial" w:hAnsi="Arial" w:cs="Arial"/>
                <w:sz w:val="20"/>
                <w:szCs w:val="20"/>
              </w:rPr>
              <w:t xml:space="preserve"> engage our children in Leaders of Learning groups and House meetings for Session 2021-2022.</w:t>
            </w:r>
          </w:p>
          <w:p w14:paraId="2654F702" w14:textId="457F1C8D" w:rsidR="005A68F9" w:rsidRPr="00E20A30" w:rsidRDefault="005A68F9" w:rsidP="00AB0DE2">
            <w:pPr>
              <w:pStyle w:val="ListParagraph"/>
              <w:numPr>
                <w:ilvl w:val="0"/>
                <w:numId w:val="21"/>
              </w:numPr>
              <w:jc w:val="both"/>
              <w:rPr>
                <w:rFonts w:ascii="Arial" w:hAnsi="Arial" w:cs="Arial"/>
                <w:sz w:val="20"/>
                <w:szCs w:val="20"/>
              </w:rPr>
            </w:pPr>
            <w:r w:rsidRPr="00E20A30">
              <w:rPr>
                <w:rFonts w:ascii="Arial" w:hAnsi="Arial" w:cs="Arial"/>
                <w:sz w:val="20"/>
                <w:szCs w:val="20"/>
              </w:rPr>
              <w:t>Review Homework for Session 2021-2022 and use Teams as a way of delivering this.</w:t>
            </w:r>
          </w:p>
          <w:p w14:paraId="7C918E94" w14:textId="77777777" w:rsidR="005A68F9" w:rsidRPr="00E20A30" w:rsidRDefault="005A68F9" w:rsidP="00A07073">
            <w:pPr>
              <w:ind w:left="360"/>
              <w:jc w:val="both"/>
              <w:rPr>
                <w:rFonts w:ascii="Arial" w:hAnsi="Arial" w:cs="Arial"/>
                <w:sz w:val="20"/>
                <w:szCs w:val="20"/>
              </w:rPr>
            </w:pPr>
          </w:p>
        </w:tc>
      </w:tr>
      <w:tr w:rsidR="005A68F9" w:rsidRPr="00E20A30" w14:paraId="4C1A8C78" w14:textId="77777777" w:rsidTr="005A68F9">
        <w:trPr>
          <w:gridAfter w:val="1"/>
          <w:wAfter w:w="68" w:type="dxa"/>
          <w:trHeight w:val="469"/>
        </w:trPr>
        <w:tc>
          <w:tcPr>
            <w:tcW w:w="9922" w:type="dxa"/>
            <w:gridSpan w:val="3"/>
          </w:tcPr>
          <w:p w14:paraId="63EE680C" w14:textId="6EDB3E03" w:rsidR="005A68F9" w:rsidRPr="00E20A30" w:rsidRDefault="005A68F9" w:rsidP="00F75DD0">
            <w:pPr>
              <w:rPr>
                <w:rFonts w:ascii="Arial" w:hAnsi="Arial" w:cs="Arial"/>
                <w:b/>
                <w:bCs/>
                <w:color w:val="FF0000"/>
                <w:sz w:val="20"/>
                <w:szCs w:val="20"/>
              </w:rPr>
            </w:pPr>
            <w:r w:rsidRPr="00E20A30">
              <w:rPr>
                <w:rFonts w:ascii="Arial" w:hAnsi="Arial" w:cs="Arial"/>
                <w:b/>
                <w:bCs/>
                <w:color w:val="000000" w:themeColor="text1"/>
                <w:sz w:val="20"/>
                <w:szCs w:val="20"/>
              </w:rPr>
              <w:lastRenderedPageBreak/>
              <w:t xml:space="preserve">Impact of Local/National resources to support recovery within your setting (digital devices, additionality of staffing) </w:t>
            </w:r>
          </w:p>
        </w:tc>
      </w:tr>
      <w:tr w:rsidR="005A68F9" w:rsidRPr="00E20A30" w14:paraId="6EF30FE0" w14:textId="77777777" w:rsidTr="005A68F9">
        <w:trPr>
          <w:gridAfter w:val="1"/>
          <w:wAfter w:w="68" w:type="dxa"/>
          <w:trHeight w:val="469"/>
        </w:trPr>
        <w:tc>
          <w:tcPr>
            <w:tcW w:w="9922" w:type="dxa"/>
            <w:gridSpan w:val="3"/>
          </w:tcPr>
          <w:p w14:paraId="318BB7F4" w14:textId="77777777" w:rsidR="005A68F9" w:rsidRPr="00E20A30" w:rsidRDefault="005A68F9" w:rsidP="00F75DD0">
            <w:pPr>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4858"/>
              <w:gridCol w:w="4838"/>
            </w:tblGrid>
            <w:tr w:rsidR="005A68F9" w:rsidRPr="00E20A30" w14:paraId="01F2AC6A" w14:textId="77777777" w:rsidTr="00F75DD0">
              <w:tc>
                <w:tcPr>
                  <w:tcW w:w="5044" w:type="dxa"/>
                </w:tcPr>
                <w:p w14:paraId="581CD5BE" w14:textId="77777777" w:rsidR="005A68F9" w:rsidRPr="00E20A30" w:rsidRDefault="005A68F9" w:rsidP="00F75DD0">
                  <w:pPr>
                    <w:rPr>
                      <w:rFonts w:ascii="Arial" w:hAnsi="Arial" w:cs="Arial"/>
                      <w:color w:val="000000" w:themeColor="text1"/>
                      <w:sz w:val="20"/>
                      <w:szCs w:val="20"/>
                    </w:rPr>
                  </w:pPr>
                  <w:r w:rsidRPr="00E20A30">
                    <w:rPr>
                      <w:rFonts w:ascii="Arial" w:hAnsi="Arial" w:cs="Arial"/>
                      <w:color w:val="000000" w:themeColor="text1"/>
                      <w:sz w:val="20"/>
                      <w:szCs w:val="20"/>
                    </w:rPr>
                    <w:t>Number of devices provided to support learning at home</w:t>
                  </w:r>
                </w:p>
              </w:tc>
              <w:tc>
                <w:tcPr>
                  <w:tcW w:w="5044" w:type="dxa"/>
                </w:tcPr>
                <w:p w14:paraId="6540CC83" w14:textId="43493298" w:rsidR="005A68F9" w:rsidRPr="00E20A30" w:rsidRDefault="005A68F9" w:rsidP="00F75DD0">
                  <w:pPr>
                    <w:rPr>
                      <w:rFonts w:ascii="Arial" w:hAnsi="Arial" w:cs="Arial"/>
                      <w:color w:val="000000" w:themeColor="text1"/>
                      <w:sz w:val="20"/>
                      <w:szCs w:val="20"/>
                    </w:rPr>
                  </w:pPr>
                  <w:r w:rsidRPr="00E20A30">
                    <w:rPr>
                      <w:rFonts w:ascii="Arial" w:hAnsi="Arial" w:cs="Arial"/>
                      <w:color w:val="000000" w:themeColor="text1"/>
                      <w:sz w:val="20"/>
                      <w:szCs w:val="20"/>
                    </w:rPr>
                    <w:t>8</w:t>
                  </w:r>
                </w:p>
              </w:tc>
            </w:tr>
            <w:tr w:rsidR="005A68F9" w:rsidRPr="00E20A30" w14:paraId="7959F086" w14:textId="77777777" w:rsidTr="00F75DD0">
              <w:tc>
                <w:tcPr>
                  <w:tcW w:w="5044" w:type="dxa"/>
                </w:tcPr>
                <w:p w14:paraId="55CD046C" w14:textId="77777777" w:rsidR="005A68F9" w:rsidRPr="00E20A30" w:rsidRDefault="005A68F9" w:rsidP="00F75DD0">
                  <w:pPr>
                    <w:rPr>
                      <w:rFonts w:ascii="Arial" w:hAnsi="Arial" w:cs="Arial"/>
                      <w:color w:val="000000" w:themeColor="text1"/>
                      <w:sz w:val="20"/>
                      <w:szCs w:val="20"/>
                    </w:rPr>
                  </w:pPr>
                  <w:r w:rsidRPr="00E20A30">
                    <w:rPr>
                      <w:rFonts w:ascii="Arial" w:hAnsi="Arial" w:cs="Arial"/>
                      <w:color w:val="000000" w:themeColor="text1"/>
                      <w:sz w:val="20"/>
                      <w:szCs w:val="20"/>
                    </w:rPr>
                    <w:t xml:space="preserve">Additionality in staffing </w:t>
                  </w:r>
                </w:p>
              </w:tc>
              <w:tc>
                <w:tcPr>
                  <w:tcW w:w="5044" w:type="dxa"/>
                </w:tcPr>
                <w:p w14:paraId="352F79A1" w14:textId="62CBE626" w:rsidR="005A68F9" w:rsidRPr="00E20A30" w:rsidRDefault="005A68F9" w:rsidP="00F75DD0">
                  <w:pPr>
                    <w:rPr>
                      <w:rFonts w:ascii="Arial" w:hAnsi="Arial" w:cs="Arial"/>
                      <w:color w:val="000000" w:themeColor="text1"/>
                      <w:sz w:val="20"/>
                      <w:szCs w:val="20"/>
                    </w:rPr>
                  </w:pPr>
                  <w:r w:rsidRPr="00E20A30">
                    <w:rPr>
                      <w:rFonts w:ascii="Arial" w:hAnsi="Arial" w:cs="Arial"/>
                      <w:color w:val="000000" w:themeColor="text1"/>
                      <w:sz w:val="20"/>
                      <w:szCs w:val="20"/>
                    </w:rPr>
                    <w:t>0.2FTE</w:t>
                  </w:r>
                </w:p>
              </w:tc>
            </w:tr>
          </w:tbl>
          <w:p w14:paraId="0A6D391F" w14:textId="77777777" w:rsidR="005A68F9" w:rsidRPr="00E20A30" w:rsidRDefault="005A68F9" w:rsidP="00F75DD0">
            <w:pPr>
              <w:rPr>
                <w:rFonts w:ascii="Arial" w:hAnsi="Arial" w:cs="Arial"/>
                <w:color w:val="000000" w:themeColor="text1"/>
                <w:sz w:val="20"/>
                <w:szCs w:val="20"/>
              </w:rPr>
            </w:pPr>
          </w:p>
          <w:p w14:paraId="290402C1" w14:textId="77777777" w:rsidR="005A68F9" w:rsidRPr="003070AC" w:rsidRDefault="005A68F9" w:rsidP="003070AC">
            <w:pPr>
              <w:pStyle w:val="ListParagraph"/>
              <w:numPr>
                <w:ilvl w:val="0"/>
                <w:numId w:val="50"/>
              </w:numPr>
              <w:jc w:val="both"/>
              <w:rPr>
                <w:rFonts w:ascii="Arial" w:eastAsia="Times New Roman" w:hAnsi="Arial" w:cs="Arial"/>
                <w:sz w:val="20"/>
                <w:szCs w:val="20"/>
                <w:lang w:eastAsia="en-GB"/>
              </w:rPr>
            </w:pPr>
            <w:r w:rsidRPr="003070AC">
              <w:rPr>
                <w:rFonts w:ascii="Arial" w:eastAsia="Times New Roman" w:hAnsi="Arial" w:cs="Arial"/>
                <w:sz w:val="20"/>
                <w:szCs w:val="20"/>
                <w:lang w:eastAsia="en-GB"/>
              </w:rPr>
              <w:t xml:space="preserve">Almost </w:t>
            </w:r>
            <w:proofErr w:type="gramStart"/>
            <w:r w:rsidRPr="003070AC">
              <w:rPr>
                <w:rFonts w:ascii="Arial" w:eastAsia="Times New Roman" w:hAnsi="Arial" w:cs="Arial"/>
                <w:sz w:val="20"/>
                <w:szCs w:val="20"/>
                <w:lang w:eastAsia="en-GB"/>
              </w:rPr>
              <w:t>all of</w:t>
            </w:r>
            <w:proofErr w:type="gramEnd"/>
            <w:r w:rsidRPr="003070AC">
              <w:rPr>
                <w:rFonts w:ascii="Arial" w:eastAsia="Times New Roman" w:hAnsi="Arial" w:cs="Arial"/>
                <w:sz w:val="20"/>
                <w:szCs w:val="20"/>
                <w:lang w:eastAsia="en-GB"/>
              </w:rPr>
              <w:t xml:space="preserve"> our children who received a digital device accessed and participated in Remote Learning between January 2021-March 2021.</w:t>
            </w:r>
          </w:p>
          <w:p w14:paraId="74F4166E" w14:textId="77777777" w:rsidR="005A68F9" w:rsidRPr="00E20A30" w:rsidRDefault="005A68F9" w:rsidP="0028138B">
            <w:pPr>
              <w:jc w:val="both"/>
              <w:rPr>
                <w:rFonts w:ascii="Arial" w:eastAsia="Times New Roman" w:hAnsi="Arial" w:cs="Arial"/>
                <w:sz w:val="20"/>
                <w:szCs w:val="20"/>
                <w:lang w:eastAsia="en-GB"/>
              </w:rPr>
            </w:pPr>
          </w:p>
          <w:p w14:paraId="53EDE8CE" w14:textId="529B1CF8" w:rsidR="005A68F9" w:rsidRPr="003070AC" w:rsidRDefault="005A68F9" w:rsidP="003070AC">
            <w:pPr>
              <w:pStyle w:val="ListParagraph"/>
              <w:numPr>
                <w:ilvl w:val="0"/>
                <w:numId w:val="50"/>
              </w:numPr>
              <w:jc w:val="both"/>
              <w:rPr>
                <w:rFonts w:ascii="Arial" w:eastAsia="Times New Roman" w:hAnsi="Arial" w:cs="Arial"/>
                <w:i/>
                <w:color w:val="FF0000"/>
                <w:sz w:val="20"/>
                <w:szCs w:val="20"/>
                <w:lang w:eastAsia="en-GB"/>
              </w:rPr>
            </w:pPr>
            <w:r w:rsidRPr="003070AC">
              <w:rPr>
                <w:rFonts w:ascii="Arial" w:eastAsia="Times New Roman" w:hAnsi="Arial" w:cs="Arial"/>
                <w:sz w:val="20"/>
                <w:szCs w:val="20"/>
                <w:lang w:eastAsia="en-GB"/>
              </w:rPr>
              <w:t>Our Additi</w:t>
            </w:r>
            <w:r w:rsidR="00D50B6E" w:rsidRPr="003070AC">
              <w:rPr>
                <w:rFonts w:ascii="Arial" w:eastAsia="Times New Roman" w:hAnsi="Arial" w:cs="Arial"/>
                <w:sz w:val="20"/>
                <w:szCs w:val="20"/>
                <w:lang w:eastAsia="en-GB"/>
              </w:rPr>
              <w:t xml:space="preserve">onality teacher worked with targeted groups within </w:t>
            </w:r>
            <w:r w:rsidRPr="003070AC">
              <w:rPr>
                <w:rFonts w:ascii="Arial" w:eastAsia="Times New Roman" w:hAnsi="Arial" w:cs="Arial"/>
                <w:sz w:val="20"/>
                <w:szCs w:val="20"/>
                <w:lang w:eastAsia="en-GB"/>
              </w:rPr>
              <w:t xml:space="preserve">P1 </w:t>
            </w:r>
            <w:r w:rsidR="00D50B6E" w:rsidRPr="003070AC">
              <w:rPr>
                <w:rFonts w:ascii="Arial" w:eastAsia="Times New Roman" w:hAnsi="Arial" w:cs="Arial"/>
                <w:sz w:val="20"/>
                <w:szCs w:val="20"/>
                <w:lang w:eastAsia="en-GB"/>
              </w:rPr>
              <w:t xml:space="preserve">and P2 to support the </w:t>
            </w:r>
            <w:r w:rsidRPr="003070AC">
              <w:rPr>
                <w:rFonts w:ascii="Arial" w:eastAsia="Times New Roman" w:hAnsi="Arial" w:cs="Arial"/>
                <w:sz w:val="20"/>
                <w:szCs w:val="20"/>
                <w:lang w:eastAsia="en-GB"/>
              </w:rPr>
              <w:t xml:space="preserve">learning and teaching of Reading </w:t>
            </w:r>
            <w:r w:rsidR="00D50B6E" w:rsidRPr="003070AC">
              <w:rPr>
                <w:rFonts w:ascii="Arial" w:eastAsia="Times New Roman" w:hAnsi="Arial" w:cs="Arial"/>
                <w:sz w:val="20"/>
                <w:szCs w:val="20"/>
                <w:lang w:eastAsia="en-GB"/>
              </w:rPr>
              <w:t>skills.</w:t>
            </w:r>
          </w:p>
          <w:p w14:paraId="4D7504AE" w14:textId="77777777" w:rsidR="005A68F9" w:rsidRDefault="005A68F9" w:rsidP="00F75DD0">
            <w:pPr>
              <w:rPr>
                <w:rFonts w:ascii="Arial" w:eastAsia="Times New Roman" w:hAnsi="Arial" w:cs="Arial"/>
                <w:i/>
                <w:color w:val="FF0000"/>
                <w:sz w:val="20"/>
                <w:szCs w:val="20"/>
                <w:lang w:eastAsia="en-GB"/>
              </w:rPr>
            </w:pPr>
          </w:p>
          <w:p w14:paraId="398D226F" w14:textId="4CC22920" w:rsidR="00E73AEE" w:rsidRPr="00D50B6E" w:rsidRDefault="00D50B6E" w:rsidP="00F75DD0">
            <w:pPr>
              <w:rPr>
                <w:rFonts w:ascii="Arial" w:eastAsia="Times New Roman" w:hAnsi="Arial" w:cs="Arial"/>
                <w:b/>
                <w:sz w:val="20"/>
                <w:szCs w:val="20"/>
                <w:lang w:eastAsia="en-GB"/>
              </w:rPr>
            </w:pPr>
            <w:r w:rsidRPr="00D50B6E">
              <w:rPr>
                <w:rFonts w:ascii="Arial" w:eastAsia="Times New Roman" w:hAnsi="Arial" w:cs="Arial"/>
                <w:b/>
                <w:sz w:val="20"/>
                <w:szCs w:val="20"/>
                <w:lang w:eastAsia="en-GB"/>
              </w:rPr>
              <w:t>Impact:</w:t>
            </w:r>
          </w:p>
          <w:p w14:paraId="177A17D1" w14:textId="74BE8A07" w:rsidR="00D50B6E" w:rsidRPr="00D50B6E" w:rsidRDefault="00D50B6E" w:rsidP="00D50B6E">
            <w:pPr>
              <w:pStyle w:val="ListParagraph"/>
              <w:numPr>
                <w:ilvl w:val="0"/>
                <w:numId w:val="39"/>
              </w:numPr>
              <w:jc w:val="both"/>
              <w:rPr>
                <w:rFonts w:ascii="Arial" w:hAnsi="Arial" w:cs="Arial"/>
                <w:sz w:val="20"/>
                <w:szCs w:val="20"/>
              </w:rPr>
            </w:pPr>
            <w:r>
              <w:rPr>
                <w:rFonts w:ascii="Arial" w:hAnsi="Arial" w:cs="Arial"/>
                <w:sz w:val="20"/>
                <w:szCs w:val="20"/>
              </w:rPr>
              <w:t xml:space="preserve">Most children in targeted P1 group </w:t>
            </w:r>
            <w:r w:rsidRPr="00D50B6E">
              <w:rPr>
                <w:rFonts w:ascii="Arial" w:hAnsi="Arial" w:cs="Arial"/>
                <w:sz w:val="20"/>
                <w:szCs w:val="20"/>
              </w:rPr>
              <w:t xml:space="preserve">were able to identify initial sounds, write and sound out </w:t>
            </w:r>
            <w:r>
              <w:rPr>
                <w:rFonts w:ascii="Arial" w:hAnsi="Arial" w:cs="Arial"/>
                <w:sz w:val="20"/>
                <w:szCs w:val="20"/>
              </w:rPr>
              <w:t xml:space="preserve">CVC </w:t>
            </w:r>
            <w:r w:rsidRPr="00D50B6E">
              <w:rPr>
                <w:rFonts w:ascii="Arial" w:hAnsi="Arial" w:cs="Arial"/>
                <w:sz w:val="20"/>
                <w:szCs w:val="20"/>
              </w:rPr>
              <w:t xml:space="preserve">words and match/suggest rhyming words. </w:t>
            </w:r>
          </w:p>
          <w:p w14:paraId="0D0E73F7" w14:textId="63D71564" w:rsidR="00247B9F" w:rsidRDefault="00247B9F" w:rsidP="00D50B6E">
            <w:pPr>
              <w:pStyle w:val="ListParagraph"/>
              <w:numPr>
                <w:ilvl w:val="0"/>
                <w:numId w:val="38"/>
              </w:numPr>
              <w:jc w:val="both"/>
              <w:rPr>
                <w:rFonts w:ascii="Arial" w:hAnsi="Arial" w:cs="Arial"/>
                <w:sz w:val="20"/>
                <w:szCs w:val="20"/>
              </w:rPr>
            </w:pPr>
            <w:r w:rsidRPr="00247B9F">
              <w:rPr>
                <w:rFonts w:ascii="Arial" w:hAnsi="Arial" w:cs="Arial"/>
                <w:sz w:val="20"/>
                <w:szCs w:val="20"/>
              </w:rPr>
              <w:t xml:space="preserve">All children in </w:t>
            </w:r>
            <w:r>
              <w:rPr>
                <w:rFonts w:ascii="Arial" w:hAnsi="Arial" w:cs="Arial"/>
                <w:sz w:val="20"/>
                <w:szCs w:val="20"/>
              </w:rPr>
              <w:t>targeted P2 group</w:t>
            </w:r>
            <w:r w:rsidRPr="00247B9F">
              <w:rPr>
                <w:rFonts w:ascii="Arial" w:hAnsi="Arial" w:cs="Arial"/>
                <w:sz w:val="20"/>
                <w:szCs w:val="20"/>
              </w:rPr>
              <w:t xml:space="preserve"> have demonstrated an improvement in reading age which exceeds expected progress for the period of intervention (intervention over 12 weeks in Nov/Dec 2020 and April/May 2021). Increase in reading age ranges from 1year 1 month to 5 years 5 months with an average of 3 years. </w:t>
            </w:r>
          </w:p>
          <w:p w14:paraId="4D5C9942" w14:textId="5DF04CDA" w:rsidR="00247B9F" w:rsidRDefault="00247B9F" w:rsidP="00D50B6E">
            <w:pPr>
              <w:pStyle w:val="ListParagraph"/>
              <w:numPr>
                <w:ilvl w:val="0"/>
                <w:numId w:val="38"/>
              </w:numPr>
              <w:jc w:val="both"/>
              <w:rPr>
                <w:rFonts w:ascii="Arial" w:hAnsi="Arial" w:cs="Arial"/>
                <w:sz w:val="20"/>
                <w:szCs w:val="20"/>
              </w:rPr>
            </w:pPr>
            <w:r w:rsidRPr="00247B9F">
              <w:rPr>
                <w:rFonts w:ascii="Arial" w:hAnsi="Arial" w:cs="Arial"/>
                <w:sz w:val="20"/>
                <w:szCs w:val="20"/>
              </w:rPr>
              <w:t>All children in targeted P2 group were able to accurately use phonics (</w:t>
            </w:r>
            <w:r>
              <w:rPr>
                <w:rFonts w:ascii="Arial" w:hAnsi="Arial" w:cs="Arial"/>
                <w:sz w:val="20"/>
                <w:szCs w:val="20"/>
              </w:rPr>
              <w:t>phase</w:t>
            </w:r>
            <w:r w:rsidRPr="00247B9F">
              <w:rPr>
                <w:rFonts w:ascii="Arial" w:hAnsi="Arial" w:cs="Arial"/>
                <w:sz w:val="20"/>
                <w:szCs w:val="20"/>
              </w:rPr>
              <w:t xml:space="preserve"> 5) to decode words including polysyllabic words and ‘nonsense’ words of CCCVC form with increased confidence and fluency.</w:t>
            </w:r>
          </w:p>
          <w:p w14:paraId="1009EFD6" w14:textId="02DFF40C" w:rsidR="00247B9F" w:rsidRDefault="00247B9F" w:rsidP="00D50B6E">
            <w:pPr>
              <w:pStyle w:val="ListParagraph"/>
              <w:numPr>
                <w:ilvl w:val="0"/>
                <w:numId w:val="38"/>
              </w:numPr>
              <w:jc w:val="both"/>
              <w:rPr>
                <w:rFonts w:ascii="Arial" w:hAnsi="Arial" w:cs="Arial"/>
                <w:sz w:val="20"/>
                <w:szCs w:val="20"/>
              </w:rPr>
            </w:pPr>
            <w:r w:rsidRPr="00247B9F">
              <w:rPr>
                <w:rFonts w:ascii="Arial" w:hAnsi="Arial" w:cs="Arial"/>
                <w:sz w:val="20"/>
                <w:szCs w:val="20"/>
              </w:rPr>
              <w:t xml:space="preserve">Almost </w:t>
            </w:r>
            <w:proofErr w:type="gramStart"/>
            <w:r w:rsidRPr="00247B9F">
              <w:rPr>
                <w:rFonts w:ascii="Arial" w:hAnsi="Arial" w:cs="Arial"/>
                <w:sz w:val="20"/>
                <w:szCs w:val="20"/>
              </w:rPr>
              <w:t>all of</w:t>
            </w:r>
            <w:proofErr w:type="gramEnd"/>
            <w:r w:rsidRPr="00247B9F">
              <w:rPr>
                <w:rFonts w:ascii="Arial" w:hAnsi="Arial" w:cs="Arial"/>
                <w:sz w:val="20"/>
                <w:szCs w:val="20"/>
              </w:rPr>
              <w:t xml:space="preserve"> the children in target</w:t>
            </w:r>
            <w:r>
              <w:rPr>
                <w:rFonts w:ascii="Arial" w:hAnsi="Arial" w:cs="Arial"/>
                <w:sz w:val="20"/>
                <w:szCs w:val="20"/>
              </w:rPr>
              <w:t>ed</w:t>
            </w:r>
            <w:r w:rsidRPr="00247B9F">
              <w:rPr>
                <w:rFonts w:ascii="Arial" w:hAnsi="Arial" w:cs="Arial"/>
                <w:sz w:val="20"/>
                <w:szCs w:val="20"/>
              </w:rPr>
              <w:t xml:space="preserve"> P2 </w:t>
            </w:r>
            <w:r>
              <w:rPr>
                <w:rFonts w:ascii="Arial" w:hAnsi="Arial" w:cs="Arial"/>
                <w:sz w:val="20"/>
                <w:szCs w:val="20"/>
              </w:rPr>
              <w:t xml:space="preserve">group </w:t>
            </w:r>
            <w:r w:rsidRPr="00247B9F">
              <w:rPr>
                <w:rFonts w:ascii="Arial" w:hAnsi="Arial" w:cs="Arial"/>
                <w:sz w:val="20"/>
                <w:szCs w:val="20"/>
              </w:rPr>
              <w:t>can independently structure a written response and analysis of what makes a complete response</w:t>
            </w:r>
            <w:r>
              <w:rPr>
                <w:rFonts w:ascii="Arial" w:hAnsi="Arial" w:cs="Arial"/>
                <w:sz w:val="20"/>
                <w:szCs w:val="20"/>
              </w:rPr>
              <w:t xml:space="preserve">. Self and peer assessment allowed almost all </w:t>
            </w:r>
            <w:r w:rsidRPr="00247B9F">
              <w:rPr>
                <w:rFonts w:ascii="Arial" w:hAnsi="Arial" w:cs="Arial"/>
                <w:sz w:val="20"/>
                <w:szCs w:val="20"/>
              </w:rPr>
              <w:t>to develop complete and well-structured answers to comprehension tasks and some evidence of this transferring to other classroom tasks</w:t>
            </w:r>
            <w:r>
              <w:rPr>
                <w:rFonts w:ascii="Arial" w:hAnsi="Arial" w:cs="Arial"/>
                <w:sz w:val="20"/>
                <w:szCs w:val="20"/>
              </w:rPr>
              <w:t>.</w:t>
            </w:r>
          </w:p>
          <w:p w14:paraId="24B1F1A4" w14:textId="5C7AE65A" w:rsidR="00247B9F" w:rsidRPr="00247B9F" w:rsidRDefault="00247B9F" w:rsidP="00D50B6E">
            <w:pPr>
              <w:pStyle w:val="ListParagraph"/>
              <w:numPr>
                <w:ilvl w:val="0"/>
                <w:numId w:val="38"/>
              </w:numPr>
              <w:jc w:val="both"/>
              <w:rPr>
                <w:rFonts w:ascii="Arial" w:hAnsi="Arial" w:cs="Arial"/>
                <w:sz w:val="20"/>
                <w:szCs w:val="20"/>
              </w:rPr>
            </w:pPr>
            <w:r w:rsidRPr="00247B9F">
              <w:rPr>
                <w:rFonts w:ascii="Arial" w:hAnsi="Arial" w:cs="Arial"/>
                <w:sz w:val="20"/>
                <w:szCs w:val="20"/>
              </w:rPr>
              <w:t xml:space="preserve">All children in targeted P2 group have demonstrated an improvement in their ability to </w:t>
            </w:r>
            <w:r w:rsidRPr="005D6323">
              <w:rPr>
                <w:rFonts w:ascii="Arial" w:hAnsi="Arial" w:cs="Arial"/>
                <w:sz w:val="20"/>
                <w:szCs w:val="20"/>
              </w:rPr>
              <w:t>assess</w:t>
            </w:r>
            <w:r w:rsidR="003A4325" w:rsidRPr="005D6323">
              <w:rPr>
                <w:rFonts w:ascii="Arial" w:hAnsi="Arial" w:cs="Arial"/>
                <w:sz w:val="20"/>
                <w:szCs w:val="20"/>
              </w:rPr>
              <w:t>/</w:t>
            </w:r>
            <w:r w:rsidRPr="00247B9F">
              <w:rPr>
                <w:rFonts w:ascii="Arial" w:hAnsi="Arial" w:cs="Arial"/>
                <w:sz w:val="20"/>
                <w:szCs w:val="20"/>
              </w:rPr>
              <w:t>sound out/identify phase 3 &amp; 4 s</w:t>
            </w:r>
            <w:r w:rsidR="00D50B6E">
              <w:rPr>
                <w:rFonts w:ascii="Arial" w:hAnsi="Arial" w:cs="Arial"/>
                <w:sz w:val="20"/>
                <w:szCs w:val="20"/>
              </w:rPr>
              <w:t>ounds, including blending of CVC</w:t>
            </w:r>
            <w:r w:rsidRPr="00247B9F">
              <w:rPr>
                <w:rFonts w:ascii="Arial" w:hAnsi="Arial" w:cs="Arial"/>
                <w:sz w:val="20"/>
                <w:szCs w:val="20"/>
              </w:rPr>
              <w:t xml:space="preserve"> words/digraphs.</w:t>
            </w:r>
          </w:p>
          <w:p w14:paraId="1D4158A9" w14:textId="77777777" w:rsidR="005A68F9" w:rsidRPr="00E20A30" w:rsidRDefault="005A68F9" w:rsidP="00F75DD0">
            <w:pPr>
              <w:rPr>
                <w:rFonts w:ascii="Arial" w:hAnsi="Arial" w:cs="Arial"/>
                <w:i/>
                <w:iCs/>
                <w:color w:val="FF0000"/>
                <w:sz w:val="20"/>
                <w:szCs w:val="20"/>
              </w:rPr>
            </w:pPr>
          </w:p>
        </w:tc>
      </w:tr>
      <w:tr w:rsidR="005A68F9" w:rsidRPr="00E20A30" w14:paraId="249A3239" w14:textId="77777777" w:rsidTr="005A68F9">
        <w:trPr>
          <w:gridAfter w:val="1"/>
          <w:wAfter w:w="68" w:type="dxa"/>
          <w:trHeight w:val="469"/>
        </w:trPr>
        <w:tc>
          <w:tcPr>
            <w:tcW w:w="9922" w:type="dxa"/>
            <w:gridSpan w:val="3"/>
          </w:tcPr>
          <w:p w14:paraId="7DB50553" w14:textId="0B0A218A" w:rsidR="005A68F9" w:rsidRPr="00E20A30" w:rsidRDefault="005A68F9" w:rsidP="00F75DD0">
            <w:pPr>
              <w:rPr>
                <w:rFonts w:ascii="Arial" w:hAnsi="Arial" w:cs="Arial"/>
                <w:b/>
                <w:bCs/>
                <w:color w:val="000000" w:themeColor="text1"/>
                <w:sz w:val="20"/>
                <w:szCs w:val="20"/>
              </w:rPr>
            </w:pPr>
            <w:r w:rsidRPr="00E20A30">
              <w:rPr>
                <w:rFonts w:ascii="Arial" w:hAnsi="Arial" w:cs="Arial"/>
                <w:b/>
                <w:bCs/>
                <w:color w:val="000000" w:themeColor="text1"/>
                <w:sz w:val="20"/>
                <w:szCs w:val="20"/>
              </w:rPr>
              <w:t xml:space="preserve">Attainment Scotland Fund Evaluation (PEF/SAC)  </w:t>
            </w:r>
          </w:p>
        </w:tc>
      </w:tr>
      <w:tr w:rsidR="005A68F9" w:rsidRPr="00E20A30" w14:paraId="3BD1A6BB" w14:textId="77777777" w:rsidTr="005A68F9">
        <w:trPr>
          <w:gridAfter w:val="1"/>
          <w:wAfter w:w="68" w:type="dxa"/>
          <w:trHeight w:val="469"/>
        </w:trPr>
        <w:tc>
          <w:tcPr>
            <w:tcW w:w="9922" w:type="dxa"/>
            <w:gridSpan w:val="3"/>
          </w:tcPr>
          <w:p w14:paraId="4A856BEE" w14:textId="6CE61665" w:rsidR="005A68F9" w:rsidRPr="00E20A30" w:rsidRDefault="005A68F9" w:rsidP="00F75DD0">
            <w:pPr>
              <w:rPr>
                <w:rFonts w:ascii="Arial" w:hAnsi="Arial" w:cs="Arial"/>
                <w:b/>
                <w:bCs/>
                <w:color w:val="000000" w:themeColor="text1"/>
                <w:sz w:val="20"/>
                <w:szCs w:val="20"/>
              </w:rPr>
            </w:pPr>
            <w:r w:rsidRPr="00E20A30">
              <w:rPr>
                <w:rFonts w:ascii="Arial" w:hAnsi="Arial" w:cs="Arial"/>
                <w:b/>
                <w:bCs/>
                <w:color w:val="000000" w:themeColor="text1"/>
                <w:sz w:val="20"/>
                <w:szCs w:val="20"/>
              </w:rPr>
              <w:t>Progress:</w:t>
            </w:r>
          </w:p>
          <w:p w14:paraId="330F4C12" w14:textId="2936B66E" w:rsidR="005A68F9" w:rsidRPr="00E20A30" w:rsidRDefault="008A182B" w:rsidP="00AB0DE2">
            <w:pPr>
              <w:pStyle w:val="ListParagraph"/>
              <w:numPr>
                <w:ilvl w:val="0"/>
                <w:numId w:val="29"/>
              </w:numPr>
              <w:rPr>
                <w:rFonts w:ascii="Arial" w:hAnsi="Arial" w:cs="Arial"/>
                <w:bCs/>
                <w:color w:val="000000" w:themeColor="text1"/>
                <w:sz w:val="20"/>
                <w:szCs w:val="20"/>
              </w:rPr>
            </w:pPr>
            <w:r w:rsidRPr="00E20A30">
              <w:rPr>
                <w:rFonts w:ascii="Arial" w:hAnsi="Arial" w:cs="Arial"/>
                <w:bCs/>
                <w:color w:val="000000" w:themeColor="text1"/>
                <w:sz w:val="20"/>
                <w:szCs w:val="20"/>
              </w:rPr>
              <w:t xml:space="preserve">In August Tracking meetings with teaching staff identified the attainment gap within our school. This was identified as Writing within P2, Writing in </w:t>
            </w:r>
            <w:r w:rsidR="003D31B2" w:rsidRPr="00E20A30">
              <w:rPr>
                <w:rFonts w:ascii="Arial" w:hAnsi="Arial" w:cs="Arial"/>
                <w:bCs/>
                <w:color w:val="000000" w:themeColor="text1"/>
                <w:sz w:val="20"/>
                <w:szCs w:val="20"/>
              </w:rPr>
              <w:t xml:space="preserve">P3 and </w:t>
            </w:r>
            <w:r w:rsidRPr="00E20A30">
              <w:rPr>
                <w:rFonts w:ascii="Arial" w:hAnsi="Arial" w:cs="Arial"/>
                <w:bCs/>
                <w:color w:val="000000" w:themeColor="text1"/>
                <w:sz w:val="20"/>
                <w:szCs w:val="20"/>
              </w:rPr>
              <w:t>P4 and Reading in P3 and P4.</w:t>
            </w:r>
          </w:p>
          <w:p w14:paraId="064FBB50" w14:textId="3A60FBFA" w:rsidR="008A182B" w:rsidRPr="00E20A30" w:rsidRDefault="003D31B2" w:rsidP="00AB0DE2">
            <w:pPr>
              <w:pStyle w:val="ListParagraph"/>
              <w:numPr>
                <w:ilvl w:val="0"/>
                <w:numId w:val="29"/>
              </w:numPr>
              <w:rPr>
                <w:rFonts w:ascii="Arial" w:hAnsi="Arial" w:cs="Arial"/>
                <w:bCs/>
                <w:color w:val="000000" w:themeColor="text1"/>
                <w:sz w:val="20"/>
                <w:szCs w:val="20"/>
              </w:rPr>
            </w:pPr>
            <w:r w:rsidRPr="00E20A30">
              <w:rPr>
                <w:rFonts w:ascii="Arial" w:hAnsi="Arial" w:cs="Arial"/>
                <w:bCs/>
                <w:color w:val="000000" w:themeColor="text1"/>
                <w:sz w:val="20"/>
                <w:szCs w:val="20"/>
              </w:rPr>
              <w:t xml:space="preserve">Our PEF allocation was used to support a Writing lesson with P2, an additional Writing lesson with P4 (P3 were taught by class teacher) and increased reading opportunities for developing decoding and comprehension skills for targeted children in P3 and P4.  </w:t>
            </w:r>
          </w:p>
        </w:tc>
      </w:tr>
      <w:tr w:rsidR="005A68F9" w:rsidRPr="00E20A30" w14:paraId="7DE26995" w14:textId="77777777" w:rsidTr="005A68F9">
        <w:trPr>
          <w:gridAfter w:val="1"/>
          <w:wAfter w:w="68" w:type="dxa"/>
          <w:trHeight w:val="469"/>
        </w:trPr>
        <w:tc>
          <w:tcPr>
            <w:tcW w:w="9922" w:type="dxa"/>
            <w:gridSpan w:val="3"/>
          </w:tcPr>
          <w:p w14:paraId="18C7E5E5" w14:textId="689538BB" w:rsidR="005A68F9" w:rsidRPr="00A54BE4" w:rsidRDefault="005A68F9" w:rsidP="00F75DD0">
            <w:pPr>
              <w:rPr>
                <w:rFonts w:ascii="Arial" w:hAnsi="Arial" w:cs="Arial"/>
                <w:b/>
                <w:bCs/>
                <w:color w:val="000000" w:themeColor="text1"/>
                <w:sz w:val="20"/>
                <w:szCs w:val="20"/>
              </w:rPr>
            </w:pPr>
            <w:r w:rsidRPr="00E20A30">
              <w:rPr>
                <w:rFonts w:ascii="Arial" w:hAnsi="Arial" w:cs="Arial"/>
                <w:b/>
                <w:bCs/>
                <w:color w:val="000000" w:themeColor="text1"/>
                <w:sz w:val="20"/>
                <w:szCs w:val="20"/>
              </w:rPr>
              <w:t>Impact:</w:t>
            </w:r>
          </w:p>
          <w:p w14:paraId="3647C0DB" w14:textId="0BC0A849" w:rsidR="000919D4" w:rsidRPr="00E20A30" w:rsidRDefault="00D50B6E" w:rsidP="00AB0DE2">
            <w:pPr>
              <w:pStyle w:val="ListParagraph"/>
              <w:numPr>
                <w:ilvl w:val="0"/>
                <w:numId w:val="29"/>
              </w:numPr>
              <w:jc w:val="both"/>
              <w:rPr>
                <w:rFonts w:ascii="Arial" w:hAnsi="Arial" w:cs="Arial"/>
                <w:sz w:val="20"/>
                <w:szCs w:val="20"/>
              </w:rPr>
            </w:pPr>
            <w:r w:rsidRPr="002C61C9">
              <w:rPr>
                <w:rFonts w:ascii="Arial" w:hAnsi="Arial" w:cs="Arial"/>
                <w:sz w:val="20"/>
                <w:szCs w:val="20"/>
              </w:rPr>
              <w:t>Most</w:t>
            </w:r>
            <w:r>
              <w:rPr>
                <w:rFonts w:ascii="Arial" w:hAnsi="Arial" w:cs="Arial"/>
                <w:sz w:val="20"/>
                <w:szCs w:val="20"/>
              </w:rPr>
              <w:t xml:space="preserve"> </w:t>
            </w:r>
            <w:r w:rsidR="000919D4" w:rsidRPr="00E20A30">
              <w:rPr>
                <w:rFonts w:ascii="Arial" w:hAnsi="Arial" w:cs="Arial"/>
                <w:sz w:val="20"/>
                <w:szCs w:val="20"/>
              </w:rPr>
              <w:t xml:space="preserve">of our </w:t>
            </w:r>
            <w:r w:rsidR="008A182B" w:rsidRPr="00E20A30">
              <w:rPr>
                <w:rFonts w:ascii="Arial" w:hAnsi="Arial" w:cs="Arial"/>
                <w:sz w:val="20"/>
                <w:szCs w:val="20"/>
              </w:rPr>
              <w:t xml:space="preserve">targeted </w:t>
            </w:r>
            <w:r w:rsidR="000919D4" w:rsidRPr="00E20A30">
              <w:rPr>
                <w:rFonts w:ascii="Arial" w:hAnsi="Arial" w:cs="Arial"/>
                <w:sz w:val="20"/>
                <w:szCs w:val="20"/>
              </w:rPr>
              <w:t xml:space="preserve">P2 children </w:t>
            </w:r>
            <w:r w:rsidR="008A182B" w:rsidRPr="00E20A30">
              <w:rPr>
                <w:rFonts w:ascii="Arial" w:hAnsi="Arial" w:cs="Arial"/>
                <w:sz w:val="20"/>
                <w:szCs w:val="20"/>
              </w:rPr>
              <w:t>have made</w:t>
            </w:r>
            <w:r w:rsidR="000919D4" w:rsidRPr="00E20A30">
              <w:rPr>
                <w:rFonts w:ascii="Arial" w:hAnsi="Arial" w:cs="Arial"/>
                <w:sz w:val="20"/>
                <w:szCs w:val="20"/>
              </w:rPr>
              <w:t xml:space="preserve"> progress within </w:t>
            </w:r>
            <w:r w:rsidR="008A182B" w:rsidRPr="00E20A30">
              <w:rPr>
                <w:rFonts w:ascii="Arial" w:hAnsi="Arial" w:cs="Arial"/>
                <w:sz w:val="20"/>
                <w:szCs w:val="20"/>
              </w:rPr>
              <w:t xml:space="preserve">Writing, First Level of </w:t>
            </w:r>
            <w:r w:rsidR="000919D4" w:rsidRPr="00E20A30">
              <w:rPr>
                <w:rFonts w:ascii="Arial" w:hAnsi="Arial" w:cs="Arial"/>
                <w:sz w:val="20"/>
                <w:szCs w:val="20"/>
              </w:rPr>
              <w:t>Curriculum for Excellence and are currently on track to achieve the Curriculum</w:t>
            </w:r>
            <w:r w:rsidR="008A182B" w:rsidRPr="00E20A30">
              <w:rPr>
                <w:rFonts w:ascii="Arial" w:hAnsi="Arial" w:cs="Arial"/>
                <w:sz w:val="20"/>
                <w:szCs w:val="20"/>
              </w:rPr>
              <w:t xml:space="preserve"> for Excellence L</w:t>
            </w:r>
            <w:r w:rsidR="000919D4" w:rsidRPr="00E20A30">
              <w:rPr>
                <w:rFonts w:ascii="Arial" w:hAnsi="Arial" w:cs="Arial"/>
                <w:sz w:val="20"/>
                <w:szCs w:val="20"/>
              </w:rPr>
              <w:t>evel by the end of P4.</w:t>
            </w:r>
          </w:p>
          <w:p w14:paraId="0A69998E" w14:textId="4EB07C13" w:rsidR="008A182B" w:rsidRPr="00E20A30" w:rsidRDefault="00D50B6E" w:rsidP="00AB0DE2">
            <w:pPr>
              <w:pStyle w:val="ListParagraph"/>
              <w:numPr>
                <w:ilvl w:val="0"/>
                <w:numId w:val="29"/>
              </w:numPr>
              <w:jc w:val="both"/>
              <w:rPr>
                <w:rFonts w:ascii="Arial" w:hAnsi="Arial" w:cs="Arial"/>
                <w:sz w:val="20"/>
                <w:szCs w:val="20"/>
              </w:rPr>
            </w:pPr>
            <w:proofErr w:type="gramStart"/>
            <w:r>
              <w:rPr>
                <w:rFonts w:ascii="Arial" w:hAnsi="Arial" w:cs="Arial"/>
                <w:sz w:val="20"/>
                <w:szCs w:val="20"/>
              </w:rPr>
              <w:t>All</w:t>
            </w:r>
            <w:r w:rsidR="008A182B" w:rsidRPr="00E20A30">
              <w:rPr>
                <w:rFonts w:ascii="Arial" w:hAnsi="Arial" w:cs="Arial"/>
                <w:sz w:val="20"/>
                <w:szCs w:val="20"/>
              </w:rPr>
              <w:t xml:space="preserve"> of</w:t>
            </w:r>
            <w:proofErr w:type="gramEnd"/>
            <w:r w:rsidR="008A182B" w:rsidRPr="00E20A30">
              <w:rPr>
                <w:rFonts w:ascii="Arial" w:hAnsi="Arial" w:cs="Arial"/>
                <w:sz w:val="20"/>
                <w:szCs w:val="20"/>
              </w:rPr>
              <w:t xml:space="preserve"> our targeted P4 children have made progress within Writing, First Level of Curriculum for Excellence and </w:t>
            </w:r>
            <w:r w:rsidR="002C61C9">
              <w:rPr>
                <w:rFonts w:ascii="Arial" w:hAnsi="Arial" w:cs="Arial"/>
                <w:sz w:val="20"/>
                <w:szCs w:val="20"/>
              </w:rPr>
              <w:t>most of our targeted P4 children</w:t>
            </w:r>
            <w:r>
              <w:rPr>
                <w:rFonts w:ascii="Arial" w:hAnsi="Arial" w:cs="Arial"/>
                <w:sz w:val="20"/>
                <w:szCs w:val="20"/>
              </w:rPr>
              <w:t xml:space="preserve"> </w:t>
            </w:r>
            <w:r w:rsidR="008A182B" w:rsidRPr="00E20A30">
              <w:rPr>
                <w:rFonts w:ascii="Arial" w:hAnsi="Arial" w:cs="Arial"/>
                <w:sz w:val="20"/>
                <w:szCs w:val="20"/>
              </w:rPr>
              <w:t>have achieved the Curriculum for Excellence Level.</w:t>
            </w:r>
          </w:p>
          <w:p w14:paraId="188FC0B6" w14:textId="72FD37F3" w:rsidR="000919D4" w:rsidRPr="00E20A30" w:rsidRDefault="004C7925" w:rsidP="00AB0DE2">
            <w:pPr>
              <w:pStyle w:val="ListParagraph"/>
              <w:numPr>
                <w:ilvl w:val="0"/>
                <w:numId w:val="29"/>
              </w:numPr>
              <w:jc w:val="both"/>
              <w:rPr>
                <w:rFonts w:ascii="Arial" w:hAnsi="Arial" w:cs="Arial"/>
                <w:sz w:val="20"/>
                <w:szCs w:val="20"/>
              </w:rPr>
            </w:pPr>
            <w:r>
              <w:rPr>
                <w:rFonts w:ascii="Arial" w:hAnsi="Arial" w:cs="Arial"/>
                <w:sz w:val="20"/>
                <w:szCs w:val="20"/>
              </w:rPr>
              <w:t xml:space="preserve">Almost </w:t>
            </w:r>
            <w:proofErr w:type="gramStart"/>
            <w:r>
              <w:rPr>
                <w:rFonts w:ascii="Arial" w:hAnsi="Arial" w:cs="Arial"/>
                <w:sz w:val="20"/>
                <w:szCs w:val="20"/>
              </w:rPr>
              <w:t>all</w:t>
            </w:r>
            <w:r w:rsidR="008A182B" w:rsidRPr="00E20A30">
              <w:rPr>
                <w:rFonts w:ascii="Arial" w:hAnsi="Arial" w:cs="Arial"/>
                <w:sz w:val="20"/>
                <w:szCs w:val="20"/>
              </w:rPr>
              <w:t xml:space="preserve"> of</w:t>
            </w:r>
            <w:proofErr w:type="gramEnd"/>
            <w:r w:rsidR="008A182B" w:rsidRPr="00E20A30">
              <w:rPr>
                <w:rFonts w:ascii="Arial" w:hAnsi="Arial" w:cs="Arial"/>
                <w:sz w:val="20"/>
                <w:szCs w:val="20"/>
              </w:rPr>
              <w:t xml:space="preserve"> our targeted P3 children have made progress within Reading, First Level of Cu</w:t>
            </w:r>
            <w:r>
              <w:rPr>
                <w:rFonts w:ascii="Arial" w:hAnsi="Arial" w:cs="Arial"/>
                <w:sz w:val="20"/>
                <w:szCs w:val="20"/>
              </w:rPr>
              <w:t xml:space="preserve">rriculum for Excellence.  </w:t>
            </w:r>
            <w:proofErr w:type="gramStart"/>
            <w:r>
              <w:rPr>
                <w:rFonts w:ascii="Arial" w:hAnsi="Arial" w:cs="Arial"/>
                <w:sz w:val="20"/>
                <w:szCs w:val="20"/>
              </w:rPr>
              <w:t>The majority of</w:t>
            </w:r>
            <w:proofErr w:type="gramEnd"/>
            <w:r>
              <w:rPr>
                <w:rFonts w:ascii="Arial" w:hAnsi="Arial" w:cs="Arial"/>
                <w:sz w:val="20"/>
                <w:szCs w:val="20"/>
              </w:rPr>
              <w:t xml:space="preserve"> our targeted group are </w:t>
            </w:r>
            <w:r w:rsidR="008A182B" w:rsidRPr="00E20A30">
              <w:rPr>
                <w:rFonts w:ascii="Arial" w:hAnsi="Arial" w:cs="Arial"/>
                <w:sz w:val="20"/>
                <w:szCs w:val="20"/>
              </w:rPr>
              <w:t>currently on track to achieve the Curriculum for Excellence Level by the end of P4.</w:t>
            </w:r>
          </w:p>
          <w:p w14:paraId="7F954E20" w14:textId="5EF97FCB" w:rsidR="008A182B" w:rsidRPr="00E20A30" w:rsidRDefault="008A182B" w:rsidP="00AB0DE2">
            <w:pPr>
              <w:pStyle w:val="ListParagraph"/>
              <w:numPr>
                <w:ilvl w:val="0"/>
                <w:numId w:val="29"/>
              </w:numPr>
              <w:jc w:val="both"/>
              <w:rPr>
                <w:rFonts w:ascii="Arial" w:hAnsi="Arial" w:cs="Arial"/>
                <w:sz w:val="20"/>
                <w:szCs w:val="20"/>
              </w:rPr>
            </w:pPr>
            <w:proofErr w:type="gramStart"/>
            <w:r w:rsidRPr="00D50B6E">
              <w:rPr>
                <w:rFonts w:ascii="Arial" w:hAnsi="Arial" w:cs="Arial"/>
                <w:sz w:val="20"/>
                <w:szCs w:val="20"/>
              </w:rPr>
              <w:t>All of</w:t>
            </w:r>
            <w:proofErr w:type="gramEnd"/>
            <w:r w:rsidRPr="00E20A30">
              <w:rPr>
                <w:rFonts w:ascii="Arial" w:hAnsi="Arial" w:cs="Arial"/>
                <w:sz w:val="20"/>
                <w:szCs w:val="20"/>
              </w:rPr>
              <w:t xml:space="preserve"> our targeted P4 children have achieved Reading, First Level of Curriculum for Excellence.</w:t>
            </w:r>
          </w:p>
          <w:p w14:paraId="35AF68E2" w14:textId="77777777" w:rsidR="003D31B2" w:rsidRPr="00E20A30" w:rsidRDefault="003D31B2" w:rsidP="003D31B2">
            <w:pPr>
              <w:pStyle w:val="ListParagraph"/>
              <w:jc w:val="both"/>
              <w:rPr>
                <w:rFonts w:ascii="Arial" w:hAnsi="Arial" w:cs="Arial"/>
                <w:sz w:val="20"/>
                <w:szCs w:val="20"/>
              </w:rPr>
            </w:pPr>
          </w:p>
          <w:p w14:paraId="481BEDBD" w14:textId="77777777" w:rsidR="008A182B" w:rsidRPr="00E20A30" w:rsidRDefault="008A182B" w:rsidP="008A182B">
            <w:pPr>
              <w:rPr>
                <w:rFonts w:ascii="Arial" w:hAnsi="Arial" w:cs="Arial"/>
                <w:sz w:val="20"/>
                <w:szCs w:val="20"/>
                <w:u w:val="single"/>
              </w:rPr>
            </w:pPr>
            <w:r w:rsidRPr="00E20A30">
              <w:rPr>
                <w:rFonts w:ascii="Arial" w:hAnsi="Arial" w:cs="Arial"/>
                <w:sz w:val="20"/>
                <w:szCs w:val="20"/>
                <w:u w:val="single"/>
              </w:rPr>
              <w:t>Evidence:</w:t>
            </w:r>
          </w:p>
          <w:p w14:paraId="3E0180AC" w14:textId="4C7F13AB" w:rsidR="005A68F9" w:rsidRPr="00E20A30" w:rsidRDefault="000919D4" w:rsidP="00AB0DE2">
            <w:pPr>
              <w:pStyle w:val="ListParagraph"/>
              <w:numPr>
                <w:ilvl w:val="0"/>
                <w:numId w:val="30"/>
              </w:numPr>
              <w:jc w:val="both"/>
              <w:rPr>
                <w:rFonts w:ascii="Arial" w:hAnsi="Arial" w:cs="Arial"/>
                <w:b/>
                <w:bCs/>
                <w:color w:val="000000" w:themeColor="text1"/>
                <w:sz w:val="20"/>
                <w:szCs w:val="20"/>
              </w:rPr>
            </w:pPr>
            <w:r w:rsidRPr="00E20A30">
              <w:rPr>
                <w:rFonts w:ascii="Arial" w:hAnsi="Arial" w:cs="Arial"/>
                <w:sz w:val="20"/>
                <w:szCs w:val="20"/>
              </w:rPr>
              <w:t>We have collected baseline writing assessment and ongoing assessment results and evaluations show progress and inform responsive planning to meet the needs of the individuals</w:t>
            </w:r>
            <w:r w:rsidR="008A182B" w:rsidRPr="00E20A30">
              <w:rPr>
                <w:rFonts w:ascii="Arial" w:hAnsi="Arial" w:cs="Arial"/>
                <w:sz w:val="20"/>
                <w:szCs w:val="20"/>
              </w:rPr>
              <w:t>.</w:t>
            </w:r>
          </w:p>
          <w:p w14:paraId="422258B8" w14:textId="3AB25D44" w:rsidR="008A182B" w:rsidRPr="00E20A30" w:rsidRDefault="008A182B" w:rsidP="00AB0DE2">
            <w:pPr>
              <w:pStyle w:val="ListParagraph"/>
              <w:numPr>
                <w:ilvl w:val="0"/>
                <w:numId w:val="30"/>
              </w:numPr>
              <w:jc w:val="both"/>
              <w:rPr>
                <w:rFonts w:ascii="Arial" w:hAnsi="Arial" w:cs="Arial"/>
                <w:b/>
                <w:bCs/>
                <w:color w:val="000000" w:themeColor="text1"/>
                <w:sz w:val="20"/>
                <w:szCs w:val="20"/>
              </w:rPr>
            </w:pPr>
            <w:r w:rsidRPr="00E20A30">
              <w:rPr>
                <w:rFonts w:ascii="Arial" w:hAnsi="Arial" w:cs="Arial"/>
                <w:sz w:val="20"/>
                <w:szCs w:val="20"/>
              </w:rPr>
              <w:t>Tracking meetings.</w:t>
            </w:r>
          </w:p>
          <w:p w14:paraId="5AB21BD4" w14:textId="77777777" w:rsidR="005A68F9" w:rsidRPr="00E20A30" w:rsidRDefault="005A68F9" w:rsidP="00F75DD0">
            <w:pPr>
              <w:rPr>
                <w:rFonts w:ascii="Arial" w:hAnsi="Arial" w:cs="Arial"/>
                <w:b/>
                <w:bCs/>
                <w:color w:val="000000" w:themeColor="text1"/>
                <w:sz w:val="20"/>
                <w:szCs w:val="20"/>
              </w:rPr>
            </w:pPr>
          </w:p>
        </w:tc>
      </w:tr>
    </w:tbl>
    <w:p w14:paraId="5CF1E7F9" w14:textId="77777777" w:rsidR="00D50B6E" w:rsidRDefault="00D50B6E" w:rsidP="00313479">
      <w:pPr>
        <w:rPr>
          <w:rFonts w:ascii="Arial" w:hAnsi="Arial" w:cs="Arial"/>
          <w:b/>
          <w:sz w:val="20"/>
          <w:szCs w:val="20"/>
        </w:rPr>
      </w:pPr>
    </w:p>
    <w:p w14:paraId="40C4E697" w14:textId="0292D7C6" w:rsidR="00313479" w:rsidRPr="00E20A30" w:rsidRDefault="00313479" w:rsidP="00313479">
      <w:pPr>
        <w:rPr>
          <w:rFonts w:ascii="Arial" w:hAnsi="Arial" w:cs="Arial"/>
          <w:b/>
          <w:sz w:val="20"/>
          <w:szCs w:val="20"/>
        </w:rPr>
      </w:pPr>
      <w:r w:rsidRPr="00E20A30">
        <w:rPr>
          <w:rFonts w:ascii="Arial" w:hAnsi="Arial" w:cs="Arial"/>
          <w:b/>
          <w:sz w:val="20"/>
          <w:szCs w:val="20"/>
        </w:rPr>
        <w:t>Scho</w:t>
      </w:r>
      <w:r w:rsidR="0076568B" w:rsidRPr="00E20A30">
        <w:rPr>
          <w:rFonts w:ascii="Arial" w:hAnsi="Arial" w:cs="Arial"/>
          <w:b/>
          <w:sz w:val="20"/>
          <w:szCs w:val="20"/>
        </w:rPr>
        <w:t>ol Name: Crail 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E20A30" w14:paraId="0BA79C32" w14:textId="77777777" w:rsidTr="00F75DD0">
        <w:trPr>
          <w:trHeight w:val="756"/>
        </w:trPr>
        <w:tc>
          <w:tcPr>
            <w:tcW w:w="10456" w:type="dxa"/>
            <w:gridSpan w:val="5"/>
            <w:vAlign w:val="center"/>
          </w:tcPr>
          <w:p w14:paraId="5CCEFC08" w14:textId="77777777" w:rsidR="00313479" w:rsidRPr="00E20A30" w:rsidRDefault="00313479" w:rsidP="00F75DD0">
            <w:pPr>
              <w:jc w:val="center"/>
              <w:rPr>
                <w:rFonts w:ascii="Arial" w:hAnsi="Arial" w:cs="Arial"/>
                <w:b/>
                <w:sz w:val="20"/>
                <w:szCs w:val="20"/>
              </w:rPr>
            </w:pPr>
            <w:r w:rsidRPr="00E20A30">
              <w:rPr>
                <w:rFonts w:ascii="Arial" w:hAnsi="Arial" w:cs="Arial"/>
                <w:b/>
                <w:sz w:val="20"/>
                <w:szCs w:val="20"/>
              </w:rPr>
              <w:t>NIF Quality Indicators (HGIOS 4) School Self- Evaluation</w:t>
            </w:r>
          </w:p>
        </w:tc>
      </w:tr>
      <w:tr w:rsidR="00313479" w:rsidRPr="00E20A30" w14:paraId="686A226D" w14:textId="77777777" w:rsidTr="00F75DD0">
        <w:trPr>
          <w:cantSplit/>
          <w:trHeight w:val="979"/>
        </w:trPr>
        <w:tc>
          <w:tcPr>
            <w:tcW w:w="3424" w:type="dxa"/>
            <w:vAlign w:val="center"/>
          </w:tcPr>
          <w:p w14:paraId="381FE31C" w14:textId="77777777" w:rsidR="00313479" w:rsidRPr="00E20A30" w:rsidRDefault="00313479" w:rsidP="00F75DD0">
            <w:pPr>
              <w:jc w:val="center"/>
              <w:rPr>
                <w:rFonts w:ascii="Arial" w:hAnsi="Arial" w:cs="Arial"/>
                <w:b/>
                <w:sz w:val="20"/>
                <w:szCs w:val="20"/>
              </w:rPr>
            </w:pPr>
            <w:r w:rsidRPr="00E20A30">
              <w:rPr>
                <w:rFonts w:ascii="Arial" w:hAnsi="Arial" w:cs="Arial"/>
                <w:b/>
                <w:sz w:val="20"/>
                <w:szCs w:val="20"/>
              </w:rPr>
              <w:t>Quality Indicator</w:t>
            </w:r>
          </w:p>
        </w:tc>
        <w:tc>
          <w:tcPr>
            <w:tcW w:w="1597" w:type="dxa"/>
            <w:vAlign w:val="center"/>
          </w:tcPr>
          <w:p w14:paraId="3A5884CF" w14:textId="77777777" w:rsidR="00313479" w:rsidRPr="00E20A30" w:rsidRDefault="00313479" w:rsidP="00F75DD0">
            <w:pPr>
              <w:jc w:val="center"/>
              <w:rPr>
                <w:rFonts w:ascii="Arial" w:hAnsi="Arial" w:cs="Arial"/>
                <w:b/>
                <w:sz w:val="20"/>
                <w:szCs w:val="20"/>
              </w:rPr>
            </w:pPr>
            <w:r w:rsidRPr="00E20A30">
              <w:rPr>
                <w:rFonts w:ascii="Arial" w:hAnsi="Arial" w:cs="Arial"/>
                <w:b/>
                <w:sz w:val="20"/>
                <w:szCs w:val="20"/>
              </w:rPr>
              <w:t>2018 - 2019</w:t>
            </w:r>
          </w:p>
        </w:tc>
        <w:tc>
          <w:tcPr>
            <w:tcW w:w="1598" w:type="dxa"/>
            <w:vAlign w:val="center"/>
          </w:tcPr>
          <w:p w14:paraId="70EBD8A8" w14:textId="77777777" w:rsidR="00313479" w:rsidRPr="00E20A30" w:rsidRDefault="00313479" w:rsidP="00F75DD0">
            <w:pPr>
              <w:jc w:val="center"/>
              <w:rPr>
                <w:rFonts w:ascii="Arial" w:hAnsi="Arial" w:cs="Arial"/>
                <w:b/>
                <w:sz w:val="20"/>
                <w:szCs w:val="20"/>
              </w:rPr>
            </w:pPr>
            <w:r w:rsidRPr="00E20A30">
              <w:rPr>
                <w:rFonts w:ascii="Arial" w:hAnsi="Arial" w:cs="Arial"/>
                <w:b/>
                <w:sz w:val="20"/>
                <w:szCs w:val="20"/>
              </w:rPr>
              <w:t>2019 - 2020</w:t>
            </w:r>
          </w:p>
        </w:tc>
        <w:tc>
          <w:tcPr>
            <w:tcW w:w="1598" w:type="dxa"/>
            <w:vAlign w:val="center"/>
          </w:tcPr>
          <w:p w14:paraId="22E38E9B" w14:textId="77777777" w:rsidR="00313479" w:rsidRPr="00E20A30" w:rsidRDefault="00313479" w:rsidP="00F75DD0">
            <w:pPr>
              <w:jc w:val="center"/>
              <w:rPr>
                <w:rFonts w:ascii="Arial" w:hAnsi="Arial" w:cs="Arial"/>
                <w:b/>
                <w:sz w:val="20"/>
                <w:szCs w:val="20"/>
              </w:rPr>
            </w:pPr>
            <w:r w:rsidRPr="00E20A30">
              <w:rPr>
                <w:rFonts w:ascii="Arial" w:hAnsi="Arial" w:cs="Arial"/>
                <w:b/>
                <w:sz w:val="20"/>
                <w:szCs w:val="20"/>
              </w:rPr>
              <w:t>2020-2021</w:t>
            </w:r>
          </w:p>
        </w:tc>
        <w:tc>
          <w:tcPr>
            <w:tcW w:w="2239" w:type="dxa"/>
            <w:vAlign w:val="center"/>
          </w:tcPr>
          <w:p w14:paraId="0EE2A79A" w14:textId="77777777" w:rsidR="00313479" w:rsidRPr="00E20A30" w:rsidRDefault="00313479" w:rsidP="00F75DD0">
            <w:pPr>
              <w:jc w:val="center"/>
              <w:rPr>
                <w:rFonts w:ascii="Arial" w:hAnsi="Arial" w:cs="Arial"/>
                <w:b/>
                <w:sz w:val="20"/>
                <w:szCs w:val="20"/>
              </w:rPr>
            </w:pPr>
            <w:r w:rsidRPr="00E20A30">
              <w:rPr>
                <w:rFonts w:ascii="Arial" w:hAnsi="Arial" w:cs="Arial"/>
                <w:b/>
                <w:sz w:val="20"/>
                <w:szCs w:val="20"/>
              </w:rPr>
              <w:t>Inspection Evaluation</w:t>
            </w:r>
          </w:p>
          <w:p w14:paraId="284489E0" w14:textId="77777777" w:rsidR="00313479" w:rsidRPr="00E20A30" w:rsidRDefault="00313479" w:rsidP="00F75DD0">
            <w:pPr>
              <w:jc w:val="center"/>
              <w:rPr>
                <w:rFonts w:ascii="Arial" w:hAnsi="Arial" w:cs="Arial"/>
                <w:i/>
                <w:sz w:val="20"/>
                <w:szCs w:val="20"/>
              </w:rPr>
            </w:pPr>
            <w:r w:rsidRPr="00E20A30">
              <w:rPr>
                <w:rFonts w:ascii="Arial" w:hAnsi="Arial" w:cs="Arial"/>
                <w:i/>
                <w:sz w:val="20"/>
                <w:szCs w:val="20"/>
              </w:rPr>
              <w:t>(within last 3 years)</w:t>
            </w:r>
          </w:p>
        </w:tc>
      </w:tr>
      <w:tr w:rsidR="00313479" w:rsidRPr="00E20A30" w14:paraId="112F385F" w14:textId="77777777" w:rsidTr="00F75DD0">
        <w:trPr>
          <w:trHeight w:val="567"/>
        </w:trPr>
        <w:tc>
          <w:tcPr>
            <w:tcW w:w="3424" w:type="dxa"/>
            <w:vAlign w:val="center"/>
          </w:tcPr>
          <w:p w14:paraId="4AB79773" w14:textId="77777777" w:rsidR="00313479" w:rsidRPr="00E20A30" w:rsidRDefault="00313479" w:rsidP="00F75DD0">
            <w:pPr>
              <w:rPr>
                <w:rFonts w:ascii="Arial" w:hAnsi="Arial" w:cs="Arial"/>
                <w:b/>
                <w:bCs/>
                <w:sz w:val="20"/>
                <w:szCs w:val="20"/>
              </w:rPr>
            </w:pPr>
            <w:r w:rsidRPr="00E20A30">
              <w:rPr>
                <w:rFonts w:ascii="Arial" w:hAnsi="Arial" w:cs="Arial"/>
                <w:b/>
                <w:bCs/>
                <w:sz w:val="20"/>
                <w:szCs w:val="20"/>
              </w:rPr>
              <w:t>1.3 Leadership of change</w:t>
            </w:r>
          </w:p>
        </w:tc>
        <w:tc>
          <w:tcPr>
            <w:tcW w:w="1597" w:type="dxa"/>
            <w:vAlign w:val="center"/>
          </w:tcPr>
          <w:p w14:paraId="0039E72E" w14:textId="1E4169AA" w:rsidR="00313479" w:rsidRPr="00E20A30" w:rsidRDefault="00493BE3" w:rsidP="00F75DD0">
            <w:pPr>
              <w:rPr>
                <w:rFonts w:ascii="Arial" w:hAnsi="Arial" w:cs="Arial"/>
                <w:sz w:val="20"/>
                <w:szCs w:val="20"/>
              </w:rPr>
            </w:pPr>
            <w:r w:rsidRPr="00E20A30">
              <w:rPr>
                <w:rFonts w:ascii="Arial" w:hAnsi="Arial" w:cs="Arial"/>
                <w:sz w:val="20"/>
                <w:szCs w:val="20"/>
              </w:rPr>
              <w:t>Good</w:t>
            </w:r>
          </w:p>
        </w:tc>
        <w:tc>
          <w:tcPr>
            <w:tcW w:w="1598" w:type="dxa"/>
            <w:vAlign w:val="center"/>
          </w:tcPr>
          <w:p w14:paraId="48667F5D" w14:textId="72493EE1" w:rsidR="00313479" w:rsidRPr="00E20A30" w:rsidRDefault="00493BE3" w:rsidP="00F75DD0">
            <w:pPr>
              <w:rPr>
                <w:rFonts w:ascii="Arial" w:hAnsi="Arial" w:cs="Arial"/>
                <w:sz w:val="20"/>
                <w:szCs w:val="20"/>
              </w:rPr>
            </w:pPr>
            <w:r w:rsidRPr="00E20A30">
              <w:rPr>
                <w:rFonts w:ascii="Arial" w:hAnsi="Arial" w:cs="Arial"/>
                <w:sz w:val="20"/>
                <w:szCs w:val="20"/>
              </w:rPr>
              <w:t>Good</w:t>
            </w:r>
          </w:p>
        </w:tc>
        <w:tc>
          <w:tcPr>
            <w:tcW w:w="1598" w:type="dxa"/>
            <w:vAlign w:val="center"/>
          </w:tcPr>
          <w:p w14:paraId="1F3100B5" w14:textId="777EBF16" w:rsidR="00313479" w:rsidRPr="00E20A30" w:rsidRDefault="00493BE3" w:rsidP="00F75DD0">
            <w:pPr>
              <w:rPr>
                <w:rFonts w:ascii="Arial" w:hAnsi="Arial" w:cs="Arial"/>
                <w:sz w:val="20"/>
                <w:szCs w:val="20"/>
              </w:rPr>
            </w:pPr>
            <w:r w:rsidRPr="00E20A30">
              <w:rPr>
                <w:rFonts w:ascii="Arial" w:hAnsi="Arial" w:cs="Arial"/>
                <w:sz w:val="20"/>
                <w:szCs w:val="20"/>
              </w:rPr>
              <w:t>Good</w:t>
            </w:r>
          </w:p>
        </w:tc>
        <w:tc>
          <w:tcPr>
            <w:tcW w:w="2239" w:type="dxa"/>
            <w:vAlign w:val="center"/>
          </w:tcPr>
          <w:p w14:paraId="35F4F386" w14:textId="77777777" w:rsidR="00313479" w:rsidRPr="00E20A30" w:rsidRDefault="00313479" w:rsidP="00F75DD0">
            <w:pPr>
              <w:rPr>
                <w:rFonts w:ascii="Arial" w:hAnsi="Arial" w:cs="Arial"/>
                <w:sz w:val="20"/>
                <w:szCs w:val="20"/>
              </w:rPr>
            </w:pPr>
          </w:p>
        </w:tc>
      </w:tr>
      <w:tr w:rsidR="00313479" w:rsidRPr="00E20A30" w14:paraId="4418D81A" w14:textId="77777777" w:rsidTr="00F75DD0">
        <w:trPr>
          <w:trHeight w:val="567"/>
        </w:trPr>
        <w:tc>
          <w:tcPr>
            <w:tcW w:w="3424" w:type="dxa"/>
            <w:vAlign w:val="center"/>
          </w:tcPr>
          <w:p w14:paraId="5B923C13" w14:textId="77777777" w:rsidR="00313479" w:rsidRPr="00E20A30" w:rsidRDefault="00313479" w:rsidP="00F75DD0">
            <w:pPr>
              <w:rPr>
                <w:rFonts w:ascii="Arial" w:hAnsi="Arial" w:cs="Arial"/>
                <w:b/>
                <w:bCs/>
                <w:sz w:val="20"/>
                <w:szCs w:val="20"/>
              </w:rPr>
            </w:pPr>
            <w:r w:rsidRPr="00E20A30">
              <w:rPr>
                <w:rFonts w:ascii="Arial" w:hAnsi="Arial" w:cs="Arial"/>
                <w:b/>
                <w:bCs/>
                <w:sz w:val="20"/>
                <w:szCs w:val="20"/>
              </w:rPr>
              <w:t>2.3 Learning, teaching and assessment</w:t>
            </w:r>
          </w:p>
        </w:tc>
        <w:tc>
          <w:tcPr>
            <w:tcW w:w="1597" w:type="dxa"/>
            <w:vAlign w:val="center"/>
          </w:tcPr>
          <w:p w14:paraId="14177B26" w14:textId="4E7F553B" w:rsidR="00313479" w:rsidRPr="00E20A30" w:rsidRDefault="00493BE3" w:rsidP="00F75DD0">
            <w:pPr>
              <w:rPr>
                <w:rFonts w:ascii="Arial" w:hAnsi="Arial" w:cs="Arial"/>
                <w:sz w:val="20"/>
                <w:szCs w:val="20"/>
              </w:rPr>
            </w:pPr>
            <w:r w:rsidRPr="00E20A30">
              <w:rPr>
                <w:rFonts w:ascii="Arial" w:hAnsi="Arial" w:cs="Arial"/>
                <w:sz w:val="20"/>
                <w:szCs w:val="20"/>
              </w:rPr>
              <w:t>Good</w:t>
            </w:r>
          </w:p>
        </w:tc>
        <w:tc>
          <w:tcPr>
            <w:tcW w:w="1598" w:type="dxa"/>
            <w:vAlign w:val="center"/>
          </w:tcPr>
          <w:p w14:paraId="63DC16E7" w14:textId="7EFE3C70" w:rsidR="00313479" w:rsidRPr="00E20A30" w:rsidRDefault="00493BE3" w:rsidP="00F75DD0">
            <w:pPr>
              <w:rPr>
                <w:rFonts w:ascii="Arial" w:hAnsi="Arial" w:cs="Arial"/>
                <w:sz w:val="20"/>
                <w:szCs w:val="20"/>
              </w:rPr>
            </w:pPr>
            <w:r w:rsidRPr="00E20A30">
              <w:rPr>
                <w:rFonts w:ascii="Arial" w:hAnsi="Arial" w:cs="Arial"/>
                <w:sz w:val="20"/>
                <w:szCs w:val="20"/>
              </w:rPr>
              <w:t>Good</w:t>
            </w:r>
          </w:p>
        </w:tc>
        <w:tc>
          <w:tcPr>
            <w:tcW w:w="1598" w:type="dxa"/>
            <w:vAlign w:val="center"/>
          </w:tcPr>
          <w:p w14:paraId="0D677B4E" w14:textId="54759E09" w:rsidR="00313479" w:rsidRPr="00E20A30" w:rsidRDefault="00493BE3" w:rsidP="00F75DD0">
            <w:pPr>
              <w:rPr>
                <w:rFonts w:ascii="Arial" w:hAnsi="Arial" w:cs="Arial"/>
                <w:sz w:val="20"/>
                <w:szCs w:val="20"/>
              </w:rPr>
            </w:pPr>
            <w:r w:rsidRPr="00E20A30">
              <w:rPr>
                <w:rFonts w:ascii="Arial" w:hAnsi="Arial" w:cs="Arial"/>
                <w:sz w:val="20"/>
                <w:szCs w:val="20"/>
              </w:rPr>
              <w:t>Good</w:t>
            </w:r>
          </w:p>
        </w:tc>
        <w:tc>
          <w:tcPr>
            <w:tcW w:w="2239" w:type="dxa"/>
            <w:vAlign w:val="center"/>
          </w:tcPr>
          <w:p w14:paraId="55F21B94" w14:textId="77777777" w:rsidR="00313479" w:rsidRPr="00E20A30" w:rsidRDefault="00313479" w:rsidP="00F75DD0">
            <w:pPr>
              <w:rPr>
                <w:rFonts w:ascii="Arial" w:hAnsi="Arial" w:cs="Arial"/>
                <w:sz w:val="20"/>
                <w:szCs w:val="20"/>
              </w:rPr>
            </w:pPr>
          </w:p>
        </w:tc>
      </w:tr>
      <w:tr w:rsidR="00313479" w:rsidRPr="00E20A30" w14:paraId="20C6D058" w14:textId="77777777" w:rsidTr="00F75DD0">
        <w:trPr>
          <w:trHeight w:val="567"/>
        </w:trPr>
        <w:tc>
          <w:tcPr>
            <w:tcW w:w="3424" w:type="dxa"/>
            <w:vAlign w:val="center"/>
          </w:tcPr>
          <w:p w14:paraId="08274766" w14:textId="77777777" w:rsidR="00313479" w:rsidRPr="00E20A30" w:rsidRDefault="00313479" w:rsidP="00F75DD0">
            <w:pPr>
              <w:rPr>
                <w:rFonts w:ascii="Arial" w:hAnsi="Arial" w:cs="Arial"/>
                <w:b/>
                <w:bCs/>
                <w:sz w:val="20"/>
                <w:szCs w:val="20"/>
              </w:rPr>
            </w:pPr>
            <w:r w:rsidRPr="00E20A30">
              <w:rPr>
                <w:rFonts w:ascii="Arial" w:hAnsi="Arial" w:cs="Arial"/>
                <w:b/>
                <w:bCs/>
                <w:sz w:val="20"/>
                <w:szCs w:val="20"/>
              </w:rPr>
              <w:t xml:space="preserve">3.1 Ensuring wellbeing, </w:t>
            </w:r>
            <w:proofErr w:type="gramStart"/>
            <w:r w:rsidRPr="00E20A30">
              <w:rPr>
                <w:rFonts w:ascii="Arial" w:hAnsi="Arial" w:cs="Arial"/>
                <w:b/>
                <w:bCs/>
                <w:sz w:val="20"/>
                <w:szCs w:val="20"/>
              </w:rPr>
              <w:t>equity</w:t>
            </w:r>
            <w:proofErr w:type="gramEnd"/>
            <w:r w:rsidRPr="00E20A30">
              <w:rPr>
                <w:rFonts w:ascii="Arial" w:hAnsi="Arial" w:cs="Arial"/>
                <w:b/>
                <w:bCs/>
                <w:sz w:val="20"/>
                <w:szCs w:val="20"/>
              </w:rPr>
              <w:t xml:space="preserve"> and inclusion</w:t>
            </w:r>
          </w:p>
        </w:tc>
        <w:tc>
          <w:tcPr>
            <w:tcW w:w="1597" w:type="dxa"/>
            <w:vAlign w:val="center"/>
          </w:tcPr>
          <w:p w14:paraId="65EAC162" w14:textId="05F5944D" w:rsidR="00313479" w:rsidRPr="00E20A30" w:rsidRDefault="00493BE3" w:rsidP="00F75DD0">
            <w:pPr>
              <w:rPr>
                <w:rFonts w:ascii="Arial" w:hAnsi="Arial" w:cs="Arial"/>
                <w:sz w:val="20"/>
                <w:szCs w:val="20"/>
              </w:rPr>
            </w:pPr>
            <w:r w:rsidRPr="00E20A30">
              <w:rPr>
                <w:rFonts w:ascii="Arial" w:hAnsi="Arial" w:cs="Arial"/>
                <w:sz w:val="20"/>
                <w:szCs w:val="20"/>
              </w:rPr>
              <w:t>Good</w:t>
            </w:r>
          </w:p>
        </w:tc>
        <w:tc>
          <w:tcPr>
            <w:tcW w:w="1598" w:type="dxa"/>
            <w:vAlign w:val="center"/>
          </w:tcPr>
          <w:p w14:paraId="7A09C8AE" w14:textId="7A619AE1" w:rsidR="00313479" w:rsidRPr="00E20A30" w:rsidRDefault="00493BE3" w:rsidP="00F75DD0">
            <w:pPr>
              <w:rPr>
                <w:rFonts w:ascii="Arial" w:hAnsi="Arial" w:cs="Arial"/>
                <w:sz w:val="20"/>
                <w:szCs w:val="20"/>
              </w:rPr>
            </w:pPr>
            <w:r w:rsidRPr="00E20A30">
              <w:rPr>
                <w:rFonts w:ascii="Arial" w:hAnsi="Arial" w:cs="Arial"/>
                <w:sz w:val="20"/>
                <w:szCs w:val="20"/>
              </w:rPr>
              <w:t>Good</w:t>
            </w:r>
          </w:p>
        </w:tc>
        <w:tc>
          <w:tcPr>
            <w:tcW w:w="1598" w:type="dxa"/>
            <w:vAlign w:val="center"/>
          </w:tcPr>
          <w:p w14:paraId="6464B39E" w14:textId="3F3CA09A" w:rsidR="00313479" w:rsidRPr="00E20A30" w:rsidRDefault="00493BE3" w:rsidP="00F75DD0">
            <w:pPr>
              <w:rPr>
                <w:rFonts w:ascii="Arial" w:hAnsi="Arial" w:cs="Arial"/>
                <w:sz w:val="20"/>
                <w:szCs w:val="20"/>
              </w:rPr>
            </w:pPr>
            <w:r w:rsidRPr="00E20A30">
              <w:rPr>
                <w:rFonts w:ascii="Arial" w:hAnsi="Arial" w:cs="Arial"/>
                <w:sz w:val="20"/>
                <w:szCs w:val="20"/>
              </w:rPr>
              <w:t>Good</w:t>
            </w:r>
          </w:p>
        </w:tc>
        <w:tc>
          <w:tcPr>
            <w:tcW w:w="2239" w:type="dxa"/>
            <w:vAlign w:val="center"/>
          </w:tcPr>
          <w:p w14:paraId="064BB0B5" w14:textId="77777777" w:rsidR="00313479" w:rsidRPr="00E20A30" w:rsidRDefault="00313479" w:rsidP="00F75DD0">
            <w:pPr>
              <w:rPr>
                <w:rFonts w:ascii="Arial" w:hAnsi="Arial" w:cs="Arial"/>
                <w:sz w:val="20"/>
                <w:szCs w:val="20"/>
              </w:rPr>
            </w:pPr>
          </w:p>
        </w:tc>
      </w:tr>
      <w:tr w:rsidR="00313479" w:rsidRPr="00E20A30" w14:paraId="7624DC55" w14:textId="77777777" w:rsidTr="00F75DD0">
        <w:trPr>
          <w:trHeight w:val="567"/>
        </w:trPr>
        <w:tc>
          <w:tcPr>
            <w:tcW w:w="3424" w:type="dxa"/>
            <w:vAlign w:val="center"/>
          </w:tcPr>
          <w:p w14:paraId="0633897A" w14:textId="77777777" w:rsidR="00313479" w:rsidRPr="00E20A30" w:rsidRDefault="00313479" w:rsidP="00F75DD0">
            <w:pPr>
              <w:rPr>
                <w:rFonts w:ascii="Arial" w:hAnsi="Arial" w:cs="Arial"/>
                <w:b/>
                <w:bCs/>
                <w:sz w:val="20"/>
                <w:szCs w:val="20"/>
              </w:rPr>
            </w:pPr>
            <w:r w:rsidRPr="00E20A30">
              <w:rPr>
                <w:rFonts w:ascii="Arial" w:hAnsi="Arial" w:cs="Arial"/>
                <w:b/>
                <w:bCs/>
                <w:sz w:val="20"/>
                <w:szCs w:val="20"/>
              </w:rPr>
              <w:t>3.2 Raising attainment and achievement</w:t>
            </w:r>
          </w:p>
        </w:tc>
        <w:tc>
          <w:tcPr>
            <w:tcW w:w="1597" w:type="dxa"/>
            <w:vAlign w:val="center"/>
          </w:tcPr>
          <w:p w14:paraId="022DC811" w14:textId="3946F59C" w:rsidR="00313479" w:rsidRPr="00E20A30" w:rsidRDefault="00493BE3" w:rsidP="00F75DD0">
            <w:pPr>
              <w:rPr>
                <w:rFonts w:ascii="Arial" w:hAnsi="Arial" w:cs="Arial"/>
                <w:sz w:val="20"/>
                <w:szCs w:val="20"/>
              </w:rPr>
            </w:pPr>
            <w:r w:rsidRPr="00E20A30">
              <w:rPr>
                <w:rFonts w:ascii="Arial" w:hAnsi="Arial" w:cs="Arial"/>
                <w:sz w:val="20"/>
                <w:szCs w:val="20"/>
              </w:rPr>
              <w:t>Satisfactory</w:t>
            </w:r>
          </w:p>
        </w:tc>
        <w:tc>
          <w:tcPr>
            <w:tcW w:w="1598" w:type="dxa"/>
            <w:vAlign w:val="center"/>
          </w:tcPr>
          <w:p w14:paraId="3160F73D" w14:textId="0D7FB63B" w:rsidR="00313479" w:rsidRPr="00E20A30" w:rsidRDefault="00493BE3" w:rsidP="00F75DD0">
            <w:pPr>
              <w:rPr>
                <w:rFonts w:ascii="Arial" w:hAnsi="Arial" w:cs="Arial"/>
                <w:sz w:val="20"/>
                <w:szCs w:val="20"/>
              </w:rPr>
            </w:pPr>
            <w:r w:rsidRPr="00E20A30">
              <w:rPr>
                <w:rFonts w:ascii="Arial" w:hAnsi="Arial" w:cs="Arial"/>
                <w:sz w:val="20"/>
                <w:szCs w:val="20"/>
              </w:rPr>
              <w:t>Satisfactory</w:t>
            </w:r>
          </w:p>
        </w:tc>
        <w:tc>
          <w:tcPr>
            <w:tcW w:w="1598" w:type="dxa"/>
            <w:vAlign w:val="center"/>
          </w:tcPr>
          <w:p w14:paraId="6FF9A871" w14:textId="13EA0BEA" w:rsidR="00313479" w:rsidRPr="00E20A30" w:rsidRDefault="00493BE3" w:rsidP="00F75DD0">
            <w:pPr>
              <w:rPr>
                <w:rFonts w:ascii="Arial" w:hAnsi="Arial" w:cs="Arial"/>
                <w:sz w:val="20"/>
                <w:szCs w:val="20"/>
              </w:rPr>
            </w:pPr>
            <w:r w:rsidRPr="00E20A30">
              <w:rPr>
                <w:rFonts w:ascii="Arial" w:hAnsi="Arial" w:cs="Arial"/>
                <w:sz w:val="20"/>
                <w:szCs w:val="20"/>
              </w:rPr>
              <w:t>Satisfactory</w:t>
            </w:r>
          </w:p>
        </w:tc>
        <w:tc>
          <w:tcPr>
            <w:tcW w:w="2239" w:type="dxa"/>
            <w:vAlign w:val="center"/>
          </w:tcPr>
          <w:p w14:paraId="57BFDA41" w14:textId="77777777" w:rsidR="00313479" w:rsidRPr="00E20A30" w:rsidRDefault="00313479" w:rsidP="00F75DD0">
            <w:pPr>
              <w:rPr>
                <w:rFonts w:ascii="Arial" w:hAnsi="Arial" w:cs="Arial"/>
                <w:sz w:val="20"/>
                <w:szCs w:val="20"/>
              </w:rPr>
            </w:pPr>
          </w:p>
        </w:tc>
      </w:tr>
    </w:tbl>
    <w:p w14:paraId="7F259838" w14:textId="77777777" w:rsidR="00313479" w:rsidRPr="00E20A30" w:rsidRDefault="00313479" w:rsidP="00313479">
      <w:pPr>
        <w:rPr>
          <w:rFonts w:ascii="Arial" w:hAnsi="Arial" w:cs="Arial"/>
          <w:b/>
          <w:sz w:val="20"/>
          <w:szCs w:val="20"/>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E20A30" w14:paraId="1C087DC8" w14:textId="77777777" w:rsidTr="00F75DD0">
        <w:trPr>
          <w:trHeight w:val="756"/>
        </w:trPr>
        <w:tc>
          <w:tcPr>
            <w:tcW w:w="10456" w:type="dxa"/>
            <w:gridSpan w:val="5"/>
            <w:vAlign w:val="center"/>
          </w:tcPr>
          <w:p w14:paraId="604D998C" w14:textId="77777777" w:rsidR="00313479" w:rsidRPr="00E20A30" w:rsidRDefault="00313479" w:rsidP="00F75DD0">
            <w:pPr>
              <w:jc w:val="center"/>
              <w:rPr>
                <w:rFonts w:ascii="Arial" w:hAnsi="Arial" w:cs="Arial"/>
                <w:b/>
                <w:sz w:val="20"/>
                <w:szCs w:val="20"/>
              </w:rPr>
            </w:pPr>
            <w:r w:rsidRPr="00E20A30">
              <w:rPr>
                <w:rFonts w:ascii="Arial" w:hAnsi="Arial" w:cs="Arial"/>
                <w:b/>
                <w:sz w:val="20"/>
                <w:szCs w:val="20"/>
              </w:rPr>
              <w:t>NIF Quality Indicators (HGIOS ELC) Early Years Self- Evaluation (Nursery)</w:t>
            </w:r>
          </w:p>
        </w:tc>
      </w:tr>
      <w:tr w:rsidR="00313479" w:rsidRPr="00E20A30" w14:paraId="466E875F" w14:textId="77777777" w:rsidTr="00F75DD0">
        <w:trPr>
          <w:cantSplit/>
          <w:trHeight w:val="1005"/>
        </w:trPr>
        <w:tc>
          <w:tcPr>
            <w:tcW w:w="3424" w:type="dxa"/>
            <w:vAlign w:val="center"/>
          </w:tcPr>
          <w:p w14:paraId="0CCE270B" w14:textId="77777777" w:rsidR="00313479" w:rsidRPr="00E20A30" w:rsidRDefault="00313479" w:rsidP="00F75DD0">
            <w:pPr>
              <w:jc w:val="center"/>
              <w:rPr>
                <w:rFonts w:ascii="Arial" w:hAnsi="Arial" w:cs="Arial"/>
                <w:b/>
                <w:sz w:val="20"/>
                <w:szCs w:val="20"/>
              </w:rPr>
            </w:pPr>
            <w:r w:rsidRPr="00E20A30">
              <w:rPr>
                <w:rFonts w:ascii="Arial" w:hAnsi="Arial" w:cs="Arial"/>
                <w:b/>
                <w:sz w:val="20"/>
                <w:szCs w:val="20"/>
              </w:rPr>
              <w:t>Quality Indicator</w:t>
            </w:r>
          </w:p>
        </w:tc>
        <w:tc>
          <w:tcPr>
            <w:tcW w:w="1597" w:type="dxa"/>
            <w:vAlign w:val="center"/>
          </w:tcPr>
          <w:p w14:paraId="5BBC8C1D" w14:textId="77777777" w:rsidR="00313479" w:rsidRPr="00E20A30" w:rsidRDefault="00313479" w:rsidP="00F75DD0">
            <w:pPr>
              <w:jc w:val="center"/>
              <w:rPr>
                <w:rFonts w:ascii="Arial" w:hAnsi="Arial" w:cs="Arial"/>
                <w:b/>
                <w:sz w:val="20"/>
                <w:szCs w:val="20"/>
              </w:rPr>
            </w:pPr>
            <w:r w:rsidRPr="00E20A30">
              <w:rPr>
                <w:rFonts w:ascii="Arial" w:hAnsi="Arial" w:cs="Arial"/>
                <w:b/>
                <w:sz w:val="20"/>
                <w:szCs w:val="20"/>
              </w:rPr>
              <w:t>2018 - 2019</w:t>
            </w:r>
          </w:p>
        </w:tc>
        <w:tc>
          <w:tcPr>
            <w:tcW w:w="1598" w:type="dxa"/>
            <w:vAlign w:val="center"/>
          </w:tcPr>
          <w:p w14:paraId="6B581A6F" w14:textId="77777777" w:rsidR="00313479" w:rsidRPr="00E20A30" w:rsidRDefault="00313479" w:rsidP="00F75DD0">
            <w:pPr>
              <w:jc w:val="center"/>
              <w:rPr>
                <w:rFonts w:ascii="Arial" w:hAnsi="Arial" w:cs="Arial"/>
                <w:b/>
                <w:sz w:val="20"/>
                <w:szCs w:val="20"/>
              </w:rPr>
            </w:pPr>
            <w:r w:rsidRPr="00E20A30">
              <w:rPr>
                <w:rFonts w:ascii="Arial" w:hAnsi="Arial" w:cs="Arial"/>
                <w:b/>
                <w:sz w:val="20"/>
                <w:szCs w:val="20"/>
              </w:rPr>
              <w:t>2019 - 2020</w:t>
            </w:r>
          </w:p>
        </w:tc>
        <w:tc>
          <w:tcPr>
            <w:tcW w:w="1598" w:type="dxa"/>
            <w:vAlign w:val="center"/>
          </w:tcPr>
          <w:p w14:paraId="2DFB15BA" w14:textId="77777777" w:rsidR="00313479" w:rsidRPr="00E20A30" w:rsidRDefault="00313479" w:rsidP="00F75DD0">
            <w:pPr>
              <w:jc w:val="center"/>
              <w:rPr>
                <w:rFonts w:ascii="Arial" w:hAnsi="Arial" w:cs="Arial"/>
                <w:b/>
                <w:sz w:val="20"/>
                <w:szCs w:val="20"/>
              </w:rPr>
            </w:pPr>
            <w:r w:rsidRPr="00E20A30">
              <w:rPr>
                <w:rFonts w:ascii="Arial" w:hAnsi="Arial" w:cs="Arial"/>
                <w:b/>
                <w:sz w:val="20"/>
                <w:szCs w:val="20"/>
              </w:rPr>
              <w:t>2020-2021</w:t>
            </w:r>
          </w:p>
        </w:tc>
        <w:tc>
          <w:tcPr>
            <w:tcW w:w="2239" w:type="dxa"/>
            <w:vAlign w:val="center"/>
          </w:tcPr>
          <w:p w14:paraId="147D4EB9" w14:textId="77777777" w:rsidR="00313479" w:rsidRPr="00E20A30" w:rsidRDefault="00313479" w:rsidP="00F75DD0">
            <w:pPr>
              <w:jc w:val="center"/>
              <w:rPr>
                <w:rFonts w:ascii="Arial" w:hAnsi="Arial" w:cs="Arial"/>
                <w:b/>
                <w:sz w:val="20"/>
                <w:szCs w:val="20"/>
              </w:rPr>
            </w:pPr>
            <w:r w:rsidRPr="00E20A30">
              <w:rPr>
                <w:rFonts w:ascii="Arial" w:hAnsi="Arial" w:cs="Arial"/>
                <w:b/>
                <w:sz w:val="20"/>
                <w:szCs w:val="20"/>
              </w:rPr>
              <w:t>Inspection Evaluation</w:t>
            </w:r>
          </w:p>
          <w:p w14:paraId="2641D3FE" w14:textId="77777777" w:rsidR="00313479" w:rsidRPr="00E20A30" w:rsidRDefault="00313479" w:rsidP="00F75DD0">
            <w:pPr>
              <w:jc w:val="center"/>
              <w:rPr>
                <w:rFonts w:ascii="Arial" w:hAnsi="Arial" w:cs="Arial"/>
                <w:i/>
                <w:sz w:val="20"/>
                <w:szCs w:val="20"/>
              </w:rPr>
            </w:pPr>
            <w:r w:rsidRPr="00E20A30">
              <w:rPr>
                <w:rFonts w:ascii="Arial" w:hAnsi="Arial" w:cs="Arial"/>
                <w:i/>
                <w:sz w:val="20"/>
                <w:szCs w:val="20"/>
              </w:rPr>
              <w:t>(within last 3 years)</w:t>
            </w:r>
          </w:p>
        </w:tc>
      </w:tr>
      <w:tr w:rsidR="00313479" w:rsidRPr="00E20A30" w14:paraId="620E2FFF" w14:textId="77777777" w:rsidTr="00F75DD0">
        <w:trPr>
          <w:trHeight w:val="567"/>
        </w:trPr>
        <w:tc>
          <w:tcPr>
            <w:tcW w:w="3424" w:type="dxa"/>
            <w:vAlign w:val="center"/>
          </w:tcPr>
          <w:p w14:paraId="194C2806" w14:textId="77777777" w:rsidR="00313479" w:rsidRPr="00E20A30" w:rsidRDefault="00313479" w:rsidP="00F75DD0">
            <w:pPr>
              <w:rPr>
                <w:rFonts w:ascii="Arial" w:hAnsi="Arial" w:cs="Arial"/>
                <w:b/>
                <w:sz w:val="20"/>
                <w:szCs w:val="20"/>
              </w:rPr>
            </w:pPr>
            <w:r w:rsidRPr="00E20A30">
              <w:rPr>
                <w:rFonts w:ascii="Arial" w:hAnsi="Arial" w:cs="Arial"/>
                <w:b/>
                <w:sz w:val="20"/>
                <w:szCs w:val="20"/>
              </w:rPr>
              <w:t>1.3 Leadership of change</w:t>
            </w:r>
          </w:p>
        </w:tc>
        <w:tc>
          <w:tcPr>
            <w:tcW w:w="1597" w:type="dxa"/>
            <w:vAlign w:val="center"/>
          </w:tcPr>
          <w:p w14:paraId="19A81FDC" w14:textId="43BDF444" w:rsidR="00313479" w:rsidRPr="00E20A30" w:rsidRDefault="00493BE3" w:rsidP="00F75DD0">
            <w:pPr>
              <w:rPr>
                <w:rFonts w:ascii="Arial" w:hAnsi="Arial" w:cs="Arial"/>
                <w:sz w:val="20"/>
                <w:szCs w:val="20"/>
              </w:rPr>
            </w:pPr>
            <w:r w:rsidRPr="00E20A30">
              <w:rPr>
                <w:rFonts w:ascii="Arial" w:hAnsi="Arial" w:cs="Arial"/>
                <w:sz w:val="20"/>
                <w:szCs w:val="20"/>
              </w:rPr>
              <w:t>Good</w:t>
            </w:r>
          </w:p>
        </w:tc>
        <w:tc>
          <w:tcPr>
            <w:tcW w:w="1598" w:type="dxa"/>
            <w:vAlign w:val="center"/>
          </w:tcPr>
          <w:p w14:paraId="61DAFECE" w14:textId="6A6E8141" w:rsidR="00313479" w:rsidRPr="00E20A30" w:rsidRDefault="0076568B" w:rsidP="00F75DD0">
            <w:pPr>
              <w:rPr>
                <w:rFonts w:ascii="Arial" w:hAnsi="Arial" w:cs="Arial"/>
                <w:sz w:val="20"/>
                <w:szCs w:val="20"/>
              </w:rPr>
            </w:pPr>
            <w:r w:rsidRPr="00E20A30">
              <w:rPr>
                <w:rFonts w:ascii="Arial" w:hAnsi="Arial" w:cs="Arial"/>
                <w:sz w:val="20"/>
                <w:szCs w:val="20"/>
              </w:rPr>
              <w:t>Good</w:t>
            </w:r>
          </w:p>
        </w:tc>
        <w:tc>
          <w:tcPr>
            <w:tcW w:w="1598" w:type="dxa"/>
            <w:vAlign w:val="center"/>
          </w:tcPr>
          <w:p w14:paraId="296E1468" w14:textId="30754F99" w:rsidR="00313479" w:rsidRPr="00E20A30" w:rsidRDefault="0076568B" w:rsidP="00F75DD0">
            <w:pPr>
              <w:rPr>
                <w:rFonts w:ascii="Arial" w:hAnsi="Arial" w:cs="Arial"/>
                <w:sz w:val="20"/>
                <w:szCs w:val="20"/>
              </w:rPr>
            </w:pPr>
            <w:r w:rsidRPr="00E20A30">
              <w:rPr>
                <w:rFonts w:ascii="Arial" w:hAnsi="Arial" w:cs="Arial"/>
                <w:sz w:val="20"/>
                <w:szCs w:val="20"/>
              </w:rPr>
              <w:t>Good</w:t>
            </w:r>
          </w:p>
        </w:tc>
        <w:tc>
          <w:tcPr>
            <w:tcW w:w="2239" w:type="dxa"/>
            <w:vAlign w:val="center"/>
          </w:tcPr>
          <w:p w14:paraId="7F119F03" w14:textId="77777777" w:rsidR="00313479" w:rsidRPr="00E20A30" w:rsidRDefault="00313479" w:rsidP="00F75DD0">
            <w:pPr>
              <w:rPr>
                <w:rFonts w:ascii="Arial" w:hAnsi="Arial" w:cs="Arial"/>
                <w:sz w:val="20"/>
                <w:szCs w:val="20"/>
              </w:rPr>
            </w:pPr>
          </w:p>
        </w:tc>
      </w:tr>
      <w:tr w:rsidR="00313479" w:rsidRPr="00E20A30" w14:paraId="29E17B81" w14:textId="77777777" w:rsidTr="00F75DD0">
        <w:trPr>
          <w:trHeight w:val="567"/>
        </w:trPr>
        <w:tc>
          <w:tcPr>
            <w:tcW w:w="3424" w:type="dxa"/>
            <w:vAlign w:val="center"/>
          </w:tcPr>
          <w:p w14:paraId="555437DB" w14:textId="77777777" w:rsidR="00313479" w:rsidRPr="00E20A30" w:rsidRDefault="00313479" w:rsidP="00F75DD0">
            <w:pPr>
              <w:rPr>
                <w:rFonts w:ascii="Arial" w:hAnsi="Arial" w:cs="Arial"/>
                <w:b/>
                <w:sz w:val="20"/>
                <w:szCs w:val="20"/>
              </w:rPr>
            </w:pPr>
            <w:r w:rsidRPr="00E20A30">
              <w:rPr>
                <w:rFonts w:ascii="Arial" w:hAnsi="Arial" w:cs="Arial"/>
                <w:b/>
                <w:sz w:val="20"/>
                <w:szCs w:val="20"/>
              </w:rPr>
              <w:t>2.3 Learning, teaching and assessment</w:t>
            </w:r>
          </w:p>
        </w:tc>
        <w:tc>
          <w:tcPr>
            <w:tcW w:w="1597" w:type="dxa"/>
            <w:vAlign w:val="center"/>
          </w:tcPr>
          <w:p w14:paraId="1AEFADD1" w14:textId="6950A7A6" w:rsidR="00313479" w:rsidRPr="00E20A30" w:rsidRDefault="00493BE3" w:rsidP="00F75DD0">
            <w:pPr>
              <w:rPr>
                <w:rFonts w:ascii="Arial" w:hAnsi="Arial" w:cs="Arial"/>
                <w:sz w:val="20"/>
                <w:szCs w:val="20"/>
              </w:rPr>
            </w:pPr>
            <w:r w:rsidRPr="00E20A30">
              <w:rPr>
                <w:rFonts w:ascii="Arial" w:hAnsi="Arial" w:cs="Arial"/>
                <w:sz w:val="20"/>
                <w:szCs w:val="20"/>
              </w:rPr>
              <w:t>Good</w:t>
            </w:r>
          </w:p>
        </w:tc>
        <w:tc>
          <w:tcPr>
            <w:tcW w:w="1598" w:type="dxa"/>
            <w:vAlign w:val="center"/>
          </w:tcPr>
          <w:p w14:paraId="77EBFBEC" w14:textId="2C619738" w:rsidR="00313479" w:rsidRPr="00E20A30" w:rsidRDefault="0076568B" w:rsidP="00F75DD0">
            <w:pPr>
              <w:rPr>
                <w:rFonts w:ascii="Arial" w:hAnsi="Arial" w:cs="Arial"/>
                <w:sz w:val="20"/>
                <w:szCs w:val="20"/>
              </w:rPr>
            </w:pPr>
            <w:r w:rsidRPr="00E20A30">
              <w:rPr>
                <w:rFonts w:ascii="Arial" w:hAnsi="Arial" w:cs="Arial"/>
                <w:sz w:val="20"/>
                <w:szCs w:val="20"/>
              </w:rPr>
              <w:t>Good</w:t>
            </w:r>
          </w:p>
        </w:tc>
        <w:tc>
          <w:tcPr>
            <w:tcW w:w="1598" w:type="dxa"/>
            <w:vAlign w:val="center"/>
          </w:tcPr>
          <w:p w14:paraId="332C7423" w14:textId="1F7B6358" w:rsidR="00313479" w:rsidRPr="00E20A30" w:rsidRDefault="0076568B" w:rsidP="00F75DD0">
            <w:pPr>
              <w:rPr>
                <w:rFonts w:ascii="Arial" w:hAnsi="Arial" w:cs="Arial"/>
                <w:sz w:val="20"/>
                <w:szCs w:val="20"/>
              </w:rPr>
            </w:pPr>
            <w:r w:rsidRPr="00E20A30">
              <w:rPr>
                <w:rFonts w:ascii="Arial" w:hAnsi="Arial" w:cs="Arial"/>
                <w:sz w:val="20"/>
                <w:szCs w:val="20"/>
              </w:rPr>
              <w:t>Good</w:t>
            </w:r>
          </w:p>
        </w:tc>
        <w:tc>
          <w:tcPr>
            <w:tcW w:w="2239" w:type="dxa"/>
            <w:vAlign w:val="center"/>
          </w:tcPr>
          <w:p w14:paraId="4B702FAA" w14:textId="77777777" w:rsidR="00313479" w:rsidRPr="00E20A30" w:rsidRDefault="00313479" w:rsidP="00F75DD0">
            <w:pPr>
              <w:rPr>
                <w:rFonts w:ascii="Arial" w:hAnsi="Arial" w:cs="Arial"/>
                <w:sz w:val="20"/>
                <w:szCs w:val="20"/>
              </w:rPr>
            </w:pPr>
          </w:p>
        </w:tc>
      </w:tr>
      <w:tr w:rsidR="00313479" w:rsidRPr="00E20A30" w14:paraId="434CC848" w14:textId="77777777" w:rsidTr="00F75DD0">
        <w:trPr>
          <w:trHeight w:val="567"/>
        </w:trPr>
        <w:tc>
          <w:tcPr>
            <w:tcW w:w="3424" w:type="dxa"/>
            <w:vAlign w:val="center"/>
          </w:tcPr>
          <w:p w14:paraId="4A4BC92C" w14:textId="77777777" w:rsidR="00313479" w:rsidRPr="00E20A30" w:rsidRDefault="00313479" w:rsidP="00F75DD0">
            <w:pPr>
              <w:rPr>
                <w:rFonts w:ascii="Arial" w:hAnsi="Arial" w:cs="Arial"/>
                <w:b/>
                <w:sz w:val="20"/>
                <w:szCs w:val="20"/>
              </w:rPr>
            </w:pPr>
            <w:r w:rsidRPr="00E20A30">
              <w:rPr>
                <w:rFonts w:ascii="Arial" w:hAnsi="Arial" w:cs="Arial"/>
                <w:b/>
                <w:sz w:val="20"/>
                <w:szCs w:val="20"/>
              </w:rPr>
              <w:t xml:space="preserve">3.1 Ensuring wellbeing, </w:t>
            </w:r>
            <w:proofErr w:type="gramStart"/>
            <w:r w:rsidRPr="00E20A30">
              <w:rPr>
                <w:rFonts w:ascii="Arial" w:hAnsi="Arial" w:cs="Arial"/>
                <w:b/>
                <w:sz w:val="20"/>
                <w:szCs w:val="20"/>
              </w:rPr>
              <w:t>equity</w:t>
            </w:r>
            <w:proofErr w:type="gramEnd"/>
            <w:r w:rsidRPr="00E20A30">
              <w:rPr>
                <w:rFonts w:ascii="Arial" w:hAnsi="Arial" w:cs="Arial"/>
                <w:b/>
                <w:sz w:val="20"/>
                <w:szCs w:val="20"/>
              </w:rPr>
              <w:t xml:space="preserve"> and inclusion</w:t>
            </w:r>
          </w:p>
        </w:tc>
        <w:tc>
          <w:tcPr>
            <w:tcW w:w="1597" w:type="dxa"/>
            <w:vAlign w:val="center"/>
          </w:tcPr>
          <w:p w14:paraId="5871777F" w14:textId="563C6811" w:rsidR="00313479" w:rsidRPr="00E20A30" w:rsidRDefault="00493BE3" w:rsidP="00F75DD0">
            <w:pPr>
              <w:rPr>
                <w:rFonts w:ascii="Arial" w:hAnsi="Arial" w:cs="Arial"/>
                <w:sz w:val="20"/>
                <w:szCs w:val="20"/>
              </w:rPr>
            </w:pPr>
            <w:r w:rsidRPr="00E20A30">
              <w:rPr>
                <w:rFonts w:ascii="Arial" w:hAnsi="Arial" w:cs="Arial"/>
                <w:sz w:val="20"/>
                <w:szCs w:val="20"/>
              </w:rPr>
              <w:t>Good</w:t>
            </w:r>
          </w:p>
        </w:tc>
        <w:tc>
          <w:tcPr>
            <w:tcW w:w="1598" w:type="dxa"/>
            <w:vAlign w:val="center"/>
          </w:tcPr>
          <w:p w14:paraId="14022D2A" w14:textId="36F31BCE" w:rsidR="00313479" w:rsidRPr="00E20A30" w:rsidRDefault="0076568B" w:rsidP="00F75DD0">
            <w:pPr>
              <w:rPr>
                <w:rFonts w:ascii="Arial" w:hAnsi="Arial" w:cs="Arial"/>
                <w:sz w:val="20"/>
                <w:szCs w:val="20"/>
              </w:rPr>
            </w:pPr>
            <w:r w:rsidRPr="00E20A30">
              <w:rPr>
                <w:rFonts w:ascii="Arial" w:hAnsi="Arial" w:cs="Arial"/>
                <w:sz w:val="20"/>
                <w:szCs w:val="20"/>
              </w:rPr>
              <w:t>Good</w:t>
            </w:r>
          </w:p>
        </w:tc>
        <w:tc>
          <w:tcPr>
            <w:tcW w:w="1598" w:type="dxa"/>
            <w:vAlign w:val="center"/>
          </w:tcPr>
          <w:p w14:paraId="328B588F" w14:textId="5B9EFABD" w:rsidR="00313479" w:rsidRPr="00E20A30" w:rsidRDefault="0076568B" w:rsidP="00F75DD0">
            <w:pPr>
              <w:rPr>
                <w:rFonts w:ascii="Arial" w:hAnsi="Arial" w:cs="Arial"/>
                <w:sz w:val="20"/>
                <w:szCs w:val="20"/>
              </w:rPr>
            </w:pPr>
            <w:r w:rsidRPr="00E20A30">
              <w:rPr>
                <w:rFonts w:ascii="Arial" w:hAnsi="Arial" w:cs="Arial"/>
                <w:sz w:val="20"/>
                <w:szCs w:val="20"/>
              </w:rPr>
              <w:t>Good</w:t>
            </w:r>
          </w:p>
        </w:tc>
        <w:tc>
          <w:tcPr>
            <w:tcW w:w="2239" w:type="dxa"/>
            <w:vAlign w:val="center"/>
          </w:tcPr>
          <w:p w14:paraId="26D1378C" w14:textId="77777777" w:rsidR="00313479" w:rsidRPr="00E20A30" w:rsidRDefault="00313479" w:rsidP="00F75DD0">
            <w:pPr>
              <w:rPr>
                <w:rFonts w:ascii="Arial" w:hAnsi="Arial" w:cs="Arial"/>
                <w:sz w:val="20"/>
                <w:szCs w:val="20"/>
              </w:rPr>
            </w:pPr>
          </w:p>
        </w:tc>
      </w:tr>
      <w:tr w:rsidR="00313479" w:rsidRPr="00E20A30" w14:paraId="20ABD196" w14:textId="77777777" w:rsidTr="00F75DD0">
        <w:trPr>
          <w:trHeight w:val="567"/>
        </w:trPr>
        <w:tc>
          <w:tcPr>
            <w:tcW w:w="3424" w:type="dxa"/>
            <w:vAlign w:val="center"/>
          </w:tcPr>
          <w:p w14:paraId="73AC4480" w14:textId="77777777" w:rsidR="00313479" w:rsidRPr="00E20A30" w:rsidRDefault="00313479" w:rsidP="00F75DD0">
            <w:pPr>
              <w:rPr>
                <w:rFonts w:ascii="Arial" w:hAnsi="Arial" w:cs="Arial"/>
                <w:b/>
                <w:sz w:val="20"/>
                <w:szCs w:val="20"/>
              </w:rPr>
            </w:pPr>
            <w:r w:rsidRPr="00E20A30">
              <w:rPr>
                <w:rFonts w:ascii="Arial" w:hAnsi="Arial" w:cs="Arial"/>
                <w:b/>
                <w:sz w:val="20"/>
                <w:szCs w:val="20"/>
              </w:rPr>
              <w:t>3.2 Securing children’s progress</w:t>
            </w:r>
          </w:p>
        </w:tc>
        <w:tc>
          <w:tcPr>
            <w:tcW w:w="1597" w:type="dxa"/>
            <w:vAlign w:val="center"/>
          </w:tcPr>
          <w:p w14:paraId="32CCD43E" w14:textId="66712911" w:rsidR="00313479" w:rsidRPr="00E20A30" w:rsidRDefault="00493BE3" w:rsidP="00F75DD0">
            <w:pPr>
              <w:rPr>
                <w:rFonts w:ascii="Arial" w:hAnsi="Arial" w:cs="Arial"/>
                <w:sz w:val="20"/>
                <w:szCs w:val="20"/>
              </w:rPr>
            </w:pPr>
            <w:r w:rsidRPr="00E20A30">
              <w:rPr>
                <w:rFonts w:ascii="Arial" w:hAnsi="Arial" w:cs="Arial"/>
                <w:sz w:val="20"/>
                <w:szCs w:val="20"/>
              </w:rPr>
              <w:t>Good</w:t>
            </w:r>
          </w:p>
        </w:tc>
        <w:tc>
          <w:tcPr>
            <w:tcW w:w="1598" w:type="dxa"/>
            <w:vAlign w:val="center"/>
          </w:tcPr>
          <w:p w14:paraId="76F71E2B" w14:textId="277E8D39" w:rsidR="00313479" w:rsidRPr="00E20A30" w:rsidRDefault="0076568B" w:rsidP="00F75DD0">
            <w:pPr>
              <w:rPr>
                <w:rFonts w:ascii="Arial" w:hAnsi="Arial" w:cs="Arial"/>
                <w:sz w:val="20"/>
                <w:szCs w:val="20"/>
              </w:rPr>
            </w:pPr>
            <w:r w:rsidRPr="00E20A30">
              <w:rPr>
                <w:rFonts w:ascii="Arial" w:hAnsi="Arial" w:cs="Arial"/>
                <w:sz w:val="20"/>
                <w:szCs w:val="20"/>
              </w:rPr>
              <w:t>Good</w:t>
            </w:r>
          </w:p>
        </w:tc>
        <w:tc>
          <w:tcPr>
            <w:tcW w:w="1598" w:type="dxa"/>
            <w:vAlign w:val="center"/>
          </w:tcPr>
          <w:p w14:paraId="014D5B0D" w14:textId="7D060158" w:rsidR="00313479" w:rsidRPr="00E20A30" w:rsidRDefault="0076568B" w:rsidP="00F75DD0">
            <w:pPr>
              <w:rPr>
                <w:rFonts w:ascii="Arial" w:hAnsi="Arial" w:cs="Arial"/>
                <w:sz w:val="20"/>
                <w:szCs w:val="20"/>
              </w:rPr>
            </w:pPr>
            <w:r w:rsidRPr="00E20A30">
              <w:rPr>
                <w:rFonts w:ascii="Arial" w:hAnsi="Arial" w:cs="Arial"/>
                <w:sz w:val="20"/>
                <w:szCs w:val="20"/>
              </w:rPr>
              <w:t>Good</w:t>
            </w:r>
          </w:p>
        </w:tc>
        <w:tc>
          <w:tcPr>
            <w:tcW w:w="2239" w:type="dxa"/>
            <w:vAlign w:val="center"/>
          </w:tcPr>
          <w:p w14:paraId="0FAAA5EB" w14:textId="77777777" w:rsidR="00313479" w:rsidRPr="00E20A30" w:rsidRDefault="00313479" w:rsidP="00F75DD0">
            <w:pPr>
              <w:rPr>
                <w:rFonts w:ascii="Arial" w:hAnsi="Arial" w:cs="Arial"/>
                <w:sz w:val="20"/>
                <w:szCs w:val="20"/>
              </w:rPr>
            </w:pPr>
          </w:p>
        </w:tc>
      </w:tr>
    </w:tbl>
    <w:p w14:paraId="7A9422B8" w14:textId="4BF5475B" w:rsidR="00313479" w:rsidRPr="003A4325" w:rsidRDefault="00313479" w:rsidP="00313479">
      <w:pPr>
        <w:rPr>
          <w:rFonts w:ascii="Arial" w:hAnsi="Arial" w:cs="Arial"/>
          <w:b/>
          <w:color w:val="7030A0"/>
          <w:sz w:val="20"/>
          <w:szCs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E20A30" w14:paraId="5FE75F5D" w14:textId="77777777" w:rsidTr="00F75DD0">
        <w:trPr>
          <w:trHeight w:val="624"/>
        </w:trPr>
        <w:tc>
          <w:tcPr>
            <w:tcW w:w="5228" w:type="dxa"/>
          </w:tcPr>
          <w:p w14:paraId="2004F062" w14:textId="77777777" w:rsidR="00313479" w:rsidRPr="00E20A30" w:rsidRDefault="00313479" w:rsidP="00F75DD0">
            <w:pPr>
              <w:rPr>
                <w:rFonts w:ascii="Arial" w:hAnsi="Arial" w:cs="Arial"/>
                <w:b/>
                <w:sz w:val="20"/>
                <w:szCs w:val="20"/>
              </w:rPr>
            </w:pPr>
            <w:r w:rsidRPr="00E20A30">
              <w:rPr>
                <w:rFonts w:ascii="Arial" w:hAnsi="Arial" w:cs="Arial"/>
                <w:b/>
                <w:sz w:val="20"/>
                <w:szCs w:val="20"/>
              </w:rPr>
              <w:t>Care Inspectorate (within last 3 years)</w:t>
            </w:r>
          </w:p>
        </w:tc>
        <w:tc>
          <w:tcPr>
            <w:tcW w:w="5228" w:type="dxa"/>
            <w:gridSpan w:val="3"/>
          </w:tcPr>
          <w:p w14:paraId="7886A150" w14:textId="77777777" w:rsidR="00313479" w:rsidRPr="00E20A30" w:rsidRDefault="00313479" w:rsidP="00F75DD0">
            <w:pPr>
              <w:rPr>
                <w:rFonts w:ascii="Arial" w:hAnsi="Arial" w:cs="Arial"/>
                <w:b/>
                <w:sz w:val="20"/>
                <w:szCs w:val="20"/>
              </w:rPr>
            </w:pPr>
            <w:r w:rsidRPr="00E20A30">
              <w:rPr>
                <w:rFonts w:ascii="Arial" w:hAnsi="Arial" w:cs="Arial"/>
                <w:b/>
                <w:sz w:val="20"/>
                <w:szCs w:val="20"/>
              </w:rPr>
              <w:t>Grade (if applicable)</w:t>
            </w:r>
          </w:p>
        </w:tc>
      </w:tr>
      <w:tr w:rsidR="00313479" w:rsidRPr="00E20A30" w14:paraId="7B45226A" w14:textId="77777777" w:rsidTr="00F75DD0">
        <w:tc>
          <w:tcPr>
            <w:tcW w:w="5228" w:type="dxa"/>
          </w:tcPr>
          <w:p w14:paraId="4A4262CD" w14:textId="77777777" w:rsidR="00313479" w:rsidRPr="00E20A30" w:rsidRDefault="00313479" w:rsidP="00F75DD0">
            <w:pPr>
              <w:rPr>
                <w:rFonts w:ascii="Arial" w:hAnsi="Arial" w:cs="Arial"/>
                <w:b/>
                <w:sz w:val="20"/>
                <w:szCs w:val="20"/>
              </w:rPr>
            </w:pPr>
          </w:p>
        </w:tc>
        <w:tc>
          <w:tcPr>
            <w:tcW w:w="1742" w:type="dxa"/>
            <w:vAlign w:val="center"/>
          </w:tcPr>
          <w:p w14:paraId="6FD54184" w14:textId="77777777" w:rsidR="00313479" w:rsidRPr="00E20A30" w:rsidRDefault="00313479" w:rsidP="00F75DD0">
            <w:pPr>
              <w:jc w:val="center"/>
              <w:rPr>
                <w:rFonts w:ascii="Arial" w:hAnsi="Arial" w:cs="Arial"/>
                <w:b/>
                <w:sz w:val="20"/>
                <w:szCs w:val="20"/>
              </w:rPr>
            </w:pPr>
            <w:r w:rsidRPr="00E20A30">
              <w:rPr>
                <w:rFonts w:ascii="Arial" w:hAnsi="Arial" w:cs="Arial"/>
                <w:b/>
                <w:sz w:val="20"/>
                <w:szCs w:val="20"/>
              </w:rPr>
              <w:t>2018 - 2019</w:t>
            </w:r>
          </w:p>
        </w:tc>
        <w:tc>
          <w:tcPr>
            <w:tcW w:w="1743" w:type="dxa"/>
            <w:vAlign w:val="center"/>
          </w:tcPr>
          <w:p w14:paraId="633F4622" w14:textId="77777777" w:rsidR="00313479" w:rsidRPr="00E20A30" w:rsidRDefault="00313479" w:rsidP="00F75DD0">
            <w:pPr>
              <w:jc w:val="center"/>
              <w:rPr>
                <w:rFonts w:ascii="Arial" w:hAnsi="Arial" w:cs="Arial"/>
                <w:b/>
                <w:sz w:val="20"/>
                <w:szCs w:val="20"/>
              </w:rPr>
            </w:pPr>
            <w:r w:rsidRPr="00E20A30">
              <w:rPr>
                <w:rFonts w:ascii="Arial" w:hAnsi="Arial" w:cs="Arial"/>
                <w:b/>
                <w:sz w:val="20"/>
                <w:szCs w:val="20"/>
              </w:rPr>
              <w:t>2019 - 2020</w:t>
            </w:r>
          </w:p>
        </w:tc>
        <w:tc>
          <w:tcPr>
            <w:tcW w:w="1743" w:type="dxa"/>
            <w:vAlign w:val="center"/>
          </w:tcPr>
          <w:p w14:paraId="0D7276D3" w14:textId="77777777" w:rsidR="00313479" w:rsidRPr="00E20A30" w:rsidRDefault="00313479" w:rsidP="00F75DD0">
            <w:pPr>
              <w:jc w:val="center"/>
              <w:rPr>
                <w:rFonts w:ascii="Arial" w:hAnsi="Arial" w:cs="Arial"/>
                <w:b/>
                <w:sz w:val="20"/>
                <w:szCs w:val="20"/>
              </w:rPr>
            </w:pPr>
            <w:r w:rsidRPr="00E20A30">
              <w:rPr>
                <w:rFonts w:ascii="Arial" w:hAnsi="Arial" w:cs="Arial"/>
                <w:b/>
                <w:sz w:val="20"/>
                <w:szCs w:val="20"/>
              </w:rPr>
              <w:t>2020-2021</w:t>
            </w:r>
          </w:p>
        </w:tc>
      </w:tr>
      <w:tr w:rsidR="00313479" w:rsidRPr="00E20A30" w14:paraId="2567FB9F" w14:textId="77777777" w:rsidTr="00F75DD0">
        <w:trPr>
          <w:trHeight w:val="20"/>
        </w:trPr>
        <w:tc>
          <w:tcPr>
            <w:tcW w:w="5228" w:type="dxa"/>
          </w:tcPr>
          <w:p w14:paraId="26462B54" w14:textId="77777777" w:rsidR="00313479" w:rsidRPr="00E20A30" w:rsidRDefault="00313479" w:rsidP="00F75DD0">
            <w:pPr>
              <w:rPr>
                <w:rFonts w:ascii="Arial" w:hAnsi="Arial" w:cs="Arial"/>
                <w:b/>
                <w:sz w:val="20"/>
                <w:szCs w:val="20"/>
              </w:rPr>
            </w:pPr>
            <w:r w:rsidRPr="00E20A30">
              <w:rPr>
                <w:rFonts w:ascii="Arial" w:hAnsi="Arial" w:cs="Arial"/>
                <w:b/>
                <w:sz w:val="20"/>
                <w:szCs w:val="20"/>
              </w:rPr>
              <w:t>Quality of care and support</w:t>
            </w:r>
          </w:p>
        </w:tc>
        <w:tc>
          <w:tcPr>
            <w:tcW w:w="1742" w:type="dxa"/>
          </w:tcPr>
          <w:p w14:paraId="6CF901DD" w14:textId="77777777" w:rsidR="00313479" w:rsidRPr="00E20A30" w:rsidRDefault="00313479" w:rsidP="00F75DD0">
            <w:pPr>
              <w:rPr>
                <w:rFonts w:ascii="Arial" w:hAnsi="Arial" w:cs="Arial"/>
                <w:b/>
                <w:sz w:val="20"/>
                <w:szCs w:val="20"/>
              </w:rPr>
            </w:pPr>
          </w:p>
        </w:tc>
        <w:tc>
          <w:tcPr>
            <w:tcW w:w="1743" w:type="dxa"/>
          </w:tcPr>
          <w:p w14:paraId="27C97F03" w14:textId="77777777" w:rsidR="00313479" w:rsidRPr="00E20A30" w:rsidRDefault="00313479" w:rsidP="00F75DD0">
            <w:pPr>
              <w:rPr>
                <w:rFonts w:ascii="Arial" w:hAnsi="Arial" w:cs="Arial"/>
                <w:b/>
                <w:sz w:val="20"/>
                <w:szCs w:val="20"/>
              </w:rPr>
            </w:pPr>
          </w:p>
        </w:tc>
        <w:tc>
          <w:tcPr>
            <w:tcW w:w="1743" w:type="dxa"/>
          </w:tcPr>
          <w:p w14:paraId="781A5627" w14:textId="77777777" w:rsidR="00313479" w:rsidRPr="00E20A30" w:rsidRDefault="00313479" w:rsidP="00F75DD0">
            <w:pPr>
              <w:rPr>
                <w:rFonts w:ascii="Arial" w:hAnsi="Arial" w:cs="Arial"/>
                <w:b/>
                <w:sz w:val="20"/>
                <w:szCs w:val="20"/>
              </w:rPr>
            </w:pPr>
          </w:p>
        </w:tc>
      </w:tr>
      <w:tr w:rsidR="00313479" w:rsidRPr="00E20A30" w14:paraId="595ED017" w14:textId="77777777" w:rsidTr="00F75DD0">
        <w:trPr>
          <w:trHeight w:val="20"/>
        </w:trPr>
        <w:tc>
          <w:tcPr>
            <w:tcW w:w="5228" w:type="dxa"/>
          </w:tcPr>
          <w:p w14:paraId="212CDA81" w14:textId="77777777" w:rsidR="00313479" w:rsidRPr="00E20A30" w:rsidRDefault="00313479" w:rsidP="00F75DD0">
            <w:pPr>
              <w:rPr>
                <w:rFonts w:ascii="Arial" w:hAnsi="Arial" w:cs="Arial"/>
                <w:b/>
                <w:sz w:val="20"/>
                <w:szCs w:val="20"/>
              </w:rPr>
            </w:pPr>
            <w:r w:rsidRPr="00E20A30">
              <w:rPr>
                <w:rFonts w:ascii="Arial" w:hAnsi="Arial" w:cs="Arial"/>
                <w:b/>
                <w:sz w:val="20"/>
                <w:szCs w:val="20"/>
              </w:rPr>
              <w:t>Quality of environment</w:t>
            </w:r>
          </w:p>
        </w:tc>
        <w:tc>
          <w:tcPr>
            <w:tcW w:w="1742" w:type="dxa"/>
          </w:tcPr>
          <w:p w14:paraId="50C7553D" w14:textId="77777777" w:rsidR="00313479" w:rsidRPr="00E20A30" w:rsidRDefault="00313479" w:rsidP="00F75DD0">
            <w:pPr>
              <w:rPr>
                <w:rFonts w:ascii="Arial" w:hAnsi="Arial" w:cs="Arial"/>
                <w:b/>
                <w:sz w:val="20"/>
                <w:szCs w:val="20"/>
              </w:rPr>
            </w:pPr>
          </w:p>
        </w:tc>
        <w:tc>
          <w:tcPr>
            <w:tcW w:w="1743" w:type="dxa"/>
          </w:tcPr>
          <w:p w14:paraId="0A1DDEDA" w14:textId="77777777" w:rsidR="00313479" w:rsidRPr="00E20A30" w:rsidRDefault="00313479" w:rsidP="00F75DD0">
            <w:pPr>
              <w:rPr>
                <w:rFonts w:ascii="Arial" w:hAnsi="Arial" w:cs="Arial"/>
                <w:b/>
                <w:sz w:val="20"/>
                <w:szCs w:val="20"/>
              </w:rPr>
            </w:pPr>
          </w:p>
        </w:tc>
        <w:tc>
          <w:tcPr>
            <w:tcW w:w="1743" w:type="dxa"/>
          </w:tcPr>
          <w:p w14:paraId="36FB14EE" w14:textId="77777777" w:rsidR="00313479" w:rsidRPr="00E20A30" w:rsidRDefault="00313479" w:rsidP="00F75DD0">
            <w:pPr>
              <w:rPr>
                <w:rFonts w:ascii="Arial" w:hAnsi="Arial" w:cs="Arial"/>
                <w:b/>
                <w:sz w:val="20"/>
                <w:szCs w:val="20"/>
              </w:rPr>
            </w:pPr>
          </w:p>
        </w:tc>
      </w:tr>
      <w:tr w:rsidR="00313479" w:rsidRPr="00E20A30" w14:paraId="50151E8F" w14:textId="77777777" w:rsidTr="00F75DD0">
        <w:trPr>
          <w:trHeight w:val="20"/>
        </w:trPr>
        <w:tc>
          <w:tcPr>
            <w:tcW w:w="5228" w:type="dxa"/>
          </w:tcPr>
          <w:p w14:paraId="2561F632" w14:textId="77777777" w:rsidR="00313479" w:rsidRPr="00E20A30" w:rsidRDefault="00313479" w:rsidP="00F75DD0">
            <w:pPr>
              <w:rPr>
                <w:rFonts w:ascii="Arial" w:hAnsi="Arial" w:cs="Arial"/>
                <w:b/>
                <w:sz w:val="20"/>
                <w:szCs w:val="20"/>
              </w:rPr>
            </w:pPr>
            <w:r w:rsidRPr="00E20A30">
              <w:rPr>
                <w:rFonts w:ascii="Arial" w:hAnsi="Arial" w:cs="Arial"/>
                <w:b/>
                <w:sz w:val="20"/>
                <w:szCs w:val="20"/>
              </w:rPr>
              <w:t>Quality of staffing</w:t>
            </w:r>
          </w:p>
        </w:tc>
        <w:tc>
          <w:tcPr>
            <w:tcW w:w="1742" w:type="dxa"/>
          </w:tcPr>
          <w:p w14:paraId="3A2EAEF6" w14:textId="77777777" w:rsidR="00313479" w:rsidRPr="00E20A30" w:rsidRDefault="00313479" w:rsidP="00F75DD0">
            <w:pPr>
              <w:rPr>
                <w:rFonts w:ascii="Arial" w:hAnsi="Arial" w:cs="Arial"/>
                <w:b/>
                <w:sz w:val="20"/>
                <w:szCs w:val="20"/>
              </w:rPr>
            </w:pPr>
          </w:p>
        </w:tc>
        <w:tc>
          <w:tcPr>
            <w:tcW w:w="1743" w:type="dxa"/>
          </w:tcPr>
          <w:p w14:paraId="2BFAE231" w14:textId="77777777" w:rsidR="00313479" w:rsidRPr="00E20A30" w:rsidRDefault="00313479" w:rsidP="00F75DD0">
            <w:pPr>
              <w:rPr>
                <w:rFonts w:ascii="Arial" w:hAnsi="Arial" w:cs="Arial"/>
                <w:b/>
                <w:sz w:val="20"/>
                <w:szCs w:val="20"/>
              </w:rPr>
            </w:pPr>
          </w:p>
        </w:tc>
        <w:tc>
          <w:tcPr>
            <w:tcW w:w="1743" w:type="dxa"/>
          </w:tcPr>
          <w:p w14:paraId="52C44EF0" w14:textId="77777777" w:rsidR="00313479" w:rsidRPr="00E20A30" w:rsidRDefault="00313479" w:rsidP="00F75DD0">
            <w:pPr>
              <w:rPr>
                <w:rFonts w:ascii="Arial" w:hAnsi="Arial" w:cs="Arial"/>
                <w:b/>
                <w:sz w:val="20"/>
                <w:szCs w:val="20"/>
              </w:rPr>
            </w:pPr>
          </w:p>
        </w:tc>
      </w:tr>
      <w:tr w:rsidR="00313479" w:rsidRPr="00E20A30" w14:paraId="6238B235" w14:textId="77777777" w:rsidTr="00F75DD0">
        <w:trPr>
          <w:trHeight w:val="20"/>
        </w:trPr>
        <w:tc>
          <w:tcPr>
            <w:tcW w:w="5228" w:type="dxa"/>
          </w:tcPr>
          <w:p w14:paraId="554237D4" w14:textId="77777777" w:rsidR="00313479" w:rsidRPr="00E20A30" w:rsidRDefault="00313479" w:rsidP="00F75DD0">
            <w:pPr>
              <w:rPr>
                <w:rFonts w:ascii="Arial" w:hAnsi="Arial" w:cs="Arial"/>
                <w:b/>
                <w:sz w:val="20"/>
                <w:szCs w:val="20"/>
              </w:rPr>
            </w:pPr>
            <w:r w:rsidRPr="00E20A30">
              <w:rPr>
                <w:rFonts w:ascii="Arial" w:hAnsi="Arial" w:cs="Arial"/>
                <w:b/>
                <w:sz w:val="20"/>
                <w:szCs w:val="20"/>
              </w:rPr>
              <w:t xml:space="preserve">Quality of leadership and management </w:t>
            </w:r>
          </w:p>
        </w:tc>
        <w:tc>
          <w:tcPr>
            <w:tcW w:w="1742" w:type="dxa"/>
          </w:tcPr>
          <w:p w14:paraId="68649EB9" w14:textId="77777777" w:rsidR="00313479" w:rsidRPr="00E20A30" w:rsidRDefault="00313479" w:rsidP="00F75DD0">
            <w:pPr>
              <w:rPr>
                <w:rFonts w:ascii="Arial" w:hAnsi="Arial" w:cs="Arial"/>
                <w:b/>
                <w:sz w:val="20"/>
                <w:szCs w:val="20"/>
              </w:rPr>
            </w:pPr>
          </w:p>
        </w:tc>
        <w:tc>
          <w:tcPr>
            <w:tcW w:w="1743" w:type="dxa"/>
          </w:tcPr>
          <w:p w14:paraId="772A0FD2" w14:textId="77777777" w:rsidR="00313479" w:rsidRPr="00E20A30" w:rsidRDefault="00313479" w:rsidP="00F75DD0">
            <w:pPr>
              <w:rPr>
                <w:rFonts w:ascii="Arial" w:hAnsi="Arial" w:cs="Arial"/>
                <w:b/>
                <w:sz w:val="20"/>
                <w:szCs w:val="20"/>
              </w:rPr>
            </w:pPr>
          </w:p>
        </w:tc>
        <w:tc>
          <w:tcPr>
            <w:tcW w:w="1743" w:type="dxa"/>
          </w:tcPr>
          <w:p w14:paraId="23ADEBB8" w14:textId="77777777" w:rsidR="00313479" w:rsidRPr="00E20A30" w:rsidRDefault="00313479" w:rsidP="00F75DD0">
            <w:pPr>
              <w:rPr>
                <w:rFonts w:ascii="Arial" w:hAnsi="Arial" w:cs="Arial"/>
                <w:b/>
                <w:sz w:val="20"/>
                <w:szCs w:val="20"/>
              </w:rPr>
            </w:pPr>
          </w:p>
        </w:tc>
      </w:tr>
    </w:tbl>
    <w:p w14:paraId="1D47B963" w14:textId="77777777" w:rsidR="00313479" w:rsidRPr="00E20A30" w:rsidRDefault="00313479" w:rsidP="00313479">
      <w:pPr>
        <w:spacing w:after="0" w:line="360" w:lineRule="auto"/>
        <w:rPr>
          <w:rFonts w:ascii="Arial" w:hAnsi="Arial" w:cs="Arial"/>
          <w:sz w:val="20"/>
          <w:szCs w:val="20"/>
        </w:rPr>
      </w:pPr>
    </w:p>
    <w:p w14:paraId="03AD97CD" w14:textId="77777777" w:rsidR="006B1C71" w:rsidRPr="00E20A30" w:rsidRDefault="006B1C71" w:rsidP="006B1C71">
      <w:pPr>
        <w:rPr>
          <w:rFonts w:ascii="Arial" w:hAnsi="Arial" w:cs="Arial"/>
          <w:sz w:val="20"/>
          <w:szCs w:val="20"/>
        </w:rPr>
      </w:pPr>
    </w:p>
    <w:p w14:paraId="1E7AA2A7" w14:textId="77777777" w:rsidR="006B1C71" w:rsidRPr="00E20A30" w:rsidRDefault="006B1C71" w:rsidP="006B1C71">
      <w:pPr>
        <w:rPr>
          <w:rFonts w:ascii="Arial" w:hAnsi="Arial" w:cs="Arial"/>
          <w:sz w:val="20"/>
          <w:szCs w:val="20"/>
        </w:rPr>
      </w:pPr>
    </w:p>
    <w:p w14:paraId="77BEECBA" w14:textId="77777777" w:rsidR="00313479" w:rsidRDefault="00313479">
      <w:pPr>
        <w:rPr>
          <w:rFonts w:ascii="Arial" w:hAnsi="Arial"/>
        </w:rPr>
        <w:sectPr w:rsidR="00313479" w:rsidSect="00F75DD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567" w:gutter="0"/>
          <w:cols w:space="708"/>
          <w:titlePg/>
          <w:docGrid w:linePitch="360"/>
        </w:sectPr>
      </w:pPr>
    </w:p>
    <w:p w14:paraId="2105F608" w14:textId="2DA8582E" w:rsidR="00313479" w:rsidRPr="0014256F" w:rsidRDefault="00313479" w:rsidP="00313479">
      <w:pPr>
        <w:rPr>
          <w:rFonts w:ascii="Arial" w:hAnsi="Arial" w:cs="Arial"/>
          <w:b/>
          <w:bCs/>
          <w:sz w:val="20"/>
          <w:szCs w:val="20"/>
        </w:rPr>
      </w:pPr>
    </w:p>
    <w:p w14:paraId="49DD642F" w14:textId="77777777" w:rsidR="00313479" w:rsidRPr="00313479" w:rsidRDefault="00313479" w:rsidP="00313479">
      <w:pPr>
        <w:ind w:firstLine="720"/>
        <w:rPr>
          <w:rFonts w:ascii="Arial" w:hAnsi="Arial"/>
          <w:b/>
          <w:bCs/>
        </w:rPr>
      </w:pPr>
    </w:p>
    <w:p w14:paraId="32058436" w14:textId="5A2C4EBF" w:rsidR="0020637B" w:rsidRPr="00A57BE7" w:rsidRDefault="00660B8B" w:rsidP="00A57BE7">
      <w:pPr>
        <w:spacing w:after="0" w:line="360" w:lineRule="auto"/>
        <w:rPr>
          <w:rFonts w:eastAsia="Calibri" w:cs="Arial"/>
          <w:b/>
          <w:color w:val="000000"/>
          <w:szCs w:val="24"/>
        </w:rPr>
      </w:pPr>
      <w:r>
        <w:rPr>
          <w:rFonts w:ascii="Arial" w:eastAsia="Calibri" w:hAnsi="Arial" w:cs="Arial"/>
          <w:b/>
          <w:sz w:val="36"/>
          <w:szCs w:val="36"/>
        </w:rPr>
        <w:t xml:space="preserve">  </w:t>
      </w:r>
      <w:r>
        <w:rPr>
          <w:rFonts w:eastAsia="Calibri" w:cs="Arial"/>
          <w:b/>
          <w:color w:val="000000"/>
          <w:szCs w:val="24"/>
        </w:rPr>
        <w:tab/>
      </w:r>
    </w:p>
    <w:p w14:paraId="1D00CC85" w14:textId="270C2EE6" w:rsidR="00DE7073" w:rsidRDefault="0020637B">
      <w:pPr>
        <w:rPr>
          <w:rFonts w:ascii="Arial" w:hAnsi="Arial"/>
        </w:rPr>
      </w:pPr>
      <w:r>
        <w:rPr>
          <w:rFonts w:ascii="Arial" w:hAnsi="Arial"/>
        </w:rPr>
        <w:br w:type="page"/>
      </w:r>
    </w:p>
    <w:p w14:paraId="43911650" w14:textId="77777777" w:rsidR="00DE7073" w:rsidRDefault="00DE7073" w:rsidP="00DE7073">
      <w:pPr>
        <w:rPr>
          <w:rFonts w:ascii="Arial" w:hAnsi="Arial" w:cs="Arial"/>
          <w:sz w:val="24"/>
          <w:szCs w:val="24"/>
        </w:rPr>
      </w:pPr>
    </w:p>
    <w:p w14:paraId="3011E6A9" w14:textId="77777777" w:rsidR="00DE7073" w:rsidRPr="00A73A23" w:rsidRDefault="00DE7073" w:rsidP="00DE7073">
      <w:pPr>
        <w:rPr>
          <w:rFonts w:ascii="Arial" w:hAnsi="Arial" w:cs="Arial"/>
          <w:sz w:val="24"/>
          <w:szCs w:val="24"/>
        </w:rPr>
      </w:pPr>
    </w:p>
    <w:p w14:paraId="58BA98E6" w14:textId="6CA1F64C" w:rsidR="00DE7073" w:rsidRDefault="00DE7073">
      <w:pPr>
        <w:rPr>
          <w:rFonts w:ascii="Arial" w:hAnsi="Arial"/>
        </w:rPr>
      </w:pPr>
      <w:r>
        <w:rPr>
          <w:rFonts w:ascii="Arial" w:hAnsi="Arial"/>
        </w:rPr>
        <w:br w:type="page"/>
      </w:r>
    </w:p>
    <w:p w14:paraId="7970172A" w14:textId="77777777" w:rsidR="00DE7073" w:rsidRDefault="00DE7073" w:rsidP="00DE7073">
      <w:pPr>
        <w:rPr>
          <w:rFonts w:ascii="Arial" w:hAnsi="Arial" w:cs="Arial"/>
          <w:sz w:val="24"/>
          <w:szCs w:val="24"/>
        </w:rPr>
      </w:pPr>
    </w:p>
    <w:p w14:paraId="5C359F57" w14:textId="77777777" w:rsidR="00DE7073" w:rsidRPr="00A73A23" w:rsidRDefault="00DE7073" w:rsidP="00DE7073">
      <w:pPr>
        <w:rPr>
          <w:rFonts w:ascii="Arial" w:hAnsi="Arial" w:cs="Arial"/>
          <w:sz w:val="24"/>
          <w:szCs w:val="24"/>
        </w:rPr>
      </w:pPr>
    </w:p>
    <w:p w14:paraId="1C72BA8C" w14:textId="3B206E6B" w:rsidR="00DE7073" w:rsidRDefault="00DE7073">
      <w:pPr>
        <w:rPr>
          <w:rFonts w:ascii="Arial" w:hAnsi="Arial"/>
        </w:rPr>
      </w:pPr>
    </w:p>
    <w:p w14:paraId="38F36622" w14:textId="77777777" w:rsidR="00DE7073" w:rsidRDefault="00DE7073">
      <w:pPr>
        <w:rPr>
          <w:rFonts w:ascii="Arial" w:hAnsi="Arial"/>
        </w:rPr>
      </w:pPr>
    </w:p>
    <w:p w14:paraId="277A01FE" w14:textId="77777777" w:rsidR="0020637B" w:rsidRDefault="0020637B">
      <w:pPr>
        <w:rPr>
          <w:rFonts w:ascii="Arial" w:hAnsi="Arial"/>
        </w:rPr>
      </w:pPr>
    </w:p>
    <w:p w14:paraId="392E1178" w14:textId="77777777" w:rsidR="008A0385" w:rsidRDefault="008A0385">
      <w:pPr>
        <w:rPr>
          <w:rFonts w:ascii="Arial" w:hAnsi="Arial"/>
        </w:rPr>
      </w:pPr>
    </w:p>
    <w:p w14:paraId="6638C860" w14:textId="77777777" w:rsidR="00647B04" w:rsidRDefault="00647B04" w:rsidP="00660B8B">
      <w:pPr>
        <w:tabs>
          <w:tab w:val="left" w:pos="720"/>
        </w:tabs>
        <w:rPr>
          <w:rFonts w:ascii="Arial" w:hAnsi="Arial"/>
          <w:sz w:val="20"/>
          <w:szCs w:val="20"/>
        </w:rPr>
      </w:pPr>
    </w:p>
    <w:p w14:paraId="6E48748F" w14:textId="563D98C8" w:rsidR="008A0385" w:rsidRPr="008A0385" w:rsidRDefault="008A0385" w:rsidP="00660B8B">
      <w:pPr>
        <w:tabs>
          <w:tab w:val="left" w:pos="720"/>
        </w:tabs>
        <w:rPr>
          <w:rFonts w:ascii="Arial" w:hAnsi="Arial"/>
          <w:sz w:val="20"/>
          <w:szCs w:val="20"/>
        </w:rPr>
      </w:pPr>
    </w:p>
    <w:p w14:paraId="598E2078" w14:textId="3F6FD95F" w:rsidR="008A0385" w:rsidRDefault="008A0385">
      <w:pPr>
        <w:rPr>
          <w:rFonts w:ascii="Arial" w:hAnsi="Arial"/>
        </w:rPr>
      </w:pPr>
    </w:p>
    <w:p w14:paraId="4E5FA134" w14:textId="77777777" w:rsidR="00AB5E13" w:rsidRDefault="00AB5E13" w:rsidP="00AB5E13">
      <w:pPr>
        <w:spacing w:after="0" w:line="360" w:lineRule="auto"/>
        <w:rPr>
          <w:rFonts w:ascii="Arial" w:eastAsia="Calibri" w:hAnsi="Arial" w:cs="Arial"/>
          <w:b/>
          <w:bCs/>
          <w:sz w:val="20"/>
          <w:szCs w:val="20"/>
        </w:rPr>
      </w:pPr>
    </w:p>
    <w:p w14:paraId="271FEC9F" w14:textId="34B2E749" w:rsidR="00AB5E13" w:rsidRPr="00AB5E13" w:rsidRDefault="00AB5E13" w:rsidP="00AB5E13">
      <w:pPr>
        <w:spacing w:after="0" w:line="360" w:lineRule="auto"/>
        <w:rPr>
          <w:rFonts w:ascii="Arial" w:eastAsia="Calibri" w:hAnsi="Arial" w:cs="Arial"/>
          <w:b/>
          <w:bCs/>
          <w:sz w:val="20"/>
          <w:szCs w:val="20"/>
        </w:rPr>
      </w:pPr>
      <w:r w:rsidRPr="00AB5E13">
        <w:rPr>
          <w:rFonts w:ascii="Arial" w:eastAsia="Calibri" w:hAnsi="Arial" w:cs="Arial"/>
          <w:b/>
          <w:bCs/>
          <w:sz w:val="20"/>
          <w:szCs w:val="20"/>
        </w:rPr>
        <w:tab/>
      </w:r>
      <w:r w:rsidRPr="00AB5E13">
        <w:rPr>
          <w:rFonts w:ascii="Arial" w:eastAsia="Calibri" w:hAnsi="Arial" w:cs="Arial"/>
          <w:b/>
          <w:bCs/>
          <w:sz w:val="20"/>
          <w:szCs w:val="20"/>
        </w:rPr>
        <w:tab/>
      </w:r>
      <w:r w:rsidRPr="00AB5E13">
        <w:rPr>
          <w:rFonts w:ascii="Arial" w:eastAsia="Calibri" w:hAnsi="Arial" w:cs="Arial"/>
          <w:b/>
          <w:bCs/>
          <w:sz w:val="20"/>
          <w:szCs w:val="20"/>
        </w:rPr>
        <w:tab/>
      </w:r>
      <w:r w:rsidRPr="00AB5E13">
        <w:rPr>
          <w:rFonts w:ascii="Arial" w:eastAsia="Calibri" w:hAnsi="Arial" w:cs="Arial"/>
          <w:b/>
          <w:bCs/>
          <w:sz w:val="20"/>
          <w:szCs w:val="20"/>
        </w:rPr>
        <w:tab/>
      </w:r>
      <w:r w:rsidRPr="00AB5E13">
        <w:rPr>
          <w:rFonts w:ascii="Arial" w:eastAsia="Calibri" w:hAnsi="Arial" w:cs="Arial"/>
          <w:b/>
          <w:bCs/>
          <w:sz w:val="20"/>
          <w:szCs w:val="20"/>
        </w:rPr>
        <w:tab/>
      </w:r>
      <w:r w:rsidRPr="00AB5E13">
        <w:rPr>
          <w:rFonts w:ascii="Arial" w:eastAsia="Calibri" w:hAnsi="Arial" w:cs="Arial"/>
          <w:b/>
          <w:bCs/>
          <w:sz w:val="20"/>
          <w:szCs w:val="20"/>
        </w:rPr>
        <w:tab/>
      </w:r>
    </w:p>
    <w:p w14:paraId="0EC5475D" w14:textId="6CDCFDAF" w:rsidR="00AB5E13" w:rsidRDefault="00AB5E13" w:rsidP="00AB5E13">
      <w:pPr>
        <w:spacing w:after="0" w:line="360" w:lineRule="auto"/>
        <w:rPr>
          <w:rFonts w:ascii="Arial" w:eastAsia="Calibri" w:hAnsi="Arial" w:cs="Arial"/>
          <w:b/>
          <w:sz w:val="20"/>
          <w:szCs w:val="20"/>
        </w:rPr>
      </w:pPr>
    </w:p>
    <w:p w14:paraId="36D55B65" w14:textId="77777777" w:rsidR="00AB5E13" w:rsidRPr="00AB5E13" w:rsidRDefault="00AB5E13" w:rsidP="00AB5E13">
      <w:pPr>
        <w:spacing w:after="0" w:line="360" w:lineRule="auto"/>
        <w:rPr>
          <w:rFonts w:ascii="Arial" w:eastAsia="Calibri" w:hAnsi="Arial" w:cs="Arial"/>
          <w:b/>
          <w:sz w:val="20"/>
          <w:szCs w:val="20"/>
        </w:rPr>
      </w:pPr>
    </w:p>
    <w:p w14:paraId="33FAE4AB" w14:textId="77777777" w:rsidR="00AB5E13" w:rsidRDefault="00AB5E13" w:rsidP="00AB5E13">
      <w:pPr>
        <w:spacing w:after="0" w:line="360" w:lineRule="auto"/>
        <w:rPr>
          <w:rFonts w:ascii="Arial" w:eastAsia="Calibri" w:hAnsi="Arial" w:cs="Arial"/>
          <w:b/>
          <w:sz w:val="20"/>
          <w:szCs w:val="20"/>
        </w:rPr>
      </w:pPr>
    </w:p>
    <w:p w14:paraId="3B235082" w14:textId="77777777" w:rsidR="00AB5E13" w:rsidRDefault="00AB5E13" w:rsidP="00AB5E13">
      <w:pPr>
        <w:spacing w:after="0" w:line="360" w:lineRule="auto"/>
        <w:rPr>
          <w:rFonts w:ascii="Arial" w:eastAsia="Calibri" w:hAnsi="Arial" w:cs="Arial"/>
          <w:b/>
          <w:sz w:val="20"/>
          <w:szCs w:val="20"/>
        </w:rPr>
      </w:pPr>
    </w:p>
    <w:p w14:paraId="1DFE20C2" w14:textId="141B24CC" w:rsidR="00AB5E13" w:rsidRDefault="00AB5E13" w:rsidP="00AB5E13">
      <w:pPr>
        <w:spacing w:after="0" w:line="360" w:lineRule="auto"/>
        <w:rPr>
          <w:rFonts w:eastAsia="Calibri" w:cs="Arial"/>
          <w:b/>
          <w:color w:val="000000"/>
          <w:szCs w:val="24"/>
        </w:rPr>
      </w:pPr>
      <w:r>
        <w:rPr>
          <w:rFonts w:ascii="Arial" w:eastAsia="Calibri" w:hAnsi="Arial" w:cs="Arial"/>
          <w:b/>
          <w:sz w:val="36"/>
          <w:szCs w:val="36"/>
        </w:rPr>
        <w:t xml:space="preserve">  </w:t>
      </w:r>
      <w:r>
        <w:rPr>
          <w:rFonts w:eastAsia="Calibri" w:cs="Arial"/>
          <w:b/>
          <w:color w:val="000000"/>
          <w:szCs w:val="24"/>
        </w:rPr>
        <w:tab/>
      </w:r>
      <w:r>
        <w:rPr>
          <w:rFonts w:eastAsia="Calibri" w:cs="Arial"/>
          <w:b/>
          <w:color w:val="000000"/>
          <w:szCs w:val="24"/>
        </w:rPr>
        <w:tab/>
      </w:r>
    </w:p>
    <w:p w14:paraId="60995E93" w14:textId="77777777" w:rsidR="00313479" w:rsidRDefault="00313479" w:rsidP="00660B8B">
      <w:pPr>
        <w:tabs>
          <w:tab w:val="left" w:pos="720"/>
        </w:tabs>
        <w:rPr>
          <w:rFonts w:ascii="Arial" w:hAnsi="Arial"/>
        </w:rPr>
        <w:sectPr w:rsidR="00313479" w:rsidSect="00313479">
          <w:pgSz w:w="16838" w:h="11906" w:orient="landscape"/>
          <w:pgMar w:top="720" w:right="720" w:bottom="720" w:left="720" w:header="0" w:footer="567" w:gutter="0"/>
          <w:cols w:space="708"/>
          <w:titlePg/>
          <w:docGrid w:linePitch="360"/>
        </w:sectPr>
      </w:pPr>
    </w:p>
    <w:p w14:paraId="068BC6C0" w14:textId="77777777" w:rsidR="00191D52" w:rsidRDefault="00191D52" w:rsidP="007F7A85">
      <w:pPr>
        <w:rPr>
          <w:rFonts w:ascii="Arial" w:hAnsi="Arial"/>
          <w:b/>
          <w:bCs/>
          <w:szCs w:val="24"/>
        </w:rPr>
      </w:pPr>
    </w:p>
    <w:p w14:paraId="03812C57" w14:textId="67E31D33" w:rsidR="007F7A85" w:rsidRDefault="007F7A85" w:rsidP="007F7A85">
      <w:pPr>
        <w:rPr>
          <w:rFonts w:ascii="Arial" w:hAnsi="Arial"/>
          <w:b/>
          <w:bCs/>
          <w:szCs w:val="24"/>
        </w:rPr>
      </w:pPr>
    </w:p>
    <w:p w14:paraId="3296898A" w14:textId="77777777" w:rsidR="007F7A85" w:rsidRDefault="007F7A85" w:rsidP="00185842">
      <w:pPr>
        <w:pStyle w:val="NormalWeb"/>
        <w:spacing w:before="0" w:beforeAutospacing="0" w:after="0" w:afterAutospacing="0" w:line="360" w:lineRule="auto"/>
        <w:rPr>
          <w:rFonts w:ascii="Arial" w:hAnsi="Arial" w:cs="Arial"/>
          <w:b/>
          <w:i/>
          <w:color w:val="FF0000"/>
          <w:sz w:val="22"/>
          <w:szCs w:val="22"/>
        </w:rPr>
      </w:pPr>
    </w:p>
    <w:p w14:paraId="35646E67" w14:textId="68EC2E9F"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47C5755C" w14:textId="7D341DF7"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76BAB79D" w14:textId="7423072E"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C982D" w14:textId="77777777" w:rsidR="00433B32" w:rsidRDefault="00433B32">
      <w:pPr>
        <w:spacing w:after="0" w:line="240" w:lineRule="auto"/>
      </w:pPr>
      <w:r>
        <w:separator/>
      </w:r>
    </w:p>
  </w:endnote>
  <w:endnote w:type="continuationSeparator" w:id="0">
    <w:p w14:paraId="01CFDBA6" w14:textId="77777777" w:rsidR="00433B32" w:rsidRDefault="0043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Md">
    <w:altName w:val="Calibri"/>
    <w:charset w:val="00"/>
    <w:family w:val="auto"/>
    <w:pitch w:val="variable"/>
    <w:sig w:usb0="00000003"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683362" w:rsidRDefault="0068336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683362" w:rsidRDefault="0068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683362" w:rsidRDefault="0068336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3070AC">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683362" w:rsidRDefault="00683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683362" w:rsidRDefault="00683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FEFB9" w14:textId="77777777" w:rsidR="00433B32" w:rsidRDefault="00433B32">
      <w:pPr>
        <w:spacing w:after="0" w:line="240" w:lineRule="auto"/>
      </w:pPr>
      <w:r>
        <w:separator/>
      </w:r>
    </w:p>
  </w:footnote>
  <w:footnote w:type="continuationSeparator" w:id="0">
    <w:p w14:paraId="36068180" w14:textId="77777777" w:rsidR="00433B32" w:rsidRDefault="00433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683362" w:rsidRDefault="00683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683362" w:rsidRDefault="00683362" w:rsidP="00F75DD0">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683362" w:rsidRDefault="00683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058D4"/>
    <w:multiLevelType w:val="hybridMultilevel"/>
    <w:tmpl w:val="E5EA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F74A7"/>
    <w:multiLevelType w:val="hybridMultilevel"/>
    <w:tmpl w:val="0FA6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22906"/>
    <w:multiLevelType w:val="hybridMultilevel"/>
    <w:tmpl w:val="19FE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C3F91"/>
    <w:multiLevelType w:val="hybridMultilevel"/>
    <w:tmpl w:val="DBC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D664C"/>
    <w:multiLevelType w:val="hybridMultilevel"/>
    <w:tmpl w:val="85D8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71B37"/>
    <w:multiLevelType w:val="hybridMultilevel"/>
    <w:tmpl w:val="7E2C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25345"/>
    <w:multiLevelType w:val="hybridMultilevel"/>
    <w:tmpl w:val="4F7C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E51B5"/>
    <w:multiLevelType w:val="hybridMultilevel"/>
    <w:tmpl w:val="F0E41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07AAD"/>
    <w:multiLevelType w:val="hybridMultilevel"/>
    <w:tmpl w:val="118A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F551E2"/>
    <w:multiLevelType w:val="hybridMultilevel"/>
    <w:tmpl w:val="2B8A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7E314B"/>
    <w:multiLevelType w:val="hybridMultilevel"/>
    <w:tmpl w:val="8508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951AA8"/>
    <w:multiLevelType w:val="hybridMultilevel"/>
    <w:tmpl w:val="93103844"/>
    <w:lvl w:ilvl="0" w:tplc="BD7CDA70">
      <w:numFmt w:val="bullet"/>
      <w:lvlText w:val="-"/>
      <w:lvlJc w:val="left"/>
      <w:pPr>
        <w:ind w:left="720" w:hanging="360"/>
      </w:pPr>
      <w:rPr>
        <w:rFonts w:ascii="Sassoon Infant Md" w:eastAsia="Calibri" w:hAnsi="Sassoon Infant M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706D38"/>
    <w:multiLevelType w:val="hybridMultilevel"/>
    <w:tmpl w:val="75B4F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E6D6294"/>
    <w:multiLevelType w:val="hybridMultilevel"/>
    <w:tmpl w:val="12E2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B10925"/>
    <w:multiLevelType w:val="hybridMultilevel"/>
    <w:tmpl w:val="F602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71140A"/>
    <w:multiLevelType w:val="hybridMultilevel"/>
    <w:tmpl w:val="064E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0357D7"/>
    <w:multiLevelType w:val="hybridMultilevel"/>
    <w:tmpl w:val="593A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6" w15:restartNumberingAfterBreak="0">
    <w:nsid w:val="3589065D"/>
    <w:multiLevelType w:val="hybridMultilevel"/>
    <w:tmpl w:val="9AA4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9773BE"/>
    <w:multiLevelType w:val="hybridMultilevel"/>
    <w:tmpl w:val="286E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005D1B"/>
    <w:multiLevelType w:val="hybridMultilevel"/>
    <w:tmpl w:val="3140C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9F7DB7"/>
    <w:multiLevelType w:val="hybridMultilevel"/>
    <w:tmpl w:val="B9BE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823250"/>
    <w:multiLevelType w:val="hybridMultilevel"/>
    <w:tmpl w:val="DCFE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B14C78"/>
    <w:multiLevelType w:val="hybridMultilevel"/>
    <w:tmpl w:val="976C9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5683BEC"/>
    <w:multiLevelType w:val="multilevel"/>
    <w:tmpl w:val="328ED0D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035D54"/>
    <w:multiLevelType w:val="hybridMultilevel"/>
    <w:tmpl w:val="7092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2A39C4"/>
    <w:multiLevelType w:val="hybridMultilevel"/>
    <w:tmpl w:val="8372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D72613"/>
    <w:multiLevelType w:val="hybridMultilevel"/>
    <w:tmpl w:val="B784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591C82"/>
    <w:multiLevelType w:val="hybridMultilevel"/>
    <w:tmpl w:val="A06A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292453"/>
    <w:multiLevelType w:val="hybridMultilevel"/>
    <w:tmpl w:val="7152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4A4004"/>
    <w:multiLevelType w:val="hybridMultilevel"/>
    <w:tmpl w:val="2B3C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164BB3"/>
    <w:multiLevelType w:val="hybridMultilevel"/>
    <w:tmpl w:val="9D1C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5A7DA3"/>
    <w:multiLevelType w:val="hybridMultilevel"/>
    <w:tmpl w:val="76A04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A4B5293"/>
    <w:multiLevelType w:val="hybridMultilevel"/>
    <w:tmpl w:val="3B3A9C42"/>
    <w:lvl w:ilvl="0" w:tplc="4E2AF5A8">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F839BD"/>
    <w:multiLevelType w:val="hybridMultilevel"/>
    <w:tmpl w:val="6E0AD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C15C55"/>
    <w:multiLevelType w:val="hybridMultilevel"/>
    <w:tmpl w:val="F5BE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25"/>
  </w:num>
  <w:num w:numId="4">
    <w:abstractNumId w:val="3"/>
  </w:num>
  <w:num w:numId="5">
    <w:abstractNumId w:val="24"/>
  </w:num>
  <w:num w:numId="6">
    <w:abstractNumId w:val="23"/>
  </w:num>
  <w:num w:numId="7">
    <w:abstractNumId w:val="0"/>
  </w:num>
  <w:num w:numId="8">
    <w:abstractNumId w:val="32"/>
  </w:num>
  <w:num w:numId="9">
    <w:abstractNumId w:val="44"/>
  </w:num>
  <w:num w:numId="10">
    <w:abstractNumId w:val="27"/>
  </w:num>
  <w:num w:numId="11">
    <w:abstractNumId w:val="2"/>
  </w:num>
  <w:num w:numId="12">
    <w:abstractNumId w:val="4"/>
  </w:num>
  <w:num w:numId="13">
    <w:abstractNumId w:val="12"/>
  </w:num>
  <w:num w:numId="14">
    <w:abstractNumId w:val="33"/>
  </w:num>
  <w:num w:numId="15">
    <w:abstractNumId w:val="19"/>
  </w:num>
  <w:num w:numId="16">
    <w:abstractNumId w:val="47"/>
  </w:num>
  <w:num w:numId="17">
    <w:abstractNumId w:val="39"/>
  </w:num>
  <w:num w:numId="18">
    <w:abstractNumId w:val="6"/>
  </w:num>
  <w:num w:numId="19">
    <w:abstractNumId w:val="28"/>
  </w:num>
  <w:num w:numId="20">
    <w:abstractNumId w:val="49"/>
  </w:num>
  <w:num w:numId="21">
    <w:abstractNumId w:val="7"/>
  </w:num>
  <w:num w:numId="22">
    <w:abstractNumId w:val="37"/>
  </w:num>
  <w:num w:numId="23">
    <w:abstractNumId w:val="48"/>
  </w:num>
  <w:num w:numId="24">
    <w:abstractNumId w:val="8"/>
  </w:num>
  <w:num w:numId="25">
    <w:abstractNumId w:val="40"/>
  </w:num>
  <w:num w:numId="26">
    <w:abstractNumId w:val="43"/>
  </w:num>
  <w:num w:numId="27">
    <w:abstractNumId w:val="31"/>
  </w:num>
  <w:num w:numId="28">
    <w:abstractNumId w:val="1"/>
  </w:num>
  <w:num w:numId="29">
    <w:abstractNumId w:val="14"/>
  </w:num>
  <w:num w:numId="30">
    <w:abstractNumId w:val="21"/>
  </w:num>
  <w:num w:numId="31">
    <w:abstractNumId w:val="22"/>
  </w:num>
  <w:num w:numId="32">
    <w:abstractNumId w:val="20"/>
  </w:num>
  <w:num w:numId="33">
    <w:abstractNumId w:val="41"/>
  </w:num>
  <w:num w:numId="34">
    <w:abstractNumId w:val="9"/>
  </w:num>
  <w:num w:numId="35">
    <w:abstractNumId w:val="10"/>
  </w:num>
  <w:num w:numId="36">
    <w:abstractNumId w:val="46"/>
  </w:num>
  <w:num w:numId="37">
    <w:abstractNumId w:val="17"/>
  </w:num>
  <w:num w:numId="38">
    <w:abstractNumId w:val="26"/>
  </w:num>
  <w:num w:numId="39">
    <w:abstractNumId w:val="45"/>
  </w:num>
  <w:num w:numId="40">
    <w:abstractNumId w:val="35"/>
  </w:num>
  <w:num w:numId="41">
    <w:abstractNumId w:val="11"/>
  </w:num>
  <w:num w:numId="42">
    <w:abstractNumId w:val="36"/>
  </w:num>
  <w:num w:numId="43">
    <w:abstractNumId w:val="13"/>
  </w:num>
  <w:num w:numId="44">
    <w:abstractNumId w:val="5"/>
  </w:num>
  <w:num w:numId="45">
    <w:abstractNumId w:val="18"/>
  </w:num>
  <w:num w:numId="46">
    <w:abstractNumId w:val="16"/>
  </w:num>
  <w:num w:numId="47">
    <w:abstractNumId w:val="34"/>
  </w:num>
  <w:num w:numId="48">
    <w:abstractNumId w:val="42"/>
  </w:num>
  <w:num w:numId="49">
    <w:abstractNumId w:val="29"/>
  </w:num>
  <w:num w:numId="50">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4391C"/>
    <w:rsid w:val="000919D4"/>
    <w:rsid w:val="000C560F"/>
    <w:rsid w:val="000E348E"/>
    <w:rsid w:val="000F5B97"/>
    <w:rsid w:val="00137E3D"/>
    <w:rsid w:val="0014256F"/>
    <w:rsid w:val="0015007C"/>
    <w:rsid w:val="001719AE"/>
    <w:rsid w:val="0017616F"/>
    <w:rsid w:val="00185842"/>
    <w:rsid w:val="00191D52"/>
    <w:rsid w:val="0020637B"/>
    <w:rsid w:val="00207DCD"/>
    <w:rsid w:val="002175B5"/>
    <w:rsid w:val="00233CC7"/>
    <w:rsid w:val="00247B9F"/>
    <w:rsid w:val="00255EE6"/>
    <w:rsid w:val="0028138B"/>
    <w:rsid w:val="002C2A46"/>
    <w:rsid w:val="002C61C9"/>
    <w:rsid w:val="002E1ABF"/>
    <w:rsid w:val="002E4794"/>
    <w:rsid w:val="003070AC"/>
    <w:rsid w:val="00313479"/>
    <w:rsid w:val="00340060"/>
    <w:rsid w:val="00355C31"/>
    <w:rsid w:val="0036077C"/>
    <w:rsid w:val="00370FB4"/>
    <w:rsid w:val="003A4325"/>
    <w:rsid w:val="003B53C4"/>
    <w:rsid w:val="003C1A2D"/>
    <w:rsid w:val="003D1B2C"/>
    <w:rsid w:val="003D31B2"/>
    <w:rsid w:val="003D6DFA"/>
    <w:rsid w:val="003E3F68"/>
    <w:rsid w:val="00433B32"/>
    <w:rsid w:val="00493BE3"/>
    <w:rsid w:val="004C7925"/>
    <w:rsid w:val="004D3FD9"/>
    <w:rsid w:val="004D4E56"/>
    <w:rsid w:val="00521585"/>
    <w:rsid w:val="00594C99"/>
    <w:rsid w:val="005A68F9"/>
    <w:rsid w:val="005C0DB6"/>
    <w:rsid w:val="005D2C10"/>
    <w:rsid w:val="005D3FD7"/>
    <w:rsid w:val="005D4362"/>
    <w:rsid w:val="005D6323"/>
    <w:rsid w:val="00647B04"/>
    <w:rsid w:val="0065632A"/>
    <w:rsid w:val="00660B8B"/>
    <w:rsid w:val="00672AE3"/>
    <w:rsid w:val="0067566A"/>
    <w:rsid w:val="00683362"/>
    <w:rsid w:val="006B1C71"/>
    <w:rsid w:val="006B2E5F"/>
    <w:rsid w:val="0071715F"/>
    <w:rsid w:val="007265C9"/>
    <w:rsid w:val="00726B36"/>
    <w:rsid w:val="007325B2"/>
    <w:rsid w:val="00740CEA"/>
    <w:rsid w:val="0076568B"/>
    <w:rsid w:val="0076597F"/>
    <w:rsid w:val="00781E95"/>
    <w:rsid w:val="007D01E3"/>
    <w:rsid w:val="007D2DD4"/>
    <w:rsid w:val="007E1F89"/>
    <w:rsid w:val="007F7A85"/>
    <w:rsid w:val="00815E63"/>
    <w:rsid w:val="008210AF"/>
    <w:rsid w:val="0082432D"/>
    <w:rsid w:val="00847DFB"/>
    <w:rsid w:val="00890580"/>
    <w:rsid w:val="008A0385"/>
    <w:rsid w:val="008A182B"/>
    <w:rsid w:val="008A2976"/>
    <w:rsid w:val="008E2027"/>
    <w:rsid w:val="0092379B"/>
    <w:rsid w:val="00952EB4"/>
    <w:rsid w:val="00960835"/>
    <w:rsid w:val="009815E6"/>
    <w:rsid w:val="009941AE"/>
    <w:rsid w:val="0099780F"/>
    <w:rsid w:val="009F7AEA"/>
    <w:rsid w:val="00A07073"/>
    <w:rsid w:val="00A11E55"/>
    <w:rsid w:val="00A54BE4"/>
    <w:rsid w:val="00A56CD7"/>
    <w:rsid w:val="00A57BE7"/>
    <w:rsid w:val="00A916C7"/>
    <w:rsid w:val="00AA7473"/>
    <w:rsid w:val="00AB0DE2"/>
    <w:rsid w:val="00AB5E13"/>
    <w:rsid w:val="00AE5AAF"/>
    <w:rsid w:val="00B50F04"/>
    <w:rsid w:val="00B819AA"/>
    <w:rsid w:val="00BA1EF3"/>
    <w:rsid w:val="00BB2FC9"/>
    <w:rsid w:val="00BC3973"/>
    <w:rsid w:val="00BD5C41"/>
    <w:rsid w:val="00BE149A"/>
    <w:rsid w:val="00C67542"/>
    <w:rsid w:val="00C71077"/>
    <w:rsid w:val="00C8489D"/>
    <w:rsid w:val="00CA51FE"/>
    <w:rsid w:val="00CE6BBA"/>
    <w:rsid w:val="00D110B2"/>
    <w:rsid w:val="00D40564"/>
    <w:rsid w:val="00D4625B"/>
    <w:rsid w:val="00D50B6E"/>
    <w:rsid w:val="00D5558B"/>
    <w:rsid w:val="00D8423E"/>
    <w:rsid w:val="00D956D5"/>
    <w:rsid w:val="00DA7D1C"/>
    <w:rsid w:val="00DB1701"/>
    <w:rsid w:val="00DE7073"/>
    <w:rsid w:val="00E00820"/>
    <w:rsid w:val="00E159AB"/>
    <w:rsid w:val="00E20A30"/>
    <w:rsid w:val="00E22A81"/>
    <w:rsid w:val="00E27406"/>
    <w:rsid w:val="00E52F1C"/>
    <w:rsid w:val="00E73AEE"/>
    <w:rsid w:val="00EA2458"/>
    <w:rsid w:val="00EA7410"/>
    <w:rsid w:val="00EB2341"/>
    <w:rsid w:val="00ED04BC"/>
    <w:rsid w:val="00EF3930"/>
    <w:rsid w:val="00F05617"/>
    <w:rsid w:val="00F05A9D"/>
    <w:rsid w:val="00F158E4"/>
    <w:rsid w:val="00F477B6"/>
    <w:rsid w:val="00F52FE8"/>
    <w:rsid w:val="00F67D17"/>
    <w:rsid w:val="00F757E2"/>
    <w:rsid w:val="00F75DD0"/>
    <w:rsid w:val="00FA324C"/>
    <w:rsid w:val="00FB10D2"/>
    <w:rsid w:val="00FD0150"/>
    <w:rsid w:val="00FD4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docId w15:val="{5A4B6FF1-4A69-4A45-A42E-7C38B28E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49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BE3"/>
    <w:rPr>
      <w:rFonts w:ascii="Tahoma" w:hAnsi="Tahoma" w:cs="Tahoma"/>
      <w:sz w:val="16"/>
      <w:szCs w:val="16"/>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91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93622">
      <w:bodyDiv w:val="1"/>
      <w:marLeft w:val="0"/>
      <w:marRight w:val="0"/>
      <w:marTop w:val="0"/>
      <w:marBottom w:val="0"/>
      <w:divBdr>
        <w:top w:val="none" w:sz="0" w:space="0" w:color="auto"/>
        <w:left w:val="none" w:sz="0" w:space="0" w:color="auto"/>
        <w:bottom w:val="none" w:sz="0" w:space="0" w:color="auto"/>
        <w:right w:val="none" w:sz="0" w:space="0" w:color="auto"/>
      </w:divBdr>
    </w:div>
    <w:div w:id="114913656">
      <w:bodyDiv w:val="1"/>
      <w:marLeft w:val="0"/>
      <w:marRight w:val="0"/>
      <w:marTop w:val="0"/>
      <w:marBottom w:val="0"/>
      <w:divBdr>
        <w:top w:val="none" w:sz="0" w:space="0" w:color="auto"/>
        <w:left w:val="none" w:sz="0" w:space="0" w:color="auto"/>
        <w:bottom w:val="none" w:sz="0" w:space="0" w:color="auto"/>
        <w:right w:val="none" w:sz="0" w:space="0" w:color="auto"/>
      </w:divBdr>
    </w:div>
    <w:div w:id="158204650">
      <w:bodyDiv w:val="1"/>
      <w:marLeft w:val="0"/>
      <w:marRight w:val="0"/>
      <w:marTop w:val="0"/>
      <w:marBottom w:val="0"/>
      <w:divBdr>
        <w:top w:val="none" w:sz="0" w:space="0" w:color="auto"/>
        <w:left w:val="none" w:sz="0" w:space="0" w:color="auto"/>
        <w:bottom w:val="none" w:sz="0" w:space="0" w:color="auto"/>
        <w:right w:val="none" w:sz="0" w:space="0" w:color="auto"/>
      </w:divBdr>
    </w:div>
    <w:div w:id="244993516">
      <w:bodyDiv w:val="1"/>
      <w:marLeft w:val="0"/>
      <w:marRight w:val="0"/>
      <w:marTop w:val="0"/>
      <w:marBottom w:val="0"/>
      <w:divBdr>
        <w:top w:val="none" w:sz="0" w:space="0" w:color="auto"/>
        <w:left w:val="none" w:sz="0" w:space="0" w:color="auto"/>
        <w:bottom w:val="none" w:sz="0" w:space="0" w:color="auto"/>
        <w:right w:val="none" w:sz="0" w:space="0" w:color="auto"/>
      </w:divBdr>
    </w:div>
    <w:div w:id="266230156">
      <w:bodyDiv w:val="1"/>
      <w:marLeft w:val="0"/>
      <w:marRight w:val="0"/>
      <w:marTop w:val="0"/>
      <w:marBottom w:val="0"/>
      <w:divBdr>
        <w:top w:val="none" w:sz="0" w:space="0" w:color="auto"/>
        <w:left w:val="none" w:sz="0" w:space="0" w:color="auto"/>
        <w:bottom w:val="none" w:sz="0" w:space="0" w:color="auto"/>
        <w:right w:val="none" w:sz="0" w:space="0" w:color="auto"/>
      </w:divBdr>
    </w:div>
    <w:div w:id="496577396">
      <w:bodyDiv w:val="1"/>
      <w:marLeft w:val="0"/>
      <w:marRight w:val="0"/>
      <w:marTop w:val="0"/>
      <w:marBottom w:val="0"/>
      <w:divBdr>
        <w:top w:val="none" w:sz="0" w:space="0" w:color="auto"/>
        <w:left w:val="none" w:sz="0" w:space="0" w:color="auto"/>
        <w:bottom w:val="none" w:sz="0" w:space="0" w:color="auto"/>
        <w:right w:val="none" w:sz="0" w:space="0" w:color="auto"/>
      </w:divBdr>
    </w:div>
    <w:div w:id="691686100">
      <w:bodyDiv w:val="1"/>
      <w:marLeft w:val="0"/>
      <w:marRight w:val="0"/>
      <w:marTop w:val="0"/>
      <w:marBottom w:val="0"/>
      <w:divBdr>
        <w:top w:val="none" w:sz="0" w:space="0" w:color="auto"/>
        <w:left w:val="none" w:sz="0" w:space="0" w:color="auto"/>
        <w:bottom w:val="none" w:sz="0" w:space="0" w:color="auto"/>
        <w:right w:val="none" w:sz="0" w:space="0" w:color="auto"/>
      </w:divBdr>
    </w:div>
    <w:div w:id="914514623">
      <w:bodyDiv w:val="1"/>
      <w:marLeft w:val="0"/>
      <w:marRight w:val="0"/>
      <w:marTop w:val="0"/>
      <w:marBottom w:val="0"/>
      <w:divBdr>
        <w:top w:val="none" w:sz="0" w:space="0" w:color="auto"/>
        <w:left w:val="none" w:sz="0" w:space="0" w:color="auto"/>
        <w:bottom w:val="none" w:sz="0" w:space="0" w:color="auto"/>
        <w:right w:val="none" w:sz="0" w:space="0" w:color="auto"/>
      </w:divBdr>
    </w:div>
    <w:div w:id="974023198">
      <w:bodyDiv w:val="1"/>
      <w:marLeft w:val="0"/>
      <w:marRight w:val="0"/>
      <w:marTop w:val="0"/>
      <w:marBottom w:val="0"/>
      <w:divBdr>
        <w:top w:val="none" w:sz="0" w:space="0" w:color="auto"/>
        <w:left w:val="none" w:sz="0" w:space="0" w:color="auto"/>
        <w:bottom w:val="none" w:sz="0" w:space="0" w:color="auto"/>
        <w:right w:val="none" w:sz="0" w:space="0" w:color="auto"/>
      </w:divBdr>
    </w:div>
    <w:div w:id="1018853191">
      <w:bodyDiv w:val="1"/>
      <w:marLeft w:val="0"/>
      <w:marRight w:val="0"/>
      <w:marTop w:val="0"/>
      <w:marBottom w:val="0"/>
      <w:divBdr>
        <w:top w:val="none" w:sz="0" w:space="0" w:color="auto"/>
        <w:left w:val="none" w:sz="0" w:space="0" w:color="auto"/>
        <w:bottom w:val="none" w:sz="0" w:space="0" w:color="auto"/>
        <w:right w:val="none" w:sz="0" w:space="0" w:color="auto"/>
      </w:divBdr>
    </w:div>
    <w:div w:id="1165320244">
      <w:bodyDiv w:val="1"/>
      <w:marLeft w:val="0"/>
      <w:marRight w:val="0"/>
      <w:marTop w:val="0"/>
      <w:marBottom w:val="0"/>
      <w:divBdr>
        <w:top w:val="none" w:sz="0" w:space="0" w:color="auto"/>
        <w:left w:val="none" w:sz="0" w:space="0" w:color="auto"/>
        <w:bottom w:val="none" w:sz="0" w:space="0" w:color="auto"/>
        <w:right w:val="none" w:sz="0" w:space="0" w:color="auto"/>
      </w:divBdr>
    </w:div>
    <w:div w:id="1213224792">
      <w:bodyDiv w:val="1"/>
      <w:marLeft w:val="0"/>
      <w:marRight w:val="0"/>
      <w:marTop w:val="0"/>
      <w:marBottom w:val="0"/>
      <w:divBdr>
        <w:top w:val="none" w:sz="0" w:space="0" w:color="auto"/>
        <w:left w:val="none" w:sz="0" w:space="0" w:color="auto"/>
        <w:bottom w:val="none" w:sz="0" w:space="0" w:color="auto"/>
        <w:right w:val="none" w:sz="0" w:space="0" w:color="auto"/>
      </w:divBdr>
    </w:div>
    <w:div w:id="1327630102">
      <w:bodyDiv w:val="1"/>
      <w:marLeft w:val="0"/>
      <w:marRight w:val="0"/>
      <w:marTop w:val="0"/>
      <w:marBottom w:val="0"/>
      <w:divBdr>
        <w:top w:val="none" w:sz="0" w:space="0" w:color="auto"/>
        <w:left w:val="none" w:sz="0" w:space="0" w:color="auto"/>
        <w:bottom w:val="none" w:sz="0" w:space="0" w:color="auto"/>
        <w:right w:val="none" w:sz="0" w:space="0" w:color="auto"/>
      </w:divBdr>
    </w:div>
    <w:div w:id="1414817114">
      <w:bodyDiv w:val="1"/>
      <w:marLeft w:val="0"/>
      <w:marRight w:val="0"/>
      <w:marTop w:val="0"/>
      <w:marBottom w:val="0"/>
      <w:divBdr>
        <w:top w:val="none" w:sz="0" w:space="0" w:color="auto"/>
        <w:left w:val="none" w:sz="0" w:space="0" w:color="auto"/>
        <w:bottom w:val="none" w:sz="0" w:space="0" w:color="auto"/>
        <w:right w:val="none" w:sz="0" w:space="0" w:color="auto"/>
      </w:divBdr>
    </w:div>
    <w:div w:id="1543058482">
      <w:bodyDiv w:val="1"/>
      <w:marLeft w:val="0"/>
      <w:marRight w:val="0"/>
      <w:marTop w:val="0"/>
      <w:marBottom w:val="0"/>
      <w:divBdr>
        <w:top w:val="none" w:sz="0" w:space="0" w:color="auto"/>
        <w:left w:val="none" w:sz="0" w:space="0" w:color="auto"/>
        <w:bottom w:val="none" w:sz="0" w:space="0" w:color="auto"/>
        <w:right w:val="none" w:sz="0" w:space="0" w:color="auto"/>
      </w:divBdr>
    </w:div>
    <w:div w:id="1599555555">
      <w:bodyDiv w:val="1"/>
      <w:marLeft w:val="0"/>
      <w:marRight w:val="0"/>
      <w:marTop w:val="0"/>
      <w:marBottom w:val="0"/>
      <w:divBdr>
        <w:top w:val="none" w:sz="0" w:space="0" w:color="auto"/>
        <w:left w:val="none" w:sz="0" w:space="0" w:color="auto"/>
        <w:bottom w:val="none" w:sz="0" w:space="0" w:color="auto"/>
        <w:right w:val="none" w:sz="0" w:space="0" w:color="auto"/>
      </w:divBdr>
    </w:div>
    <w:div w:id="1820463632">
      <w:bodyDiv w:val="1"/>
      <w:marLeft w:val="0"/>
      <w:marRight w:val="0"/>
      <w:marTop w:val="0"/>
      <w:marBottom w:val="0"/>
      <w:divBdr>
        <w:top w:val="none" w:sz="0" w:space="0" w:color="auto"/>
        <w:left w:val="none" w:sz="0" w:space="0" w:color="auto"/>
        <w:bottom w:val="none" w:sz="0" w:space="0" w:color="auto"/>
        <w:right w:val="none" w:sz="0" w:space="0" w:color="auto"/>
      </w:divBdr>
    </w:div>
    <w:div w:id="1955860803">
      <w:bodyDiv w:val="1"/>
      <w:marLeft w:val="0"/>
      <w:marRight w:val="0"/>
      <w:marTop w:val="0"/>
      <w:marBottom w:val="0"/>
      <w:divBdr>
        <w:top w:val="none" w:sz="0" w:space="0" w:color="auto"/>
        <w:left w:val="none" w:sz="0" w:space="0" w:color="auto"/>
        <w:bottom w:val="none" w:sz="0" w:space="0" w:color="auto"/>
        <w:right w:val="none" w:sz="0" w:space="0" w:color="auto"/>
      </w:divBdr>
    </w:div>
    <w:div w:id="1969237035">
      <w:bodyDiv w:val="1"/>
      <w:marLeft w:val="0"/>
      <w:marRight w:val="0"/>
      <w:marTop w:val="0"/>
      <w:marBottom w:val="0"/>
      <w:divBdr>
        <w:top w:val="none" w:sz="0" w:space="0" w:color="auto"/>
        <w:left w:val="none" w:sz="0" w:space="0" w:color="auto"/>
        <w:bottom w:val="none" w:sz="0" w:space="0" w:color="auto"/>
        <w:right w:val="none" w:sz="0" w:space="0" w:color="auto"/>
      </w:divBdr>
    </w:div>
    <w:div w:id="206722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C9F3B-82DC-4558-8C24-3B2163A1D5F3}"/>
</file>

<file path=customXml/itemProps2.xml><?xml version="1.0" encoding="utf-8"?>
<ds:datastoreItem xmlns:ds="http://schemas.openxmlformats.org/officeDocument/2006/customXml" ds:itemID="{F56593F2-DA50-43EB-80CC-1A9D5C1F736D}"/>
</file>

<file path=customXml/itemProps3.xml><?xml version="1.0" encoding="utf-8"?>
<ds:datastoreItem xmlns:ds="http://schemas.openxmlformats.org/officeDocument/2006/customXml" ds:itemID="{3E1A0757-4EBE-4DBA-9616-5B801A704543}"/>
</file>

<file path=customXml/itemProps4.xml><?xml version="1.0" encoding="utf-8"?>
<ds:datastoreItem xmlns:ds="http://schemas.openxmlformats.org/officeDocument/2006/customXml" ds:itemID="{0E489AF7-18AA-4960-B234-3E8CF9C2BC66}"/>
</file>

<file path=docProps/app.xml><?xml version="1.0" encoding="utf-8"?>
<Properties xmlns="http://schemas.openxmlformats.org/officeDocument/2006/extended-properties" xmlns:vt="http://schemas.openxmlformats.org/officeDocument/2006/docPropsVTypes">
  <Template>Normal</Template>
  <TotalTime>3</TotalTime>
  <Pages>12</Pages>
  <Words>4079</Words>
  <Characters>23254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f</dc:creator>
  <cp:lastModifiedBy>Kayley Hodson</cp:lastModifiedBy>
  <cp:revision>3</cp:revision>
  <dcterms:created xsi:type="dcterms:W3CDTF">2021-08-31T14:06:00Z</dcterms:created>
  <dcterms:modified xsi:type="dcterms:W3CDTF">2021-11-04T15:30:00Z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2022-11-04T15:32:03Z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127;#Crail PS|7bdc318d-7ce5-478d-9fa5-f54311a3c5a1</vt:lpwstr>
  </property>
  <property fmtid="{D5CDD505-2E9C-101B-9397-08002B2CF9AE}" pid="8" name="CatQIReq">
    <vt:lpwstr>SQR</vt:lpwstr>
  </property>
  <property fmtid="{D5CDD505-2E9C-101B-9397-08002B2CF9AE}" pid="9" name="Order">
    <vt:r8>114300</vt:r8>
  </property>
  <property fmtid="{D5CDD505-2E9C-101B-9397-08002B2CF9AE}" pid="10" name="b76d291503bb434e81c2470c416e0a06">
    <vt:lpwstr>Crail PS|7bdc318d-7ce5-478d-9fa5-f54311a3c5a1</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