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D388E2" w14:textId="78ED9556" w:rsidR="00B819AA" w:rsidRPr="001B6653" w:rsidRDefault="00185842" w:rsidP="00185842">
      <w:pPr>
        <w:jc w:val="center"/>
        <w:rPr>
          <w:rFonts w:ascii="Arial" w:hAnsi="Arial" w:cs="Arial"/>
          <w:b/>
          <w:bCs/>
          <w:sz w:val="18"/>
          <w:szCs w:val="18"/>
        </w:rPr>
      </w:pPr>
      <w:r w:rsidRPr="001B6653">
        <w:rPr>
          <w:rFonts w:ascii="Arial" w:hAnsi="Arial" w:cs="Arial"/>
          <w:b/>
          <w:bCs/>
          <w:sz w:val="18"/>
          <w:szCs w:val="18"/>
        </w:rPr>
        <w:t>Standards and Quality Reporting</w:t>
      </w:r>
      <w:r w:rsidR="00C8489D" w:rsidRPr="001B6653">
        <w:rPr>
          <w:rFonts w:ascii="Arial" w:hAnsi="Arial" w:cs="Arial"/>
          <w:b/>
          <w:bCs/>
          <w:sz w:val="18"/>
          <w:szCs w:val="18"/>
        </w:rPr>
        <w:t xml:space="preserve">/Improvement </w:t>
      </w:r>
      <w:proofErr w:type="gramStart"/>
      <w:r w:rsidR="00C8489D" w:rsidRPr="001B6653">
        <w:rPr>
          <w:rFonts w:ascii="Arial" w:hAnsi="Arial" w:cs="Arial"/>
          <w:b/>
          <w:bCs/>
          <w:sz w:val="18"/>
          <w:szCs w:val="18"/>
        </w:rPr>
        <w:t xml:space="preserve">Planning </w:t>
      </w:r>
      <w:r w:rsidRPr="001B6653">
        <w:rPr>
          <w:rFonts w:ascii="Arial" w:hAnsi="Arial" w:cs="Arial"/>
          <w:b/>
          <w:bCs/>
          <w:sz w:val="18"/>
          <w:szCs w:val="18"/>
        </w:rPr>
        <w:t xml:space="preserve"> Session</w:t>
      </w:r>
      <w:proofErr w:type="gramEnd"/>
      <w:r w:rsidRPr="001B6653">
        <w:rPr>
          <w:rFonts w:ascii="Arial" w:hAnsi="Arial" w:cs="Arial"/>
          <w:b/>
          <w:bCs/>
          <w:sz w:val="18"/>
          <w:szCs w:val="18"/>
        </w:rPr>
        <w:t xml:space="preserve"> 202</w:t>
      </w:r>
      <w:r w:rsidR="00521585" w:rsidRPr="001B6653">
        <w:rPr>
          <w:rFonts w:ascii="Arial" w:hAnsi="Arial" w:cs="Arial"/>
          <w:b/>
          <w:bCs/>
          <w:sz w:val="18"/>
          <w:szCs w:val="18"/>
        </w:rPr>
        <w:t>0 - 2021</w:t>
      </w:r>
    </w:p>
    <w:p w14:paraId="7C2E232A" w14:textId="28611A79" w:rsidR="00185842" w:rsidRPr="001B6653" w:rsidRDefault="00185842" w:rsidP="00185842">
      <w:pPr>
        <w:autoSpaceDE w:val="0"/>
        <w:autoSpaceDN w:val="0"/>
        <w:adjustRightInd w:val="0"/>
        <w:spacing w:after="0" w:line="360" w:lineRule="auto"/>
        <w:rPr>
          <w:rFonts w:ascii="Arial" w:hAnsi="Arial" w:cs="Arial"/>
          <w:sz w:val="18"/>
          <w:szCs w:val="18"/>
        </w:rPr>
      </w:pPr>
      <w:r w:rsidRPr="001B6653">
        <w:rPr>
          <w:rFonts w:ascii="Arial" w:hAnsi="Arial" w:cs="Arial"/>
          <w:sz w:val="18"/>
          <w:szCs w:val="18"/>
        </w:rPr>
        <w:t xml:space="preserve">This guidance has been developed to support all </w:t>
      </w:r>
      <w:r w:rsidR="0017616F" w:rsidRPr="001B6653">
        <w:rPr>
          <w:rFonts w:ascii="Arial" w:hAnsi="Arial" w:cs="Arial"/>
          <w:sz w:val="18"/>
          <w:szCs w:val="18"/>
        </w:rPr>
        <w:t xml:space="preserve">school leaders </w:t>
      </w:r>
      <w:r w:rsidR="00BD5C41" w:rsidRPr="001B6653">
        <w:rPr>
          <w:rFonts w:ascii="Arial" w:hAnsi="Arial" w:cs="Arial"/>
          <w:sz w:val="18"/>
          <w:szCs w:val="18"/>
        </w:rPr>
        <w:t>report on the successes and challenges for Session 2020 - 2021</w:t>
      </w:r>
    </w:p>
    <w:p w14:paraId="1FFB5C2D" w14:textId="77777777" w:rsidR="00185842" w:rsidRPr="001B6653" w:rsidRDefault="00185842" w:rsidP="00185842">
      <w:pPr>
        <w:autoSpaceDE w:val="0"/>
        <w:autoSpaceDN w:val="0"/>
        <w:adjustRightInd w:val="0"/>
        <w:spacing w:after="0" w:line="360" w:lineRule="auto"/>
        <w:rPr>
          <w:rFonts w:ascii="Arial" w:hAnsi="Arial" w:cs="Arial"/>
          <w:sz w:val="18"/>
          <w:szCs w:val="18"/>
        </w:rPr>
      </w:pPr>
    </w:p>
    <w:p w14:paraId="2712D592" w14:textId="2DDDFBCD" w:rsidR="00185842" w:rsidRPr="001B6653" w:rsidRDefault="00185842" w:rsidP="00185842">
      <w:pPr>
        <w:autoSpaceDE w:val="0"/>
        <w:autoSpaceDN w:val="0"/>
        <w:adjustRightInd w:val="0"/>
        <w:spacing w:after="0" w:line="360" w:lineRule="auto"/>
        <w:rPr>
          <w:rFonts w:ascii="Arial" w:hAnsi="Arial" w:cs="Arial"/>
          <w:sz w:val="18"/>
          <w:szCs w:val="18"/>
        </w:rPr>
      </w:pPr>
      <w:r w:rsidRPr="001B6653">
        <w:rPr>
          <w:rFonts w:ascii="Arial" w:hAnsi="Arial" w:cs="Arial"/>
          <w:sz w:val="18"/>
          <w:szCs w:val="18"/>
        </w:rPr>
        <w:t>School self-evaluation and improvement should be viewed as an on-going and collaborative process.</w:t>
      </w:r>
    </w:p>
    <w:p w14:paraId="48195443" w14:textId="54FCD36C" w:rsidR="00185842" w:rsidRPr="001B6653" w:rsidRDefault="00185842" w:rsidP="00185842">
      <w:pPr>
        <w:autoSpaceDE w:val="0"/>
        <w:autoSpaceDN w:val="0"/>
        <w:adjustRightInd w:val="0"/>
        <w:spacing w:after="0" w:line="360" w:lineRule="auto"/>
        <w:ind w:left="2160"/>
        <w:rPr>
          <w:rFonts w:ascii="Arial" w:hAnsi="Arial" w:cs="Arial"/>
          <w:sz w:val="18"/>
          <w:szCs w:val="18"/>
        </w:rPr>
      </w:pPr>
      <w:r w:rsidRPr="001B6653">
        <w:rPr>
          <w:rFonts w:ascii="Arial" w:hAnsi="Arial" w:cs="Arial"/>
          <w:b/>
          <w:noProof/>
          <w:sz w:val="18"/>
          <w:szCs w:val="18"/>
          <w:lang w:eastAsia="en-GB"/>
        </w:rPr>
        <w:drawing>
          <wp:anchor distT="0" distB="0" distL="114300" distR="114300" simplePos="0" relativeHeight="251659264" behindDoc="1" locked="0" layoutInCell="1" allowOverlap="1" wp14:anchorId="088EEDA6" wp14:editId="6CB535E0">
            <wp:simplePos x="0" y="0"/>
            <wp:positionH relativeFrom="margin">
              <wp:align>left</wp:align>
            </wp:positionH>
            <wp:positionV relativeFrom="paragraph">
              <wp:posOffset>21590</wp:posOffset>
            </wp:positionV>
            <wp:extent cx="1143000" cy="1330325"/>
            <wp:effectExtent l="0" t="0" r="0" b="3175"/>
            <wp:wrapSquare wrapText="bothSides"/>
            <wp:docPr id="299" name="Picture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b="40177"/>
                    <a:stretch/>
                  </pic:blipFill>
                  <pic:spPr bwMode="auto">
                    <a:xfrm>
                      <a:off x="0" y="0"/>
                      <a:ext cx="1143000" cy="13303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B6653">
        <w:rPr>
          <w:rFonts w:ascii="Arial" w:hAnsi="Arial" w:cs="Arial"/>
          <w:sz w:val="18"/>
          <w:szCs w:val="18"/>
        </w:rPr>
        <w:t xml:space="preserve">Where possible, self-evaluation approaches should involve all stakeholders. This session this </w:t>
      </w:r>
      <w:r w:rsidR="00BD5C41" w:rsidRPr="001B6653">
        <w:rPr>
          <w:rFonts w:ascii="Arial" w:hAnsi="Arial" w:cs="Arial"/>
          <w:sz w:val="18"/>
          <w:szCs w:val="18"/>
        </w:rPr>
        <w:t>will</w:t>
      </w:r>
      <w:r w:rsidRPr="001B6653">
        <w:rPr>
          <w:rFonts w:ascii="Arial" w:hAnsi="Arial" w:cs="Arial"/>
          <w:sz w:val="18"/>
          <w:szCs w:val="18"/>
        </w:rPr>
        <w:t xml:space="preserve"> include gathering views virtually.  This cycle highlights the importance of regular and rigorous evidence-based internal and external evaluation and this report should encapsulate all evidence of progress and impact on school</w:t>
      </w:r>
      <w:r w:rsidR="00BD5C41" w:rsidRPr="001B6653">
        <w:rPr>
          <w:rFonts w:ascii="Arial" w:hAnsi="Arial" w:cs="Arial"/>
          <w:sz w:val="18"/>
          <w:szCs w:val="18"/>
        </w:rPr>
        <w:t xml:space="preserve"> recovery work</w:t>
      </w:r>
      <w:r w:rsidRPr="001B6653">
        <w:rPr>
          <w:rFonts w:ascii="Arial" w:hAnsi="Arial" w:cs="Arial"/>
          <w:sz w:val="18"/>
          <w:szCs w:val="18"/>
        </w:rPr>
        <w:t>.</w:t>
      </w:r>
    </w:p>
    <w:p w14:paraId="5CFDFFEB" w14:textId="174FC645" w:rsidR="00185842" w:rsidRPr="001B6653" w:rsidRDefault="00185842" w:rsidP="00185842">
      <w:pPr>
        <w:autoSpaceDE w:val="0"/>
        <w:autoSpaceDN w:val="0"/>
        <w:adjustRightInd w:val="0"/>
        <w:spacing w:after="0" w:line="360" w:lineRule="auto"/>
        <w:ind w:left="2160"/>
        <w:rPr>
          <w:rFonts w:ascii="Arial" w:hAnsi="Arial" w:cs="Arial"/>
          <w:sz w:val="18"/>
          <w:szCs w:val="18"/>
        </w:rPr>
      </w:pPr>
    </w:p>
    <w:p w14:paraId="5BAFAC7E" w14:textId="32ED5A76" w:rsidR="00185842" w:rsidRPr="001B6653" w:rsidRDefault="00185842" w:rsidP="00185842">
      <w:pPr>
        <w:autoSpaceDE w:val="0"/>
        <w:autoSpaceDN w:val="0"/>
        <w:adjustRightInd w:val="0"/>
        <w:spacing w:after="0" w:line="360" w:lineRule="auto"/>
        <w:rPr>
          <w:rFonts w:ascii="Arial" w:hAnsi="Arial" w:cs="Arial"/>
          <w:color w:val="FF0000"/>
          <w:sz w:val="18"/>
          <w:szCs w:val="18"/>
        </w:rPr>
      </w:pPr>
      <w:r w:rsidRPr="001B6653">
        <w:rPr>
          <w:rFonts w:ascii="Arial" w:hAnsi="Arial" w:cs="Arial"/>
          <w:b/>
          <w:color w:val="FF0000"/>
          <w:sz w:val="18"/>
          <w:szCs w:val="18"/>
          <w:u w:val="single"/>
        </w:rPr>
        <w:t>Standards &amp; Quality Reports should be submitted to the local authority by 2</w:t>
      </w:r>
      <w:r w:rsidR="00BD5C41" w:rsidRPr="001B6653">
        <w:rPr>
          <w:rFonts w:ascii="Arial" w:hAnsi="Arial" w:cs="Arial"/>
          <w:b/>
          <w:color w:val="FF0000"/>
          <w:sz w:val="18"/>
          <w:szCs w:val="18"/>
          <w:u w:val="single"/>
        </w:rPr>
        <w:t>1</w:t>
      </w:r>
      <w:proofErr w:type="gramStart"/>
      <w:r w:rsidR="00BD5C41" w:rsidRPr="001B6653">
        <w:rPr>
          <w:rFonts w:ascii="Arial" w:hAnsi="Arial" w:cs="Arial"/>
          <w:b/>
          <w:color w:val="FF0000"/>
          <w:sz w:val="18"/>
          <w:szCs w:val="18"/>
          <w:u w:val="single"/>
          <w:vertAlign w:val="superscript"/>
        </w:rPr>
        <w:t>st</w:t>
      </w:r>
      <w:r w:rsidR="00BD5C41" w:rsidRPr="001B6653">
        <w:rPr>
          <w:rFonts w:ascii="Arial" w:hAnsi="Arial" w:cs="Arial"/>
          <w:b/>
          <w:color w:val="FF0000"/>
          <w:sz w:val="18"/>
          <w:szCs w:val="18"/>
          <w:u w:val="single"/>
        </w:rPr>
        <w:t xml:space="preserve"> </w:t>
      </w:r>
      <w:r w:rsidRPr="001B6653">
        <w:rPr>
          <w:rFonts w:ascii="Arial" w:hAnsi="Arial" w:cs="Arial"/>
          <w:b/>
          <w:color w:val="FF0000"/>
          <w:sz w:val="18"/>
          <w:szCs w:val="18"/>
          <w:u w:val="single"/>
        </w:rPr>
        <w:t xml:space="preserve"> June</w:t>
      </w:r>
      <w:proofErr w:type="gramEnd"/>
      <w:r w:rsidRPr="001B6653">
        <w:rPr>
          <w:rFonts w:ascii="Arial" w:hAnsi="Arial" w:cs="Arial"/>
          <w:b/>
          <w:color w:val="FF0000"/>
          <w:sz w:val="18"/>
          <w:szCs w:val="18"/>
          <w:u w:val="single"/>
        </w:rPr>
        <w:t xml:space="preserve"> 202</w:t>
      </w:r>
      <w:r w:rsidR="00BD5C41" w:rsidRPr="001B6653">
        <w:rPr>
          <w:rFonts w:ascii="Arial" w:hAnsi="Arial" w:cs="Arial"/>
          <w:b/>
          <w:color w:val="FF0000"/>
          <w:sz w:val="18"/>
          <w:szCs w:val="18"/>
          <w:u w:val="single"/>
        </w:rPr>
        <w:t>1</w:t>
      </w:r>
      <w:r w:rsidRPr="001B6653">
        <w:rPr>
          <w:rFonts w:ascii="Arial" w:hAnsi="Arial" w:cs="Arial"/>
          <w:b/>
          <w:color w:val="FF0000"/>
          <w:sz w:val="18"/>
          <w:szCs w:val="18"/>
          <w:u w:val="single"/>
        </w:rPr>
        <w:t xml:space="preserve"> </w:t>
      </w:r>
      <w:r w:rsidRPr="001B6653">
        <w:rPr>
          <w:rFonts w:ascii="Arial" w:hAnsi="Arial" w:cs="Arial"/>
          <w:color w:val="FF0000"/>
          <w:sz w:val="18"/>
          <w:szCs w:val="18"/>
        </w:rPr>
        <w:t xml:space="preserve">and, where necessary, finalised versions should be submitted by </w:t>
      </w:r>
      <w:r w:rsidR="00BD5C41" w:rsidRPr="001B6653">
        <w:rPr>
          <w:rFonts w:ascii="Arial" w:hAnsi="Arial" w:cs="Arial"/>
          <w:b/>
          <w:color w:val="FF0000"/>
          <w:sz w:val="18"/>
          <w:szCs w:val="18"/>
          <w:u w:val="single"/>
        </w:rPr>
        <w:t>17th</w:t>
      </w:r>
      <w:r w:rsidRPr="001B6653">
        <w:rPr>
          <w:rFonts w:ascii="Arial" w:hAnsi="Arial" w:cs="Arial"/>
          <w:b/>
          <w:color w:val="FF0000"/>
          <w:sz w:val="18"/>
          <w:szCs w:val="18"/>
          <w:u w:val="single"/>
        </w:rPr>
        <w:t xml:space="preserve"> September 202</w:t>
      </w:r>
      <w:r w:rsidR="00BD5C41" w:rsidRPr="001B6653">
        <w:rPr>
          <w:rFonts w:ascii="Arial" w:hAnsi="Arial" w:cs="Arial"/>
          <w:b/>
          <w:color w:val="FF0000"/>
          <w:sz w:val="18"/>
          <w:szCs w:val="18"/>
          <w:u w:val="single"/>
        </w:rPr>
        <w:t>1</w:t>
      </w:r>
      <w:r w:rsidRPr="001B6653">
        <w:rPr>
          <w:rFonts w:ascii="Arial" w:hAnsi="Arial" w:cs="Arial"/>
          <w:b/>
          <w:color w:val="FF0000"/>
          <w:sz w:val="18"/>
          <w:szCs w:val="18"/>
          <w:u w:val="single"/>
        </w:rPr>
        <w:t>.</w:t>
      </w:r>
    </w:p>
    <w:p w14:paraId="2EA4F037" w14:textId="6F1B8901" w:rsidR="00185842" w:rsidRPr="001B6653" w:rsidRDefault="00185842" w:rsidP="007E1F89">
      <w:pPr>
        <w:pStyle w:val="Default"/>
        <w:spacing w:line="360" w:lineRule="auto"/>
        <w:rPr>
          <w:color w:val="auto"/>
          <w:sz w:val="18"/>
          <w:szCs w:val="18"/>
        </w:rPr>
      </w:pPr>
      <w:r w:rsidRPr="001B6653">
        <w:rPr>
          <w:b/>
          <w:color w:val="auto"/>
          <w:sz w:val="18"/>
          <w:szCs w:val="18"/>
          <w:u w:val="single"/>
        </w:rPr>
        <w:t xml:space="preserve"> </w:t>
      </w:r>
      <w:r w:rsidR="007E1F89" w:rsidRPr="001B6653">
        <w:rPr>
          <w:color w:val="auto"/>
          <w:sz w:val="18"/>
          <w:szCs w:val="18"/>
        </w:rPr>
        <w:t xml:space="preserve">Your </w:t>
      </w:r>
      <w:r w:rsidR="00BD5C41" w:rsidRPr="001B6653">
        <w:rPr>
          <w:color w:val="auto"/>
          <w:sz w:val="18"/>
          <w:szCs w:val="18"/>
        </w:rPr>
        <w:t xml:space="preserve">Standards and Quality </w:t>
      </w:r>
      <w:r w:rsidRPr="001B6653">
        <w:rPr>
          <w:color w:val="auto"/>
          <w:sz w:val="18"/>
          <w:szCs w:val="18"/>
        </w:rPr>
        <w:t xml:space="preserve">report </w:t>
      </w:r>
      <w:r w:rsidR="007E1F89" w:rsidRPr="001B6653">
        <w:rPr>
          <w:color w:val="auto"/>
          <w:sz w:val="18"/>
          <w:szCs w:val="18"/>
        </w:rPr>
        <w:t>will include:</w:t>
      </w:r>
    </w:p>
    <w:p w14:paraId="08A04B45" w14:textId="7F0BD633" w:rsidR="00185842" w:rsidRPr="001B6653" w:rsidRDefault="0017616F" w:rsidP="00BD5C41">
      <w:pPr>
        <w:pStyle w:val="Default"/>
        <w:numPr>
          <w:ilvl w:val="0"/>
          <w:numId w:val="1"/>
        </w:numPr>
        <w:spacing w:line="360" w:lineRule="auto"/>
        <w:rPr>
          <w:color w:val="auto"/>
          <w:sz w:val="18"/>
          <w:szCs w:val="18"/>
        </w:rPr>
      </w:pPr>
      <w:r w:rsidRPr="001B6653">
        <w:rPr>
          <w:color w:val="auto"/>
          <w:sz w:val="18"/>
          <w:szCs w:val="18"/>
        </w:rPr>
        <w:t>c</w:t>
      </w:r>
      <w:r w:rsidR="00BD5C41" w:rsidRPr="001B6653">
        <w:rPr>
          <w:color w:val="auto"/>
          <w:sz w:val="18"/>
          <w:szCs w:val="18"/>
        </w:rPr>
        <w:t>ontext should include statistics for school as well as vision</w:t>
      </w:r>
      <w:r w:rsidRPr="001B6653">
        <w:rPr>
          <w:color w:val="auto"/>
          <w:sz w:val="18"/>
          <w:szCs w:val="18"/>
        </w:rPr>
        <w:t>, values and aims</w:t>
      </w:r>
    </w:p>
    <w:p w14:paraId="08744F04" w14:textId="6ACA1087" w:rsidR="00185842" w:rsidRPr="001B6653" w:rsidRDefault="00185842" w:rsidP="00185842">
      <w:pPr>
        <w:pStyle w:val="Default"/>
        <w:numPr>
          <w:ilvl w:val="0"/>
          <w:numId w:val="1"/>
        </w:numPr>
        <w:spacing w:line="360" w:lineRule="auto"/>
        <w:rPr>
          <w:color w:val="auto"/>
          <w:sz w:val="18"/>
          <w:szCs w:val="18"/>
        </w:rPr>
      </w:pPr>
      <w:r w:rsidRPr="001B6653">
        <w:rPr>
          <w:color w:val="auto"/>
          <w:sz w:val="18"/>
          <w:szCs w:val="18"/>
        </w:rPr>
        <w:t xml:space="preserve">progress towards </w:t>
      </w:r>
      <w:r w:rsidR="00BD5C41" w:rsidRPr="001B6653">
        <w:rPr>
          <w:color w:val="auto"/>
          <w:sz w:val="18"/>
          <w:szCs w:val="18"/>
        </w:rPr>
        <w:t>recovery work</w:t>
      </w:r>
      <w:r w:rsidRPr="001B6653">
        <w:rPr>
          <w:color w:val="auto"/>
          <w:sz w:val="18"/>
          <w:szCs w:val="18"/>
        </w:rPr>
        <w:t xml:space="preserve"> for session 20</w:t>
      </w:r>
      <w:r w:rsidR="00BD5C41" w:rsidRPr="001B6653">
        <w:rPr>
          <w:color w:val="auto"/>
          <w:sz w:val="18"/>
          <w:szCs w:val="18"/>
        </w:rPr>
        <w:t>20</w:t>
      </w:r>
      <w:r w:rsidRPr="001B6653">
        <w:rPr>
          <w:color w:val="auto"/>
          <w:sz w:val="18"/>
          <w:szCs w:val="18"/>
        </w:rPr>
        <w:t xml:space="preserve"> – 202</w:t>
      </w:r>
      <w:r w:rsidR="00BD5C41" w:rsidRPr="001B6653">
        <w:rPr>
          <w:color w:val="auto"/>
          <w:sz w:val="18"/>
          <w:szCs w:val="18"/>
        </w:rPr>
        <w:t>1</w:t>
      </w:r>
      <w:r w:rsidRPr="001B6653">
        <w:rPr>
          <w:color w:val="auto"/>
          <w:sz w:val="18"/>
          <w:szCs w:val="18"/>
        </w:rPr>
        <w:t xml:space="preserve"> are communicated </w:t>
      </w:r>
      <w:r w:rsidRPr="001B6653">
        <w:rPr>
          <w:b/>
          <w:bCs/>
          <w:color w:val="auto"/>
          <w:sz w:val="18"/>
          <w:szCs w:val="18"/>
        </w:rPr>
        <w:t>clearly and briefly</w:t>
      </w:r>
      <w:r w:rsidRPr="001B6653">
        <w:rPr>
          <w:color w:val="auto"/>
          <w:sz w:val="18"/>
          <w:szCs w:val="18"/>
        </w:rPr>
        <w:t>;</w:t>
      </w:r>
      <w:r w:rsidR="00BD5C41" w:rsidRPr="001B6653">
        <w:rPr>
          <w:color w:val="auto"/>
          <w:sz w:val="18"/>
          <w:szCs w:val="18"/>
        </w:rPr>
        <w:t xml:space="preserve"> </w:t>
      </w:r>
    </w:p>
    <w:p w14:paraId="5B371C07" w14:textId="64E90639" w:rsidR="00185842" w:rsidRPr="001B6653" w:rsidRDefault="00185842" w:rsidP="00185842">
      <w:pPr>
        <w:pStyle w:val="Default"/>
        <w:numPr>
          <w:ilvl w:val="0"/>
          <w:numId w:val="1"/>
        </w:numPr>
        <w:spacing w:line="360" w:lineRule="auto"/>
        <w:rPr>
          <w:color w:val="auto"/>
          <w:sz w:val="18"/>
          <w:szCs w:val="18"/>
        </w:rPr>
      </w:pPr>
      <w:r w:rsidRPr="001B6653">
        <w:rPr>
          <w:color w:val="auto"/>
          <w:sz w:val="18"/>
          <w:szCs w:val="18"/>
        </w:rPr>
        <w:t xml:space="preserve">evaluation of the impact </w:t>
      </w:r>
      <w:r w:rsidR="00370FB4" w:rsidRPr="001B6653">
        <w:rPr>
          <w:color w:val="auto"/>
          <w:sz w:val="18"/>
          <w:szCs w:val="18"/>
        </w:rPr>
        <w:t>on children and young people is clear</w:t>
      </w:r>
    </w:p>
    <w:p w14:paraId="78E09C76" w14:textId="7644FC39" w:rsidR="00370FB4" w:rsidRPr="001B6653" w:rsidRDefault="00BD5C41" w:rsidP="00BD5C41">
      <w:pPr>
        <w:pStyle w:val="Default"/>
        <w:numPr>
          <w:ilvl w:val="0"/>
          <w:numId w:val="1"/>
        </w:numPr>
        <w:spacing w:line="360" w:lineRule="auto"/>
        <w:rPr>
          <w:color w:val="auto"/>
          <w:sz w:val="18"/>
          <w:szCs w:val="18"/>
        </w:rPr>
      </w:pPr>
      <w:r w:rsidRPr="001B6653">
        <w:rPr>
          <w:color w:val="auto"/>
          <w:sz w:val="18"/>
          <w:szCs w:val="18"/>
        </w:rPr>
        <w:t>reasonable number of next steps are identified</w:t>
      </w:r>
    </w:p>
    <w:p w14:paraId="4F8D1D47" w14:textId="75B533C1" w:rsidR="00BD5C41" w:rsidRPr="001B6653" w:rsidRDefault="0017616F" w:rsidP="00BD5C41">
      <w:pPr>
        <w:pStyle w:val="Default"/>
        <w:numPr>
          <w:ilvl w:val="0"/>
          <w:numId w:val="1"/>
        </w:numPr>
        <w:spacing w:line="360" w:lineRule="auto"/>
        <w:rPr>
          <w:color w:val="auto"/>
          <w:sz w:val="18"/>
          <w:szCs w:val="18"/>
        </w:rPr>
      </w:pPr>
      <w:r w:rsidRPr="001B6653">
        <w:rPr>
          <w:color w:val="auto"/>
          <w:sz w:val="18"/>
          <w:szCs w:val="18"/>
        </w:rPr>
        <w:t>a</w:t>
      </w:r>
      <w:r w:rsidR="00BD5C41" w:rsidRPr="001B6653">
        <w:rPr>
          <w:color w:val="auto"/>
          <w:sz w:val="18"/>
          <w:szCs w:val="18"/>
        </w:rPr>
        <w:t>ttainment overview for the year should be included highlighting successes and identified gaps</w:t>
      </w:r>
    </w:p>
    <w:p w14:paraId="438F7411" w14:textId="3A2081AA" w:rsidR="0017616F" w:rsidRPr="001B6653" w:rsidRDefault="0017616F" w:rsidP="00BD5C41">
      <w:pPr>
        <w:pStyle w:val="Default"/>
        <w:numPr>
          <w:ilvl w:val="0"/>
          <w:numId w:val="1"/>
        </w:numPr>
        <w:spacing w:line="360" w:lineRule="auto"/>
        <w:rPr>
          <w:color w:val="auto"/>
          <w:sz w:val="18"/>
          <w:szCs w:val="18"/>
        </w:rPr>
      </w:pPr>
      <w:r w:rsidRPr="001B6653">
        <w:rPr>
          <w:color w:val="auto"/>
          <w:sz w:val="18"/>
          <w:szCs w:val="18"/>
        </w:rPr>
        <w:t>outcomes for young people (secondary sector only)</w:t>
      </w:r>
    </w:p>
    <w:p w14:paraId="4D6FFA4D" w14:textId="06D71548" w:rsidR="00185842" w:rsidRPr="001B6653" w:rsidRDefault="0017616F" w:rsidP="00185842">
      <w:pPr>
        <w:pStyle w:val="Default"/>
        <w:numPr>
          <w:ilvl w:val="0"/>
          <w:numId w:val="1"/>
        </w:numPr>
        <w:spacing w:line="360" w:lineRule="auto"/>
        <w:rPr>
          <w:color w:val="auto"/>
          <w:sz w:val="18"/>
          <w:szCs w:val="18"/>
        </w:rPr>
      </w:pPr>
      <w:r w:rsidRPr="001B6653">
        <w:rPr>
          <w:color w:val="auto"/>
          <w:sz w:val="18"/>
          <w:szCs w:val="18"/>
        </w:rPr>
        <w:t>e</w:t>
      </w:r>
      <w:r w:rsidR="00185842" w:rsidRPr="001B6653">
        <w:rPr>
          <w:color w:val="auto"/>
          <w:sz w:val="18"/>
          <w:szCs w:val="18"/>
        </w:rPr>
        <w:t>vidence of wider achievement impacting on outcomes for learners should be included.</w:t>
      </w:r>
    </w:p>
    <w:p w14:paraId="6EE6F748" w14:textId="41239AFA" w:rsidR="00BD5C41" w:rsidRPr="001B6653" w:rsidRDefault="0017616F" w:rsidP="00185842">
      <w:pPr>
        <w:pStyle w:val="Default"/>
        <w:numPr>
          <w:ilvl w:val="0"/>
          <w:numId w:val="1"/>
        </w:numPr>
        <w:spacing w:line="360" w:lineRule="auto"/>
        <w:rPr>
          <w:color w:val="auto"/>
          <w:sz w:val="18"/>
          <w:szCs w:val="18"/>
        </w:rPr>
      </w:pPr>
      <w:r w:rsidRPr="001B6653">
        <w:rPr>
          <w:color w:val="auto"/>
          <w:sz w:val="18"/>
          <w:szCs w:val="18"/>
        </w:rPr>
        <w:t>o</w:t>
      </w:r>
      <w:r w:rsidR="00BD5C41" w:rsidRPr="001B6653">
        <w:rPr>
          <w:color w:val="auto"/>
          <w:sz w:val="18"/>
          <w:szCs w:val="18"/>
        </w:rPr>
        <w:t>pportunity to share successes and challenges of school closure periods – this may include self-isolation of pupils, class isolation or whole school closure period</w:t>
      </w:r>
    </w:p>
    <w:p w14:paraId="78944223" w14:textId="45C57828" w:rsidR="00BD5C41" w:rsidRPr="001B6653" w:rsidRDefault="0017616F" w:rsidP="00185842">
      <w:pPr>
        <w:pStyle w:val="Default"/>
        <w:numPr>
          <w:ilvl w:val="0"/>
          <w:numId w:val="1"/>
        </w:numPr>
        <w:spacing w:line="360" w:lineRule="auto"/>
        <w:rPr>
          <w:color w:val="auto"/>
          <w:sz w:val="18"/>
          <w:szCs w:val="18"/>
        </w:rPr>
      </w:pPr>
      <w:r w:rsidRPr="001B6653">
        <w:rPr>
          <w:color w:val="auto"/>
          <w:sz w:val="18"/>
          <w:szCs w:val="18"/>
        </w:rPr>
        <w:t>s</w:t>
      </w:r>
      <w:r w:rsidR="00BD5C41" w:rsidRPr="001B6653">
        <w:rPr>
          <w:color w:val="auto"/>
          <w:sz w:val="18"/>
          <w:szCs w:val="18"/>
        </w:rPr>
        <w:t xml:space="preserve">tatement to reflect impact of additional resources to support recovery </w:t>
      </w:r>
      <w:proofErr w:type="spellStart"/>
      <w:r w:rsidR="00BD5C41" w:rsidRPr="001B6653">
        <w:rPr>
          <w:color w:val="auto"/>
          <w:sz w:val="18"/>
          <w:szCs w:val="18"/>
        </w:rPr>
        <w:t>eg</w:t>
      </w:r>
      <w:proofErr w:type="spellEnd"/>
      <w:r w:rsidR="00BD5C41" w:rsidRPr="001B6653">
        <w:rPr>
          <w:color w:val="auto"/>
          <w:sz w:val="18"/>
          <w:szCs w:val="18"/>
        </w:rPr>
        <w:t xml:space="preserve"> additional staffing and digital devices</w:t>
      </w:r>
    </w:p>
    <w:p w14:paraId="1F563947" w14:textId="55A9C990" w:rsidR="00BD5C41" w:rsidRPr="001B6653" w:rsidRDefault="0017616F" w:rsidP="00185842">
      <w:pPr>
        <w:pStyle w:val="Default"/>
        <w:numPr>
          <w:ilvl w:val="0"/>
          <w:numId w:val="1"/>
        </w:numPr>
        <w:spacing w:line="360" w:lineRule="auto"/>
        <w:rPr>
          <w:color w:val="auto"/>
          <w:sz w:val="18"/>
          <w:szCs w:val="18"/>
        </w:rPr>
      </w:pPr>
      <w:r w:rsidRPr="001B6653">
        <w:rPr>
          <w:color w:val="auto"/>
          <w:sz w:val="18"/>
          <w:szCs w:val="18"/>
        </w:rPr>
        <w:t>p</w:t>
      </w:r>
      <w:r w:rsidR="00BD5C41" w:rsidRPr="001B6653">
        <w:rPr>
          <w:color w:val="auto"/>
          <w:sz w:val="18"/>
          <w:szCs w:val="18"/>
        </w:rPr>
        <w:t>rogress and impact of Attainment Scotland Fund spend should be reported on</w:t>
      </w:r>
    </w:p>
    <w:p w14:paraId="5BE2434C" w14:textId="0FAEB11C" w:rsidR="00185842" w:rsidRPr="001B6653" w:rsidRDefault="00185842" w:rsidP="00185842">
      <w:pPr>
        <w:pStyle w:val="Default"/>
        <w:numPr>
          <w:ilvl w:val="0"/>
          <w:numId w:val="1"/>
        </w:numPr>
        <w:spacing w:line="360" w:lineRule="auto"/>
        <w:rPr>
          <w:color w:val="auto"/>
          <w:sz w:val="18"/>
          <w:szCs w:val="18"/>
        </w:rPr>
      </w:pPr>
      <w:r w:rsidRPr="001B6653">
        <w:rPr>
          <w:color w:val="auto"/>
          <w:sz w:val="18"/>
          <w:szCs w:val="18"/>
        </w:rPr>
        <w:t xml:space="preserve">The following QI’s </w:t>
      </w:r>
      <w:r w:rsidR="00370FB4" w:rsidRPr="001B6653">
        <w:rPr>
          <w:color w:val="auto"/>
          <w:sz w:val="18"/>
          <w:szCs w:val="18"/>
        </w:rPr>
        <w:t>should</w:t>
      </w:r>
      <w:r w:rsidRPr="001B6653">
        <w:rPr>
          <w:color w:val="auto"/>
          <w:sz w:val="18"/>
          <w:szCs w:val="18"/>
        </w:rPr>
        <w:t xml:space="preserve"> be evaluated using the six-point scale form HGIOS4/HGIOELC.  </w:t>
      </w:r>
    </w:p>
    <w:p w14:paraId="123CA6F5" w14:textId="77777777" w:rsidR="00185842" w:rsidRPr="001B6653" w:rsidRDefault="00185842" w:rsidP="00185842">
      <w:pPr>
        <w:pStyle w:val="Default"/>
        <w:spacing w:line="360" w:lineRule="auto"/>
        <w:ind w:left="720"/>
        <w:rPr>
          <w:color w:val="auto"/>
          <w:sz w:val="18"/>
          <w:szCs w:val="18"/>
        </w:rPr>
      </w:pPr>
      <w:r w:rsidRPr="001B6653">
        <w:rPr>
          <w:color w:val="auto"/>
          <w:sz w:val="18"/>
          <w:szCs w:val="18"/>
        </w:rPr>
        <w:t>1.3 Leadership of change, 2.3 Learning, teaching and assessment, 3.1 Ensuring wellbeing, equity and inclusion, 3.2 Raising attainment and achievement/3.2 Securing children’s progress; and any other relevant QI’s linked to improvement work.</w:t>
      </w:r>
    </w:p>
    <w:p w14:paraId="3BDDD182" w14:textId="3D02A08C" w:rsidR="00185842" w:rsidRPr="001B6653" w:rsidRDefault="00185842" w:rsidP="00185842">
      <w:pPr>
        <w:pStyle w:val="Default"/>
        <w:numPr>
          <w:ilvl w:val="0"/>
          <w:numId w:val="1"/>
        </w:numPr>
        <w:spacing w:line="360" w:lineRule="auto"/>
        <w:rPr>
          <w:color w:val="auto"/>
          <w:sz w:val="18"/>
          <w:szCs w:val="18"/>
        </w:rPr>
      </w:pPr>
      <w:r w:rsidRPr="001B6653">
        <w:rPr>
          <w:color w:val="auto"/>
          <w:sz w:val="18"/>
          <w:szCs w:val="18"/>
        </w:rPr>
        <w:t>Most recent Care Inspectorate Grades (if relevant)</w:t>
      </w:r>
    </w:p>
    <w:p w14:paraId="28D5F9B8" w14:textId="63A97E51" w:rsidR="007E1F89" w:rsidRPr="001B6653" w:rsidRDefault="007E1F89" w:rsidP="00185842">
      <w:pPr>
        <w:pStyle w:val="Default"/>
        <w:numPr>
          <w:ilvl w:val="0"/>
          <w:numId w:val="1"/>
        </w:numPr>
        <w:spacing w:line="360" w:lineRule="auto"/>
        <w:rPr>
          <w:color w:val="auto"/>
          <w:sz w:val="18"/>
          <w:szCs w:val="18"/>
        </w:rPr>
      </w:pPr>
      <w:r w:rsidRPr="001B6653">
        <w:rPr>
          <w:color w:val="auto"/>
          <w:sz w:val="18"/>
          <w:szCs w:val="18"/>
        </w:rPr>
        <w:t xml:space="preserve">Format for Standards and Quality reporting is attached in </w:t>
      </w:r>
      <w:r w:rsidRPr="001B6653">
        <w:rPr>
          <w:color w:val="FF0000"/>
          <w:sz w:val="18"/>
          <w:szCs w:val="18"/>
        </w:rPr>
        <w:t>(Appendix A)</w:t>
      </w:r>
    </w:p>
    <w:p w14:paraId="47BB2D29" w14:textId="77777777" w:rsidR="00185842" w:rsidRPr="001B6653" w:rsidRDefault="00185842" w:rsidP="00185842">
      <w:pPr>
        <w:pStyle w:val="Default"/>
        <w:spacing w:line="360" w:lineRule="auto"/>
        <w:rPr>
          <w:color w:val="auto"/>
          <w:sz w:val="18"/>
          <w:szCs w:val="18"/>
        </w:rPr>
      </w:pPr>
    </w:p>
    <w:p w14:paraId="6929E527" w14:textId="0E63D05F" w:rsidR="007E1F89" w:rsidRPr="001B6653" w:rsidRDefault="007E1F89" w:rsidP="007E1F89">
      <w:pPr>
        <w:pStyle w:val="Default"/>
        <w:spacing w:line="360" w:lineRule="auto"/>
        <w:rPr>
          <w:color w:val="auto"/>
          <w:sz w:val="18"/>
          <w:szCs w:val="18"/>
        </w:rPr>
      </w:pPr>
      <w:r w:rsidRPr="001B6653">
        <w:rPr>
          <w:color w:val="auto"/>
          <w:sz w:val="18"/>
          <w:szCs w:val="18"/>
        </w:rPr>
        <w:t xml:space="preserve">Your Standards and Quality report </w:t>
      </w:r>
      <w:proofErr w:type="gramStart"/>
      <w:r w:rsidRPr="001B6653">
        <w:rPr>
          <w:color w:val="auto"/>
          <w:sz w:val="18"/>
          <w:szCs w:val="18"/>
        </w:rPr>
        <w:t>should:-</w:t>
      </w:r>
      <w:proofErr w:type="gramEnd"/>
    </w:p>
    <w:p w14:paraId="4EF9182A" w14:textId="0BBDD0F3" w:rsidR="007E1F89" w:rsidRPr="001B6653" w:rsidRDefault="007E1F89" w:rsidP="007E1F89">
      <w:pPr>
        <w:pStyle w:val="Default"/>
        <w:numPr>
          <w:ilvl w:val="0"/>
          <w:numId w:val="3"/>
        </w:numPr>
        <w:spacing w:line="360" w:lineRule="auto"/>
        <w:rPr>
          <w:color w:val="auto"/>
          <w:sz w:val="18"/>
          <w:szCs w:val="18"/>
        </w:rPr>
      </w:pPr>
      <w:r w:rsidRPr="001B6653">
        <w:rPr>
          <w:color w:val="auto"/>
          <w:sz w:val="18"/>
          <w:szCs w:val="18"/>
        </w:rPr>
        <w:t>Provide evidence of triangulated evidence to support progress and impact statements</w:t>
      </w:r>
    </w:p>
    <w:p w14:paraId="0C05C3A3" w14:textId="1F341986" w:rsidR="007E1F89" w:rsidRPr="001B6653" w:rsidRDefault="007E1F89" w:rsidP="007E1F89">
      <w:pPr>
        <w:pStyle w:val="Default"/>
        <w:numPr>
          <w:ilvl w:val="0"/>
          <w:numId w:val="3"/>
        </w:numPr>
        <w:spacing w:line="360" w:lineRule="auto"/>
        <w:rPr>
          <w:color w:val="auto"/>
          <w:sz w:val="18"/>
          <w:szCs w:val="18"/>
        </w:rPr>
      </w:pPr>
      <w:r w:rsidRPr="001B6653">
        <w:rPr>
          <w:color w:val="auto"/>
          <w:sz w:val="18"/>
          <w:szCs w:val="18"/>
        </w:rPr>
        <w:t xml:space="preserve">Ensure impact statements are written </w:t>
      </w:r>
      <w:r w:rsidR="0004391C" w:rsidRPr="001B6653">
        <w:rPr>
          <w:color w:val="auto"/>
          <w:sz w:val="18"/>
          <w:szCs w:val="18"/>
        </w:rPr>
        <w:t xml:space="preserve">evaluatively </w:t>
      </w:r>
    </w:p>
    <w:p w14:paraId="0380A2EC" w14:textId="5149251D" w:rsidR="007E1F89" w:rsidRPr="001B6653" w:rsidRDefault="007E1F89" w:rsidP="007E1F89">
      <w:pPr>
        <w:pStyle w:val="Default"/>
        <w:numPr>
          <w:ilvl w:val="0"/>
          <w:numId w:val="3"/>
        </w:numPr>
        <w:spacing w:line="360" w:lineRule="auto"/>
        <w:rPr>
          <w:color w:val="auto"/>
          <w:sz w:val="18"/>
          <w:szCs w:val="18"/>
        </w:rPr>
      </w:pPr>
      <w:r w:rsidRPr="001B6653">
        <w:rPr>
          <w:color w:val="auto"/>
          <w:sz w:val="18"/>
          <w:szCs w:val="18"/>
        </w:rPr>
        <w:t xml:space="preserve">Meet word count maximum of </w:t>
      </w:r>
      <w:r w:rsidR="00C8489D" w:rsidRPr="001B6653">
        <w:rPr>
          <w:color w:val="auto"/>
          <w:sz w:val="18"/>
          <w:szCs w:val="18"/>
        </w:rPr>
        <w:t>4</w:t>
      </w:r>
      <w:r w:rsidRPr="001B6653">
        <w:rPr>
          <w:color w:val="auto"/>
          <w:sz w:val="18"/>
          <w:szCs w:val="18"/>
        </w:rPr>
        <w:t>000 words</w:t>
      </w:r>
    </w:p>
    <w:p w14:paraId="2826139D" w14:textId="4B006CA9" w:rsidR="0017616F" w:rsidRPr="001B6653" w:rsidRDefault="0017616F" w:rsidP="007E1F89">
      <w:pPr>
        <w:pStyle w:val="Default"/>
        <w:numPr>
          <w:ilvl w:val="0"/>
          <w:numId w:val="3"/>
        </w:numPr>
        <w:spacing w:line="360" w:lineRule="auto"/>
        <w:rPr>
          <w:color w:val="auto"/>
          <w:sz w:val="18"/>
          <w:szCs w:val="18"/>
        </w:rPr>
      </w:pPr>
      <w:r w:rsidRPr="001B6653">
        <w:rPr>
          <w:color w:val="auto"/>
          <w:sz w:val="18"/>
          <w:szCs w:val="18"/>
        </w:rPr>
        <w:t>Remove any non-sector specific requirements</w:t>
      </w:r>
    </w:p>
    <w:p w14:paraId="741E4CD5" w14:textId="77777777" w:rsidR="0004391C" w:rsidRPr="001B6653" w:rsidRDefault="0004391C" w:rsidP="0004391C">
      <w:pPr>
        <w:rPr>
          <w:rFonts w:ascii="Arial" w:hAnsi="Arial" w:cs="Arial"/>
          <w:b/>
          <w:sz w:val="18"/>
          <w:szCs w:val="18"/>
        </w:rPr>
      </w:pPr>
    </w:p>
    <w:p w14:paraId="642DA603" w14:textId="77777777" w:rsidR="0004391C" w:rsidRPr="001B6653" w:rsidRDefault="0004391C" w:rsidP="0004391C">
      <w:pPr>
        <w:rPr>
          <w:rFonts w:ascii="Arial" w:hAnsi="Arial" w:cs="Arial"/>
          <w:b/>
          <w:sz w:val="18"/>
          <w:szCs w:val="18"/>
        </w:rPr>
      </w:pPr>
    </w:p>
    <w:p w14:paraId="6E873701" w14:textId="2FD8ED8B" w:rsidR="0004391C" w:rsidRPr="001B6653" w:rsidRDefault="0004391C" w:rsidP="0004391C">
      <w:pPr>
        <w:rPr>
          <w:rFonts w:ascii="Arial" w:hAnsi="Arial" w:cs="Arial"/>
          <w:b/>
          <w:sz w:val="18"/>
          <w:szCs w:val="18"/>
        </w:rPr>
      </w:pPr>
      <w:r w:rsidRPr="001B6653">
        <w:rPr>
          <w:rFonts w:ascii="Arial" w:hAnsi="Arial" w:cs="Arial"/>
          <w:b/>
          <w:sz w:val="18"/>
          <w:szCs w:val="18"/>
        </w:rPr>
        <w:t xml:space="preserve">Improvement Planning </w:t>
      </w:r>
    </w:p>
    <w:p w14:paraId="545626E2" w14:textId="77777777" w:rsidR="0004391C" w:rsidRPr="001B6653" w:rsidRDefault="0004391C" w:rsidP="0004391C">
      <w:pPr>
        <w:rPr>
          <w:rFonts w:ascii="Arial" w:hAnsi="Arial" w:cs="Arial"/>
          <w:b/>
          <w:sz w:val="18"/>
          <w:szCs w:val="18"/>
        </w:rPr>
      </w:pPr>
      <w:r w:rsidRPr="001B6653">
        <w:rPr>
          <w:rFonts w:ascii="Arial" w:hAnsi="Arial" w:cs="Arial"/>
          <w:b/>
          <w:sz w:val="18"/>
          <w:szCs w:val="18"/>
        </w:rPr>
        <w:t xml:space="preserve">Principles </w:t>
      </w:r>
    </w:p>
    <w:p w14:paraId="081EA052" w14:textId="77777777" w:rsidR="0004391C" w:rsidRPr="001B6653" w:rsidRDefault="0004391C" w:rsidP="0004391C">
      <w:pPr>
        <w:autoSpaceDE w:val="0"/>
        <w:autoSpaceDN w:val="0"/>
        <w:adjustRightInd w:val="0"/>
        <w:spacing w:after="0" w:line="360" w:lineRule="auto"/>
        <w:rPr>
          <w:rFonts w:ascii="Arial" w:hAnsi="Arial" w:cs="Arial"/>
          <w:sz w:val="18"/>
          <w:szCs w:val="18"/>
        </w:rPr>
      </w:pPr>
      <w:r w:rsidRPr="001B6653">
        <w:rPr>
          <w:rFonts w:ascii="Arial" w:hAnsi="Arial" w:cs="Arial"/>
          <w:sz w:val="18"/>
          <w:szCs w:val="18"/>
        </w:rPr>
        <w:t xml:space="preserve">There are key principles that should underpin the establishment of effective approaches to self-evaluation and improvement planning in </w:t>
      </w:r>
      <w:r w:rsidRPr="001B6653">
        <w:rPr>
          <w:rFonts w:ascii="Arial" w:hAnsi="Arial" w:cs="Arial"/>
          <w:b/>
          <w:sz w:val="18"/>
          <w:szCs w:val="18"/>
        </w:rPr>
        <w:t>all</w:t>
      </w:r>
      <w:r w:rsidRPr="001B6653">
        <w:rPr>
          <w:rFonts w:ascii="Arial" w:hAnsi="Arial" w:cs="Arial"/>
          <w:sz w:val="18"/>
          <w:szCs w:val="18"/>
        </w:rPr>
        <w:t xml:space="preserve"> Fife schools and Early Learning Centres (ELC).  These are outlined below:</w:t>
      </w:r>
    </w:p>
    <w:p w14:paraId="19F912B4" w14:textId="77777777" w:rsidR="0004391C" w:rsidRPr="001B6653" w:rsidRDefault="0004391C" w:rsidP="0004391C">
      <w:pPr>
        <w:autoSpaceDE w:val="0"/>
        <w:autoSpaceDN w:val="0"/>
        <w:adjustRightInd w:val="0"/>
        <w:spacing w:after="0" w:line="360" w:lineRule="auto"/>
        <w:rPr>
          <w:rFonts w:ascii="Arial" w:hAnsi="Arial" w:cs="Arial"/>
          <w:sz w:val="18"/>
          <w:szCs w:val="18"/>
        </w:rPr>
      </w:pPr>
    </w:p>
    <w:p w14:paraId="034F3D9D" w14:textId="77777777" w:rsidR="0004391C" w:rsidRPr="001B6653" w:rsidRDefault="0004391C" w:rsidP="0004391C">
      <w:pPr>
        <w:pStyle w:val="ListParagraph"/>
        <w:numPr>
          <w:ilvl w:val="0"/>
          <w:numId w:val="6"/>
        </w:numPr>
        <w:spacing w:after="0" w:line="360" w:lineRule="auto"/>
        <w:rPr>
          <w:rFonts w:ascii="Arial" w:hAnsi="Arial" w:cs="Arial"/>
          <w:sz w:val="18"/>
          <w:szCs w:val="18"/>
        </w:rPr>
      </w:pPr>
      <w:r w:rsidRPr="001B6653">
        <w:rPr>
          <w:rFonts w:ascii="Arial" w:hAnsi="Arial" w:cs="Arial"/>
          <w:sz w:val="18"/>
          <w:szCs w:val="18"/>
        </w:rPr>
        <w:t xml:space="preserve">Improvement Planning should lead to improved outcomes for children and young people.  </w:t>
      </w:r>
    </w:p>
    <w:p w14:paraId="11FB68AF" w14:textId="77777777" w:rsidR="0004391C" w:rsidRPr="001B6653" w:rsidRDefault="0004391C" w:rsidP="0004391C">
      <w:pPr>
        <w:pStyle w:val="ListParagraph"/>
        <w:spacing w:after="0" w:line="360" w:lineRule="auto"/>
        <w:ind w:left="1080"/>
        <w:rPr>
          <w:rFonts w:ascii="Arial" w:hAnsi="Arial" w:cs="Arial"/>
          <w:sz w:val="18"/>
          <w:szCs w:val="18"/>
        </w:rPr>
      </w:pPr>
    </w:p>
    <w:p w14:paraId="74EBC156" w14:textId="2D032740" w:rsidR="0004391C" w:rsidRPr="001B6653" w:rsidRDefault="0017616F" w:rsidP="0004391C">
      <w:pPr>
        <w:pStyle w:val="ListParagraph"/>
        <w:numPr>
          <w:ilvl w:val="0"/>
          <w:numId w:val="6"/>
        </w:numPr>
        <w:spacing w:after="0" w:line="360" w:lineRule="auto"/>
        <w:rPr>
          <w:rFonts w:ascii="Arial" w:hAnsi="Arial" w:cs="Arial"/>
          <w:sz w:val="18"/>
          <w:szCs w:val="18"/>
        </w:rPr>
      </w:pPr>
      <w:r w:rsidRPr="001B6653">
        <w:rPr>
          <w:rFonts w:ascii="Arial" w:hAnsi="Arial" w:cs="Arial"/>
          <w:sz w:val="18"/>
          <w:szCs w:val="18"/>
        </w:rPr>
        <w:t>E</w:t>
      </w:r>
      <w:r w:rsidR="0004391C" w:rsidRPr="001B6653">
        <w:rPr>
          <w:rFonts w:ascii="Arial" w:hAnsi="Arial" w:cs="Arial"/>
          <w:sz w:val="18"/>
          <w:szCs w:val="18"/>
        </w:rPr>
        <w:t xml:space="preserve">ffective engagement and participation by all stakeholders at key stages in the improvement planning process.  </w:t>
      </w:r>
    </w:p>
    <w:p w14:paraId="13650731" w14:textId="77777777" w:rsidR="0004391C" w:rsidRPr="001B6653" w:rsidRDefault="0004391C" w:rsidP="0004391C">
      <w:pPr>
        <w:pStyle w:val="ListParagraph"/>
        <w:rPr>
          <w:rFonts w:ascii="Arial" w:hAnsi="Arial" w:cs="Arial"/>
          <w:sz w:val="18"/>
          <w:szCs w:val="18"/>
        </w:rPr>
      </w:pPr>
    </w:p>
    <w:p w14:paraId="25D19B86" w14:textId="77777777" w:rsidR="0004391C" w:rsidRPr="001B6653" w:rsidRDefault="0004391C" w:rsidP="0004391C">
      <w:pPr>
        <w:pStyle w:val="ListParagraph"/>
        <w:numPr>
          <w:ilvl w:val="0"/>
          <w:numId w:val="6"/>
        </w:numPr>
        <w:spacing w:after="0" w:line="360" w:lineRule="auto"/>
        <w:rPr>
          <w:rFonts w:ascii="Arial" w:hAnsi="Arial" w:cs="Arial"/>
          <w:sz w:val="18"/>
          <w:szCs w:val="18"/>
        </w:rPr>
      </w:pPr>
      <w:r w:rsidRPr="001B6653">
        <w:rPr>
          <w:rFonts w:ascii="Arial" w:hAnsi="Arial" w:cs="Arial"/>
          <w:sz w:val="18"/>
          <w:szCs w:val="18"/>
        </w:rPr>
        <w:t>Priorities identified should be based upon evidence/data gathered from self-evaluation activities within school involving all stakeholders.</w:t>
      </w:r>
    </w:p>
    <w:p w14:paraId="75482A69" w14:textId="77777777" w:rsidR="0004391C" w:rsidRPr="001B6653" w:rsidRDefault="0004391C" w:rsidP="0004391C">
      <w:pPr>
        <w:spacing w:after="0" w:line="360" w:lineRule="auto"/>
        <w:rPr>
          <w:rFonts w:ascii="Arial" w:hAnsi="Arial" w:cs="Arial"/>
          <w:sz w:val="18"/>
          <w:szCs w:val="18"/>
        </w:rPr>
      </w:pPr>
    </w:p>
    <w:p w14:paraId="6C8FE9F7" w14:textId="77777777" w:rsidR="0004391C" w:rsidRPr="001B6653" w:rsidRDefault="0004391C" w:rsidP="0004391C">
      <w:pPr>
        <w:pStyle w:val="ListParagraph"/>
        <w:numPr>
          <w:ilvl w:val="0"/>
          <w:numId w:val="4"/>
        </w:numPr>
        <w:spacing w:after="0" w:line="360" w:lineRule="auto"/>
        <w:ind w:left="360"/>
        <w:rPr>
          <w:rFonts w:ascii="Arial" w:hAnsi="Arial" w:cs="Arial"/>
          <w:sz w:val="18"/>
          <w:szCs w:val="18"/>
        </w:rPr>
      </w:pPr>
      <w:r w:rsidRPr="001B6653">
        <w:rPr>
          <w:rFonts w:ascii="Arial" w:hAnsi="Arial" w:cs="Arial"/>
          <w:sz w:val="18"/>
          <w:szCs w:val="18"/>
        </w:rPr>
        <w:t xml:space="preserve">High quality professional learning opportunities for all staff are integral to improvement processes.   All staff should be empowered, and empower others, to take ownership of their own learning and take forward aspects of improvement priorities.   </w:t>
      </w:r>
    </w:p>
    <w:p w14:paraId="680F9141" w14:textId="77777777" w:rsidR="0004391C" w:rsidRPr="001B6653" w:rsidRDefault="0004391C" w:rsidP="0004391C">
      <w:pPr>
        <w:spacing w:after="0" w:line="360" w:lineRule="auto"/>
        <w:rPr>
          <w:rFonts w:ascii="Arial" w:hAnsi="Arial" w:cs="Arial"/>
          <w:sz w:val="18"/>
          <w:szCs w:val="18"/>
        </w:rPr>
      </w:pPr>
    </w:p>
    <w:p w14:paraId="38445370" w14:textId="77777777" w:rsidR="0004391C" w:rsidRPr="001B6653" w:rsidRDefault="0004391C" w:rsidP="0004391C">
      <w:pPr>
        <w:pStyle w:val="ListParagraph"/>
        <w:numPr>
          <w:ilvl w:val="0"/>
          <w:numId w:val="4"/>
        </w:numPr>
        <w:spacing w:after="0" w:line="360" w:lineRule="auto"/>
        <w:ind w:left="360"/>
        <w:rPr>
          <w:rFonts w:ascii="Arial" w:hAnsi="Arial" w:cs="Arial"/>
          <w:b/>
          <w:sz w:val="18"/>
          <w:szCs w:val="18"/>
        </w:rPr>
      </w:pPr>
      <w:r w:rsidRPr="001B6653">
        <w:rPr>
          <w:rFonts w:ascii="Arial" w:hAnsi="Arial" w:cs="Arial"/>
          <w:sz w:val="18"/>
          <w:szCs w:val="18"/>
        </w:rPr>
        <w:t xml:space="preserve">Leaders and their teams take account of the findings of </w:t>
      </w:r>
      <w:r w:rsidRPr="001B6653">
        <w:rPr>
          <w:rFonts w:ascii="Arial" w:hAnsi="Arial" w:cs="Arial"/>
          <w:i/>
          <w:sz w:val="18"/>
          <w:szCs w:val="18"/>
        </w:rPr>
        <w:t xml:space="preserve">Tackling Bureaucracy </w:t>
      </w:r>
      <w:r w:rsidRPr="001B6653">
        <w:rPr>
          <w:rFonts w:ascii="Arial" w:hAnsi="Arial" w:cs="Arial"/>
          <w:sz w:val="18"/>
          <w:szCs w:val="18"/>
        </w:rPr>
        <w:t xml:space="preserve">working group report </w:t>
      </w:r>
      <w:hyperlink r:id="rId8" w:history="1">
        <w:r w:rsidRPr="001B6653">
          <w:rPr>
            <w:rStyle w:val="Hyperlink"/>
            <w:rFonts w:ascii="Arial" w:hAnsi="Arial" w:cs="Arial"/>
            <w:sz w:val="18"/>
            <w:szCs w:val="18"/>
          </w:rPr>
          <w:t>http://www.gov.scot/Resource/0047/00473538.pdf</w:t>
        </w:r>
      </w:hyperlink>
      <w:r w:rsidRPr="001B6653">
        <w:rPr>
          <w:rStyle w:val="Hyperlink"/>
          <w:rFonts w:ascii="Arial" w:hAnsi="Arial" w:cs="Arial"/>
          <w:b/>
          <w:sz w:val="18"/>
          <w:szCs w:val="18"/>
        </w:rPr>
        <w:t xml:space="preserve">.  </w:t>
      </w:r>
      <w:r w:rsidRPr="001B6653">
        <w:rPr>
          <w:rFonts w:ascii="Arial" w:hAnsi="Arial" w:cs="Arial"/>
          <w:sz w:val="18"/>
          <w:szCs w:val="18"/>
        </w:rPr>
        <w:t>Clearly defined timescales are agreed with all involved and reflected within Working Time Agreements.</w:t>
      </w:r>
    </w:p>
    <w:p w14:paraId="3041CDF3" w14:textId="77777777" w:rsidR="0004391C" w:rsidRPr="001B6653" w:rsidRDefault="0004391C" w:rsidP="0004391C">
      <w:pPr>
        <w:spacing w:after="0" w:line="360" w:lineRule="auto"/>
        <w:rPr>
          <w:rFonts w:ascii="Arial" w:hAnsi="Arial" w:cs="Arial"/>
          <w:b/>
          <w:sz w:val="18"/>
          <w:szCs w:val="18"/>
        </w:rPr>
      </w:pPr>
    </w:p>
    <w:p w14:paraId="6786AA15" w14:textId="77777777" w:rsidR="0004391C" w:rsidRPr="001B6653" w:rsidRDefault="0004391C" w:rsidP="0004391C">
      <w:pPr>
        <w:spacing w:after="0" w:line="360" w:lineRule="auto"/>
        <w:rPr>
          <w:rFonts w:ascii="Arial" w:hAnsi="Arial" w:cs="Arial"/>
          <w:b/>
          <w:sz w:val="18"/>
          <w:szCs w:val="18"/>
        </w:rPr>
      </w:pPr>
      <w:r w:rsidRPr="001B6653">
        <w:rPr>
          <w:rFonts w:ascii="Arial" w:hAnsi="Arial" w:cs="Arial"/>
          <w:b/>
          <w:sz w:val="18"/>
          <w:szCs w:val="18"/>
        </w:rPr>
        <w:t>School Improvement Planning Format</w:t>
      </w:r>
    </w:p>
    <w:p w14:paraId="3437DA6C" w14:textId="77777777" w:rsidR="0004391C" w:rsidRPr="001B6653" w:rsidRDefault="0004391C" w:rsidP="0004391C">
      <w:pPr>
        <w:spacing w:after="0" w:line="360" w:lineRule="auto"/>
        <w:rPr>
          <w:rFonts w:ascii="Arial" w:hAnsi="Arial" w:cs="Arial"/>
          <w:sz w:val="18"/>
          <w:szCs w:val="18"/>
        </w:rPr>
      </w:pPr>
    </w:p>
    <w:p w14:paraId="5DC31F33" w14:textId="77777777" w:rsidR="0004391C" w:rsidRPr="001B6653" w:rsidRDefault="0004391C" w:rsidP="0004391C">
      <w:pPr>
        <w:autoSpaceDE w:val="0"/>
        <w:autoSpaceDN w:val="0"/>
        <w:adjustRightInd w:val="0"/>
        <w:spacing w:after="0" w:line="360" w:lineRule="auto"/>
        <w:rPr>
          <w:rFonts w:ascii="Arial" w:hAnsi="Arial" w:cs="Arial"/>
          <w:sz w:val="18"/>
          <w:szCs w:val="18"/>
        </w:rPr>
      </w:pPr>
      <w:r w:rsidRPr="001B6653">
        <w:rPr>
          <w:rFonts w:ascii="Arial" w:hAnsi="Arial" w:cs="Arial"/>
          <w:sz w:val="18"/>
          <w:szCs w:val="18"/>
        </w:rPr>
        <w:t xml:space="preserve">Education &amp; Children’s Services take the view that empowered, individual schools and early learning centres can develop their own format.  School/ELC leaders and their teams should develop a format that suits their school and local context, ensuring that they adhere to the above principles.  Planning and reporting processes should be designed to be produce robust, consistent and transparent data that improves understanding of what works and, ultimately, drive improvement for the benefit of our children and young people.  </w:t>
      </w:r>
    </w:p>
    <w:p w14:paraId="2190C9B0" w14:textId="77777777" w:rsidR="0004391C" w:rsidRPr="001B6653" w:rsidRDefault="0004391C" w:rsidP="0004391C">
      <w:pPr>
        <w:autoSpaceDE w:val="0"/>
        <w:autoSpaceDN w:val="0"/>
        <w:adjustRightInd w:val="0"/>
        <w:spacing w:after="0" w:line="360" w:lineRule="auto"/>
        <w:rPr>
          <w:rFonts w:ascii="Arial" w:hAnsi="Arial" w:cs="Arial"/>
          <w:sz w:val="18"/>
          <w:szCs w:val="18"/>
        </w:rPr>
      </w:pPr>
    </w:p>
    <w:p w14:paraId="4A961677" w14:textId="4B960120" w:rsidR="0004391C" w:rsidRPr="001B6653" w:rsidRDefault="0004391C" w:rsidP="0004391C">
      <w:pPr>
        <w:autoSpaceDE w:val="0"/>
        <w:autoSpaceDN w:val="0"/>
        <w:adjustRightInd w:val="0"/>
        <w:spacing w:after="0" w:line="360" w:lineRule="auto"/>
        <w:rPr>
          <w:rFonts w:ascii="Arial" w:hAnsi="Arial" w:cs="Arial"/>
          <w:color w:val="FF0000"/>
          <w:sz w:val="18"/>
          <w:szCs w:val="18"/>
        </w:rPr>
      </w:pPr>
      <w:r w:rsidRPr="001B6653">
        <w:rPr>
          <w:rFonts w:ascii="Arial" w:hAnsi="Arial" w:cs="Arial"/>
          <w:sz w:val="18"/>
          <w:szCs w:val="18"/>
        </w:rPr>
        <w:t xml:space="preserve">While schools are free to develop their own format, </w:t>
      </w:r>
      <w:r w:rsidR="0017616F" w:rsidRPr="001B6653">
        <w:rPr>
          <w:rFonts w:ascii="Arial" w:hAnsi="Arial" w:cs="Arial"/>
          <w:sz w:val="18"/>
          <w:szCs w:val="18"/>
        </w:rPr>
        <w:t xml:space="preserve">we are </w:t>
      </w:r>
      <w:r w:rsidRPr="001B6653">
        <w:rPr>
          <w:rFonts w:ascii="Arial" w:hAnsi="Arial" w:cs="Arial"/>
          <w:sz w:val="18"/>
          <w:szCs w:val="18"/>
        </w:rPr>
        <w:t xml:space="preserve">providing a suggested format which schools may wish to use.  </w:t>
      </w:r>
      <w:r w:rsidRPr="001B6653">
        <w:rPr>
          <w:rFonts w:ascii="Arial" w:hAnsi="Arial" w:cs="Arial"/>
          <w:color w:val="FF0000"/>
          <w:sz w:val="18"/>
          <w:szCs w:val="18"/>
        </w:rPr>
        <w:t xml:space="preserve">This can be found </w:t>
      </w:r>
      <w:r w:rsidR="0065632A" w:rsidRPr="001B6653">
        <w:rPr>
          <w:rFonts w:ascii="Arial" w:hAnsi="Arial" w:cs="Arial"/>
          <w:color w:val="FF0000"/>
          <w:sz w:val="18"/>
          <w:szCs w:val="18"/>
        </w:rPr>
        <w:t>in Appendix B.</w:t>
      </w:r>
    </w:p>
    <w:p w14:paraId="7AE8AF8A" w14:textId="1898D21F" w:rsidR="0004391C" w:rsidRPr="001B6653" w:rsidRDefault="0004391C" w:rsidP="0004391C">
      <w:pPr>
        <w:autoSpaceDE w:val="0"/>
        <w:autoSpaceDN w:val="0"/>
        <w:adjustRightInd w:val="0"/>
        <w:spacing w:after="0" w:line="360" w:lineRule="auto"/>
        <w:rPr>
          <w:rFonts w:ascii="Arial" w:hAnsi="Arial" w:cs="Arial"/>
          <w:sz w:val="18"/>
          <w:szCs w:val="18"/>
        </w:rPr>
      </w:pPr>
    </w:p>
    <w:p w14:paraId="39C1A3F0" w14:textId="54BAFC43" w:rsidR="0065632A" w:rsidRPr="001B6653" w:rsidRDefault="0065632A" w:rsidP="0004391C">
      <w:pPr>
        <w:autoSpaceDE w:val="0"/>
        <w:autoSpaceDN w:val="0"/>
        <w:adjustRightInd w:val="0"/>
        <w:spacing w:after="0" w:line="360" w:lineRule="auto"/>
        <w:rPr>
          <w:rFonts w:ascii="Arial" w:hAnsi="Arial" w:cs="Arial"/>
          <w:sz w:val="18"/>
          <w:szCs w:val="18"/>
        </w:rPr>
      </w:pPr>
    </w:p>
    <w:p w14:paraId="246C7A85" w14:textId="70A51488" w:rsidR="0065632A" w:rsidRPr="001B6653" w:rsidRDefault="0065632A" w:rsidP="0004391C">
      <w:pPr>
        <w:autoSpaceDE w:val="0"/>
        <w:autoSpaceDN w:val="0"/>
        <w:adjustRightInd w:val="0"/>
        <w:spacing w:after="0" w:line="360" w:lineRule="auto"/>
        <w:rPr>
          <w:rFonts w:ascii="Arial" w:hAnsi="Arial" w:cs="Arial"/>
          <w:sz w:val="18"/>
          <w:szCs w:val="18"/>
        </w:rPr>
      </w:pPr>
    </w:p>
    <w:p w14:paraId="0811ABE8" w14:textId="28FC988F" w:rsidR="0065632A" w:rsidRPr="001B6653" w:rsidRDefault="0065632A" w:rsidP="0004391C">
      <w:pPr>
        <w:autoSpaceDE w:val="0"/>
        <w:autoSpaceDN w:val="0"/>
        <w:adjustRightInd w:val="0"/>
        <w:spacing w:after="0" w:line="360" w:lineRule="auto"/>
        <w:rPr>
          <w:rFonts w:ascii="Arial" w:hAnsi="Arial" w:cs="Arial"/>
          <w:sz w:val="18"/>
          <w:szCs w:val="18"/>
        </w:rPr>
      </w:pPr>
    </w:p>
    <w:p w14:paraId="7D755F0B" w14:textId="1ACC1293" w:rsidR="0065632A" w:rsidRPr="001B6653" w:rsidRDefault="0065632A" w:rsidP="0004391C">
      <w:pPr>
        <w:autoSpaceDE w:val="0"/>
        <w:autoSpaceDN w:val="0"/>
        <w:adjustRightInd w:val="0"/>
        <w:spacing w:after="0" w:line="360" w:lineRule="auto"/>
        <w:rPr>
          <w:rFonts w:ascii="Arial" w:hAnsi="Arial" w:cs="Arial"/>
          <w:sz w:val="18"/>
          <w:szCs w:val="18"/>
        </w:rPr>
      </w:pPr>
    </w:p>
    <w:p w14:paraId="21F14255" w14:textId="3F8A81CF" w:rsidR="0065632A" w:rsidRPr="001B6653" w:rsidRDefault="0065632A" w:rsidP="0004391C">
      <w:pPr>
        <w:autoSpaceDE w:val="0"/>
        <w:autoSpaceDN w:val="0"/>
        <w:adjustRightInd w:val="0"/>
        <w:spacing w:after="0" w:line="360" w:lineRule="auto"/>
        <w:rPr>
          <w:rFonts w:ascii="Arial" w:hAnsi="Arial" w:cs="Arial"/>
          <w:sz w:val="18"/>
          <w:szCs w:val="18"/>
        </w:rPr>
      </w:pPr>
    </w:p>
    <w:p w14:paraId="3FA2AE40" w14:textId="5F03B519" w:rsidR="0065632A" w:rsidRPr="001B6653" w:rsidRDefault="0065632A" w:rsidP="0004391C">
      <w:pPr>
        <w:autoSpaceDE w:val="0"/>
        <w:autoSpaceDN w:val="0"/>
        <w:adjustRightInd w:val="0"/>
        <w:spacing w:after="0" w:line="360" w:lineRule="auto"/>
        <w:rPr>
          <w:rFonts w:ascii="Arial" w:hAnsi="Arial" w:cs="Arial"/>
          <w:sz w:val="18"/>
          <w:szCs w:val="18"/>
        </w:rPr>
      </w:pPr>
    </w:p>
    <w:p w14:paraId="2C4776D8" w14:textId="4CA7127C" w:rsidR="0065632A" w:rsidRPr="001B6653" w:rsidRDefault="0065632A" w:rsidP="0004391C">
      <w:pPr>
        <w:autoSpaceDE w:val="0"/>
        <w:autoSpaceDN w:val="0"/>
        <w:adjustRightInd w:val="0"/>
        <w:spacing w:after="0" w:line="360" w:lineRule="auto"/>
        <w:rPr>
          <w:rFonts w:ascii="Arial" w:hAnsi="Arial" w:cs="Arial"/>
          <w:sz w:val="18"/>
          <w:szCs w:val="18"/>
        </w:rPr>
      </w:pPr>
    </w:p>
    <w:p w14:paraId="407D0CF8" w14:textId="77777777" w:rsidR="0065632A" w:rsidRPr="001B6653" w:rsidRDefault="0065632A" w:rsidP="0004391C">
      <w:pPr>
        <w:autoSpaceDE w:val="0"/>
        <w:autoSpaceDN w:val="0"/>
        <w:adjustRightInd w:val="0"/>
        <w:spacing w:after="0" w:line="360" w:lineRule="auto"/>
        <w:rPr>
          <w:rFonts w:ascii="Arial" w:hAnsi="Arial" w:cs="Arial"/>
          <w:sz w:val="18"/>
          <w:szCs w:val="18"/>
        </w:rPr>
      </w:pPr>
    </w:p>
    <w:p w14:paraId="3A2E0576" w14:textId="3ACFAC1D" w:rsidR="0004391C" w:rsidRPr="001B6653" w:rsidRDefault="0004391C" w:rsidP="00C8489D">
      <w:pPr>
        <w:spacing w:after="0" w:line="360" w:lineRule="auto"/>
        <w:rPr>
          <w:rFonts w:ascii="Arial" w:hAnsi="Arial" w:cs="Arial"/>
          <w:sz w:val="18"/>
          <w:szCs w:val="18"/>
        </w:rPr>
      </w:pPr>
      <w:r w:rsidRPr="001B6653">
        <w:rPr>
          <w:rFonts w:ascii="Arial" w:hAnsi="Arial" w:cs="Arial"/>
          <w:sz w:val="18"/>
          <w:szCs w:val="18"/>
        </w:rPr>
        <w:t xml:space="preserve">Key sections and details of aspects of the improvement planning process that </w:t>
      </w:r>
      <w:r w:rsidRPr="001B6653">
        <w:rPr>
          <w:rFonts w:ascii="Arial" w:hAnsi="Arial" w:cs="Arial"/>
          <w:color w:val="FF0000"/>
          <w:sz w:val="18"/>
          <w:szCs w:val="18"/>
        </w:rPr>
        <w:t>must</w:t>
      </w:r>
      <w:r w:rsidRPr="001B6653">
        <w:rPr>
          <w:rFonts w:ascii="Arial" w:hAnsi="Arial" w:cs="Arial"/>
          <w:sz w:val="18"/>
          <w:szCs w:val="18"/>
        </w:rPr>
        <w:t xml:space="preserve"> be included in the chosen format are outlined </w:t>
      </w:r>
      <w:proofErr w:type="gramStart"/>
      <w:r w:rsidRPr="001B6653">
        <w:rPr>
          <w:rFonts w:ascii="Arial" w:hAnsi="Arial" w:cs="Arial"/>
          <w:sz w:val="18"/>
          <w:szCs w:val="18"/>
        </w:rPr>
        <w:t xml:space="preserve">below.  </w:t>
      </w:r>
      <w:r w:rsidRPr="001B6653">
        <w:rPr>
          <w:rFonts w:ascii="Arial" w:hAnsi="Arial" w:cs="Arial"/>
          <w:b/>
          <w:color w:val="FF0000"/>
          <w:sz w:val="18"/>
          <w:szCs w:val="18"/>
        </w:rPr>
        <w:t>.</w:t>
      </w:r>
      <w:proofErr w:type="gramEnd"/>
    </w:p>
    <w:p w14:paraId="11C66209" w14:textId="43E9E1C2" w:rsidR="00C8489D" w:rsidRPr="001B6653" w:rsidRDefault="00C8489D" w:rsidP="0004391C">
      <w:pPr>
        <w:pStyle w:val="ListParagraph"/>
        <w:numPr>
          <w:ilvl w:val="0"/>
          <w:numId w:val="5"/>
        </w:numPr>
        <w:spacing w:after="0" w:line="360" w:lineRule="auto"/>
        <w:ind w:left="360"/>
        <w:rPr>
          <w:rFonts w:ascii="Arial" w:hAnsi="Arial" w:cs="Arial"/>
          <w:color w:val="FF0000"/>
          <w:sz w:val="18"/>
          <w:szCs w:val="18"/>
        </w:rPr>
      </w:pPr>
      <w:r w:rsidRPr="001B6653">
        <w:rPr>
          <w:rFonts w:ascii="Arial" w:hAnsi="Arial" w:cs="Arial"/>
          <w:color w:val="FF0000"/>
          <w:sz w:val="18"/>
          <w:szCs w:val="18"/>
        </w:rPr>
        <w:t>Each priority should be specific and measurable and should clearly state what will change, who will change and how will it change</w:t>
      </w:r>
    </w:p>
    <w:p w14:paraId="7E86989A" w14:textId="245E5BDF" w:rsidR="00C8489D" w:rsidRPr="001B6653" w:rsidRDefault="00C8489D" w:rsidP="00C8489D">
      <w:pPr>
        <w:pStyle w:val="ListParagraph"/>
        <w:numPr>
          <w:ilvl w:val="0"/>
          <w:numId w:val="5"/>
        </w:numPr>
        <w:spacing w:after="0" w:line="360" w:lineRule="auto"/>
        <w:ind w:left="360"/>
        <w:rPr>
          <w:rFonts w:ascii="Arial" w:hAnsi="Arial" w:cs="Arial"/>
          <w:color w:val="FF0000"/>
          <w:sz w:val="18"/>
          <w:szCs w:val="18"/>
        </w:rPr>
      </w:pPr>
      <w:r w:rsidRPr="001B6653">
        <w:rPr>
          <w:rFonts w:ascii="Arial" w:hAnsi="Arial" w:cs="Arial"/>
          <w:color w:val="FF0000"/>
          <w:sz w:val="18"/>
          <w:szCs w:val="18"/>
        </w:rPr>
        <w:t xml:space="preserve">Each priority </w:t>
      </w:r>
      <w:r w:rsidRPr="001B6653">
        <w:rPr>
          <w:rFonts w:ascii="Arial" w:hAnsi="Arial" w:cs="Arial"/>
          <w:b/>
          <w:color w:val="FF0000"/>
          <w:sz w:val="18"/>
          <w:szCs w:val="18"/>
        </w:rPr>
        <w:t>should link to the key priorities of the NIF, Fife and local priorities and relevant quality indicators within HGIOS 4 and HGIOELC.</w:t>
      </w:r>
      <w:r w:rsidRPr="001B6653">
        <w:rPr>
          <w:rFonts w:ascii="Arial" w:hAnsi="Arial" w:cs="Arial"/>
          <w:color w:val="FF0000"/>
          <w:sz w:val="18"/>
          <w:szCs w:val="18"/>
        </w:rPr>
        <w:t xml:space="preserve">  </w:t>
      </w:r>
    </w:p>
    <w:p w14:paraId="08037C6F" w14:textId="05ECAE16" w:rsidR="0004391C" w:rsidRPr="001B6653" w:rsidRDefault="0004391C" w:rsidP="0004391C">
      <w:pPr>
        <w:pStyle w:val="ListParagraph"/>
        <w:numPr>
          <w:ilvl w:val="0"/>
          <w:numId w:val="5"/>
        </w:numPr>
        <w:spacing w:after="0" w:line="360" w:lineRule="auto"/>
        <w:ind w:left="360"/>
        <w:rPr>
          <w:rFonts w:ascii="Arial" w:hAnsi="Arial" w:cs="Arial"/>
          <w:color w:val="FF0000"/>
          <w:sz w:val="18"/>
          <w:szCs w:val="18"/>
        </w:rPr>
      </w:pPr>
      <w:r w:rsidRPr="001B6653">
        <w:rPr>
          <w:rFonts w:ascii="Arial" w:hAnsi="Arial" w:cs="Arial"/>
          <w:color w:val="FF0000"/>
          <w:sz w:val="18"/>
          <w:szCs w:val="18"/>
        </w:rPr>
        <w:t xml:space="preserve">Each priority should have </w:t>
      </w:r>
      <w:r w:rsidRPr="001B6653">
        <w:rPr>
          <w:rFonts w:ascii="Arial" w:hAnsi="Arial" w:cs="Arial"/>
          <w:b/>
          <w:color w:val="FF0000"/>
          <w:sz w:val="18"/>
          <w:szCs w:val="18"/>
        </w:rPr>
        <w:t>clear expected impact for learners</w:t>
      </w:r>
    </w:p>
    <w:p w14:paraId="08C96673" w14:textId="77777777" w:rsidR="0004391C" w:rsidRPr="001B6653" w:rsidRDefault="0004391C" w:rsidP="0004391C">
      <w:pPr>
        <w:pStyle w:val="ListParagraph"/>
        <w:numPr>
          <w:ilvl w:val="0"/>
          <w:numId w:val="5"/>
        </w:numPr>
        <w:spacing w:after="0" w:line="360" w:lineRule="auto"/>
        <w:ind w:left="360"/>
        <w:rPr>
          <w:rFonts w:ascii="Arial" w:hAnsi="Arial" w:cs="Arial"/>
          <w:color w:val="FF0000"/>
          <w:sz w:val="18"/>
          <w:szCs w:val="18"/>
        </w:rPr>
      </w:pPr>
      <w:r w:rsidRPr="001B6653">
        <w:rPr>
          <w:rFonts w:ascii="Arial" w:hAnsi="Arial" w:cs="Arial"/>
          <w:color w:val="FF0000"/>
          <w:sz w:val="18"/>
          <w:szCs w:val="18"/>
        </w:rPr>
        <w:t xml:space="preserve">Each priority should have clearly identified </w:t>
      </w:r>
      <w:r w:rsidRPr="001B6653">
        <w:rPr>
          <w:rFonts w:ascii="Arial" w:hAnsi="Arial" w:cs="Arial"/>
          <w:b/>
          <w:color w:val="FF0000"/>
          <w:sz w:val="18"/>
          <w:szCs w:val="18"/>
        </w:rPr>
        <w:t>responsibilities</w:t>
      </w:r>
      <w:r w:rsidRPr="001B6653">
        <w:rPr>
          <w:rFonts w:ascii="Arial" w:hAnsi="Arial" w:cs="Arial"/>
          <w:color w:val="FF0000"/>
          <w:sz w:val="18"/>
          <w:szCs w:val="18"/>
        </w:rPr>
        <w:t xml:space="preserve"> for implementation and change, linked to named individuals or teams.</w:t>
      </w:r>
    </w:p>
    <w:p w14:paraId="316BFF21" w14:textId="77777777" w:rsidR="0004391C" w:rsidRPr="001B6653" w:rsidRDefault="0004391C" w:rsidP="0004391C">
      <w:pPr>
        <w:pStyle w:val="ListParagraph"/>
        <w:ind w:left="360"/>
        <w:rPr>
          <w:rFonts w:ascii="Arial" w:hAnsi="Arial" w:cs="Arial"/>
          <w:color w:val="FF0000"/>
          <w:sz w:val="18"/>
          <w:szCs w:val="18"/>
        </w:rPr>
      </w:pPr>
    </w:p>
    <w:p w14:paraId="1727550E" w14:textId="77777777" w:rsidR="0004391C" w:rsidRPr="001B6653" w:rsidRDefault="0004391C" w:rsidP="0004391C">
      <w:pPr>
        <w:pStyle w:val="ListParagraph"/>
        <w:numPr>
          <w:ilvl w:val="0"/>
          <w:numId w:val="5"/>
        </w:numPr>
        <w:spacing w:after="0" w:line="360" w:lineRule="auto"/>
        <w:ind w:left="360"/>
        <w:rPr>
          <w:rFonts w:ascii="Arial" w:hAnsi="Arial" w:cs="Arial"/>
          <w:color w:val="FF0000"/>
          <w:sz w:val="18"/>
          <w:szCs w:val="18"/>
          <w:vertAlign w:val="subscript"/>
        </w:rPr>
      </w:pPr>
      <w:r w:rsidRPr="001B6653">
        <w:rPr>
          <w:rFonts w:ascii="Arial" w:hAnsi="Arial" w:cs="Arial"/>
          <w:b/>
          <w:color w:val="FF0000"/>
          <w:sz w:val="18"/>
          <w:szCs w:val="18"/>
        </w:rPr>
        <w:t>Measures of success</w:t>
      </w:r>
      <w:r w:rsidRPr="001B6653">
        <w:rPr>
          <w:rFonts w:ascii="Arial" w:hAnsi="Arial" w:cs="Arial"/>
          <w:color w:val="FF0000"/>
          <w:sz w:val="18"/>
          <w:szCs w:val="18"/>
        </w:rPr>
        <w:t xml:space="preserve"> </w:t>
      </w:r>
      <w:r w:rsidRPr="001B6653">
        <w:rPr>
          <w:rFonts w:ascii="Arial" w:hAnsi="Arial" w:cs="Arial"/>
          <w:i/>
          <w:iCs/>
          <w:color w:val="FF0000"/>
          <w:sz w:val="18"/>
          <w:szCs w:val="18"/>
        </w:rPr>
        <w:t>(triangulation of evidence)</w:t>
      </w:r>
      <w:r w:rsidRPr="001B6653">
        <w:rPr>
          <w:rFonts w:ascii="Arial" w:hAnsi="Arial" w:cs="Arial"/>
          <w:color w:val="FF0000"/>
          <w:sz w:val="18"/>
          <w:szCs w:val="18"/>
        </w:rPr>
        <w:t xml:space="preserve"> this should clearly state how evidence/data will be gathered and analysed to measure success.  Consideration should be given to triangulation of evidence including quantitative data, people’s views and direct observations.</w:t>
      </w:r>
    </w:p>
    <w:p w14:paraId="5AF6B92D" w14:textId="77777777" w:rsidR="0004391C" w:rsidRPr="001B6653" w:rsidRDefault="0004391C" w:rsidP="0004391C">
      <w:pPr>
        <w:spacing w:after="0" w:line="360" w:lineRule="auto"/>
        <w:rPr>
          <w:rFonts w:ascii="Arial" w:hAnsi="Arial" w:cs="Arial"/>
          <w:color w:val="FF0000"/>
          <w:sz w:val="18"/>
          <w:szCs w:val="18"/>
        </w:rPr>
      </w:pPr>
    </w:p>
    <w:p w14:paraId="462ACAF0" w14:textId="77777777" w:rsidR="0004391C" w:rsidRPr="001B6653" w:rsidRDefault="0004391C" w:rsidP="0004391C">
      <w:pPr>
        <w:pStyle w:val="ListParagraph"/>
        <w:numPr>
          <w:ilvl w:val="0"/>
          <w:numId w:val="5"/>
        </w:numPr>
        <w:spacing w:after="0" w:line="360" w:lineRule="auto"/>
        <w:ind w:left="360"/>
        <w:rPr>
          <w:rFonts w:ascii="Arial" w:hAnsi="Arial" w:cs="Arial"/>
          <w:bCs/>
          <w:color w:val="FF0000"/>
          <w:sz w:val="18"/>
          <w:szCs w:val="18"/>
        </w:rPr>
      </w:pPr>
      <w:r w:rsidRPr="001B6653">
        <w:rPr>
          <w:rFonts w:ascii="Arial" w:hAnsi="Arial" w:cs="Arial"/>
          <w:color w:val="FF0000"/>
          <w:sz w:val="18"/>
          <w:szCs w:val="18"/>
        </w:rPr>
        <w:t xml:space="preserve">Each priority should have </w:t>
      </w:r>
      <w:r w:rsidRPr="001B6653">
        <w:rPr>
          <w:rFonts w:ascii="Arial" w:hAnsi="Arial" w:cs="Arial"/>
          <w:b/>
          <w:color w:val="FF0000"/>
          <w:sz w:val="18"/>
          <w:szCs w:val="18"/>
        </w:rPr>
        <w:t xml:space="preserve">clear timescales, </w:t>
      </w:r>
      <w:r w:rsidRPr="001B6653">
        <w:rPr>
          <w:rFonts w:ascii="Arial" w:hAnsi="Arial" w:cs="Arial"/>
          <w:bCs/>
          <w:color w:val="FF0000"/>
          <w:sz w:val="18"/>
          <w:szCs w:val="18"/>
        </w:rPr>
        <w:t>these timescales must be flexible and adapt with the on-going gathering of evidence.</w:t>
      </w:r>
    </w:p>
    <w:p w14:paraId="72B83FFD" w14:textId="77777777" w:rsidR="0004391C" w:rsidRPr="001B6653" w:rsidRDefault="0004391C" w:rsidP="0004391C">
      <w:pPr>
        <w:pStyle w:val="ListParagraph"/>
        <w:rPr>
          <w:rFonts w:ascii="Arial" w:hAnsi="Arial" w:cs="Arial"/>
          <w:bCs/>
          <w:color w:val="FF0000"/>
          <w:sz w:val="18"/>
          <w:szCs w:val="18"/>
        </w:rPr>
      </w:pPr>
    </w:p>
    <w:p w14:paraId="217BAED8" w14:textId="77777777" w:rsidR="0004391C" w:rsidRPr="001B6653" w:rsidRDefault="0004391C" w:rsidP="0004391C">
      <w:pPr>
        <w:spacing w:after="0" w:line="360" w:lineRule="auto"/>
        <w:rPr>
          <w:rFonts w:ascii="Arial" w:hAnsi="Arial" w:cs="Arial"/>
          <w:b/>
          <w:color w:val="000000" w:themeColor="text1"/>
          <w:sz w:val="18"/>
          <w:szCs w:val="18"/>
        </w:rPr>
      </w:pPr>
      <w:r w:rsidRPr="001B6653">
        <w:rPr>
          <w:rFonts w:ascii="Arial" w:hAnsi="Arial" w:cs="Arial"/>
          <w:b/>
          <w:color w:val="000000" w:themeColor="text1"/>
          <w:sz w:val="18"/>
          <w:szCs w:val="18"/>
        </w:rPr>
        <w:t>Additional considerations:</w:t>
      </w:r>
    </w:p>
    <w:p w14:paraId="20EF5788" w14:textId="77777777" w:rsidR="0004391C" w:rsidRPr="001B6653" w:rsidRDefault="0004391C" w:rsidP="0004391C">
      <w:pPr>
        <w:pStyle w:val="ListParagraph"/>
        <w:rPr>
          <w:rFonts w:ascii="Arial" w:hAnsi="Arial" w:cs="Arial"/>
          <w:bCs/>
          <w:color w:val="FF0000"/>
          <w:sz w:val="18"/>
          <w:szCs w:val="18"/>
        </w:rPr>
      </w:pPr>
    </w:p>
    <w:p w14:paraId="18FDC5B0" w14:textId="3EDE953A" w:rsidR="0004391C" w:rsidRPr="001B6653" w:rsidRDefault="0004391C" w:rsidP="0004391C">
      <w:pPr>
        <w:pStyle w:val="ListParagraph"/>
        <w:numPr>
          <w:ilvl w:val="0"/>
          <w:numId w:val="7"/>
        </w:numPr>
        <w:spacing w:after="0" w:line="360" w:lineRule="auto"/>
        <w:ind w:left="360"/>
        <w:rPr>
          <w:rFonts w:ascii="Arial" w:hAnsi="Arial" w:cs="Arial"/>
          <w:color w:val="000000" w:themeColor="text1"/>
          <w:sz w:val="18"/>
          <w:szCs w:val="18"/>
        </w:rPr>
      </w:pPr>
      <w:r w:rsidRPr="001B6653">
        <w:rPr>
          <w:rFonts w:ascii="Arial" w:hAnsi="Arial" w:cs="Arial"/>
          <w:color w:val="000000" w:themeColor="text1"/>
          <w:sz w:val="18"/>
          <w:szCs w:val="18"/>
        </w:rPr>
        <w:lastRenderedPageBreak/>
        <w:t xml:space="preserve">Establishments should consider if selected priorities are relevant for all aspects of the establishment (ASC, ELC and school).   It may be necessary to have a separate priority for an area within the establishment e.g. ASC. ELC.  If priorities are shared there should be clear links in all aspects of the plan </w:t>
      </w:r>
      <w:proofErr w:type="spellStart"/>
      <w:r w:rsidRPr="001B6653">
        <w:rPr>
          <w:rFonts w:ascii="Arial" w:hAnsi="Arial" w:cs="Arial"/>
          <w:color w:val="000000" w:themeColor="text1"/>
          <w:sz w:val="18"/>
          <w:szCs w:val="18"/>
        </w:rPr>
        <w:t>eg</w:t>
      </w:r>
      <w:proofErr w:type="spellEnd"/>
      <w:r w:rsidRPr="001B6653">
        <w:rPr>
          <w:rFonts w:ascii="Arial" w:hAnsi="Arial" w:cs="Arial"/>
          <w:color w:val="000000" w:themeColor="text1"/>
          <w:sz w:val="18"/>
          <w:szCs w:val="18"/>
        </w:rPr>
        <w:t xml:space="preserve"> responsibilities, measure of success and expected impact.</w:t>
      </w:r>
    </w:p>
    <w:p w14:paraId="7C0FA9CF" w14:textId="1B5E1C9E" w:rsidR="0004391C" w:rsidRPr="001B6653" w:rsidRDefault="0004391C" w:rsidP="0004391C">
      <w:pPr>
        <w:spacing w:after="0" w:line="360" w:lineRule="auto"/>
        <w:rPr>
          <w:rFonts w:ascii="Arial" w:hAnsi="Arial" w:cs="Arial"/>
          <w:b/>
          <w:bCs/>
          <w:color w:val="000000" w:themeColor="text1"/>
          <w:sz w:val="18"/>
          <w:szCs w:val="18"/>
        </w:rPr>
      </w:pPr>
    </w:p>
    <w:p w14:paraId="047CA1DC" w14:textId="04BCC6EA" w:rsidR="0004391C" w:rsidRPr="001B6653" w:rsidRDefault="0004391C" w:rsidP="0004391C">
      <w:pPr>
        <w:spacing w:after="0" w:line="360" w:lineRule="auto"/>
        <w:rPr>
          <w:rFonts w:ascii="Arial" w:hAnsi="Arial" w:cs="Arial"/>
          <w:b/>
          <w:bCs/>
          <w:color w:val="000000" w:themeColor="text1"/>
          <w:sz w:val="18"/>
          <w:szCs w:val="18"/>
        </w:rPr>
      </w:pPr>
      <w:r w:rsidRPr="001B6653">
        <w:rPr>
          <w:rFonts w:ascii="Arial" w:hAnsi="Arial" w:cs="Arial"/>
          <w:b/>
          <w:bCs/>
          <w:color w:val="000000" w:themeColor="text1"/>
          <w:sz w:val="18"/>
          <w:szCs w:val="18"/>
        </w:rPr>
        <w:t>Timeline</w:t>
      </w:r>
    </w:p>
    <w:p w14:paraId="5927BF5F" w14:textId="77777777" w:rsidR="0004391C" w:rsidRPr="001B6653" w:rsidRDefault="0004391C" w:rsidP="0004391C">
      <w:pPr>
        <w:spacing w:after="0" w:line="360" w:lineRule="auto"/>
        <w:rPr>
          <w:rFonts w:ascii="Arial" w:hAnsi="Arial" w:cs="Arial"/>
          <w:b/>
          <w:bCs/>
          <w:color w:val="000000" w:themeColor="text1"/>
          <w:sz w:val="18"/>
          <w:szCs w:val="18"/>
        </w:rPr>
      </w:pPr>
    </w:p>
    <w:tbl>
      <w:tblPr>
        <w:tblStyle w:val="TableGrid"/>
        <w:tblW w:w="0" w:type="auto"/>
        <w:tblLook w:val="04A0" w:firstRow="1" w:lastRow="0" w:firstColumn="1" w:lastColumn="0" w:noHBand="0" w:noVBand="1"/>
      </w:tblPr>
      <w:tblGrid>
        <w:gridCol w:w="5228"/>
        <w:gridCol w:w="5228"/>
      </w:tblGrid>
      <w:tr w:rsidR="0004391C" w:rsidRPr="001B6653" w14:paraId="14CF6CF9" w14:textId="77777777" w:rsidTr="0004391C">
        <w:tc>
          <w:tcPr>
            <w:tcW w:w="5228" w:type="dxa"/>
          </w:tcPr>
          <w:p w14:paraId="0FFCD932" w14:textId="6370ACFF" w:rsidR="0004391C" w:rsidRPr="001B6653" w:rsidRDefault="0004391C" w:rsidP="0004391C">
            <w:pPr>
              <w:spacing w:line="360" w:lineRule="auto"/>
              <w:rPr>
                <w:rFonts w:ascii="Arial" w:hAnsi="Arial" w:cs="Arial"/>
                <w:b/>
                <w:bCs/>
                <w:color w:val="000000" w:themeColor="text1"/>
                <w:sz w:val="18"/>
                <w:szCs w:val="18"/>
              </w:rPr>
            </w:pPr>
            <w:r w:rsidRPr="001B6653">
              <w:rPr>
                <w:rFonts w:ascii="Arial" w:hAnsi="Arial" w:cs="Arial"/>
                <w:b/>
                <w:bCs/>
                <w:color w:val="000000" w:themeColor="text1"/>
                <w:sz w:val="18"/>
                <w:szCs w:val="18"/>
              </w:rPr>
              <w:t>Action</w:t>
            </w:r>
          </w:p>
        </w:tc>
        <w:tc>
          <w:tcPr>
            <w:tcW w:w="5228" w:type="dxa"/>
          </w:tcPr>
          <w:p w14:paraId="72251CD1" w14:textId="0E93968C" w:rsidR="0004391C" w:rsidRPr="001B6653" w:rsidRDefault="0004391C" w:rsidP="0004391C">
            <w:pPr>
              <w:spacing w:line="360" w:lineRule="auto"/>
              <w:rPr>
                <w:rFonts w:ascii="Arial" w:hAnsi="Arial" w:cs="Arial"/>
                <w:b/>
                <w:bCs/>
                <w:color w:val="000000" w:themeColor="text1"/>
                <w:sz w:val="18"/>
                <w:szCs w:val="18"/>
              </w:rPr>
            </w:pPr>
            <w:r w:rsidRPr="001B6653">
              <w:rPr>
                <w:rFonts w:ascii="Arial" w:hAnsi="Arial" w:cs="Arial"/>
                <w:b/>
                <w:bCs/>
                <w:color w:val="000000" w:themeColor="text1"/>
                <w:sz w:val="18"/>
                <w:szCs w:val="18"/>
              </w:rPr>
              <w:t>Date</w:t>
            </w:r>
          </w:p>
        </w:tc>
      </w:tr>
      <w:tr w:rsidR="0004391C" w:rsidRPr="001B6653" w14:paraId="47ACF69F" w14:textId="77777777" w:rsidTr="0004391C">
        <w:tc>
          <w:tcPr>
            <w:tcW w:w="5228" w:type="dxa"/>
          </w:tcPr>
          <w:p w14:paraId="2C014B85" w14:textId="100B8E92" w:rsidR="0004391C" w:rsidRPr="001B6653" w:rsidRDefault="0004391C" w:rsidP="0004391C">
            <w:pPr>
              <w:spacing w:line="360" w:lineRule="auto"/>
              <w:rPr>
                <w:rFonts w:ascii="Arial" w:hAnsi="Arial" w:cs="Arial"/>
                <w:color w:val="000000" w:themeColor="text1"/>
                <w:sz w:val="18"/>
                <w:szCs w:val="18"/>
              </w:rPr>
            </w:pPr>
            <w:r w:rsidRPr="001B6653">
              <w:rPr>
                <w:rFonts w:ascii="Arial" w:hAnsi="Arial" w:cs="Arial"/>
                <w:color w:val="000000" w:themeColor="text1"/>
                <w:sz w:val="18"/>
                <w:szCs w:val="18"/>
              </w:rPr>
              <w:t>Senior Leader session on IP and SQR</w:t>
            </w:r>
          </w:p>
        </w:tc>
        <w:tc>
          <w:tcPr>
            <w:tcW w:w="5228" w:type="dxa"/>
          </w:tcPr>
          <w:p w14:paraId="2AF67D14" w14:textId="4FE35DA7" w:rsidR="0017616F" w:rsidRPr="001B6653" w:rsidRDefault="0017616F" w:rsidP="0004391C">
            <w:pPr>
              <w:spacing w:line="360" w:lineRule="auto"/>
              <w:rPr>
                <w:rFonts w:ascii="Arial" w:hAnsi="Arial" w:cs="Arial"/>
                <w:color w:val="000000" w:themeColor="text1"/>
                <w:sz w:val="18"/>
                <w:szCs w:val="18"/>
              </w:rPr>
            </w:pPr>
            <w:r w:rsidRPr="001B6653">
              <w:rPr>
                <w:rFonts w:ascii="Arial" w:hAnsi="Arial" w:cs="Arial"/>
                <w:color w:val="000000" w:themeColor="text1"/>
                <w:sz w:val="18"/>
                <w:szCs w:val="18"/>
              </w:rPr>
              <w:t>26/4/</w:t>
            </w:r>
            <w:proofErr w:type="gramStart"/>
            <w:r w:rsidRPr="001B6653">
              <w:rPr>
                <w:rFonts w:ascii="Arial" w:hAnsi="Arial" w:cs="Arial"/>
                <w:color w:val="000000" w:themeColor="text1"/>
                <w:sz w:val="18"/>
                <w:szCs w:val="18"/>
              </w:rPr>
              <w:t>21  1</w:t>
            </w:r>
            <w:proofErr w:type="gramEnd"/>
            <w:r w:rsidRPr="001B6653">
              <w:rPr>
                <w:rFonts w:ascii="Arial" w:hAnsi="Arial" w:cs="Arial"/>
                <w:color w:val="000000" w:themeColor="text1"/>
                <w:sz w:val="18"/>
                <w:szCs w:val="18"/>
              </w:rPr>
              <w:t>.45pm – 2.45pm – book via ORACLE</w:t>
            </w:r>
          </w:p>
          <w:p w14:paraId="6B174243" w14:textId="6A53C697" w:rsidR="0004391C" w:rsidRPr="001B6653" w:rsidRDefault="0004391C" w:rsidP="0004391C">
            <w:pPr>
              <w:spacing w:line="360" w:lineRule="auto"/>
              <w:rPr>
                <w:rFonts w:ascii="Arial" w:hAnsi="Arial" w:cs="Arial"/>
                <w:color w:val="000000" w:themeColor="text1"/>
                <w:sz w:val="18"/>
                <w:szCs w:val="18"/>
              </w:rPr>
            </w:pPr>
            <w:r w:rsidRPr="001B6653">
              <w:rPr>
                <w:rFonts w:ascii="Arial" w:hAnsi="Arial" w:cs="Arial"/>
                <w:color w:val="000000" w:themeColor="text1"/>
                <w:sz w:val="18"/>
                <w:szCs w:val="18"/>
              </w:rPr>
              <w:t>27/4/</w:t>
            </w:r>
            <w:proofErr w:type="gramStart"/>
            <w:r w:rsidRPr="001B6653">
              <w:rPr>
                <w:rFonts w:ascii="Arial" w:hAnsi="Arial" w:cs="Arial"/>
                <w:color w:val="000000" w:themeColor="text1"/>
                <w:sz w:val="18"/>
                <w:szCs w:val="18"/>
              </w:rPr>
              <w:t>21  3</w:t>
            </w:r>
            <w:proofErr w:type="gramEnd"/>
            <w:r w:rsidRPr="001B6653">
              <w:rPr>
                <w:rFonts w:ascii="Arial" w:hAnsi="Arial" w:cs="Arial"/>
                <w:color w:val="000000" w:themeColor="text1"/>
                <w:sz w:val="18"/>
                <w:szCs w:val="18"/>
              </w:rPr>
              <w:t>.30pm – 4.30pm – book via ORACLE</w:t>
            </w:r>
          </w:p>
          <w:p w14:paraId="48BAF745" w14:textId="48AEC4D5" w:rsidR="0004391C" w:rsidRPr="001B6653" w:rsidRDefault="0004391C" w:rsidP="0004391C">
            <w:pPr>
              <w:spacing w:line="360" w:lineRule="auto"/>
              <w:rPr>
                <w:rFonts w:ascii="Arial" w:hAnsi="Arial" w:cs="Arial"/>
                <w:b/>
                <w:bCs/>
                <w:color w:val="000000" w:themeColor="text1"/>
                <w:sz w:val="18"/>
                <w:szCs w:val="18"/>
              </w:rPr>
            </w:pPr>
            <w:r w:rsidRPr="001B6653">
              <w:rPr>
                <w:rFonts w:ascii="Arial" w:hAnsi="Arial" w:cs="Arial"/>
                <w:color w:val="000000" w:themeColor="text1"/>
                <w:sz w:val="18"/>
                <w:szCs w:val="18"/>
              </w:rPr>
              <w:t>28/4/</w:t>
            </w:r>
            <w:proofErr w:type="gramStart"/>
            <w:r w:rsidRPr="001B6653">
              <w:rPr>
                <w:rFonts w:ascii="Arial" w:hAnsi="Arial" w:cs="Arial"/>
                <w:color w:val="000000" w:themeColor="text1"/>
                <w:sz w:val="18"/>
                <w:szCs w:val="18"/>
              </w:rPr>
              <w:t>21  1</w:t>
            </w:r>
            <w:proofErr w:type="gramEnd"/>
            <w:r w:rsidRPr="001B6653">
              <w:rPr>
                <w:rFonts w:ascii="Arial" w:hAnsi="Arial" w:cs="Arial"/>
                <w:color w:val="000000" w:themeColor="text1"/>
                <w:sz w:val="18"/>
                <w:szCs w:val="18"/>
              </w:rPr>
              <w:t>.45pm – 2.45pm – book via ORACLE</w:t>
            </w:r>
          </w:p>
        </w:tc>
      </w:tr>
      <w:tr w:rsidR="0004391C" w:rsidRPr="001B6653" w14:paraId="74DB5260" w14:textId="77777777" w:rsidTr="0004391C">
        <w:tc>
          <w:tcPr>
            <w:tcW w:w="5228" w:type="dxa"/>
          </w:tcPr>
          <w:p w14:paraId="0C6EF028" w14:textId="5752552B" w:rsidR="0004391C" w:rsidRPr="001B6653" w:rsidRDefault="0004391C" w:rsidP="0004391C">
            <w:pPr>
              <w:spacing w:line="360" w:lineRule="auto"/>
              <w:rPr>
                <w:rFonts w:ascii="Arial" w:hAnsi="Arial" w:cs="Arial"/>
                <w:color w:val="000000" w:themeColor="text1"/>
                <w:sz w:val="18"/>
                <w:szCs w:val="18"/>
              </w:rPr>
            </w:pPr>
            <w:r w:rsidRPr="001B6653">
              <w:rPr>
                <w:rFonts w:ascii="Arial" w:hAnsi="Arial" w:cs="Arial"/>
                <w:color w:val="000000" w:themeColor="text1"/>
                <w:sz w:val="18"/>
                <w:szCs w:val="18"/>
              </w:rPr>
              <w:t>SQR submitted to Education Manager</w:t>
            </w:r>
          </w:p>
        </w:tc>
        <w:tc>
          <w:tcPr>
            <w:tcW w:w="5228" w:type="dxa"/>
          </w:tcPr>
          <w:p w14:paraId="16FFF80A" w14:textId="52861AAF" w:rsidR="0004391C" w:rsidRPr="001B6653" w:rsidRDefault="0004391C" w:rsidP="0004391C">
            <w:pPr>
              <w:spacing w:line="360" w:lineRule="auto"/>
              <w:rPr>
                <w:rFonts w:ascii="Arial" w:hAnsi="Arial" w:cs="Arial"/>
                <w:color w:val="000000" w:themeColor="text1"/>
                <w:sz w:val="18"/>
                <w:szCs w:val="18"/>
              </w:rPr>
            </w:pPr>
            <w:r w:rsidRPr="001B6653">
              <w:rPr>
                <w:rFonts w:ascii="Arial" w:hAnsi="Arial" w:cs="Arial"/>
                <w:color w:val="000000" w:themeColor="text1"/>
                <w:sz w:val="18"/>
                <w:szCs w:val="18"/>
              </w:rPr>
              <w:t>By Monday 21</w:t>
            </w:r>
            <w:r w:rsidRPr="001B6653">
              <w:rPr>
                <w:rFonts w:ascii="Arial" w:hAnsi="Arial" w:cs="Arial"/>
                <w:color w:val="000000" w:themeColor="text1"/>
                <w:sz w:val="18"/>
                <w:szCs w:val="18"/>
                <w:vertAlign w:val="superscript"/>
              </w:rPr>
              <w:t>st</w:t>
            </w:r>
            <w:r w:rsidRPr="001B6653">
              <w:rPr>
                <w:rFonts w:ascii="Arial" w:hAnsi="Arial" w:cs="Arial"/>
                <w:color w:val="000000" w:themeColor="text1"/>
                <w:sz w:val="18"/>
                <w:szCs w:val="18"/>
              </w:rPr>
              <w:t xml:space="preserve"> June 2021</w:t>
            </w:r>
          </w:p>
        </w:tc>
      </w:tr>
      <w:tr w:rsidR="0004391C" w:rsidRPr="001B6653" w14:paraId="3E4BFE9D" w14:textId="77777777" w:rsidTr="0004391C">
        <w:tc>
          <w:tcPr>
            <w:tcW w:w="5228" w:type="dxa"/>
          </w:tcPr>
          <w:p w14:paraId="2C01208D" w14:textId="5F72F03B" w:rsidR="0004391C" w:rsidRPr="001B6653" w:rsidRDefault="0004391C" w:rsidP="0004391C">
            <w:pPr>
              <w:spacing w:line="360" w:lineRule="auto"/>
              <w:rPr>
                <w:rFonts w:ascii="Arial" w:hAnsi="Arial" w:cs="Arial"/>
                <w:color w:val="000000" w:themeColor="text1"/>
                <w:sz w:val="18"/>
                <w:szCs w:val="18"/>
              </w:rPr>
            </w:pPr>
            <w:r w:rsidRPr="001B6653">
              <w:rPr>
                <w:rFonts w:ascii="Arial" w:hAnsi="Arial" w:cs="Arial"/>
                <w:color w:val="000000" w:themeColor="text1"/>
                <w:sz w:val="18"/>
                <w:szCs w:val="18"/>
              </w:rPr>
              <w:t>IP and ASF strategic Plan (at least a draft) to Education Manager</w:t>
            </w:r>
          </w:p>
        </w:tc>
        <w:tc>
          <w:tcPr>
            <w:tcW w:w="5228" w:type="dxa"/>
          </w:tcPr>
          <w:p w14:paraId="424A7A8B" w14:textId="5E6935C4" w:rsidR="0004391C" w:rsidRPr="001B6653" w:rsidRDefault="0004391C" w:rsidP="0004391C">
            <w:pPr>
              <w:spacing w:line="360" w:lineRule="auto"/>
              <w:rPr>
                <w:rFonts w:ascii="Arial" w:hAnsi="Arial" w:cs="Arial"/>
                <w:color w:val="000000" w:themeColor="text1"/>
                <w:sz w:val="18"/>
                <w:szCs w:val="18"/>
              </w:rPr>
            </w:pPr>
            <w:r w:rsidRPr="001B6653">
              <w:rPr>
                <w:rFonts w:ascii="Arial" w:hAnsi="Arial" w:cs="Arial"/>
                <w:color w:val="000000" w:themeColor="text1"/>
                <w:sz w:val="18"/>
                <w:szCs w:val="18"/>
              </w:rPr>
              <w:t>By Monday 21</w:t>
            </w:r>
            <w:r w:rsidRPr="001B6653">
              <w:rPr>
                <w:rFonts w:ascii="Arial" w:hAnsi="Arial" w:cs="Arial"/>
                <w:color w:val="000000" w:themeColor="text1"/>
                <w:sz w:val="18"/>
                <w:szCs w:val="18"/>
                <w:vertAlign w:val="superscript"/>
              </w:rPr>
              <w:t>st</w:t>
            </w:r>
            <w:r w:rsidRPr="001B6653">
              <w:rPr>
                <w:rFonts w:ascii="Arial" w:hAnsi="Arial" w:cs="Arial"/>
                <w:color w:val="000000" w:themeColor="text1"/>
                <w:sz w:val="18"/>
                <w:szCs w:val="18"/>
              </w:rPr>
              <w:t xml:space="preserve"> June 2021</w:t>
            </w:r>
          </w:p>
        </w:tc>
      </w:tr>
      <w:tr w:rsidR="0004391C" w:rsidRPr="001B6653" w14:paraId="36C34204" w14:textId="77777777" w:rsidTr="0004391C">
        <w:tc>
          <w:tcPr>
            <w:tcW w:w="5228" w:type="dxa"/>
          </w:tcPr>
          <w:p w14:paraId="355C54A2" w14:textId="28E79AF8" w:rsidR="0004391C" w:rsidRPr="001B6653" w:rsidRDefault="0004391C" w:rsidP="0004391C">
            <w:pPr>
              <w:spacing w:line="360" w:lineRule="auto"/>
              <w:rPr>
                <w:rFonts w:ascii="Arial" w:hAnsi="Arial" w:cs="Arial"/>
                <w:color w:val="000000" w:themeColor="text1"/>
                <w:sz w:val="18"/>
                <w:szCs w:val="18"/>
              </w:rPr>
            </w:pPr>
            <w:r w:rsidRPr="001B6653">
              <w:rPr>
                <w:rFonts w:ascii="Arial" w:hAnsi="Arial" w:cs="Arial"/>
                <w:color w:val="000000" w:themeColor="text1"/>
                <w:sz w:val="18"/>
                <w:szCs w:val="18"/>
              </w:rPr>
              <w:t xml:space="preserve">Feedback from Local Authority (feedback format included in Appendix </w:t>
            </w:r>
            <w:r w:rsidR="00313479" w:rsidRPr="001B6653">
              <w:rPr>
                <w:rFonts w:ascii="Arial" w:hAnsi="Arial" w:cs="Arial"/>
                <w:color w:val="000000" w:themeColor="text1"/>
                <w:sz w:val="18"/>
                <w:szCs w:val="18"/>
              </w:rPr>
              <w:t>E</w:t>
            </w:r>
            <w:r w:rsidRPr="001B6653">
              <w:rPr>
                <w:rFonts w:ascii="Arial" w:hAnsi="Arial" w:cs="Arial"/>
                <w:color w:val="000000" w:themeColor="text1"/>
                <w:sz w:val="18"/>
                <w:szCs w:val="18"/>
              </w:rPr>
              <w:t>)</w:t>
            </w:r>
          </w:p>
        </w:tc>
        <w:tc>
          <w:tcPr>
            <w:tcW w:w="5228" w:type="dxa"/>
          </w:tcPr>
          <w:p w14:paraId="3227AA76" w14:textId="628E91FE" w:rsidR="0004391C" w:rsidRPr="001B6653" w:rsidRDefault="0004391C" w:rsidP="0004391C">
            <w:pPr>
              <w:spacing w:line="360" w:lineRule="auto"/>
              <w:rPr>
                <w:rFonts w:ascii="Arial" w:hAnsi="Arial" w:cs="Arial"/>
                <w:color w:val="000000" w:themeColor="text1"/>
                <w:sz w:val="18"/>
                <w:szCs w:val="18"/>
              </w:rPr>
            </w:pPr>
            <w:r w:rsidRPr="001B6653">
              <w:rPr>
                <w:rFonts w:ascii="Arial" w:hAnsi="Arial" w:cs="Arial"/>
                <w:color w:val="000000" w:themeColor="text1"/>
                <w:sz w:val="18"/>
                <w:szCs w:val="18"/>
              </w:rPr>
              <w:t>By Monday 16</w:t>
            </w:r>
            <w:r w:rsidRPr="001B6653">
              <w:rPr>
                <w:rFonts w:ascii="Arial" w:hAnsi="Arial" w:cs="Arial"/>
                <w:color w:val="000000" w:themeColor="text1"/>
                <w:sz w:val="18"/>
                <w:szCs w:val="18"/>
                <w:vertAlign w:val="superscript"/>
              </w:rPr>
              <w:t>th</w:t>
            </w:r>
            <w:r w:rsidRPr="001B6653">
              <w:rPr>
                <w:rFonts w:ascii="Arial" w:hAnsi="Arial" w:cs="Arial"/>
                <w:color w:val="000000" w:themeColor="text1"/>
                <w:sz w:val="18"/>
                <w:szCs w:val="18"/>
              </w:rPr>
              <w:t xml:space="preserve"> August </w:t>
            </w:r>
          </w:p>
        </w:tc>
      </w:tr>
      <w:tr w:rsidR="0004391C" w:rsidRPr="001B6653" w14:paraId="6C876650" w14:textId="77777777" w:rsidTr="0004391C">
        <w:tc>
          <w:tcPr>
            <w:tcW w:w="5228" w:type="dxa"/>
          </w:tcPr>
          <w:p w14:paraId="624C80C5" w14:textId="752B2A20" w:rsidR="0004391C" w:rsidRPr="001B6653" w:rsidRDefault="0004391C" w:rsidP="0004391C">
            <w:pPr>
              <w:spacing w:line="360" w:lineRule="auto"/>
              <w:rPr>
                <w:rFonts w:ascii="Arial" w:hAnsi="Arial" w:cs="Arial"/>
                <w:color w:val="000000" w:themeColor="text1"/>
                <w:sz w:val="18"/>
                <w:szCs w:val="18"/>
              </w:rPr>
            </w:pPr>
            <w:r w:rsidRPr="001B6653">
              <w:rPr>
                <w:rFonts w:ascii="Arial" w:hAnsi="Arial" w:cs="Arial"/>
                <w:color w:val="000000" w:themeColor="text1"/>
                <w:sz w:val="18"/>
                <w:szCs w:val="18"/>
              </w:rPr>
              <w:t>Final SQR/</w:t>
            </w:r>
            <w:proofErr w:type="gramStart"/>
            <w:r w:rsidRPr="001B6653">
              <w:rPr>
                <w:rFonts w:ascii="Arial" w:hAnsi="Arial" w:cs="Arial"/>
                <w:color w:val="000000" w:themeColor="text1"/>
                <w:sz w:val="18"/>
                <w:szCs w:val="18"/>
              </w:rPr>
              <w:t>IP  submitted</w:t>
            </w:r>
            <w:proofErr w:type="gramEnd"/>
            <w:r w:rsidRPr="001B6653">
              <w:rPr>
                <w:rFonts w:ascii="Arial" w:hAnsi="Arial" w:cs="Arial"/>
                <w:color w:val="000000" w:themeColor="text1"/>
                <w:sz w:val="18"/>
                <w:szCs w:val="18"/>
              </w:rPr>
              <w:t xml:space="preserve"> to Education Manager</w:t>
            </w:r>
          </w:p>
        </w:tc>
        <w:tc>
          <w:tcPr>
            <w:tcW w:w="5228" w:type="dxa"/>
          </w:tcPr>
          <w:p w14:paraId="2BF4E1CE" w14:textId="6821D84C" w:rsidR="0004391C" w:rsidRPr="001B6653" w:rsidRDefault="0004391C" w:rsidP="0004391C">
            <w:pPr>
              <w:spacing w:line="360" w:lineRule="auto"/>
              <w:rPr>
                <w:rFonts w:ascii="Arial" w:hAnsi="Arial" w:cs="Arial"/>
                <w:color w:val="000000" w:themeColor="text1"/>
                <w:sz w:val="18"/>
                <w:szCs w:val="18"/>
              </w:rPr>
            </w:pPr>
            <w:proofErr w:type="gramStart"/>
            <w:r w:rsidRPr="001B6653">
              <w:rPr>
                <w:rFonts w:ascii="Arial" w:hAnsi="Arial" w:cs="Arial"/>
                <w:color w:val="000000" w:themeColor="text1"/>
                <w:sz w:val="18"/>
                <w:szCs w:val="18"/>
              </w:rPr>
              <w:t>By  Monday</w:t>
            </w:r>
            <w:proofErr w:type="gramEnd"/>
            <w:r w:rsidRPr="001B6653">
              <w:rPr>
                <w:rFonts w:ascii="Arial" w:hAnsi="Arial" w:cs="Arial"/>
                <w:color w:val="000000" w:themeColor="text1"/>
                <w:sz w:val="18"/>
                <w:szCs w:val="18"/>
              </w:rPr>
              <w:t xml:space="preserve"> 16</w:t>
            </w:r>
            <w:r w:rsidRPr="001B6653">
              <w:rPr>
                <w:rFonts w:ascii="Arial" w:hAnsi="Arial" w:cs="Arial"/>
                <w:color w:val="000000" w:themeColor="text1"/>
                <w:sz w:val="18"/>
                <w:szCs w:val="18"/>
                <w:vertAlign w:val="superscript"/>
              </w:rPr>
              <w:t>th</w:t>
            </w:r>
            <w:r w:rsidRPr="001B6653">
              <w:rPr>
                <w:rFonts w:ascii="Arial" w:hAnsi="Arial" w:cs="Arial"/>
                <w:color w:val="000000" w:themeColor="text1"/>
                <w:sz w:val="18"/>
                <w:szCs w:val="18"/>
              </w:rPr>
              <w:t xml:space="preserve"> September 2021</w:t>
            </w:r>
          </w:p>
        </w:tc>
      </w:tr>
    </w:tbl>
    <w:p w14:paraId="4C576C48" w14:textId="77777777" w:rsidR="0004391C" w:rsidRPr="001B6653" w:rsidRDefault="0004391C" w:rsidP="0004391C">
      <w:pPr>
        <w:spacing w:after="0" w:line="360" w:lineRule="auto"/>
        <w:rPr>
          <w:rFonts w:ascii="Arial" w:hAnsi="Arial" w:cs="Arial"/>
          <w:b/>
          <w:bCs/>
          <w:color w:val="000000" w:themeColor="text1"/>
          <w:sz w:val="18"/>
          <w:szCs w:val="18"/>
        </w:rPr>
      </w:pPr>
    </w:p>
    <w:p w14:paraId="5A95BD23" w14:textId="77777777" w:rsidR="0004391C" w:rsidRPr="001B6653" w:rsidRDefault="0004391C" w:rsidP="0004391C">
      <w:pPr>
        <w:autoSpaceDE w:val="0"/>
        <w:autoSpaceDN w:val="0"/>
        <w:adjustRightInd w:val="0"/>
        <w:spacing w:after="0" w:line="360" w:lineRule="auto"/>
        <w:rPr>
          <w:rFonts w:ascii="Arial" w:hAnsi="Arial" w:cs="Arial"/>
          <w:color w:val="FF0000"/>
          <w:sz w:val="18"/>
          <w:szCs w:val="18"/>
        </w:rPr>
      </w:pPr>
    </w:p>
    <w:p w14:paraId="7A24DE08" w14:textId="77777777" w:rsidR="0004391C" w:rsidRPr="001B6653" w:rsidRDefault="0004391C" w:rsidP="0004391C">
      <w:pPr>
        <w:rPr>
          <w:rFonts w:ascii="Arial" w:hAnsi="Arial" w:cs="Arial"/>
          <w:b/>
          <w:sz w:val="18"/>
          <w:szCs w:val="18"/>
        </w:rPr>
      </w:pPr>
    </w:p>
    <w:p w14:paraId="4F428D1C" w14:textId="77777777" w:rsidR="0004391C" w:rsidRPr="001B6653" w:rsidRDefault="0004391C" w:rsidP="0004391C">
      <w:pPr>
        <w:rPr>
          <w:rFonts w:ascii="Arial" w:hAnsi="Arial" w:cs="Arial"/>
          <w:b/>
          <w:sz w:val="18"/>
          <w:szCs w:val="18"/>
        </w:rPr>
      </w:pPr>
    </w:p>
    <w:p w14:paraId="3D85DD81" w14:textId="5475C3F5" w:rsidR="0004391C" w:rsidRPr="001B6653" w:rsidRDefault="003D6DFA" w:rsidP="0004391C">
      <w:pPr>
        <w:rPr>
          <w:rFonts w:ascii="Arial" w:hAnsi="Arial" w:cs="Arial"/>
          <w:b/>
          <w:sz w:val="18"/>
          <w:szCs w:val="18"/>
        </w:rPr>
      </w:pPr>
      <w:r w:rsidRPr="001B6653">
        <w:rPr>
          <w:rFonts w:ascii="Arial" w:hAnsi="Arial" w:cs="Arial"/>
          <w:b/>
          <w:sz w:val="18"/>
          <w:szCs w:val="18"/>
        </w:rPr>
        <w:t xml:space="preserve">PEF </w:t>
      </w:r>
      <w:r w:rsidR="0004391C" w:rsidRPr="001B6653">
        <w:rPr>
          <w:rFonts w:ascii="Arial" w:hAnsi="Arial" w:cs="Arial"/>
          <w:b/>
          <w:sz w:val="18"/>
          <w:szCs w:val="18"/>
        </w:rPr>
        <w:t xml:space="preserve">Planning </w:t>
      </w:r>
    </w:p>
    <w:p w14:paraId="538F6605" w14:textId="77777777" w:rsidR="0004391C" w:rsidRPr="001B6653" w:rsidRDefault="0004391C" w:rsidP="0004391C">
      <w:pPr>
        <w:spacing w:line="360" w:lineRule="auto"/>
        <w:rPr>
          <w:rFonts w:ascii="Arial" w:hAnsi="Arial" w:cs="Arial"/>
          <w:sz w:val="18"/>
          <w:szCs w:val="18"/>
        </w:rPr>
      </w:pPr>
      <w:r w:rsidRPr="001B6653">
        <w:rPr>
          <w:rFonts w:ascii="Arial" w:hAnsi="Arial" w:cs="Arial"/>
          <w:sz w:val="18"/>
          <w:szCs w:val="18"/>
        </w:rPr>
        <w:t>In line with the guidance issued by Education Scotland and supported through our own Fife guidance, funding must be used to support activities and interventions that support children and young people affected by poverty to achieve their full potential. The funding should be focused on activities and interventions that will lead to improvements in Literacy, Numeracy and Health and Wellbeing.  The organisers for the interventions can fall into learning and teaching, families and communities and leadership.</w:t>
      </w:r>
    </w:p>
    <w:p w14:paraId="3F49A495" w14:textId="77777777" w:rsidR="0004391C" w:rsidRPr="001B6653" w:rsidRDefault="0004391C" w:rsidP="0004391C">
      <w:pPr>
        <w:pStyle w:val="ListParagraph"/>
        <w:numPr>
          <w:ilvl w:val="0"/>
          <w:numId w:val="8"/>
        </w:numPr>
        <w:spacing w:after="0" w:line="360" w:lineRule="auto"/>
        <w:rPr>
          <w:rFonts w:ascii="Arial" w:hAnsi="Arial" w:cs="Arial"/>
          <w:sz w:val="18"/>
          <w:szCs w:val="18"/>
        </w:rPr>
      </w:pPr>
      <w:r w:rsidRPr="001B6653">
        <w:rPr>
          <w:rFonts w:ascii="Arial" w:hAnsi="Arial" w:cs="Arial"/>
          <w:sz w:val="18"/>
          <w:szCs w:val="18"/>
        </w:rPr>
        <w:t>Any activity funded by Attainment Scotland Fund must be clearly additional to core activity and be grounded in evidence of what is known to be effective at raising attainment for children affected by poverty. It may also be used at reduce the cost of the school day although plans around this should still have a clear rationale for the impact of the learners.</w:t>
      </w:r>
    </w:p>
    <w:p w14:paraId="073BCF02" w14:textId="77777777" w:rsidR="0004391C" w:rsidRPr="001B6653" w:rsidRDefault="0004391C" w:rsidP="0004391C">
      <w:pPr>
        <w:pStyle w:val="ListParagraph"/>
        <w:spacing w:after="0" w:line="360" w:lineRule="auto"/>
        <w:rPr>
          <w:rFonts w:ascii="Arial" w:hAnsi="Arial" w:cs="Arial"/>
          <w:sz w:val="18"/>
          <w:szCs w:val="18"/>
        </w:rPr>
      </w:pPr>
    </w:p>
    <w:p w14:paraId="1C814244" w14:textId="77777777" w:rsidR="0004391C" w:rsidRPr="001B6653" w:rsidRDefault="0004391C" w:rsidP="0004391C">
      <w:pPr>
        <w:pStyle w:val="ListParagraph"/>
        <w:numPr>
          <w:ilvl w:val="0"/>
          <w:numId w:val="8"/>
        </w:numPr>
        <w:spacing w:after="0" w:line="360" w:lineRule="auto"/>
        <w:rPr>
          <w:rFonts w:ascii="Arial" w:hAnsi="Arial" w:cs="Arial"/>
          <w:sz w:val="18"/>
          <w:szCs w:val="18"/>
        </w:rPr>
      </w:pPr>
      <w:r w:rsidRPr="001B6653">
        <w:rPr>
          <w:rFonts w:ascii="Arial" w:hAnsi="Arial" w:cs="Arial"/>
          <w:sz w:val="18"/>
          <w:szCs w:val="18"/>
        </w:rPr>
        <w:t xml:space="preserve">Headteachers can work at an individual school and local community level or collaboratively in wider school clusters and beyond at local authority level to address common interests. </w:t>
      </w:r>
    </w:p>
    <w:p w14:paraId="25D7E992" w14:textId="77777777" w:rsidR="0004391C" w:rsidRPr="001B6653" w:rsidRDefault="0004391C" w:rsidP="0004391C">
      <w:pPr>
        <w:pStyle w:val="ListParagraph"/>
        <w:rPr>
          <w:rFonts w:ascii="Arial" w:hAnsi="Arial" w:cs="Arial"/>
          <w:sz w:val="18"/>
          <w:szCs w:val="18"/>
        </w:rPr>
      </w:pPr>
    </w:p>
    <w:p w14:paraId="672848B9" w14:textId="77777777" w:rsidR="0004391C" w:rsidRPr="001B6653" w:rsidRDefault="0004391C" w:rsidP="0004391C">
      <w:pPr>
        <w:pStyle w:val="ListParagraph"/>
        <w:spacing w:after="0" w:line="360" w:lineRule="auto"/>
        <w:rPr>
          <w:rFonts w:ascii="Arial" w:hAnsi="Arial" w:cs="Arial"/>
          <w:sz w:val="18"/>
          <w:szCs w:val="18"/>
        </w:rPr>
      </w:pPr>
    </w:p>
    <w:p w14:paraId="0F7AD460" w14:textId="77777777" w:rsidR="0004391C" w:rsidRPr="001B6653" w:rsidRDefault="0004391C" w:rsidP="0004391C">
      <w:pPr>
        <w:pStyle w:val="ListParagraph"/>
        <w:numPr>
          <w:ilvl w:val="0"/>
          <w:numId w:val="8"/>
        </w:numPr>
        <w:spacing w:after="0" w:line="360" w:lineRule="auto"/>
        <w:rPr>
          <w:rFonts w:ascii="Arial" w:hAnsi="Arial" w:cs="Arial"/>
          <w:sz w:val="18"/>
          <w:szCs w:val="18"/>
        </w:rPr>
      </w:pPr>
      <w:r w:rsidRPr="001B6653">
        <w:rPr>
          <w:rFonts w:ascii="Arial" w:hAnsi="Arial" w:cs="Arial"/>
          <w:sz w:val="18"/>
          <w:szCs w:val="18"/>
        </w:rPr>
        <w:t>Interventions should be considered within the context of the school planning cycle and should align closely with School Improvement Plans.  They must be targeted towards closing the poverty related attainment gap. Plans should provide clarity to stakeholders on how Attainment Scotland Fund is being used.</w:t>
      </w:r>
    </w:p>
    <w:p w14:paraId="76322151" w14:textId="77777777" w:rsidR="0004391C" w:rsidRPr="001B6653" w:rsidRDefault="0004391C" w:rsidP="0004391C">
      <w:pPr>
        <w:pStyle w:val="ListParagraph"/>
        <w:rPr>
          <w:rFonts w:ascii="Arial" w:hAnsi="Arial" w:cs="Arial"/>
          <w:sz w:val="18"/>
          <w:szCs w:val="18"/>
        </w:rPr>
      </w:pPr>
    </w:p>
    <w:p w14:paraId="7C351456" w14:textId="77777777" w:rsidR="0004391C" w:rsidRPr="001B6653" w:rsidRDefault="0004391C" w:rsidP="0004391C">
      <w:pPr>
        <w:pStyle w:val="ListParagraph"/>
        <w:spacing w:after="0" w:line="360" w:lineRule="auto"/>
        <w:rPr>
          <w:rFonts w:ascii="Arial" w:hAnsi="Arial" w:cs="Arial"/>
          <w:sz w:val="18"/>
          <w:szCs w:val="18"/>
        </w:rPr>
      </w:pPr>
    </w:p>
    <w:p w14:paraId="1B5A2772" w14:textId="77777777" w:rsidR="0004391C" w:rsidRPr="001B6653" w:rsidRDefault="0004391C" w:rsidP="0004391C">
      <w:pPr>
        <w:pStyle w:val="ListParagraph"/>
        <w:numPr>
          <w:ilvl w:val="0"/>
          <w:numId w:val="8"/>
        </w:numPr>
        <w:spacing w:after="0" w:line="360" w:lineRule="auto"/>
        <w:rPr>
          <w:rFonts w:ascii="Arial" w:hAnsi="Arial" w:cs="Arial"/>
          <w:sz w:val="18"/>
          <w:szCs w:val="18"/>
        </w:rPr>
      </w:pPr>
      <w:r w:rsidRPr="001B6653">
        <w:rPr>
          <w:rFonts w:ascii="Arial" w:hAnsi="Arial" w:cs="Arial"/>
          <w:sz w:val="18"/>
          <w:szCs w:val="18"/>
        </w:rPr>
        <w:t>Where appropriate, funding should articulate with existing Scottish Attainment Challenge School plans.</w:t>
      </w:r>
    </w:p>
    <w:p w14:paraId="6CA81229" w14:textId="77777777" w:rsidR="0004391C" w:rsidRPr="001B6653" w:rsidRDefault="0004391C" w:rsidP="0004391C">
      <w:pPr>
        <w:pStyle w:val="ListParagraph"/>
        <w:rPr>
          <w:rFonts w:ascii="Arial" w:hAnsi="Arial" w:cs="Arial"/>
          <w:sz w:val="18"/>
          <w:szCs w:val="18"/>
        </w:rPr>
      </w:pPr>
    </w:p>
    <w:p w14:paraId="06CD8F42" w14:textId="77777777" w:rsidR="0004391C" w:rsidRPr="001B6653" w:rsidRDefault="0004391C" w:rsidP="0004391C">
      <w:pPr>
        <w:pStyle w:val="ListParagraph"/>
        <w:spacing w:after="0" w:line="360" w:lineRule="auto"/>
        <w:rPr>
          <w:rFonts w:ascii="Arial" w:hAnsi="Arial" w:cs="Arial"/>
          <w:sz w:val="18"/>
          <w:szCs w:val="18"/>
        </w:rPr>
      </w:pPr>
    </w:p>
    <w:p w14:paraId="16FD7ADF" w14:textId="77777777" w:rsidR="0004391C" w:rsidRPr="001B6653" w:rsidRDefault="0004391C" w:rsidP="0004391C">
      <w:pPr>
        <w:pStyle w:val="ListParagraph"/>
        <w:numPr>
          <w:ilvl w:val="0"/>
          <w:numId w:val="8"/>
        </w:numPr>
        <w:spacing w:after="0" w:line="360" w:lineRule="auto"/>
        <w:rPr>
          <w:rFonts w:ascii="Arial" w:hAnsi="Arial" w:cs="Arial"/>
          <w:sz w:val="18"/>
          <w:szCs w:val="18"/>
        </w:rPr>
      </w:pPr>
      <w:r w:rsidRPr="001B6653">
        <w:rPr>
          <w:rFonts w:ascii="Arial" w:hAnsi="Arial" w:cs="Arial"/>
          <w:sz w:val="18"/>
          <w:szCs w:val="18"/>
        </w:rPr>
        <w:t xml:space="preserve">Clear measures should be in place and consideration given to the collection of data for improvement </w:t>
      </w:r>
    </w:p>
    <w:p w14:paraId="155F70B7" w14:textId="77777777" w:rsidR="0004391C" w:rsidRPr="001B6653" w:rsidRDefault="0004391C" w:rsidP="0004391C">
      <w:pPr>
        <w:pStyle w:val="ListParagraph"/>
        <w:rPr>
          <w:rFonts w:ascii="Arial" w:hAnsi="Arial" w:cs="Arial"/>
          <w:sz w:val="18"/>
          <w:szCs w:val="18"/>
        </w:rPr>
      </w:pPr>
    </w:p>
    <w:p w14:paraId="0973DCB3" w14:textId="77777777" w:rsidR="0004391C" w:rsidRPr="001B6653" w:rsidRDefault="0004391C" w:rsidP="0004391C">
      <w:pPr>
        <w:pStyle w:val="ListParagraph"/>
        <w:spacing w:after="0" w:line="360" w:lineRule="auto"/>
        <w:rPr>
          <w:rFonts w:ascii="Arial" w:hAnsi="Arial" w:cs="Arial"/>
          <w:sz w:val="18"/>
          <w:szCs w:val="18"/>
        </w:rPr>
      </w:pPr>
    </w:p>
    <w:p w14:paraId="3CE665B1" w14:textId="4ACA2A38" w:rsidR="0004391C" w:rsidRPr="001B6653" w:rsidRDefault="0004391C" w:rsidP="0004391C">
      <w:pPr>
        <w:pStyle w:val="ListParagraph"/>
        <w:numPr>
          <w:ilvl w:val="0"/>
          <w:numId w:val="8"/>
        </w:numPr>
        <w:spacing w:after="0" w:line="360" w:lineRule="auto"/>
        <w:rPr>
          <w:rFonts w:ascii="Arial" w:hAnsi="Arial" w:cs="Arial"/>
          <w:sz w:val="18"/>
          <w:szCs w:val="18"/>
        </w:rPr>
      </w:pPr>
      <w:r w:rsidRPr="001B6653">
        <w:rPr>
          <w:rFonts w:ascii="Arial" w:hAnsi="Arial" w:cs="Arial"/>
          <w:sz w:val="18"/>
          <w:szCs w:val="18"/>
        </w:rPr>
        <w:t>Funding should not be used in ways that stigmatises or identifies children and young people or isolates them from their peer group.</w:t>
      </w:r>
    </w:p>
    <w:p w14:paraId="48C2832E" w14:textId="692F5792" w:rsidR="0004391C" w:rsidRPr="001B6653" w:rsidRDefault="0004391C" w:rsidP="0004391C">
      <w:pPr>
        <w:pStyle w:val="ListParagraph"/>
        <w:spacing w:after="0" w:line="360" w:lineRule="auto"/>
        <w:rPr>
          <w:rFonts w:ascii="Arial" w:hAnsi="Arial" w:cs="Arial"/>
          <w:sz w:val="18"/>
          <w:szCs w:val="18"/>
        </w:rPr>
      </w:pPr>
    </w:p>
    <w:p w14:paraId="583F7067" w14:textId="0DE00361" w:rsidR="0004391C" w:rsidRPr="001B6653" w:rsidRDefault="0017616F" w:rsidP="0017616F">
      <w:pPr>
        <w:pStyle w:val="ListParagraph"/>
        <w:numPr>
          <w:ilvl w:val="0"/>
          <w:numId w:val="8"/>
        </w:numPr>
        <w:spacing w:after="0" w:line="360" w:lineRule="auto"/>
        <w:rPr>
          <w:rFonts w:ascii="Arial" w:hAnsi="Arial" w:cs="Arial"/>
          <w:sz w:val="18"/>
          <w:szCs w:val="18"/>
        </w:rPr>
      </w:pPr>
      <w:r w:rsidRPr="001B6653">
        <w:rPr>
          <w:rFonts w:ascii="Arial" w:hAnsi="Arial" w:cs="Arial"/>
          <w:sz w:val="18"/>
          <w:szCs w:val="18"/>
        </w:rPr>
        <w:lastRenderedPageBreak/>
        <w:t xml:space="preserve">PEF planning </w:t>
      </w:r>
      <w:r w:rsidR="00BC3973" w:rsidRPr="001B6653">
        <w:rPr>
          <w:rFonts w:ascii="Arial" w:hAnsi="Arial" w:cs="Arial"/>
          <w:sz w:val="18"/>
          <w:szCs w:val="18"/>
        </w:rPr>
        <w:t xml:space="preserve">format </w:t>
      </w:r>
      <w:r w:rsidRPr="001B6653">
        <w:rPr>
          <w:rFonts w:ascii="Arial" w:hAnsi="Arial" w:cs="Arial"/>
          <w:sz w:val="18"/>
          <w:szCs w:val="18"/>
        </w:rPr>
        <w:t>is in</w:t>
      </w:r>
      <w:r w:rsidR="0004391C" w:rsidRPr="001B6653">
        <w:rPr>
          <w:rFonts w:ascii="Arial" w:hAnsi="Arial" w:cs="Arial"/>
          <w:sz w:val="18"/>
          <w:szCs w:val="18"/>
        </w:rPr>
        <w:t xml:space="preserve"> – </w:t>
      </w:r>
      <w:r w:rsidR="0004391C" w:rsidRPr="001B6653">
        <w:rPr>
          <w:rFonts w:ascii="Arial" w:hAnsi="Arial" w:cs="Arial"/>
          <w:color w:val="FF0000"/>
          <w:sz w:val="18"/>
          <w:szCs w:val="18"/>
        </w:rPr>
        <w:t xml:space="preserve">Appendix </w:t>
      </w:r>
      <w:r w:rsidR="000E348E" w:rsidRPr="001B6653">
        <w:rPr>
          <w:rFonts w:ascii="Arial" w:hAnsi="Arial" w:cs="Arial"/>
          <w:color w:val="FF0000"/>
          <w:sz w:val="18"/>
          <w:szCs w:val="18"/>
        </w:rPr>
        <w:t>C</w:t>
      </w:r>
    </w:p>
    <w:p w14:paraId="06476E68" w14:textId="77777777" w:rsidR="00BC3973" w:rsidRPr="001B6653" w:rsidRDefault="00BC3973" w:rsidP="00BC3973">
      <w:pPr>
        <w:pStyle w:val="ListParagraph"/>
        <w:rPr>
          <w:rFonts w:ascii="Arial" w:hAnsi="Arial" w:cs="Arial"/>
          <w:sz w:val="18"/>
          <w:szCs w:val="18"/>
        </w:rPr>
      </w:pPr>
    </w:p>
    <w:p w14:paraId="76FCD57D" w14:textId="73A0B6EC" w:rsidR="00370FB4" w:rsidRPr="00E2390F" w:rsidRDefault="00BC3973" w:rsidP="00E2390F">
      <w:pPr>
        <w:pStyle w:val="ListParagraph"/>
        <w:numPr>
          <w:ilvl w:val="0"/>
          <w:numId w:val="8"/>
        </w:numPr>
        <w:rPr>
          <w:rFonts w:ascii="Arial" w:hAnsi="Arial" w:cs="Arial"/>
          <w:b/>
          <w:sz w:val="18"/>
          <w:szCs w:val="18"/>
        </w:rPr>
      </w:pPr>
      <w:r w:rsidRPr="001B6653">
        <w:rPr>
          <w:rFonts w:ascii="Arial" w:hAnsi="Arial" w:cs="Arial"/>
          <w:color w:val="000000"/>
          <w:sz w:val="18"/>
          <w:szCs w:val="18"/>
          <w:shd w:val="clear" w:color="auto" w:fill="FFFFFF"/>
        </w:rPr>
        <w:t xml:space="preserve">Please use the financial plan provided in </w:t>
      </w:r>
      <w:r w:rsidRPr="001B6653">
        <w:rPr>
          <w:rFonts w:ascii="Arial" w:hAnsi="Arial" w:cs="Arial"/>
          <w:color w:val="FF0000"/>
          <w:sz w:val="18"/>
          <w:szCs w:val="18"/>
          <w:shd w:val="clear" w:color="auto" w:fill="FFFFFF"/>
        </w:rPr>
        <w:t xml:space="preserve">Appendix D.  </w:t>
      </w:r>
      <w:r w:rsidRPr="001B6653">
        <w:rPr>
          <w:rFonts w:ascii="Arial" w:hAnsi="Arial" w:cs="Arial"/>
          <w:color w:val="000000"/>
          <w:sz w:val="18"/>
          <w:szCs w:val="18"/>
          <w:shd w:val="clear" w:color="auto" w:fill="FFFFFF"/>
        </w:rPr>
        <w:t xml:space="preserve">This allows us to collate and manipulate </w:t>
      </w:r>
      <w:proofErr w:type="spellStart"/>
      <w:r w:rsidRPr="001B6653">
        <w:rPr>
          <w:rFonts w:ascii="Arial" w:hAnsi="Arial" w:cs="Arial"/>
          <w:color w:val="000000"/>
          <w:sz w:val="18"/>
          <w:szCs w:val="18"/>
          <w:shd w:val="clear" w:color="auto" w:fill="FFFFFF"/>
        </w:rPr>
        <w:t>pla</w:t>
      </w:r>
      <w:proofErr w:type="spellEnd"/>
    </w:p>
    <w:tbl>
      <w:tblPr>
        <w:tblStyle w:val="TableGrid"/>
        <w:tblW w:w="0" w:type="auto"/>
        <w:tblLook w:val="04A0" w:firstRow="1" w:lastRow="0" w:firstColumn="1" w:lastColumn="0" w:noHBand="0" w:noVBand="1"/>
      </w:tblPr>
      <w:tblGrid>
        <w:gridCol w:w="10314"/>
      </w:tblGrid>
      <w:tr w:rsidR="00313479" w:rsidRPr="001B6653" w14:paraId="1DA42974" w14:textId="77777777" w:rsidTr="00061930">
        <w:trPr>
          <w:trHeight w:val="1089"/>
        </w:trPr>
        <w:tc>
          <w:tcPr>
            <w:tcW w:w="10314" w:type="dxa"/>
            <w:vAlign w:val="center"/>
          </w:tcPr>
          <w:p w14:paraId="77C8379C" w14:textId="77777777" w:rsidR="00E90253" w:rsidRPr="001B6653" w:rsidRDefault="00E90253" w:rsidP="00E90253">
            <w:pPr>
              <w:spacing w:after="200" w:line="276" w:lineRule="auto"/>
              <w:jc w:val="center"/>
              <w:rPr>
                <w:rFonts w:ascii="Arial" w:hAnsi="Arial" w:cs="Arial"/>
                <w:b/>
                <w:i/>
                <w:color w:val="002060"/>
                <w:sz w:val="18"/>
                <w:szCs w:val="18"/>
              </w:rPr>
            </w:pPr>
            <w:r w:rsidRPr="001B6653">
              <w:rPr>
                <w:rFonts w:ascii="Arial" w:hAnsi="Arial" w:cs="Arial"/>
                <w:b/>
                <w:i/>
                <w:color w:val="002060"/>
                <w:sz w:val="18"/>
                <w:szCs w:val="18"/>
              </w:rPr>
              <w:t>Balcurvie Primary School and Nursery Class</w:t>
            </w:r>
          </w:p>
          <w:p w14:paraId="570A55E1" w14:textId="77777777" w:rsidR="00E90253" w:rsidRPr="001B6653" w:rsidRDefault="00E90253" w:rsidP="00E90253">
            <w:pPr>
              <w:spacing w:after="200" w:line="276" w:lineRule="auto"/>
              <w:jc w:val="center"/>
              <w:rPr>
                <w:rFonts w:ascii="Arial" w:hAnsi="Arial" w:cs="Arial"/>
                <w:b/>
                <w:sz w:val="18"/>
                <w:szCs w:val="18"/>
              </w:rPr>
            </w:pPr>
            <w:r w:rsidRPr="001B6653">
              <w:rPr>
                <w:rFonts w:ascii="Arial" w:hAnsi="Arial" w:cs="Arial"/>
                <w:noProof/>
                <w:sz w:val="18"/>
                <w:szCs w:val="18"/>
                <w:lang w:eastAsia="en-GB"/>
              </w:rPr>
              <w:drawing>
                <wp:inline distT="0" distB="0" distL="0" distR="0" wp14:anchorId="413560A5" wp14:editId="37C97342">
                  <wp:extent cx="1504950" cy="1200150"/>
                  <wp:effectExtent l="0" t="0" r="0" b="0"/>
                  <wp:docPr id="15" name="Picture 15" descr="\\prcentralnas\BalcurviePS\Administration\Archive pre August 2013\Badges 2013\Badge Colou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centralnas\BalcurviePS\Administration\Archive pre August 2013\Badges 2013\Badge Colour.bm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04950" cy="1200150"/>
                          </a:xfrm>
                          <a:prstGeom prst="rect">
                            <a:avLst/>
                          </a:prstGeom>
                          <a:noFill/>
                          <a:ln>
                            <a:noFill/>
                          </a:ln>
                        </pic:spPr>
                      </pic:pic>
                    </a:graphicData>
                  </a:graphic>
                </wp:inline>
              </w:drawing>
            </w:r>
          </w:p>
          <w:p w14:paraId="65C90136" w14:textId="77777777" w:rsidR="00313479" w:rsidRPr="001B6653" w:rsidRDefault="00313479" w:rsidP="00061930">
            <w:pPr>
              <w:jc w:val="center"/>
              <w:rPr>
                <w:rFonts w:ascii="Arial" w:hAnsi="Arial" w:cs="Arial"/>
                <w:b/>
                <w:sz w:val="18"/>
                <w:szCs w:val="18"/>
              </w:rPr>
            </w:pPr>
            <w:r w:rsidRPr="001B6653">
              <w:rPr>
                <w:rFonts w:ascii="Arial" w:hAnsi="Arial" w:cs="Arial"/>
                <w:b/>
                <w:sz w:val="18"/>
                <w:szCs w:val="18"/>
              </w:rPr>
              <w:t>Standards and Quality Report</w:t>
            </w:r>
          </w:p>
          <w:p w14:paraId="6B40525A" w14:textId="77777777" w:rsidR="00313479" w:rsidRPr="001B6653" w:rsidRDefault="00313479" w:rsidP="00061930">
            <w:pPr>
              <w:jc w:val="center"/>
              <w:rPr>
                <w:rFonts w:ascii="Arial" w:hAnsi="Arial" w:cs="Arial"/>
                <w:b/>
                <w:i/>
                <w:sz w:val="18"/>
                <w:szCs w:val="18"/>
              </w:rPr>
            </w:pPr>
            <w:r w:rsidRPr="001B6653">
              <w:rPr>
                <w:rFonts w:ascii="Arial" w:hAnsi="Arial" w:cs="Arial"/>
                <w:b/>
                <w:i/>
                <w:sz w:val="18"/>
                <w:szCs w:val="18"/>
              </w:rPr>
              <w:t>Achieving Excellence and Equity</w:t>
            </w:r>
          </w:p>
        </w:tc>
      </w:tr>
    </w:tbl>
    <w:p w14:paraId="3DD70A34" w14:textId="77777777" w:rsidR="00313479" w:rsidRPr="001B6653" w:rsidRDefault="00313479" w:rsidP="00313479">
      <w:pPr>
        <w:rPr>
          <w:rFonts w:ascii="Arial" w:hAnsi="Arial" w:cs="Arial"/>
          <w:b/>
          <w:sz w:val="18"/>
          <w:szCs w:val="18"/>
        </w:rPr>
      </w:pPr>
    </w:p>
    <w:tbl>
      <w:tblPr>
        <w:tblStyle w:val="TableGrid"/>
        <w:tblW w:w="0" w:type="auto"/>
        <w:tblLook w:val="04A0" w:firstRow="1" w:lastRow="0" w:firstColumn="1" w:lastColumn="0" w:noHBand="0" w:noVBand="1"/>
      </w:tblPr>
      <w:tblGrid>
        <w:gridCol w:w="10456"/>
      </w:tblGrid>
      <w:tr w:rsidR="00313479" w:rsidRPr="001B6653" w14:paraId="64456DED" w14:textId="77777777" w:rsidTr="00061930">
        <w:tc>
          <w:tcPr>
            <w:tcW w:w="10456" w:type="dxa"/>
          </w:tcPr>
          <w:p w14:paraId="7DAF362B" w14:textId="77777777" w:rsidR="00313479" w:rsidRPr="001B6653" w:rsidRDefault="00313479" w:rsidP="00061930">
            <w:pPr>
              <w:jc w:val="center"/>
              <w:rPr>
                <w:rFonts w:ascii="Arial" w:hAnsi="Arial" w:cs="Arial"/>
                <w:b/>
                <w:sz w:val="18"/>
                <w:szCs w:val="18"/>
              </w:rPr>
            </w:pPr>
            <w:r w:rsidRPr="001B6653">
              <w:rPr>
                <w:rFonts w:ascii="Arial" w:hAnsi="Arial" w:cs="Arial"/>
                <w:b/>
                <w:sz w:val="18"/>
                <w:szCs w:val="18"/>
              </w:rPr>
              <w:t>Context</w:t>
            </w:r>
          </w:p>
          <w:tbl>
            <w:tblPr>
              <w:tblStyle w:val="TableGrid"/>
              <w:tblW w:w="0" w:type="auto"/>
              <w:tblInd w:w="357" w:type="dxa"/>
              <w:tblLook w:val="04A0" w:firstRow="1" w:lastRow="0" w:firstColumn="1" w:lastColumn="0" w:noHBand="0" w:noVBand="1"/>
            </w:tblPr>
            <w:tblGrid>
              <w:gridCol w:w="4196"/>
              <w:gridCol w:w="1843"/>
              <w:gridCol w:w="850"/>
              <w:gridCol w:w="1985"/>
              <w:gridCol w:w="857"/>
            </w:tblGrid>
            <w:tr w:rsidR="00313479" w:rsidRPr="001B6653" w14:paraId="711E584F" w14:textId="77777777" w:rsidTr="00061930">
              <w:tc>
                <w:tcPr>
                  <w:tcW w:w="4196" w:type="dxa"/>
                </w:tcPr>
                <w:p w14:paraId="45BE0230" w14:textId="77777777" w:rsidR="00313479" w:rsidRPr="001B6653" w:rsidRDefault="00313479" w:rsidP="00061930">
                  <w:pPr>
                    <w:rPr>
                      <w:rFonts w:ascii="Arial" w:hAnsi="Arial" w:cs="Arial"/>
                      <w:b/>
                      <w:sz w:val="18"/>
                      <w:szCs w:val="18"/>
                    </w:rPr>
                  </w:pPr>
                  <w:r w:rsidRPr="001B6653">
                    <w:rPr>
                      <w:rFonts w:ascii="Arial" w:hAnsi="Arial" w:cs="Arial"/>
                      <w:b/>
                      <w:sz w:val="18"/>
                      <w:szCs w:val="18"/>
                    </w:rPr>
                    <w:t>Setting/School Roll (including ELC/ASC)</w:t>
                  </w:r>
                </w:p>
              </w:tc>
              <w:tc>
                <w:tcPr>
                  <w:tcW w:w="5535" w:type="dxa"/>
                  <w:gridSpan w:val="4"/>
                </w:tcPr>
                <w:p w14:paraId="7A4050F2" w14:textId="21E80E6A" w:rsidR="00313479" w:rsidRPr="001B6653" w:rsidRDefault="00715604" w:rsidP="00061930">
                  <w:pPr>
                    <w:rPr>
                      <w:rFonts w:ascii="Arial" w:hAnsi="Arial" w:cs="Arial"/>
                      <w:bCs/>
                      <w:i/>
                      <w:iCs/>
                      <w:sz w:val="18"/>
                      <w:szCs w:val="18"/>
                    </w:rPr>
                  </w:pPr>
                  <w:r w:rsidRPr="001B6653">
                    <w:rPr>
                      <w:rFonts w:ascii="Arial" w:hAnsi="Arial" w:cs="Arial"/>
                      <w:bCs/>
                      <w:i/>
                      <w:iCs/>
                      <w:sz w:val="18"/>
                      <w:szCs w:val="18"/>
                    </w:rPr>
                    <w:t>144 - Primary</w:t>
                  </w:r>
                </w:p>
                <w:p w14:paraId="2566BAF0" w14:textId="6FE71ADE" w:rsidR="00715604" w:rsidRPr="001B6653" w:rsidRDefault="00715604" w:rsidP="00061930">
                  <w:pPr>
                    <w:rPr>
                      <w:rFonts w:ascii="Arial" w:hAnsi="Arial" w:cs="Arial"/>
                      <w:bCs/>
                      <w:i/>
                      <w:iCs/>
                      <w:sz w:val="18"/>
                      <w:szCs w:val="18"/>
                    </w:rPr>
                  </w:pPr>
                  <w:r w:rsidRPr="001B6653">
                    <w:rPr>
                      <w:rFonts w:ascii="Arial" w:hAnsi="Arial" w:cs="Arial"/>
                      <w:bCs/>
                      <w:i/>
                      <w:iCs/>
                      <w:sz w:val="18"/>
                      <w:szCs w:val="18"/>
                    </w:rPr>
                    <w:t>36 - ELC</w:t>
                  </w:r>
                </w:p>
              </w:tc>
            </w:tr>
            <w:tr w:rsidR="00313479" w:rsidRPr="001B6653" w14:paraId="6449B59C" w14:textId="77777777" w:rsidTr="00061930">
              <w:tc>
                <w:tcPr>
                  <w:tcW w:w="4196" w:type="dxa"/>
                </w:tcPr>
                <w:p w14:paraId="342EC7B6" w14:textId="77777777" w:rsidR="00313479" w:rsidRPr="001B6653" w:rsidRDefault="00313479" w:rsidP="00061930">
                  <w:pPr>
                    <w:rPr>
                      <w:rFonts w:ascii="Arial" w:hAnsi="Arial" w:cs="Arial"/>
                      <w:bCs/>
                      <w:i/>
                      <w:iCs/>
                      <w:color w:val="FF0000"/>
                      <w:sz w:val="18"/>
                      <w:szCs w:val="18"/>
                    </w:rPr>
                  </w:pPr>
                  <w:r w:rsidRPr="001B6653">
                    <w:rPr>
                      <w:rFonts w:ascii="Arial" w:hAnsi="Arial" w:cs="Arial"/>
                      <w:b/>
                      <w:sz w:val="18"/>
                      <w:szCs w:val="18"/>
                    </w:rPr>
                    <w:t xml:space="preserve">FME </w:t>
                  </w:r>
                </w:p>
              </w:tc>
              <w:tc>
                <w:tcPr>
                  <w:tcW w:w="5535" w:type="dxa"/>
                  <w:gridSpan w:val="4"/>
                </w:tcPr>
                <w:p w14:paraId="01B05216" w14:textId="0FC705F4" w:rsidR="00313479" w:rsidRPr="001B6653" w:rsidRDefault="00655C21" w:rsidP="00061930">
                  <w:pPr>
                    <w:rPr>
                      <w:rFonts w:ascii="Arial" w:hAnsi="Arial" w:cs="Arial"/>
                      <w:bCs/>
                      <w:i/>
                      <w:iCs/>
                      <w:sz w:val="18"/>
                      <w:szCs w:val="18"/>
                    </w:rPr>
                  </w:pPr>
                  <w:r w:rsidRPr="001B6653">
                    <w:rPr>
                      <w:rFonts w:ascii="Arial" w:hAnsi="Arial" w:cs="Arial"/>
                      <w:bCs/>
                      <w:i/>
                      <w:iCs/>
                      <w:sz w:val="18"/>
                      <w:szCs w:val="18"/>
                    </w:rPr>
                    <w:t>11</w:t>
                  </w:r>
                </w:p>
              </w:tc>
            </w:tr>
            <w:tr w:rsidR="00313479" w:rsidRPr="001B6653" w14:paraId="43C4E285" w14:textId="77777777" w:rsidTr="00061930">
              <w:tc>
                <w:tcPr>
                  <w:tcW w:w="4196" w:type="dxa"/>
                </w:tcPr>
                <w:p w14:paraId="7AC91489" w14:textId="5BCDC910" w:rsidR="00313479" w:rsidRPr="001B6653" w:rsidRDefault="00313479" w:rsidP="00061930">
                  <w:pPr>
                    <w:rPr>
                      <w:rFonts w:ascii="Arial" w:hAnsi="Arial" w:cs="Arial"/>
                      <w:b/>
                      <w:sz w:val="18"/>
                      <w:szCs w:val="18"/>
                    </w:rPr>
                  </w:pPr>
                  <w:r w:rsidRPr="001B6653">
                    <w:rPr>
                      <w:rFonts w:ascii="Arial" w:hAnsi="Arial" w:cs="Arial"/>
                      <w:b/>
                      <w:sz w:val="18"/>
                      <w:szCs w:val="18"/>
                    </w:rPr>
                    <w:t xml:space="preserve">Attendance (%) </w:t>
                  </w:r>
                </w:p>
              </w:tc>
              <w:tc>
                <w:tcPr>
                  <w:tcW w:w="1843" w:type="dxa"/>
                </w:tcPr>
                <w:p w14:paraId="0F25CE13" w14:textId="77777777" w:rsidR="00313479" w:rsidRPr="001B6653" w:rsidRDefault="00313479" w:rsidP="00061930">
                  <w:pPr>
                    <w:rPr>
                      <w:rFonts w:ascii="Arial" w:hAnsi="Arial" w:cs="Arial"/>
                      <w:b/>
                      <w:sz w:val="18"/>
                      <w:szCs w:val="18"/>
                    </w:rPr>
                  </w:pPr>
                  <w:r w:rsidRPr="001B6653">
                    <w:rPr>
                      <w:rFonts w:ascii="Arial" w:hAnsi="Arial" w:cs="Arial"/>
                      <w:b/>
                      <w:sz w:val="18"/>
                      <w:szCs w:val="18"/>
                    </w:rPr>
                    <w:t>Authorised</w:t>
                  </w:r>
                </w:p>
              </w:tc>
              <w:tc>
                <w:tcPr>
                  <w:tcW w:w="850" w:type="dxa"/>
                </w:tcPr>
                <w:p w14:paraId="385F5D95" w14:textId="434FF34C" w:rsidR="00313479" w:rsidRPr="001B6653" w:rsidRDefault="002E58E2" w:rsidP="00061930">
                  <w:pPr>
                    <w:rPr>
                      <w:rFonts w:ascii="Arial" w:hAnsi="Arial" w:cs="Arial"/>
                      <w:b/>
                      <w:sz w:val="18"/>
                      <w:szCs w:val="18"/>
                    </w:rPr>
                  </w:pPr>
                  <w:r>
                    <w:rPr>
                      <w:rFonts w:ascii="Arial" w:hAnsi="Arial" w:cs="Arial"/>
                      <w:b/>
                      <w:sz w:val="18"/>
                      <w:szCs w:val="18"/>
                    </w:rPr>
                    <w:t>4.01%</w:t>
                  </w:r>
                </w:p>
              </w:tc>
              <w:tc>
                <w:tcPr>
                  <w:tcW w:w="1985" w:type="dxa"/>
                </w:tcPr>
                <w:p w14:paraId="3D95FD30" w14:textId="77777777" w:rsidR="00313479" w:rsidRPr="001B6653" w:rsidRDefault="00313479" w:rsidP="00061930">
                  <w:pPr>
                    <w:rPr>
                      <w:rFonts w:ascii="Arial" w:hAnsi="Arial" w:cs="Arial"/>
                      <w:b/>
                      <w:sz w:val="18"/>
                      <w:szCs w:val="18"/>
                    </w:rPr>
                  </w:pPr>
                  <w:r w:rsidRPr="001B6653">
                    <w:rPr>
                      <w:rFonts w:ascii="Arial" w:hAnsi="Arial" w:cs="Arial"/>
                      <w:b/>
                      <w:sz w:val="18"/>
                      <w:szCs w:val="18"/>
                    </w:rPr>
                    <w:t>Unauthorised</w:t>
                  </w:r>
                </w:p>
              </w:tc>
              <w:tc>
                <w:tcPr>
                  <w:tcW w:w="857" w:type="dxa"/>
                </w:tcPr>
                <w:p w14:paraId="3E1EEF08" w14:textId="4494D2A6" w:rsidR="00313479" w:rsidRPr="001B6653" w:rsidRDefault="00D4036D" w:rsidP="00061930">
                  <w:pPr>
                    <w:rPr>
                      <w:rFonts w:ascii="Arial" w:hAnsi="Arial" w:cs="Arial"/>
                      <w:b/>
                      <w:sz w:val="18"/>
                      <w:szCs w:val="18"/>
                    </w:rPr>
                  </w:pPr>
                  <w:r>
                    <w:rPr>
                      <w:rFonts w:ascii="Arial" w:hAnsi="Arial" w:cs="Arial"/>
                      <w:b/>
                      <w:sz w:val="18"/>
                      <w:szCs w:val="18"/>
                    </w:rPr>
                    <w:t>3.5%</w:t>
                  </w:r>
                </w:p>
              </w:tc>
            </w:tr>
            <w:tr w:rsidR="00313479" w:rsidRPr="001B6653" w14:paraId="504769FB" w14:textId="77777777" w:rsidTr="00061930">
              <w:tc>
                <w:tcPr>
                  <w:tcW w:w="4196" w:type="dxa"/>
                </w:tcPr>
                <w:p w14:paraId="7332CF45" w14:textId="77777777" w:rsidR="00313479" w:rsidRPr="001B6653" w:rsidRDefault="00313479" w:rsidP="00061930">
                  <w:pPr>
                    <w:rPr>
                      <w:rFonts w:ascii="Arial" w:hAnsi="Arial" w:cs="Arial"/>
                      <w:b/>
                      <w:sz w:val="18"/>
                      <w:szCs w:val="18"/>
                    </w:rPr>
                  </w:pPr>
                  <w:r w:rsidRPr="001B6653">
                    <w:rPr>
                      <w:rFonts w:ascii="Arial" w:hAnsi="Arial" w:cs="Arial"/>
                      <w:b/>
                      <w:sz w:val="18"/>
                      <w:szCs w:val="18"/>
                    </w:rPr>
                    <w:t>Exclusion (%)</w:t>
                  </w:r>
                </w:p>
              </w:tc>
              <w:tc>
                <w:tcPr>
                  <w:tcW w:w="5535" w:type="dxa"/>
                  <w:gridSpan w:val="4"/>
                </w:tcPr>
                <w:p w14:paraId="7F468ACA" w14:textId="369775A2" w:rsidR="00313479" w:rsidRPr="001B6653" w:rsidRDefault="00715604" w:rsidP="00061930">
                  <w:pPr>
                    <w:rPr>
                      <w:rFonts w:ascii="Arial" w:hAnsi="Arial" w:cs="Arial"/>
                      <w:bCs/>
                      <w:i/>
                      <w:iCs/>
                      <w:sz w:val="18"/>
                      <w:szCs w:val="18"/>
                    </w:rPr>
                  </w:pPr>
                  <w:r w:rsidRPr="001B6653">
                    <w:rPr>
                      <w:rFonts w:ascii="Arial" w:hAnsi="Arial" w:cs="Arial"/>
                      <w:bCs/>
                      <w:i/>
                      <w:iCs/>
                      <w:sz w:val="18"/>
                      <w:szCs w:val="18"/>
                    </w:rPr>
                    <w:t>0</w:t>
                  </w:r>
                </w:p>
              </w:tc>
            </w:tr>
            <w:tr w:rsidR="00313479" w:rsidRPr="001B6653" w14:paraId="70F1E1E8" w14:textId="77777777" w:rsidTr="00061930">
              <w:tc>
                <w:tcPr>
                  <w:tcW w:w="4196" w:type="dxa"/>
                </w:tcPr>
                <w:p w14:paraId="5EB9B319" w14:textId="77777777" w:rsidR="00313479" w:rsidRPr="001B6653" w:rsidRDefault="00313479" w:rsidP="00061930">
                  <w:pPr>
                    <w:rPr>
                      <w:rFonts w:ascii="Arial" w:hAnsi="Arial" w:cs="Arial"/>
                      <w:b/>
                      <w:sz w:val="18"/>
                      <w:szCs w:val="18"/>
                    </w:rPr>
                  </w:pPr>
                  <w:r w:rsidRPr="001B6653">
                    <w:rPr>
                      <w:rFonts w:ascii="Arial" w:hAnsi="Arial" w:cs="Arial"/>
                      <w:b/>
                      <w:sz w:val="18"/>
                      <w:szCs w:val="18"/>
                    </w:rPr>
                    <w:t>Attainment Scotland Fund Allocation (PEF and SAC)</w:t>
                  </w:r>
                </w:p>
              </w:tc>
              <w:tc>
                <w:tcPr>
                  <w:tcW w:w="5535" w:type="dxa"/>
                  <w:gridSpan w:val="4"/>
                </w:tcPr>
                <w:p w14:paraId="1518BC06" w14:textId="0D779DCE" w:rsidR="00313479" w:rsidRPr="001B6653" w:rsidRDefault="00715604" w:rsidP="00061930">
                  <w:pPr>
                    <w:rPr>
                      <w:rFonts w:ascii="Arial" w:hAnsi="Arial" w:cs="Arial"/>
                      <w:bCs/>
                      <w:i/>
                      <w:iCs/>
                      <w:sz w:val="18"/>
                      <w:szCs w:val="18"/>
                    </w:rPr>
                  </w:pPr>
                  <w:r w:rsidRPr="001B6653">
                    <w:rPr>
                      <w:rFonts w:ascii="Arial" w:hAnsi="Arial" w:cs="Arial"/>
                      <w:bCs/>
                      <w:i/>
                      <w:iCs/>
                      <w:sz w:val="18"/>
                      <w:szCs w:val="18"/>
                    </w:rPr>
                    <w:t>£2</w:t>
                  </w:r>
                  <w:r w:rsidR="007E27AC" w:rsidRPr="001B6653">
                    <w:rPr>
                      <w:rFonts w:ascii="Arial" w:hAnsi="Arial" w:cs="Arial"/>
                      <w:bCs/>
                      <w:i/>
                      <w:iCs/>
                      <w:sz w:val="18"/>
                      <w:szCs w:val="18"/>
                    </w:rPr>
                    <w:t>7</w:t>
                  </w:r>
                  <w:r w:rsidRPr="001B6653">
                    <w:rPr>
                      <w:rFonts w:ascii="Arial" w:hAnsi="Arial" w:cs="Arial"/>
                      <w:bCs/>
                      <w:i/>
                      <w:iCs/>
                      <w:sz w:val="18"/>
                      <w:szCs w:val="18"/>
                    </w:rPr>
                    <w:t>,</w:t>
                  </w:r>
                  <w:r w:rsidR="007E27AC" w:rsidRPr="001B6653">
                    <w:rPr>
                      <w:rFonts w:ascii="Arial" w:hAnsi="Arial" w:cs="Arial"/>
                      <w:bCs/>
                      <w:i/>
                      <w:iCs/>
                      <w:sz w:val="18"/>
                      <w:szCs w:val="18"/>
                    </w:rPr>
                    <w:t>6</w:t>
                  </w:r>
                  <w:r w:rsidRPr="001B6653">
                    <w:rPr>
                      <w:rFonts w:ascii="Arial" w:hAnsi="Arial" w:cs="Arial"/>
                      <w:bCs/>
                      <w:i/>
                      <w:iCs/>
                      <w:sz w:val="18"/>
                      <w:szCs w:val="18"/>
                    </w:rPr>
                    <w:t>00</w:t>
                  </w:r>
                </w:p>
              </w:tc>
            </w:tr>
          </w:tbl>
          <w:p w14:paraId="0A74762C" w14:textId="77777777" w:rsidR="00313479" w:rsidRPr="001B6653" w:rsidRDefault="00313479" w:rsidP="00061930">
            <w:pPr>
              <w:jc w:val="center"/>
              <w:rPr>
                <w:rFonts w:ascii="Arial" w:hAnsi="Arial" w:cs="Arial"/>
                <w:b/>
                <w:sz w:val="18"/>
                <w:szCs w:val="18"/>
              </w:rPr>
            </w:pPr>
          </w:p>
          <w:p w14:paraId="5A1C9175" w14:textId="2FC49D4F" w:rsidR="00655C21" w:rsidRPr="001B6653" w:rsidRDefault="00655C21" w:rsidP="00655C21">
            <w:pPr>
              <w:pStyle w:val="ListParagraph"/>
              <w:rPr>
                <w:rFonts w:ascii="Arial" w:hAnsi="Arial" w:cs="Arial"/>
                <w:iCs/>
                <w:sz w:val="18"/>
                <w:szCs w:val="18"/>
              </w:rPr>
            </w:pPr>
            <w:r w:rsidRPr="001B6653">
              <w:rPr>
                <w:rFonts w:ascii="Arial" w:hAnsi="Arial" w:cs="Arial"/>
                <w:iCs/>
                <w:sz w:val="18"/>
                <w:szCs w:val="18"/>
              </w:rPr>
              <w:t xml:space="preserve">The school values have been simplified this term to link with our vison and aims. </w:t>
            </w:r>
          </w:p>
          <w:p w14:paraId="24D3ACA7" w14:textId="77777777" w:rsidR="00655C21" w:rsidRPr="001B6653" w:rsidRDefault="00655C21" w:rsidP="00655C21">
            <w:pPr>
              <w:pStyle w:val="ListParagraph"/>
              <w:rPr>
                <w:rFonts w:ascii="Arial" w:hAnsi="Arial" w:cs="Arial"/>
                <w:iCs/>
                <w:sz w:val="18"/>
                <w:szCs w:val="18"/>
              </w:rPr>
            </w:pPr>
          </w:p>
          <w:p w14:paraId="2E4CB169" w14:textId="6BEA62D2" w:rsidR="00655C21" w:rsidRPr="001B6653" w:rsidRDefault="00655C21" w:rsidP="00A92E00">
            <w:pPr>
              <w:rPr>
                <w:rFonts w:ascii="Arial" w:hAnsi="Arial" w:cs="Arial"/>
                <w:b/>
                <w:bCs/>
                <w:iCs/>
                <w:sz w:val="18"/>
                <w:szCs w:val="18"/>
              </w:rPr>
            </w:pPr>
            <w:r w:rsidRPr="001B6653">
              <w:rPr>
                <w:rFonts w:ascii="Arial" w:hAnsi="Arial" w:cs="Arial"/>
                <w:b/>
                <w:bCs/>
                <w:iCs/>
                <w:sz w:val="18"/>
                <w:szCs w:val="18"/>
              </w:rPr>
              <w:t>Our vision and aims are:</w:t>
            </w:r>
          </w:p>
          <w:p w14:paraId="773060D3" w14:textId="3CF542A8" w:rsidR="00A92E00" w:rsidRPr="001B6653" w:rsidRDefault="00A92E00" w:rsidP="00A92E00">
            <w:pPr>
              <w:spacing w:after="200" w:line="276" w:lineRule="auto"/>
              <w:rPr>
                <w:rFonts w:ascii="Arial" w:hAnsi="Arial" w:cs="Arial"/>
                <w:color w:val="000000"/>
                <w:sz w:val="18"/>
                <w:szCs w:val="18"/>
                <w:lang w:eastAsia="en-GB"/>
              </w:rPr>
            </w:pPr>
            <w:r w:rsidRPr="001B6653">
              <w:rPr>
                <w:rFonts w:ascii="Arial" w:hAnsi="Arial" w:cs="Arial"/>
                <w:color w:val="000000"/>
                <w:sz w:val="18"/>
                <w:szCs w:val="18"/>
                <w:lang w:eastAsia="en-GB"/>
              </w:rPr>
              <w:t>Confident Individuals: “I will work hard to be the best I can be”</w:t>
            </w:r>
          </w:p>
          <w:p w14:paraId="15FF8048" w14:textId="4F20A314" w:rsidR="00A92E00" w:rsidRPr="001B6653" w:rsidRDefault="00A92E00" w:rsidP="00A92E00">
            <w:pPr>
              <w:spacing w:after="200" w:line="276" w:lineRule="auto"/>
              <w:rPr>
                <w:rFonts w:ascii="Arial" w:hAnsi="Arial" w:cs="Arial"/>
                <w:color w:val="000000"/>
                <w:sz w:val="18"/>
                <w:szCs w:val="18"/>
                <w:lang w:eastAsia="en-GB"/>
              </w:rPr>
            </w:pPr>
            <w:r w:rsidRPr="001B6653">
              <w:rPr>
                <w:rFonts w:ascii="Arial" w:hAnsi="Arial" w:cs="Arial"/>
                <w:color w:val="000000"/>
                <w:sz w:val="18"/>
                <w:szCs w:val="18"/>
                <w:lang w:eastAsia="en-GB"/>
              </w:rPr>
              <w:t>Effective Contributors: “Everyone’s opinion is important and valued. We all co-operate together as a team to benefit others”</w:t>
            </w:r>
          </w:p>
          <w:p w14:paraId="4CFD9583" w14:textId="181F972A" w:rsidR="00A92E00" w:rsidRPr="001B6653" w:rsidRDefault="00A92E00" w:rsidP="00A92E00">
            <w:pPr>
              <w:spacing w:after="200" w:line="276" w:lineRule="auto"/>
              <w:rPr>
                <w:rFonts w:ascii="Arial" w:hAnsi="Arial" w:cs="Arial"/>
                <w:color w:val="000000"/>
                <w:sz w:val="18"/>
                <w:szCs w:val="18"/>
                <w:lang w:eastAsia="en-GB"/>
              </w:rPr>
            </w:pPr>
            <w:r w:rsidRPr="001B6653">
              <w:rPr>
                <w:rFonts w:ascii="Arial" w:hAnsi="Arial" w:cs="Arial"/>
                <w:color w:val="000000"/>
                <w:sz w:val="18"/>
                <w:szCs w:val="18"/>
                <w:lang w:eastAsia="en-GB"/>
              </w:rPr>
              <w:t>Responsible Citizens: “I care about myself and others and the world I live in”</w:t>
            </w:r>
          </w:p>
          <w:p w14:paraId="375D98E8" w14:textId="715DF7B8" w:rsidR="00A92E00" w:rsidRPr="001B6653" w:rsidRDefault="00A92E00" w:rsidP="00A92E00">
            <w:pPr>
              <w:spacing w:after="200" w:line="276" w:lineRule="auto"/>
              <w:rPr>
                <w:rFonts w:ascii="Arial" w:hAnsi="Arial" w:cs="Arial"/>
                <w:color w:val="000000"/>
                <w:sz w:val="18"/>
                <w:szCs w:val="18"/>
                <w:lang w:eastAsia="en-GB"/>
              </w:rPr>
            </w:pPr>
            <w:r w:rsidRPr="001B6653">
              <w:rPr>
                <w:rFonts w:ascii="Arial" w:hAnsi="Arial" w:cs="Arial"/>
                <w:color w:val="000000"/>
                <w:sz w:val="18"/>
                <w:szCs w:val="18"/>
                <w:lang w:eastAsia="en-GB"/>
              </w:rPr>
              <w:t xml:space="preserve">Successful Learners: </w:t>
            </w:r>
            <w:r w:rsidRPr="001B6653">
              <w:rPr>
                <w:rFonts w:ascii="Arial" w:hAnsi="Arial" w:cs="Arial"/>
                <w:sz w:val="18"/>
                <w:szCs w:val="18"/>
              </w:rPr>
              <w:t>“I like to learn new things and develop my skills. I am not afraid to make mistakes.”</w:t>
            </w:r>
          </w:p>
          <w:p w14:paraId="42AF089A" w14:textId="6A91B836" w:rsidR="00655C21" w:rsidRPr="001B6653" w:rsidRDefault="00655C21" w:rsidP="00A92E00">
            <w:pPr>
              <w:rPr>
                <w:rFonts w:ascii="Arial" w:hAnsi="Arial" w:cs="Arial"/>
                <w:b/>
                <w:bCs/>
                <w:iCs/>
                <w:sz w:val="18"/>
                <w:szCs w:val="18"/>
              </w:rPr>
            </w:pPr>
            <w:r w:rsidRPr="001B6653">
              <w:rPr>
                <w:rFonts w:ascii="Arial" w:hAnsi="Arial" w:cs="Arial"/>
                <w:b/>
                <w:bCs/>
                <w:iCs/>
                <w:sz w:val="18"/>
                <w:szCs w:val="18"/>
              </w:rPr>
              <w:t>Our values are:</w:t>
            </w:r>
          </w:p>
          <w:p w14:paraId="7354EA59" w14:textId="331694AC" w:rsidR="00655C21" w:rsidRPr="001B6653" w:rsidRDefault="00655C21" w:rsidP="00655C21">
            <w:pPr>
              <w:pStyle w:val="ListParagraph"/>
              <w:numPr>
                <w:ilvl w:val="0"/>
                <w:numId w:val="9"/>
              </w:numPr>
              <w:rPr>
                <w:rFonts w:ascii="Arial" w:hAnsi="Arial" w:cs="Arial"/>
                <w:iCs/>
                <w:sz w:val="18"/>
                <w:szCs w:val="18"/>
              </w:rPr>
            </w:pPr>
            <w:r w:rsidRPr="001B6653">
              <w:rPr>
                <w:rFonts w:ascii="Arial" w:hAnsi="Arial" w:cs="Arial"/>
                <w:iCs/>
                <w:sz w:val="18"/>
                <w:szCs w:val="18"/>
              </w:rPr>
              <w:t>Be Caring</w:t>
            </w:r>
          </w:p>
          <w:p w14:paraId="4798308B" w14:textId="1A81C772" w:rsidR="00655C21" w:rsidRPr="001B6653" w:rsidRDefault="00655C21" w:rsidP="00655C21">
            <w:pPr>
              <w:pStyle w:val="ListParagraph"/>
              <w:numPr>
                <w:ilvl w:val="0"/>
                <w:numId w:val="9"/>
              </w:numPr>
              <w:rPr>
                <w:rFonts w:ascii="Arial" w:hAnsi="Arial" w:cs="Arial"/>
                <w:iCs/>
                <w:sz w:val="18"/>
                <w:szCs w:val="18"/>
              </w:rPr>
            </w:pPr>
            <w:r w:rsidRPr="001B6653">
              <w:rPr>
                <w:rFonts w:ascii="Arial" w:hAnsi="Arial" w:cs="Arial"/>
                <w:iCs/>
                <w:sz w:val="18"/>
                <w:szCs w:val="18"/>
              </w:rPr>
              <w:t>Be Resilient</w:t>
            </w:r>
          </w:p>
          <w:p w14:paraId="7FCD3168" w14:textId="63B96010" w:rsidR="00655C21" w:rsidRPr="001B6653" w:rsidRDefault="00655C21" w:rsidP="00655C21">
            <w:pPr>
              <w:pStyle w:val="ListParagraph"/>
              <w:numPr>
                <w:ilvl w:val="0"/>
                <w:numId w:val="9"/>
              </w:numPr>
              <w:rPr>
                <w:rFonts w:ascii="Arial" w:hAnsi="Arial" w:cs="Arial"/>
                <w:iCs/>
                <w:sz w:val="18"/>
                <w:szCs w:val="18"/>
              </w:rPr>
            </w:pPr>
            <w:r w:rsidRPr="001B6653">
              <w:rPr>
                <w:rFonts w:ascii="Arial" w:hAnsi="Arial" w:cs="Arial"/>
                <w:iCs/>
                <w:sz w:val="18"/>
                <w:szCs w:val="18"/>
              </w:rPr>
              <w:t>Work Hard</w:t>
            </w:r>
          </w:p>
          <w:p w14:paraId="59A72F03" w14:textId="04C25F09" w:rsidR="00655C21" w:rsidRPr="001B6653" w:rsidRDefault="00655C21" w:rsidP="00655C21">
            <w:pPr>
              <w:pStyle w:val="ListParagraph"/>
              <w:numPr>
                <w:ilvl w:val="0"/>
                <w:numId w:val="9"/>
              </w:numPr>
              <w:rPr>
                <w:rFonts w:ascii="Arial" w:hAnsi="Arial" w:cs="Arial"/>
                <w:iCs/>
                <w:sz w:val="18"/>
                <w:szCs w:val="18"/>
              </w:rPr>
            </w:pPr>
            <w:r w:rsidRPr="001B6653">
              <w:rPr>
                <w:rFonts w:ascii="Arial" w:hAnsi="Arial" w:cs="Arial"/>
                <w:iCs/>
                <w:sz w:val="18"/>
                <w:szCs w:val="18"/>
              </w:rPr>
              <w:t>Work as a Team</w:t>
            </w:r>
          </w:p>
          <w:p w14:paraId="2E2BE037" w14:textId="77777777" w:rsidR="00313479" w:rsidRPr="001B6653" w:rsidRDefault="00313479" w:rsidP="00655C21">
            <w:pPr>
              <w:pStyle w:val="ListParagraph"/>
              <w:rPr>
                <w:rFonts w:ascii="Arial" w:hAnsi="Arial" w:cs="Arial"/>
                <w:bCs/>
                <w:sz w:val="18"/>
                <w:szCs w:val="18"/>
              </w:rPr>
            </w:pPr>
          </w:p>
        </w:tc>
      </w:tr>
    </w:tbl>
    <w:p w14:paraId="56971608" w14:textId="77777777" w:rsidR="00313479" w:rsidRPr="001B6653" w:rsidRDefault="00313479" w:rsidP="00313479">
      <w:pPr>
        <w:rPr>
          <w:rFonts w:ascii="Arial" w:hAnsi="Arial" w:cs="Arial"/>
          <w:b/>
          <w:sz w:val="18"/>
          <w:szCs w:val="18"/>
        </w:rPr>
      </w:pPr>
    </w:p>
    <w:tbl>
      <w:tblPr>
        <w:tblStyle w:val="TableGrid"/>
        <w:tblW w:w="0" w:type="auto"/>
        <w:tblLook w:val="04A0" w:firstRow="1" w:lastRow="0" w:firstColumn="1" w:lastColumn="0" w:noHBand="0" w:noVBand="1"/>
      </w:tblPr>
      <w:tblGrid>
        <w:gridCol w:w="5191"/>
        <w:gridCol w:w="5123"/>
        <w:gridCol w:w="68"/>
      </w:tblGrid>
      <w:tr w:rsidR="00313479" w:rsidRPr="001B6653" w14:paraId="18919270" w14:textId="77777777" w:rsidTr="00061930">
        <w:trPr>
          <w:trHeight w:val="165"/>
        </w:trPr>
        <w:tc>
          <w:tcPr>
            <w:tcW w:w="10382" w:type="dxa"/>
            <w:gridSpan w:val="3"/>
          </w:tcPr>
          <w:p w14:paraId="7D351130" w14:textId="77777777" w:rsidR="00313479" w:rsidRPr="001B6653" w:rsidRDefault="00313479" w:rsidP="00061930">
            <w:pPr>
              <w:jc w:val="center"/>
              <w:rPr>
                <w:rFonts w:ascii="Arial" w:hAnsi="Arial" w:cs="Arial"/>
                <w:b/>
                <w:sz w:val="18"/>
                <w:szCs w:val="18"/>
              </w:rPr>
            </w:pPr>
            <w:bookmarkStart w:id="0" w:name="_Hlk74490769"/>
            <w:r w:rsidRPr="001B6653">
              <w:rPr>
                <w:rFonts w:ascii="Arial" w:hAnsi="Arial" w:cs="Arial"/>
                <w:b/>
                <w:sz w:val="18"/>
                <w:szCs w:val="18"/>
              </w:rPr>
              <w:t>Improvement for Recovery Priority Work</w:t>
            </w:r>
          </w:p>
          <w:p w14:paraId="7BD7CFE1" w14:textId="6995685F" w:rsidR="00313479" w:rsidRPr="001B6653" w:rsidRDefault="00313479" w:rsidP="00061930">
            <w:pPr>
              <w:jc w:val="center"/>
              <w:rPr>
                <w:rFonts w:ascii="Arial" w:hAnsi="Arial" w:cs="Arial"/>
                <w:b/>
                <w:sz w:val="18"/>
                <w:szCs w:val="18"/>
              </w:rPr>
            </w:pPr>
            <w:r w:rsidRPr="001B6653">
              <w:rPr>
                <w:rFonts w:ascii="Arial" w:hAnsi="Arial" w:cs="Arial"/>
                <w:b/>
                <w:sz w:val="18"/>
                <w:szCs w:val="18"/>
              </w:rPr>
              <w:t xml:space="preserve">Session 2020 </w:t>
            </w:r>
            <w:r w:rsidR="00B52FF4" w:rsidRPr="001B6653">
              <w:rPr>
                <w:rFonts w:ascii="Arial" w:hAnsi="Arial" w:cs="Arial"/>
                <w:b/>
                <w:sz w:val="18"/>
                <w:szCs w:val="18"/>
              </w:rPr>
              <w:t>–</w:t>
            </w:r>
            <w:r w:rsidRPr="001B6653">
              <w:rPr>
                <w:rFonts w:ascii="Arial" w:hAnsi="Arial" w:cs="Arial"/>
                <w:b/>
                <w:sz w:val="18"/>
                <w:szCs w:val="18"/>
              </w:rPr>
              <w:t xml:space="preserve"> 2021</w:t>
            </w:r>
          </w:p>
          <w:p w14:paraId="468B0603" w14:textId="77777777" w:rsidR="00B52FF4" w:rsidRPr="001B6653" w:rsidRDefault="00B52FF4" w:rsidP="00061930">
            <w:pPr>
              <w:jc w:val="center"/>
              <w:rPr>
                <w:rFonts w:ascii="Arial" w:hAnsi="Arial" w:cs="Arial"/>
                <w:b/>
                <w:sz w:val="18"/>
                <w:szCs w:val="18"/>
              </w:rPr>
            </w:pPr>
          </w:p>
          <w:p w14:paraId="4C352E96" w14:textId="50DC9CDD" w:rsidR="00B52FF4" w:rsidRPr="001B6653" w:rsidRDefault="00B52FF4" w:rsidP="00B52FF4">
            <w:pPr>
              <w:rPr>
                <w:rFonts w:ascii="Arial" w:hAnsi="Arial" w:cs="Arial"/>
                <w:b/>
                <w:sz w:val="18"/>
                <w:szCs w:val="18"/>
              </w:rPr>
            </w:pPr>
            <w:r w:rsidRPr="001B6653">
              <w:rPr>
                <w:rFonts w:ascii="Arial" w:hAnsi="Arial" w:cs="Arial"/>
                <w:b/>
                <w:sz w:val="18"/>
                <w:szCs w:val="18"/>
              </w:rPr>
              <w:t>Focused Priority 1:</w:t>
            </w:r>
            <w:r w:rsidR="00986253" w:rsidRPr="001B6653">
              <w:rPr>
                <w:rFonts w:ascii="Arial" w:hAnsi="Arial" w:cs="Arial"/>
                <w:b/>
                <w:sz w:val="18"/>
                <w:szCs w:val="18"/>
              </w:rPr>
              <w:t xml:space="preserve"> </w:t>
            </w:r>
            <w:r w:rsidRPr="001B6653">
              <w:rPr>
                <w:rFonts w:ascii="Arial" w:hAnsi="Arial" w:cs="Arial"/>
                <w:b/>
                <w:sz w:val="18"/>
                <w:szCs w:val="18"/>
              </w:rPr>
              <w:t>Whole school/Nursery project to re-establish/refresh school vision and values, Learning Powers (Powering to Success) and Wellbeing Indicators (re-establish HWB tracking processes and align with pandemic experiences/current restrictions and regulations)</w:t>
            </w:r>
          </w:p>
          <w:p w14:paraId="77E147EF" w14:textId="30912B41" w:rsidR="00B52FF4" w:rsidRPr="001B6653" w:rsidRDefault="00B52FF4" w:rsidP="00B52FF4">
            <w:pPr>
              <w:rPr>
                <w:rFonts w:ascii="Arial" w:hAnsi="Arial" w:cs="Arial"/>
                <w:sz w:val="18"/>
                <w:szCs w:val="18"/>
              </w:rPr>
            </w:pPr>
          </w:p>
        </w:tc>
      </w:tr>
      <w:tr w:rsidR="00313479" w:rsidRPr="001B6653" w14:paraId="14DF550B" w14:textId="77777777" w:rsidTr="00061930">
        <w:trPr>
          <w:trHeight w:val="165"/>
        </w:trPr>
        <w:tc>
          <w:tcPr>
            <w:tcW w:w="5191" w:type="dxa"/>
          </w:tcPr>
          <w:p w14:paraId="71BE30EB" w14:textId="40416B71" w:rsidR="004744C1" w:rsidRPr="001B6653" w:rsidRDefault="00313479" w:rsidP="004744C1">
            <w:pPr>
              <w:spacing w:after="200" w:line="276" w:lineRule="auto"/>
              <w:rPr>
                <w:rFonts w:ascii="Arial" w:hAnsi="Arial" w:cs="Arial"/>
                <w:sz w:val="18"/>
                <w:szCs w:val="18"/>
              </w:rPr>
            </w:pPr>
            <w:r w:rsidRPr="001B6653">
              <w:rPr>
                <w:rFonts w:ascii="Arial" w:hAnsi="Arial" w:cs="Arial"/>
                <w:sz w:val="18"/>
                <w:szCs w:val="18"/>
                <w:u w:val="single"/>
              </w:rPr>
              <w:t>NIF Priority</w:t>
            </w:r>
          </w:p>
          <w:p w14:paraId="4B6D7BCE" w14:textId="77777777" w:rsidR="004744C1" w:rsidRPr="001B6653" w:rsidRDefault="004744C1" w:rsidP="004744C1">
            <w:pPr>
              <w:pStyle w:val="ListParagraph"/>
              <w:numPr>
                <w:ilvl w:val="0"/>
                <w:numId w:val="20"/>
              </w:numPr>
              <w:spacing w:after="200" w:line="276" w:lineRule="auto"/>
              <w:rPr>
                <w:rFonts w:ascii="Arial" w:hAnsi="Arial" w:cs="Arial"/>
                <w:sz w:val="18"/>
                <w:szCs w:val="18"/>
              </w:rPr>
            </w:pPr>
            <w:r w:rsidRPr="001B6653">
              <w:rPr>
                <w:rFonts w:ascii="Arial" w:hAnsi="Arial" w:cs="Arial"/>
                <w:sz w:val="18"/>
                <w:szCs w:val="18"/>
              </w:rPr>
              <w:t>Improvements in attainment, particularly literacy and numeracy</w:t>
            </w:r>
          </w:p>
          <w:p w14:paraId="50322735" w14:textId="77777777" w:rsidR="004744C1" w:rsidRPr="001B6653" w:rsidRDefault="004744C1" w:rsidP="004744C1">
            <w:pPr>
              <w:pStyle w:val="ListParagraph"/>
              <w:numPr>
                <w:ilvl w:val="0"/>
                <w:numId w:val="20"/>
              </w:numPr>
              <w:spacing w:after="200" w:line="276" w:lineRule="auto"/>
              <w:rPr>
                <w:rFonts w:ascii="Arial" w:hAnsi="Arial" w:cs="Arial"/>
                <w:sz w:val="18"/>
                <w:szCs w:val="18"/>
              </w:rPr>
            </w:pPr>
            <w:r w:rsidRPr="001B6653">
              <w:rPr>
                <w:rFonts w:ascii="Arial" w:hAnsi="Arial" w:cs="Arial"/>
                <w:sz w:val="18"/>
                <w:szCs w:val="18"/>
              </w:rPr>
              <w:t>Closing the attainment gap between the least advantaged and most advantaged children</w:t>
            </w:r>
          </w:p>
          <w:p w14:paraId="1CB8B64A" w14:textId="77777777" w:rsidR="004744C1" w:rsidRPr="001B6653" w:rsidRDefault="004744C1" w:rsidP="004744C1">
            <w:pPr>
              <w:pStyle w:val="ListParagraph"/>
              <w:numPr>
                <w:ilvl w:val="0"/>
                <w:numId w:val="20"/>
              </w:numPr>
              <w:spacing w:after="200" w:line="276" w:lineRule="auto"/>
              <w:rPr>
                <w:rFonts w:ascii="Arial" w:hAnsi="Arial" w:cs="Arial"/>
                <w:sz w:val="18"/>
                <w:szCs w:val="18"/>
              </w:rPr>
            </w:pPr>
            <w:r w:rsidRPr="001B6653">
              <w:rPr>
                <w:rFonts w:ascii="Arial" w:hAnsi="Arial" w:cs="Arial"/>
                <w:sz w:val="18"/>
                <w:szCs w:val="18"/>
              </w:rPr>
              <w:t>Improvements in children’s and young people’s health and wellbeing</w:t>
            </w:r>
          </w:p>
          <w:p w14:paraId="30A63118" w14:textId="77777777" w:rsidR="007D063D" w:rsidRPr="001B6653" w:rsidRDefault="00313479" w:rsidP="007D063D">
            <w:pPr>
              <w:spacing w:after="200" w:line="276" w:lineRule="auto"/>
              <w:rPr>
                <w:rFonts w:ascii="Arial" w:hAnsi="Arial" w:cs="Arial"/>
                <w:sz w:val="18"/>
                <w:szCs w:val="18"/>
                <w:u w:val="single"/>
              </w:rPr>
            </w:pPr>
            <w:r w:rsidRPr="001B6653">
              <w:rPr>
                <w:rFonts w:ascii="Arial" w:hAnsi="Arial" w:cs="Arial"/>
                <w:sz w:val="18"/>
                <w:szCs w:val="18"/>
                <w:u w:val="single"/>
              </w:rPr>
              <w:t>NIF Driver</w:t>
            </w:r>
          </w:p>
          <w:p w14:paraId="34136A8B" w14:textId="4712A08E" w:rsidR="007D063D" w:rsidRPr="001B6653" w:rsidRDefault="007D063D" w:rsidP="007D063D">
            <w:pPr>
              <w:pStyle w:val="ListParagraph"/>
              <w:numPr>
                <w:ilvl w:val="0"/>
                <w:numId w:val="23"/>
              </w:numPr>
              <w:spacing w:after="200" w:line="276" w:lineRule="auto"/>
              <w:rPr>
                <w:rFonts w:ascii="Arial" w:hAnsi="Arial" w:cs="Arial"/>
                <w:sz w:val="18"/>
                <w:szCs w:val="18"/>
                <w:u w:val="single"/>
              </w:rPr>
            </w:pPr>
            <w:r w:rsidRPr="001B6653">
              <w:rPr>
                <w:rFonts w:ascii="Arial" w:hAnsi="Arial" w:cs="Arial"/>
                <w:sz w:val="18"/>
                <w:szCs w:val="18"/>
              </w:rPr>
              <w:t>Teacher Professionalism</w:t>
            </w:r>
          </w:p>
          <w:p w14:paraId="67EB16C8" w14:textId="77777777" w:rsidR="007D063D" w:rsidRPr="001B6653" w:rsidRDefault="007D063D" w:rsidP="007D063D">
            <w:pPr>
              <w:pStyle w:val="ListParagraph"/>
              <w:numPr>
                <w:ilvl w:val="0"/>
                <w:numId w:val="22"/>
              </w:numPr>
              <w:rPr>
                <w:rFonts w:ascii="Arial" w:hAnsi="Arial" w:cs="Arial"/>
                <w:sz w:val="18"/>
                <w:szCs w:val="18"/>
                <w:u w:val="single"/>
              </w:rPr>
            </w:pPr>
            <w:r w:rsidRPr="001B6653">
              <w:rPr>
                <w:rFonts w:ascii="Arial" w:hAnsi="Arial" w:cs="Arial"/>
                <w:sz w:val="18"/>
                <w:szCs w:val="18"/>
              </w:rPr>
              <w:t>Parental Engagement</w:t>
            </w:r>
          </w:p>
          <w:p w14:paraId="40D5F104" w14:textId="77777777" w:rsidR="007D063D" w:rsidRPr="001B6653" w:rsidRDefault="007D063D" w:rsidP="007D063D">
            <w:pPr>
              <w:pStyle w:val="ListParagraph"/>
              <w:numPr>
                <w:ilvl w:val="0"/>
                <w:numId w:val="22"/>
              </w:numPr>
              <w:rPr>
                <w:rFonts w:ascii="Arial" w:hAnsi="Arial" w:cs="Arial"/>
                <w:sz w:val="18"/>
                <w:szCs w:val="18"/>
              </w:rPr>
            </w:pPr>
            <w:r w:rsidRPr="001B6653">
              <w:rPr>
                <w:rFonts w:ascii="Arial" w:hAnsi="Arial" w:cs="Arial"/>
                <w:sz w:val="18"/>
                <w:szCs w:val="18"/>
              </w:rPr>
              <w:lastRenderedPageBreak/>
              <w:t>Assessment of Children’s Progress</w:t>
            </w:r>
          </w:p>
          <w:p w14:paraId="6A8BF1AE" w14:textId="77777777" w:rsidR="007D063D" w:rsidRPr="001B6653" w:rsidRDefault="007D063D" w:rsidP="007D063D">
            <w:pPr>
              <w:pStyle w:val="ListParagraph"/>
              <w:numPr>
                <w:ilvl w:val="0"/>
                <w:numId w:val="22"/>
              </w:numPr>
              <w:rPr>
                <w:rFonts w:ascii="Arial" w:hAnsi="Arial" w:cs="Arial"/>
                <w:sz w:val="18"/>
                <w:szCs w:val="18"/>
              </w:rPr>
            </w:pPr>
            <w:r w:rsidRPr="001B6653">
              <w:rPr>
                <w:rFonts w:ascii="Arial" w:hAnsi="Arial" w:cs="Arial"/>
                <w:sz w:val="18"/>
                <w:szCs w:val="18"/>
              </w:rPr>
              <w:t>Performance Data</w:t>
            </w:r>
          </w:p>
          <w:p w14:paraId="243C2263" w14:textId="77777777" w:rsidR="00313479" w:rsidRPr="001B6653" w:rsidRDefault="00313479" w:rsidP="00061930">
            <w:pPr>
              <w:rPr>
                <w:rFonts w:ascii="Arial" w:hAnsi="Arial" w:cs="Arial"/>
                <w:i/>
                <w:sz w:val="18"/>
                <w:szCs w:val="18"/>
              </w:rPr>
            </w:pPr>
          </w:p>
        </w:tc>
        <w:tc>
          <w:tcPr>
            <w:tcW w:w="5191" w:type="dxa"/>
            <w:gridSpan w:val="2"/>
          </w:tcPr>
          <w:p w14:paraId="31FFEED5" w14:textId="77777777" w:rsidR="00313479" w:rsidRPr="001B6653" w:rsidRDefault="00313479" w:rsidP="00061930">
            <w:pPr>
              <w:rPr>
                <w:rFonts w:ascii="Arial" w:hAnsi="Arial" w:cs="Arial"/>
                <w:sz w:val="18"/>
                <w:szCs w:val="18"/>
                <w:u w:val="single"/>
              </w:rPr>
            </w:pPr>
            <w:r w:rsidRPr="001B6653">
              <w:rPr>
                <w:rFonts w:ascii="Arial" w:hAnsi="Arial" w:cs="Arial"/>
                <w:sz w:val="18"/>
                <w:szCs w:val="18"/>
                <w:u w:val="single"/>
              </w:rPr>
              <w:lastRenderedPageBreak/>
              <w:t>HGIOS 4 Quality Indicators</w:t>
            </w:r>
          </w:p>
          <w:p w14:paraId="427A2411" w14:textId="5215A24D" w:rsidR="00313479" w:rsidRPr="001B6653" w:rsidRDefault="00313479" w:rsidP="00061930">
            <w:pPr>
              <w:rPr>
                <w:rFonts w:ascii="Arial" w:hAnsi="Arial" w:cs="Arial"/>
                <w:sz w:val="18"/>
                <w:szCs w:val="18"/>
                <w:u w:val="single"/>
              </w:rPr>
            </w:pPr>
            <w:r w:rsidRPr="001B6653">
              <w:rPr>
                <w:rFonts w:ascii="Arial" w:hAnsi="Arial" w:cs="Arial"/>
                <w:sz w:val="18"/>
                <w:szCs w:val="18"/>
                <w:u w:val="single"/>
              </w:rPr>
              <w:t>HGIOELC Quality Indicators</w:t>
            </w:r>
          </w:p>
          <w:p w14:paraId="59A3D981" w14:textId="77777777" w:rsidR="009F5F6E" w:rsidRPr="001B6653" w:rsidRDefault="009F5F6E" w:rsidP="009F5F6E">
            <w:pPr>
              <w:tabs>
                <w:tab w:val="left" w:pos="2520"/>
              </w:tabs>
              <w:rPr>
                <w:rFonts w:ascii="Arial" w:hAnsi="Arial" w:cs="Arial"/>
                <w:sz w:val="18"/>
                <w:szCs w:val="18"/>
              </w:rPr>
            </w:pPr>
            <w:r w:rsidRPr="001B6653">
              <w:rPr>
                <w:rFonts w:ascii="Arial" w:hAnsi="Arial" w:cs="Arial"/>
                <w:sz w:val="18"/>
                <w:szCs w:val="18"/>
              </w:rPr>
              <w:t>1.1: Self Evaluation for Self-Improvement</w:t>
            </w:r>
          </w:p>
          <w:p w14:paraId="7DDC0379" w14:textId="77777777" w:rsidR="009F5F6E" w:rsidRPr="001B6653" w:rsidRDefault="009F5F6E" w:rsidP="009F5F6E">
            <w:pPr>
              <w:tabs>
                <w:tab w:val="left" w:pos="2520"/>
              </w:tabs>
              <w:rPr>
                <w:rFonts w:ascii="Arial" w:hAnsi="Arial" w:cs="Arial"/>
                <w:sz w:val="18"/>
                <w:szCs w:val="18"/>
              </w:rPr>
            </w:pPr>
            <w:r w:rsidRPr="001B6653">
              <w:rPr>
                <w:rFonts w:ascii="Arial" w:hAnsi="Arial" w:cs="Arial"/>
                <w:sz w:val="18"/>
                <w:szCs w:val="18"/>
              </w:rPr>
              <w:t>1.3: Leadership of Change</w:t>
            </w:r>
          </w:p>
          <w:p w14:paraId="7C7E4272" w14:textId="77777777" w:rsidR="009F5F6E" w:rsidRPr="001B6653" w:rsidRDefault="009F5F6E" w:rsidP="009F5F6E">
            <w:pPr>
              <w:tabs>
                <w:tab w:val="left" w:pos="2520"/>
              </w:tabs>
              <w:rPr>
                <w:rFonts w:ascii="Arial" w:hAnsi="Arial" w:cs="Arial"/>
                <w:sz w:val="18"/>
                <w:szCs w:val="18"/>
              </w:rPr>
            </w:pPr>
            <w:r w:rsidRPr="001B6653">
              <w:rPr>
                <w:rFonts w:ascii="Arial" w:hAnsi="Arial" w:cs="Arial"/>
                <w:sz w:val="18"/>
                <w:szCs w:val="18"/>
              </w:rPr>
              <w:t>2.2: Curriculum</w:t>
            </w:r>
          </w:p>
          <w:p w14:paraId="12C81B9C" w14:textId="77777777" w:rsidR="009F5F6E" w:rsidRPr="001B6653" w:rsidRDefault="009F5F6E" w:rsidP="009F5F6E">
            <w:pPr>
              <w:tabs>
                <w:tab w:val="left" w:pos="2520"/>
              </w:tabs>
              <w:rPr>
                <w:rFonts w:ascii="Arial" w:hAnsi="Arial" w:cs="Arial"/>
                <w:sz w:val="18"/>
                <w:szCs w:val="18"/>
              </w:rPr>
            </w:pPr>
            <w:r w:rsidRPr="001B6653">
              <w:rPr>
                <w:rFonts w:ascii="Arial" w:hAnsi="Arial" w:cs="Arial"/>
                <w:sz w:val="18"/>
                <w:szCs w:val="18"/>
              </w:rPr>
              <w:t>2.3: Learning, teaching and assessment</w:t>
            </w:r>
          </w:p>
          <w:p w14:paraId="21D7DD75" w14:textId="77777777" w:rsidR="009F5F6E" w:rsidRPr="001B6653" w:rsidRDefault="009F5F6E" w:rsidP="009F5F6E">
            <w:pPr>
              <w:tabs>
                <w:tab w:val="left" w:pos="2520"/>
              </w:tabs>
              <w:rPr>
                <w:rFonts w:ascii="Arial" w:hAnsi="Arial" w:cs="Arial"/>
                <w:sz w:val="18"/>
                <w:szCs w:val="18"/>
              </w:rPr>
            </w:pPr>
            <w:r w:rsidRPr="001B6653">
              <w:rPr>
                <w:rFonts w:ascii="Arial" w:hAnsi="Arial" w:cs="Arial"/>
                <w:sz w:val="18"/>
                <w:szCs w:val="18"/>
              </w:rPr>
              <w:t>2.4: Personalised Support</w:t>
            </w:r>
          </w:p>
          <w:p w14:paraId="230032A6" w14:textId="7157844D" w:rsidR="009F5F6E" w:rsidRPr="001B6653" w:rsidRDefault="009F5F6E" w:rsidP="009F5F6E">
            <w:pPr>
              <w:rPr>
                <w:rFonts w:ascii="Arial" w:hAnsi="Arial" w:cs="Arial"/>
                <w:sz w:val="18"/>
                <w:szCs w:val="18"/>
                <w:u w:val="single"/>
              </w:rPr>
            </w:pPr>
            <w:r w:rsidRPr="001B6653">
              <w:rPr>
                <w:rFonts w:ascii="Arial" w:hAnsi="Arial" w:cs="Arial"/>
                <w:sz w:val="18"/>
                <w:szCs w:val="18"/>
              </w:rPr>
              <w:t>3.1: Ensuring Wellbeing, Equality and Inclusion</w:t>
            </w:r>
          </w:p>
          <w:p w14:paraId="62C66CFA" w14:textId="77777777" w:rsidR="00313479" w:rsidRPr="001B6653" w:rsidRDefault="00313479" w:rsidP="00061930">
            <w:pPr>
              <w:rPr>
                <w:rFonts w:ascii="Arial" w:hAnsi="Arial" w:cs="Arial"/>
                <w:sz w:val="18"/>
                <w:szCs w:val="18"/>
                <w:u w:val="single"/>
              </w:rPr>
            </w:pPr>
          </w:p>
          <w:p w14:paraId="714F93A0" w14:textId="77777777" w:rsidR="00313479" w:rsidRPr="001B6653" w:rsidRDefault="00313479" w:rsidP="00061930">
            <w:pPr>
              <w:rPr>
                <w:rFonts w:ascii="Arial" w:hAnsi="Arial" w:cs="Arial"/>
                <w:sz w:val="18"/>
                <w:szCs w:val="18"/>
              </w:rPr>
            </w:pPr>
          </w:p>
        </w:tc>
      </w:tr>
      <w:tr w:rsidR="00313479" w:rsidRPr="001B6653" w14:paraId="039DE7F8" w14:textId="77777777" w:rsidTr="00061930">
        <w:trPr>
          <w:trHeight w:val="2369"/>
        </w:trPr>
        <w:tc>
          <w:tcPr>
            <w:tcW w:w="10382" w:type="dxa"/>
            <w:gridSpan w:val="3"/>
          </w:tcPr>
          <w:p w14:paraId="56CE3A79" w14:textId="77777777" w:rsidR="00313479" w:rsidRPr="001B6653" w:rsidRDefault="00313479" w:rsidP="00061930">
            <w:pPr>
              <w:rPr>
                <w:rFonts w:ascii="Arial" w:hAnsi="Arial" w:cs="Arial"/>
                <w:b/>
                <w:sz w:val="18"/>
                <w:szCs w:val="18"/>
              </w:rPr>
            </w:pPr>
            <w:r w:rsidRPr="001B6653">
              <w:rPr>
                <w:rFonts w:ascii="Arial" w:hAnsi="Arial" w:cs="Arial"/>
                <w:b/>
                <w:sz w:val="18"/>
                <w:szCs w:val="18"/>
              </w:rPr>
              <w:t>Progress:</w:t>
            </w:r>
          </w:p>
          <w:p w14:paraId="3F083EBB" w14:textId="7659CE56" w:rsidR="00285B50" w:rsidRPr="001B6653" w:rsidRDefault="00285B50" w:rsidP="00285B50">
            <w:pPr>
              <w:rPr>
                <w:rFonts w:ascii="Arial" w:hAnsi="Arial" w:cs="Arial"/>
                <w:sz w:val="18"/>
                <w:szCs w:val="18"/>
              </w:rPr>
            </w:pPr>
            <w:r w:rsidRPr="001B6653">
              <w:rPr>
                <w:rFonts w:ascii="Arial" w:hAnsi="Arial" w:cs="Arial"/>
                <w:sz w:val="18"/>
                <w:szCs w:val="18"/>
              </w:rPr>
              <w:t xml:space="preserve">Whole School community </w:t>
            </w:r>
            <w:r w:rsidR="008159FF" w:rsidRPr="001B6653">
              <w:rPr>
                <w:rFonts w:ascii="Arial" w:hAnsi="Arial" w:cs="Arial"/>
                <w:sz w:val="18"/>
                <w:szCs w:val="18"/>
              </w:rPr>
              <w:t xml:space="preserve">involved in the re-engagement and use of </w:t>
            </w:r>
            <w:r w:rsidRPr="001B6653">
              <w:rPr>
                <w:rFonts w:ascii="Arial" w:hAnsi="Arial" w:cs="Arial"/>
                <w:sz w:val="18"/>
                <w:szCs w:val="18"/>
              </w:rPr>
              <w:t>the language of our values, wellbeing indicators and UNCRC</w:t>
            </w:r>
            <w:r w:rsidR="008159FF" w:rsidRPr="001B6653">
              <w:rPr>
                <w:rFonts w:ascii="Arial" w:hAnsi="Arial" w:cs="Arial"/>
                <w:sz w:val="18"/>
                <w:szCs w:val="18"/>
              </w:rPr>
              <w:t xml:space="preserve"> in daily interactions and special events involving families.</w:t>
            </w:r>
          </w:p>
          <w:p w14:paraId="3A5B72F6" w14:textId="77777777" w:rsidR="00285B50" w:rsidRPr="001B6653" w:rsidRDefault="00285B50" w:rsidP="00285B50">
            <w:pPr>
              <w:rPr>
                <w:rFonts w:ascii="Arial" w:hAnsi="Arial" w:cs="Arial"/>
                <w:color w:val="FF0000"/>
                <w:sz w:val="18"/>
                <w:szCs w:val="18"/>
              </w:rPr>
            </w:pPr>
          </w:p>
          <w:p w14:paraId="615617D7" w14:textId="295795A5" w:rsidR="00285B50" w:rsidRPr="001B6653" w:rsidRDefault="008159FF" w:rsidP="00285B50">
            <w:pPr>
              <w:rPr>
                <w:rFonts w:ascii="Arial" w:hAnsi="Arial" w:cs="Arial"/>
                <w:sz w:val="18"/>
                <w:szCs w:val="18"/>
              </w:rPr>
            </w:pPr>
            <w:r w:rsidRPr="001B6653">
              <w:rPr>
                <w:rFonts w:ascii="Arial" w:hAnsi="Arial" w:cs="Arial"/>
                <w:sz w:val="18"/>
                <w:szCs w:val="18"/>
              </w:rPr>
              <w:t>Focus on l</w:t>
            </w:r>
            <w:r w:rsidR="00285B50" w:rsidRPr="001B6653">
              <w:rPr>
                <w:rFonts w:ascii="Arial" w:hAnsi="Arial" w:cs="Arial"/>
                <w:sz w:val="18"/>
                <w:szCs w:val="18"/>
              </w:rPr>
              <w:t xml:space="preserve">earners who were least engaged during </w:t>
            </w:r>
            <w:r w:rsidRPr="001B6653">
              <w:rPr>
                <w:rFonts w:ascii="Arial" w:hAnsi="Arial" w:cs="Arial"/>
                <w:sz w:val="18"/>
                <w:szCs w:val="18"/>
              </w:rPr>
              <w:t xml:space="preserve">both </w:t>
            </w:r>
            <w:r w:rsidR="00285B50" w:rsidRPr="001B6653">
              <w:rPr>
                <w:rFonts w:ascii="Arial" w:hAnsi="Arial" w:cs="Arial"/>
                <w:sz w:val="18"/>
                <w:szCs w:val="18"/>
              </w:rPr>
              <w:t>lockdown</w:t>
            </w:r>
            <w:r w:rsidRPr="001B6653">
              <w:rPr>
                <w:rFonts w:ascii="Arial" w:hAnsi="Arial" w:cs="Arial"/>
                <w:sz w:val="18"/>
                <w:szCs w:val="18"/>
              </w:rPr>
              <w:t xml:space="preserve"> periods have</w:t>
            </w:r>
            <w:r w:rsidR="00285B50" w:rsidRPr="001B6653">
              <w:rPr>
                <w:rFonts w:ascii="Arial" w:hAnsi="Arial" w:cs="Arial"/>
                <w:sz w:val="18"/>
                <w:szCs w:val="18"/>
              </w:rPr>
              <w:t xml:space="preserve"> be</w:t>
            </w:r>
            <w:r w:rsidRPr="001B6653">
              <w:rPr>
                <w:rFonts w:ascii="Arial" w:hAnsi="Arial" w:cs="Arial"/>
                <w:sz w:val="18"/>
                <w:szCs w:val="18"/>
              </w:rPr>
              <w:t>en</w:t>
            </w:r>
            <w:r w:rsidR="00285B50" w:rsidRPr="001B6653">
              <w:rPr>
                <w:rFonts w:ascii="Arial" w:hAnsi="Arial" w:cs="Arial"/>
                <w:sz w:val="18"/>
                <w:szCs w:val="18"/>
              </w:rPr>
              <w:t xml:space="preserve"> supported to demonstrate expected learning behaviours.</w:t>
            </w:r>
            <w:r w:rsidRPr="001B6653">
              <w:rPr>
                <w:rFonts w:ascii="Arial" w:hAnsi="Arial" w:cs="Arial"/>
                <w:sz w:val="18"/>
                <w:szCs w:val="18"/>
              </w:rPr>
              <w:t xml:space="preserve"> This has been more challenging with learners in P6 &amp; P7 who were least engaged during lockdowns.</w:t>
            </w:r>
          </w:p>
          <w:p w14:paraId="3EDD7018" w14:textId="77777777" w:rsidR="00285B50" w:rsidRPr="001B6653" w:rsidRDefault="00285B50" w:rsidP="00285B50">
            <w:pPr>
              <w:rPr>
                <w:rFonts w:ascii="Arial" w:hAnsi="Arial" w:cs="Arial"/>
                <w:sz w:val="18"/>
                <w:szCs w:val="18"/>
              </w:rPr>
            </w:pPr>
          </w:p>
          <w:p w14:paraId="50220C27" w14:textId="409B04BC" w:rsidR="00285B50" w:rsidRPr="001B6653" w:rsidRDefault="00285B50" w:rsidP="00285B50">
            <w:pPr>
              <w:rPr>
                <w:rFonts w:ascii="Arial" w:hAnsi="Arial" w:cs="Arial"/>
                <w:sz w:val="18"/>
                <w:szCs w:val="18"/>
              </w:rPr>
            </w:pPr>
            <w:r w:rsidRPr="001B6653">
              <w:rPr>
                <w:rFonts w:ascii="Arial" w:hAnsi="Arial" w:cs="Arial"/>
                <w:sz w:val="18"/>
                <w:szCs w:val="18"/>
              </w:rPr>
              <w:t xml:space="preserve">Learners who have experienced loss, separation or bereavement </w:t>
            </w:r>
            <w:r w:rsidR="008159FF" w:rsidRPr="001B6653">
              <w:rPr>
                <w:rFonts w:ascii="Arial" w:hAnsi="Arial" w:cs="Arial"/>
                <w:sz w:val="18"/>
                <w:szCs w:val="18"/>
              </w:rPr>
              <w:t xml:space="preserve">have been </w:t>
            </w:r>
            <w:r w:rsidRPr="001B6653">
              <w:rPr>
                <w:rFonts w:ascii="Arial" w:hAnsi="Arial" w:cs="Arial"/>
                <w:sz w:val="18"/>
                <w:szCs w:val="18"/>
              </w:rPr>
              <w:t>supported with their emotional wellbeing.</w:t>
            </w:r>
            <w:r w:rsidR="008159FF" w:rsidRPr="001B6653">
              <w:rPr>
                <w:rFonts w:ascii="Arial" w:hAnsi="Arial" w:cs="Arial"/>
                <w:sz w:val="18"/>
                <w:szCs w:val="18"/>
              </w:rPr>
              <w:t xml:space="preserve"> At a universal level, all classes have engaged with Emotion Works and DobeMindful. P7’s </w:t>
            </w:r>
            <w:proofErr w:type="gramStart"/>
            <w:r w:rsidR="008159FF" w:rsidRPr="001B6653">
              <w:rPr>
                <w:rFonts w:ascii="Arial" w:hAnsi="Arial" w:cs="Arial"/>
                <w:sz w:val="18"/>
                <w:szCs w:val="18"/>
              </w:rPr>
              <w:t>have</w:t>
            </w:r>
            <w:proofErr w:type="gramEnd"/>
            <w:r w:rsidR="008159FF" w:rsidRPr="001B6653">
              <w:rPr>
                <w:rFonts w:ascii="Arial" w:hAnsi="Arial" w:cs="Arial"/>
                <w:sz w:val="18"/>
                <w:szCs w:val="18"/>
              </w:rPr>
              <w:t xml:space="preserve"> t</w:t>
            </w:r>
            <w:r w:rsidR="00B615A2">
              <w:rPr>
                <w:rFonts w:ascii="Arial" w:hAnsi="Arial" w:cs="Arial"/>
                <w:sz w:val="18"/>
                <w:szCs w:val="18"/>
              </w:rPr>
              <w:t>a</w:t>
            </w:r>
            <w:r w:rsidR="008159FF" w:rsidRPr="001B6653">
              <w:rPr>
                <w:rFonts w:ascii="Arial" w:hAnsi="Arial" w:cs="Arial"/>
                <w:sz w:val="18"/>
                <w:szCs w:val="18"/>
              </w:rPr>
              <w:t>ken part in the Branch Out</w:t>
            </w:r>
            <w:r w:rsidR="00B615A2">
              <w:rPr>
                <w:rFonts w:ascii="Arial" w:hAnsi="Arial" w:cs="Arial"/>
                <w:sz w:val="18"/>
                <w:szCs w:val="18"/>
              </w:rPr>
              <w:t xml:space="preserve"> </w:t>
            </w:r>
            <w:r w:rsidR="008159FF" w:rsidRPr="001B6653">
              <w:rPr>
                <w:rFonts w:ascii="Arial" w:hAnsi="Arial" w:cs="Arial"/>
                <w:sz w:val="18"/>
                <w:szCs w:val="18"/>
              </w:rPr>
              <w:t>programme. At a more targeted level, some learners have taken part in kit-bag sessions and a small group also participated in Season for Growth. Our pre-lockdown nurture offering has had to be curtailed and tailored due to Covid restrictions.</w:t>
            </w:r>
          </w:p>
          <w:p w14:paraId="4539204A" w14:textId="77777777" w:rsidR="00285B50" w:rsidRPr="001B6653" w:rsidRDefault="00285B50" w:rsidP="00285B50">
            <w:pPr>
              <w:rPr>
                <w:rFonts w:ascii="Arial" w:hAnsi="Arial" w:cs="Arial"/>
                <w:sz w:val="18"/>
                <w:szCs w:val="18"/>
              </w:rPr>
            </w:pPr>
          </w:p>
          <w:p w14:paraId="3C32CAE1" w14:textId="69D1A1D7" w:rsidR="00313479" w:rsidRPr="001B6653" w:rsidRDefault="006159C2" w:rsidP="00061930">
            <w:pPr>
              <w:rPr>
                <w:rFonts w:ascii="Arial" w:hAnsi="Arial" w:cs="Arial"/>
                <w:sz w:val="18"/>
                <w:szCs w:val="18"/>
              </w:rPr>
            </w:pPr>
            <w:r w:rsidRPr="001B6653">
              <w:rPr>
                <w:rFonts w:ascii="Arial" w:hAnsi="Arial" w:cs="Arial"/>
                <w:sz w:val="18"/>
                <w:szCs w:val="18"/>
              </w:rPr>
              <w:t xml:space="preserve">P6 &amp; P7 teachers have used the </w:t>
            </w:r>
            <w:r w:rsidR="00285B50" w:rsidRPr="001B6653">
              <w:rPr>
                <w:rFonts w:ascii="Arial" w:hAnsi="Arial" w:cs="Arial"/>
                <w:sz w:val="18"/>
                <w:szCs w:val="18"/>
              </w:rPr>
              <w:t xml:space="preserve">Leuven’s scale </w:t>
            </w:r>
            <w:r w:rsidRPr="001B6653">
              <w:rPr>
                <w:rFonts w:ascii="Arial" w:hAnsi="Arial" w:cs="Arial"/>
                <w:sz w:val="18"/>
                <w:szCs w:val="18"/>
              </w:rPr>
              <w:t xml:space="preserve">to </w:t>
            </w:r>
            <w:r w:rsidR="00285B50" w:rsidRPr="001B6653">
              <w:rPr>
                <w:rFonts w:ascii="Arial" w:hAnsi="Arial" w:cs="Arial"/>
                <w:sz w:val="18"/>
                <w:szCs w:val="18"/>
              </w:rPr>
              <w:t>measure engagement for learners struggling to engage with learning</w:t>
            </w:r>
            <w:r w:rsidRPr="001B6653">
              <w:rPr>
                <w:rFonts w:ascii="Arial" w:hAnsi="Arial" w:cs="Arial"/>
                <w:sz w:val="18"/>
                <w:szCs w:val="18"/>
              </w:rPr>
              <w:t>.</w:t>
            </w:r>
          </w:p>
        </w:tc>
      </w:tr>
      <w:tr w:rsidR="00313479" w:rsidRPr="001B6653" w14:paraId="527BD0C3" w14:textId="77777777" w:rsidTr="00061930">
        <w:trPr>
          <w:trHeight w:val="2369"/>
        </w:trPr>
        <w:tc>
          <w:tcPr>
            <w:tcW w:w="10382" w:type="dxa"/>
            <w:gridSpan w:val="3"/>
          </w:tcPr>
          <w:p w14:paraId="5BD8BA7B" w14:textId="77777777" w:rsidR="00313479" w:rsidRPr="001B6653" w:rsidRDefault="00313479" w:rsidP="00061930">
            <w:pPr>
              <w:rPr>
                <w:rFonts w:ascii="Arial" w:hAnsi="Arial" w:cs="Arial"/>
                <w:b/>
                <w:sz w:val="18"/>
                <w:szCs w:val="18"/>
              </w:rPr>
            </w:pPr>
            <w:r w:rsidRPr="001B6653">
              <w:rPr>
                <w:rFonts w:ascii="Arial" w:hAnsi="Arial" w:cs="Arial"/>
                <w:b/>
                <w:sz w:val="18"/>
                <w:szCs w:val="18"/>
              </w:rPr>
              <w:t>Impact:</w:t>
            </w:r>
          </w:p>
          <w:p w14:paraId="5DC56F70" w14:textId="6D4B001A" w:rsidR="00285B50" w:rsidRPr="001B6653" w:rsidRDefault="00BA7B81" w:rsidP="00285B50">
            <w:pPr>
              <w:rPr>
                <w:rFonts w:ascii="Arial" w:hAnsi="Arial" w:cs="Arial"/>
                <w:bCs/>
                <w:sz w:val="18"/>
                <w:szCs w:val="18"/>
              </w:rPr>
            </w:pPr>
            <w:r w:rsidRPr="001B6653">
              <w:rPr>
                <w:rFonts w:ascii="Arial" w:hAnsi="Arial" w:cs="Arial"/>
                <w:bCs/>
                <w:sz w:val="18"/>
                <w:szCs w:val="18"/>
              </w:rPr>
              <w:t xml:space="preserve">All </w:t>
            </w:r>
            <w:r w:rsidR="00285B50" w:rsidRPr="001B6653">
              <w:rPr>
                <w:rFonts w:ascii="Arial" w:hAnsi="Arial" w:cs="Arial"/>
                <w:bCs/>
                <w:sz w:val="18"/>
                <w:szCs w:val="18"/>
              </w:rPr>
              <w:t>Vision and values</w:t>
            </w:r>
            <w:r w:rsidRPr="001B6653">
              <w:rPr>
                <w:rFonts w:ascii="Arial" w:hAnsi="Arial" w:cs="Arial"/>
                <w:bCs/>
                <w:sz w:val="18"/>
                <w:szCs w:val="18"/>
              </w:rPr>
              <w:t xml:space="preserve"> statements</w:t>
            </w:r>
            <w:r w:rsidR="00285B50" w:rsidRPr="001B6653">
              <w:rPr>
                <w:rFonts w:ascii="Arial" w:hAnsi="Arial" w:cs="Arial"/>
                <w:bCs/>
                <w:sz w:val="18"/>
                <w:szCs w:val="18"/>
              </w:rPr>
              <w:t xml:space="preserve"> </w:t>
            </w:r>
            <w:r w:rsidRPr="001B6653">
              <w:rPr>
                <w:rFonts w:ascii="Arial" w:hAnsi="Arial" w:cs="Arial"/>
                <w:bCs/>
                <w:sz w:val="18"/>
                <w:szCs w:val="18"/>
              </w:rPr>
              <w:t xml:space="preserve">have been </w:t>
            </w:r>
            <w:r w:rsidR="00285B50" w:rsidRPr="001B6653">
              <w:rPr>
                <w:rFonts w:ascii="Arial" w:hAnsi="Arial" w:cs="Arial"/>
                <w:bCs/>
                <w:sz w:val="18"/>
                <w:szCs w:val="18"/>
              </w:rPr>
              <w:t>re-established with the whole school community.</w:t>
            </w:r>
          </w:p>
          <w:p w14:paraId="7A50FD64" w14:textId="77777777" w:rsidR="00285B50" w:rsidRPr="001B6653" w:rsidRDefault="00285B50" w:rsidP="00285B50">
            <w:pPr>
              <w:rPr>
                <w:rFonts w:ascii="Arial" w:hAnsi="Arial" w:cs="Arial"/>
                <w:bCs/>
                <w:sz w:val="18"/>
                <w:szCs w:val="18"/>
              </w:rPr>
            </w:pPr>
          </w:p>
          <w:p w14:paraId="1015E024" w14:textId="0145CB8F" w:rsidR="00285B50" w:rsidRPr="001B6653" w:rsidRDefault="00BA7B81" w:rsidP="00285B50">
            <w:pPr>
              <w:rPr>
                <w:rFonts w:ascii="Arial" w:hAnsi="Arial" w:cs="Arial"/>
                <w:bCs/>
                <w:sz w:val="18"/>
                <w:szCs w:val="18"/>
              </w:rPr>
            </w:pPr>
            <w:r w:rsidRPr="001B6653">
              <w:rPr>
                <w:rFonts w:ascii="Arial" w:hAnsi="Arial" w:cs="Arial"/>
                <w:bCs/>
                <w:sz w:val="18"/>
                <w:szCs w:val="18"/>
              </w:rPr>
              <w:t>All l</w:t>
            </w:r>
            <w:r w:rsidR="00285B50" w:rsidRPr="001B6653">
              <w:rPr>
                <w:rFonts w:ascii="Arial" w:hAnsi="Arial" w:cs="Arial"/>
                <w:bCs/>
                <w:sz w:val="18"/>
                <w:szCs w:val="18"/>
              </w:rPr>
              <w:t>earners, staff and parents/carers understand their rights and responsibilities within current restrictions.</w:t>
            </w:r>
          </w:p>
          <w:p w14:paraId="32446D77" w14:textId="77777777" w:rsidR="00285B50" w:rsidRPr="001B6653" w:rsidRDefault="00285B50" w:rsidP="00285B50">
            <w:pPr>
              <w:rPr>
                <w:rFonts w:ascii="Arial" w:hAnsi="Arial" w:cs="Arial"/>
                <w:bCs/>
                <w:sz w:val="18"/>
                <w:szCs w:val="18"/>
              </w:rPr>
            </w:pPr>
          </w:p>
          <w:p w14:paraId="06284467" w14:textId="085DFD92" w:rsidR="00285B50" w:rsidRPr="001B6653" w:rsidRDefault="00BA7B81" w:rsidP="00285B50">
            <w:pPr>
              <w:rPr>
                <w:rFonts w:ascii="Arial" w:hAnsi="Arial" w:cs="Arial"/>
                <w:bCs/>
                <w:sz w:val="18"/>
                <w:szCs w:val="18"/>
              </w:rPr>
            </w:pPr>
            <w:r w:rsidRPr="001B6653">
              <w:rPr>
                <w:rFonts w:ascii="Arial" w:hAnsi="Arial" w:cs="Arial"/>
                <w:bCs/>
                <w:sz w:val="18"/>
                <w:szCs w:val="18"/>
              </w:rPr>
              <w:t xml:space="preserve">Almost learners </w:t>
            </w:r>
            <w:r w:rsidR="00285B50" w:rsidRPr="001B6653">
              <w:rPr>
                <w:rFonts w:ascii="Arial" w:hAnsi="Arial" w:cs="Arial"/>
                <w:bCs/>
                <w:sz w:val="18"/>
                <w:szCs w:val="18"/>
              </w:rPr>
              <w:t>can talk about values, wellbeing indicators and UNCRC, making links between them and demonstrating an understanding of their relevance in daily life.</w:t>
            </w:r>
          </w:p>
          <w:p w14:paraId="51D4D28C" w14:textId="77777777" w:rsidR="00285B50" w:rsidRPr="001B6653" w:rsidRDefault="00285B50" w:rsidP="00285B50">
            <w:pPr>
              <w:rPr>
                <w:rFonts w:ascii="Arial" w:hAnsi="Arial" w:cs="Arial"/>
                <w:bCs/>
                <w:sz w:val="18"/>
                <w:szCs w:val="18"/>
              </w:rPr>
            </w:pPr>
          </w:p>
          <w:p w14:paraId="6C9E285D" w14:textId="53AD00F2" w:rsidR="00285B50" w:rsidRPr="001B6653" w:rsidRDefault="00BA7B81" w:rsidP="00285B50">
            <w:pPr>
              <w:rPr>
                <w:rFonts w:ascii="Arial" w:hAnsi="Arial" w:cs="Arial"/>
                <w:bCs/>
                <w:sz w:val="18"/>
                <w:szCs w:val="18"/>
              </w:rPr>
            </w:pPr>
            <w:r w:rsidRPr="001B6653">
              <w:rPr>
                <w:rFonts w:ascii="Arial" w:hAnsi="Arial" w:cs="Arial"/>
                <w:bCs/>
                <w:sz w:val="18"/>
                <w:szCs w:val="18"/>
              </w:rPr>
              <w:t>Almost all l</w:t>
            </w:r>
            <w:r w:rsidR="00285B50" w:rsidRPr="001B6653">
              <w:rPr>
                <w:rFonts w:ascii="Arial" w:hAnsi="Arial" w:cs="Arial"/>
                <w:bCs/>
                <w:sz w:val="18"/>
                <w:szCs w:val="18"/>
              </w:rPr>
              <w:t>earners are engaged in learning and can track themselves as learners.</w:t>
            </w:r>
          </w:p>
          <w:p w14:paraId="60639CF2" w14:textId="77777777" w:rsidR="006159C2" w:rsidRPr="001B6653" w:rsidRDefault="006159C2" w:rsidP="00285B50">
            <w:pPr>
              <w:rPr>
                <w:rFonts w:ascii="Arial" w:hAnsi="Arial" w:cs="Arial"/>
                <w:bCs/>
                <w:sz w:val="18"/>
                <w:szCs w:val="18"/>
              </w:rPr>
            </w:pPr>
          </w:p>
          <w:p w14:paraId="27FA1881" w14:textId="2224E8BB" w:rsidR="00313479" w:rsidRPr="001B6653" w:rsidRDefault="00BA7B81" w:rsidP="00285B50">
            <w:pPr>
              <w:rPr>
                <w:rFonts w:ascii="Arial" w:hAnsi="Arial" w:cs="Arial"/>
                <w:bCs/>
                <w:sz w:val="18"/>
                <w:szCs w:val="18"/>
              </w:rPr>
            </w:pPr>
            <w:r w:rsidRPr="001B6653">
              <w:rPr>
                <w:rFonts w:ascii="Arial" w:hAnsi="Arial" w:cs="Arial"/>
                <w:bCs/>
                <w:sz w:val="18"/>
                <w:szCs w:val="18"/>
              </w:rPr>
              <w:t>Almost all l</w:t>
            </w:r>
            <w:r w:rsidR="00285B50" w:rsidRPr="001B6653">
              <w:rPr>
                <w:rFonts w:ascii="Arial" w:hAnsi="Arial" w:cs="Arial"/>
                <w:bCs/>
                <w:sz w:val="18"/>
                <w:szCs w:val="18"/>
              </w:rPr>
              <w:t xml:space="preserve">earner’s needs are </w:t>
            </w:r>
            <w:r w:rsidRPr="001B6653">
              <w:rPr>
                <w:rFonts w:ascii="Arial" w:hAnsi="Arial" w:cs="Arial"/>
                <w:bCs/>
                <w:sz w:val="18"/>
                <w:szCs w:val="18"/>
              </w:rPr>
              <w:t xml:space="preserve">identified </w:t>
            </w:r>
            <w:r w:rsidR="00285B50" w:rsidRPr="001B6653">
              <w:rPr>
                <w:rFonts w:ascii="Arial" w:hAnsi="Arial" w:cs="Arial"/>
                <w:bCs/>
                <w:sz w:val="18"/>
                <w:szCs w:val="18"/>
              </w:rPr>
              <w:t>and timely support</w:t>
            </w:r>
            <w:r w:rsidRPr="001B6653">
              <w:rPr>
                <w:rFonts w:ascii="Arial" w:hAnsi="Arial" w:cs="Arial"/>
                <w:bCs/>
                <w:sz w:val="18"/>
                <w:szCs w:val="18"/>
              </w:rPr>
              <w:t xml:space="preserve"> has been</w:t>
            </w:r>
            <w:r w:rsidR="00285B50" w:rsidRPr="001B6653">
              <w:rPr>
                <w:rFonts w:ascii="Arial" w:hAnsi="Arial" w:cs="Arial"/>
                <w:bCs/>
                <w:sz w:val="18"/>
                <w:szCs w:val="18"/>
              </w:rPr>
              <w:t xml:space="preserve"> given where required.</w:t>
            </w:r>
            <w:r w:rsidRPr="001B6653">
              <w:rPr>
                <w:rFonts w:ascii="Arial" w:hAnsi="Arial" w:cs="Arial"/>
                <w:bCs/>
                <w:sz w:val="18"/>
                <w:szCs w:val="18"/>
              </w:rPr>
              <w:t xml:space="preserve"> This has been impacted on due to staffing shortages and Covid restrictions necessitating the need for “bubbles.”</w:t>
            </w:r>
          </w:p>
          <w:p w14:paraId="57345D43" w14:textId="77777777" w:rsidR="006159C2" w:rsidRPr="001B6653" w:rsidRDefault="006159C2" w:rsidP="00285B50">
            <w:pPr>
              <w:rPr>
                <w:rFonts w:ascii="Arial" w:hAnsi="Arial" w:cs="Arial"/>
                <w:bCs/>
                <w:sz w:val="18"/>
                <w:szCs w:val="18"/>
              </w:rPr>
            </w:pPr>
          </w:p>
          <w:p w14:paraId="2B48D5D7" w14:textId="64C1E433" w:rsidR="006159C2" w:rsidRPr="001B6653" w:rsidRDefault="001C7A60" w:rsidP="006159C2">
            <w:pPr>
              <w:tabs>
                <w:tab w:val="left" w:pos="2520"/>
              </w:tabs>
              <w:rPr>
                <w:rFonts w:ascii="Arial" w:hAnsi="Arial" w:cs="Arial"/>
                <w:sz w:val="18"/>
                <w:szCs w:val="18"/>
              </w:rPr>
            </w:pPr>
            <w:r w:rsidRPr="001B6653">
              <w:rPr>
                <w:rFonts w:ascii="Arial" w:hAnsi="Arial" w:cs="Arial"/>
                <w:sz w:val="18"/>
                <w:szCs w:val="18"/>
              </w:rPr>
              <w:t>Most l</w:t>
            </w:r>
            <w:r w:rsidR="006159C2" w:rsidRPr="001B6653">
              <w:rPr>
                <w:rFonts w:ascii="Arial" w:hAnsi="Arial" w:cs="Arial"/>
                <w:sz w:val="18"/>
                <w:szCs w:val="18"/>
              </w:rPr>
              <w:t>earners at 1</w:t>
            </w:r>
            <w:r w:rsidR="006159C2" w:rsidRPr="001B6653">
              <w:rPr>
                <w:rFonts w:ascii="Arial" w:hAnsi="Arial" w:cs="Arial"/>
                <w:sz w:val="18"/>
                <w:szCs w:val="18"/>
                <w:vertAlign w:val="superscript"/>
              </w:rPr>
              <w:t>st</w:t>
            </w:r>
            <w:r w:rsidR="006159C2" w:rsidRPr="001B6653">
              <w:rPr>
                <w:rFonts w:ascii="Arial" w:hAnsi="Arial" w:cs="Arial"/>
                <w:sz w:val="18"/>
                <w:szCs w:val="18"/>
              </w:rPr>
              <w:t xml:space="preserve"> and 2</w:t>
            </w:r>
            <w:r w:rsidR="006159C2" w:rsidRPr="001B6653">
              <w:rPr>
                <w:rFonts w:ascii="Arial" w:hAnsi="Arial" w:cs="Arial"/>
                <w:sz w:val="18"/>
                <w:szCs w:val="18"/>
                <w:vertAlign w:val="superscript"/>
              </w:rPr>
              <w:t>nd</w:t>
            </w:r>
            <w:r w:rsidR="006159C2" w:rsidRPr="001B6653">
              <w:rPr>
                <w:rFonts w:ascii="Arial" w:hAnsi="Arial" w:cs="Arial"/>
                <w:sz w:val="18"/>
                <w:szCs w:val="18"/>
              </w:rPr>
              <w:t xml:space="preserve"> level </w:t>
            </w:r>
            <w:r w:rsidRPr="001B6653">
              <w:rPr>
                <w:rFonts w:ascii="Arial" w:hAnsi="Arial" w:cs="Arial"/>
                <w:sz w:val="18"/>
                <w:szCs w:val="18"/>
              </w:rPr>
              <w:t xml:space="preserve">can </w:t>
            </w:r>
            <w:r w:rsidR="006159C2" w:rsidRPr="001B6653">
              <w:rPr>
                <w:rFonts w:ascii="Arial" w:hAnsi="Arial" w:cs="Arial"/>
                <w:sz w:val="18"/>
                <w:szCs w:val="18"/>
              </w:rPr>
              <w:t>demonstrate knowledge of themselves as learners in terms of learning behaviours and wellbeing indicators</w:t>
            </w:r>
            <w:r w:rsidRPr="001B6653">
              <w:rPr>
                <w:rFonts w:ascii="Arial" w:hAnsi="Arial" w:cs="Arial"/>
                <w:sz w:val="18"/>
                <w:szCs w:val="18"/>
              </w:rPr>
              <w:t>.</w:t>
            </w:r>
          </w:p>
          <w:p w14:paraId="25112979" w14:textId="77777777" w:rsidR="001C7A60" w:rsidRPr="001B6653" w:rsidRDefault="001C7A60" w:rsidP="006159C2">
            <w:pPr>
              <w:tabs>
                <w:tab w:val="left" w:pos="2520"/>
              </w:tabs>
              <w:rPr>
                <w:rFonts w:ascii="Arial" w:hAnsi="Arial" w:cs="Arial"/>
                <w:sz w:val="18"/>
                <w:szCs w:val="18"/>
              </w:rPr>
            </w:pPr>
          </w:p>
          <w:p w14:paraId="55D1933E" w14:textId="7AF25995" w:rsidR="006159C2" w:rsidRPr="001B6653" w:rsidRDefault="001C7A60" w:rsidP="006159C2">
            <w:pPr>
              <w:tabs>
                <w:tab w:val="left" w:pos="2520"/>
              </w:tabs>
              <w:rPr>
                <w:rFonts w:ascii="Arial" w:hAnsi="Arial" w:cs="Arial"/>
                <w:sz w:val="18"/>
                <w:szCs w:val="18"/>
              </w:rPr>
            </w:pPr>
            <w:r w:rsidRPr="001B6653">
              <w:rPr>
                <w:rFonts w:ascii="Arial" w:hAnsi="Arial" w:cs="Arial"/>
                <w:sz w:val="18"/>
                <w:szCs w:val="18"/>
              </w:rPr>
              <w:t>Most l</w:t>
            </w:r>
            <w:r w:rsidR="006159C2" w:rsidRPr="001B6653">
              <w:rPr>
                <w:rFonts w:ascii="Arial" w:hAnsi="Arial" w:cs="Arial"/>
                <w:sz w:val="18"/>
                <w:szCs w:val="18"/>
              </w:rPr>
              <w:t>earners at Early level have the foundation language</w:t>
            </w:r>
            <w:r w:rsidRPr="001B6653">
              <w:rPr>
                <w:rFonts w:ascii="Arial" w:hAnsi="Arial" w:cs="Arial"/>
                <w:sz w:val="18"/>
                <w:szCs w:val="18"/>
              </w:rPr>
              <w:t xml:space="preserve"> of learning </w:t>
            </w:r>
            <w:r w:rsidR="006159C2" w:rsidRPr="001B6653">
              <w:rPr>
                <w:rFonts w:ascii="Arial" w:hAnsi="Arial" w:cs="Arial"/>
                <w:sz w:val="18"/>
                <w:szCs w:val="18"/>
              </w:rPr>
              <w:t xml:space="preserve">and </w:t>
            </w:r>
            <w:r w:rsidRPr="001B6653">
              <w:rPr>
                <w:rFonts w:ascii="Arial" w:hAnsi="Arial" w:cs="Arial"/>
                <w:sz w:val="18"/>
                <w:szCs w:val="18"/>
              </w:rPr>
              <w:t>can</w:t>
            </w:r>
            <w:r w:rsidR="006159C2" w:rsidRPr="001B6653">
              <w:rPr>
                <w:rFonts w:ascii="Arial" w:hAnsi="Arial" w:cs="Arial"/>
                <w:sz w:val="18"/>
                <w:szCs w:val="18"/>
              </w:rPr>
              <w:t xml:space="preserve"> identify the learning powers</w:t>
            </w:r>
            <w:r w:rsidR="00B503DF" w:rsidRPr="001B6653">
              <w:rPr>
                <w:rFonts w:ascii="Arial" w:hAnsi="Arial" w:cs="Arial"/>
                <w:sz w:val="18"/>
                <w:szCs w:val="18"/>
              </w:rPr>
              <w:t xml:space="preserve"> (Powering to Success)</w:t>
            </w:r>
            <w:r w:rsidR="006159C2" w:rsidRPr="001B6653">
              <w:rPr>
                <w:rFonts w:ascii="Arial" w:hAnsi="Arial" w:cs="Arial"/>
                <w:sz w:val="18"/>
                <w:szCs w:val="18"/>
              </w:rPr>
              <w:t xml:space="preserve"> and wellbeing indicators</w:t>
            </w:r>
            <w:r w:rsidRPr="001B6653">
              <w:rPr>
                <w:rFonts w:ascii="Arial" w:hAnsi="Arial" w:cs="Arial"/>
                <w:sz w:val="18"/>
                <w:szCs w:val="18"/>
              </w:rPr>
              <w:t xml:space="preserve">. Most learners can demonstrate </w:t>
            </w:r>
            <w:r w:rsidR="006159C2" w:rsidRPr="001B6653">
              <w:rPr>
                <w:rFonts w:ascii="Arial" w:hAnsi="Arial" w:cs="Arial"/>
                <w:sz w:val="18"/>
                <w:szCs w:val="18"/>
              </w:rPr>
              <w:t>what they mean in relation to their lives in and out of school.</w:t>
            </w:r>
          </w:p>
          <w:p w14:paraId="74D20C15" w14:textId="39268205" w:rsidR="00B503DF" w:rsidRPr="001B6653" w:rsidRDefault="00B503DF" w:rsidP="006159C2">
            <w:pPr>
              <w:tabs>
                <w:tab w:val="left" w:pos="2520"/>
              </w:tabs>
              <w:rPr>
                <w:rFonts w:ascii="Arial" w:hAnsi="Arial" w:cs="Arial"/>
                <w:sz w:val="18"/>
                <w:szCs w:val="18"/>
              </w:rPr>
            </w:pPr>
          </w:p>
          <w:p w14:paraId="1556C9C5" w14:textId="0892785F" w:rsidR="00B503DF" w:rsidRPr="001B6653" w:rsidRDefault="00B503DF" w:rsidP="006159C2">
            <w:pPr>
              <w:tabs>
                <w:tab w:val="left" w:pos="2520"/>
              </w:tabs>
              <w:rPr>
                <w:rFonts w:ascii="Arial" w:hAnsi="Arial" w:cs="Arial"/>
                <w:sz w:val="18"/>
                <w:szCs w:val="18"/>
              </w:rPr>
            </w:pPr>
            <w:r w:rsidRPr="001B6653">
              <w:rPr>
                <w:rFonts w:ascii="Arial" w:hAnsi="Arial" w:cs="Arial"/>
                <w:sz w:val="18"/>
                <w:szCs w:val="18"/>
              </w:rPr>
              <w:t>Evidence has been gathered in daily interactions and focus groups of learners.</w:t>
            </w:r>
          </w:p>
          <w:p w14:paraId="0224A287" w14:textId="2A3AAC8B" w:rsidR="006159C2" w:rsidRPr="001B6653" w:rsidRDefault="006159C2" w:rsidP="00285B50">
            <w:pPr>
              <w:rPr>
                <w:rFonts w:ascii="Arial" w:hAnsi="Arial" w:cs="Arial"/>
                <w:b/>
                <w:sz w:val="18"/>
                <w:szCs w:val="18"/>
              </w:rPr>
            </w:pPr>
          </w:p>
        </w:tc>
      </w:tr>
      <w:tr w:rsidR="00313479" w:rsidRPr="001B6653" w14:paraId="27C3CD0C" w14:textId="77777777" w:rsidTr="00061930">
        <w:trPr>
          <w:trHeight w:val="2369"/>
        </w:trPr>
        <w:tc>
          <w:tcPr>
            <w:tcW w:w="10382" w:type="dxa"/>
            <w:gridSpan w:val="3"/>
          </w:tcPr>
          <w:p w14:paraId="730499C3" w14:textId="003BD1D2" w:rsidR="00313479" w:rsidRPr="001B6653" w:rsidRDefault="00313479" w:rsidP="00061930">
            <w:pPr>
              <w:rPr>
                <w:rFonts w:ascii="Arial" w:hAnsi="Arial" w:cs="Arial"/>
                <w:b/>
                <w:sz w:val="18"/>
                <w:szCs w:val="18"/>
              </w:rPr>
            </w:pPr>
            <w:r w:rsidRPr="001B6653">
              <w:rPr>
                <w:rFonts w:ascii="Arial" w:hAnsi="Arial" w:cs="Arial"/>
                <w:b/>
                <w:sz w:val="18"/>
                <w:szCs w:val="18"/>
              </w:rPr>
              <w:t>Next Steps:</w:t>
            </w:r>
          </w:p>
          <w:p w14:paraId="11ED19BE" w14:textId="77777777" w:rsidR="00B503DF" w:rsidRPr="001B6653" w:rsidRDefault="00B503DF" w:rsidP="00061930">
            <w:pPr>
              <w:rPr>
                <w:rFonts w:ascii="Arial" w:hAnsi="Arial" w:cs="Arial"/>
                <w:b/>
                <w:sz w:val="18"/>
                <w:szCs w:val="18"/>
              </w:rPr>
            </w:pPr>
          </w:p>
          <w:p w14:paraId="10D95CEB" w14:textId="77777777" w:rsidR="00313479" w:rsidRPr="001B6653" w:rsidRDefault="00B503DF" w:rsidP="00061930">
            <w:pPr>
              <w:rPr>
                <w:rFonts w:ascii="Arial" w:hAnsi="Arial" w:cs="Arial"/>
                <w:sz w:val="18"/>
                <w:szCs w:val="18"/>
              </w:rPr>
            </w:pPr>
            <w:r w:rsidRPr="001B6653">
              <w:rPr>
                <w:rFonts w:ascii="Arial" w:hAnsi="Arial" w:cs="Arial"/>
                <w:sz w:val="18"/>
                <w:szCs w:val="18"/>
              </w:rPr>
              <w:t xml:space="preserve">Re-establish the use of </w:t>
            </w:r>
            <w:r w:rsidR="001C7A60" w:rsidRPr="001B6653">
              <w:rPr>
                <w:rFonts w:ascii="Arial" w:hAnsi="Arial" w:cs="Arial"/>
                <w:sz w:val="18"/>
                <w:szCs w:val="18"/>
              </w:rPr>
              <w:t>self-evaluation tracking sheets to record progress</w:t>
            </w:r>
            <w:r w:rsidRPr="001B6653">
              <w:rPr>
                <w:rFonts w:ascii="Arial" w:hAnsi="Arial" w:cs="Arial"/>
                <w:sz w:val="18"/>
                <w:szCs w:val="18"/>
              </w:rPr>
              <w:t xml:space="preserve"> in wellbeing indicators and Powering to Success</w:t>
            </w:r>
            <w:r w:rsidR="004B506B" w:rsidRPr="001B6653">
              <w:rPr>
                <w:rFonts w:ascii="Arial" w:hAnsi="Arial" w:cs="Arial"/>
                <w:sz w:val="18"/>
                <w:szCs w:val="18"/>
              </w:rPr>
              <w:t xml:space="preserve"> (Whole School meta-cognition pathway)</w:t>
            </w:r>
            <w:r w:rsidRPr="001B6653">
              <w:rPr>
                <w:rFonts w:ascii="Arial" w:hAnsi="Arial" w:cs="Arial"/>
                <w:sz w:val="18"/>
                <w:szCs w:val="18"/>
              </w:rPr>
              <w:t>.</w:t>
            </w:r>
          </w:p>
          <w:p w14:paraId="72BDD3C8" w14:textId="77777777" w:rsidR="00410685" w:rsidRPr="001B6653" w:rsidRDefault="00410685" w:rsidP="00061930">
            <w:pPr>
              <w:rPr>
                <w:rFonts w:ascii="Arial" w:hAnsi="Arial" w:cs="Arial"/>
                <w:sz w:val="18"/>
                <w:szCs w:val="18"/>
              </w:rPr>
            </w:pPr>
          </w:p>
          <w:p w14:paraId="02579917" w14:textId="77777777" w:rsidR="00410685" w:rsidRPr="001B6653" w:rsidRDefault="00410685" w:rsidP="00061930">
            <w:pPr>
              <w:rPr>
                <w:rFonts w:ascii="Arial" w:hAnsi="Arial" w:cs="Arial"/>
                <w:sz w:val="18"/>
                <w:szCs w:val="18"/>
              </w:rPr>
            </w:pPr>
          </w:p>
          <w:p w14:paraId="7C4D7131" w14:textId="77777777" w:rsidR="00410685" w:rsidRPr="001B6653" w:rsidRDefault="00410685" w:rsidP="00061930">
            <w:pPr>
              <w:rPr>
                <w:rFonts w:ascii="Arial" w:hAnsi="Arial" w:cs="Arial"/>
                <w:sz w:val="18"/>
                <w:szCs w:val="18"/>
              </w:rPr>
            </w:pPr>
          </w:p>
          <w:p w14:paraId="0A70EC7A" w14:textId="77777777" w:rsidR="00410685" w:rsidRPr="001B6653" w:rsidRDefault="00410685" w:rsidP="00061930">
            <w:pPr>
              <w:rPr>
                <w:rFonts w:ascii="Arial" w:hAnsi="Arial" w:cs="Arial"/>
                <w:sz w:val="18"/>
                <w:szCs w:val="18"/>
              </w:rPr>
            </w:pPr>
          </w:p>
          <w:p w14:paraId="335D413D" w14:textId="77777777" w:rsidR="00410685" w:rsidRPr="001B6653" w:rsidRDefault="00410685" w:rsidP="00061930">
            <w:pPr>
              <w:rPr>
                <w:rFonts w:ascii="Arial" w:hAnsi="Arial" w:cs="Arial"/>
                <w:sz w:val="18"/>
                <w:szCs w:val="18"/>
              </w:rPr>
            </w:pPr>
          </w:p>
          <w:p w14:paraId="621E3EBB" w14:textId="77777777" w:rsidR="00410685" w:rsidRPr="001B6653" w:rsidRDefault="00410685" w:rsidP="00061930">
            <w:pPr>
              <w:rPr>
                <w:rFonts w:ascii="Arial" w:hAnsi="Arial" w:cs="Arial"/>
                <w:sz w:val="18"/>
                <w:szCs w:val="18"/>
              </w:rPr>
            </w:pPr>
          </w:p>
          <w:p w14:paraId="2BCCF5A5" w14:textId="77777777" w:rsidR="00410685" w:rsidRPr="001B6653" w:rsidRDefault="00410685" w:rsidP="00061930">
            <w:pPr>
              <w:rPr>
                <w:rFonts w:ascii="Arial" w:hAnsi="Arial" w:cs="Arial"/>
                <w:sz w:val="18"/>
                <w:szCs w:val="18"/>
              </w:rPr>
            </w:pPr>
          </w:p>
          <w:p w14:paraId="07295F9B" w14:textId="77777777" w:rsidR="00410685" w:rsidRPr="001B6653" w:rsidRDefault="00410685" w:rsidP="00061930">
            <w:pPr>
              <w:rPr>
                <w:rFonts w:ascii="Arial" w:hAnsi="Arial" w:cs="Arial"/>
                <w:sz w:val="18"/>
                <w:szCs w:val="18"/>
              </w:rPr>
            </w:pPr>
          </w:p>
          <w:p w14:paraId="578BE61F" w14:textId="77777777" w:rsidR="00410685" w:rsidRPr="001B6653" w:rsidRDefault="00410685" w:rsidP="00061930">
            <w:pPr>
              <w:rPr>
                <w:rFonts w:ascii="Arial" w:hAnsi="Arial" w:cs="Arial"/>
                <w:sz w:val="18"/>
                <w:szCs w:val="18"/>
              </w:rPr>
            </w:pPr>
          </w:p>
          <w:p w14:paraId="2BCB4F03" w14:textId="77777777" w:rsidR="00410685" w:rsidRPr="001B6653" w:rsidRDefault="00410685" w:rsidP="00061930">
            <w:pPr>
              <w:rPr>
                <w:rFonts w:ascii="Arial" w:hAnsi="Arial" w:cs="Arial"/>
                <w:sz w:val="18"/>
                <w:szCs w:val="18"/>
              </w:rPr>
            </w:pPr>
          </w:p>
          <w:p w14:paraId="171BFCF4" w14:textId="2D082049" w:rsidR="00410685" w:rsidRPr="001B6653" w:rsidRDefault="00410685" w:rsidP="00061930">
            <w:pPr>
              <w:rPr>
                <w:rFonts w:ascii="Arial" w:hAnsi="Arial" w:cs="Arial"/>
                <w:sz w:val="18"/>
                <w:szCs w:val="18"/>
              </w:rPr>
            </w:pPr>
          </w:p>
        </w:tc>
      </w:tr>
      <w:bookmarkEnd w:id="0"/>
      <w:tr w:rsidR="00986253" w:rsidRPr="001B6653" w14:paraId="1FD44E59" w14:textId="77777777" w:rsidTr="00061930">
        <w:trPr>
          <w:trHeight w:val="165"/>
        </w:trPr>
        <w:tc>
          <w:tcPr>
            <w:tcW w:w="10382" w:type="dxa"/>
            <w:gridSpan w:val="3"/>
          </w:tcPr>
          <w:p w14:paraId="382784D3" w14:textId="77777777" w:rsidR="00986253" w:rsidRPr="001B6653" w:rsidRDefault="00986253" w:rsidP="00061930">
            <w:pPr>
              <w:jc w:val="center"/>
              <w:rPr>
                <w:rFonts w:ascii="Arial" w:hAnsi="Arial" w:cs="Arial"/>
                <w:b/>
                <w:sz w:val="18"/>
                <w:szCs w:val="18"/>
              </w:rPr>
            </w:pPr>
            <w:r w:rsidRPr="001B6653">
              <w:rPr>
                <w:rFonts w:ascii="Arial" w:hAnsi="Arial" w:cs="Arial"/>
                <w:b/>
                <w:sz w:val="18"/>
                <w:szCs w:val="18"/>
              </w:rPr>
              <w:t>Improvement for Recovery Priority Work</w:t>
            </w:r>
          </w:p>
          <w:p w14:paraId="5F1F685E" w14:textId="092E5B84" w:rsidR="00986253" w:rsidRPr="001B6653" w:rsidRDefault="00986253" w:rsidP="00061930">
            <w:pPr>
              <w:jc w:val="center"/>
              <w:rPr>
                <w:rFonts w:ascii="Arial" w:hAnsi="Arial" w:cs="Arial"/>
                <w:b/>
                <w:sz w:val="18"/>
                <w:szCs w:val="18"/>
              </w:rPr>
            </w:pPr>
            <w:r w:rsidRPr="001B6653">
              <w:rPr>
                <w:rFonts w:ascii="Arial" w:hAnsi="Arial" w:cs="Arial"/>
                <w:b/>
                <w:sz w:val="18"/>
                <w:szCs w:val="18"/>
              </w:rPr>
              <w:t>Session 2020 – 2021</w:t>
            </w:r>
          </w:p>
          <w:p w14:paraId="52797A65" w14:textId="77777777" w:rsidR="00986253" w:rsidRPr="001B6653" w:rsidRDefault="00986253" w:rsidP="00061930">
            <w:pPr>
              <w:jc w:val="center"/>
              <w:rPr>
                <w:rFonts w:ascii="Arial" w:hAnsi="Arial" w:cs="Arial"/>
                <w:b/>
                <w:sz w:val="18"/>
                <w:szCs w:val="18"/>
              </w:rPr>
            </w:pPr>
          </w:p>
          <w:p w14:paraId="5D018EE8" w14:textId="2C5EC87B" w:rsidR="00986253" w:rsidRPr="001B6653" w:rsidRDefault="00986253" w:rsidP="00986253">
            <w:pPr>
              <w:pStyle w:val="ListParagraph"/>
              <w:numPr>
                <w:ilvl w:val="0"/>
                <w:numId w:val="21"/>
              </w:numPr>
              <w:spacing w:after="200" w:line="276" w:lineRule="auto"/>
              <w:rPr>
                <w:rFonts w:ascii="Arial" w:hAnsi="Arial" w:cs="Arial"/>
                <w:color w:val="333333"/>
                <w:sz w:val="18"/>
                <w:szCs w:val="18"/>
              </w:rPr>
            </w:pPr>
            <w:r w:rsidRPr="001B6653">
              <w:rPr>
                <w:rFonts w:ascii="Arial" w:hAnsi="Arial" w:cs="Arial"/>
                <w:b/>
                <w:color w:val="333333"/>
                <w:sz w:val="18"/>
                <w:szCs w:val="18"/>
              </w:rPr>
              <w:t xml:space="preserve">Focused Priority 2:   </w:t>
            </w:r>
            <w:r w:rsidRPr="001B6653">
              <w:rPr>
                <w:rFonts w:ascii="Arial" w:hAnsi="Arial" w:cs="Arial"/>
                <w:color w:val="333333"/>
                <w:sz w:val="18"/>
                <w:szCs w:val="18"/>
              </w:rPr>
              <w:t xml:space="preserve"> </w:t>
            </w:r>
            <w:r w:rsidRPr="001B6653">
              <w:rPr>
                <w:rFonts w:ascii="Arial" w:hAnsi="Arial" w:cs="Arial"/>
                <w:b/>
                <w:color w:val="333333"/>
                <w:sz w:val="18"/>
                <w:szCs w:val="18"/>
              </w:rPr>
              <w:t>Improving Digital Literacy – staff, learners and families</w:t>
            </w:r>
          </w:p>
        </w:tc>
      </w:tr>
      <w:tr w:rsidR="00986253" w:rsidRPr="001B6653" w14:paraId="680B2818" w14:textId="77777777" w:rsidTr="00061930">
        <w:trPr>
          <w:trHeight w:val="165"/>
        </w:trPr>
        <w:tc>
          <w:tcPr>
            <w:tcW w:w="5191" w:type="dxa"/>
          </w:tcPr>
          <w:p w14:paraId="2ECE6DAC" w14:textId="2F16FB90" w:rsidR="00986253" w:rsidRPr="001B6653" w:rsidRDefault="00986253" w:rsidP="00061930">
            <w:pPr>
              <w:rPr>
                <w:rFonts w:ascii="Arial" w:hAnsi="Arial" w:cs="Arial"/>
                <w:sz w:val="18"/>
                <w:szCs w:val="18"/>
                <w:u w:val="single"/>
              </w:rPr>
            </w:pPr>
            <w:r w:rsidRPr="001B6653">
              <w:rPr>
                <w:rFonts w:ascii="Arial" w:hAnsi="Arial" w:cs="Arial"/>
                <w:sz w:val="18"/>
                <w:szCs w:val="18"/>
                <w:u w:val="single"/>
              </w:rPr>
              <w:t>NIF Priority</w:t>
            </w:r>
          </w:p>
          <w:p w14:paraId="41F44A3A" w14:textId="77777777" w:rsidR="004744C1" w:rsidRPr="001B6653" w:rsidRDefault="004744C1" w:rsidP="004744C1">
            <w:pPr>
              <w:numPr>
                <w:ilvl w:val="0"/>
                <w:numId w:val="20"/>
              </w:numPr>
              <w:spacing w:after="200" w:line="276" w:lineRule="auto"/>
              <w:contextualSpacing/>
              <w:rPr>
                <w:rFonts w:ascii="Arial" w:hAnsi="Arial" w:cs="Arial"/>
                <w:sz w:val="18"/>
                <w:szCs w:val="18"/>
              </w:rPr>
            </w:pPr>
            <w:r w:rsidRPr="001B6653">
              <w:rPr>
                <w:rFonts w:ascii="Arial" w:hAnsi="Arial" w:cs="Arial"/>
                <w:sz w:val="18"/>
                <w:szCs w:val="18"/>
              </w:rPr>
              <w:t>Improvements in attainment, particularly literacy and numeracy</w:t>
            </w:r>
          </w:p>
          <w:p w14:paraId="7DE6D9E6" w14:textId="77777777" w:rsidR="00A0226C" w:rsidRPr="001B6653" w:rsidRDefault="004744C1" w:rsidP="00A0226C">
            <w:pPr>
              <w:numPr>
                <w:ilvl w:val="0"/>
                <w:numId w:val="20"/>
              </w:numPr>
              <w:spacing w:after="200" w:line="276" w:lineRule="auto"/>
              <w:contextualSpacing/>
              <w:rPr>
                <w:rFonts w:ascii="Arial" w:hAnsi="Arial" w:cs="Arial"/>
                <w:sz w:val="18"/>
                <w:szCs w:val="18"/>
              </w:rPr>
            </w:pPr>
            <w:r w:rsidRPr="001B6653">
              <w:rPr>
                <w:rFonts w:ascii="Arial" w:hAnsi="Arial" w:cs="Arial"/>
                <w:sz w:val="18"/>
                <w:szCs w:val="18"/>
              </w:rPr>
              <w:t>Closing the attainment gap between the least advantaged and most advantaged children</w:t>
            </w:r>
          </w:p>
          <w:p w14:paraId="3EC128D2" w14:textId="4BA7C2BE" w:rsidR="00A0226C" w:rsidRPr="001B6653" w:rsidRDefault="00A0226C" w:rsidP="00A0226C">
            <w:pPr>
              <w:numPr>
                <w:ilvl w:val="0"/>
                <w:numId w:val="20"/>
              </w:numPr>
              <w:spacing w:after="200" w:line="276" w:lineRule="auto"/>
              <w:contextualSpacing/>
              <w:rPr>
                <w:rFonts w:ascii="Arial" w:hAnsi="Arial" w:cs="Arial"/>
                <w:sz w:val="18"/>
                <w:szCs w:val="18"/>
              </w:rPr>
            </w:pPr>
            <w:r w:rsidRPr="001B6653">
              <w:rPr>
                <w:rFonts w:ascii="Arial" w:hAnsi="Arial" w:cs="Arial"/>
                <w:sz w:val="18"/>
                <w:szCs w:val="18"/>
              </w:rPr>
              <w:t>Improvements in employability and sustained and positive school leaver destinations for all young people</w:t>
            </w:r>
          </w:p>
          <w:p w14:paraId="29ED1F2D" w14:textId="77777777" w:rsidR="00986253" w:rsidRPr="001B6653" w:rsidRDefault="00986253" w:rsidP="00061930">
            <w:pPr>
              <w:rPr>
                <w:rFonts w:ascii="Arial" w:hAnsi="Arial" w:cs="Arial"/>
                <w:sz w:val="18"/>
                <w:szCs w:val="18"/>
                <w:u w:val="single"/>
              </w:rPr>
            </w:pPr>
            <w:r w:rsidRPr="001B6653">
              <w:rPr>
                <w:rFonts w:ascii="Arial" w:hAnsi="Arial" w:cs="Arial"/>
                <w:sz w:val="18"/>
                <w:szCs w:val="18"/>
                <w:u w:val="single"/>
              </w:rPr>
              <w:t>NIF Driver</w:t>
            </w:r>
          </w:p>
          <w:p w14:paraId="49433208" w14:textId="77777777" w:rsidR="007D063D" w:rsidRPr="001B6653" w:rsidRDefault="007D063D" w:rsidP="007D063D">
            <w:pPr>
              <w:pStyle w:val="ListParagraph"/>
              <w:numPr>
                <w:ilvl w:val="0"/>
                <w:numId w:val="22"/>
              </w:numPr>
              <w:rPr>
                <w:rFonts w:ascii="Arial" w:hAnsi="Arial" w:cs="Arial"/>
                <w:sz w:val="18"/>
                <w:szCs w:val="18"/>
                <w:u w:val="single"/>
              </w:rPr>
            </w:pPr>
            <w:r w:rsidRPr="001B6653">
              <w:rPr>
                <w:rFonts w:ascii="Arial" w:hAnsi="Arial" w:cs="Arial"/>
                <w:sz w:val="18"/>
                <w:szCs w:val="18"/>
              </w:rPr>
              <w:t>Teacher Professionalism</w:t>
            </w:r>
          </w:p>
          <w:p w14:paraId="31E32EE1" w14:textId="77777777" w:rsidR="007D063D" w:rsidRPr="001B6653" w:rsidRDefault="007D063D" w:rsidP="007D063D">
            <w:pPr>
              <w:pStyle w:val="ListParagraph"/>
              <w:numPr>
                <w:ilvl w:val="0"/>
                <w:numId w:val="22"/>
              </w:numPr>
              <w:rPr>
                <w:rFonts w:ascii="Arial" w:hAnsi="Arial" w:cs="Arial"/>
                <w:sz w:val="18"/>
                <w:szCs w:val="18"/>
                <w:u w:val="single"/>
              </w:rPr>
            </w:pPr>
            <w:r w:rsidRPr="001B6653">
              <w:rPr>
                <w:rFonts w:ascii="Arial" w:hAnsi="Arial" w:cs="Arial"/>
                <w:sz w:val="18"/>
                <w:szCs w:val="18"/>
              </w:rPr>
              <w:t>Parental Engagement</w:t>
            </w:r>
          </w:p>
          <w:p w14:paraId="738A3CA3" w14:textId="0B82A00B" w:rsidR="007D063D" w:rsidRPr="001B6653" w:rsidRDefault="007D063D" w:rsidP="007D063D">
            <w:pPr>
              <w:pStyle w:val="ListParagraph"/>
              <w:numPr>
                <w:ilvl w:val="0"/>
                <w:numId w:val="22"/>
              </w:numPr>
              <w:rPr>
                <w:rFonts w:ascii="Arial" w:hAnsi="Arial" w:cs="Arial"/>
                <w:sz w:val="18"/>
                <w:szCs w:val="18"/>
              </w:rPr>
            </w:pPr>
            <w:r w:rsidRPr="001B6653">
              <w:rPr>
                <w:rFonts w:ascii="Arial" w:hAnsi="Arial" w:cs="Arial"/>
                <w:sz w:val="18"/>
                <w:szCs w:val="18"/>
              </w:rPr>
              <w:t>Assessment of Children’s Progress</w:t>
            </w:r>
          </w:p>
          <w:p w14:paraId="2D4283E3" w14:textId="312373AE" w:rsidR="007D063D" w:rsidRPr="001B6653" w:rsidRDefault="007D063D" w:rsidP="007D063D">
            <w:pPr>
              <w:pStyle w:val="ListParagraph"/>
              <w:numPr>
                <w:ilvl w:val="0"/>
                <w:numId w:val="22"/>
              </w:numPr>
              <w:rPr>
                <w:rFonts w:ascii="Arial" w:hAnsi="Arial" w:cs="Arial"/>
                <w:sz w:val="18"/>
                <w:szCs w:val="18"/>
              </w:rPr>
            </w:pPr>
            <w:r w:rsidRPr="001B6653">
              <w:rPr>
                <w:rFonts w:ascii="Arial" w:hAnsi="Arial" w:cs="Arial"/>
                <w:sz w:val="18"/>
                <w:szCs w:val="18"/>
              </w:rPr>
              <w:t>School Improvement</w:t>
            </w:r>
          </w:p>
          <w:p w14:paraId="08D1C829" w14:textId="77777777" w:rsidR="00986253" w:rsidRPr="001B6653" w:rsidRDefault="00986253" w:rsidP="001D6ABA">
            <w:pPr>
              <w:ind w:left="360"/>
              <w:rPr>
                <w:rFonts w:ascii="Arial" w:hAnsi="Arial" w:cs="Arial"/>
                <w:i/>
                <w:sz w:val="18"/>
                <w:szCs w:val="18"/>
              </w:rPr>
            </w:pPr>
          </w:p>
        </w:tc>
        <w:tc>
          <w:tcPr>
            <w:tcW w:w="5191" w:type="dxa"/>
            <w:gridSpan w:val="2"/>
          </w:tcPr>
          <w:p w14:paraId="72F872F5" w14:textId="77777777" w:rsidR="00986253" w:rsidRPr="001B6653" w:rsidRDefault="00986253" w:rsidP="00061930">
            <w:pPr>
              <w:rPr>
                <w:rFonts w:ascii="Arial" w:hAnsi="Arial" w:cs="Arial"/>
                <w:sz w:val="18"/>
                <w:szCs w:val="18"/>
                <w:u w:val="single"/>
              </w:rPr>
            </w:pPr>
            <w:r w:rsidRPr="001B6653">
              <w:rPr>
                <w:rFonts w:ascii="Arial" w:hAnsi="Arial" w:cs="Arial"/>
                <w:sz w:val="18"/>
                <w:szCs w:val="18"/>
                <w:u w:val="single"/>
              </w:rPr>
              <w:lastRenderedPageBreak/>
              <w:t>HGIOS 4 Quality Indicators</w:t>
            </w:r>
          </w:p>
          <w:p w14:paraId="405F0555" w14:textId="77777777" w:rsidR="00986253" w:rsidRPr="001B6653" w:rsidRDefault="00986253" w:rsidP="00061930">
            <w:pPr>
              <w:rPr>
                <w:rFonts w:ascii="Arial" w:hAnsi="Arial" w:cs="Arial"/>
                <w:sz w:val="18"/>
                <w:szCs w:val="18"/>
                <w:u w:val="single"/>
              </w:rPr>
            </w:pPr>
            <w:r w:rsidRPr="001B6653">
              <w:rPr>
                <w:rFonts w:ascii="Arial" w:hAnsi="Arial" w:cs="Arial"/>
                <w:sz w:val="18"/>
                <w:szCs w:val="18"/>
                <w:u w:val="single"/>
              </w:rPr>
              <w:t>HGIOELC Quality Indicators</w:t>
            </w:r>
          </w:p>
          <w:p w14:paraId="17B37281" w14:textId="77777777" w:rsidR="002C2DFD" w:rsidRPr="001B6653" w:rsidRDefault="002C2DFD" w:rsidP="002C2DFD">
            <w:pPr>
              <w:tabs>
                <w:tab w:val="left" w:pos="2520"/>
              </w:tabs>
              <w:rPr>
                <w:rFonts w:ascii="Arial" w:hAnsi="Arial" w:cs="Arial"/>
                <w:sz w:val="18"/>
                <w:szCs w:val="18"/>
              </w:rPr>
            </w:pPr>
            <w:r w:rsidRPr="001B6653">
              <w:rPr>
                <w:rFonts w:ascii="Arial" w:hAnsi="Arial" w:cs="Arial"/>
                <w:sz w:val="18"/>
                <w:szCs w:val="18"/>
              </w:rPr>
              <w:t>1.1: Self Evaluation for Self-Improvement</w:t>
            </w:r>
          </w:p>
          <w:p w14:paraId="5A3C8F8F" w14:textId="77777777" w:rsidR="002C2DFD" w:rsidRPr="001B6653" w:rsidRDefault="002C2DFD" w:rsidP="002C2DFD">
            <w:pPr>
              <w:tabs>
                <w:tab w:val="left" w:pos="2520"/>
              </w:tabs>
              <w:rPr>
                <w:rFonts w:ascii="Arial" w:hAnsi="Arial" w:cs="Arial"/>
                <w:sz w:val="18"/>
                <w:szCs w:val="18"/>
              </w:rPr>
            </w:pPr>
            <w:r w:rsidRPr="001B6653">
              <w:rPr>
                <w:rFonts w:ascii="Arial" w:hAnsi="Arial" w:cs="Arial"/>
                <w:sz w:val="18"/>
                <w:szCs w:val="18"/>
              </w:rPr>
              <w:t>1.2: Leadership of Learning</w:t>
            </w:r>
          </w:p>
          <w:p w14:paraId="4FC6E763" w14:textId="77777777" w:rsidR="002C2DFD" w:rsidRPr="001B6653" w:rsidRDefault="002C2DFD" w:rsidP="002C2DFD">
            <w:pPr>
              <w:tabs>
                <w:tab w:val="left" w:pos="2520"/>
              </w:tabs>
              <w:rPr>
                <w:rFonts w:ascii="Arial" w:hAnsi="Arial" w:cs="Arial"/>
                <w:sz w:val="18"/>
                <w:szCs w:val="18"/>
              </w:rPr>
            </w:pPr>
            <w:r w:rsidRPr="001B6653">
              <w:rPr>
                <w:rFonts w:ascii="Arial" w:hAnsi="Arial" w:cs="Arial"/>
                <w:sz w:val="18"/>
                <w:szCs w:val="18"/>
              </w:rPr>
              <w:t>1.3: Leadership of Change</w:t>
            </w:r>
          </w:p>
          <w:p w14:paraId="50E2DF8A" w14:textId="6397C0A8" w:rsidR="002C2DFD" w:rsidRPr="001B6653" w:rsidRDefault="002C2DFD" w:rsidP="002C2DFD">
            <w:pPr>
              <w:tabs>
                <w:tab w:val="left" w:pos="2520"/>
              </w:tabs>
              <w:rPr>
                <w:rFonts w:ascii="Arial" w:hAnsi="Arial" w:cs="Arial"/>
                <w:sz w:val="18"/>
                <w:szCs w:val="18"/>
              </w:rPr>
            </w:pPr>
            <w:r w:rsidRPr="001B6653">
              <w:rPr>
                <w:rFonts w:ascii="Arial" w:hAnsi="Arial" w:cs="Arial"/>
                <w:sz w:val="18"/>
                <w:szCs w:val="18"/>
              </w:rPr>
              <w:t>1.5: Management of Resources to Promote Equity</w:t>
            </w:r>
          </w:p>
          <w:p w14:paraId="2AA69E61" w14:textId="77777777" w:rsidR="002C2DFD" w:rsidRPr="001B6653" w:rsidRDefault="002C2DFD" w:rsidP="002C2DFD">
            <w:pPr>
              <w:tabs>
                <w:tab w:val="left" w:pos="2520"/>
              </w:tabs>
              <w:rPr>
                <w:rFonts w:ascii="Arial" w:hAnsi="Arial" w:cs="Arial"/>
                <w:sz w:val="18"/>
                <w:szCs w:val="18"/>
              </w:rPr>
            </w:pPr>
            <w:r w:rsidRPr="001B6653">
              <w:rPr>
                <w:rFonts w:ascii="Arial" w:hAnsi="Arial" w:cs="Arial"/>
                <w:sz w:val="18"/>
                <w:szCs w:val="18"/>
              </w:rPr>
              <w:t>2.2: Curriculum</w:t>
            </w:r>
          </w:p>
          <w:p w14:paraId="5516C2A2" w14:textId="77777777" w:rsidR="002C2DFD" w:rsidRPr="001B6653" w:rsidRDefault="002C2DFD" w:rsidP="002C2DFD">
            <w:pPr>
              <w:tabs>
                <w:tab w:val="left" w:pos="2520"/>
              </w:tabs>
              <w:rPr>
                <w:rFonts w:ascii="Arial" w:hAnsi="Arial" w:cs="Arial"/>
                <w:sz w:val="18"/>
                <w:szCs w:val="18"/>
              </w:rPr>
            </w:pPr>
            <w:r w:rsidRPr="001B6653">
              <w:rPr>
                <w:rFonts w:ascii="Arial" w:hAnsi="Arial" w:cs="Arial"/>
                <w:sz w:val="18"/>
                <w:szCs w:val="18"/>
              </w:rPr>
              <w:t>2.3: Learning, teaching and assessment</w:t>
            </w:r>
          </w:p>
          <w:p w14:paraId="6535A10F" w14:textId="77777777" w:rsidR="002C2DFD" w:rsidRPr="001B6653" w:rsidRDefault="002C2DFD" w:rsidP="002C2DFD">
            <w:pPr>
              <w:tabs>
                <w:tab w:val="left" w:pos="2520"/>
              </w:tabs>
              <w:rPr>
                <w:rFonts w:ascii="Arial" w:hAnsi="Arial" w:cs="Arial"/>
                <w:sz w:val="18"/>
                <w:szCs w:val="18"/>
              </w:rPr>
            </w:pPr>
            <w:r w:rsidRPr="001B6653">
              <w:rPr>
                <w:rFonts w:ascii="Arial" w:hAnsi="Arial" w:cs="Arial"/>
                <w:sz w:val="18"/>
                <w:szCs w:val="18"/>
              </w:rPr>
              <w:t xml:space="preserve">2.4: Personalised Support         </w:t>
            </w:r>
          </w:p>
          <w:p w14:paraId="55709EFB" w14:textId="77777777" w:rsidR="002C2DFD" w:rsidRPr="001B6653" w:rsidRDefault="002C2DFD" w:rsidP="002C2DFD">
            <w:pPr>
              <w:tabs>
                <w:tab w:val="left" w:pos="2520"/>
              </w:tabs>
              <w:rPr>
                <w:rFonts w:ascii="Arial" w:hAnsi="Arial" w:cs="Arial"/>
                <w:sz w:val="18"/>
                <w:szCs w:val="18"/>
              </w:rPr>
            </w:pPr>
            <w:r w:rsidRPr="001B6653">
              <w:rPr>
                <w:rFonts w:ascii="Arial" w:hAnsi="Arial" w:cs="Arial"/>
                <w:sz w:val="18"/>
                <w:szCs w:val="18"/>
              </w:rPr>
              <w:t>2.5: Family Learning</w:t>
            </w:r>
          </w:p>
          <w:p w14:paraId="185C701D" w14:textId="35BBA7EC" w:rsidR="00986253" w:rsidRPr="001B6653" w:rsidRDefault="002C2DFD" w:rsidP="002C2DFD">
            <w:pPr>
              <w:rPr>
                <w:rFonts w:ascii="Arial" w:hAnsi="Arial" w:cs="Arial"/>
                <w:sz w:val="18"/>
                <w:szCs w:val="18"/>
                <w:u w:val="single"/>
              </w:rPr>
            </w:pPr>
            <w:r w:rsidRPr="001B6653">
              <w:rPr>
                <w:rFonts w:ascii="Arial" w:hAnsi="Arial" w:cs="Arial"/>
                <w:sz w:val="18"/>
                <w:szCs w:val="18"/>
              </w:rPr>
              <w:t>3.3: Creativity and Employability</w:t>
            </w:r>
            <w:r w:rsidR="00A83AE5" w:rsidRPr="001B6653">
              <w:rPr>
                <w:rFonts w:ascii="Arial" w:hAnsi="Arial" w:cs="Arial"/>
                <w:sz w:val="18"/>
                <w:szCs w:val="18"/>
              </w:rPr>
              <w:t xml:space="preserve">/ Developing Creativity and Skills for Life and Learning          </w:t>
            </w:r>
            <w:r w:rsidR="00A83AE5" w:rsidRPr="001B6653">
              <w:rPr>
                <w:rFonts w:ascii="Arial" w:hAnsi="Arial" w:cs="Arial"/>
                <w:b/>
                <w:sz w:val="18"/>
                <w:szCs w:val="18"/>
              </w:rPr>
              <w:t xml:space="preserve"> </w:t>
            </w:r>
          </w:p>
          <w:p w14:paraId="2D45C108" w14:textId="77777777" w:rsidR="00986253" w:rsidRPr="001B6653" w:rsidRDefault="00986253" w:rsidP="00061930">
            <w:pPr>
              <w:rPr>
                <w:rFonts w:ascii="Arial" w:hAnsi="Arial" w:cs="Arial"/>
                <w:sz w:val="18"/>
                <w:szCs w:val="18"/>
              </w:rPr>
            </w:pPr>
          </w:p>
        </w:tc>
      </w:tr>
      <w:tr w:rsidR="00986253" w:rsidRPr="001B6653" w14:paraId="7CCABA83" w14:textId="77777777" w:rsidTr="00061930">
        <w:trPr>
          <w:trHeight w:val="2369"/>
        </w:trPr>
        <w:tc>
          <w:tcPr>
            <w:tcW w:w="10382" w:type="dxa"/>
            <w:gridSpan w:val="3"/>
          </w:tcPr>
          <w:p w14:paraId="0F0E18E8" w14:textId="77777777" w:rsidR="00986253" w:rsidRPr="001B6653" w:rsidRDefault="00986253" w:rsidP="00061930">
            <w:pPr>
              <w:rPr>
                <w:rFonts w:ascii="Arial" w:hAnsi="Arial" w:cs="Arial"/>
                <w:b/>
                <w:sz w:val="18"/>
                <w:szCs w:val="18"/>
              </w:rPr>
            </w:pPr>
            <w:r w:rsidRPr="001B6653">
              <w:rPr>
                <w:rFonts w:ascii="Arial" w:hAnsi="Arial" w:cs="Arial"/>
                <w:b/>
                <w:sz w:val="18"/>
                <w:szCs w:val="18"/>
              </w:rPr>
              <w:t>Progress:</w:t>
            </w:r>
          </w:p>
          <w:p w14:paraId="26A962A0" w14:textId="5DB2925D" w:rsidR="00285B50" w:rsidRPr="001B6653" w:rsidRDefault="00183471" w:rsidP="00285B50">
            <w:pPr>
              <w:rPr>
                <w:rFonts w:ascii="Arial" w:hAnsi="Arial" w:cs="Arial"/>
                <w:sz w:val="18"/>
                <w:szCs w:val="18"/>
              </w:rPr>
            </w:pPr>
            <w:r w:rsidRPr="001B6653">
              <w:rPr>
                <w:rFonts w:ascii="Arial" w:hAnsi="Arial" w:cs="Arial"/>
                <w:sz w:val="18"/>
                <w:szCs w:val="18"/>
              </w:rPr>
              <w:t xml:space="preserve">Good progress made up-skilling </w:t>
            </w:r>
            <w:r w:rsidR="00285B50" w:rsidRPr="001B6653">
              <w:rPr>
                <w:rFonts w:ascii="Arial" w:hAnsi="Arial" w:cs="Arial"/>
                <w:sz w:val="18"/>
                <w:szCs w:val="18"/>
              </w:rPr>
              <w:t xml:space="preserve">all learners </w:t>
            </w:r>
            <w:r w:rsidRPr="001B6653">
              <w:rPr>
                <w:rFonts w:ascii="Arial" w:hAnsi="Arial" w:cs="Arial"/>
                <w:sz w:val="18"/>
                <w:szCs w:val="18"/>
              </w:rPr>
              <w:t xml:space="preserve">to ensure they are </w:t>
            </w:r>
            <w:r w:rsidR="00285B50" w:rsidRPr="001B6653">
              <w:rPr>
                <w:rFonts w:ascii="Arial" w:hAnsi="Arial" w:cs="Arial"/>
                <w:sz w:val="18"/>
                <w:szCs w:val="18"/>
              </w:rPr>
              <w:t xml:space="preserve">equipped for </w:t>
            </w:r>
            <w:r w:rsidR="000A47CC" w:rsidRPr="001B6653">
              <w:rPr>
                <w:rFonts w:ascii="Arial" w:hAnsi="Arial" w:cs="Arial"/>
                <w:sz w:val="18"/>
                <w:szCs w:val="18"/>
              </w:rPr>
              <w:t xml:space="preserve">remote </w:t>
            </w:r>
            <w:r w:rsidR="00285B50" w:rsidRPr="001B6653">
              <w:rPr>
                <w:rFonts w:ascii="Arial" w:hAnsi="Arial" w:cs="Arial"/>
                <w:sz w:val="18"/>
                <w:szCs w:val="18"/>
              </w:rPr>
              <w:t xml:space="preserve">learning using Teams (skills and devices). </w:t>
            </w:r>
            <w:r w:rsidR="000A47CC" w:rsidRPr="001B6653">
              <w:rPr>
                <w:rFonts w:ascii="Arial" w:hAnsi="Arial" w:cs="Arial"/>
                <w:sz w:val="18"/>
                <w:szCs w:val="18"/>
              </w:rPr>
              <w:t>This was delivered in school between August and December. Homework was undertaken on Teams to monitor progress and impact.</w:t>
            </w:r>
          </w:p>
          <w:p w14:paraId="71C57CD3" w14:textId="77777777" w:rsidR="00285B50" w:rsidRPr="001B6653" w:rsidRDefault="00285B50" w:rsidP="00285B50">
            <w:pPr>
              <w:rPr>
                <w:rFonts w:ascii="Arial" w:hAnsi="Arial" w:cs="Arial"/>
                <w:sz w:val="18"/>
                <w:szCs w:val="18"/>
              </w:rPr>
            </w:pPr>
          </w:p>
          <w:p w14:paraId="35D2761F" w14:textId="1EE2D753" w:rsidR="0091258D" w:rsidRPr="001B6653" w:rsidRDefault="00183471" w:rsidP="00061930">
            <w:pPr>
              <w:rPr>
                <w:rFonts w:ascii="Arial" w:hAnsi="Arial" w:cs="Arial"/>
                <w:sz w:val="18"/>
                <w:szCs w:val="18"/>
              </w:rPr>
            </w:pPr>
            <w:r w:rsidRPr="001B6653">
              <w:rPr>
                <w:rFonts w:ascii="Arial" w:hAnsi="Arial" w:cs="Arial"/>
                <w:sz w:val="18"/>
                <w:szCs w:val="18"/>
              </w:rPr>
              <w:t xml:space="preserve">Families were consulted in order </w:t>
            </w:r>
            <w:r w:rsidR="00B615A2">
              <w:rPr>
                <w:rFonts w:ascii="Arial" w:hAnsi="Arial" w:cs="Arial"/>
                <w:sz w:val="18"/>
                <w:szCs w:val="18"/>
              </w:rPr>
              <w:t xml:space="preserve">to </w:t>
            </w:r>
            <w:r w:rsidRPr="001B6653">
              <w:rPr>
                <w:rFonts w:ascii="Arial" w:hAnsi="Arial" w:cs="Arial"/>
                <w:sz w:val="18"/>
                <w:szCs w:val="18"/>
              </w:rPr>
              <w:t xml:space="preserve">foster confidence </w:t>
            </w:r>
            <w:r w:rsidR="00035321" w:rsidRPr="001B6653">
              <w:rPr>
                <w:rFonts w:ascii="Arial" w:hAnsi="Arial" w:cs="Arial"/>
                <w:sz w:val="18"/>
                <w:szCs w:val="18"/>
              </w:rPr>
              <w:t>to support children with</w:t>
            </w:r>
            <w:r w:rsidRPr="001B6653">
              <w:rPr>
                <w:rFonts w:ascii="Arial" w:hAnsi="Arial" w:cs="Arial"/>
                <w:sz w:val="18"/>
                <w:szCs w:val="18"/>
              </w:rPr>
              <w:t xml:space="preserve"> remote </w:t>
            </w:r>
            <w:r w:rsidR="00035321" w:rsidRPr="001B6653">
              <w:rPr>
                <w:rFonts w:ascii="Arial" w:hAnsi="Arial" w:cs="Arial"/>
                <w:sz w:val="18"/>
                <w:szCs w:val="18"/>
              </w:rPr>
              <w:t>l</w:t>
            </w:r>
            <w:r w:rsidRPr="001B6653">
              <w:rPr>
                <w:rFonts w:ascii="Arial" w:hAnsi="Arial" w:cs="Arial"/>
                <w:sz w:val="18"/>
                <w:szCs w:val="18"/>
              </w:rPr>
              <w:t xml:space="preserve">earning. </w:t>
            </w:r>
            <w:r w:rsidR="00893E34" w:rsidRPr="001B6653">
              <w:rPr>
                <w:rFonts w:ascii="Arial" w:hAnsi="Arial" w:cs="Arial"/>
                <w:sz w:val="18"/>
                <w:szCs w:val="18"/>
              </w:rPr>
              <w:t>A series of tailored support videos were made to increase parental confidence.</w:t>
            </w:r>
          </w:p>
          <w:p w14:paraId="3BF24DD0" w14:textId="59A00777" w:rsidR="00893E34" w:rsidRPr="001B6653" w:rsidRDefault="00893E34" w:rsidP="00061930">
            <w:pPr>
              <w:rPr>
                <w:rFonts w:ascii="Arial" w:hAnsi="Arial" w:cs="Arial"/>
                <w:sz w:val="18"/>
                <w:szCs w:val="18"/>
              </w:rPr>
            </w:pPr>
          </w:p>
          <w:p w14:paraId="6B4B5770" w14:textId="38FCF7B5" w:rsidR="00893E34" w:rsidRPr="001B6653" w:rsidRDefault="00893E34" w:rsidP="00061930">
            <w:pPr>
              <w:rPr>
                <w:rFonts w:ascii="Arial" w:hAnsi="Arial" w:cs="Arial"/>
                <w:sz w:val="18"/>
                <w:szCs w:val="18"/>
              </w:rPr>
            </w:pPr>
            <w:r w:rsidRPr="001B6653">
              <w:rPr>
                <w:rFonts w:ascii="Arial" w:hAnsi="Arial" w:cs="Arial"/>
                <w:sz w:val="18"/>
                <w:szCs w:val="18"/>
              </w:rPr>
              <w:t xml:space="preserve">Parent Council delivered virtual internet safety workshops for parents using CEOP materials. A </w:t>
            </w:r>
            <w:r w:rsidR="008E3864" w:rsidRPr="001B6653">
              <w:rPr>
                <w:rFonts w:ascii="Arial" w:hAnsi="Arial" w:cs="Arial"/>
                <w:sz w:val="18"/>
                <w:szCs w:val="18"/>
              </w:rPr>
              <w:t>parallel programme was delivered in school for children and staff.</w:t>
            </w:r>
          </w:p>
          <w:p w14:paraId="09A65F99" w14:textId="77777777" w:rsidR="00FC580C" w:rsidRPr="001B6653" w:rsidRDefault="00FC580C" w:rsidP="00061930">
            <w:pPr>
              <w:rPr>
                <w:rFonts w:ascii="Arial" w:hAnsi="Arial" w:cs="Arial"/>
                <w:b/>
                <w:i/>
                <w:sz w:val="18"/>
                <w:szCs w:val="18"/>
              </w:rPr>
            </w:pPr>
          </w:p>
          <w:p w14:paraId="0B852313" w14:textId="3AF78FCF" w:rsidR="0091258D" w:rsidRPr="001B6653" w:rsidRDefault="0091258D" w:rsidP="0091258D">
            <w:pPr>
              <w:rPr>
                <w:rFonts w:ascii="Arial" w:hAnsi="Arial" w:cs="Arial"/>
                <w:sz w:val="18"/>
                <w:szCs w:val="18"/>
              </w:rPr>
            </w:pPr>
            <w:r w:rsidRPr="001B6653">
              <w:rPr>
                <w:rFonts w:ascii="Arial" w:hAnsi="Arial" w:cs="Arial"/>
                <w:sz w:val="18"/>
                <w:szCs w:val="18"/>
              </w:rPr>
              <w:t xml:space="preserve">A tailored programme of </w:t>
            </w:r>
            <w:r w:rsidR="00FC580C" w:rsidRPr="001B6653">
              <w:rPr>
                <w:rFonts w:ascii="Arial" w:hAnsi="Arial" w:cs="Arial"/>
                <w:sz w:val="18"/>
                <w:szCs w:val="18"/>
              </w:rPr>
              <w:t>professional development was</w:t>
            </w:r>
            <w:r w:rsidRPr="001B6653">
              <w:rPr>
                <w:rFonts w:ascii="Arial" w:hAnsi="Arial" w:cs="Arial"/>
                <w:sz w:val="18"/>
                <w:szCs w:val="18"/>
              </w:rPr>
              <w:t xml:space="preserve"> </w:t>
            </w:r>
            <w:r w:rsidR="00FC580C" w:rsidRPr="001B6653">
              <w:rPr>
                <w:rFonts w:ascii="Arial" w:hAnsi="Arial" w:cs="Arial"/>
                <w:sz w:val="18"/>
                <w:szCs w:val="18"/>
              </w:rPr>
              <w:t xml:space="preserve">delivered to </w:t>
            </w:r>
            <w:r w:rsidRPr="001B6653">
              <w:rPr>
                <w:rFonts w:ascii="Arial" w:hAnsi="Arial" w:cs="Arial"/>
                <w:sz w:val="18"/>
                <w:szCs w:val="18"/>
              </w:rPr>
              <w:t xml:space="preserve">increase staff capacity </w:t>
            </w:r>
            <w:r w:rsidR="00FC580C" w:rsidRPr="001B6653">
              <w:rPr>
                <w:rFonts w:ascii="Arial" w:hAnsi="Arial" w:cs="Arial"/>
                <w:sz w:val="18"/>
                <w:szCs w:val="18"/>
              </w:rPr>
              <w:t>and confidence to teach remotely and in a blended manner. (Sway, forms, screen-castomatic, padlet, etc)</w:t>
            </w:r>
            <w:r w:rsidR="00B615A2">
              <w:rPr>
                <w:rFonts w:ascii="Arial" w:hAnsi="Arial" w:cs="Arial"/>
                <w:sz w:val="18"/>
                <w:szCs w:val="18"/>
              </w:rPr>
              <w:t>. 2 staff were featured in a pedagogy Team Sway for good practice in digital learning.</w:t>
            </w:r>
          </w:p>
          <w:p w14:paraId="37EAAB08" w14:textId="40B0223B" w:rsidR="00DA7427" w:rsidRPr="001B6653" w:rsidRDefault="00DA7427" w:rsidP="0091258D">
            <w:pPr>
              <w:rPr>
                <w:rFonts w:ascii="Arial" w:hAnsi="Arial" w:cs="Arial"/>
                <w:sz w:val="18"/>
                <w:szCs w:val="18"/>
              </w:rPr>
            </w:pPr>
          </w:p>
          <w:p w14:paraId="401E007C" w14:textId="0808C25F" w:rsidR="00DA7427" w:rsidRPr="001B6653" w:rsidRDefault="00DA7427" w:rsidP="0091258D">
            <w:pPr>
              <w:rPr>
                <w:rFonts w:ascii="Arial" w:hAnsi="Arial" w:cs="Arial"/>
                <w:sz w:val="18"/>
                <w:szCs w:val="18"/>
              </w:rPr>
            </w:pPr>
            <w:r w:rsidRPr="001B6653">
              <w:rPr>
                <w:rFonts w:ascii="Arial" w:hAnsi="Arial" w:cs="Arial"/>
                <w:sz w:val="18"/>
                <w:szCs w:val="18"/>
              </w:rPr>
              <w:t>A comprehensive staff audit has been undertaken to inform 2021-22’s improvement priority.</w:t>
            </w:r>
          </w:p>
          <w:p w14:paraId="53156F62" w14:textId="785ED744" w:rsidR="00DA7427" w:rsidRPr="001B6653" w:rsidRDefault="00DA7427" w:rsidP="0091258D">
            <w:pPr>
              <w:rPr>
                <w:rFonts w:ascii="Arial" w:hAnsi="Arial" w:cs="Arial"/>
                <w:sz w:val="18"/>
                <w:szCs w:val="18"/>
              </w:rPr>
            </w:pPr>
          </w:p>
          <w:p w14:paraId="697555A5" w14:textId="63D9F3B7" w:rsidR="00DA7427" w:rsidRPr="001B6653" w:rsidRDefault="00DA7427" w:rsidP="0091258D">
            <w:pPr>
              <w:rPr>
                <w:rFonts w:ascii="Arial" w:hAnsi="Arial" w:cs="Arial"/>
                <w:sz w:val="18"/>
                <w:szCs w:val="18"/>
              </w:rPr>
            </w:pPr>
            <w:r w:rsidRPr="001B6653">
              <w:rPr>
                <w:rFonts w:ascii="Arial" w:hAnsi="Arial" w:cs="Arial"/>
                <w:sz w:val="18"/>
                <w:szCs w:val="18"/>
              </w:rPr>
              <w:t>Two members of staff are taking part in the Fife Digital Strategy training.</w:t>
            </w:r>
          </w:p>
          <w:p w14:paraId="0D9F3ED0" w14:textId="77777777" w:rsidR="0091258D" w:rsidRPr="001B6653" w:rsidRDefault="0091258D" w:rsidP="0091258D">
            <w:pPr>
              <w:rPr>
                <w:rFonts w:ascii="Arial" w:hAnsi="Arial" w:cs="Arial"/>
                <w:sz w:val="18"/>
                <w:szCs w:val="18"/>
              </w:rPr>
            </w:pPr>
          </w:p>
          <w:p w14:paraId="2AE05FDF" w14:textId="03E65188" w:rsidR="0091258D" w:rsidRPr="001B6653" w:rsidRDefault="0091258D" w:rsidP="00EB473A">
            <w:pPr>
              <w:rPr>
                <w:rFonts w:ascii="Arial" w:hAnsi="Arial" w:cs="Arial"/>
                <w:b/>
                <w:i/>
                <w:sz w:val="18"/>
                <w:szCs w:val="18"/>
              </w:rPr>
            </w:pPr>
          </w:p>
        </w:tc>
      </w:tr>
      <w:tr w:rsidR="00986253" w:rsidRPr="001B6653" w14:paraId="15D6110B" w14:textId="77777777" w:rsidTr="00061930">
        <w:trPr>
          <w:trHeight w:val="2369"/>
        </w:trPr>
        <w:tc>
          <w:tcPr>
            <w:tcW w:w="10382" w:type="dxa"/>
            <w:gridSpan w:val="3"/>
          </w:tcPr>
          <w:p w14:paraId="08621EE4" w14:textId="77777777" w:rsidR="00986253" w:rsidRPr="001B6653" w:rsidRDefault="00986253" w:rsidP="00061930">
            <w:pPr>
              <w:rPr>
                <w:rFonts w:ascii="Arial" w:hAnsi="Arial" w:cs="Arial"/>
                <w:b/>
                <w:sz w:val="18"/>
                <w:szCs w:val="18"/>
              </w:rPr>
            </w:pPr>
            <w:r w:rsidRPr="001B6653">
              <w:rPr>
                <w:rFonts w:ascii="Arial" w:hAnsi="Arial" w:cs="Arial"/>
                <w:b/>
                <w:sz w:val="18"/>
                <w:szCs w:val="18"/>
              </w:rPr>
              <w:t>Impact:</w:t>
            </w:r>
          </w:p>
          <w:p w14:paraId="10C77BE4" w14:textId="77777777" w:rsidR="00DA7427" w:rsidRPr="001B6653" w:rsidRDefault="00DA7427" w:rsidP="00183471">
            <w:pPr>
              <w:rPr>
                <w:rFonts w:ascii="Arial" w:hAnsi="Arial" w:cs="Arial"/>
                <w:bCs/>
                <w:sz w:val="18"/>
                <w:szCs w:val="18"/>
              </w:rPr>
            </w:pPr>
          </w:p>
          <w:p w14:paraId="1FB63CE7" w14:textId="48B5351F" w:rsidR="00183471" w:rsidRPr="001B6653" w:rsidRDefault="00B615A2" w:rsidP="00183471">
            <w:pPr>
              <w:rPr>
                <w:rFonts w:ascii="Arial" w:hAnsi="Arial" w:cs="Arial"/>
                <w:sz w:val="18"/>
                <w:szCs w:val="18"/>
              </w:rPr>
            </w:pPr>
            <w:r>
              <w:rPr>
                <w:rFonts w:ascii="Arial" w:hAnsi="Arial" w:cs="Arial"/>
                <w:sz w:val="18"/>
                <w:szCs w:val="18"/>
              </w:rPr>
              <w:t>Almost all p</w:t>
            </w:r>
            <w:r w:rsidR="00183471" w:rsidRPr="001B6653">
              <w:rPr>
                <w:rFonts w:ascii="Arial" w:hAnsi="Arial" w:cs="Arial"/>
                <w:sz w:val="18"/>
                <w:szCs w:val="18"/>
              </w:rPr>
              <w:t xml:space="preserve">arents and </w:t>
            </w:r>
            <w:r>
              <w:rPr>
                <w:rFonts w:ascii="Arial" w:hAnsi="Arial" w:cs="Arial"/>
                <w:sz w:val="18"/>
                <w:szCs w:val="18"/>
              </w:rPr>
              <w:t>c</w:t>
            </w:r>
            <w:r w:rsidR="00183471" w:rsidRPr="001B6653">
              <w:rPr>
                <w:rFonts w:ascii="Arial" w:hAnsi="Arial" w:cs="Arial"/>
                <w:sz w:val="18"/>
                <w:szCs w:val="18"/>
              </w:rPr>
              <w:t xml:space="preserve">arers can confidently support their children with home-learning through virtual family learning sessions. </w:t>
            </w:r>
            <w:r w:rsidR="00DA7427" w:rsidRPr="001B6653">
              <w:rPr>
                <w:rFonts w:ascii="Arial" w:hAnsi="Arial" w:cs="Arial"/>
                <w:sz w:val="18"/>
                <w:szCs w:val="18"/>
              </w:rPr>
              <w:t>We had no families seeking technical support during lockdown 2.</w:t>
            </w:r>
          </w:p>
          <w:p w14:paraId="2D4B1DFF" w14:textId="77777777" w:rsidR="00183471" w:rsidRPr="001B6653" w:rsidRDefault="00183471" w:rsidP="00183471">
            <w:pPr>
              <w:rPr>
                <w:rFonts w:ascii="Arial" w:hAnsi="Arial" w:cs="Arial"/>
                <w:b/>
                <w:i/>
                <w:sz w:val="18"/>
                <w:szCs w:val="18"/>
              </w:rPr>
            </w:pPr>
          </w:p>
          <w:p w14:paraId="01AF0BA1" w14:textId="0B1E2FD3" w:rsidR="0091258D" w:rsidRPr="001B6653" w:rsidRDefault="00DA7427" w:rsidP="0091258D">
            <w:pPr>
              <w:rPr>
                <w:rFonts w:ascii="Arial" w:hAnsi="Arial" w:cs="Arial"/>
                <w:bCs/>
                <w:sz w:val="18"/>
                <w:szCs w:val="18"/>
              </w:rPr>
            </w:pPr>
            <w:r w:rsidRPr="001B6653">
              <w:rPr>
                <w:rFonts w:ascii="Arial" w:hAnsi="Arial" w:cs="Arial"/>
                <w:bCs/>
                <w:sz w:val="18"/>
                <w:szCs w:val="18"/>
              </w:rPr>
              <w:t>Most f</w:t>
            </w:r>
            <w:r w:rsidR="0091258D" w:rsidRPr="001B6653">
              <w:rPr>
                <w:rFonts w:ascii="Arial" w:hAnsi="Arial" w:cs="Arial"/>
                <w:bCs/>
                <w:sz w:val="18"/>
                <w:szCs w:val="18"/>
              </w:rPr>
              <w:t>amilies</w:t>
            </w:r>
            <w:r w:rsidRPr="001B6653">
              <w:rPr>
                <w:rFonts w:ascii="Arial" w:hAnsi="Arial" w:cs="Arial"/>
                <w:bCs/>
                <w:sz w:val="18"/>
                <w:szCs w:val="18"/>
              </w:rPr>
              <w:t xml:space="preserve"> of younger learners</w:t>
            </w:r>
            <w:r w:rsidR="0091258D" w:rsidRPr="001B6653">
              <w:rPr>
                <w:rFonts w:ascii="Arial" w:hAnsi="Arial" w:cs="Arial"/>
                <w:bCs/>
                <w:sz w:val="18"/>
                <w:szCs w:val="18"/>
              </w:rPr>
              <w:t xml:space="preserve"> indicate</w:t>
            </w:r>
            <w:r w:rsidRPr="001B6653">
              <w:rPr>
                <w:rFonts w:ascii="Arial" w:hAnsi="Arial" w:cs="Arial"/>
                <w:bCs/>
                <w:sz w:val="18"/>
                <w:szCs w:val="18"/>
              </w:rPr>
              <w:t>d</w:t>
            </w:r>
            <w:r w:rsidR="0091258D" w:rsidRPr="001B6653">
              <w:rPr>
                <w:rFonts w:ascii="Arial" w:hAnsi="Arial" w:cs="Arial"/>
                <w:bCs/>
                <w:sz w:val="18"/>
                <w:szCs w:val="18"/>
              </w:rPr>
              <w:t xml:space="preserve"> an increase in confidence when supporting learning at home.</w:t>
            </w:r>
          </w:p>
          <w:p w14:paraId="335DE1F3" w14:textId="77777777" w:rsidR="0091258D" w:rsidRPr="001B6653" w:rsidRDefault="0091258D" w:rsidP="0091258D">
            <w:pPr>
              <w:rPr>
                <w:rFonts w:ascii="Arial" w:hAnsi="Arial" w:cs="Arial"/>
                <w:bCs/>
                <w:sz w:val="18"/>
                <w:szCs w:val="18"/>
              </w:rPr>
            </w:pPr>
          </w:p>
          <w:p w14:paraId="33B2058A" w14:textId="7A21652F" w:rsidR="0091258D" w:rsidRPr="001B6653" w:rsidRDefault="00DA7427" w:rsidP="0091258D">
            <w:pPr>
              <w:rPr>
                <w:rFonts w:ascii="Arial" w:hAnsi="Arial" w:cs="Arial"/>
                <w:bCs/>
                <w:sz w:val="18"/>
                <w:szCs w:val="18"/>
              </w:rPr>
            </w:pPr>
            <w:r w:rsidRPr="001B6653">
              <w:rPr>
                <w:rFonts w:ascii="Arial" w:hAnsi="Arial" w:cs="Arial"/>
                <w:bCs/>
                <w:sz w:val="18"/>
                <w:szCs w:val="18"/>
              </w:rPr>
              <w:t xml:space="preserve">Almost all </w:t>
            </w:r>
            <w:r w:rsidR="0091258D" w:rsidRPr="001B6653">
              <w:rPr>
                <w:rFonts w:ascii="Arial" w:hAnsi="Arial" w:cs="Arial"/>
                <w:bCs/>
                <w:sz w:val="18"/>
                <w:szCs w:val="18"/>
              </w:rPr>
              <w:t>earners confidently use digital technologies to enhance and personalise learning in school.</w:t>
            </w:r>
          </w:p>
          <w:p w14:paraId="4F8B5CF1" w14:textId="77777777" w:rsidR="0091258D" w:rsidRPr="001B6653" w:rsidRDefault="0091258D" w:rsidP="0091258D">
            <w:pPr>
              <w:rPr>
                <w:rFonts w:ascii="Arial" w:hAnsi="Arial" w:cs="Arial"/>
                <w:bCs/>
                <w:sz w:val="18"/>
                <w:szCs w:val="18"/>
              </w:rPr>
            </w:pPr>
          </w:p>
          <w:p w14:paraId="30797347" w14:textId="50FD650A" w:rsidR="0091258D" w:rsidRPr="001B6653" w:rsidRDefault="00DA7427" w:rsidP="0091258D">
            <w:pPr>
              <w:rPr>
                <w:rFonts w:ascii="Arial" w:hAnsi="Arial" w:cs="Arial"/>
                <w:bCs/>
                <w:sz w:val="18"/>
                <w:szCs w:val="18"/>
              </w:rPr>
            </w:pPr>
            <w:r w:rsidRPr="001B6653">
              <w:rPr>
                <w:rFonts w:ascii="Arial" w:hAnsi="Arial" w:cs="Arial"/>
                <w:bCs/>
                <w:sz w:val="18"/>
                <w:szCs w:val="18"/>
              </w:rPr>
              <w:t>Almost all l</w:t>
            </w:r>
            <w:r w:rsidR="0091258D" w:rsidRPr="001B6653">
              <w:rPr>
                <w:rFonts w:ascii="Arial" w:hAnsi="Arial" w:cs="Arial"/>
                <w:bCs/>
                <w:sz w:val="18"/>
                <w:szCs w:val="18"/>
              </w:rPr>
              <w:t>earners can explore online communities demonstrating an understanding of responsible digital behaviour and an awareness of keeping safe and secure.</w:t>
            </w:r>
            <w:r w:rsidRPr="001B6653">
              <w:rPr>
                <w:rFonts w:ascii="Arial" w:hAnsi="Arial" w:cs="Arial"/>
                <w:bCs/>
                <w:sz w:val="18"/>
                <w:szCs w:val="18"/>
              </w:rPr>
              <w:t xml:space="preserve"> Unfortunately</w:t>
            </w:r>
            <w:r w:rsidR="001A59CE" w:rsidRPr="001B6653">
              <w:rPr>
                <w:rFonts w:ascii="Arial" w:hAnsi="Arial" w:cs="Arial"/>
                <w:bCs/>
                <w:sz w:val="18"/>
                <w:szCs w:val="18"/>
              </w:rPr>
              <w:t>,</w:t>
            </w:r>
            <w:r w:rsidRPr="001B6653">
              <w:rPr>
                <w:rFonts w:ascii="Arial" w:hAnsi="Arial" w:cs="Arial"/>
                <w:bCs/>
                <w:sz w:val="18"/>
                <w:szCs w:val="18"/>
              </w:rPr>
              <w:t xml:space="preserve"> this isn’t always the case at home where a few learners have had access to inappropriate content,</w:t>
            </w:r>
          </w:p>
          <w:p w14:paraId="1ECEF89E" w14:textId="77777777" w:rsidR="0006037D" w:rsidRPr="001B6653" w:rsidRDefault="0006037D" w:rsidP="0091258D">
            <w:pPr>
              <w:rPr>
                <w:rFonts w:ascii="Arial" w:hAnsi="Arial" w:cs="Arial"/>
                <w:bCs/>
                <w:sz w:val="18"/>
                <w:szCs w:val="18"/>
              </w:rPr>
            </w:pPr>
          </w:p>
          <w:p w14:paraId="3E482995" w14:textId="44362444" w:rsidR="0091258D" w:rsidRPr="001B6653" w:rsidRDefault="001A59CE" w:rsidP="0091258D">
            <w:pPr>
              <w:rPr>
                <w:rFonts w:ascii="Arial" w:hAnsi="Arial" w:cs="Arial"/>
                <w:bCs/>
                <w:sz w:val="18"/>
                <w:szCs w:val="18"/>
              </w:rPr>
            </w:pPr>
            <w:r w:rsidRPr="001B6653">
              <w:rPr>
                <w:rFonts w:ascii="Arial" w:hAnsi="Arial" w:cs="Arial"/>
                <w:bCs/>
                <w:sz w:val="18"/>
                <w:szCs w:val="18"/>
              </w:rPr>
              <w:t>Almost all f</w:t>
            </w:r>
            <w:r w:rsidR="0091258D" w:rsidRPr="001B6653">
              <w:rPr>
                <w:rFonts w:ascii="Arial" w:hAnsi="Arial" w:cs="Arial"/>
                <w:bCs/>
                <w:sz w:val="18"/>
                <w:szCs w:val="18"/>
              </w:rPr>
              <w:t>amilies</w:t>
            </w:r>
            <w:r w:rsidRPr="001B6653">
              <w:rPr>
                <w:rFonts w:ascii="Arial" w:hAnsi="Arial" w:cs="Arial"/>
                <w:bCs/>
                <w:sz w:val="18"/>
                <w:szCs w:val="18"/>
              </w:rPr>
              <w:t xml:space="preserve"> who took part in on-line safety workshops</w:t>
            </w:r>
            <w:r w:rsidR="0091258D" w:rsidRPr="001B6653">
              <w:rPr>
                <w:rFonts w:ascii="Arial" w:hAnsi="Arial" w:cs="Arial"/>
                <w:bCs/>
                <w:sz w:val="18"/>
                <w:szCs w:val="18"/>
              </w:rPr>
              <w:t xml:space="preserve"> feel more confident about protecting their children from online dangers.</w:t>
            </w:r>
            <w:r w:rsidRPr="001B6653">
              <w:rPr>
                <w:rFonts w:ascii="Arial" w:hAnsi="Arial" w:cs="Arial"/>
                <w:bCs/>
                <w:sz w:val="18"/>
                <w:szCs w:val="18"/>
              </w:rPr>
              <w:t xml:space="preserve"> However, this must come with the caveat that only 17 families took part out of </w:t>
            </w:r>
            <w:r w:rsidR="00B615A2">
              <w:rPr>
                <w:rFonts w:ascii="Arial" w:hAnsi="Arial" w:cs="Arial"/>
                <w:bCs/>
                <w:sz w:val="18"/>
                <w:szCs w:val="18"/>
              </w:rPr>
              <w:t>109.</w:t>
            </w:r>
          </w:p>
          <w:p w14:paraId="676C2CC3" w14:textId="3BFE1EF0" w:rsidR="00183471" w:rsidRPr="001B6653" w:rsidRDefault="00183471" w:rsidP="0091258D">
            <w:pPr>
              <w:rPr>
                <w:rFonts w:ascii="Arial" w:hAnsi="Arial" w:cs="Arial"/>
                <w:bCs/>
                <w:sz w:val="18"/>
                <w:szCs w:val="18"/>
              </w:rPr>
            </w:pPr>
          </w:p>
          <w:p w14:paraId="54A64BC4" w14:textId="6BFA706C" w:rsidR="00183471" w:rsidRPr="001B6653" w:rsidRDefault="001A59CE" w:rsidP="00183471">
            <w:pPr>
              <w:rPr>
                <w:rFonts w:ascii="Arial" w:hAnsi="Arial" w:cs="Arial"/>
                <w:sz w:val="18"/>
                <w:szCs w:val="18"/>
              </w:rPr>
            </w:pPr>
            <w:r w:rsidRPr="001B6653">
              <w:rPr>
                <w:rFonts w:ascii="Arial" w:hAnsi="Arial" w:cs="Arial"/>
                <w:sz w:val="18"/>
                <w:szCs w:val="18"/>
              </w:rPr>
              <w:t xml:space="preserve">Engagement improved in almost all classes during lockdown 2. However, this was not the case for a few learners across the school, particularly P6 &amp; P7. </w:t>
            </w:r>
          </w:p>
          <w:p w14:paraId="7093D375" w14:textId="72241AF3" w:rsidR="001A59CE" w:rsidRPr="001B6653" w:rsidRDefault="001A59CE" w:rsidP="00183471">
            <w:pPr>
              <w:rPr>
                <w:rFonts w:ascii="Arial" w:hAnsi="Arial" w:cs="Arial"/>
                <w:sz w:val="18"/>
                <w:szCs w:val="18"/>
              </w:rPr>
            </w:pPr>
          </w:p>
          <w:p w14:paraId="28EC8C7B" w14:textId="2F688BDD" w:rsidR="00986253" w:rsidRPr="001B6653" w:rsidRDefault="007743AD" w:rsidP="00061930">
            <w:pPr>
              <w:rPr>
                <w:rFonts w:ascii="Arial" w:hAnsi="Arial" w:cs="Arial"/>
                <w:bCs/>
                <w:sz w:val="18"/>
                <w:szCs w:val="18"/>
              </w:rPr>
            </w:pPr>
            <w:r w:rsidRPr="001B6653">
              <w:rPr>
                <w:rFonts w:ascii="Arial" w:hAnsi="Arial" w:cs="Arial"/>
                <w:bCs/>
                <w:sz w:val="18"/>
                <w:szCs w:val="18"/>
              </w:rPr>
              <w:t xml:space="preserve">Remote learning stats averaged at around 94% across the whole school. Engagement was erratic in P6 &amp; P7 and dipped to below 70% on some days towards the end of the remote learning period. All but one engaged in some form of learning, albeit not all tasks, all of the time. This has impacted on attainment significantly. Older learners were less likely to engage in live interactions, despite clear expectations and phone-calls. </w:t>
            </w:r>
          </w:p>
        </w:tc>
      </w:tr>
      <w:tr w:rsidR="00986253" w:rsidRPr="001B6653" w14:paraId="5E640E7F" w14:textId="77777777" w:rsidTr="00061930">
        <w:trPr>
          <w:trHeight w:val="2369"/>
        </w:trPr>
        <w:tc>
          <w:tcPr>
            <w:tcW w:w="10382" w:type="dxa"/>
            <w:gridSpan w:val="3"/>
          </w:tcPr>
          <w:p w14:paraId="50589BFA" w14:textId="77777777" w:rsidR="00986253" w:rsidRPr="001B6653" w:rsidRDefault="00986253" w:rsidP="00061930">
            <w:pPr>
              <w:rPr>
                <w:rFonts w:ascii="Arial" w:hAnsi="Arial" w:cs="Arial"/>
                <w:b/>
                <w:sz w:val="18"/>
                <w:szCs w:val="18"/>
              </w:rPr>
            </w:pPr>
            <w:r w:rsidRPr="001B6653">
              <w:rPr>
                <w:rFonts w:ascii="Arial" w:hAnsi="Arial" w:cs="Arial"/>
                <w:b/>
                <w:sz w:val="18"/>
                <w:szCs w:val="18"/>
              </w:rPr>
              <w:t>Next Steps:</w:t>
            </w:r>
          </w:p>
          <w:p w14:paraId="125B119C" w14:textId="77777777" w:rsidR="00E00973" w:rsidRPr="001B6653" w:rsidRDefault="00E00973" w:rsidP="00EB473A">
            <w:pPr>
              <w:rPr>
                <w:rFonts w:ascii="Arial" w:hAnsi="Arial" w:cs="Arial"/>
                <w:sz w:val="18"/>
                <w:szCs w:val="18"/>
              </w:rPr>
            </w:pPr>
            <w:r w:rsidRPr="001B6653">
              <w:rPr>
                <w:rFonts w:ascii="Arial" w:hAnsi="Arial" w:cs="Arial"/>
                <w:sz w:val="18"/>
                <w:szCs w:val="18"/>
              </w:rPr>
              <w:t xml:space="preserve">The updated Fife PICT </w:t>
            </w:r>
            <w:r w:rsidR="00EB473A" w:rsidRPr="001B6653">
              <w:rPr>
                <w:rFonts w:ascii="Arial" w:hAnsi="Arial" w:cs="Arial"/>
                <w:sz w:val="18"/>
                <w:szCs w:val="18"/>
              </w:rPr>
              <w:t xml:space="preserve">framework will be </w:t>
            </w:r>
            <w:r w:rsidRPr="001B6653">
              <w:rPr>
                <w:rFonts w:ascii="Arial" w:hAnsi="Arial" w:cs="Arial"/>
                <w:sz w:val="18"/>
                <w:szCs w:val="18"/>
              </w:rPr>
              <w:t>a priority for session 2021-22</w:t>
            </w:r>
            <w:r w:rsidR="00EB473A" w:rsidRPr="001B6653">
              <w:rPr>
                <w:rFonts w:ascii="Arial" w:hAnsi="Arial" w:cs="Arial"/>
                <w:sz w:val="18"/>
                <w:szCs w:val="18"/>
              </w:rPr>
              <w:t>.</w:t>
            </w:r>
          </w:p>
          <w:p w14:paraId="26895C99" w14:textId="77777777" w:rsidR="00E00973" w:rsidRPr="001B6653" w:rsidRDefault="00E00973" w:rsidP="00EB473A">
            <w:pPr>
              <w:rPr>
                <w:rFonts w:ascii="Arial" w:hAnsi="Arial" w:cs="Arial"/>
                <w:sz w:val="18"/>
                <w:szCs w:val="18"/>
              </w:rPr>
            </w:pPr>
          </w:p>
          <w:p w14:paraId="6747B3DB" w14:textId="2B31ED92" w:rsidR="00EB473A" w:rsidRPr="001B6653" w:rsidRDefault="00E00973" w:rsidP="00EB473A">
            <w:pPr>
              <w:rPr>
                <w:rFonts w:ascii="Arial" w:hAnsi="Arial" w:cs="Arial"/>
                <w:sz w:val="18"/>
                <w:szCs w:val="18"/>
              </w:rPr>
            </w:pPr>
            <w:r w:rsidRPr="001B6653">
              <w:rPr>
                <w:rFonts w:ascii="Arial" w:hAnsi="Arial" w:cs="Arial"/>
                <w:sz w:val="18"/>
                <w:szCs w:val="18"/>
              </w:rPr>
              <w:t>Learners will take better care of hardware in line with our school values</w:t>
            </w:r>
          </w:p>
          <w:p w14:paraId="3573B1F0" w14:textId="327E0AFF" w:rsidR="00E00973" w:rsidRPr="001B6653" w:rsidRDefault="00E00973" w:rsidP="00EB473A">
            <w:pPr>
              <w:rPr>
                <w:rFonts w:ascii="Arial" w:hAnsi="Arial" w:cs="Arial"/>
                <w:sz w:val="18"/>
                <w:szCs w:val="18"/>
              </w:rPr>
            </w:pPr>
          </w:p>
          <w:p w14:paraId="2878A511" w14:textId="1B7E8240" w:rsidR="00E00973" w:rsidRPr="001B6653" w:rsidRDefault="00E00973" w:rsidP="00EB473A">
            <w:pPr>
              <w:rPr>
                <w:rFonts w:ascii="Arial" w:hAnsi="Arial" w:cs="Arial"/>
                <w:sz w:val="18"/>
                <w:szCs w:val="18"/>
              </w:rPr>
            </w:pPr>
            <w:r w:rsidRPr="001B6653">
              <w:rPr>
                <w:rFonts w:ascii="Arial" w:hAnsi="Arial" w:cs="Arial"/>
                <w:sz w:val="18"/>
                <w:szCs w:val="18"/>
              </w:rPr>
              <w:t xml:space="preserve">A suite of professional learning offerings will be delivered by 2 staff </w:t>
            </w:r>
            <w:r w:rsidR="00966755">
              <w:rPr>
                <w:rFonts w:ascii="Arial" w:hAnsi="Arial" w:cs="Arial"/>
                <w:sz w:val="18"/>
                <w:szCs w:val="18"/>
              </w:rPr>
              <w:t>L</w:t>
            </w:r>
            <w:r w:rsidRPr="001B6653">
              <w:rPr>
                <w:rFonts w:ascii="Arial" w:hAnsi="Arial" w:cs="Arial"/>
                <w:sz w:val="18"/>
                <w:szCs w:val="18"/>
              </w:rPr>
              <w:t xml:space="preserve">eaders of </w:t>
            </w:r>
            <w:r w:rsidR="00966755">
              <w:rPr>
                <w:rFonts w:ascii="Arial" w:hAnsi="Arial" w:cs="Arial"/>
                <w:sz w:val="18"/>
                <w:szCs w:val="18"/>
              </w:rPr>
              <w:t>L</w:t>
            </w:r>
            <w:r w:rsidRPr="001B6653">
              <w:rPr>
                <w:rFonts w:ascii="Arial" w:hAnsi="Arial" w:cs="Arial"/>
                <w:sz w:val="18"/>
                <w:szCs w:val="18"/>
              </w:rPr>
              <w:t>earning.</w:t>
            </w:r>
          </w:p>
          <w:p w14:paraId="6D735878" w14:textId="7D15E688" w:rsidR="00E00973" w:rsidRPr="001B6653" w:rsidRDefault="00E00973" w:rsidP="00EB473A">
            <w:pPr>
              <w:rPr>
                <w:rFonts w:ascii="Arial" w:hAnsi="Arial" w:cs="Arial"/>
                <w:sz w:val="18"/>
                <w:szCs w:val="18"/>
              </w:rPr>
            </w:pPr>
          </w:p>
          <w:p w14:paraId="4C39E1D2" w14:textId="7F704AB2" w:rsidR="00E00973" w:rsidRPr="001B6653" w:rsidRDefault="00E00973" w:rsidP="00EB473A">
            <w:pPr>
              <w:rPr>
                <w:rFonts w:ascii="Arial" w:hAnsi="Arial" w:cs="Arial"/>
                <w:sz w:val="18"/>
                <w:szCs w:val="18"/>
              </w:rPr>
            </w:pPr>
            <w:r w:rsidRPr="001B6653">
              <w:rPr>
                <w:rFonts w:ascii="Arial" w:hAnsi="Arial" w:cs="Arial"/>
                <w:sz w:val="18"/>
                <w:szCs w:val="18"/>
              </w:rPr>
              <w:t>All staff will learn to use one-note for collaboration.</w:t>
            </w:r>
          </w:p>
          <w:p w14:paraId="11EE8F9E" w14:textId="08086B1B" w:rsidR="00E00973" w:rsidRPr="001B6653" w:rsidRDefault="00E00973" w:rsidP="00EB473A">
            <w:pPr>
              <w:rPr>
                <w:rFonts w:ascii="Arial" w:hAnsi="Arial" w:cs="Arial"/>
                <w:sz w:val="18"/>
                <w:szCs w:val="18"/>
              </w:rPr>
            </w:pPr>
          </w:p>
          <w:p w14:paraId="4601A1F5" w14:textId="15AA79CA" w:rsidR="00E00973" w:rsidRPr="001B6653" w:rsidRDefault="00E00973" w:rsidP="00EB473A">
            <w:pPr>
              <w:rPr>
                <w:rFonts w:ascii="Arial" w:hAnsi="Arial" w:cs="Arial"/>
                <w:sz w:val="18"/>
                <w:szCs w:val="18"/>
              </w:rPr>
            </w:pPr>
            <w:r w:rsidRPr="001B6653">
              <w:rPr>
                <w:rFonts w:ascii="Arial" w:hAnsi="Arial" w:cs="Arial"/>
                <w:sz w:val="18"/>
                <w:szCs w:val="18"/>
              </w:rPr>
              <w:t>Learners will undertake home-learning using one-note to collaborate and improve engagement</w:t>
            </w:r>
          </w:p>
          <w:p w14:paraId="0D2134CD" w14:textId="0129AC65" w:rsidR="00E00973" w:rsidRPr="001B6653" w:rsidRDefault="00E00973" w:rsidP="00EB473A">
            <w:pPr>
              <w:rPr>
                <w:rFonts w:ascii="Arial" w:hAnsi="Arial" w:cs="Arial"/>
                <w:sz w:val="18"/>
                <w:szCs w:val="18"/>
              </w:rPr>
            </w:pPr>
          </w:p>
          <w:p w14:paraId="36C74282" w14:textId="154F4853" w:rsidR="00BE5DD5" w:rsidRPr="001B6653" w:rsidRDefault="00BE5DD5" w:rsidP="00EB473A">
            <w:pPr>
              <w:rPr>
                <w:rFonts w:ascii="Arial" w:hAnsi="Arial" w:cs="Arial"/>
                <w:sz w:val="18"/>
                <w:szCs w:val="18"/>
              </w:rPr>
            </w:pPr>
          </w:p>
          <w:p w14:paraId="1D9667F4" w14:textId="2E1EC047" w:rsidR="00BE5DD5" w:rsidRPr="001B6653" w:rsidRDefault="00BE5DD5" w:rsidP="00EB473A">
            <w:pPr>
              <w:rPr>
                <w:rFonts w:ascii="Arial" w:hAnsi="Arial" w:cs="Arial"/>
                <w:sz w:val="18"/>
                <w:szCs w:val="18"/>
              </w:rPr>
            </w:pPr>
          </w:p>
          <w:p w14:paraId="6CC325F4" w14:textId="1593EA65" w:rsidR="00BE5DD5" w:rsidRPr="001B6653" w:rsidRDefault="00BE5DD5" w:rsidP="00EB473A">
            <w:pPr>
              <w:rPr>
                <w:rFonts w:ascii="Arial" w:hAnsi="Arial" w:cs="Arial"/>
                <w:sz w:val="18"/>
                <w:szCs w:val="18"/>
              </w:rPr>
            </w:pPr>
          </w:p>
          <w:p w14:paraId="6693D5C4" w14:textId="77777777" w:rsidR="00BE5DD5" w:rsidRPr="001B6653" w:rsidRDefault="00BE5DD5" w:rsidP="00EB473A">
            <w:pPr>
              <w:rPr>
                <w:rFonts w:ascii="Arial" w:hAnsi="Arial" w:cs="Arial"/>
                <w:sz w:val="18"/>
                <w:szCs w:val="18"/>
              </w:rPr>
            </w:pPr>
          </w:p>
          <w:p w14:paraId="50C097E1" w14:textId="77777777" w:rsidR="00986253" w:rsidRPr="001B6653" w:rsidRDefault="00986253" w:rsidP="00061930">
            <w:pPr>
              <w:rPr>
                <w:rFonts w:ascii="Arial" w:hAnsi="Arial" w:cs="Arial"/>
                <w:bCs/>
                <w:i/>
                <w:iCs/>
                <w:color w:val="FF0000"/>
                <w:sz w:val="18"/>
                <w:szCs w:val="18"/>
              </w:rPr>
            </w:pPr>
          </w:p>
          <w:p w14:paraId="06C56944" w14:textId="1DA15182" w:rsidR="00A625B9" w:rsidRPr="001B6653" w:rsidRDefault="00A625B9" w:rsidP="00061930">
            <w:pPr>
              <w:rPr>
                <w:rFonts w:ascii="Arial" w:hAnsi="Arial" w:cs="Arial"/>
                <w:bCs/>
                <w:i/>
                <w:iCs/>
                <w:color w:val="FF0000"/>
                <w:sz w:val="18"/>
                <w:szCs w:val="18"/>
              </w:rPr>
            </w:pPr>
          </w:p>
        </w:tc>
      </w:tr>
      <w:tr w:rsidR="00986253" w:rsidRPr="001B6653" w14:paraId="3E0DB668" w14:textId="77777777" w:rsidTr="00061930">
        <w:trPr>
          <w:trHeight w:val="165"/>
        </w:trPr>
        <w:tc>
          <w:tcPr>
            <w:tcW w:w="10382" w:type="dxa"/>
            <w:gridSpan w:val="3"/>
          </w:tcPr>
          <w:p w14:paraId="786197E4" w14:textId="77777777" w:rsidR="00986253" w:rsidRPr="001B6653" w:rsidRDefault="00986253" w:rsidP="00061930">
            <w:pPr>
              <w:jc w:val="center"/>
              <w:rPr>
                <w:rFonts w:ascii="Arial" w:hAnsi="Arial" w:cs="Arial"/>
                <w:b/>
                <w:sz w:val="18"/>
                <w:szCs w:val="18"/>
              </w:rPr>
            </w:pPr>
            <w:r w:rsidRPr="001B6653">
              <w:rPr>
                <w:rFonts w:ascii="Arial" w:hAnsi="Arial" w:cs="Arial"/>
                <w:b/>
                <w:sz w:val="18"/>
                <w:szCs w:val="18"/>
              </w:rPr>
              <w:t>Improvement for Recovery Priority Work</w:t>
            </w:r>
          </w:p>
          <w:p w14:paraId="530D0A73" w14:textId="382F78C2" w:rsidR="00986253" w:rsidRPr="001B6653" w:rsidRDefault="00986253" w:rsidP="00061930">
            <w:pPr>
              <w:jc w:val="center"/>
              <w:rPr>
                <w:rFonts w:ascii="Arial" w:hAnsi="Arial" w:cs="Arial"/>
                <w:b/>
                <w:sz w:val="18"/>
                <w:szCs w:val="18"/>
              </w:rPr>
            </w:pPr>
            <w:r w:rsidRPr="001B6653">
              <w:rPr>
                <w:rFonts w:ascii="Arial" w:hAnsi="Arial" w:cs="Arial"/>
                <w:b/>
                <w:sz w:val="18"/>
                <w:szCs w:val="18"/>
              </w:rPr>
              <w:t>Session 2020 – 2021</w:t>
            </w:r>
          </w:p>
          <w:p w14:paraId="103876AF" w14:textId="77777777" w:rsidR="00986253" w:rsidRPr="001B6653" w:rsidRDefault="00986253" w:rsidP="00986253">
            <w:pPr>
              <w:rPr>
                <w:rFonts w:ascii="Arial" w:hAnsi="Arial" w:cs="Arial"/>
                <w:b/>
                <w:sz w:val="18"/>
                <w:szCs w:val="18"/>
              </w:rPr>
            </w:pPr>
          </w:p>
          <w:p w14:paraId="762E280B" w14:textId="792E44CB" w:rsidR="00986253" w:rsidRPr="001B6653" w:rsidRDefault="00986253" w:rsidP="00986253">
            <w:pPr>
              <w:rPr>
                <w:rFonts w:ascii="Arial" w:hAnsi="Arial" w:cs="Arial"/>
                <w:b/>
                <w:sz w:val="18"/>
                <w:szCs w:val="18"/>
              </w:rPr>
            </w:pPr>
            <w:r w:rsidRPr="001B6653">
              <w:rPr>
                <w:rFonts w:ascii="Arial" w:hAnsi="Arial" w:cs="Arial"/>
                <w:b/>
                <w:sz w:val="18"/>
                <w:szCs w:val="18"/>
              </w:rPr>
              <w:t>Focused Priority 3:    Bridging the Attainment Gap in Literacy and Numeracy</w:t>
            </w:r>
          </w:p>
          <w:p w14:paraId="19DFE981" w14:textId="6A345F05" w:rsidR="00986253" w:rsidRPr="001B6653" w:rsidRDefault="00986253" w:rsidP="00986253">
            <w:pPr>
              <w:rPr>
                <w:rFonts w:ascii="Arial" w:hAnsi="Arial" w:cs="Arial"/>
                <w:sz w:val="18"/>
                <w:szCs w:val="18"/>
              </w:rPr>
            </w:pPr>
          </w:p>
        </w:tc>
      </w:tr>
      <w:tr w:rsidR="00986253" w:rsidRPr="001B6653" w14:paraId="3C251976" w14:textId="77777777" w:rsidTr="00061930">
        <w:trPr>
          <w:trHeight w:val="165"/>
        </w:trPr>
        <w:tc>
          <w:tcPr>
            <w:tcW w:w="5191" w:type="dxa"/>
          </w:tcPr>
          <w:p w14:paraId="2F1B84A1" w14:textId="28C394A3" w:rsidR="00986253" w:rsidRPr="001B6653" w:rsidRDefault="00986253" w:rsidP="00061930">
            <w:pPr>
              <w:rPr>
                <w:rFonts w:ascii="Arial" w:hAnsi="Arial" w:cs="Arial"/>
                <w:sz w:val="18"/>
                <w:szCs w:val="18"/>
                <w:u w:val="single"/>
              </w:rPr>
            </w:pPr>
            <w:r w:rsidRPr="001B6653">
              <w:rPr>
                <w:rFonts w:ascii="Arial" w:hAnsi="Arial" w:cs="Arial"/>
                <w:sz w:val="18"/>
                <w:szCs w:val="18"/>
                <w:u w:val="single"/>
              </w:rPr>
              <w:t>NIF Priority</w:t>
            </w:r>
          </w:p>
          <w:p w14:paraId="4CD264FD" w14:textId="77777777" w:rsidR="004744C1" w:rsidRPr="001B6653" w:rsidRDefault="004744C1" w:rsidP="004744C1">
            <w:pPr>
              <w:numPr>
                <w:ilvl w:val="0"/>
                <w:numId w:val="20"/>
              </w:numPr>
              <w:spacing w:after="200" w:line="276" w:lineRule="auto"/>
              <w:contextualSpacing/>
              <w:rPr>
                <w:rFonts w:ascii="Arial" w:hAnsi="Arial" w:cs="Arial"/>
                <w:sz w:val="18"/>
                <w:szCs w:val="18"/>
              </w:rPr>
            </w:pPr>
            <w:r w:rsidRPr="001B6653">
              <w:rPr>
                <w:rFonts w:ascii="Arial" w:hAnsi="Arial" w:cs="Arial"/>
                <w:sz w:val="18"/>
                <w:szCs w:val="18"/>
              </w:rPr>
              <w:t>Improvements in attainment, particularly literacy and numeracy</w:t>
            </w:r>
          </w:p>
          <w:p w14:paraId="3E791EF1" w14:textId="77777777" w:rsidR="004744C1" w:rsidRPr="001B6653" w:rsidRDefault="004744C1" w:rsidP="004744C1">
            <w:pPr>
              <w:numPr>
                <w:ilvl w:val="0"/>
                <w:numId w:val="20"/>
              </w:numPr>
              <w:spacing w:after="200" w:line="276" w:lineRule="auto"/>
              <w:contextualSpacing/>
              <w:rPr>
                <w:rFonts w:ascii="Arial" w:hAnsi="Arial" w:cs="Arial"/>
                <w:sz w:val="18"/>
                <w:szCs w:val="18"/>
              </w:rPr>
            </w:pPr>
            <w:r w:rsidRPr="001B6653">
              <w:rPr>
                <w:rFonts w:ascii="Arial" w:hAnsi="Arial" w:cs="Arial"/>
                <w:sz w:val="18"/>
                <w:szCs w:val="18"/>
              </w:rPr>
              <w:t>Closing the attainment gap between the least advantaged and most advantaged children</w:t>
            </w:r>
          </w:p>
          <w:p w14:paraId="47A4E602" w14:textId="6D50227D" w:rsidR="004744C1" w:rsidRPr="001B6653" w:rsidRDefault="004744C1" w:rsidP="004744C1">
            <w:pPr>
              <w:numPr>
                <w:ilvl w:val="0"/>
                <w:numId w:val="20"/>
              </w:numPr>
              <w:spacing w:after="200" w:line="276" w:lineRule="auto"/>
              <w:contextualSpacing/>
              <w:rPr>
                <w:rFonts w:ascii="Arial" w:hAnsi="Arial" w:cs="Arial"/>
                <w:sz w:val="18"/>
                <w:szCs w:val="18"/>
              </w:rPr>
            </w:pPr>
            <w:r w:rsidRPr="001B6653">
              <w:rPr>
                <w:rFonts w:ascii="Arial" w:hAnsi="Arial" w:cs="Arial"/>
                <w:sz w:val="18"/>
                <w:szCs w:val="18"/>
              </w:rPr>
              <w:lastRenderedPageBreak/>
              <w:t>Improvements in children’s and young people’s health and wellbeing</w:t>
            </w:r>
          </w:p>
          <w:p w14:paraId="364802BB" w14:textId="039D9A60" w:rsidR="001F779A" w:rsidRPr="001B6653" w:rsidRDefault="001F779A" w:rsidP="004744C1">
            <w:pPr>
              <w:numPr>
                <w:ilvl w:val="0"/>
                <w:numId w:val="20"/>
              </w:numPr>
              <w:spacing w:after="200" w:line="276" w:lineRule="auto"/>
              <w:contextualSpacing/>
              <w:rPr>
                <w:rFonts w:ascii="Arial" w:hAnsi="Arial" w:cs="Arial"/>
                <w:sz w:val="18"/>
                <w:szCs w:val="18"/>
              </w:rPr>
            </w:pPr>
            <w:r w:rsidRPr="001B6653">
              <w:rPr>
                <w:rFonts w:ascii="Arial" w:hAnsi="Arial" w:cs="Arial"/>
                <w:sz w:val="18"/>
                <w:szCs w:val="18"/>
              </w:rPr>
              <w:t>Improvements in employability and sustained and positive school leaver destinations for all young people</w:t>
            </w:r>
          </w:p>
          <w:p w14:paraId="3DA47ED6" w14:textId="785EDABA" w:rsidR="00986253" w:rsidRPr="001B6653" w:rsidRDefault="00986253" w:rsidP="00061930">
            <w:pPr>
              <w:rPr>
                <w:rFonts w:ascii="Arial" w:hAnsi="Arial" w:cs="Arial"/>
                <w:sz w:val="18"/>
                <w:szCs w:val="18"/>
                <w:u w:val="single"/>
              </w:rPr>
            </w:pPr>
            <w:r w:rsidRPr="001B6653">
              <w:rPr>
                <w:rFonts w:ascii="Arial" w:hAnsi="Arial" w:cs="Arial"/>
                <w:sz w:val="18"/>
                <w:szCs w:val="18"/>
                <w:u w:val="single"/>
              </w:rPr>
              <w:t>NIF Driver</w:t>
            </w:r>
          </w:p>
          <w:p w14:paraId="645C87B1" w14:textId="77777777" w:rsidR="007D063D" w:rsidRPr="001B6653" w:rsidRDefault="007D063D" w:rsidP="007D063D">
            <w:pPr>
              <w:pStyle w:val="ListParagraph"/>
              <w:numPr>
                <w:ilvl w:val="0"/>
                <w:numId w:val="22"/>
              </w:numPr>
              <w:rPr>
                <w:rFonts w:ascii="Arial" w:hAnsi="Arial" w:cs="Arial"/>
                <w:sz w:val="18"/>
                <w:szCs w:val="18"/>
                <w:u w:val="single"/>
              </w:rPr>
            </w:pPr>
            <w:r w:rsidRPr="001B6653">
              <w:rPr>
                <w:rFonts w:ascii="Arial" w:hAnsi="Arial" w:cs="Arial"/>
                <w:sz w:val="18"/>
                <w:szCs w:val="18"/>
              </w:rPr>
              <w:t>Teacher Professionalism</w:t>
            </w:r>
          </w:p>
          <w:p w14:paraId="4CCE7B19" w14:textId="77777777" w:rsidR="007D063D" w:rsidRPr="001B6653" w:rsidRDefault="007D063D" w:rsidP="007D063D">
            <w:pPr>
              <w:pStyle w:val="ListParagraph"/>
              <w:numPr>
                <w:ilvl w:val="0"/>
                <w:numId w:val="22"/>
              </w:numPr>
              <w:rPr>
                <w:rFonts w:ascii="Arial" w:hAnsi="Arial" w:cs="Arial"/>
                <w:sz w:val="18"/>
                <w:szCs w:val="18"/>
                <w:u w:val="single"/>
              </w:rPr>
            </w:pPr>
            <w:r w:rsidRPr="001B6653">
              <w:rPr>
                <w:rFonts w:ascii="Arial" w:hAnsi="Arial" w:cs="Arial"/>
                <w:sz w:val="18"/>
                <w:szCs w:val="18"/>
              </w:rPr>
              <w:t>Parental Engagement</w:t>
            </w:r>
          </w:p>
          <w:p w14:paraId="28555A35" w14:textId="57142E7E" w:rsidR="007D063D" w:rsidRPr="001B6653" w:rsidRDefault="007D063D" w:rsidP="007D063D">
            <w:pPr>
              <w:pStyle w:val="ListParagraph"/>
              <w:numPr>
                <w:ilvl w:val="0"/>
                <w:numId w:val="22"/>
              </w:numPr>
              <w:rPr>
                <w:rFonts w:ascii="Arial" w:hAnsi="Arial" w:cs="Arial"/>
                <w:sz w:val="18"/>
                <w:szCs w:val="18"/>
              </w:rPr>
            </w:pPr>
            <w:r w:rsidRPr="001B6653">
              <w:rPr>
                <w:rFonts w:ascii="Arial" w:hAnsi="Arial" w:cs="Arial"/>
                <w:sz w:val="18"/>
                <w:szCs w:val="18"/>
              </w:rPr>
              <w:t>Assessment of Children’s Progress</w:t>
            </w:r>
          </w:p>
          <w:p w14:paraId="3C4874C3" w14:textId="6765377C" w:rsidR="007D063D" w:rsidRPr="001B6653" w:rsidRDefault="007D063D" w:rsidP="007D063D">
            <w:pPr>
              <w:pStyle w:val="ListParagraph"/>
              <w:numPr>
                <w:ilvl w:val="0"/>
                <w:numId w:val="22"/>
              </w:numPr>
              <w:rPr>
                <w:rFonts w:ascii="Arial" w:hAnsi="Arial" w:cs="Arial"/>
                <w:sz w:val="18"/>
                <w:szCs w:val="18"/>
              </w:rPr>
            </w:pPr>
            <w:r w:rsidRPr="001B6653">
              <w:rPr>
                <w:rFonts w:ascii="Arial" w:hAnsi="Arial" w:cs="Arial"/>
                <w:sz w:val="18"/>
                <w:szCs w:val="18"/>
              </w:rPr>
              <w:t>School Improvement</w:t>
            </w:r>
          </w:p>
          <w:p w14:paraId="6D725AD9" w14:textId="77777777" w:rsidR="007D063D" w:rsidRPr="001B6653" w:rsidRDefault="007D063D" w:rsidP="007D063D">
            <w:pPr>
              <w:pStyle w:val="ListParagraph"/>
              <w:numPr>
                <w:ilvl w:val="0"/>
                <w:numId w:val="22"/>
              </w:numPr>
              <w:rPr>
                <w:rFonts w:ascii="Arial" w:hAnsi="Arial" w:cs="Arial"/>
                <w:sz w:val="18"/>
                <w:szCs w:val="18"/>
              </w:rPr>
            </w:pPr>
            <w:r w:rsidRPr="001B6653">
              <w:rPr>
                <w:rFonts w:ascii="Arial" w:hAnsi="Arial" w:cs="Arial"/>
                <w:sz w:val="18"/>
                <w:szCs w:val="18"/>
              </w:rPr>
              <w:t>Performance Data</w:t>
            </w:r>
          </w:p>
          <w:p w14:paraId="69FA0D0D" w14:textId="77777777" w:rsidR="007D063D" w:rsidRPr="001B6653" w:rsidRDefault="007D063D" w:rsidP="00061930">
            <w:pPr>
              <w:rPr>
                <w:rFonts w:ascii="Arial" w:hAnsi="Arial" w:cs="Arial"/>
                <w:sz w:val="18"/>
                <w:szCs w:val="18"/>
                <w:u w:val="single"/>
              </w:rPr>
            </w:pPr>
          </w:p>
          <w:p w14:paraId="6AA29F5F" w14:textId="77777777" w:rsidR="00986253" w:rsidRPr="001B6653" w:rsidRDefault="00986253" w:rsidP="00061930">
            <w:pPr>
              <w:rPr>
                <w:rFonts w:ascii="Arial" w:hAnsi="Arial" w:cs="Arial"/>
                <w:i/>
                <w:sz w:val="18"/>
                <w:szCs w:val="18"/>
              </w:rPr>
            </w:pPr>
          </w:p>
        </w:tc>
        <w:tc>
          <w:tcPr>
            <w:tcW w:w="5191" w:type="dxa"/>
            <w:gridSpan w:val="2"/>
          </w:tcPr>
          <w:p w14:paraId="7BC8F239" w14:textId="77777777" w:rsidR="00986253" w:rsidRPr="001B6653" w:rsidRDefault="00986253" w:rsidP="00061930">
            <w:pPr>
              <w:rPr>
                <w:rFonts w:ascii="Arial" w:hAnsi="Arial" w:cs="Arial"/>
                <w:sz w:val="18"/>
                <w:szCs w:val="18"/>
                <w:u w:val="single"/>
              </w:rPr>
            </w:pPr>
            <w:r w:rsidRPr="001B6653">
              <w:rPr>
                <w:rFonts w:ascii="Arial" w:hAnsi="Arial" w:cs="Arial"/>
                <w:sz w:val="18"/>
                <w:szCs w:val="18"/>
                <w:u w:val="single"/>
              </w:rPr>
              <w:lastRenderedPageBreak/>
              <w:t>HGIOS 4 Quality Indicators</w:t>
            </w:r>
          </w:p>
          <w:p w14:paraId="6701786E" w14:textId="45CDE1D6" w:rsidR="00986253" w:rsidRPr="001B6653" w:rsidRDefault="00986253" w:rsidP="00061930">
            <w:pPr>
              <w:rPr>
                <w:rFonts w:ascii="Arial" w:hAnsi="Arial" w:cs="Arial"/>
                <w:sz w:val="18"/>
                <w:szCs w:val="18"/>
                <w:u w:val="single"/>
              </w:rPr>
            </w:pPr>
            <w:r w:rsidRPr="001B6653">
              <w:rPr>
                <w:rFonts w:ascii="Arial" w:hAnsi="Arial" w:cs="Arial"/>
                <w:sz w:val="18"/>
                <w:szCs w:val="18"/>
                <w:u w:val="single"/>
              </w:rPr>
              <w:t>HGIOELC Quality Indicators</w:t>
            </w:r>
          </w:p>
          <w:p w14:paraId="544114F8" w14:textId="77777777" w:rsidR="00597B79" w:rsidRPr="001B6653" w:rsidRDefault="00597B79" w:rsidP="00597B79">
            <w:pPr>
              <w:tabs>
                <w:tab w:val="left" w:pos="2520"/>
              </w:tabs>
              <w:rPr>
                <w:rFonts w:ascii="Arial" w:hAnsi="Arial" w:cs="Arial"/>
                <w:sz w:val="18"/>
                <w:szCs w:val="18"/>
              </w:rPr>
            </w:pPr>
            <w:r w:rsidRPr="001B6653">
              <w:rPr>
                <w:rFonts w:ascii="Arial" w:hAnsi="Arial" w:cs="Arial"/>
                <w:sz w:val="18"/>
                <w:szCs w:val="18"/>
              </w:rPr>
              <w:t>1.1: Self Evaluation for Self-Improvement</w:t>
            </w:r>
          </w:p>
          <w:p w14:paraId="5FCE55DE" w14:textId="77777777" w:rsidR="00597B79" w:rsidRPr="001B6653" w:rsidRDefault="00597B79" w:rsidP="00597B79">
            <w:pPr>
              <w:tabs>
                <w:tab w:val="left" w:pos="2520"/>
              </w:tabs>
              <w:rPr>
                <w:rFonts w:ascii="Arial" w:hAnsi="Arial" w:cs="Arial"/>
                <w:sz w:val="18"/>
                <w:szCs w:val="18"/>
              </w:rPr>
            </w:pPr>
            <w:r w:rsidRPr="001B6653">
              <w:rPr>
                <w:rFonts w:ascii="Arial" w:hAnsi="Arial" w:cs="Arial"/>
                <w:sz w:val="18"/>
                <w:szCs w:val="18"/>
              </w:rPr>
              <w:t>1.3: Leadership of Change</w:t>
            </w:r>
          </w:p>
          <w:p w14:paraId="09C11572" w14:textId="77777777" w:rsidR="00597B79" w:rsidRPr="001B6653" w:rsidRDefault="00597B79" w:rsidP="00597B79">
            <w:pPr>
              <w:tabs>
                <w:tab w:val="left" w:pos="2520"/>
              </w:tabs>
              <w:rPr>
                <w:rFonts w:ascii="Arial" w:hAnsi="Arial" w:cs="Arial"/>
                <w:sz w:val="18"/>
                <w:szCs w:val="18"/>
              </w:rPr>
            </w:pPr>
            <w:r w:rsidRPr="001B6653">
              <w:rPr>
                <w:rFonts w:ascii="Arial" w:hAnsi="Arial" w:cs="Arial"/>
                <w:sz w:val="18"/>
                <w:szCs w:val="18"/>
              </w:rPr>
              <w:t>2.2: Curriculum</w:t>
            </w:r>
          </w:p>
          <w:p w14:paraId="4F606A30" w14:textId="77777777" w:rsidR="00597B79" w:rsidRPr="001B6653" w:rsidRDefault="00597B79" w:rsidP="00597B79">
            <w:pPr>
              <w:tabs>
                <w:tab w:val="left" w:pos="2520"/>
              </w:tabs>
              <w:rPr>
                <w:rFonts w:ascii="Arial" w:hAnsi="Arial" w:cs="Arial"/>
                <w:sz w:val="18"/>
                <w:szCs w:val="18"/>
              </w:rPr>
            </w:pPr>
            <w:r w:rsidRPr="001B6653">
              <w:rPr>
                <w:rFonts w:ascii="Arial" w:hAnsi="Arial" w:cs="Arial"/>
                <w:sz w:val="18"/>
                <w:szCs w:val="18"/>
              </w:rPr>
              <w:lastRenderedPageBreak/>
              <w:t>2.3: Learning, teaching and assessment</w:t>
            </w:r>
          </w:p>
          <w:p w14:paraId="40D6A0FC" w14:textId="77777777" w:rsidR="00597B79" w:rsidRPr="001B6653" w:rsidRDefault="00597B79" w:rsidP="00597B79">
            <w:pPr>
              <w:tabs>
                <w:tab w:val="left" w:pos="2520"/>
              </w:tabs>
              <w:rPr>
                <w:rFonts w:ascii="Arial" w:hAnsi="Arial" w:cs="Arial"/>
                <w:sz w:val="18"/>
                <w:szCs w:val="18"/>
              </w:rPr>
            </w:pPr>
            <w:r w:rsidRPr="001B6653">
              <w:rPr>
                <w:rFonts w:ascii="Arial" w:hAnsi="Arial" w:cs="Arial"/>
                <w:sz w:val="18"/>
                <w:szCs w:val="18"/>
              </w:rPr>
              <w:t xml:space="preserve">2.4: Personalised Support     </w:t>
            </w:r>
          </w:p>
          <w:p w14:paraId="065DB6F9" w14:textId="2A96718D" w:rsidR="00597B79" w:rsidRPr="001B6653" w:rsidRDefault="00597B79" w:rsidP="00597B79">
            <w:pPr>
              <w:rPr>
                <w:rFonts w:ascii="Arial" w:hAnsi="Arial" w:cs="Arial"/>
                <w:sz w:val="18"/>
                <w:szCs w:val="18"/>
                <w:u w:val="single"/>
              </w:rPr>
            </w:pPr>
            <w:r w:rsidRPr="001B6653">
              <w:rPr>
                <w:rFonts w:ascii="Arial" w:hAnsi="Arial" w:cs="Arial"/>
                <w:sz w:val="18"/>
                <w:szCs w:val="18"/>
              </w:rPr>
              <w:t xml:space="preserve">3.2: Raising Attainment and Achievement /Securing Children’s Progress   </w:t>
            </w:r>
          </w:p>
          <w:p w14:paraId="4D290276" w14:textId="77777777" w:rsidR="009F5F6E" w:rsidRPr="001B6653" w:rsidRDefault="009F5F6E" w:rsidP="00061930">
            <w:pPr>
              <w:rPr>
                <w:rFonts w:ascii="Arial" w:hAnsi="Arial" w:cs="Arial"/>
                <w:sz w:val="18"/>
                <w:szCs w:val="18"/>
                <w:u w:val="single"/>
              </w:rPr>
            </w:pPr>
          </w:p>
          <w:p w14:paraId="3E75FA63" w14:textId="77777777" w:rsidR="00986253" w:rsidRPr="001B6653" w:rsidRDefault="00986253" w:rsidP="00061930">
            <w:pPr>
              <w:rPr>
                <w:rFonts w:ascii="Arial" w:hAnsi="Arial" w:cs="Arial"/>
                <w:sz w:val="18"/>
                <w:szCs w:val="18"/>
                <w:u w:val="single"/>
              </w:rPr>
            </w:pPr>
          </w:p>
          <w:p w14:paraId="4F138D6B" w14:textId="77777777" w:rsidR="00986253" w:rsidRPr="001B6653" w:rsidRDefault="00986253" w:rsidP="00061930">
            <w:pPr>
              <w:rPr>
                <w:rFonts w:ascii="Arial" w:hAnsi="Arial" w:cs="Arial"/>
                <w:sz w:val="18"/>
                <w:szCs w:val="18"/>
              </w:rPr>
            </w:pPr>
          </w:p>
        </w:tc>
      </w:tr>
      <w:tr w:rsidR="00986253" w:rsidRPr="001B6653" w14:paraId="43AFCB16" w14:textId="77777777" w:rsidTr="00061930">
        <w:trPr>
          <w:trHeight w:val="2369"/>
        </w:trPr>
        <w:tc>
          <w:tcPr>
            <w:tcW w:w="10382" w:type="dxa"/>
            <w:gridSpan w:val="3"/>
          </w:tcPr>
          <w:p w14:paraId="764EAAAA" w14:textId="77777777" w:rsidR="00986253" w:rsidRPr="001B6653" w:rsidRDefault="00986253" w:rsidP="00061930">
            <w:pPr>
              <w:rPr>
                <w:rFonts w:ascii="Arial" w:hAnsi="Arial" w:cs="Arial"/>
                <w:b/>
                <w:sz w:val="18"/>
                <w:szCs w:val="18"/>
              </w:rPr>
            </w:pPr>
            <w:r w:rsidRPr="001B6653">
              <w:rPr>
                <w:rFonts w:ascii="Arial" w:hAnsi="Arial" w:cs="Arial"/>
                <w:b/>
                <w:sz w:val="18"/>
                <w:szCs w:val="18"/>
              </w:rPr>
              <w:lastRenderedPageBreak/>
              <w:t>Progress:</w:t>
            </w:r>
          </w:p>
          <w:p w14:paraId="18F2A3AB" w14:textId="76D2A07B" w:rsidR="007B1B40" w:rsidRPr="001B6653" w:rsidRDefault="006A0515" w:rsidP="007B1B40">
            <w:pPr>
              <w:rPr>
                <w:rFonts w:ascii="Arial" w:hAnsi="Arial" w:cs="Arial"/>
                <w:bCs/>
                <w:iCs/>
                <w:sz w:val="18"/>
                <w:szCs w:val="18"/>
              </w:rPr>
            </w:pPr>
            <w:r w:rsidRPr="001B6653">
              <w:rPr>
                <w:rFonts w:ascii="Arial" w:hAnsi="Arial" w:cs="Arial"/>
                <w:bCs/>
                <w:iCs/>
                <w:sz w:val="18"/>
                <w:szCs w:val="18"/>
              </w:rPr>
              <w:t>S</w:t>
            </w:r>
            <w:r w:rsidR="007B1B40" w:rsidRPr="001B6653">
              <w:rPr>
                <w:rFonts w:ascii="Arial" w:hAnsi="Arial" w:cs="Arial"/>
                <w:bCs/>
                <w:iCs/>
                <w:sz w:val="18"/>
                <w:szCs w:val="18"/>
              </w:rPr>
              <w:t xml:space="preserve">taff </w:t>
            </w:r>
            <w:r w:rsidRPr="001B6653">
              <w:rPr>
                <w:rFonts w:ascii="Arial" w:hAnsi="Arial" w:cs="Arial"/>
                <w:bCs/>
                <w:iCs/>
                <w:sz w:val="18"/>
                <w:szCs w:val="18"/>
              </w:rPr>
              <w:t xml:space="preserve">have yet to </w:t>
            </w:r>
            <w:r w:rsidR="007B1B40" w:rsidRPr="001B6653">
              <w:rPr>
                <w:rFonts w:ascii="Arial" w:hAnsi="Arial" w:cs="Arial"/>
                <w:bCs/>
                <w:iCs/>
                <w:sz w:val="18"/>
                <w:szCs w:val="18"/>
              </w:rPr>
              <w:t>use Power BI effectively as</w:t>
            </w:r>
            <w:r w:rsidR="00966755">
              <w:rPr>
                <w:rFonts w:ascii="Arial" w:hAnsi="Arial" w:cs="Arial"/>
                <w:bCs/>
                <w:iCs/>
                <w:sz w:val="18"/>
                <w:szCs w:val="18"/>
              </w:rPr>
              <w:t xml:space="preserve"> a</w:t>
            </w:r>
            <w:r w:rsidR="007B1B40" w:rsidRPr="001B6653">
              <w:rPr>
                <w:rFonts w:ascii="Arial" w:hAnsi="Arial" w:cs="Arial"/>
                <w:bCs/>
                <w:iCs/>
                <w:sz w:val="18"/>
                <w:szCs w:val="18"/>
              </w:rPr>
              <w:t xml:space="preserve"> tool to support self-evaluation in order to improve tracking and personalised support</w:t>
            </w:r>
            <w:r w:rsidRPr="001B6653">
              <w:rPr>
                <w:rFonts w:ascii="Arial" w:hAnsi="Arial" w:cs="Arial"/>
                <w:bCs/>
                <w:iCs/>
                <w:sz w:val="18"/>
                <w:szCs w:val="18"/>
              </w:rPr>
              <w:t>. There was a delay in obtaining access rights.</w:t>
            </w:r>
          </w:p>
          <w:p w14:paraId="2CCB2D1D" w14:textId="77777777" w:rsidR="0006037D" w:rsidRPr="001B6653" w:rsidRDefault="0006037D" w:rsidP="007B1B40">
            <w:pPr>
              <w:rPr>
                <w:rFonts w:ascii="Arial" w:hAnsi="Arial" w:cs="Arial"/>
                <w:bCs/>
                <w:iCs/>
                <w:sz w:val="18"/>
                <w:szCs w:val="18"/>
              </w:rPr>
            </w:pPr>
          </w:p>
          <w:p w14:paraId="2F7DA0B4" w14:textId="0C25C85F" w:rsidR="007B1B40" w:rsidRPr="001B6653" w:rsidRDefault="007B1B40" w:rsidP="007B1B40">
            <w:pPr>
              <w:rPr>
                <w:rFonts w:ascii="Arial" w:hAnsi="Arial" w:cs="Arial"/>
                <w:bCs/>
                <w:iCs/>
                <w:sz w:val="18"/>
                <w:szCs w:val="18"/>
              </w:rPr>
            </w:pPr>
            <w:r w:rsidRPr="001B6653">
              <w:rPr>
                <w:rFonts w:ascii="Arial" w:hAnsi="Arial" w:cs="Arial"/>
                <w:bCs/>
                <w:iCs/>
                <w:sz w:val="18"/>
                <w:szCs w:val="18"/>
              </w:rPr>
              <w:t>Staff</w:t>
            </w:r>
            <w:r w:rsidR="00966755">
              <w:rPr>
                <w:rFonts w:ascii="Arial" w:hAnsi="Arial" w:cs="Arial"/>
                <w:bCs/>
                <w:iCs/>
                <w:sz w:val="18"/>
                <w:szCs w:val="18"/>
              </w:rPr>
              <w:t xml:space="preserve"> in P6 &amp; P7</w:t>
            </w:r>
            <w:r w:rsidRPr="001B6653">
              <w:rPr>
                <w:rFonts w:ascii="Arial" w:hAnsi="Arial" w:cs="Arial"/>
                <w:bCs/>
                <w:iCs/>
                <w:sz w:val="18"/>
                <w:szCs w:val="18"/>
              </w:rPr>
              <w:t xml:space="preserve"> identif</w:t>
            </w:r>
            <w:r w:rsidR="006A0515" w:rsidRPr="001B6653">
              <w:rPr>
                <w:rFonts w:ascii="Arial" w:hAnsi="Arial" w:cs="Arial"/>
                <w:bCs/>
                <w:iCs/>
                <w:sz w:val="18"/>
                <w:szCs w:val="18"/>
              </w:rPr>
              <w:t>ied</w:t>
            </w:r>
            <w:r w:rsidRPr="001B6653">
              <w:rPr>
                <w:rFonts w:ascii="Arial" w:hAnsi="Arial" w:cs="Arial"/>
                <w:bCs/>
                <w:iCs/>
                <w:sz w:val="18"/>
                <w:szCs w:val="18"/>
              </w:rPr>
              <w:t xml:space="preserve"> a group of learners who ha</w:t>
            </w:r>
            <w:r w:rsidR="00966755">
              <w:rPr>
                <w:rFonts w:ascii="Arial" w:hAnsi="Arial" w:cs="Arial"/>
                <w:bCs/>
                <w:iCs/>
                <w:sz w:val="18"/>
                <w:szCs w:val="18"/>
              </w:rPr>
              <w:t>d</w:t>
            </w:r>
            <w:r w:rsidRPr="001B6653">
              <w:rPr>
                <w:rFonts w:ascii="Arial" w:hAnsi="Arial" w:cs="Arial"/>
                <w:bCs/>
                <w:iCs/>
                <w:sz w:val="18"/>
                <w:szCs w:val="18"/>
              </w:rPr>
              <w:t xml:space="preserve"> not engaged well with home-learning. This group of learners receive</w:t>
            </w:r>
            <w:r w:rsidR="006A0515" w:rsidRPr="001B6653">
              <w:rPr>
                <w:rFonts w:ascii="Arial" w:hAnsi="Arial" w:cs="Arial"/>
                <w:bCs/>
                <w:iCs/>
                <w:sz w:val="18"/>
                <w:szCs w:val="18"/>
              </w:rPr>
              <w:t>d</w:t>
            </w:r>
            <w:r w:rsidRPr="001B6653">
              <w:rPr>
                <w:rFonts w:ascii="Arial" w:hAnsi="Arial" w:cs="Arial"/>
                <w:bCs/>
                <w:iCs/>
                <w:sz w:val="18"/>
                <w:szCs w:val="18"/>
              </w:rPr>
              <w:t xml:space="preserve"> enhanced support to bring them back in line with their peers, pre- lockdown. </w:t>
            </w:r>
            <w:r w:rsidR="006A0515" w:rsidRPr="001B6653">
              <w:rPr>
                <w:rFonts w:ascii="Arial" w:hAnsi="Arial" w:cs="Arial"/>
                <w:bCs/>
                <w:iCs/>
                <w:sz w:val="18"/>
                <w:szCs w:val="18"/>
              </w:rPr>
              <w:t>However</w:t>
            </w:r>
            <w:r w:rsidR="00966755">
              <w:rPr>
                <w:rFonts w:ascii="Arial" w:hAnsi="Arial" w:cs="Arial"/>
                <w:bCs/>
                <w:iCs/>
                <w:sz w:val="18"/>
                <w:szCs w:val="18"/>
              </w:rPr>
              <w:t>, periods of self-isolation and a</w:t>
            </w:r>
            <w:r w:rsidR="006A0515" w:rsidRPr="001B6653">
              <w:rPr>
                <w:rFonts w:ascii="Arial" w:hAnsi="Arial" w:cs="Arial"/>
                <w:bCs/>
                <w:iCs/>
                <w:sz w:val="18"/>
                <w:szCs w:val="18"/>
              </w:rPr>
              <w:t xml:space="preserve"> 2</w:t>
            </w:r>
            <w:r w:rsidR="006A0515" w:rsidRPr="001B6653">
              <w:rPr>
                <w:rFonts w:ascii="Arial" w:hAnsi="Arial" w:cs="Arial"/>
                <w:bCs/>
                <w:iCs/>
                <w:sz w:val="18"/>
                <w:szCs w:val="18"/>
                <w:vertAlign w:val="superscript"/>
              </w:rPr>
              <w:t>nd</w:t>
            </w:r>
            <w:r w:rsidR="006A0515" w:rsidRPr="001B6653">
              <w:rPr>
                <w:rFonts w:ascii="Arial" w:hAnsi="Arial" w:cs="Arial"/>
                <w:bCs/>
                <w:iCs/>
                <w:sz w:val="18"/>
                <w:szCs w:val="18"/>
              </w:rPr>
              <w:t xml:space="preserve"> lockdown has significantly impacted on attainment for the majority of learners.</w:t>
            </w:r>
          </w:p>
          <w:p w14:paraId="3B9CDE06" w14:textId="77777777" w:rsidR="0006037D" w:rsidRPr="001B6653" w:rsidRDefault="0006037D" w:rsidP="007B1B40">
            <w:pPr>
              <w:rPr>
                <w:rFonts w:ascii="Arial" w:hAnsi="Arial" w:cs="Arial"/>
                <w:bCs/>
                <w:iCs/>
                <w:sz w:val="18"/>
                <w:szCs w:val="18"/>
              </w:rPr>
            </w:pPr>
          </w:p>
          <w:p w14:paraId="018ADB1B" w14:textId="45ADC751" w:rsidR="007B1B40" w:rsidRDefault="007B1B40" w:rsidP="007B1B40">
            <w:pPr>
              <w:rPr>
                <w:rFonts w:ascii="Arial" w:hAnsi="Arial" w:cs="Arial"/>
                <w:bCs/>
                <w:iCs/>
                <w:sz w:val="18"/>
                <w:szCs w:val="18"/>
              </w:rPr>
            </w:pPr>
            <w:r w:rsidRPr="001B6653">
              <w:rPr>
                <w:rFonts w:ascii="Arial" w:hAnsi="Arial" w:cs="Arial"/>
                <w:bCs/>
                <w:iCs/>
                <w:sz w:val="18"/>
                <w:szCs w:val="18"/>
              </w:rPr>
              <w:t>Staff implement</w:t>
            </w:r>
            <w:r w:rsidR="006A0515" w:rsidRPr="001B6653">
              <w:rPr>
                <w:rFonts w:ascii="Arial" w:hAnsi="Arial" w:cs="Arial"/>
                <w:bCs/>
                <w:iCs/>
                <w:sz w:val="18"/>
                <w:szCs w:val="18"/>
              </w:rPr>
              <w:t>ed</w:t>
            </w:r>
            <w:r w:rsidRPr="001B6653">
              <w:rPr>
                <w:rFonts w:ascii="Arial" w:hAnsi="Arial" w:cs="Arial"/>
                <w:bCs/>
                <w:iCs/>
                <w:sz w:val="18"/>
                <w:szCs w:val="18"/>
              </w:rPr>
              <w:t xml:space="preserve"> rigorous assessments for learners</w:t>
            </w:r>
            <w:r w:rsidR="00F4782E">
              <w:rPr>
                <w:rFonts w:ascii="Arial" w:hAnsi="Arial" w:cs="Arial"/>
                <w:bCs/>
                <w:iCs/>
                <w:sz w:val="18"/>
                <w:szCs w:val="18"/>
              </w:rPr>
              <w:t xml:space="preserve">, </w:t>
            </w:r>
            <w:r w:rsidR="000A4C04" w:rsidRPr="001B6653">
              <w:rPr>
                <w:rFonts w:ascii="Arial" w:hAnsi="Arial" w:cs="Arial"/>
                <w:bCs/>
                <w:iCs/>
                <w:sz w:val="18"/>
                <w:szCs w:val="18"/>
              </w:rPr>
              <w:t>ensuring</w:t>
            </w:r>
            <w:r w:rsidRPr="001B6653">
              <w:rPr>
                <w:rFonts w:ascii="Arial" w:hAnsi="Arial" w:cs="Arial"/>
                <w:bCs/>
                <w:iCs/>
                <w:sz w:val="18"/>
                <w:szCs w:val="18"/>
              </w:rPr>
              <w:t xml:space="preserve"> a clear picture of identified need across literacy, numeracy and health and wellbeing</w:t>
            </w:r>
            <w:r w:rsidR="00093271" w:rsidRPr="001B6653">
              <w:rPr>
                <w:rFonts w:ascii="Arial" w:hAnsi="Arial" w:cs="Arial"/>
                <w:bCs/>
                <w:iCs/>
                <w:sz w:val="18"/>
                <w:szCs w:val="18"/>
              </w:rPr>
              <w:t xml:space="preserve">. SNSA’s and BASE results </w:t>
            </w:r>
            <w:r w:rsidR="00F4782E">
              <w:rPr>
                <w:rFonts w:ascii="Arial" w:hAnsi="Arial" w:cs="Arial"/>
                <w:bCs/>
                <w:iCs/>
                <w:sz w:val="18"/>
                <w:szCs w:val="18"/>
              </w:rPr>
              <w:t xml:space="preserve">also </w:t>
            </w:r>
            <w:r w:rsidR="00093271" w:rsidRPr="001B6653">
              <w:rPr>
                <w:rFonts w:ascii="Arial" w:hAnsi="Arial" w:cs="Arial"/>
                <w:bCs/>
                <w:iCs/>
                <w:sz w:val="18"/>
                <w:szCs w:val="18"/>
              </w:rPr>
              <w:t>inform</w:t>
            </w:r>
            <w:r w:rsidR="00F4782E">
              <w:rPr>
                <w:rFonts w:ascii="Arial" w:hAnsi="Arial" w:cs="Arial"/>
                <w:bCs/>
                <w:iCs/>
                <w:sz w:val="18"/>
                <w:szCs w:val="18"/>
              </w:rPr>
              <w:t>ed</w:t>
            </w:r>
            <w:r w:rsidR="00093271" w:rsidRPr="001B6653">
              <w:rPr>
                <w:rFonts w:ascii="Arial" w:hAnsi="Arial" w:cs="Arial"/>
                <w:bCs/>
                <w:iCs/>
                <w:sz w:val="18"/>
                <w:szCs w:val="18"/>
              </w:rPr>
              <w:t xml:space="preserve"> planned learning and help us measure improvement</w:t>
            </w:r>
            <w:r w:rsidR="00F4782E">
              <w:rPr>
                <w:rFonts w:ascii="Arial" w:hAnsi="Arial" w:cs="Arial"/>
                <w:bCs/>
                <w:iCs/>
                <w:sz w:val="18"/>
                <w:szCs w:val="18"/>
              </w:rPr>
              <w:t>.</w:t>
            </w:r>
          </w:p>
          <w:p w14:paraId="36C43EC0" w14:textId="77777777" w:rsidR="00F4782E" w:rsidRPr="001B6653" w:rsidRDefault="00F4782E" w:rsidP="007B1B40">
            <w:pPr>
              <w:rPr>
                <w:rFonts w:ascii="Arial" w:hAnsi="Arial" w:cs="Arial"/>
                <w:bCs/>
                <w:iCs/>
                <w:sz w:val="18"/>
                <w:szCs w:val="18"/>
              </w:rPr>
            </w:pPr>
          </w:p>
          <w:p w14:paraId="18DDA030" w14:textId="08F5D036" w:rsidR="00093271" w:rsidRPr="001B6653" w:rsidRDefault="000A4C04" w:rsidP="00093271">
            <w:pPr>
              <w:rPr>
                <w:rFonts w:ascii="Arial" w:hAnsi="Arial" w:cs="Arial"/>
                <w:bCs/>
                <w:iCs/>
                <w:sz w:val="18"/>
                <w:szCs w:val="18"/>
              </w:rPr>
            </w:pPr>
            <w:r w:rsidRPr="001B6653">
              <w:rPr>
                <w:rFonts w:ascii="Arial" w:hAnsi="Arial" w:cs="Arial"/>
                <w:bCs/>
                <w:iCs/>
                <w:sz w:val="18"/>
                <w:szCs w:val="18"/>
              </w:rPr>
              <w:t xml:space="preserve">P1/2, P2/3, </w:t>
            </w:r>
            <w:r w:rsidR="007B1B40" w:rsidRPr="001B6653">
              <w:rPr>
                <w:rFonts w:ascii="Arial" w:hAnsi="Arial" w:cs="Arial"/>
                <w:bCs/>
                <w:iCs/>
                <w:sz w:val="18"/>
                <w:szCs w:val="18"/>
              </w:rPr>
              <w:t>P5/6</w:t>
            </w:r>
            <w:r w:rsidRPr="001B6653">
              <w:rPr>
                <w:rFonts w:ascii="Arial" w:hAnsi="Arial" w:cs="Arial"/>
                <w:bCs/>
                <w:iCs/>
                <w:sz w:val="18"/>
                <w:szCs w:val="18"/>
              </w:rPr>
              <w:t xml:space="preserve">, </w:t>
            </w:r>
            <w:r w:rsidR="007B1B40" w:rsidRPr="001B6653">
              <w:rPr>
                <w:rFonts w:ascii="Arial" w:hAnsi="Arial" w:cs="Arial"/>
                <w:bCs/>
                <w:iCs/>
                <w:sz w:val="18"/>
                <w:szCs w:val="18"/>
              </w:rPr>
              <w:t>P6/7 CT’s participate</w:t>
            </w:r>
            <w:r w:rsidRPr="001B6653">
              <w:rPr>
                <w:rFonts w:ascii="Arial" w:hAnsi="Arial" w:cs="Arial"/>
                <w:bCs/>
                <w:iCs/>
                <w:sz w:val="18"/>
                <w:szCs w:val="18"/>
              </w:rPr>
              <w:t>d</w:t>
            </w:r>
            <w:r w:rsidR="007B1B40" w:rsidRPr="001B6653">
              <w:rPr>
                <w:rFonts w:ascii="Arial" w:hAnsi="Arial" w:cs="Arial"/>
                <w:bCs/>
                <w:iCs/>
                <w:sz w:val="18"/>
                <w:szCs w:val="18"/>
              </w:rPr>
              <w:t xml:space="preserve"> in a </w:t>
            </w:r>
            <w:r w:rsidRPr="001B6653">
              <w:rPr>
                <w:rFonts w:ascii="Arial" w:hAnsi="Arial" w:cs="Arial"/>
                <w:bCs/>
                <w:iCs/>
                <w:sz w:val="18"/>
                <w:szCs w:val="18"/>
              </w:rPr>
              <w:t xml:space="preserve">Model for Improvement project </w:t>
            </w:r>
            <w:r w:rsidR="007B1B40" w:rsidRPr="001B6653">
              <w:rPr>
                <w:rFonts w:ascii="Arial" w:hAnsi="Arial" w:cs="Arial"/>
                <w:bCs/>
                <w:iCs/>
                <w:sz w:val="18"/>
                <w:szCs w:val="18"/>
              </w:rPr>
              <w:t xml:space="preserve">related to recovery curriculum. </w:t>
            </w:r>
            <w:r w:rsidR="005E6E92" w:rsidRPr="001B6653">
              <w:rPr>
                <w:rFonts w:ascii="Arial" w:hAnsi="Arial" w:cs="Arial"/>
                <w:bCs/>
                <w:iCs/>
                <w:sz w:val="18"/>
                <w:szCs w:val="18"/>
              </w:rPr>
              <w:t xml:space="preserve">This has </w:t>
            </w:r>
            <w:r w:rsidR="00093271" w:rsidRPr="001B6653">
              <w:rPr>
                <w:rFonts w:ascii="Arial" w:hAnsi="Arial" w:cs="Arial"/>
                <w:bCs/>
                <w:iCs/>
                <w:sz w:val="18"/>
                <w:szCs w:val="18"/>
              </w:rPr>
              <w:t>help</w:t>
            </w:r>
            <w:r w:rsidR="005E6E92" w:rsidRPr="001B6653">
              <w:rPr>
                <w:rFonts w:ascii="Arial" w:hAnsi="Arial" w:cs="Arial"/>
                <w:bCs/>
                <w:iCs/>
                <w:sz w:val="18"/>
                <w:szCs w:val="18"/>
              </w:rPr>
              <w:t>ed</w:t>
            </w:r>
            <w:r w:rsidR="00093271" w:rsidRPr="001B6653">
              <w:rPr>
                <w:rFonts w:ascii="Arial" w:hAnsi="Arial" w:cs="Arial"/>
                <w:bCs/>
                <w:iCs/>
                <w:sz w:val="18"/>
                <w:szCs w:val="18"/>
              </w:rPr>
              <w:t xml:space="preserve"> staff to identify issues, change ideas and measure impact. </w:t>
            </w:r>
          </w:p>
          <w:p w14:paraId="470459C0" w14:textId="0956FF26" w:rsidR="007B1B40" w:rsidRPr="001B6653" w:rsidRDefault="007B1B40" w:rsidP="007B1B40">
            <w:pPr>
              <w:rPr>
                <w:rFonts w:ascii="Arial" w:hAnsi="Arial" w:cs="Arial"/>
                <w:bCs/>
                <w:iCs/>
                <w:sz w:val="18"/>
                <w:szCs w:val="18"/>
              </w:rPr>
            </w:pPr>
          </w:p>
          <w:p w14:paraId="080DB032" w14:textId="77777777" w:rsidR="0006037D" w:rsidRPr="001B6653" w:rsidRDefault="0006037D" w:rsidP="007B1B40">
            <w:pPr>
              <w:rPr>
                <w:rFonts w:ascii="Arial" w:hAnsi="Arial" w:cs="Arial"/>
                <w:bCs/>
                <w:iCs/>
                <w:sz w:val="18"/>
                <w:szCs w:val="18"/>
              </w:rPr>
            </w:pPr>
          </w:p>
          <w:p w14:paraId="09A4C695" w14:textId="77777777" w:rsidR="0006037D" w:rsidRPr="001B6653" w:rsidRDefault="0006037D" w:rsidP="00E655E3">
            <w:pPr>
              <w:rPr>
                <w:rFonts w:ascii="Arial" w:hAnsi="Arial" w:cs="Arial"/>
                <w:bCs/>
                <w:iCs/>
                <w:sz w:val="18"/>
                <w:szCs w:val="18"/>
              </w:rPr>
            </w:pPr>
          </w:p>
          <w:p w14:paraId="7C9D9025" w14:textId="37EB4118" w:rsidR="00E655E3" w:rsidRPr="001B6653" w:rsidRDefault="00E655E3" w:rsidP="00E655E3">
            <w:pPr>
              <w:rPr>
                <w:rFonts w:ascii="Arial" w:hAnsi="Arial" w:cs="Arial"/>
                <w:b/>
                <w:i/>
                <w:sz w:val="18"/>
                <w:szCs w:val="18"/>
              </w:rPr>
            </w:pPr>
          </w:p>
        </w:tc>
      </w:tr>
      <w:tr w:rsidR="00986253" w:rsidRPr="001B6653" w14:paraId="13112F0A" w14:textId="77777777" w:rsidTr="00061930">
        <w:trPr>
          <w:trHeight w:val="2369"/>
        </w:trPr>
        <w:tc>
          <w:tcPr>
            <w:tcW w:w="10382" w:type="dxa"/>
            <w:gridSpan w:val="3"/>
          </w:tcPr>
          <w:p w14:paraId="4A0ED758" w14:textId="77777777" w:rsidR="00986253" w:rsidRPr="001B6653" w:rsidRDefault="00986253" w:rsidP="00061930">
            <w:pPr>
              <w:rPr>
                <w:rFonts w:ascii="Arial" w:hAnsi="Arial" w:cs="Arial"/>
                <w:b/>
                <w:sz w:val="18"/>
                <w:szCs w:val="18"/>
              </w:rPr>
            </w:pPr>
            <w:r w:rsidRPr="001B6653">
              <w:rPr>
                <w:rFonts w:ascii="Arial" w:hAnsi="Arial" w:cs="Arial"/>
                <w:b/>
                <w:sz w:val="18"/>
                <w:szCs w:val="18"/>
              </w:rPr>
              <w:t>Impact:</w:t>
            </w:r>
          </w:p>
          <w:p w14:paraId="23830D2E" w14:textId="1EBF8D81" w:rsidR="00E655E3" w:rsidRPr="001B6653" w:rsidRDefault="00E655E3" w:rsidP="00E655E3">
            <w:pPr>
              <w:rPr>
                <w:rFonts w:ascii="Arial" w:hAnsi="Arial" w:cs="Arial"/>
                <w:bCs/>
                <w:sz w:val="18"/>
                <w:szCs w:val="18"/>
              </w:rPr>
            </w:pPr>
            <w:r w:rsidRPr="001B6653">
              <w:rPr>
                <w:rFonts w:ascii="Arial" w:hAnsi="Arial" w:cs="Arial"/>
                <w:bCs/>
                <w:sz w:val="18"/>
                <w:szCs w:val="18"/>
              </w:rPr>
              <w:t xml:space="preserve">All staff </w:t>
            </w:r>
            <w:r w:rsidR="00F4782E">
              <w:rPr>
                <w:rFonts w:ascii="Arial" w:hAnsi="Arial" w:cs="Arial"/>
                <w:bCs/>
                <w:sz w:val="18"/>
                <w:szCs w:val="18"/>
              </w:rPr>
              <w:t>were</w:t>
            </w:r>
            <w:r w:rsidRPr="001B6653">
              <w:rPr>
                <w:rFonts w:ascii="Arial" w:hAnsi="Arial" w:cs="Arial"/>
                <w:bCs/>
                <w:sz w:val="18"/>
                <w:szCs w:val="18"/>
              </w:rPr>
              <w:t xml:space="preserve"> clear about which learners need enhanced support, based on a range of assessment evidence.</w:t>
            </w:r>
            <w:r w:rsidR="00C71B7D" w:rsidRPr="001B6653">
              <w:rPr>
                <w:rFonts w:ascii="Arial" w:hAnsi="Arial" w:cs="Arial"/>
                <w:bCs/>
                <w:sz w:val="18"/>
                <w:szCs w:val="18"/>
              </w:rPr>
              <w:t xml:space="preserve"> Two lockdowns have significantly impacted on attainment. As a result, predictions have been rolled-back.</w:t>
            </w:r>
          </w:p>
          <w:p w14:paraId="2D184402" w14:textId="77777777" w:rsidR="00C71B7D" w:rsidRPr="001B6653" w:rsidRDefault="00C71B7D" w:rsidP="00E655E3">
            <w:pPr>
              <w:rPr>
                <w:rFonts w:ascii="Arial" w:hAnsi="Arial" w:cs="Arial"/>
                <w:bCs/>
                <w:sz w:val="18"/>
                <w:szCs w:val="18"/>
              </w:rPr>
            </w:pPr>
          </w:p>
          <w:p w14:paraId="34877354" w14:textId="312EE98D" w:rsidR="00E655E3" w:rsidRPr="001B6653" w:rsidRDefault="00C71B7D" w:rsidP="00E655E3">
            <w:pPr>
              <w:rPr>
                <w:rFonts w:ascii="Arial" w:hAnsi="Arial" w:cs="Arial"/>
                <w:bCs/>
                <w:sz w:val="18"/>
                <w:szCs w:val="18"/>
              </w:rPr>
            </w:pPr>
            <w:r w:rsidRPr="001B6653">
              <w:rPr>
                <w:rFonts w:ascii="Arial" w:hAnsi="Arial" w:cs="Arial"/>
                <w:bCs/>
                <w:sz w:val="18"/>
                <w:szCs w:val="18"/>
              </w:rPr>
              <w:t>Almost all s</w:t>
            </w:r>
            <w:r w:rsidR="00E655E3" w:rsidRPr="001B6653">
              <w:rPr>
                <w:rFonts w:ascii="Arial" w:hAnsi="Arial" w:cs="Arial"/>
                <w:bCs/>
                <w:sz w:val="18"/>
                <w:szCs w:val="18"/>
              </w:rPr>
              <w:t>taff have a clear understanding of strengths and areas for development, drawing from a wide range of data and evidence</w:t>
            </w:r>
            <w:r w:rsidRPr="001B6653">
              <w:rPr>
                <w:rFonts w:ascii="Arial" w:hAnsi="Arial" w:cs="Arial"/>
                <w:bCs/>
                <w:sz w:val="18"/>
                <w:szCs w:val="18"/>
              </w:rPr>
              <w:t xml:space="preserve"> and have tailored curricular delivery accordingly. There has been a decluttering with a focus on literacy, numeracy and health and wellbeing.</w:t>
            </w:r>
          </w:p>
          <w:p w14:paraId="6FC2A454" w14:textId="1927301E" w:rsidR="00C71B7D" w:rsidRPr="001B6653" w:rsidRDefault="00C71B7D" w:rsidP="00E655E3">
            <w:pPr>
              <w:rPr>
                <w:rFonts w:ascii="Arial" w:hAnsi="Arial" w:cs="Arial"/>
                <w:bCs/>
                <w:sz w:val="18"/>
                <w:szCs w:val="18"/>
              </w:rPr>
            </w:pPr>
          </w:p>
          <w:p w14:paraId="0F6D9D48" w14:textId="6BA2150B" w:rsidR="00C71B7D" w:rsidRPr="001B6653" w:rsidRDefault="00C71B7D" w:rsidP="00E655E3">
            <w:pPr>
              <w:rPr>
                <w:rFonts w:ascii="Arial" w:hAnsi="Arial" w:cs="Arial"/>
                <w:bCs/>
                <w:sz w:val="18"/>
                <w:szCs w:val="18"/>
              </w:rPr>
            </w:pPr>
            <w:r w:rsidRPr="001B6653">
              <w:rPr>
                <w:rFonts w:ascii="Arial" w:hAnsi="Arial" w:cs="Arial"/>
                <w:bCs/>
                <w:sz w:val="18"/>
                <w:szCs w:val="18"/>
              </w:rPr>
              <w:t>Learners most significantly impacted by both lockdowns are learners with poor engagement in P6 &amp; P7</w:t>
            </w:r>
            <w:r w:rsidR="001602FC" w:rsidRPr="001B6653">
              <w:rPr>
                <w:rFonts w:ascii="Arial" w:hAnsi="Arial" w:cs="Arial"/>
                <w:bCs/>
                <w:sz w:val="18"/>
                <w:szCs w:val="18"/>
              </w:rPr>
              <w:t>.</w:t>
            </w:r>
          </w:p>
          <w:p w14:paraId="440E2C99" w14:textId="6ED1CF1B" w:rsidR="001602FC" w:rsidRPr="001B6653" w:rsidRDefault="001602FC" w:rsidP="00E655E3">
            <w:pPr>
              <w:rPr>
                <w:rFonts w:ascii="Arial" w:hAnsi="Arial" w:cs="Arial"/>
                <w:bCs/>
                <w:sz w:val="18"/>
                <w:szCs w:val="18"/>
              </w:rPr>
            </w:pPr>
          </w:p>
          <w:p w14:paraId="020343BC" w14:textId="09BD51C6" w:rsidR="001602FC" w:rsidRPr="001B6653" w:rsidRDefault="001602FC" w:rsidP="00E655E3">
            <w:pPr>
              <w:rPr>
                <w:rFonts w:ascii="Arial" w:hAnsi="Arial" w:cs="Arial"/>
                <w:bCs/>
                <w:sz w:val="18"/>
                <w:szCs w:val="18"/>
              </w:rPr>
            </w:pPr>
            <w:r w:rsidRPr="001B6653">
              <w:rPr>
                <w:rFonts w:ascii="Arial" w:hAnsi="Arial" w:cs="Arial"/>
                <w:bCs/>
                <w:sz w:val="18"/>
                <w:szCs w:val="18"/>
              </w:rPr>
              <w:t xml:space="preserve">EoY Base results </w:t>
            </w:r>
            <w:r w:rsidR="008569FA" w:rsidRPr="001B6653">
              <w:rPr>
                <w:rFonts w:ascii="Arial" w:hAnsi="Arial" w:cs="Arial"/>
                <w:bCs/>
                <w:sz w:val="18"/>
                <w:szCs w:val="18"/>
              </w:rPr>
              <w:t xml:space="preserve">indicate </w:t>
            </w:r>
            <w:r w:rsidRPr="001B6653">
              <w:rPr>
                <w:rFonts w:ascii="Arial" w:hAnsi="Arial" w:cs="Arial"/>
                <w:bCs/>
                <w:sz w:val="18"/>
                <w:szCs w:val="18"/>
              </w:rPr>
              <w:t>the majority of learners are behind expected predictions</w:t>
            </w:r>
            <w:r w:rsidR="008569FA" w:rsidRPr="001B6653">
              <w:rPr>
                <w:rFonts w:ascii="Arial" w:hAnsi="Arial" w:cs="Arial"/>
                <w:bCs/>
                <w:sz w:val="18"/>
                <w:szCs w:val="18"/>
              </w:rPr>
              <w:t xml:space="preserve"> as a result of </w:t>
            </w:r>
            <w:r w:rsidRPr="001B6653">
              <w:rPr>
                <w:rFonts w:ascii="Arial" w:hAnsi="Arial" w:cs="Arial"/>
                <w:bCs/>
                <w:sz w:val="18"/>
                <w:szCs w:val="18"/>
              </w:rPr>
              <w:t>school closures.</w:t>
            </w:r>
          </w:p>
          <w:p w14:paraId="4CDDD6E3" w14:textId="77777777" w:rsidR="00D553A0" w:rsidRPr="001B6653" w:rsidRDefault="00D553A0" w:rsidP="00E655E3">
            <w:pPr>
              <w:rPr>
                <w:rFonts w:ascii="Arial" w:hAnsi="Arial" w:cs="Arial"/>
                <w:bCs/>
                <w:sz w:val="18"/>
                <w:szCs w:val="18"/>
              </w:rPr>
            </w:pPr>
          </w:p>
          <w:p w14:paraId="4DBF79CE" w14:textId="7589A8F7" w:rsidR="00D553A0" w:rsidRPr="001B6653" w:rsidRDefault="00D553A0" w:rsidP="00E655E3">
            <w:pPr>
              <w:rPr>
                <w:rFonts w:ascii="Arial" w:hAnsi="Arial" w:cs="Arial"/>
                <w:bCs/>
                <w:sz w:val="18"/>
                <w:szCs w:val="18"/>
              </w:rPr>
            </w:pPr>
            <w:r w:rsidRPr="001B6653">
              <w:rPr>
                <w:rFonts w:ascii="Arial" w:hAnsi="Arial" w:cs="Arial"/>
                <w:bCs/>
                <w:sz w:val="18"/>
                <w:szCs w:val="18"/>
              </w:rPr>
              <w:t>P6/7 learners involved in targeted support were making very good progress prior to term 3. P6/7 were further impacted by self-isolation measure pre-Christmas. Most families chose not to send their children back to school after the self-isolation period ended. This resulted in this cohort of learners missing out almost one month of learning.</w:t>
            </w:r>
          </w:p>
          <w:p w14:paraId="3D23F827" w14:textId="27F3C3B7" w:rsidR="00D553A0" w:rsidRPr="001B6653" w:rsidRDefault="00D553A0" w:rsidP="00E655E3">
            <w:pPr>
              <w:rPr>
                <w:rFonts w:ascii="Arial" w:hAnsi="Arial" w:cs="Arial"/>
                <w:bCs/>
                <w:sz w:val="18"/>
                <w:szCs w:val="18"/>
              </w:rPr>
            </w:pPr>
          </w:p>
          <w:p w14:paraId="4DA80B43" w14:textId="5363F68C" w:rsidR="00D553A0" w:rsidRPr="001B6653" w:rsidRDefault="00D553A0" w:rsidP="00E655E3">
            <w:pPr>
              <w:rPr>
                <w:rFonts w:ascii="Arial" w:hAnsi="Arial" w:cs="Arial"/>
                <w:bCs/>
                <w:sz w:val="18"/>
                <w:szCs w:val="18"/>
              </w:rPr>
            </w:pPr>
            <w:r w:rsidRPr="001B6653">
              <w:rPr>
                <w:rFonts w:ascii="Arial" w:hAnsi="Arial" w:cs="Arial"/>
                <w:bCs/>
                <w:sz w:val="18"/>
                <w:szCs w:val="18"/>
              </w:rPr>
              <w:t>A group of learners in P1/2 and P2/3 took part in the NELI programme. Almost all learners in this group have made significant progress in listening/talking and early reading recovery.</w:t>
            </w:r>
            <w:r w:rsidR="005E6E92" w:rsidRPr="001B6653">
              <w:rPr>
                <w:rFonts w:ascii="Arial" w:hAnsi="Arial" w:cs="Arial"/>
                <w:bCs/>
                <w:sz w:val="18"/>
                <w:szCs w:val="18"/>
              </w:rPr>
              <w:t xml:space="preserve"> </w:t>
            </w:r>
          </w:p>
          <w:p w14:paraId="3CF63BEA" w14:textId="4D655ECB" w:rsidR="005E6E92" w:rsidRPr="001B6653" w:rsidRDefault="005E6E92" w:rsidP="00E655E3">
            <w:pPr>
              <w:rPr>
                <w:rFonts w:ascii="Arial" w:hAnsi="Arial" w:cs="Arial"/>
                <w:bCs/>
                <w:sz w:val="18"/>
                <w:szCs w:val="18"/>
              </w:rPr>
            </w:pPr>
          </w:p>
          <w:p w14:paraId="21CB9A0A" w14:textId="77777777" w:rsidR="005E6E92" w:rsidRPr="001B6653" w:rsidRDefault="005E6E92" w:rsidP="005E6E92">
            <w:pPr>
              <w:rPr>
                <w:rFonts w:ascii="Arial" w:hAnsi="Arial" w:cs="Arial"/>
                <w:bCs/>
                <w:iCs/>
                <w:sz w:val="18"/>
                <w:szCs w:val="18"/>
              </w:rPr>
            </w:pPr>
            <w:r w:rsidRPr="001B6653">
              <w:rPr>
                <w:rFonts w:ascii="Arial" w:hAnsi="Arial" w:cs="Arial"/>
                <w:bCs/>
                <w:iCs/>
                <w:sz w:val="18"/>
                <w:szCs w:val="18"/>
              </w:rPr>
              <w:t>Moderation activities and robust assessments have ensured declarations are accurate.</w:t>
            </w:r>
          </w:p>
          <w:p w14:paraId="44F262F8" w14:textId="77777777" w:rsidR="005E6E92" w:rsidRPr="001B6653" w:rsidRDefault="005E6E92" w:rsidP="00E655E3">
            <w:pPr>
              <w:rPr>
                <w:rFonts w:ascii="Arial" w:hAnsi="Arial" w:cs="Arial"/>
                <w:bCs/>
                <w:sz w:val="18"/>
                <w:szCs w:val="18"/>
              </w:rPr>
            </w:pPr>
          </w:p>
          <w:p w14:paraId="3458632F" w14:textId="0EB2AAFC" w:rsidR="00D553A0" w:rsidRPr="001B6653" w:rsidRDefault="00D553A0" w:rsidP="00E655E3">
            <w:pPr>
              <w:rPr>
                <w:rFonts w:ascii="Arial" w:hAnsi="Arial" w:cs="Arial"/>
                <w:bCs/>
                <w:sz w:val="18"/>
                <w:szCs w:val="18"/>
              </w:rPr>
            </w:pPr>
            <w:r w:rsidRPr="001B6653">
              <w:rPr>
                <w:rFonts w:ascii="Arial" w:hAnsi="Arial" w:cs="Arial"/>
                <w:bCs/>
                <w:sz w:val="18"/>
                <w:szCs w:val="18"/>
              </w:rPr>
              <w:t xml:space="preserve">P2 learners with below expected BASE results took part in a Model for Improvement project, targeting Early Reading Skills. A robust base-line assessment identified key weaknesses in Phonological Awareness skills. This group have received a daily input in rhyme production and phoneme segmentation. </w:t>
            </w:r>
            <w:r w:rsidR="008569FA" w:rsidRPr="001B6653">
              <w:rPr>
                <w:rFonts w:ascii="Arial" w:hAnsi="Arial" w:cs="Arial"/>
                <w:bCs/>
                <w:sz w:val="18"/>
                <w:szCs w:val="18"/>
              </w:rPr>
              <w:t xml:space="preserve">Both sets of learners have met their target aim for rhyme production. </w:t>
            </w:r>
            <w:r w:rsidR="00465CF0" w:rsidRPr="001B6653">
              <w:rPr>
                <w:rFonts w:ascii="Arial" w:hAnsi="Arial" w:cs="Arial"/>
                <w:bCs/>
                <w:sz w:val="18"/>
                <w:szCs w:val="18"/>
              </w:rPr>
              <w:t xml:space="preserve">Accurate assessment data has led to an accurate plan for the start of P3. </w:t>
            </w:r>
            <w:r w:rsidRPr="001B6653">
              <w:rPr>
                <w:rFonts w:ascii="Arial" w:hAnsi="Arial" w:cs="Arial"/>
                <w:bCs/>
                <w:sz w:val="18"/>
                <w:szCs w:val="18"/>
              </w:rPr>
              <w:t>Very good progress has been made and will continue into P3.</w:t>
            </w:r>
          </w:p>
          <w:p w14:paraId="50847F31" w14:textId="0610607B" w:rsidR="001602FC" w:rsidRPr="001B6653" w:rsidRDefault="001602FC" w:rsidP="00E655E3">
            <w:pPr>
              <w:rPr>
                <w:rFonts w:ascii="Arial" w:hAnsi="Arial" w:cs="Arial"/>
                <w:bCs/>
                <w:sz w:val="18"/>
                <w:szCs w:val="18"/>
              </w:rPr>
            </w:pPr>
          </w:p>
          <w:p w14:paraId="6897652C" w14:textId="565E3DB2" w:rsidR="00BE5DD5" w:rsidRPr="001B6653" w:rsidRDefault="001602FC" w:rsidP="00E655E3">
            <w:pPr>
              <w:rPr>
                <w:rFonts w:ascii="Arial" w:hAnsi="Arial" w:cs="Arial"/>
                <w:bCs/>
                <w:sz w:val="18"/>
                <w:szCs w:val="18"/>
              </w:rPr>
            </w:pPr>
            <w:r w:rsidRPr="001B6653">
              <w:rPr>
                <w:rFonts w:ascii="Arial" w:hAnsi="Arial" w:cs="Arial"/>
                <w:bCs/>
                <w:sz w:val="18"/>
                <w:szCs w:val="18"/>
              </w:rPr>
              <w:t>Writing across the school has taken a significant dip and will be an improvement priority for next session,</w:t>
            </w:r>
          </w:p>
          <w:p w14:paraId="1899A8FE" w14:textId="77777777" w:rsidR="00986253" w:rsidRPr="001B6653" w:rsidRDefault="00986253" w:rsidP="00BE5DD5">
            <w:pPr>
              <w:rPr>
                <w:rFonts w:ascii="Arial" w:hAnsi="Arial" w:cs="Arial"/>
                <w:sz w:val="18"/>
                <w:szCs w:val="18"/>
              </w:rPr>
            </w:pPr>
          </w:p>
        </w:tc>
      </w:tr>
      <w:tr w:rsidR="00986253" w:rsidRPr="001B6653" w14:paraId="176DCF33" w14:textId="77777777" w:rsidTr="00061930">
        <w:trPr>
          <w:trHeight w:val="2369"/>
        </w:trPr>
        <w:tc>
          <w:tcPr>
            <w:tcW w:w="10382" w:type="dxa"/>
            <w:gridSpan w:val="3"/>
          </w:tcPr>
          <w:p w14:paraId="1546553F" w14:textId="77777777" w:rsidR="00986253" w:rsidRPr="001B6653" w:rsidRDefault="00986253" w:rsidP="00061930">
            <w:pPr>
              <w:rPr>
                <w:rFonts w:ascii="Arial" w:hAnsi="Arial" w:cs="Arial"/>
                <w:b/>
                <w:sz w:val="18"/>
                <w:szCs w:val="18"/>
              </w:rPr>
            </w:pPr>
            <w:r w:rsidRPr="001B6653">
              <w:rPr>
                <w:rFonts w:ascii="Arial" w:hAnsi="Arial" w:cs="Arial"/>
                <w:b/>
                <w:sz w:val="18"/>
                <w:szCs w:val="18"/>
              </w:rPr>
              <w:t>Next Steps:</w:t>
            </w:r>
          </w:p>
          <w:p w14:paraId="6665695F" w14:textId="77777777" w:rsidR="00BC7B67" w:rsidRPr="001B6653" w:rsidRDefault="00BC7B67" w:rsidP="00BC7B67">
            <w:pPr>
              <w:rPr>
                <w:rFonts w:ascii="Arial" w:hAnsi="Arial" w:cs="Arial"/>
                <w:b/>
                <w:sz w:val="18"/>
                <w:szCs w:val="18"/>
                <w:u w:val="single"/>
              </w:rPr>
            </w:pPr>
          </w:p>
          <w:p w14:paraId="5B883E7F" w14:textId="39B6AB02" w:rsidR="00BC7B67" w:rsidRPr="001B6653" w:rsidRDefault="00BC7B67" w:rsidP="00BC7B67">
            <w:pPr>
              <w:contextualSpacing/>
              <w:rPr>
                <w:rFonts w:ascii="Arial" w:hAnsi="Arial" w:cs="Arial"/>
                <w:color w:val="333333"/>
                <w:sz w:val="18"/>
                <w:szCs w:val="18"/>
              </w:rPr>
            </w:pPr>
            <w:r w:rsidRPr="001B6653">
              <w:rPr>
                <w:rFonts w:ascii="Arial" w:hAnsi="Arial" w:cs="Arial"/>
                <w:color w:val="333333"/>
                <w:sz w:val="18"/>
                <w:szCs w:val="18"/>
              </w:rPr>
              <w:t xml:space="preserve">Identify learners coming into P1 with Elips scores lower than chronological age </w:t>
            </w:r>
          </w:p>
          <w:p w14:paraId="2FCB4CAF" w14:textId="77777777" w:rsidR="00BC7B67" w:rsidRPr="001B6653" w:rsidRDefault="00BC7B67" w:rsidP="00BC7B67">
            <w:pPr>
              <w:contextualSpacing/>
              <w:rPr>
                <w:rFonts w:ascii="Arial" w:hAnsi="Arial" w:cs="Arial"/>
                <w:color w:val="333333"/>
                <w:sz w:val="18"/>
                <w:szCs w:val="18"/>
              </w:rPr>
            </w:pPr>
          </w:p>
          <w:p w14:paraId="14D277F0" w14:textId="2549B110" w:rsidR="00BC7B67" w:rsidRPr="001B6653" w:rsidRDefault="00BC7B67" w:rsidP="00BC7B67">
            <w:pPr>
              <w:contextualSpacing/>
              <w:rPr>
                <w:rFonts w:ascii="Arial" w:hAnsi="Arial" w:cs="Arial"/>
                <w:color w:val="333333"/>
                <w:sz w:val="18"/>
                <w:szCs w:val="18"/>
              </w:rPr>
            </w:pPr>
            <w:r w:rsidRPr="001B6653">
              <w:rPr>
                <w:rFonts w:ascii="Arial" w:hAnsi="Arial" w:cs="Arial"/>
                <w:color w:val="333333"/>
                <w:sz w:val="18"/>
                <w:szCs w:val="18"/>
              </w:rPr>
              <w:t>Use of e-lips information for P1 staff</w:t>
            </w:r>
          </w:p>
          <w:p w14:paraId="171A8456" w14:textId="77777777" w:rsidR="00BC7B67" w:rsidRPr="001B6653" w:rsidRDefault="00BC7B67" w:rsidP="00BC7B67">
            <w:pPr>
              <w:contextualSpacing/>
              <w:rPr>
                <w:rFonts w:ascii="Arial" w:hAnsi="Arial" w:cs="Arial"/>
                <w:color w:val="333333"/>
                <w:sz w:val="18"/>
                <w:szCs w:val="18"/>
              </w:rPr>
            </w:pPr>
          </w:p>
          <w:p w14:paraId="694FF7F2" w14:textId="6F53A2B1" w:rsidR="00BC7B67" w:rsidRPr="001B6653" w:rsidRDefault="00BC7B67" w:rsidP="00BC7B67">
            <w:pPr>
              <w:contextualSpacing/>
              <w:rPr>
                <w:rFonts w:ascii="Arial" w:hAnsi="Arial" w:cs="Arial"/>
                <w:color w:val="333333"/>
                <w:sz w:val="18"/>
                <w:szCs w:val="18"/>
              </w:rPr>
            </w:pPr>
            <w:r w:rsidRPr="001B6653">
              <w:rPr>
                <w:rFonts w:ascii="Arial" w:hAnsi="Arial" w:cs="Arial"/>
                <w:color w:val="333333"/>
                <w:sz w:val="18"/>
                <w:szCs w:val="18"/>
              </w:rPr>
              <w:t>Liaise with St Serf’s staff re. P1 listening/talking project for this group of learners</w:t>
            </w:r>
          </w:p>
          <w:p w14:paraId="76955D21" w14:textId="77777777" w:rsidR="00BC7B67" w:rsidRPr="001B6653" w:rsidRDefault="00BC7B67" w:rsidP="00BC7B67">
            <w:pPr>
              <w:contextualSpacing/>
              <w:rPr>
                <w:rFonts w:ascii="Arial" w:hAnsi="Arial" w:cs="Arial"/>
                <w:color w:val="333333"/>
                <w:sz w:val="18"/>
                <w:szCs w:val="18"/>
              </w:rPr>
            </w:pPr>
          </w:p>
          <w:p w14:paraId="3BE7DCE0" w14:textId="5B22AC81" w:rsidR="00BC7B67" w:rsidRPr="001B6653" w:rsidRDefault="00BC7B67" w:rsidP="00BC7B67">
            <w:pPr>
              <w:contextualSpacing/>
              <w:rPr>
                <w:rFonts w:ascii="Arial" w:hAnsi="Arial" w:cs="Arial"/>
                <w:color w:val="333333"/>
                <w:sz w:val="18"/>
                <w:szCs w:val="18"/>
              </w:rPr>
            </w:pPr>
            <w:r w:rsidRPr="001B6653">
              <w:rPr>
                <w:rFonts w:ascii="Arial" w:hAnsi="Arial" w:cs="Arial"/>
                <w:color w:val="333333"/>
                <w:sz w:val="18"/>
                <w:szCs w:val="18"/>
              </w:rPr>
              <w:t>Identify learners who are below standardised expectations in SoY BASE results</w:t>
            </w:r>
          </w:p>
          <w:p w14:paraId="5C40B1E5" w14:textId="77777777" w:rsidR="00BC7B67" w:rsidRPr="001B6653" w:rsidRDefault="00BC7B67" w:rsidP="00BC7B67">
            <w:pPr>
              <w:contextualSpacing/>
              <w:rPr>
                <w:rFonts w:ascii="Arial" w:hAnsi="Arial" w:cs="Arial"/>
                <w:color w:val="333333"/>
                <w:sz w:val="18"/>
                <w:szCs w:val="18"/>
              </w:rPr>
            </w:pPr>
          </w:p>
          <w:p w14:paraId="49114EAC" w14:textId="38F580A6" w:rsidR="00BC7B67" w:rsidRPr="001B6653" w:rsidRDefault="00BC7B67" w:rsidP="00BC7B67">
            <w:pPr>
              <w:contextualSpacing/>
              <w:rPr>
                <w:rFonts w:ascii="Arial" w:hAnsi="Arial" w:cs="Arial"/>
                <w:color w:val="333333"/>
                <w:sz w:val="18"/>
                <w:szCs w:val="18"/>
              </w:rPr>
            </w:pPr>
            <w:r w:rsidRPr="001B6653">
              <w:rPr>
                <w:rFonts w:ascii="Arial" w:hAnsi="Arial" w:cs="Arial"/>
                <w:color w:val="333333"/>
                <w:sz w:val="18"/>
                <w:szCs w:val="18"/>
              </w:rPr>
              <w:t>Identify P2 learners who performed below expectations in P1 EoY BASE</w:t>
            </w:r>
          </w:p>
          <w:p w14:paraId="3D552DB5" w14:textId="77777777" w:rsidR="00BC7B67" w:rsidRPr="001B6653" w:rsidRDefault="00BC7B67" w:rsidP="00BC7B67">
            <w:pPr>
              <w:contextualSpacing/>
              <w:rPr>
                <w:rFonts w:ascii="Arial" w:hAnsi="Arial" w:cs="Arial"/>
                <w:color w:val="333333"/>
                <w:sz w:val="18"/>
                <w:szCs w:val="18"/>
              </w:rPr>
            </w:pPr>
          </w:p>
          <w:p w14:paraId="3803F965" w14:textId="07C74496" w:rsidR="00BC7B67" w:rsidRPr="001B6653" w:rsidRDefault="00BC7B67" w:rsidP="00BC7B67">
            <w:pPr>
              <w:contextualSpacing/>
              <w:rPr>
                <w:rFonts w:ascii="Arial" w:hAnsi="Arial" w:cs="Arial"/>
                <w:color w:val="333333"/>
                <w:sz w:val="18"/>
                <w:szCs w:val="18"/>
              </w:rPr>
            </w:pPr>
            <w:r w:rsidRPr="001B6653">
              <w:rPr>
                <w:rFonts w:ascii="Arial" w:hAnsi="Arial" w:cs="Arial"/>
                <w:color w:val="333333"/>
                <w:sz w:val="18"/>
                <w:szCs w:val="18"/>
              </w:rPr>
              <w:t>P3 learners already identified through P2 BASE, will continue with targeted support to address gaps highlighted in baseline assessment. This work started in term 4, P2</w:t>
            </w:r>
          </w:p>
          <w:p w14:paraId="029EDB14" w14:textId="234744AA" w:rsidR="00BC7B67" w:rsidRPr="001B6653" w:rsidRDefault="00BC7B67" w:rsidP="00BC7B67">
            <w:pPr>
              <w:contextualSpacing/>
              <w:rPr>
                <w:rFonts w:ascii="Arial" w:hAnsi="Arial" w:cs="Arial"/>
                <w:color w:val="333333"/>
                <w:sz w:val="18"/>
                <w:szCs w:val="18"/>
              </w:rPr>
            </w:pPr>
          </w:p>
          <w:p w14:paraId="0CB5042C" w14:textId="706BD1C8" w:rsidR="00986253" w:rsidRPr="001B6653" w:rsidRDefault="00BC7B67" w:rsidP="00061930">
            <w:pPr>
              <w:contextualSpacing/>
              <w:rPr>
                <w:rFonts w:ascii="Arial" w:hAnsi="Arial" w:cs="Arial"/>
                <w:color w:val="333333"/>
                <w:sz w:val="18"/>
                <w:szCs w:val="18"/>
              </w:rPr>
            </w:pPr>
            <w:r w:rsidRPr="001B6653">
              <w:rPr>
                <w:rFonts w:ascii="Arial" w:hAnsi="Arial" w:cs="Arial"/>
                <w:color w:val="333333"/>
                <w:sz w:val="18"/>
                <w:szCs w:val="18"/>
              </w:rPr>
              <w:t>Undertake MFI for writing P4-7</w:t>
            </w:r>
            <w:r w:rsidR="009F2197" w:rsidRPr="001B6653">
              <w:rPr>
                <w:rFonts w:ascii="Arial" w:hAnsi="Arial" w:cs="Arial"/>
                <w:color w:val="333333"/>
                <w:sz w:val="18"/>
                <w:szCs w:val="18"/>
              </w:rPr>
              <w:t xml:space="preserve"> throughout session</w:t>
            </w:r>
            <w:r w:rsidR="00C84F17" w:rsidRPr="001B6653">
              <w:rPr>
                <w:rFonts w:ascii="Arial" w:hAnsi="Arial" w:cs="Arial"/>
                <w:color w:val="333333"/>
                <w:sz w:val="18"/>
                <w:szCs w:val="18"/>
              </w:rPr>
              <w:t xml:space="preserve"> with a focus on Imaginative genre, using the Roz Wilson writing criterion</w:t>
            </w:r>
          </w:p>
        </w:tc>
      </w:tr>
      <w:tr w:rsidR="00986253" w:rsidRPr="001B6653" w14:paraId="451CEF0E" w14:textId="77777777" w:rsidTr="00061930">
        <w:trPr>
          <w:trHeight w:val="165"/>
        </w:trPr>
        <w:tc>
          <w:tcPr>
            <w:tcW w:w="10382" w:type="dxa"/>
            <w:gridSpan w:val="3"/>
          </w:tcPr>
          <w:p w14:paraId="3DE6FBC1" w14:textId="77777777" w:rsidR="00986253" w:rsidRPr="001B6653" w:rsidRDefault="00986253" w:rsidP="00061930">
            <w:pPr>
              <w:jc w:val="center"/>
              <w:rPr>
                <w:rFonts w:ascii="Arial" w:hAnsi="Arial" w:cs="Arial"/>
                <w:b/>
                <w:sz w:val="18"/>
                <w:szCs w:val="18"/>
              </w:rPr>
            </w:pPr>
            <w:r w:rsidRPr="001B6653">
              <w:rPr>
                <w:rFonts w:ascii="Arial" w:hAnsi="Arial" w:cs="Arial"/>
                <w:b/>
                <w:sz w:val="18"/>
                <w:szCs w:val="18"/>
              </w:rPr>
              <w:lastRenderedPageBreak/>
              <w:t>Improvement for Recovery Priority Work</w:t>
            </w:r>
          </w:p>
          <w:p w14:paraId="6154E690" w14:textId="77777777" w:rsidR="00986253" w:rsidRPr="001B6653" w:rsidRDefault="00986253" w:rsidP="00061930">
            <w:pPr>
              <w:jc w:val="center"/>
              <w:rPr>
                <w:rFonts w:ascii="Arial" w:hAnsi="Arial" w:cs="Arial"/>
                <w:b/>
                <w:sz w:val="18"/>
                <w:szCs w:val="18"/>
              </w:rPr>
            </w:pPr>
            <w:r w:rsidRPr="001B6653">
              <w:rPr>
                <w:rFonts w:ascii="Arial" w:hAnsi="Arial" w:cs="Arial"/>
                <w:b/>
                <w:sz w:val="18"/>
                <w:szCs w:val="18"/>
              </w:rPr>
              <w:t>Session 2020 – 2021</w:t>
            </w:r>
          </w:p>
          <w:p w14:paraId="111E1F25" w14:textId="77777777" w:rsidR="00986253" w:rsidRPr="001B6653" w:rsidRDefault="00986253" w:rsidP="00061930">
            <w:pPr>
              <w:rPr>
                <w:rFonts w:ascii="Arial" w:hAnsi="Arial" w:cs="Arial"/>
                <w:b/>
                <w:sz w:val="18"/>
                <w:szCs w:val="18"/>
              </w:rPr>
            </w:pPr>
          </w:p>
          <w:p w14:paraId="78147D6E" w14:textId="33422B15" w:rsidR="00986253" w:rsidRPr="001B6653" w:rsidRDefault="00986253" w:rsidP="00986253">
            <w:pPr>
              <w:rPr>
                <w:rFonts w:ascii="Arial" w:hAnsi="Arial" w:cs="Arial"/>
                <w:sz w:val="18"/>
                <w:szCs w:val="18"/>
              </w:rPr>
            </w:pPr>
            <w:r w:rsidRPr="001B6653">
              <w:rPr>
                <w:rFonts w:ascii="Arial" w:hAnsi="Arial" w:cs="Arial"/>
                <w:b/>
                <w:sz w:val="18"/>
                <w:szCs w:val="18"/>
              </w:rPr>
              <w:t xml:space="preserve">Focused Priority 4:   </w:t>
            </w:r>
            <w:r w:rsidRPr="001B6653">
              <w:rPr>
                <w:rFonts w:ascii="Arial" w:hAnsi="Arial" w:cs="Arial"/>
                <w:sz w:val="18"/>
                <w:szCs w:val="18"/>
              </w:rPr>
              <w:t xml:space="preserve"> </w:t>
            </w:r>
            <w:r w:rsidRPr="001B6653">
              <w:rPr>
                <w:rFonts w:ascii="Arial" w:hAnsi="Arial" w:cs="Arial"/>
                <w:b/>
                <w:sz w:val="18"/>
                <w:szCs w:val="18"/>
              </w:rPr>
              <w:t>Improve tracking/moderation processes in Nursery</w:t>
            </w:r>
          </w:p>
        </w:tc>
      </w:tr>
      <w:tr w:rsidR="00986253" w:rsidRPr="001B6653" w14:paraId="0FEDBB04" w14:textId="77777777" w:rsidTr="00061930">
        <w:trPr>
          <w:trHeight w:val="165"/>
        </w:trPr>
        <w:tc>
          <w:tcPr>
            <w:tcW w:w="5191" w:type="dxa"/>
          </w:tcPr>
          <w:p w14:paraId="020BBCF0" w14:textId="6F0D9323" w:rsidR="00986253" w:rsidRPr="001B6653" w:rsidRDefault="00986253" w:rsidP="00061930">
            <w:pPr>
              <w:rPr>
                <w:rFonts w:ascii="Arial" w:hAnsi="Arial" w:cs="Arial"/>
                <w:sz w:val="18"/>
                <w:szCs w:val="18"/>
                <w:u w:val="single"/>
              </w:rPr>
            </w:pPr>
            <w:r w:rsidRPr="001B6653">
              <w:rPr>
                <w:rFonts w:ascii="Arial" w:hAnsi="Arial" w:cs="Arial"/>
                <w:sz w:val="18"/>
                <w:szCs w:val="18"/>
                <w:u w:val="single"/>
              </w:rPr>
              <w:t>NIF Priority</w:t>
            </w:r>
          </w:p>
          <w:p w14:paraId="05A4EEA1" w14:textId="77777777" w:rsidR="004744C1" w:rsidRPr="001B6653" w:rsidRDefault="004744C1" w:rsidP="004744C1">
            <w:pPr>
              <w:numPr>
                <w:ilvl w:val="0"/>
                <w:numId w:val="20"/>
              </w:numPr>
              <w:spacing w:after="200" w:line="276" w:lineRule="auto"/>
              <w:contextualSpacing/>
              <w:rPr>
                <w:rFonts w:ascii="Arial" w:hAnsi="Arial" w:cs="Arial"/>
                <w:sz w:val="18"/>
                <w:szCs w:val="18"/>
              </w:rPr>
            </w:pPr>
            <w:r w:rsidRPr="001B6653">
              <w:rPr>
                <w:rFonts w:ascii="Arial" w:hAnsi="Arial" w:cs="Arial"/>
                <w:sz w:val="18"/>
                <w:szCs w:val="18"/>
              </w:rPr>
              <w:t>Improvements in attainment, particularly literacy and numeracy</w:t>
            </w:r>
          </w:p>
          <w:p w14:paraId="236341B9" w14:textId="77777777" w:rsidR="004744C1" w:rsidRPr="001B6653" w:rsidRDefault="004744C1" w:rsidP="004744C1">
            <w:pPr>
              <w:numPr>
                <w:ilvl w:val="0"/>
                <w:numId w:val="20"/>
              </w:numPr>
              <w:spacing w:after="200" w:line="276" w:lineRule="auto"/>
              <w:contextualSpacing/>
              <w:rPr>
                <w:rFonts w:ascii="Arial" w:hAnsi="Arial" w:cs="Arial"/>
                <w:sz w:val="18"/>
                <w:szCs w:val="18"/>
              </w:rPr>
            </w:pPr>
            <w:r w:rsidRPr="001B6653">
              <w:rPr>
                <w:rFonts w:ascii="Arial" w:hAnsi="Arial" w:cs="Arial"/>
                <w:sz w:val="18"/>
                <w:szCs w:val="18"/>
              </w:rPr>
              <w:t>Closing the attainment gap between the least advantaged and most advantaged children</w:t>
            </w:r>
          </w:p>
          <w:p w14:paraId="31DD28A1" w14:textId="77777777" w:rsidR="004744C1" w:rsidRPr="001B6653" w:rsidRDefault="004744C1" w:rsidP="004744C1">
            <w:pPr>
              <w:numPr>
                <w:ilvl w:val="0"/>
                <w:numId w:val="20"/>
              </w:numPr>
              <w:spacing w:after="200" w:line="276" w:lineRule="auto"/>
              <w:contextualSpacing/>
              <w:rPr>
                <w:rFonts w:ascii="Arial" w:hAnsi="Arial" w:cs="Arial"/>
                <w:sz w:val="18"/>
                <w:szCs w:val="18"/>
              </w:rPr>
            </w:pPr>
            <w:r w:rsidRPr="001B6653">
              <w:rPr>
                <w:rFonts w:ascii="Arial" w:hAnsi="Arial" w:cs="Arial"/>
                <w:sz w:val="18"/>
                <w:szCs w:val="18"/>
              </w:rPr>
              <w:t>Improvements in children’s and young people’s health and wellbeing</w:t>
            </w:r>
          </w:p>
          <w:p w14:paraId="3E044A14" w14:textId="733F9052" w:rsidR="00986253" w:rsidRPr="001B6653" w:rsidRDefault="00986253" w:rsidP="00061930">
            <w:pPr>
              <w:rPr>
                <w:rFonts w:ascii="Arial" w:hAnsi="Arial" w:cs="Arial"/>
                <w:sz w:val="18"/>
                <w:szCs w:val="18"/>
                <w:u w:val="single"/>
              </w:rPr>
            </w:pPr>
            <w:r w:rsidRPr="001B6653">
              <w:rPr>
                <w:rFonts w:ascii="Arial" w:hAnsi="Arial" w:cs="Arial"/>
                <w:sz w:val="18"/>
                <w:szCs w:val="18"/>
                <w:u w:val="single"/>
              </w:rPr>
              <w:t>NIF Driver</w:t>
            </w:r>
          </w:p>
          <w:p w14:paraId="68909A24" w14:textId="50600171" w:rsidR="007D063D" w:rsidRPr="001B6653" w:rsidRDefault="007D063D" w:rsidP="007D063D">
            <w:pPr>
              <w:pStyle w:val="ListParagraph"/>
              <w:numPr>
                <w:ilvl w:val="0"/>
                <w:numId w:val="22"/>
              </w:numPr>
              <w:rPr>
                <w:rFonts w:ascii="Arial" w:hAnsi="Arial" w:cs="Arial"/>
                <w:sz w:val="18"/>
                <w:szCs w:val="18"/>
                <w:u w:val="single"/>
              </w:rPr>
            </w:pPr>
            <w:r w:rsidRPr="001B6653">
              <w:rPr>
                <w:rFonts w:ascii="Arial" w:hAnsi="Arial" w:cs="Arial"/>
                <w:sz w:val="18"/>
                <w:szCs w:val="18"/>
              </w:rPr>
              <w:t>Teacher Professionalism</w:t>
            </w:r>
          </w:p>
          <w:p w14:paraId="0E241BDA" w14:textId="6E38EA10" w:rsidR="007D063D" w:rsidRPr="001B6653" w:rsidRDefault="007D063D" w:rsidP="007D063D">
            <w:pPr>
              <w:pStyle w:val="ListParagraph"/>
              <w:numPr>
                <w:ilvl w:val="0"/>
                <w:numId w:val="22"/>
              </w:numPr>
              <w:rPr>
                <w:rFonts w:ascii="Arial" w:hAnsi="Arial" w:cs="Arial"/>
                <w:sz w:val="18"/>
                <w:szCs w:val="18"/>
                <w:u w:val="single"/>
              </w:rPr>
            </w:pPr>
            <w:r w:rsidRPr="001B6653">
              <w:rPr>
                <w:rFonts w:ascii="Arial" w:hAnsi="Arial" w:cs="Arial"/>
                <w:sz w:val="18"/>
                <w:szCs w:val="18"/>
              </w:rPr>
              <w:t>Parental Engagement</w:t>
            </w:r>
          </w:p>
          <w:p w14:paraId="18785ECD" w14:textId="1DA6BB97" w:rsidR="007D063D" w:rsidRPr="001B6653" w:rsidRDefault="007D063D" w:rsidP="007D063D">
            <w:pPr>
              <w:pStyle w:val="ListParagraph"/>
              <w:numPr>
                <w:ilvl w:val="0"/>
                <w:numId w:val="22"/>
              </w:numPr>
              <w:rPr>
                <w:rFonts w:ascii="Arial" w:hAnsi="Arial" w:cs="Arial"/>
                <w:sz w:val="18"/>
                <w:szCs w:val="18"/>
              </w:rPr>
            </w:pPr>
            <w:r w:rsidRPr="001B6653">
              <w:rPr>
                <w:rFonts w:ascii="Arial" w:hAnsi="Arial" w:cs="Arial"/>
                <w:sz w:val="18"/>
                <w:szCs w:val="18"/>
              </w:rPr>
              <w:t>Assessment of Children’s Progress</w:t>
            </w:r>
          </w:p>
          <w:p w14:paraId="20774056" w14:textId="077FF72B" w:rsidR="007D063D" w:rsidRPr="001B6653" w:rsidRDefault="007D063D" w:rsidP="007D063D">
            <w:pPr>
              <w:pStyle w:val="ListParagraph"/>
              <w:numPr>
                <w:ilvl w:val="0"/>
                <w:numId w:val="22"/>
              </w:numPr>
              <w:rPr>
                <w:rFonts w:ascii="Arial" w:hAnsi="Arial" w:cs="Arial"/>
                <w:sz w:val="18"/>
                <w:szCs w:val="18"/>
              </w:rPr>
            </w:pPr>
            <w:r w:rsidRPr="001B6653">
              <w:rPr>
                <w:rFonts w:ascii="Arial" w:hAnsi="Arial" w:cs="Arial"/>
                <w:sz w:val="18"/>
                <w:szCs w:val="18"/>
              </w:rPr>
              <w:t>Performance Data</w:t>
            </w:r>
          </w:p>
          <w:p w14:paraId="459ABFE6" w14:textId="77777777" w:rsidR="00986253" w:rsidRPr="001B6653" w:rsidRDefault="00986253" w:rsidP="00061930">
            <w:pPr>
              <w:rPr>
                <w:rFonts w:ascii="Arial" w:hAnsi="Arial" w:cs="Arial"/>
                <w:i/>
                <w:sz w:val="18"/>
                <w:szCs w:val="18"/>
              </w:rPr>
            </w:pPr>
          </w:p>
        </w:tc>
        <w:tc>
          <w:tcPr>
            <w:tcW w:w="5191" w:type="dxa"/>
            <w:gridSpan w:val="2"/>
          </w:tcPr>
          <w:p w14:paraId="5CC0C434" w14:textId="77777777" w:rsidR="00986253" w:rsidRPr="001B6653" w:rsidRDefault="00986253" w:rsidP="00061930">
            <w:pPr>
              <w:rPr>
                <w:rFonts w:ascii="Arial" w:hAnsi="Arial" w:cs="Arial"/>
                <w:sz w:val="18"/>
                <w:szCs w:val="18"/>
                <w:u w:val="single"/>
              </w:rPr>
            </w:pPr>
            <w:r w:rsidRPr="001B6653">
              <w:rPr>
                <w:rFonts w:ascii="Arial" w:hAnsi="Arial" w:cs="Arial"/>
                <w:sz w:val="18"/>
                <w:szCs w:val="18"/>
                <w:u w:val="single"/>
              </w:rPr>
              <w:t>HGIOS 4 Quality Indicators</w:t>
            </w:r>
          </w:p>
          <w:p w14:paraId="6A33DD13" w14:textId="77777777" w:rsidR="00986253" w:rsidRPr="001B6653" w:rsidRDefault="00986253" w:rsidP="00061930">
            <w:pPr>
              <w:rPr>
                <w:rFonts w:ascii="Arial" w:hAnsi="Arial" w:cs="Arial"/>
                <w:sz w:val="18"/>
                <w:szCs w:val="18"/>
                <w:u w:val="single"/>
              </w:rPr>
            </w:pPr>
            <w:r w:rsidRPr="001B6653">
              <w:rPr>
                <w:rFonts w:ascii="Arial" w:hAnsi="Arial" w:cs="Arial"/>
                <w:sz w:val="18"/>
                <w:szCs w:val="18"/>
                <w:u w:val="single"/>
              </w:rPr>
              <w:t>HGIOELC Quality Indicators</w:t>
            </w:r>
          </w:p>
          <w:p w14:paraId="4970169F" w14:textId="77777777" w:rsidR="00B06730" w:rsidRPr="001B6653" w:rsidRDefault="00B06730" w:rsidP="00B06730">
            <w:pPr>
              <w:tabs>
                <w:tab w:val="left" w:pos="2520"/>
              </w:tabs>
              <w:rPr>
                <w:rFonts w:ascii="Arial" w:hAnsi="Arial" w:cs="Arial"/>
                <w:sz w:val="18"/>
                <w:szCs w:val="18"/>
              </w:rPr>
            </w:pPr>
            <w:r w:rsidRPr="001B6653">
              <w:rPr>
                <w:rFonts w:ascii="Arial" w:hAnsi="Arial" w:cs="Arial"/>
                <w:sz w:val="18"/>
                <w:szCs w:val="18"/>
              </w:rPr>
              <w:t>1.1: Self Evaluation for Self-Improvement</w:t>
            </w:r>
          </w:p>
          <w:p w14:paraId="6C20BF28" w14:textId="77777777" w:rsidR="00B06730" w:rsidRPr="001B6653" w:rsidRDefault="00B06730" w:rsidP="00B06730">
            <w:pPr>
              <w:tabs>
                <w:tab w:val="left" w:pos="2520"/>
              </w:tabs>
              <w:rPr>
                <w:rFonts w:ascii="Arial" w:hAnsi="Arial" w:cs="Arial"/>
                <w:sz w:val="18"/>
                <w:szCs w:val="18"/>
              </w:rPr>
            </w:pPr>
            <w:r w:rsidRPr="001B6653">
              <w:rPr>
                <w:rFonts w:ascii="Arial" w:hAnsi="Arial" w:cs="Arial"/>
                <w:sz w:val="18"/>
                <w:szCs w:val="18"/>
              </w:rPr>
              <w:t>1.3: Leadership of Change</w:t>
            </w:r>
          </w:p>
          <w:p w14:paraId="3F5242DD" w14:textId="77777777" w:rsidR="00B06730" w:rsidRPr="001B6653" w:rsidRDefault="00B06730" w:rsidP="00B06730">
            <w:pPr>
              <w:tabs>
                <w:tab w:val="left" w:pos="2520"/>
              </w:tabs>
              <w:rPr>
                <w:rFonts w:ascii="Arial" w:hAnsi="Arial" w:cs="Arial"/>
                <w:sz w:val="18"/>
                <w:szCs w:val="18"/>
              </w:rPr>
            </w:pPr>
            <w:r w:rsidRPr="001B6653">
              <w:rPr>
                <w:rFonts w:ascii="Arial" w:hAnsi="Arial" w:cs="Arial"/>
                <w:sz w:val="18"/>
                <w:szCs w:val="18"/>
              </w:rPr>
              <w:t>2.2: Curriculum</w:t>
            </w:r>
          </w:p>
          <w:p w14:paraId="51DBF053" w14:textId="77777777" w:rsidR="00B06730" w:rsidRPr="001B6653" w:rsidRDefault="00B06730" w:rsidP="00B06730">
            <w:pPr>
              <w:tabs>
                <w:tab w:val="left" w:pos="2520"/>
              </w:tabs>
              <w:rPr>
                <w:rFonts w:ascii="Arial" w:hAnsi="Arial" w:cs="Arial"/>
                <w:sz w:val="18"/>
                <w:szCs w:val="18"/>
              </w:rPr>
            </w:pPr>
            <w:r w:rsidRPr="001B6653">
              <w:rPr>
                <w:rFonts w:ascii="Arial" w:hAnsi="Arial" w:cs="Arial"/>
                <w:sz w:val="18"/>
                <w:szCs w:val="18"/>
              </w:rPr>
              <w:t>2.3: Learning, teaching and assessment</w:t>
            </w:r>
          </w:p>
          <w:p w14:paraId="7D9F8A66" w14:textId="77777777" w:rsidR="00B06730" w:rsidRPr="001B6653" w:rsidRDefault="00B06730" w:rsidP="00B06730">
            <w:pPr>
              <w:tabs>
                <w:tab w:val="left" w:pos="2520"/>
              </w:tabs>
              <w:rPr>
                <w:rFonts w:ascii="Arial" w:hAnsi="Arial" w:cs="Arial"/>
                <w:sz w:val="18"/>
                <w:szCs w:val="18"/>
              </w:rPr>
            </w:pPr>
            <w:r w:rsidRPr="001B6653">
              <w:rPr>
                <w:rFonts w:ascii="Arial" w:hAnsi="Arial" w:cs="Arial"/>
                <w:sz w:val="18"/>
                <w:szCs w:val="18"/>
              </w:rPr>
              <w:t xml:space="preserve">2.4: Personalised Support    </w:t>
            </w:r>
          </w:p>
          <w:p w14:paraId="6C8D5A9F" w14:textId="77777777" w:rsidR="00B06730" w:rsidRPr="001B6653" w:rsidRDefault="00B06730" w:rsidP="00B06730">
            <w:pPr>
              <w:tabs>
                <w:tab w:val="left" w:pos="2520"/>
              </w:tabs>
              <w:rPr>
                <w:rFonts w:ascii="Arial" w:hAnsi="Arial" w:cs="Arial"/>
                <w:sz w:val="18"/>
                <w:szCs w:val="18"/>
              </w:rPr>
            </w:pPr>
            <w:r w:rsidRPr="001B6653">
              <w:rPr>
                <w:rFonts w:ascii="Arial" w:hAnsi="Arial" w:cs="Arial"/>
                <w:sz w:val="18"/>
                <w:szCs w:val="18"/>
              </w:rPr>
              <w:t xml:space="preserve">2.6: Transitions     </w:t>
            </w:r>
          </w:p>
          <w:p w14:paraId="62B5081A" w14:textId="05DA7170" w:rsidR="00986253" w:rsidRPr="001B6653" w:rsidRDefault="00B06730" w:rsidP="00B06730">
            <w:pPr>
              <w:rPr>
                <w:rFonts w:ascii="Arial" w:hAnsi="Arial" w:cs="Arial"/>
                <w:sz w:val="18"/>
                <w:szCs w:val="18"/>
                <w:u w:val="single"/>
              </w:rPr>
            </w:pPr>
            <w:r w:rsidRPr="001B6653">
              <w:rPr>
                <w:rFonts w:ascii="Arial" w:hAnsi="Arial" w:cs="Arial"/>
                <w:sz w:val="18"/>
                <w:szCs w:val="18"/>
              </w:rPr>
              <w:t>3.2: Securing Children’s Progress</w:t>
            </w:r>
          </w:p>
          <w:p w14:paraId="5604C45B" w14:textId="77777777" w:rsidR="00986253" w:rsidRPr="001B6653" w:rsidRDefault="00986253" w:rsidP="00061930">
            <w:pPr>
              <w:rPr>
                <w:rFonts w:ascii="Arial" w:hAnsi="Arial" w:cs="Arial"/>
                <w:sz w:val="18"/>
                <w:szCs w:val="18"/>
              </w:rPr>
            </w:pPr>
          </w:p>
        </w:tc>
      </w:tr>
      <w:tr w:rsidR="00986253" w:rsidRPr="001B6653" w14:paraId="621FD75C" w14:textId="77777777" w:rsidTr="00061930">
        <w:trPr>
          <w:trHeight w:val="2369"/>
        </w:trPr>
        <w:tc>
          <w:tcPr>
            <w:tcW w:w="10382" w:type="dxa"/>
            <w:gridSpan w:val="3"/>
          </w:tcPr>
          <w:p w14:paraId="2E2C47C5" w14:textId="77777777" w:rsidR="00986253" w:rsidRPr="001B6653" w:rsidRDefault="00986253" w:rsidP="00061930">
            <w:pPr>
              <w:rPr>
                <w:rFonts w:ascii="Arial" w:hAnsi="Arial" w:cs="Arial"/>
                <w:b/>
                <w:sz w:val="18"/>
                <w:szCs w:val="18"/>
              </w:rPr>
            </w:pPr>
            <w:r w:rsidRPr="001B6653">
              <w:rPr>
                <w:rFonts w:ascii="Arial" w:hAnsi="Arial" w:cs="Arial"/>
                <w:b/>
                <w:sz w:val="18"/>
                <w:szCs w:val="18"/>
              </w:rPr>
              <w:t>Progress:</w:t>
            </w:r>
          </w:p>
          <w:p w14:paraId="5352FB63" w14:textId="0C044135" w:rsidR="004A00C3" w:rsidRPr="001B6653" w:rsidRDefault="00D83587" w:rsidP="004A00C3">
            <w:pPr>
              <w:rPr>
                <w:rFonts w:ascii="Arial" w:hAnsi="Arial" w:cs="Arial"/>
                <w:bCs/>
                <w:iCs/>
                <w:sz w:val="18"/>
                <w:szCs w:val="18"/>
              </w:rPr>
            </w:pPr>
            <w:r w:rsidRPr="001B6653">
              <w:rPr>
                <w:rFonts w:ascii="Arial" w:hAnsi="Arial" w:cs="Arial"/>
                <w:bCs/>
                <w:iCs/>
                <w:sz w:val="18"/>
                <w:szCs w:val="18"/>
              </w:rPr>
              <w:t xml:space="preserve">Individuals and cohorts of learners </w:t>
            </w:r>
            <w:r w:rsidR="004A00C3" w:rsidRPr="001B6653">
              <w:rPr>
                <w:rFonts w:ascii="Arial" w:hAnsi="Arial" w:cs="Arial"/>
                <w:bCs/>
                <w:iCs/>
                <w:sz w:val="18"/>
                <w:szCs w:val="18"/>
              </w:rPr>
              <w:t xml:space="preserve">are now </w:t>
            </w:r>
            <w:r w:rsidRPr="001B6653">
              <w:rPr>
                <w:rFonts w:ascii="Arial" w:hAnsi="Arial" w:cs="Arial"/>
                <w:bCs/>
                <w:iCs/>
                <w:sz w:val="18"/>
                <w:szCs w:val="18"/>
              </w:rPr>
              <w:t>tracked more rigorously</w:t>
            </w:r>
            <w:r w:rsidR="004A00C3" w:rsidRPr="001B6653">
              <w:rPr>
                <w:rFonts w:ascii="Arial" w:hAnsi="Arial" w:cs="Arial"/>
                <w:bCs/>
                <w:iCs/>
                <w:sz w:val="18"/>
                <w:szCs w:val="18"/>
              </w:rPr>
              <w:t xml:space="preserve"> against benchmarks, ASN, Elips, SIMD and attendance</w:t>
            </w:r>
            <w:r w:rsidR="007B5686" w:rsidRPr="001B6653">
              <w:rPr>
                <w:rFonts w:ascii="Arial" w:hAnsi="Arial" w:cs="Arial"/>
                <w:bCs/>
                <w:iCs/>
                <w:sz w:val="18"/>
                <w:szCs w:val="18"/>
              </w:rPr>
              <w:t>.</w:t>
            </w:r>
          </w:p>
          <w:p w14:paraId="3182E061" w14:textId="77777777" w:rsidR="004A00C3" w:rsidRPr="001B6653" w:rsidRDefault="004A00C3" w:rsidP="004A00C3">
            <w:pPr>
              <w:rPr>
                <w:rFonts w:ascii="Arial" w:hAnsi="Arial" w:cs="Arial"/>
                <w:bCs/>
                <w:iCs/>
                <w:sz w:val="18"/>
                <w:szCs w:val="18"/>
              </w:rPr>
            </w:pPr>
          </w:p>
          <w:p w14:paraId="2E0B5C9D" w14:textId="1A46481A" w:rsidR="00D83587" w:rsidRPr="001B6653" w:rsidRDefault="004A00C3" w:rsidP="00D83587">
            <w:pPr>
              <w:rPr>
                <w:rFonts w:ascii="Arial" w:hAnsi="Arial" w:cs="Arial"/>
                <w:bCs/>
                <w:iCs/>
                <w:sz w:val="18"/>
                <w:szCs w:val="18"/>
              </w:rPr>
            </w:pPr>
            <w:r w:rsidRPr="001B6653">
              <w:rPr>
                <w:rFonts w:ascii="Arial" w:hAnsi="Arial" w:cs="Arial"/>
                <w:bCs/>
                <w:iCs/>
                <w:sz w:val="18"/>
                <w:szCs w:val="18"/>
              </w:rPr>
              <w:t>Good progress has been made to ensure a</w:t>
            </w:r>
            <w:r w:rsidR="00D83587" w:rsidRPr="001B6653">
              <w:rPr>
                <w:rFonts w:ascii="Arial" w:hAnsi="Arial" w:cs="Arial"/>
                <w:bCs/>
                <w:iCs/>
                <w:sz w:val="18"/>
                <w:szCs w:val="18"/>
              </w:rPr>
              <w:t xml:space="preserve">dult-led interventions and offerings </w:t>
            </w:r>
            <w:r w:rsidRPr="001B6653">
              <w:rPr>
                <w:rFonts w:ascii="Arial" w:hAnsi="Arial" w:cs="Arial"/>
                <w:bCs/>
                <w:iCs/>
                <w:sz w:val="18"/>
                <w:szCs w:val="18"/>
              </w:rPr>
              <w:t>are</w:t>
            </w:r>
            <w:r w:rsidR="00D83587" w:rsidRPr="001B6653">
              <w:rPr>
                <w:rFonts w:ascii="Arial" w:hAnsi="Arial" w:cs="Arial"/>
                <w:bCs/>
                <w:iCs/>
                <w:sz w:val="18"/>
                <w:szCs w:val="18"/>
              </w:rPr>
              <w:t xml:space="preserve"> tailored to assessment and tracking information gathered</w:t>
            </w:r>
            <w:r w:rsidR="007B5686" w:rsidRPr="001B6653">
              <w:rPr>
                <w:rFonts w:ascii="Arial" w:hAnsi="Arial" w:cs="Arial"/>
                <w:bCs/>
                <w:iCs/>
                <w:sz w:val="18"/>
                <w:szCs w:val="18"/>
              </w:rPr>
              <w:t>.</w:t>
            </w:r>
          </w:p>
          <w:p w14:paraId="54A751AB" w14:textId="77777777" w:rsidR="0006037D" w:rsidRPr="001B6653" w:rsidRDefault="0006037D" w:rsidP="00D83587">
            <w:pPr>
              <w:rPr>
                <w:rFonts w:ascii="Arial" w:hAnsi="Arial" w:cs="Arial"/>
                <w:bCs/>
                <w:iCs/>
                <w:sz w:val="18"/>
                <w:szCs w:val="18"/>
              </w:rPr>
            </w:pPr>
          </w:p>
          <w:p w14:paraId="4BD03A4F" w14:textId="1D1FA28B" w:rsidR="004A00C3" w:rsidRPr="001B6653" w:rsidRDefault="004A00C3" w:rsidP="004A00C3">
            <w:pPr>
              <w:rPr>
                <w:rFonts w:ascii="Arial" w:hAnsi="Arial" w:cs="Arial"/>
                <w:bCs/>
                <w:iCs/>
                <w:sz w:val="18"/>
                <w:szCs w:val="18"/>
              </w:rPr>
            </w:pPr>
            <w:r w:rsidRPr="001B6653">
              <w:rPr>
                <w:rFonts w:ascii="Arial" w:hAnsi="Arial" w:cs="Arial"/>
                <w:bCs/>
                <w:iCs/>
                <w:sz w:val="18"/>
                <w:szCs w:val="18"/>
              </w:rPr>
              <w:t>The whole n</w:t>
            </w:r>
            <w:r w:rsidR="00D83587" w:rsidRPr="001B6653">
              <w:rPr>
                <w:rFonts w:ascii="Arial" w:hAnsi="Arial" w:cs="Arial"/>
                <w:bCs/>
                <w:iCs/>
                <w:sz w:val="18"/>
                <w:szCs w:val="18"/>
              </w:rPr>
              <w:t xml:space="preserve">ursery </w:t>
            </w:r>
            <w:r w:rsidRPr="001B6653">
              <w:rPr>
                <w:rFonts w:ascii="Arial" w:hAnsi="Arial" w:cs="Arial"/>
                <w:bCs/>
                <w:iCs/>
                <w:sz w:val="18"/>
                <w:szCs w:val="18"/>
              </w:rPr>
              <w:t>t</w:t>
            </w:r>
            <w:r w:rsidR="00D83587" w:rsidRPr="001B6653">
              <w:rPr>
                <w:rFonts w:ascii="Arial" w:hAnsi="Arial" w:cs="Arial"/>
                <w:bCs/>
                <w:iCs/>
                <w:sz w:val="18"/>
                <w:szCs w:val="18"/>
              </w:rPr>
              <w:t xml:space="preserve">eam </w:t>
            </w:r>
            <w:r w:rsidRPr="001B6653">
              <w:rPr>
                <w:rFonts w:ascii="Arial" w:hAnsi="Arial" w:cs="Arial"/>
                <w:bCs/>
                <w:iCs/>
                <w:sz w:val="18"/>
                <w:szCs w:val="18"/>
              </w:rPr>
              <w:t>have participated enthusiastically in an MFI project related to improving language acquisition and development, using elips scores. A tailored training programme</w:t>
            </w:r>
            <w:r w:rsidR="007B5686" w:rsidRPr="001B6653">
              <w:rPr>
                <w:rFonts w:ascii="Arial" w:hAnsi="Arial" w:cs="Arial"/>
                <w:bCs/>
                <w:iCs/>
                <w:sz w:val="18"/>
                <w:szCs w:val="18"/>
              </w:rPr>
              <w:t xml:space="preserve"> </w:t>
            </w:r>
            <w:r w:rsidRPr="001B6653">
              <w:rPr>
                <w:rFonts w:ascii="Arial" w:hAnsi="Arial" w:cs="Arial"/>
                <w:bCs/>
                <w:iCs/>
                <w:sz w:val="18"/>
                <w:szCs w:val="18"/>
              </w:rPr>
              <w:t xml:space="preserve">in collaboration with </w:t>
            </w:r>
            <w:r w:rsidR="007B5686" w:rsidRPr="001B6653">
              <w:rPr>
                <w:rFonts w:ascii="Arial" w:hAnsi="Arial" w:cs="Arial"/>
                <w:bCs/>
                <w:iCs/>
                <w:sz w:val="18"/>
                <w:szCs w:val="18"/>
              </w:rPr>
              <w:t xml:space="preserve">a </w:t>
            </w:r>
            <w:r w:rsidRPr="001B6653">
              <w:rPr>
                <w:rFonts w:ascii="Arial" w:hAnsi="Arial" w:cs="Arial"/>
                <w:bCs/>
                <w:iCs/>
                <w:sz w:val="18"/>
                <w:szCs w:val="18"/>
              </w:rPr>
              <w:t>Levenmouth Speech and Language therapist</w:t>
            </w:r>
            <w:r w:rsidR="007B5686" w:rsidRPr="001B6653">
              <w:rPr>
                <w:rFonts w:ascii="Arial" w:hAnsi="Arial" w:cs="Arial"/>
                <w:bCs/>
                <w:iCs/>
                <w:sz w:val="18"/>
                <w:szCs w:val="18"/>
              </w:rPr>
              <w:t xml:space="preserve"> has improved staff confidence to develop the “saying” element of elips for an identified cohort whose score was below their chronological age</w:t>
            </w:r>
            <w:r w:rsidRPr="001B6653">
              <w:rPr>
                <w:rFonts w:ascii="Arial" w:hAnsi="Arial" w:cs="Arial"/>
                <w:bCs/>
                <w:iCs/>
                <w:sz w:val="18"/>
                <w:szCs w:val="18"/>
              </w:rPr>
              <w:t>. Model for Improvement methodology has helped staff to identify issues</w:t>
            </w:r>
            <w:r w:rsidR="001D0A4F" w:rsidRPr="001B6653">
              <w:rPr>
                <w:rFonts w:ascii="Arial" w:hAnsi="Arial" w:cs="Arial"/>
                <w:bCs/>
                <w:iCs/>
                <w:sz w:val="18"/>
                <w:szCs w:val="18"/>
              </w:rPr>
              <w:t>, understand their system</w:t>
            </w:r>
            <w:r w:rsidRPr="001B6653">
              <w:rPr>
                <w:rFonts w:ascii="Arial" w:hAnsi="Arial" w:cs="Arial"/>
                <w:bCs/>
                <w:iCs/>
                <w:sz w:val="18"/>
                <w:szCs w:val="18"/>
              </w:rPr>
              <w:t>, introduce pedagogically sound change ideas and measure impact effectively.</w:t>
            </w:r>
          </w:p>
          <w:p w14:paraId="47BA24FF" w14:textId="77777777" w:rsidR="004A00C3" w:rsidRPr="001B6653" w:rsidRDefault="004A00C3" w:rsidP="004A00C3">
            <w:pPr>
              <w:rPr>
                <w:rFonts w:ascii="Arial" w:hAnsi="Arial" w:cs="Arial"/>
                <w:bCs/>
                <w:iCs/>
                <w:sz w:val="18"/>
                <w:szCs w:val="18"/>
              </w:rPr>
            </w:pPr>
          </w:p>
          <w:p w14:paraId="2AD5AB78" w14:textId="2388E8F8" w:rsidR="0006037D" w:rsidRPr="001B6653" w:rsidRDefault="00D83587" w:rsidP="0006037D">
            <w:pPr>
              <w:rPr>
                <w:rFonts w:ascii="Arial" w:hAnsi="Arial" w:cs="Arial"/>
                <w:bCs/>
                <w:iCs/>
                <w:sz w:val="18"/>
                <w:szCs w:val="18"/>
              </w:rPr>
            </w:pPr>
            <w:r w:rsidRPr="001B6653">
              <w:rPr>
                <w:rFonts w:ascii="Arial" w:hAnsi="Arial" w:cs="Arial"/>
                <w:bCs/>
                <w:iCs/>
                <w:sz w:val="18"/>
                <w:szCs w:val="18"/>
              </w:rPr>
              <w:t xml:space="preserve">The Nursery </w:t>
            </w:r>
            <w:r w:rsidR="000C6C3B" w:rsidRPr="001B6653">
              <w:rPr>
                <w:rFonts w:ascii="Arial" w:hAnsi="Arial" w:cs="Arial"/>
                <w:bCs/>
                <w:iCs/>
                <w:sz w:val="18"/>
                <w:szCs w:val="18"/>
              </w:rPr>
              <w:t xml:space="preserve">have used </w:t>
            </w:r>
            <w:r w:rsidRPr="001B6653">
              <w:rPr>
                <w:rFonts w:ascii="Arial" w:hAnsi="Arial" w:cs="Arial"/>
                <w:bCs/>
                <w:iCs/>
                <w:sz w:val="18"/>
                <w:szCs w:val="18"/>
              </w:rPr>
              <w:t xml:space="preserve">CI 5 Key Questions to focus on communication with parents during Covid-19 restrictions. This </w:t>
            </w:r>
            <w:r w:rsidR="000C6C3B" w:rsidRPr="001B6653">
              <w:rPr>
                <w:rFonts w:ascii="Arial" w:hAnsi="Arial" w:cs="Arial"/>
                <w:bCs/>
                <w:iCs/>
                <w:sz w:val="18"/>
                <w:szCs w:val="18"/>
              </w:rPr>
              <w:t xml:space="preserve">has </w:t>
            </w:r>
            <w:r w:rsidRPr="001B6653">
              <w:rPr>
                <w:rFonts w:ascii="Arial" w:hAnsi="Arial" w:cs="Arial"/>
                <w:bCs/>
                <w:iCs/>
                <w:sz w:val="18"/>
                <w:szCs w:val="18"/>
              </w:rPr>
              <w:t>help</w:t>
            </w:r>
            <w:r w:rsidR="000C6C3B" w:rsidRPr="001B6653">
              <w:rPr>
                <w:rFonts w:ascii="Arial" w:hAnsi="Arial" w:cs="Arial"/>
                <w:bCs/>
                <w:iCs/>
                <w:sz w:val="18"/>
                <w:szCs w:val="18"/>
              </w:rPr>
              <w:t>ed</w:t>
            </w:r>
            <w:r w:rsidRPr="001B6653">
              <w:rPr>
                <w:rFonts w:ascii="Arial" w:hAnsi="Arial" w:cs="Arial"/>
                <w:bCs/>
                <w:iCs/>
                <w:sz w:val="18"/>
                <w:szCs w:val="18"/>
              </w:rPr>
              <w:t xml:space="preserve"> families to be involved in the tracking process and make communication about next steps in learning more focused. Staff </w:t>
            </w:r>
            <w:r w:rsidR="000C6C3B" w:rsidRPr="001B6653">
              <w:rPr>
                <w:rFonts w:ascii="Arial" w:hAnsi="Arial" w:cs="Arial"/>
                <w:bCs/>
                <w:iCs/>
                <w:sz w:val="18"/>
                <w:szCs w:val="18"/>
              </w:rPr>
              <w:t xml:space="preserve">have used the </w:t>
            </w:r>
            <w:r w:rsidRPr="001B6653">
              <w:rPr>
                <w:rFonts w:ascii="Arial" w:hAnsi="Arial" w:cs="Arial"/>
                <w:bCs/>
                <w:iCs/>
                <w:sz w:val="18"/>
                <w:szCs w:val="18"/>
              </w:rPr>
              <w:t xml:space="preserve">bite-size resource on the CI Hub to better understand how </w:t>
            </w:r>
            <w:r w:rsidR="000C6C3B" w:rsidRPr="001B6653">
              <w:rPr>
                <w:rFonts w:ascii="Arial" w:hAnsi="Arial" w:cs="Arial"/>
                <w:bCs/>
                <w:iCs/>
                <w:sz w:val="18"/>
                <w:szCs w:val="18"/>
              </w:rPr>
              <w:t xml:space="preserve">to </w:t>
            </w:r>
            <w:r w:rsidRPr="001B6653">
              <w:rPr>
                <w:rFonts w:ascii="Arial" w:hAnsi="Arial" w:cs="Arial"/>
                <w:bCs/>
                <w:iCs/>
                <w:sz w:val="18"/>
                <w:szCs w:val="18"/>
              </w:rPr>
              <w:t>continue to communicate with families during Covid-19 restrictions</w:t>
            </w:r>
            <w:r w:rsidR="007B5686" w:rsidRPr="001B6653">
              <w:rPr>
                <w:rFonts w:ascii="Arial" w:hAnsi="Arial" w:cs="Arial"/>
                <w:bCs/>
                <w:iCs/>
                <w:sz w:val="18"/>
                <w:szCs w:val="18"/>
              </w:rPr>
              <w:t>.</w:t>
            </w:r>
          </w:p>
        </w:tc>
      </w:tr>
      <w:tr w:rsidR="00986253" w:rsidRPr="001B6653" w14:paraId="21102B5C" w14:textId="77777777" w:rsidTr="00061930">
        <w:trPr>
          <w:trHeight w:val="2369"/>
        </w:trPr>
        <w:tc>
          <w:tcPr>
            <w:tcW w:w="10382" w:type="dxa"/>
            <w:gridSpan w:val="3"/>
          </w:tcPr>
          <w:p w14:paraId="7A95CA2C" w14:textId="77777777" w:rsidR="00986253" w:rsidRPr="001B6653" w:rsidRDefault="00986253" w:rsidP="00061930">
            <w:pPr>
              <w:rPr>
                <w:rFonts w:ascii="Arial" w:hAnsi="Arial" w:cs="Arial"/>
                <w:b/>
                <w:sz w:val="18"/>
                <w:szCs w:val="18"/>
              </w:rPr>
            </w:pPr>
            <w:r w:rsidRPr="001B6653">
              <w:rPr>
                <w:rFonts w:ascii="Arial" w:hAnsi="Arial" w:cs="Arial"/>
                <w:b/>
                <w:sz w:val="18"/>
                <w:szCs w:val="18"/>
              </w:rPr>
              <w:t>Impact:</w:t>
            </w:r>
          </w:p>
          <w:p w14:paraId="0FCE898E" w14:textId="4AC060E6" w:rsidR="0006037D" w:rsidRPr="001B6653" w:rsidRDefault="0006037D" w:rsidP="0006037D">
            <w:pPr>
              <w:rPr>
                <w:rFonts w:ascii="Arial" w:eastAsia="Times New Roman" w:hAnsi="Arial" w:cs="Arial"/>
                <w:iCs/>
                <w:sz w:val="18"/>
                <w:szCs w:val="18"/>
                <w:lang w:eastAsia="en-GB"/>
              </w:rPr>
            </w:pPr>
            <w:r w:rsidRPr="001B6653">
              <w:rPr>
                <w:rFonts w:ascii="Arial" w:eastAsia="Times New Roman" w:hAnsi="Arial" w:cs="Arial"/>
                <w:iCs/>
                <w:sz w:val="18"/>
                <w:szCs w:val="18"/>
                <w:lang w:eastAsia="en-GB"/>
              </w:rPr>
              <w:t xml:space="preserve">We </w:t>
            </w:r>
            <w:r w:rsidR="003A647B" w:rsidRPr="001B6653">
              <w:rPr>
                <w:rFonts w:ascii="Arial" w:eastAsia="Times New Roman" w:hAnsi="Arial" w:cs="Arial"/>
                <w:iCs/>
                <w:sz w:val="18"/>
                <w:szCs w:val="18"/>
                <w:lang w:eastAsia="en-GB"/>
              </w:rPr>
              <w:t xml:space="preserve">have </w:t>
            </w:r>
            <w:r w:rsidRPr="001B6653">
              <w:rPr>
                <w:rFonts w:ascii="Arial" w:eastAsia="Times New Roman" w:hAnsi="Arial" w:cs="Arial"/>
                <w:iCs/>
                <w:sz w:val="18"/>
                <w:szCs w:val="18"/>
                <w:lang w:eastAsia="en-GB"/>
              </w:rPr>
              <w:t xml:space="preserve">agreed standards and expectations linked to the PLJ trackers and Early Level Benchmarks and ELC Pedagogy. This </w:t>
            </w:r>
            <w:r w:rsidR="003A647B" w:rsidRPr="001B6653">
              <w:rPr>
                <w:rFonts w:ascii="Arial" w:eastAsia="Times New Roman" w:hAnsi="Arial" w:cs="Arial"/>
                <w:iCs/>
                <w:sz w:val="18"/>
                <w:szCs w:val="18"/>
                <w:lang w:eastAsia="en-GB"/>
              </w:rPr>
              <w:t>has led</w:t>
            </w:r>
            <w:r w:rsidRPr="001B6653">
              <w:rPr>
                <w:rFonts w:ascii="Arial" w:eastAsia="Times New Roman" w:hAnsi="Arial" w:cs="Arial"/>
                <w:iCs/>
                <w:sz w:val="18"/>
                <w:szCs w:val="18"/>
                <w:lang w:eastAsia="en-GB"/>
              </w:rPr>
              <w:t xml:space="preserve"> to clearer plans to meet learners’ needs.</w:t>
            </w:r>
            <w:r w:rsidR="003A647B" w:rsidRPr="001B6653">
              <w:rPr>
                <w:rFonts w:ascii="Arial" w:eastAsia="Times New Roman" w:hAnsi="Arial" w:cs="Arial"/>
                <w:iCs/>
                <w:sz w:val="18"/>
                <w:szCs w:val="18"/>
                <w:lang w:eastAsia="en-GB"/>
              </w:rPr>
              <w:t xml:space="preserve"> Nursery teacher is involved in a Reform and Recovery group for learning conversations. Professional development work with staff has led to a clearer understanding of effective learning conversations with learners and families, lined to behaviours, skills and benchmarks.</w:t>
            </w:r>
          </w:p>
          <w:p w14:paraId="017FB355" w14:textId="77777777" w:rsidR="0006037D" w:rsidRPr="001B6653" w:rsidRDefault="0006037D" w:rsidP="0006037D">
            <w:pPr>
              <w:rPr>
                <w:rFonts w:ascii="Arial" w:eastAsia="Times New Roman" w:hAnsi="Arial" w:cs="Arial"/>
                <w:iCs/>
                <w:sz w:val="18"/>
                <w:szCs w:val="18"/>
                <w:lang w:eastAsia="en-GB"/>
              </w:rPr>
            </w:pPr>
          </w:p>
          <w:p w14:paraId="1B0F647A" w14:textId="6CB5F9B2" w:rsidR="0006037D" w:rsidRPr="001B6653" w:rsidRDefault="000C6C3B" w:rsidP="0006037D">
            <w:pPr>
              <w:rPr>
                <w:rFonts w:ascii="Arial" w:eastAsia="Times New Roman" w:hAnsi="Arial" w:cs="Arial"/>
                <w:iCs/>
                <w:sz w:val="18"/>
                <w:szCs w:val="18"/>
                <w:lang w:eastAsia="en-GB"/>
              </w:rPr>
            </w:pPr>
            <w:r w:rsidRPr="001B6653">
              <w:rPr>
                <w:rFonts w:ascii="Arial" w:eastAsia="Times New Roman" w:hAnsi="Arial" w:cs="Arial"/>
                <w:iCs/>
                <w:sz w:val="18"/>
                <w:szCs w:val="18"/>
                <w:lang w:eastAsia="en-GB"/>
              </w:rPr>
              <w:t>Almost all p</w:t>
            </w:r>
            <w:r w:rsidR="0006037D" w:rsidRPr="001B6653">
              <w:rPr>
                <w:rFonts w:ascii="Arial" w:eastAsia="Times New Roman" w:hAnsi="Arial" w:cs="Arial"/>
                <w:iCs/>
                <w:sz w:val="18"/>
                <w:szCs w:val="18"/>
                <w:lang w:eastAsia="en-GB"/>
              </w:rPr>
              <w:t xml:space="preserve">ractitioners </w:t>
            </w:r>
            <w:r w:rsidRPr="001B6653">
              <w:rPr>
                <w:rFonts w:ascii="Arial" w:eastAsia="Times New Roman" w:hAnsi="Arial" w:cs="Arial"/>
                <w:iCs/>
                <w:sz w:val="18"/>
                <w:szCs w:val="18"/>
                <w:lang w:eastAsia="en-GB"/>
              </w:rPr>
              <w:t xml:space="preserve">show that they </w:t>
            </w:r>
            <w:r w:rsidR="0006037D" w:rsidRPr="001B6653">
              <w:rPr>
                <w:rFonts w:ascii="Arial" w:eastAsia="Times New Roman" w:hAnsi="Arial" w:cs="Arial"/>
                <w:iCs/>
                <w:sz w:val="18"/>
                <w:szCs w:val="18"/>
                <w:lang w:eastAsia="en-GB"/>
              </w:rPr>
              <w:t>know learners well and use</w:t>
            </w:r>
            <w:r w:rsidRPr="001B6653">
              <w:rPr>
                <w:rFonts w:ascii="Arial" w:eastAsia="Times New Roman" w:hAnsi="Arial" w:cs="Arial"/>
                <w:iCs/>
                <w:sz w:val="18"/>
                <w:szCs w:val="18"/>
                <w:lang w:eastAsia="en-GB"/>
              </w:rPr>
              <w:t xml:space="preserve"> the</w:t>
            </w:r>
            <w:r w:rsidR="0006037D" w:rsidRPr="001B6653">
              <w:rPr>
                <w:rFonts w:ascii="Arial" w:eastAsia="Times New Roman" w:hAnsi="Arial" w:cs="Arial"/>
                <w:iCs/>
                <w:sz w:val="18"/>
                <w:szCs w:val="18"/>
                <w:lang w:eastAsia="en-GB"/>
              </w:rPr>
              <w:t xml:space="preserve"> information gathered from high quality interactions and observations to inform well-timed interventions.</w:t>
            </w:r>
          </w:p>
          <w:p w14:paraId="388E5053" w14:textId="77777777" w:rsidR="0006037D" w:rsidRPr="001B6653" w:rsidRDefault="0006037D" w:rsidP="0006037D">
            <w:pPr>
              <w:rPr>
                <w:rFonts w:ascii="Arial" w:eastAsia="Times New Roman" w:hAnsi="Arial" w:cs="Arial"/>
                <w:iCs/>
                <w:sz w:val="18"/>
                <w:szCs w:val="18"/>
                <w:lang w:eastAsia="en-GB"/>
              </w:rPr>
            </w:pPr>
          </w:p>
          <w:p w14:paraId="46AC4161" w14:textId="3DE1B69B" w:rsidR="0006037D" w:rsidRPr="001B6653" w:rsidRDefault="0006037D" w:rsidP="0006037D">
            <w:pPr>
              <w:rPr>
                <w:rFonts w:ascii="Arial" w:eastAsia="Times New Roman" w:hAnsi="Arial" w:cs="Arial"/>
                <w:iCs/>
                <w:sz w:val="18"/>
                <w:szCs w:val="18"/>
                <w:lang w:eastAsia="en-GB"/>
              </w:rPr>
            </w:pPr>
            <w:r w:rsidRPr="001B6653">
              <w:rPr>
                <w:rFonts w:ascii="Arial" w:eastAsia="Times New Roman" w:hAnsi="Arial" w:cs="Arial"/>
                <w:iCs/>
                <w:sz w:val="18"/>
                <w:szCs w:val="18"/>
                <w:lang w:eastAsia="en-GB"/>
              </w:rPr>
              <w:t xml:space="preserve">Learning transitions across Early Level into P1 </w:t>
            </w:r>
            <w:r w:rsidR="005A579E" w:rsidRPr="001B6653">
              <w:rPr>
                <w:rFonts w:ascii="Arial" w:eastAsia="Times New Roman" w:hAnsi="Arial" w:cs="Arial"/>
                <w:iCs/>
                <w:sz w:val="18"/>
                <w:szCs w:val="18"/>
                <w:lang w:eastAsia="en-GB"/>
              </w:rPr>
              <w:t>ha</w:t>
            </w:r>
            <w:r w:rsidR="000C6C3B" w:rsidRPr="001B6653">
              <w:rPr>
                <w:rFonts w:ascii="Arial" w:eastAsia="Times New Roman" w:hAnsi="Arial" w:cs="Arial"/>
                <w:iCs/>
                <w:sz w:val="18"/>
                <w:szCs w:val="18"/>
                <w:lang w:eastAsia="en-GB"/>
              </w:rPr>
              <w:t>ve</w:t>
            </w:r>
            <w:r w:rsidR="005A579E" w:rsidRPr="001B6653">
              <w:rPr>
                <w:rFonts w:ascii="Arial" w:eastAsia="Times New Roman" w:hAnsi="Arial" w:cs="Arial"/>
                <w:iCs/>
                <w:sz w:val="18"/>
                <w:szCs w:val="18"/>
                <w:lang w:eastAsia="en-GB"/>
              </w:rPr>
              <w:t xml:space="preserve"> </w:t>
            </w:r>
            <w:r w:rsidRPr="001B6653">
              <w:rPr>
                <w:rFonts w:ascii="Arial" w:eastAsia="Times New Roman" w:hAnsi="Arial" w:cs="Arial"/>
                <w:iCs/>
                <w:sz w:val="18"/>
                <w:szCs w:val="18"/>
                <w:lang w:eastAsia="en-GB"/>
              </w:rPr>
              <w:t>improve</w:t>
            </w:r>
            <w:r w:rsidR="005A579E" w:rsidRPr="001B6653">
              <w:rPr>
                <w:rFonts w:ascii="Arial" w:eastAsia="Times New Roman" w:hAnsi="Arial" w:cs="Arial"/>
                <w:iCs/>
                <w:sz w:val="18"/>
                <w:szCs w:val="18"/>
                <w:lang w:eastAsia="en-GB"/>
              </w:rPr>
              <w:t>d in terms of sharing of information for next steps.</w:t>
            </w:r>
            <w:r w:rsidR="000C6C3B" w:rsidRPr="001B6653">
              <w:rPr>
                <w:rFonts w:ascii="Arial" w:eastAsia="Times New Roman" w:hAnsi="Arial" w:cs="Arial"/>
                <w:iCs/>
                <w:sz w:val="18"/>
                <w:szCs w:val="18"/>
                <w:lang w:eastAsia="en-GB"/>
              </w:rPr>
              <w:t xml:space="preserve"> Information is more accurate as a result of trackers, next steps documents and MFI results.</w:t>
            </w:r>
            <w:r w:rsidR="00F4782E">
              <w:rPr>
                <w:rFonts w:ascii="Arial" w:eastAsia="Times New Roman" w:hAnsi="Arial" w:cs="Arial"/>
                <w:iCs/>
                <w:sz w:val="18"/>
                <w:szCs w:val="18"/>
                <w:lang w:eastAsia="en-GB"/>
              </w:rPr>
              <w:t xml:space="preserve"> The children involved in the QI project have made significant gains with tier 2 words, specifically the use of verbs in conversation. One of the children had a base-line of 0 verbs and is now consistently using 3 or more verbs in a 3</w:t>
            </w:r>
            <w:r w:rsidR="00445E10">
              <w:rPr>
                <w:rFonts w:ascii="Arial" w:eastAsia="Times New Roman" w:hAnsi="Arial" w:cs="Arial"/>
                <w:iCs/>
                <w:sz w:val="18"/>
                <w:szCs w:val="18"/>
                <w:lang w:eastAsia="en-GB"/>
              </w:rPr>
              <w:t>-</w:t>
            </w:r>
            <w:r w:rsidR="00F4782E">
              <w:rPr>
                <w:rFonts w:ascii="Arial" w:eastAsia="Times New Roman" w:hAnsi="Arial" w:cs="Arial"/>
                <w:iCs/>
                <w:sz w:val="18"/>
                <w:szCs w:val="18"/>
                <w:lang w:eastAsia="en-GB"/>
              </w:rPr>
              <w:t>minute conversation.</w:t>
            </w:r>
          </w:p>
          <w:p w14:paraId="5954F177" w14:textId="77777777" w:rsidR="0006037D" w:rsidRPr="001B6653" w:rsidRDefault="0006037D" w:rsidP="0006037D">
            <w:pPr>
              <w:rPr>
                <w:rFonts w:ascii="Arial" w:eastAsia="Times New Roman" w:hAnsi="Arial" w:cs="Arial"/>
                <w:iCs/>
                <w:sz w:val="18"/>
                <w:szCs w:val="18"/>
                <w:lang w:eastAsia="en-GB"/>
              </w:rPr>
            </w:pPr>
          </w:p>
          <w:p w14:paraId="2AC04A28" w14:textId="50FFC847" w:rsidR="0006037D" w:rsidRPr="001B6653" w:rsidRDefault="005A579E" w:rsidP="0006037D">
            <w:pPr>
              <w:rPr>
                <w:rFonts w:ascii="Arial" w:eastAsia="Times New Roman" w:hAnsi="Arial" w:cs="Arial"/>
                <w:iCs/>
                <w:sz w:val="18"/>
                <w:szCs w:val="18"/>
                <w:lang w:eastAsia="en-GB"/>
              </w:rPr>
            </w:pPr>
            <w:r w:rsidRPr="001B6653">
              <w:rPr>
                <w:rFonts w:ascii="Arial" w:eastAsia="Times New Roman" w:hAnsi="Arial" w:cs="Arial"/>
                <w:iCs/>
                <w:sz w:val="18"/>
                <w:szCs w:val="18"/>
                <w:lang w:eastAsia="en-GB"/>
              </w:rPr>
              <w:t>Some progress has been made to understand t</w:t>
            </w:r>
            <w:r w:rsidR="0006037D" w:rsidRPr="001B6653">
              <w:rPr>
                <w:rFonts w:ascii="Arial" w:eastAsia="Times New Roman" w:hAnsi="Arial" w:cs="Arial"/>
                <w:iCs/>
                <w:sz w:val="18"/>
                <w:szCs w:val="18"/>
                <w:lang w:eastAsia="en-GB"/>
              </w:rPr>
              <w:t xml:space="preserve">racking and monitoring of learner’s progress </w:t>
            </w:r>
            <w:r w:rsidRPr="001B6653">
              <w:rPr>
                <w:rFonts w:ascii="Arial" w:eastAsia="Times New Roman" w:hAnsi="Arial" w:cs="Arial"/>
                <w:iCs/>
                <w:sz w:val="18"/>
                <w:szCs w:val="18"/>
                <w:lang w:eastAsia="en-GB"/>
              </w:rPr>
              <w:t>leads to targeted planning, improved reporting to families and better attainment for learners.</w:t>
            </w:r>
          </w:p>
          <w:p w14:paraId="2DE9B7E6" w14:textId="77777777" w:rsidR="0006037D" w:rsidRPr="001B6653" w:rsidRDefault="0006037D" w:rsidP="0006037D">
            <w:pPr>
              <w:rPr>
                <w:rFonts w:ascii="Arial" w:eastAsia="Times New Roman" w:hAnsi="Arial" w:cs="Arial"/>
                <w:iCs/>
                <w:sz w:val="18"/>
                <w:szCs w:val="18"/>
                <w:lang w:eastAsia="en-GB"/>
              </w:rPr>
            </w:pPr>
          </w:p>
          <w:p w14:paraId="48890AF1" w14:textId="2D1DBF6F" w:rsidR="0006037D" w:rsidRPr="001B6653" w:rsidRDefault="003A647B" w:rsidP="0006037D">
            <w:pPr>
              <w:rPr>
                <w:rFonts w:ascii="Arial" w:eastAsia="Times New Roman" w:hAnsi="Arial" w:cs="Arial"/>
                <w:iCs/>
                <w:sz w:val="18"/>
                <w:szCs w:val="18"/>
                <w:lang w:eastAsia="en-GB"/>
              </w:rPr>
            </w:pPr>
            <w:r w:rsidRPr="001B6653">
              <w:rPr>
                <w:rFonts w:ascii="Arial" w:eastAsia="Times New Roman" w:hAnsi="Arial" w:cs="Arial"/>
                <w:iCs/>
                <w:sz w:val="18"/>
                <w:szCs w:val="18"/>
                <w:lang w:eastAsia="en-GB"/>
              </w:rPr>
              <w:t xml:space="preserve">Almost all parents have reported that they </w:t>
            </w:r>
            <w:r w:rsidR="0006037D" w:rsidRPr="001B6653">
              <w:rPr>
                <w:rFonts w:ascii="Arial" w:eastAsia="Times New Roman" w:hAnsi="Arial" w:cs="Arial"/>
                <w:iCs/>
                <w:sz w:val="18"/>
                <w:szCs w:val="18"/>
                <w:lang w:eastAsia="en-GB"/>
              </w:rPr>
              <w:t>feel involved in their child’s learning despite restrictions.</w:t>
            </w:r>
            <w:r w:rsidRPr="001B6653">
              <w:rPr>
                <w:rFonts w:ascii="Arial" w:eastAsia="Times New Roman" w:hAnsi="Arial" w:cs="Arial"/>
                <w:iCs/>
                <w:sz w:val="18"/>
                <w:szCs w:val="18"/>
                <w:lang w:eastAsia="en-GB"/>
              </w:rPr>
              <w:t xml:space="preserve"> </w:t>
            </w:r>
            <w:r w:rsidR="00445E10">
              <w:rPr>
                <w:rFonts w:ascii="Arial" w:eastAsia="Times New Roman" w:hAnsi="Arial" w:cs="Arial"/>
                <w:iCs/>
                <w:sz w:val="18"/>
                <w:szCs w:val="18"/>
                <w:lang w:eastAsia="en-GB"/>
              </w:rPr>
              <w:t xml:space="preserve">Families and learners were consulted using the </w:t>
            </w:r>
            <w:r w:rsidRPr="001B6653">
              <w:rPr>
                <w:rFonts w:ascii="Arial" w:eastAsia="Times New Roman" w:hAnsi="Arial" w:cs="Arial"/>
                <w:iCs/>
                <w:sz w:val="18"/>
                <w:szCs w:val="18"/>
                <w:lang w:eastAsia="en-GB"/>
              </w:rPr>
              <w:t xml:space="preserve">Care Inspectorate key questions. </w:t>
            </w:r>
          </w:p>
          <w:p w14:paraId="322DC5F6" w14:textId="77777777" w:rsidR="00986253" w:rsidRPr="001B6653" w:rsidRDefault="00986253" w:rsidP="00061930">
            <w:pPr>
              <w:rPr>
                <w:rFonts w:ascii="Arial" w:hAnsi="Arial" w:cs="Arial"/>
                <w:b/>
                <w:sz w:val="18"/>
                <w:szCs w:val="18"/>
              </w:rPr>
            </w:pPr>
          </w:p>
        </w:tc>
      </w:tr>
      <w:tr w:rsidR="00986253" w:rsidRPr="001B6653" w14:paraId="1F698B86" w14:textId="77777777" w:rsidTr="00061930">
        <w:trPr>
          <w:trHeight w:val="2369"/>
        </w:trPr>
        <w:tc>
          <w:tcPr>
            <w:tcW w:w="10382" w:type="dxa"/>
            <w:gridSpan w:val="3"/>
          </w:tcPr>
          <w:p w14:paraId="045C3CB8" w14:textId="77777777" w:rsidR="00986253" w:rsidRPr="001B6653" w:rsidRDefault="00986253" w:rsidP="00061930">
            <w:pPr>
              <w:rPr>
                <w:rFonts w:ascii="Arial" w:hAnsi="Arial" w:cs="Arial"/>
                <w:b/>
                <w:sz w:val="18"/>
                <w:szCs w:val="18"/>
              </w:rPr>
            </w:pPr>
            <w:r w:rsidRPr="001B6653">
              <w:rPr>
                <w:rFonts w:ascii="Arial" w:hAnsi="Arial" w:cs="Arial"/>
                <w:b/>
                <w:sz w:val="18"/>
                <w:szCs w:val="18"/>
              </w:rPr>
              <w:lastRenderedPageBreak/>
              <w:t>Next Steps:</w:t>
            </w:r>
          </w:p>
          <w:p w14:paraId="7E285156" w14:textId="08DEF3C0" w:rsidR="00CA6C15" w:rsidRPr="001B6653" w:rsidRDefault="00DD6189" w:rsidP="00061930">
            <w:pPr>
              <w:rPr>
                <w:rFonts w:ascii="Arial" w:hAnsi="Arial" w:cs="Arial"/>
                <w:bCs/>
                <w:sz w:val="18"/>
                <w:szCs w:val="18"/>
              </w:rPr>
            </w:pPr>
            <w:r w:rsidRPr="001B6653">
              <w:rPr>
                <w:rFonts w:ascii="Arial" w:hAnsi="Arial" w:cs="Arial"/>
                <w:bCs/>
                <w:sz w:val="18"/>
                <w:szCs w:val="18"/>
              </w:rPr>
              <w:t xml:space="preserve">Continue to implement change ideas for </w:t>
            </w:r>
            <w:r w:rsidR="00B7074E" w:rsidRPr="001B6653">
              <w:rPr>
                <w:rFonts w:ascii="Arial" w:hAnsi="Arial" w:cs="Arial"/>
                <w:bCs/>
                <w:sz w:val="18"/>
                <w:szCs w:val="18"/>
              </w:rPr>
              <w:t>identified cohorts w</w:t>
            </w:r>
            <w:r w:rsidRPr="001B6653">
              <w:rPr>
                <w:rFonts w:ascii="Arial" w:hAnsi="Arial" w:cs="Arial"/>
                <w:bCs/>
                <w:sz w:val="18"/>
                <w:szCs w:val="18"/>
              </w:rPr>
              <w:t>ho</w:t>
            </w:r>
            <w:r w:rsidR="00B7074E" w:rsidRPr="001B6653">
              <w:rPr>
                <w:rFonts w:ascii="Arial" w:hAnsi="Arial" w:cs="Arial"/>
                <w:bCs/>
                <w:sz w:val="18"/>
                <w:szCs w:val="18"/>
              </w:rPr>
              <w:t xml:space="preserve"> have a “saying” score which matches their chronological age</w:t>
            </w:r>
            <w:r w:rsidRPr="001B6653">
              <w:rPr>
                <w:rFonts w:ascii="Arial" w:hAnsi="Arial" w:cs="Arial"/>
                <w:bCs/>
                <w:sz w:val="18"/>
                <w:szCs w:val="18"/>
              </w:rPr>
              <w:t>. Some of the learners are in their pre-school year and whilst progress has been very good, there is still scope for further improvement in the use of tier 2 words across the core provision. Staff will roll-out environmental prompts across all areas of nursery provision. They will continue to self//peer assess interactions with children to ensure the balance between questions and casting/modelling is meeting the needs of the learners.</w:t>
            </w:r>
          </w:p>
          <w:p w14:paraId="6C39D38E" w14:textId="49572D5E" w:rsidR="00006077" w:rsidRPr="001B6653" w:rsidRDefault="00254F38" w:rsidP="00061930">
            <w:pPr>
              <w:rPr>
                <w:rFonts w:ascii="Arial" w:hAnsi="Arial" w:cs="Arial"/>
                <w:bCs/>
                <w:sz w:val="18"/>
                <w:szCs w:val="18"/>
              </w:rPr>
            </w:pPr>
            <w:r w:rsidRPr="001B6653">
              <w:rPr>
                <w:rFonts w:ascii="Arial" w:hAnsi="Arial" w:cs="Arial"/>
                <w:bCs/>
                <w:sz w:val="18"/>
                <w:szCs w:val="18"/>
              </w:rPr>
              <w:t>Staff will be involved in a cluster-wide MFI project and will look ou</w:t>
            </w:r>
            <w:r w:rsidR="001908CB" w:rsidRPr="001B6653">
              <w:rPr>
                <w:rFonts w:ascii="Arial" w:hAnsi="Arial" w:cs="Arial"/>
                <w:bCs/>
                <w:sz w:val="18"/>
                <w:szCs w:val="18"/>
              </w:rPr>
              <w:t>tw</w:t>
            </w:r>
            <w:r w:rsidRPr="001B6653">
              <w:rPr>
                <w:rFonts w:ascii="Arial" w:hAnsi="Arial" w:cs="Arial"/>
                <w:bCs/>
                <w:sz w:val="18"/>
                <w:szCs w:val="18"/>
              </w:rPr>
              <w:t>ards to learn f</w:t>
            </w:r>
            <w:r w:rsidR="001908CB" w:rsidRPr="001B6653">
              <w:rPr>
                <w:rFonts w:ascii="Arial" w:hAnsi="Arial" w:cs="Arial"/>
                <w:bCs/>
                <w:sz w:val="18"/>
                <w:szCs w:val="18"/>
              </w:rPr>
              <w:t>ro</w:t>
            </w:r>
            <w:r w:rsidRPr="001B6653">
              <w:rPr>
                <w:rFonts w:ascii="Arial" w:hAnsi="Arial" w:cs="Arial"/>
                <w:bCs/>
                <w:sz w:val="18"/>
                <w:szCs w:val="18"/>
              </w:rPr>
              <w:t>m each other.</w:t>
            </w:r>
          </w:p>
          <w:p w14:paraId="11151145" w14:textId="7044427B" w:rsidR="00DD6189" w:rsidRPr="001B6653" w:rsidRDefault="00DD6189" w:rsidP="00061930">
            <w:pPr>
              <w:rPr>
                <w:rFonts w:ascii="Arial" w:hAnsi="Arial" w:cs="Arial"/>
                <w:bCs/>
                <w:sz w:val="18"/>
                <w:szCs w:val="18"/>
              </w:rPr>
            </w:pPr>
          </w:p>
          <w:p w14:paraId="4B7B655C" w14:textId="798273AC" w:rsidR="00986253" w:rsidRPr="001B6653" w:rsidRDefault="00DD6189" w:rsidP="00061930">
            <w:pPr>
              <w:rPr>
                <w:rFonts w:ascii="Arial" w:hAnsi="Arial" w:cs="Arial"/>
                <w:bCs/>
                <w:iCs/>
                <w:sz w:val="18"/>
                <w:szCs w:val="18"/>
              </w:rPr>
            </w:pPr>
            <w:r w:rsidRPr="001B6653">
              <w:rPr>
                <w:rFonts w:ascii="Arial" w:hAnsi="Arial" w:cs="Arial"/>
                <w:bCs/>
                <w:iCs/>
                <w:sz w:val="18"/>
                <w:szCs w:val="18"/>
              </w:rPr>
              <w:t>Begin m</w:t>
            </w:r>
            <w:r w:rsidR="004A00C3" w:rsidRPr="001B6653">
              <w:rPr>
                <w:rFonts w:ascii="Arial" w:hAnsi="Arial" w:cs="Arial"/>
                <w:bCs/>
                <w:iCs/>
                <w:sz w:val="18"/>
                <w:szCs w:val="18"/>
              </w:rPr>
              <w:t xml:space="preserve">oderation activities using benchmarks </w:t>
            </w:r>
            <w:r w:rsidRPr="001B6653">
              <w:rPr>
                <w:rFonts w:ascii="Arial" w:hAnsi="Arial" w:cs="Arial"/>
                <w:bCs/>
                <w:iCs/>
                <w:sz w:val="18"/>
                <w:szCs w:val="18"/>
              </w:rPr>
              <w:t>to</w:t>
            </w:r>
            <w:r w:rsidR="004A00C3" w:rsidRPr="001B6653">
              <w:rPr>
                <w:rFonts w:ascii="Arial" w:hAnsi="Arial" w:cs="Arial"/>
                <w:bCs/>
                <w:iCs/>
                <w:sz w:val="18"/>
                <w:szCs w:val="18"/>
              </w:rPr>
              <w:t xml:space="preserve"> help practitioners make confident judgements about learners</w:t>
            </w:r>
            <w:r w:rsidR="00061930" w:rsidRPr="001B6653">
              <w:rPr>
                <w:rFonts w:ascii="Arial" w:hAnsi="Arial" w:cs="Arial"/>
                <w:bCs/>
                <w:iCs/>
                <w:sz w:val="18"/>
                <w:szCs w:val="18"/>
              </w:rPr>
              <w:t xml:space="preserve"> – using PLJ</w:t>
            </w:r>
          </w:p>
          <w:p w14:paraId="4E82915B" w14:textId="77777777" w:rsidR="00061930" w:rsidRPr="001B6653" w:rsidRDefault="00061930" w:rsidP="00061930">
            <w:pPr>
              <w:rPr>
                <w:rFonts w:ascii="Arial" w:hAnsi="Arial" w:cs="Arial"/>
                <w:bCs/>
                <w:iCs/>
                <w:sz w:val="18"/>
                <w:szCs w:val="18"/>
              </w:rPr>
            </w:pPr>
          </w:p>
          <w:p w14:paraId="536592EE" w14:textId="6F54DA0E" w:rsidR="00061930" w:rsidRPr="001B6653" w:rsidRDefault="00061930" w:rsidP="00061930">
            <w:pPr>
              <w:rPr>
                <w:rFonts w:ascii="Arial" w:hAnsi="Arial" w:cs="Arial"/>
                <w:bCs/>
                <w:iCs/>
                <w:sz w:val="18"/>
                <w:szCs w:val="18"/>
              </w:rPr>
            </w:pPr>
            <w:r w:rsidRPr="001B6653">
              <w:rPr>
                <w:rFonts w:ascii="Arial" w:hAnsi="Arial" w:cs="Arial"/>
                <w:bCs/>
                <w:iCs/>
                <w:sz w:val="18"/>
                <w:szCs w:val="18"/>
              </w:rPr>
              <w:t>Improve learning conversation</w:t>
            </w:r>
            <w:r w:rsidR="001908CB" w:rsidRPr="001B6653">
              <w:rPr>
                <w:rFonts w:ascii="Arial" w:hAnsi="Arial" w:cs="Arial"/>
                <w:bCs/>
                <w:iCs/>
                <w:sz w:val="18"/>
                <w:szCs w:val="18"/>
              </w:rPr>
              <w:t>s</w:t>
            </w:r>
            <w:r w:rsidR="00F84265">
              <w:rPr>
                <w:rFonts w:ascii="Arial" w:hAnsi="Arial" w:cs="Arial"/>
                <w:bCs/>
                <w:iCs/>
                <w:sz w:val="18"/>
                <w:szCs w:val="18"/>
              </w:rPr>
              <w:t xml:space="preserve"> with learners and their families.</w:t>
            </w:r>
          </w:p>
          <w:p w14:paraId="57EC4D97" w14:textId="77777777" w:rsidR="00986253" w:rsidRPr="001B6653" w:rsidRDefault="00986253" w:rsidP="00061930">
            <w:pPr>
              <w:rPr>
                <w:rFonts w:ascii="Arial" w:hAnsi="Arial" w:cs="Arial"/>
                <w:bCs/>
                <w:i/>
                <w:iCs/>
                <w:color w:val="FF0000"/>
                <w:sz w:val="18"/>
                <w:szCs w:val="18"/>
              </w:rPr>
            </w:pPr>
          </w:p>
        </w:tc>
      </w:tr>
      <w:tr w:rsidR="00313479" w:rsidRPr="001B6653" w14:paraId="525424E9" w14:textId="77777777" w:rsidTr="00061930">
        <w:trPr>
          <w:trHeight w:val="438"/>
        </w:trPr>
        <w:tc>
          <w:tcPr>
            <w:tcW w:w="10382" w:type="dxa"/>
            <w:gridSpan w:val="3"/>
          </w:tcPr>
          <w:p w14:paraId="1D9E05E0" w14:textId="652DD7F8" w:rsidR="00313479" w:rsidRPr="001B6653" w:rsidRDefault="00313479" w:rsidP="00061930">
            <w:pPr>
              <w:rPr>
                <w:rFonts w:ascii="Arial" w:hAnsi="Arial" w:cs="Arial"/>
                <w:bCs/>
                <w:i/>
                <w:iCs/>
                <w:color w:val="FF0000"/>
                <w:sz w:val="18"/>
                <w:szCs w:val="18"/>
              </w:rPr>
            </w:pPr>
            <w:r w:rsidRPr="001B6653">
              <w:rPr>
                <w:rFonts w:ascii="Arial" w:hAnsi="Arial" w:cs="Arial"/>
                <w:b/>
                <w:sz w:val="18"/>
                <w:szCs w:val="18"/>
              </w:rPr>
              <w:t xml:space="preserve">Attainment of Children and Young People </w:t>
            </w:r>
          </w:p>
        </w:tc>
      </w:tr>
      <w:tr w:rsidR="00313479" w:rsidRPr="001B6653" w14:paraId="747CF19D" w14:textId="77777777" w:rsidTr="00061930">
        <w:trPr>
          <w:trHeight w:val="438"/>
        </w:trPr>
        <w:tc>
          <w:tcPr>
            <w:tcW w:w="10382" w:type="dxa"/>
            <w:gridSpan w:val="3"/>
          </w:tcPr>
          <w:p w14:paraId="0118E3E0" w14:textId="5D0536BE" w:rsidR="00313479" w:rsidRDefault="00313479" w:rsidP="00061930">
            <w:pPr>
              <w:rPr>
                <w:rFonts w:ascii="Arial" w:hAnsi="Arial" w:cs="Arial"/>
                <w:bCs/>
                <w:i/>
                <w:iCs/>
                <w:color w:val="FF0000"/>
                <w:sz w:val="18"/>
                <w:szCs w:val="18"/>
              </w:rPr>
            </w:pPr>
          </w:p>
          <w:tbl>
            <w:tblPr>
              <w:tblStyle w:val="TableGrid"/>
              <w:tblW w:w="0" w:type="auto"/>
              <w:tblLook w:val="04A0" w:firstRow="1" w:lastRow="0" w:firstColumn="1" w:lastColumn="0" w:noHBand="0" w:noVBand="1"/>
            </w:tblPr>
            <w:tblGrid>
              <w:gridCol w:w="2031"/>
              <w:gridCol w:w="2031"/>
              <w:gridCol w:w="2031"/>
              <w:gridCol w:w="2031"/>
              <w:gridCol w:w="2032"/>
            </w:tblGrid>
            <w:tr w:rsidR="00D32C3C" w14:paraId="60EA8F78" w14:textId="77777777" w:rsidTr="00D32C3C">
              <w:tc>
                <w:tcPr>
                  <w:tcW w:w="2031" w:type="dxa"/>
                </w:tcPr>
                <w:p w14:paraId="5BD96ABD" w14:textId="7CD42838" w:rsidR="00D32C3C" w:rsidRPr="00863453" w:rsidRDefault="00863453" w:rsidP="00863453">
                  <w:pPr>
                    <w:jc w:val="center"/>
                    <w:rPr>
                      <w:rFonts w:ascii="Arial" w:hAnsi="Arial" w:cs="Arial"/>
                      <w:b/>
                      <w:bCs/>
                      <w:iCs/>
                      <w:sz w:val="18"/>
                      <w:szCs w:val="18"/>
                    </w:rPr>
                  </w:pPr>
                  <w:r>
                    <w:rPr>
                      <w:rFonts w:ascii="Arial" w:hAnsi="Arial" w:cs="Arial"/>
                      <w:b/>
                      <w:bCs/>
                      <w:iCs/>
                      <w:sz w:val="18"/>
                      <w:szCs w:val="18"/>
                    </w:rPr>
                    <w:t>Stage</w:t>
                  </w:r>
                </w:p>
              </w:tc>
              <w:tc>
                <w:tcPr>
                  <w:tcW w:w="2031" w:type="dxa"/>
                </w:tcPr>
                <w:p w14:paraId="3EE0C414" w14:textId="6CF36B3F" w:rsidR="00D32C3C" w:rsidRPr="00863453" w:rsidRDefault="00863453" w:rsidP="00863453">
                  <w:pPr>
                    <w:jc w:val="center"/>
                    <w:rPr>
                      <w:rFonts w:ascii="Arial" w:hAnsi="Arial" w:cs="Arial"/>
                      <w:bCs/>
                      <w:i/>
                      <w:iCs/>
                      <w:sz w:val="18"/>
                      <w:szCs w:val="18"/>
                    </w:rPr>
                  </w:pPr>
                  <w:r w:rsidRPr="00863453">
                    <w:rPr>
                      <w:rFonts w:ascii="Arial" w:hAnsi="Arial" w:cs="Arial"/>
                      <w:bCs/>
                      <w:i/>
                      <w:iCs/>
                      <w:sz w:val="18"/>
                      <w:szCs w:val="18"/>
                    </w:rPr>
                    <w:t>Reading</w:t>
                  </w:r>
                </w:p>
              </w:tc>
              <w:tc>
                <w:tcPr>
                  <w:tcW w:w="2031" w:type="dxa"/>
                </w:tcPr>
                <w:p w14:paraId="4FCF10ED" w14:textId="59C1AA2E" w:rsidR="00D32C3C" w:rsidRPr="00863453" w:rsidRDefault="00863453" w:rsidP="00863453">
                  <w:pPr>
                    <w:jc w:val="center"/>
                    <w:rPr>
                      <w:rFonts w:ascii="Arial" w:hAnsi="Arial" w:cs="Arial"/>
                      <w:bCs/>
                      <w:i/>
                      <w:iCs/>
                      <w:sz w:val="18"/>
                      <w:szCs w:val="18"/>
                    </w:rPr>
                  </w:pPr>
                  <w:r>
                    <w:rPr>
                      <w:rFonts w:ascii="Arial" w:hAnsi="Arial" w:cs="Arial"/>
                      <w:bCs/>
                      <w:i/>
                      <w:iCs/>
                      <w:sz w:val="18"/>
                      <w:szCs w:val="18"/>
                    </w:rPr>
                    <w:t>Writing</w:t>
                  </w:r>
                </w:p>
              </w:tc>
              <w:tc>
                <w:tcPr>
                  <w:tcW w:w="2031" w:type="dxa"/>
                </w:tcPr>
                <w:p w14:paraId="55C92FE2" w14:textId="36879A09" w:rsidR="00D32C3C" w:rsidRDefault="00863453" w:rsidP="00863453">
                  <w:pPr>
                    <w:jc w:val="center"/>
                    <w:rPr>
                      <w:rFonts w:ascii="Arial" w:hAnsi="Arial" w:cs="Arial"/>
                      <w:bCs/>
                      <w:i/>
                      <w:iCs/>
                      <w:color w:val="FF0000"/>
                      <w:sz w:val="18"/>
                      <w:szCs w:val="18"/>
                    </w:rPr>
                  </w:pPr>
                  <w:r w:rsidRPr="00863453">
                    <w:rPr>
                      <w:rFonts w:ascii="Arial" w:hAnsi="Arial" w:cs="Arial"/>
                      <w:bCs/>
                      <w:i/>
                      <w:iCs/>
                      <w:sz w:val="18"/>
                      <w:szCs w:val="18"/>
                    </w:rPr>
                    <w:t>Listening/Talking</w:t>
                  </w:r>
                </w:p>
              </w:tc>
              <w:tc>
                <w:tcPr>
                  <w:tcW w:w="2032" w:type="dxa"/>
                </w:tcPr>
                <w:p w14:paraId="223EDE80" w14:textId="4CF3ADBF" w:rsidR="00D32C3C" w:rsidRDefault="00863453" w:rsidP="00863453">
                  <w:pPr>
                    <w:jc w:val="center"/>
                    <w:rPr>
                      <w:rFonts w:ascii="Arial" w:hAnsi="Arial" w:cs="Arial"/>
                      <w:bCs/>
                      <w:i/>
                      <w:iCs/>
                      <w:color w:val="FF0000"/>
                      <w:sz w:val="18"/>
                      <w:szCs w:val="18"/>
                    </w:rPr>
                  </w:pPr>
                  <w:r w:rsidRPr="00863453">
                    <w:rPr>
                      <w:rFonts w:ascii="Arial" w:hAnsi="Arial" w:cs="Arial"/>
                      <w:bCs/>
                      <w:i/>
                      <w:iCs/>
                      <w:sz w:val="18"/>
                      <w:szCs w:val="18"/>
                    </w:rPr>
                    <w:t>Numeracy</w:t>
                  </w:r>
                </w:p>
              </w:tc>
            </w:tr>
            <w:tr w:rsidR="00D32C3C" w14:paraId="22327F1C" w14:textId="77777777" w:rsidTr="00D32C3C">
              <w:tc>
                <w:tcPr>
                  <w:tcW w:w="2031" w:type="dxa"/>
                </w:tcPr>
                <w:p w14:paraId="218EC690" w14:textId="4DA6CA5E" w:rsidR="00D32C3C" w:rsidRPr="00863453" w:rsidRDefault="00863453" w:rsidP="00061930">
                  <w:pPr>
                    <w:rPr>
                      <w:rFonts w:ascii="Arial" w:hAnsi="Arial" w:cs="Arial"/>
                      <w:bCs/>
                      <w:i/>
                      <w:iCs/>
                      <w:sz w:val="18"/>
                      <w:szCs w:val="18"/>
                    </w:rPr>
                  </w:pPr>
                  <w:r w:rsidRPr="00863453">
                    <w:rPr>
                      <w:rFonts w:ascii="Arial" w:hAnsi="Arial" w:cs="Arial"/>
                      <w:bCs/>
                      <w:i/>
                      <w:iCs/>
                      <w:sz w:val="18"/>
                      <w:szCs w:val="18"/>
                    </w:rPr>
                    <w:t>N4</w:t>
                  </w:r>
                </w:p>
              </w:tc>
              <w:tc>
                <w:tcPr>
                  <w:tcW w:w="2031" w:type="dxa"/>
                </w:tcPr>
                <w:p w14:paraId="7D643F3A" w14:textId="066BD5DA" w:rsidR="00D32C3C" w:rsidRPr="00904449" w:rsidRDefault="00904449" w:rsidP="00904449">
                  <w:pPr>
                    <w:jc w:val="center"/>
                    <w:rPr>
                      <w:rFonts w:ascii="Arial" w:hAnsi="Arial" w:cs="Arial"/>
                      <w:bCs/>
                      <w:i/>
                      <w:iCs/>
                      <w:sz w:val="18"/>
                      <w:szCs w:val="18"/>
                    </w:rPr>
                  </w:pPr>
                  <w:r>
                    <w:rPr>
                      <w:rFonts w:ascii="Arial" w:hAnsi="Arial" w:cs="Arial"/>
                      <w:bCs/>
                      <w:i/>
                      <w:iCs/>
                      <w:sz w:val="18"/>
                      <w:szCs w:val="18"/>
                    </w:rPr>
                    <w:t>74%</w:t>
                  </w:r>
                </w:p>
              </w:tc>
              <w:tc>
                <w:tcPr>
                  <w:tcW w:w="2031" w:type="dxa"/>
                </w:tcPr>
                <w:p w14:paraId="09DA87C3" w14:textId="53F85994" w:rsidR="00D32C3C" w:rsidRPr="00904449" w:rsidRDefault="00904449" w:rsidP="00904449">
                  <w:pPr>
                    <w:jc w:val="center"/>
                    <w:rPr>
                      <w:rFonts w:ascii="Arial" w:hAnsi="Arial" w:cs="Arial"/>
                      <w:bCs/>
                      <w:i/>
                      <w:iCs/>
                      <w:sz w:val="18"/>
                      <w:szCs w:val="18"/>
                    </w:rPr>
                  </w:pPr>
                  <w:r w:rsidRPr="00904449">
                    <w:rPr>
                      <w:rFonts w:ascii="Arial" w:hAnsi="Arial" w:cs="Arial"/>
                      <w:bCs/>
                      <w:i/>
                      <w:iCs/>
                      <w:sz w:val="18"/>
                      <w:szCs w:val="18"/>
                    </w:rPr>
                    <w:t>74%</w:t>
                  </w:r>
                </w:p>
              </w:tc>
              <w:tc>
                <w:tcPr>
                  <w:tcW w:w="2031" w:type="dxa"/>
                </w:tcPr>
                <w:p w14:paraId="1F9708B4" w14:textId="2701E154" w:rsidR="00D32C3C" w:rsidRPr="00904449" w:rsidRDefault="00904449" w:rsidP="00904449">
                  <w:pPr>
                    <w:jc w:val="center"/>
                    <w:rPr>
                      <w:rFonts w:ascii="Arial" w:hAnsi="Arial" w:cs="Arial"/>
                      <w:bCs/>
                      <w:i/>
                      <w:iCs/>
                      <w:sz w:val="18"/>
                      <w:szCs w:val="18"/>
                    </w:rPr>
                  </w:pPr>
                  <w:r>
                    <w:rPr>
                      <w:rFonts w:ascii="Arial" w:hAnsi="Arial" w:cs="Arial"/>
                      <w:bCs/>
                      <w:i/>
                      <w:iCs/>
                      <w:sz w:val="18"/>
                      <w:szCs w:val="18"/>
                    </w:rPr>
                    <w:t>74%</w:t>
                  </w:r>
                </w:p>
              </w:tc>
              <w:tc>
                <w:tcPr>
                  <w:tcW w:w="2032" w:type="dxa"/>
                </w:tcPr>
                <w:p w14:paraId="00359219" w14:textId="04EB1173" w:rsidR="00D32C3C" w:rsidRDefault="00904449" w:rsidP="00904449">
                  <w:pPr>
                    <w:jc w:val="center"/>
                    <w:rPr>
                      <w:rFonts w:ascii="Arial" w:hAnsi="Arial" w:cs="Arial"/>
                      <w:bCs/>
                      <w:i/>
                      <w:iCs/>
                      <w:color w:val="FF0000"/>
                      <w:sz w:val="18"/>
                      <w:szCs w:val="18"/>
                    </w:rPr>
                  </w:pPr>
                  <w:r w:rsidRPr="00904449">
                    <w:rPr>
                      <w:rFonts w:ascii="Arial" w:hAnsi="Arial" w:cs="Arial"/>
                      <w:bCs/>
                      <w:i/>
                      <w:iCs/>
                      <w:sz w:val="18"/>
                      <w:szCs w:val="18"/>
                    </w:rPr>
                    <w:t>74%</w:t>
                  </w:r>
                </w:p>
              </w:tc>
            </w:tr>
            <w:tr w:rsidR="00D32C3C" w14:paraId="03A36E50" w14:textId="77777777" w:rsidTr="00D32C3C">
              <w:tc>
                <w:tcPr>
                  <w:tcW w:w="2031" w:type="dxa"/>
                </w:tcPr>
                <w:p w14:paraId="0643073B" w14:textId="43FF4EEB" w:rsidR="00D32C3C" w:rsidRPr="00863453" w:rsidRDefault="00863453" w:rsidP="00061930">
                  <w:pPr>
                    <w:rPr>
                      <w:rFonts w:ascii="Arial" w:hAnsi="Arial" w:cs="Arial"/>
                      <w:bCs/>
                      <w:i/>
                      <w:iCs/>
                      <w:sz w:val="18"/>
                      <w:szCs w:val="18"/>
                    </w:rPr>
                  </w:pPr>
                  <w:r w:rsidRPr="00863453">
                    <w:rPr>
                      <w:rFonts w:ascii="Arial" w:hAnsi="Arial" w:cs="Arial"/>
                      <w:bCs/>
                      <w:i/>
                      <w:iCs/>
                      <w:sz w:val="18"/>
                      <w:szCs w:val="18"/>
                    </w:rPr>
                    <w:t>P1</w:t>
                  </w:r>
                </w:p>
              </w:tc>
              <w:tc>
                <w:tcPr>
                  <w:tcW w:w="2031" w:type="dxa"/>
                </w:tcPr>
                <w:p w14:paraId="54790AD2" w14:textId="75FCCBF5" w:rsidR="00D32C3C" w:rsidRDefault="00E4363C" w:rsidP="00E4363C">
                  <w:pPr>
                    <w:jc w:val="center"/>
                    <w:rPr>
                      <w:rFonts w:ascii="Arial" w:hAnsi="Arial" w:cs="Arial"/>
                      <w:bCs/>
                      <w:i/>
                      <w:iCs/>
                      <w:color w:val="FF0000"/>
                      <w:sz w:val="18"/>
                      <w:szCs w:val="18"/>
                    </w:rPr>
                  </w:pPr>
                  <w:r w:rsidRPr="00E4363C">
                    <w:rPr>
                      <w:rFonts w:ascii="Arial" w:hAnsi="Arial" w:cs="Arial"/>
                      <w:bCs/>
                      <w:i/>
                      <w:iCs/>
                      <w:sz w:val="18"/>
                      <w:szCs w:val="18"/>
                    </w:rPr>
                    <w:t>66.7%</w:t>
                  </w:r>
                </w:p>
              </w:tc>
              <w:tc>
                <w:tcPr>
                  <w:tcW w:w="2031" w:type="dxa"/>
                </w:tcPr>
                <w:p w14:paraId="42A0F075" w14:textId="0C2682A2" w:rsidR="00D32C3C" w:rsidRPr="001C5168" w:rsidRDefault="001C5168" w:rsidP="001C5168">
                  <w:pPr>
                    <w:jc w:val="center"/>
                    <w:rPr>
                      <w:rFonts w:ascii="Arial" w:hAnsi="Arial" w:cs="Arial"/>
                      <w:bCs/>
                      <w:i/>
                      <w:iCs/>
                      <w:sz w:val="18"/>
                      <w:szCs w:val="18"/>
                    </w:rPr>
                  </w:pPr>
                  <w:r w:rsidRPr="001C5168">
                    <w:rPr>
                      <w:rFonts w:ascii="Arial" w:hAnsi="Arial" w:cs="Arial"/>
                      <w:bCs/>
                      <w:i/>
                      <w:iCs/>
                      <w:sz w:val="18"/>
                      <w:szCs w:val="18"/>
                    </w:rPr>
                    <w:t>66.7%</w:t>
                  </w:r>
                </w:p>
              </w:tc>
              <w:tc>
                <w:tcPr>
                  <w:tcW w:w="2031" w:type="dxa"/>
                </w:tcPr>
                <w:p w14:paraId="33358E00" w14:textId="0B5AE66D" w:rsidR="00D32C3C" w:rsidRPr="001C5168" w:rsidRDefault="001C5168" w:rsidP="001C5168">
                  <w:pPr>
                    <w:jc w:val="center"/>
                    <w:rPr>
                      <w:rFonts w:ascii="Arial" w:hAnsi="Arial" w:cs="Arial"/>
                      <w:bCs/>
                      <w:i/>
                      <w:iCs/>
                      <w:sz w:val="18"/>
                      <w:szCs w:val="18"/>
                    </w:rPr>
                  </w:pPr>
                  <w:r>
                    <w:rPr>
                      <w:rFonts w:ascii="Arial" w:hAnsi="Arial" w:cs="Arial"/>
                      <w:bCs/>
                      <w:i/>
                      <w:iCs/>
                      <w:sz w:val="18"/>
                      <w:szCs w:val="18"/>
                    </w:rPr>
                    <w:t>86.7%</w:t>
                  </w:r>
                </w:p>
              </w:tc>
              <w:tc>
                <w:tcPr>
                  <w:tcW w:w="2032" w:type="dxa"/>
                </w:tcPr>
                <w:p w14:paraId="28955325" w14:textId="7F354018" w:rsidR="00D32C3C" w:rsidRPr="008A1709" w:rsidRDefault="0078667B" w:rsidP="008A1709">
                  <w:pPr>
                    <w:jc w:val="center"/>
                    <w:rPr>
                      <w:rFonts w:ascii="Arial" w:hAnsi="Arial" w:cs="Arial"/>
                      <w:bCs/>
                      <w:i/>
                      <w:iCs/>
                      <w:sz w:val="18"/>
                      <w:szCs w:val="18"/>
                    </w:rPr>
                  </w:pPr>
                  <w:r w:rsidRPr="008A1709">
                    <w:rPr>
                      <w:rFonts w:ascii="Arial" w:hAnsi="Arial" w:cs="Arial"/>
                      <w:bCs/>
                      <w:i/>
                      <w:iCs/>
                      <w:sz w:val="18"/>
                      <w:szCs w:val="18"/>
                    </w:rPr>
                    <w:t>80%</w:t>
                  </w:r>
                </w:p>
              </w:tc>
            </w:tr>
            <w:tr w:rsidR="00D32C3C" w14:paraId="59C1FDA5" w14:textId="77777777" w:rsidTr="00D32C3C">
              <w:tc>
                <w:tcPr>
                  <w:tcW w:w="2031" w:type="dxa"/>
                </w:tcPr>
                <w:p w14:paraId="2FCBAB8F" w14:textId="318E239B" w:rsidR="00D32C3C" w:rsidRPr="00863453" w:rsidRDefault="00863453" w:rsidP="00061930">
                  <w:pPr>
                    <w:rPr>
                      <w:rFonts w:ascii="Arial" w:hAnsi="Arial" w:cs="Arial"/>
                      <w:bCs/>
                      <w:i/>
                      <w:iCs/>
                      <w:sz w:val="18"/>
                      <w:szCs w:val="18"/>
                    </w:rPr>
                  </w:pPr>
                  <w:r w:rsidRPr="00863453">
                    <w:rPr>
                      <w:rFonts w:ascii="Arial" w:hAnsi="Arial" w:cs="Arial"/>
                      <w:bCs/>
                      <w:i/>
                      <w:iCs/>
                      <w:sz w:val="18"/>
                      <w:szCs w:val="18"/>
                    </w:rPr>
                    <w:t>P2</w:t>
                  </w:r>
                </w:p>
              </w:tc>
              <w:tc>
                <w:tcPr>
                  <w:tcW w:w="2031" w:type="dxa"/>
                </w:tcPr>
                <w:p w14:paraId="33816524" w14:textId="0D48A90E" w:rsidR="00D32C3C" w:rsidRDefault="00E4363C" w:rsidP="00E4363C">
                  <w:pPr>
                    <w:jc w:val="center"/>
                    <w:rPr>
                      <w:rFonts w:ascii="Arial" w:hAnsi="Arial" w:cs="Arial"/>
                      <w:bCs/>
                      <w:i/>
                      <w:iCs/>
                      <w:color w:val="FF0000"/>
                      <w:sz w:val="18"/>
                      <w:szCs w:val="18"/>
                    </w:rPr>
                  </w:pPr>
                  <w:r w:rsidRPr="00E4363C">
                    <w:rPr>
                      <w:rFonts w:ascii="Arial" w:hAnsi="Arial" w:cs="Arial"/>
                      <w:bCs/>
                      <w:i/>
                      <w:iCs/>
                      <w:sz w:val="18"/>
                      <w:szCs w:val="18"/>
                    </w:rPr>
                    <w:t>87.06%</w:t>
                  </w:r>
                </w:p>
              </w:tc>
              <w:tc>
                <w:tcPr>
                  <w:tcW w:w="2031" w:type="dxa"/>
                </w:tcPr>
                <w:p w14:paraId="0611E7E7" w14:textId="345C463D" w:rsidR="00D32C3C" w:rsidRPr="001C5168" w:rsidRDefault="001C5168" w:rsidP="001C5168">
                  <w:pPr>
                    <w:jc w:val="center"/>
                    <w:rPr>
                      <w:rFonts w:ascii="Arial" w:hAnsi="Arial" w:cs="Arial"/>
                      <w:bCs/>
                      <w:i/>
                      <w:iCs/>
                      <w:sz w:val="18"/>
                      <w:szCs w:val="18"/>
                    </w:rPr>
                  </w:pPr>
                  <w:r w:rsidRPr="001C5168">
                    <w:rPr>
                      <w:rFonts w:ascii="Arial" w:hAnsi="Arial" w:cs="Arial"/>
                      <w:bCs/>
                      <w:i/>
                      <w:iCs/>
                      <w:sz w:val="18"/>
                      <w:szCs w:val="18"/>
                    </w:rPr>
                    <w:t>82.6%</w:t>
                  </w:r>
                </w:p>
              </w:tc>
              <w:tc>
                <w:tcPr>
                  <w:tcW w:w="2031" w:type="dxa"/>
                </w:tcPr>
                <w:p w14:paraId="77FA49E1" w14:textId="50D79F37" w:rsidR="00D32C3C" w:rsidRPr="001C5168" w:rsidRDefault="001C5168" w:rsidP="001C5168">
                  <w:pPr>
                    <w:jc w:val="center"/>
                    <w:rPr>
                      <w:rFonts w:ascii="Arial" w:hAnsi="Arial" w:cs="Arial"/>
                      <w:bCs/>
                      <w:i/>
                      <w:iCs/>
                      <w:sz w:val="18"/>
                      <w:szCs w:val="18"/>
                    </w:rPr>
                  </w:pPr>
                  <w:r w:rsidRPr="001C5168">
                    <w:rPr>
                      <w:rFonts w:ascii="Arial" w:hAnsi="Arial" w:cs="Arial"/>
                      <w:bCs/>
                      <w:i/>
                      <w:iCs/>
                      <w:sz w:val="18"/>
                      <w:szCs w:val="18"/>
                    </w:rPr>
                    <w:t>95.7%</w:t>
                  </w:r>
                </w:p>
              </w:tc>
              <w:tc>
                <w:tcPr>
                  <w:tcW w:w="2032" w:type="dxa"/>
                </w:tcPr>
                <w:p w14:paraId="57F12915" w14:textId="41A299D2" w:rsidR="00D32C3C" w:rsidRPr="008A1709" w:rsidRDefault="008A1709" w:rsidP="008A1709">
                  <w:pPr>
                    <w:jc w:val="center"/>
                    <w:rPr>
                      <w:rFonts w:ascii="Arial" w:hAnsi="Arial" w:cs="Arial"/>
                      <w:bCs/>
                      <w:i/>
                      <w:iCs/>
                      <w:sz w:val="18"/>
                      <w:szCs w:val="18"/>
                    </w:rPr>
                  </w:pPr>
                  <w:r w:rsidRPr="008A1709">
                    <w:rPr>
                      <w:rFonts w:ascii="Arial" w:hAnsi="Arial" w:cs="Arial"/>
                      <w:bCs/>
                      <w:i/>
                      <w:iCs/>
                      <w:sz w:val="18"/>
                      <w:szCs w:val="18"/>
                    </w:rPr>
                    <w:t>95.75</w:t>
                  </w:r>
                  <w:r>
                    <w:rPr>
                      <w:rFonts w:ascii="Arial" w:hAnsi="Arial" w:cs="Arial"/>
                      <w:bCs/>
                      <w:i/>
                      <w:iCs/>
                      <w:sz w:val="18"/>
                      <w:szCs w:val="18"/>
                    </w:rPr>
                    <w:t>%</w:t>
                  </w:r>
                </w:p>
              </w:tc>
            </w:tr>
            <w:tr w:rsidR="00863453" w14:paraId="11B99098" w14:textId="77777777" w:rsidTr="00D32C3C">
              <w:tc>
                <w:tcPr>
                  <w:tcW w:w="2031" w:type="dxa"/>
                </w:tcPr>
                <w:p w14:paraId="02FDF32A" w14:textId="4856D9D0" w:rsidR="00863453" w:rsidRPr="00863453" w:rsidRDefault="00863453" w:rsidP="00061930">
                  <w:pPr>
                    <w:rPr>
                      <w:rFonts w:ascii="Arial" w:hAnsi="Arial" w:cs="Arial"/>
                      <w:bCs/>
                      <w:i/>
                      <w:iCs/>
                      <w:sz w:val="18"/>
                      <w:szCs w:val="18"/>
                    </w:rPr>
                  </w:pPr>
                  <w:r w:rsidRPr="00863453">
                    <w:rPr>
                      <w:rFonts w:ascii="Arial" w:hAnsi="Arial" w:cs="Arial"/>
                      <w:bCs/>
                      <w:i/>
                      <w:iCs/>
                      <w:sz w:val="18"/>
                      <w:szCs w:val="18"/>
                    </w:rPr>
                    <w:t>P3</w:t>
                  </w:r>
                </w:p>
              </w:tc>
              <w:tc>
                <w:tcPr>
                  <w:tcW w:w="2031" w:type="dxa"/>
                </w:tcPr>
                <w:p w14:paraId="6366492E" w14:textId="717785C0" w:rsidR="00863453" w:rsidRPr="00E4363C" w:rsidRDefault="00E4363C" w:rsidP="00E4363C">
                  <w:pPr>
                    <w:jc w:val="center"/>
                    <w:rPr>
                      <w:rFonts w:ascii="Arial" w:hAnsi="Arial" w:cs="Arial"/>
                      <w:bCs/>
                      <w:i/>
                      <w:iCs/>
                      <w:sz w:val="18"/>
                      <w:szCs w:val="18"/>
                    </w:rPr>
                  </w:pPr>
                  <w:r w:rsidRPr="00E4363C">
                    <w:rPr>
                      <w:rFonts w:ascii="Arial" w:hAnsi="Arial" w:cs="Arial"/>
                      <w:bCs/>
                      <w:i/>
                      <w:iCs/>
                      <w:sz w:val="18"/>
                      <w:szCs w:val="18"/>
                    </w:rPr>
                    <w:t>85%</w:t>
                  </w:r>
                </w:p>
              </w:tc>
              <w:tc>
                <w:tcPr>
                  <w:tcW w:w="2031" w:type="dxa"/>
                </w:tcPr>
                <w:p w14:paraId="66124905" w14:textId="720EB3A6" w:rsidR="00863453" w:rsidRPr="001C5168" w:rsidRDefault="001C5168" w:rsidP="001C5168">
                  <w:pPr>
                    <w:jc w:val="center"/>
                    <w:rPr>
                      <w:rFonts w:ascii="Arial" w:hAnsi="Arial" w:cs="Arial"/>
                      <w:bCs/>
                      <w:i/>
                      <w:iCs/>
                      <w:sz w:val="18"/>
                      <w:szCs w:val="18"/>
                    </w:rPr>
                  </w:pPr>
                  <w:r w:rsidRPr="001C5168">
                    <w:rPr>
                      <w:rFonts w:ascii="Arial" w:hAnsi="Arial" w:cs="Arial"/>
                      <w:bCs/>
                      <w:i/>
                      <w:iCs/>
                      <w:sz w:val="18"/>
                      <w:szCs w:val="18"/>
                    </w:rPr>
                    <w:t>80%</w:t>
                  </w:r>
                </w:p>
              </w:tc>
              <w:tc>
                <w:tcPr>
                  <w:tcW w:w="2031" w:type="dxa"/>
                </w:tcPr>
                <w:p w14:paraId="66883774" w14:textId="36FB1B77" w:rsidR="00863453" w:rsidRPr="001C5168" w:rsidRDefault="001C5168" w:rsidP="001C5168">
                  <w:pPr>
                    <w:jc w:val="center"/>
                    <w:rPr>
                      <w:rFonts w:ascii="Arial" w:hAnsi="Arial" w:cs="Arial"/>
                      <w:bCs/>
                      <w:i/>
                      <w:iCs/>
                      <w:sz w:val="18"/>
                      <w:szCs w:val="18"/>
                    </w:rPr>
                  </w:pPr>
                  <w:r w:rsidRPr="001C5168">
                    <w:rPr>
                      <w:rFonts w:ascii="Arial" w:hAnsi="Arial" w:cs="Arial"/>
                      <w:bCs/>
                      <w:i/>
                      <w:iCs/>
                      <w:sz w:val="18"/>
                      <w:szCs w:val="18"/>
                    </w:rPr>
                    <w:t>95%</w:t>
                  </w:r>
                </w:p>
              </w:tc>
              <w:tc>
                <w:tcPr>
                  <w:tcW w:w="2032" w:type="dxa"/>
                </w:tcPr>
                <w:p w14:paraId="12C459E6" w14:textId="6E7C4644" w:rsidR="00863453" w:rsidRPr="008A1709" w:rsidRDefault="008A1709" w:rsidP="008A1709">
                  <w:pPr>
                    <w:jc w:val="center"/>
                    <w:rPr>
                      <w:rFonts w:ascii="Arial" w:hAnsi="Arial" w:cs="Arial"/>
                      <w:bCs/>
                      <w:i/>
                      <w:iCs/>
                      <w:sz w:val="18"/>
                      <w:szCs w:val="18"/>
                    </w:rPr>
                  </w:pPr>
                  <w:r w:rsidRPr="008A1709">
                    <w:rPr>
                      <w:rFonts w:ascii="Arial" w:hAnsi="Arial" w:cs="Arial"/>
                      <w:bCs/>
                      <w:i/>
                      <w:iCs/>
                      <w:sz w:val="18"/>
                      <w:szCs w:val="18"/>
                    </w:rPr>
                    <w:t>80%</w:t>
                  </w:r>
                </w:p>
              </w:tc>
            </w:tr>
            <w:tr w:rsidR="00863453" w14:paraId="1CA0DFA0" w14:textId="77777777" w:rsidTr="00D32C3C">
              <w:tc>
                <w:tcPr>
                  <w:tcW w:w="2031" w:type="dxa"/>
                </w:tcPr>
                <w:p w14:paraId="4408EB29" w14:textId="5309E0ED" w:rsidR="00863453" w:rsidRPr="00863453" w:rsidRDefault="00863453" w:rsidP="00061930">
                  <w:pPr>
                    <w:rPr>
                      <w:rFonts w:ascii="Arial" w:hAnsi="Arial" w:cs="Arial"/>
                      <w:bCs/>
                      <w:i/>
                      <w:iCs/>
                      <w:sz w:val="18"/>
                      <w:szCs w:val="18"/>
                    </w:rPr>
                  </w:pPr>
                  <w:r w:rsidRPr="00863453">
                    <w:rPr>
                      <w:rFonts w:ascii="Arial" w:hAnsi="Arial" w:cs="Arial"/>
                      <w:bCs/>
                      <w:i/>
                      <w:iCs/>
                      <w:sz w:val="18"/>
                      <w:szCs w:val="18"/>
                    </w:rPr>
                    <w:t>P4</w:t>
                  </w:r>
                </w:p>
              </w:tc>
              <w:tc>
                <w:tcPr>
                  <w:tcW w:w="2031" w:type="dxa"/>
                </w:tcPr>
                <w:p w14:paraId="25326E12" w14:textId="06B66BC3" w:rsidR="00863453" w:rsidRPr="00E4363C" w:rsidRDefault="00E4363C" w:rsidP="00E4363C">
                  <w:pPr>
                    <w:jc w:val="center"/>
                    <w:rPr>
                      <w:rFonts w:ascii="Arial" w:hAnsi="Arial" w:cs="Arial"/>
                      <w:bCs/>
                      <w:i/>
                      <w:iCs/>
                      <w:sz w:val="18"/>
                      <w:szCs w:val="18"/>
                    </w:rPr>
                  </w:pPr>
                  <w:r w:rsidRPr="00E4363C">
                    <w:rPr>
                      <w:rFonts w:ascii="Arial" w:hAnsi="Arial" w:cs="Arial"/>
                      <w:bCs/>
                      <w:i/>
                      <w:iCs/>
                      <w:sz w:val="18"/>
                      <w:szCs w:val="18"/>
                    </w:rPr>
                    <w:t>70.6%</w:t>
                  </w:r>
                </w:p>
              </w:tc>
              <w:tc>
                <w:tcPr>
                  <w:tcW w:w="2031" w:type="dxa"/>
                </w:tcPr>
                <w:p w14:paraId="1AB56AC7" w14:textId="568FB7B2" w:rsidR="00863453" w:rsidRPr="001C5168" w:rsidRDefault="001C5168" w:rsidP="001C5168">
                  <w:pPr>
                    <w:jc w:val="center"/>
                    <w:rPr>
                      <w:rFonts w:ascii="Arial" w:hAnsi="Arial" w:cs="Arial"/>
                      <w:bCs/>
                      <w:i/>
                      <w:iCs/>
                      <w:sz w:val="18"/>
                      <w:szCs w:val="18"/>
                    </w:rPr>
                  </w:pPr>
                  <w:r w:rsidRPr="001C5168">
                    <w:rPr>
                      <w:rFonts w:ascii="Arial" w:hAnsi="Arial" w:cs="Arial"/>
                      <w:bCs/>
                      <w:i/>
                      <w:iCs/>
                      <w:sz w:val="18"/>
                      <w:szCs w:val="18"/>
                    </w:rPr>
                    <w:t>70.06%</w:t>
                  </w:r>
                </w:p>
              </w:tc>
              <w:tc>
                <w:tcPr>
                  <w:tcW w:w="2031" w:type="dxa"/>
                </w:tcPr>
                <w:p w14:paraId="3CCE1DA6" w14:textId="61FCB1FB" w:rsidR="00863453" w:rsidRPr="001C5168" w:rsidRDefault="001C5168" w:rsidP="001C5168">
                  <w:pPr>
                    <w:jc w:val="center"/>
                    <w:rPr>
                      <w:rFonts w:ascii="Arial" w:hAnsi="Arial" w:cs="Arial"/>
                      <w:bCs/>
                      <w:i/>
                      <w:iCs/>
                      <w:sz w:val="18"/>
                      <w:szCs w:val="18"/>
                    </w:rPr>
                  </w:pPr>
                  <w:r w:rsidRPr="001C5168">
                    <w:rPr>
                      <w:rFonts w:ascii="Arial" w:hAnsi="Arial" w:cs="Arial"/>
                      <w:bCs/>
                      <w:i/>
                      <w:iCs/>
                      <w:sz w:val="18"/>
                      <w:szCs w:val="18"/>
                    </w:rPr>
                    <w:t>94.1%</w:t>
                  </w:r>
                </w:p>
              </w:tc>
              <w:tc>
                <w:tcPr>
                  <w:tcW w:w="2032" w:type="dxa"/>
                </w:tcPr>
                <w:p w14:paraId="4A543C7A" w14:textId="7A700391" w:rsidR="00863453" w:rsidRPr="008A1709" w:rsidRDefault="008A1709" w:rsidP="008A1709">
                  <w:pPr>
                    <w:jc w:val="center"/>
                    <w:rPr>
                      <w:rFonts w:ascii="Arial" w:hAnsi="Arial" w:cs="Arial"/>
                      <w:bCs/>
                      <w:i/>
                      <w:iCs/>
                      <w:sz w:val="18"/>
                      <w:szCs w:val="18"/>
                    </w:rPr>
                  </w:pPr>
                  <w:r w:rsidRPr="008A1709">
                    <w:rPr>
                      <w:rFonts w:ascii="Arial" w:hAnsi="Arial" w:cs="Arial"/>
                      <w:bCs/>
                      <w:i/>
                      <w:iCs/>
                      <w:sz w:val="18"/>
                      <w:szCs w:val="18"/>
                    </w:rPr>
                    <w:t>64.7%</w:t>
                  </w:r>
                </w:p>
              </w:tc>
            </w:tr>
            <w:tr w:rsidR="00863453" w14:paraId="1AC27219" w14:textId="77777777" w:rsidTr="00D32C3C">
              <w:tc>
                <w:tcPr>
                  <w:tcW w:w="2031" w:type="dxa"/>
                </w:tcPr>
                <w:p w14:paraId="5A9EFC49" w14:textId="497771EA" w:rsidR="00863453" w:rsidRPr="00863453" w:rsidRDefault="00863453" w:rsidP="00061930">
                  <w:pPr>
                    <w:rPr>
                      <w:rFonts w:ascii="Arial" w:hAnsi="Arial" w:cs="Arial"/>
                      <w:bCs/>
                      <w:i/>
                      <w:iCs/>
                      <w:sz w:val="18"/>
                      <w:szCs w:val="18"/>
                    </w:rPr>
                  </w:pPr>
                  <w:r w:rsidRPr="00863453">
                    <w:rPr>
                      <w:rFonts w:ascii="Arial" w:hAnsi="Arial" w:cs="Arial"/>
                      <w:bCs/>
                      <w:i/>
                      <w:iCs/>
                      <w:sz w:val="18"/>
                      <w:szCs w:val="18"/>
                    </w:rPr>
                    <w:t>P5</w:t>
                  </w:r>
                </w:p>
              </w:tc>
              <w:tc>
                <w:tcPr>
                  <w:tcW w:w="2031" w:type="dxa"/>
                </w:tcPr>
                <w:p w14:paraId="204152C4" w14:textId="67BE0042" w:rsidR="00863453" w:rsidRPr="00E4363C" w:rsidRDefault="00E4363C" w:rsidP="00E4363C">
                  <w:pPr>
                    <w:jc w:val="center"/>
                    <w:rPr>
                      <w:rFonts w:ascii="Arial" w:hAnsi="Arial" w:cs="Arial"/>
                      <w:bCs/>
                      <w:i/>
                      <w:iCs/>
                      <w:sz w:val="18"/>
                      <w:szCs w:val="18"/>
                    </w:rPr>
                  </w:pPr>
                  <w:r w:rsidRPr="00E4363C">
                    <w:rPr>
                      <w:rFonts w:ascii="Arial" w:hAnsi="Arial" w:cs="Arial"/>
                      <w:bCs/>
                      <w:i/>
                      <w:iCs/>
                      <w:sz w:val="18"/>
                      <w:szCs w:val="18"/>
                    </w:rPr>
                    <w:t>89.7%</w:t>
                  </w:r>
                </w:p>
              </w:tc>
              <w:tc>
                <w:tcPr>
                  <w:tcW w:w="2031" w:type="dxa"/>
                </w:tcPr>
                <w:p w14:paraId="0510DF4E" w14:textId="46D59565" w:rsidR="00863453" w:rsidRPr="001C5168" w:rsidRDefault="001C5168" w:rsidP="001C5168">
                  <w:pPr>
                    <w:jc w:val="center"/>
                    <w:rPr>
                      <w:rFonts w:ascii="Arial" w:hAnsi="Arial" w:cs="Arial"/>
                      <w:bCs/>
                      <w:i/>
                      <w:iCs/>
                      <w:sz w:val="18"/>
                      <w:szCs w:val="18"/>
                    </w:rPr>
                  </w:pPr>
                  <w:r w:rsidRPr="001C5168">
                    <w:rPr>
                      <w:rFonts w:ascii="Arial" w:hAnsi="Arial" w:cs="Arial"/>
                      <w:bCs/>
                      <w:i/>
                      <w:iCs/>
                      <w:sz w:val="18"/>
                      <w:szCs w:val="18"/>
                    </w:rPr>
                    <w:t>89.7%</w:t>
                  </w:r>
                </w:p>
              </w:tc>
              <w:tc>
                <w:tcPr>
                  <w:tcW w:w="2031" w:type="dxa"/>
                </w:tcPr>
                <w:p w14:paraId="73536C5B" w14:textId="4C4150D2" w:rsidR="00863453" w:rsidRPr="001C5168" w:rsidRDefault="001C5168" w:rsidP="001C5168">
                  <w:pPr>
                    <w:jc w:val="center"/>
                    <w:rPr>
                      <w:rFonts w:ascii="Arial" w:hAnsi="Arial" w:cs="Arial"/>
                      <w:bCs/>
                      <w:i/>
                      <w:iCs/>
                      <w:sz w:val="18"/>
                      <w:szCs w:val="18"/>
                    </w:rPr>
                  </w:pPr>
                  <w:r w:rsidRPr="001C5168">
                    <w:rPr>
                      <w:rFonts w:ascii="Arial" w:hAnsi="Arial" w:cs="Arial"/>
                      <w:bCs/>
                      <w:i/>
                      <w:iCs/>
                      <w:sz w:val="18"/>
                      <w:szCs w:val="18"/>
                    </w:rPr>
                    <w:t>93.,1%</w:t>
                  </w:r>
                </w:p>
              </w:tc>
              <w:tc>
                <w:tcPr>
                  <w:tcW w:w="2032" w:type="dxa"/>
                </w:tcPr>
                <w:p w14:paraId="6270C1AA" w14:textId="48CF4902" w:rsidR="00863453" w:rsidRPr="008A1709" w:rsidRDefault="008A1709" w:rsidP="008A1709">
                  <w:pPr>
                    <w:jc w:val="center"/>
                    <w:rPr>
                      <w:rFonts w:ascii="Arial" w:hAnsi="Arial" w:cs="Arial"/>
                      <w:bCs/>
                      <w:i/>
                      <w:iCs/>
                      <w:sz w:val="18"/>
                      <w:szCs w:val="18"/>
                    </w:rPr>
                  </w:pPr>
                  <w:r w:rsidRPr="008A1709">
                    <w:rPr>
                      <w:rFonts w:ascii="Arial" w:hAnsi="Arial" w:cs="Arial"/>
                      <w:bCs/>
                      <w:i/>
                      <w:iCs/>
                      <w:sz w:val="18"/>
                      <w:szCs w:val="18"/>
                    </w:rPr>
                    <w:t>86.2%</w:t>
                  </w:r>
                </w:p>
              </w:tc>
            </w:tr>
            <w:tr w:rsidR="00863453" w14:paraId="69816D5C" w14:textId="77777777" w:rsidTr="00D32C3C">
              <w:tc>
                <w:tcPr>
                  <w:tcW w:w="2031" w:type="dxa"/>
                </w:tcPr>
                <w:p w14:paraId="50DA9B80" w14:textId="33E09A16" w:rsidR="00863453" w:rsidRPr="00863453" w:rsidRDefault="00863453" w:rsidP="00061930">
                  <w:pPr>
                    <w:rPr>
                      <w:rFonts w:ascii="Arial" w:hAnsi="Arial" w:cs="Arial"/>
                      <w:bCs/>
                      <w:i/>
                      <w:iCs/>
                      <w:sz w:val="18"/>
                      <w:szCs w:val="18"/>
                    </w:rPr>
                  </w:pPr>
                  <w:r w:rsidRPr="00863453">
                    <w:rPr>
                      <w:rFonts w:ascii="Arial" w:hAnsi="Arial" w:cs="Arial"/>
                      <w:bCs/>
                      <w:i/>
                      <w:iCs/>
                      <w:sz w:val="18"/>
                      <w:szCs w:val="18"/>
                    </w:rPr>
                    <w:t>P6</w:t>
                  </w:r>
                </w:p>
              </w:tc>
              <w:tc>
                <w:tcPr>
                  <w:tcW w:w="2031" w:type="dxa"/>
                </w:tcPr>
                <w:p w14:paraId="6D8C5EFB" w14:textId="6516E153" w:rsidR="00863453" w:rsidRPr="00E4363C" w:rsidRDefault="00E4363C" w:rsidP="00E4363C">
                  <w:pPr>
                    <w:jc w:val="center"/>
                    <w:rPr>
                      <w:rFonts w:ascii="Arial" w:hAnsi="Arial" w:cs="Arial"/>
                      <w:bCs/>
                      <w:i/>
                      <w:iCs/>
                      <w:sz w:val="18"/>
                      <w:szCs w:val="18"/>
                    </w:rPr>
                  </w:pPr>
                  <w:r w:rsidRPr="00E4363C">
                    <w:rPr>
                      <w:rFonts w:ascii="Arial" w:hAnsi="Arial" w:cs="Arial"/>
                      <w:bCs/>
                      <w:i/>
                      <w:iCs/>
                      <w:sz w:val="18"/>
                      <w:szCs w:val="18"/>
                    </w:rPr>
                    <w:t>70.8%</w:t>
                  </w:r>
                </w:p>
              </w:tc>
              <w:tc>
                <w:tcPr>
                  <w:tcW w:w="2031" w:type="dxa"/>
                </w:tcPr>
                <w:p w14:paraId="3D24A916" w14:textId="5BF3FF13" w:rsidR="00863453" w:rsidRPr="001C5168" w:rsidRDefault="001C5168" w:rsidP="001C5168">
                  <w:pPr>
                    <w:jc w:val="center"/>
                    <w:rPr>
                      <w:rFonts w:ascii="Arial" w:hAnsi="Arial" w:cs="Arial"/>
                      <w:bCs/>
                      <w:i/>
                      <w:iCs/>
                      <w:sz w:val="18"/>
                      <w:szCs w:val="18"/>
                    </w:rPr>
                  </w:pPr>
                  <w:r w:rsidRPr="001C5168">
                    <w:rPr>
                      <w:rFonts w:ascii="Arial" w:hAnsi="Arial" w:cs="Arial"/>
                      <w:bCs/>
                      <w:i/>
                      <w:iCs/>
                      <w:sz w:val="18"/>
                      <w:szCs w:val="18"/>
                    </w:rPr>
                    <w:t>62.5%</w:t>
                  </w:r>
                </w:p>
              </w:tc>
              <w:tc>
                <w:tcPr>
                  <w:tcW w:w="2031" w:type="dxa"/>
                </w:tcPr>
                <w:p w14:paraId="42778C08" w14:textId="0E30C068" w:rsidR="00863453" w:rsidRPr="001C5168" w:rsidRDefault="001C5168" w:rsidP="001C5168">
                  <w:pPr>
                    <w:jc w:val="center"/>
                    <w:rPr>
                      <w:rFonts w:ascii="Arial" w:hAnsi="Arial" w:cs="Arial"/>
                      <w:bCs/>
                      <w:i/>
                      <w:iCs/>
                      <w:sz w:val="18"/>
                      <w:szCs w:val="18"/>
                    </w:rPr>
                  </w:pPr>
                  <w:r w:rsidRPr="001C5168">
                    <w:rPr>
                      <w:rFonts w:ascii="Arial" w:hAnsi="Arial" w:cs="Arial"/>
                      <w:bCs/>
                      <w:i/>
                      <w:iCs/>
                      <w:sz w:val="18"/>
                      <w:szCs w:val="18"/>
                    </w:rPr>
                    <w:t>79.25</w:t>
                  </w:r>
                </w:p>
              </w:tc>
              <w:tc>
                <w:tcPr>
                  <w:tcW w:w="2032" w:type="dxa"/>
                </w:tcPr>
                <w:p w14:paraId="7F43DCFA" w14:textId="150A5943" w:rsidR="00863453" w:rsidRPr="008A1709" w:rsidRDefault="008A1709" w:rsidP="008A1709">
                  <w:pPr>
                    <w:jc w:val="center"/>
                    <w:rPr>
                      <w:rFonts w:ascii="Arial" w:hAnsi="Arial" w:cs="Arial"/>
                      <w:bCs/>
                      <w:i/>
                      <w:iCs/>
                      <w:sz w:val="18"/>
                      <w:szCs w:val="18"/>
                    </w:rPr>
                  </w:pPr>
                  <w:r w:rsidRPr="008A1709">
                    <w:rPr>
                      <w:rFonts w:ascii="Arial" w:hAnsi="Arial" w:cs="Arial"/>
                      <w:bCs/>
                      <w:i/>
                      <w:iCs/>
                      <w:sz w:val="18"/>
                      <w:szCs w:val="18"/>
                    </w:rPr>
                    <w:t>79.2%</w:t>
                  </w:r>
                </w:p>
              </w:tc>
            </w:tr>
            <w:tr w:rsidR="00863453" w14:paraId="7CE98A30" w14:textId="77777777" w:rsidTr="00D32C3C">
              <w:tc>
                <w:tcPr>
                  <w:tcW w:w="2031" w:type="dxa"/>
                </w:tcPr>
                <w:p w14:paraId="30554C68" w14:textId="65D822B3" w:rsidR="00863453" w:rsidRPr="00863453" w:rsidRDefault="00863453" w:rsidP="00061930">
                  <w:pPr>
                    <w:rPr>
                      <w:rFonts w:ascii="Arial" w:hAnsi="Arial" w:cs="Arial"/>
                      <w:bCs/>
                      <w:i/>
                      <w:iCs/>
                      <w:sz w:val="18"/>
                      <w:szCs w:val="18"/>
                    </w:rPr>
                  </w:pPr>
                  <w:r w:rsidRPr="00863453">
                    <w:rPr>
                      <w:rFonts w:ascii="Arial" w:hAnsi="Arial" w:cs="Arial"/>
                      <w:bCs/>
                      <w:i/>
                      <w:iCs/>
                      <w:sz w:val="18"/>
                      <w:szCs w:val="18"/>
                    </w:rPr>
                    <w:t>P7</w:t>
                  </w:r>
                </w:p>
              </w:tc>
              <w:tc>
                <w:tcPr>
                  <w:tcW w:w="2031" w:type="dxa"/>
                </w:tcPr>
                <w:p w14:paraId="5360F058" w14:textId="2DF8FA3B" w:rsidR="00863453" w:rsidRPr="00E4363C" w:rsidRDefault="00E4363C" w:rsidP="00E4363C">
                  <w:pPr>
                    <w:jc w:val="center"/>
                    <w:rPr>
                      <w:rFonts w:ascii="Arial" w:hAnsi="Arial" w:cs="Arial"/>
                      <w:bCs/>
                      <w:i/>
                      <w:iCs/>
                      <w:sz w:val="18"/>
                      <w:szCs w:val="18"/>
                    </w:rPr>
                  </w:pPr>
                  <w:r w:rsidRPr="00E4363C">
                    <w:rPr>
                      <w:rFonts w:ascii="Arial" w:hAnsi="Arial" w:cs="Arial"/>
                      <w:bCs/>
                      <w:i/>
                      <w:iCs/>
                      <w:sz w:val="18"/>
                      <w:szCs w:val="18"/>
                    </w:rPr>
                    <w:t>30.8%</w:t>
                  </w:r>
                </w:p>
              </w:tc>
              <w:tc>
                <w:tcPr>
                  <w:tcW w:w="2031" w:type="dxa"/>
                </w:tcPr>
                <w:p w14:paraId="48F15382" w14:textId="19836768" w:rsidR="00863453" w:rsidRPr="001C5168" w:rsidRDefault="001C5168" w:rsidP="001C5168">
                  <w:pPr>
                    <w:jc w:val="center"/>
                    <w:rPr>
                      <w:rFonts w:ascii="Arial" w:hAnsi="Arial" w:cs="Arial"/>
                      <w:bCs/>
                      <w:i/>
                      <w:iCs/>
                      <w:sz w:val="18"/>
                      <w:szCs w:val="18"/>
                    </w:rPr>
                  </w:pPr>
                  <w:r w:rsidRPr="001C5168">
                    <w:rPr>
                      <w:rFonts w:ascii="Arial" w:hAnsi="Arial" w:cs="Arial"/>
                      <w:bCs/>
                      <w:i/>
                      <w:iCs/>
                      <w:sz w:val="18"/>
                      <w:szCs w:val="18"/>
                    </w:rPr>
                    <w:t>31.6%</w:t>
                  </w:r>
                </w:p>
              </w:tc>
              <w:tc>
                <w:tcPr>
                  <w:tcW w:w="2031" w:type="dxa"/>
                </w:tcPr>
                <w:p w14:paraId="6D1D7F83" w14:textId="30B88572" w:rsidR="00863453" w:rsidRPr="001C5168" w:rsidRDefault="001C5168" w:rsidP="001C5168">
                  <w:pPr>
                    <w:jc w:val="center"/>
                    <w:rPr>
                      <w:rFonts w:ascii="Arial" w:hAnsi="Arial" w:cs="Arial"/>
                      <w:bCs/>
                      <w:i/>
                      <w:iCs/>
                      <w:sz w:val="18"/>
                      <w:szCs w:val="18"/>
                    </w:rPr>
                  </w:pPr>
                  <w:r w:rsidRPr="001C5168">
                    <w:rPr>
                      <w:rFonts w:ascii="Arial" w:hAnsi="Arial" w:cs="Arial"/>
                      <w:bCs/>
                      <w:i/>
                      <w:iCs/>
                      <w:sz w:val="18"/>
                      <w:szCs w:val="18"/>
                    </w:rPr>
                    <w:t>42.1%</w:t>
                  </w:r>
                </w:p>
              </w:tc>
              <w:tc>
                <w:tcPr>
                  <w:tcW w:w="2032" w:type="dxa"/>
                </w:tcPr>
                <w:p w14:paraId="1FB1A3E7" w14:textId="62E9E27C" w:rsidR="00863453" w:rsidRPr="008A1709" w:rsidRDefault="008A1709" w:rsidP="008A1709">
                  <w:pPr>
                    <w:jc w:val="center"/>
                    <w:rPr>
                      <w:rFonts w:ascii="Arial" w:hAnsi="Arial" w:cs="Arial"/>
                      <w:bCs/>
                      <w:i/>
                      <w:iCs/>
                      <w:sz w:val="18"/>
                      <w:szCs w:val="18"/>
                    </w:rPr>
                  </w:pPr>
                  <w:r w:rsidRPr="008A1709">
                    <w:rPr>
                      <w:rFonts w:ascii="Arial" w:hAnsi="Arial" w:cs="Arial"/>
                      <w:bCs/>
                      <w:i/>
                      <w:iCs/>
                      <w:sz w:val="18"/>
                      <w:szCs w:val="18"/>
                    </w:rPr>
                    <w:t>36.8%</w:t>
                  </w:r>
                </w:p>
              </w:tc>
            </w:tr>
          </w:tbl>
          <w:p w14:paraId="53128523" w14:textId="77777777" w:rsidR="00D32C3C" w:rsidRPr="001D0CB6" w:rsidRDefault="00D32C3C" w:rsidP="00061930">
            <w:pPr>
              <w:rPr>
                <w:rFonts w:ascii="Arial" w:hAnsi="Arial" w:cs="Arial"/>
                <w:bCs/>
                <w:i/>
                <w:iCs/>
                <w:sz w:val="18"/>
                <w:szCs w:val="18"/>
              </w:rPr>
            </w:pPr>
          </w:p>
          <w:p w14:paraId="32EACB10" w14:textId="5DFECB0B" w:rsidR="00313479" w:rsidRPr="0035136E" w:rsidRDefault="0035136E" w:rsidP="00061930">
            <w:pPr>
              <w:rPr>
                <w:rFonts w:ascii="Arial" w:hAnsi="Arial" w:cs="Arial"/>
                <w:bCs/>
                <w:iCs/>
                <w:color w:val="FF0000"/>
                <w:sz w:val="18"/>
                <w:szCs w:val="18"/>
              </w:rPr>
            </w:pPr>
            <w:r w:rsidRPr="001D0CB6">
              <w:rPr>
                <w:rFonts w:ascii="Arial" w:hAnsi="Arial" w:cs="Arial"/>
                <w:bCs/>
                <w:iCs/>
                <w:sz w:val="18"/>
                <w:szCs w:val="18"/>
              </w:rPr>
              <w:t>There will be a focus on early literacy skills Nursery – P3</w:t>
            </w:r>
            <w:r w:rsidR="001D0CB6" w:rsidRPr="001D0CB6">
              <w:rPr>
                <w:rFonts w:ascii="Arial" w:hAnsi="Arial" w:cs="Arial"/>
                <w:bCs/>
                <w:iCs/>
                <w:sz w:val="18"/>
                <w:szCs w:val="18"/>
              </w:rPr>
              <w:t xml:space="preserve"> and writing P3-7.</w:t>
            </w:r>
            <w:r w:rsidR="001D0CB6">
              <w:rPr>
                <w:rFonts w:ascii="Arial" w:hAnsi="Arial" w:cs="Arial"/>
                <w:bCs/>
                <w:iCs/>
                <w:sz w:val="18"/>
                <w:szCs w:val="18"/>
              </w:rPr>
              <w:t xml:space="preserve"> Attainment has been significantly impacted by classes self-isolating and 2 lockdowns. </w:t>
            </w:r>
          </w:p>
        </w:tc>
      </w:tr>
      <w:tr w:rsidR="00313479" w:rsidRPr="001B6653" w14:paraId="00B23A16" w14:textId="77777777" w:rsidTr="00061930">
        <w:trPr>
          <w:gridAfter w:val="1"/>
          <w:wAfter w:w="68" w:type="dxa"/>
          <w:trHeight w:val="371"/>
        </w:trPr>
        <w:tc>
          <w:tcPr>
            <w:tcW w:w="10314" w:type="dxa"/>
            <w:gridSpan w:val="2"/>
          </w:tcPr>
          <w:p w14:paraId="21457550" w14:textId="77777777" w:rsidR="00313479" w:rsidRPr="001B6653" w:rsidRDefault="00313479" w:rsidP="00061930">
            <w:pPr>
              <w:rPr>
                <w:rFonts w:ascii="Arial" w:hAnsi="Arial" w:cs="Arial"/>
                <w:b/>
                <w:sz w:val="18"/>
                <w:szCs w:val="18"/>
              </w:rPr>
            </w:pPr>
            <w:r w:rsidRPr="001B6653">
              <w:rPr>
                <w:rFonts w:ascii="Arial" w:hAnsi="Arial" w:cs="Arial"/>
                <w:b/>
                <w:sz w:val="18"/>
                <w:szCs w:val="18"/>
              </w:rPr>
              <w:t>Evidence of significant wider achievements</w:t>
            </w:r>
          </w:p>
        </w:tc>
      </w:tr>
      <w:tr w:rsidR="00313479" w:rsidRPr="001B6653" w14:paraId="35C962EF" w14:textId="77777777" w:rsidTr="00061930">
        <w:trPr>
          <w:gridAfter w:val="1"/>
          <w:wAfter w:w="68" w:type="dxa"/>
          <w:trHeight w:val="1691"/>
        </w:trPr>
        <w:tc>
          <w:tcPr>
            <w:tcW w:w="10314" w:type="dxa"/>
            <w:gridSpan w:val="2"/>
          </w:tcPr>
          <w:p w14:paraId="26052ABF" w14:textId="48EE4F4A" w:rsidR="00313479" w:rsidRDefault="00313479" w:rsidP="00061930">
            <w:pPr>
              <w:rPr>
                <w:rFonts w:ascii="Arial" w:hAnsi="Arial" w:cs="Arial"/>
                <w:i/>
                <w:iCs/>
                <w:color w:val="FF0000"/>
                <w:sz w:val="18"/>
                <w:szCs w:val="18"/>
              </w:rPr>
            </w:pPr>
          </w:p>
          <w:p w14:paraId="7DD58DFB" w14:textId="4E2A1169" w:rsidR="00E42F8B" w:rsidRDefault="00E42F8B" w:rsidP="00061930">
            <w:pPr>
              <w:rPr>
                <w:rFonts w:ascii="Arial" w:hAnsi="Arial" w:cs="Arial"/>
                <w:iCs/>
                <w:sz w:val="18"/>
                <w:szCs w:val="18"/>
              </w:rPr>
            </w:pPr>
            <w:r>
              <w:rPr>
                <w:rFonts w:ascii="Arial" w:hAnsi="Arial" w:cs="Arial"/>
                <w:iCs/>
                <w:sz w:val="18"/>
                <w:szCs w:val="18"/>
              </w:rPr>
              <w:t xml:space="preserve">Nursery – </w:t>
            </w:r>
            <w:r w:rsidR="000D2B55">
              <w:rPr>
                <w:rFonts w:ascii="Arial" w:hAnsi="Arial" w:cs="Arial"/>
                <w:iCs/>
                <w:sz w:val="18"/>
                <w:szCs w:val="18"/>
              </w:rPr>
              <w:t>Developing the Outdoor area</w:t>
            </w:r>
          </w:p>
          <w:p w14:paraId="3AB0597F" w14:textId="2D805863" w:rsidR="00E42F8B" w:rsidRDefault="00E42F8B" w:rsidP="00061930">
            <w:pPr>
              <w:rPr>
                <w:rFonts w:ascii="Arial" w:hAnsi="Arial" w:cs="Arial"/>
                <w:iCs/>
                <w:sz w:val="18"/>
                <w:szCs w:val="18"/>
              </w:rPr>
            </w:pPr>
            <w:r>
              <w:rPr>
                <w:rFonts w:ascii="Arial" w:hAnsi="Arial" w:cs="Arial"/>
                <w:iCs/>
                <w:sz w:val="18"/>
                <w:szCs w:val="18"/>
              </w:rPr>
              <w:t xml:space="preserve">P1/2 – </w:t>
            </w:r>
            <w:r w:rsidR="00325C84">
              <w:rPr>
                <w:rFonts w:ascii="Arial" w:hAnsi="Arial" w:cs="Arial"/>
                <w:iCs/>
                <w:sz w:val="18"/>
                <w:szCs w:val="18"/>
              </w:rPr>
              <w:t>Pupil Council</w:t>
            </w:r>
          </w:p>
          <w:p w14:paraId="4A8D7A4F" w14:textId="5071D238" w:rsidR="00E42F8B" w:rsidRDefault="00E42F8B" w:rsidP="00061930">
            <w:pPr>
              <w:rPr>
                <w:rFonts w:ascii="Arial" w:hAnsi="Arial" w:cs="Arial"/>
                <w:iCs/>
                <w:sz w:val="18"/>
                <w:szCs w:val="18"/>
              </w:rPr>
            </w:pPr>
            <w:r>
              <w:rPr>
                <w:rFonts w:ascii="Arial" w:hAnsi="Arial" w:cs="Arial"/>
                <w:iCs/>
                <w:sz w:val="18"/>
                <w:szCs w:val="18"/>
              </w:rPr>
              <w:t xml:space="preserve">P2/3 - </w:t>
            </w:r>
            <w:r w:rsidR="00325C84">
              <w:rPr>
                <w:rFonts w:ascii="Arial" w:hAnsi="Arial" w:cs="Arial"/>
                <w:iCs/>
                <w:sz w:val="18"/>
                <w:szCs w:val="18"/>
              </w:rPr>
              <w:t>JRSO</w:t>
            </w:r>
          </w:p>
          <w:p w14:paraId="68B6F1FA" w14:textId="67CE95E7" w:rsidR="00E42F8B" w:rsidRDefault="00E42F8B" w:rsidP="00061930">
            <w:pPr>
              <w:rPr>
                <w:rFonts w:ascii="Arial" w:hAnsi="Arial" w:cs="Arial"/>
                <w:iCs/>
                <w:sz w:val="18"/>
                <w:szCs w:val="18"/>
              </w:rPr>
            </w:pPr>
            <w:r>
              <w:rPr>
                <w:rFonts w:ascii="Arial" w:hAnsi="Arial" w:cs="Arial"/>
                <w:iCs/>
                <w:sz w:val="18"/>
                <w:szCs w:val="18"/>
              </w:rPr>
              <w:t xml:space="preserve">P3/4 </w:t>
            </w:r>
            <w:r w:rsidR="00325C84">
              <w:rPr>
                <w:rFonts w:ascii="Arial" w:hAnsi="Arial" w:cs="Arial"/>
                <w:iCs/>
                <w:sz w:val="18"/>
                <w:szCs w:val="18"/>
              </w:rPr>
              <w:t>–</w:t>
            </w:r>
            <w:r>
              <w:rPr>
                <w:rFonts w:ascii="Arial" w:hAnsi="Arial" w:cs="Arial"/>
                <w:iCs/>
                <w:sz w:val="18"/>
                <w:szCs w:val="18"/>
              </w:rPr>
              <w:t xml:space="preserve"> </w:t>
            </w:r>
            <w:r w:rsidR="00325C84">
              <w:rPr>
                <w:rFonts w:ascii="Arial" w:hAnsi="Arial" w:cs="Arial"/>
                <w:iCs/>
                <w:sz w:val="18"/>
                <w:szCs w:val="18"/>
              </w:rPr>
              <w:t>Events and Charities</w:t>
            </w:r>
          </w:p>
          <w:p w14:paraId="64787F6C" w14:textId="661582DA" w:rsidR="00E42F8B" w:rsidRDefault="00E42F8B" w:rsidP="00061930">
            <w:pPr>
              <w:rPr>
                <w:rFonts w:ascii="Arial" w:hAnsi="Arial" w:cs="Arial"/>
                <w:iCs/>
                <w:sz w:val="18"/>
                <w:szCs w:val="18"/>
              </w:rPr>
            </w:pPr>
            <w:r>
              <w:rPr>
                <w:rFonts w:ascii="Arial" w:hAnsi="Arial" w:cs="Arial"/>
                <w:iCs/>
                <w:sz w:val="18"/>
                <w:szCs w:val="18"/>
              </w:rPr>
              <w:t xml:space="preserve">P5 - </w:t>
            </w:r>
            <w:r w:rsidR="00325C84">
              <w:rPr>
                <w:rFonts w:ascii="Arial" w:hAnsi="Arial" w:cs="Arial"/>
                <w:iCs/>
                <w:sz w:val="18"/>
                <w:szCs w:val="18"/>
              </w:rPr>
              <w:t>RRS</w:t>
            </w:r>
          </w:p>
          <w:p w14:paraId="47F7C29C" w14:textId="4C0AF116" w:rsidR="00E42F8B" w:rsidRDefault="00E42F8B" w:rsidP="00061930">
            <w:pPr>
              <w:rPr>
                <w:rFonts w:ascii="Arial" w:hAnsi="Arial" w:cs="Arial"/>
                <w:iCs/>
                <w:sz w:val="18"/>
                <w:szCs w:val="18"/>
              </w:rPr>
            </w:pPr>
            <w:r>
              <w:rPr>
                <w:rFonts w:ascii="Arial" w:hAnsi="Arial" w:cs="Arial"/>
                <w:iCs/>
                <w:sz w:val="18"/>
                <w:szCs w:val="18"/>
              </w:rPr>
              <w:t xml:space="preserve">P5/6 – </w:t>
            </w:r>
            <w:r w:rsidR="00325C84">
              <w:rPr>
                <w:rFonts w:ascii="Arial" w:hAnsi="Arial" w:cs="Arial"/>
                <w:iCs/>
                <w:sz w:val="18"/>
                <w:szCs w:val="18"/>
              </w:rPr>
              <w:t>Social Enterprise</w:t>
            </w:r>
          </w:p>
          <w:p w14:paraId="061FFB1A" w14:textId="3FD6EDE0" w:rsidR="00E42F8B" w:rsidRDefault="00E42F8B" w:rsidP="00061930">
            <w:pPr>
              <w:rPr>
                <w:rFonts w:ascii="Arial" w:hAnsi="Arial" w:cs="Arial"/>
                <w:iCs/>
                <w:sz w:val="18"/>
                <w:szCs w:val="18"/>
              </w:rPr>
            </w:pPr>
            <w:r>
              <w:rPr>
                <w:rFonts w:ascii="Arial" w:hAnsi="Arial" w:cs="Arial"/>
                <w:iCs/>
                <w:sz w:val="18"/>
                <w:szCs w:val="18"/>
              </w:rPr>
              <w:t>P6/7</w:t>
            </w:r>
            <w:r w:rsidR="00AD0195">
              <w:rPr>
                <w:rFonts w:ascii="Arial" w:hAnsi="Arial" w:cs="Arial"/>
                <w:iCs/>
                <w:sz w:val="18"/>
                <w:szCs w:val="18"/>
              </w:rPr>
              <w:t xml:space="preserve"> </w:t>
            </w:r>
            <w:r w:rsidR="00325C84">
              <w:rPr>
                <w:rFonts w:ascii="Arial" w:hAnsi="Arial" w:cs="Arial"/>
                <w:iCs/>
                <w:sz w:val="18"/>
                <w:szCs w:val="18"/>
              </w:rPr>
              <w:t>–</w:t>
            </w:r>
            <w:r w:rsidR="00AD0195">
              <w:rPr>
                <w:rFonts w:ascii="Arial" w:hAnsi="Arial" w:cs="Arial"/>
                <w:iCs/>
                <w:sz w:val="18"/>
                <w:szCs w:val="18"/>
              </w:rPr>
              <w:t xml:space="preserve"> </w:t>
            </w:r>
            <w:r w:rsidR="00325C84">
              <w:rPr>
                <w:rFonts w:ascii="Arial" w:hAnsi="Arial" w:cs="Arial"/>
                <w:iCs/>
                <w:sz w:val="18"/>
                <w:szCs w:val="18"/>
              </w:rPr>
              <w:t>Eco Committee</w:t>
            </w:r>
          </w:p>
          <w:p w14:paraId="33706E09" w14:textId="221451C9" w:rsidR="00F12484" w:rsidRPr="001D0CB6" w:rsidRDefault="00F12484" w:rsidP="00061930">
            <w:pPr>
              <w:rPr>
                <w:rFonts w:ascii="Arial" w:hAnsi="Arial" w:cs="Arial"/>
                <w:iCs/>
                <w:sz w:val="18"/>
                <w:szCs w:val="18"/>
              </w:rPr>
            </w:pPr>
            <w:r w:rsidRPr="001D0CB6">
              <w:rPr>
                <w:rFonts w:ascii="Arial" w:hAnsi="Arial" w:cs="Arial"/>
                <w:iCs/>
                <w:sz w:val="18"/>
                <w:szCs w:val="18"/>
              </w:rPr>
              <w:t>All children</w:t>
            </w:r>
            <w:r w:rsidR="001D0CB6">
              <w:rPr>
                <w:rFonts w:ascii="Arial" w:hAnsi="Arial" w:cs="Arial"/>
                <w:iCs/>
                <w:sz w:val="18"/>
                <w:szCs w:val="18"/>
              </w:rPr>
              <w:t xml:space="preserve"> are involved in a decision-making group. Ordinarily, these groups comprise a spread of learners from P1-7. Due to Covid restrictions, each class has been responsible for a group. This has led to </w:t>
            </w:r>
            <w:r w:rsidRPr="001D0CB6">
              <w:rPr>
                <w:rFonts w:ascii="Arial" w:hAnsi="Arial" w:cs="Arial"/>
                <w:sz w:val="18"/>
                <w:szCs w:val="18"/>
              </w:rPr>
              <w:t>a better school ethos and greater sense of a shared community</w:t>
            </w:r>
            <w:r w:rsidR="001D0CB6">
              <w:rPr>
                <w:rFonts w:ascii="Arial" w:hAnsi="Arial" w:cs="Arial"/>
                <w:sz w:val="18"/>
                <w:szCs w:val="18"/>
              </w:rPr>
              <w:t xml:space="preserve">, where learners </w:t>
            </w:r>
            <w:r w:rsidRPr="001D0CB6">
              <w:rPr>
                <w:rFonts w:ascii="Arial" w:hAnsi="Arial" w:cs="Arial"/>
                <w:sz w:val="18"/>
                <w:szCs w:val="18"/>
              </w:rPr>
              <w:t>feel valued, trusted and respected</w:t>
            </w:r>
            <w:r w:rsidR="001D0CB6">
              <w:rPr>
                <w:rFonts w:ascii="Arial" w:hAnsi="Arial" w:cs="Arial"/>
                <w:sz w:val="18"/>
                <w:szCs w:val="18"/>
              </w:rPr>
              <w:t xml:space="preserve">. Staff talk to learners about the skills they are using and link these to our values and metacognition programme. Involvement in these groups have led to the </w:t>
            </w:r>
            <w:r w:rsidRPr="001D0CB6">
              <w:rPr>
                <w:rFonts w:ascii="Arial" w:hAnsi="Arial" w:cs="Arial"/>
                <w:sz w:val="18"/>
                <w:szCs w:val="18"/>
              </w:rPr>
              <w:t>development of life skills such as teamwork, problem-solving, and citizenship</w:t>
            </w:r>
            <w:r w:rsidR="005317A5">
              <w:rPr>
                <w:rFonts w:ascii="Arial" w:hAnsi="Arial" w:cs="Arial"/>
                <w:sz w:val="18"/>
                <w:szCs w:val="18"/>
              </w:rPr>
              <w:t>. The learners dialogue aligns well with DYW skills progression.</w:t>
            </w:r>
          </w:p>
          <w:p w14:paraId="0C69325D" w14:textId="3ABDC060" w:rsidR="009564BA" w:rsidRDefault="009564BA" w:rsidP="00061930">
            <w:pPr>
              <w:rPr>
                <w:rFonts w:ascii="Arial" w:hAnsi="Arial" w:cs="Arial"/>
                <w:iCs/>
                <w:sz w:val="18"/>
                <w:szCs w:val="18"/>
              </w:rPr>
            </w:pPr>
          </w:p>
          <w:p w14:paraId="1C89EB42" w14:textId="77777777" w:rsidR="009564BA" w:rsidRDefault="009564BA" w:rsidP="00061930">
            <w:pPr>
              <w:rPr>
                <w:rFonts w:ascii="Arial" w:hAnsi="Arial" w:cs="Arial"/>
                <w:iCs/>
                <w:sz w:val="18"/>
                <w:szCs w:val="18"/>
              </w:rPr>
            </w:pPr>
          </w:p>
          <w:p w14:paraId="506B0C72" w14:textId="13F0C6F3" w:rsidR="00076545" w:rsidRPr="00E42F8B" w:rsidRDefault="00076545" w:rsidP="00061930">
            <w:pPr>
              <w:rPr>
                <w:rFonts w:ascii="Arial" w:hAnsi="Arial" w:cs="Arial"/>
                <w:iCs/>
                <w:sz w:val="18"/>
                <w:szCs w:val="18"/>
              </w:rPr>
            </w:pPr>
          </w:p>
        </w:tc>
      </w:tr>
      <w:tr w:rsidR="00313479" w:rsidRPr="001B6653" w14:paraId="38912193" w14:textId="77777777" w:rsidTr="00061930">
        <w:trPr>
          <w:gridAfter w:val="1"/>
          <w:wAfter w:w="68" w:type="dxa"/>
          <w:trHeight w:val="469"/>
        </w:trPr>
        <w:tc>
          <w:tcPr>
            <w:tcW w:w="10314" w:type="dxa"/>
            <w:gridSpan w:val="2"/>
          </w:tcPr>
          <w:p w14:paraId="09E530E3" w14:textId="77777777" w:rsidR="00313479" w:rsidRPr="001B6653" w:rsidRDefault="00313479" w:rsidP="00061930">
            <w:pPr>
              <w:rPr>
                <w:rFonts w:ascii="Arial" w:hAnsi="Arial" w:cs="Arial"/>
                <w:b/>
                <w:bCs/>
                <w:sz w:val="18"/>
                <w:szCs w:val="18"/>
              </w:rPr>
            </w:pPr>
            <w:r w:rsidRPr="001B6653">
              <w:rPr>
                <w:rFonts w:ascii="Arial" w:hAnsi="Arial" w:cs="Arial"/>
                <w:b/>
                <w:bCs/>
                <w:sz w:val="18"/>
                <w:szCs w:val="18"/>
              </w:rPr>
              <w:t>What have been the success and challenges of school/setting closure period (school/class/playroom isolation, remote learning between January – March 2021)</w:t>
            </w:r>
          </w:p>
        </w:tc>
      </w:tr>
      <w:tr w:rsidR="00313479" w:rsidRPr="001B6653" w14:paraId="7717B7AD" w14:textId="77777777" w:rsidTr="00061930">
        <w:trPr>
          <w:gridAfter w:val="1"/>
          <w:wAfter w:w="68" w:type="dxa"/>
          <w:trHeight w:val="469"/>
        </w:trPr>
        <w:tc>
          <w:tcPr>
            <w:tcW w:w="10314" w:type="dxa"/>
            <w:gridSpan w:val="2"/>
          </w:tcPr>
          <w:p w14:paraId="187A4A5A" w14:textId="77777777" w:rsidR="00055295" w:rsidRPr="001B6653" w:rsidRDefault="00055295" w:rsidP="00055295">
            <w:pPr>
              <w:spacing w:after="200" w:line="276" w:lineRule="auto"/>
              <w:rPr>
                <w:rFonts w:ascii="Arial" w:hAnsi="Arial" w:cs="Arial"/>
                <w:sz w:val="18"/>
                <w:szCs w:val="18"/>
              </w:rPr>
            </w:pPr>
            <w:r w:rsidRPr="001B6653">
              <w:rPr>
                <w:rFonts w:ascii="Arial" w:hAnsi="Arial" w:cs="Arial"/>
                <w:sz w:val="18"/>
                <w:szCs w:val="18"/>
              </w:rPr>
              <w:t>Expectations were communicated to families and took in to account individual circumstances. Support was given to vulnerable learners who were offered a place at school during lockdown</w:t>
            </w:r>
            <w:r w:rsidR="004566A2" w:rsidRPr="001B6653">
              <w:rPr>
                <w:rFonts w:ascii="Arial" w:hAnsi="Arial" w:cs="Arial"/>
                <w:sz w:val="18"/>
                <w:szCs w:val="18"/>
              </w:rPr>
              <w:t xml:space="preserve">. </w:t>
            </w:r>
          </w:p>
          <w:p w14:paraId="131FF687" w14:textId="22A15E15" w:rsidR="004566A2" w:rsidRPr="001B6653" w:rsidRDefault="004566A2" w:rsidP="00055295">
            <w:pPr>
              <w:spacing w:after="200" w:line="276" w:lineRule="auto"/>
              <w:rPr>
                <w:rFonts w:ascii="Arial" w:hAnsi="Arial" w:cs="Arial"/>
                <w:sz w:val="18"/>
                <w:szCs w:val="18"/>
              </w:rPr>
            </w:pPr>
            <w:r w:rsidRPr="001B6653">
              <w:rPr>
                <w:rFonts w:ascii="Arial" w:hAnsi="Arial" w:cs="Arial"/>
                <w:sz w:val="18"/>
                <w:szCs w:val="18"/>
              </w:rPr>
              <w:t>Parents, carers and learner’s feedback were sought and adjustments to our provision were made accordingly</w:t>
            </w:r>
            <w:r w:rsidR="00BB3388" w:rsidRPr="001B6653">
              <w:rPr>
                <w:rFonts w:ascii="Arial" w:hAnsi="Arial" w:cs="Arial"/>
                <w:sz w:val="18"/>
                <w:szCs w:val="18"/>
              </w:rPr>
              <w:t>.</w:t>
            </w:r>
          </w:p>
          <w:p w14:paraId="0C2187D0" w14:textId="2ED6A0DD" w:rsidR="00BB3388" w:rsidRPr="001B6653" w:rsidRDefault="00BB3388" w:rsidP="00BB3388">
            <w:pPr>
              <w:spacing w:after="200" w:line="276" w:lineRule="auto"/>
              <w:rPr>
                <w:rFonts w:ascii="Arial" w:hAnsi="Arial" w:cs="Arial"/>
                <w:sz w:val="18"/>
                <w:szCs w:val="18"/>
              </w:rPr>
            </w:pPr>
            <w:r w:rsidRPr="001B6653">
              <w:rPr>
                <w:rFonts w:ascii="Arial" w:hAnsi="Arial" w:cs="Arial"/>
                <w:sz w:val="18"/>
                <w:szCs w:val="18"/>
              </w:rPr>
              <w:t>63 respondents representing 70% of families said in response to the following questions:</w:t>
            </w:r>
          </w:p>
          <w:p w14:paraId="7AE5F98D" w14:textId="70700DE8" w:rsidR="00BB3388" w:rsidRPr="001B6653" w:rsidRDefault="00BB3388" w:rsidP="00BB3388">
            <w:pPr>
              <w:spacing w:after="200" w:line="276" w:lineRule="auto"/>
              <w:rPr>
                <w:rFonts w:ascii="Arial" w:hAnsi="Arial" w:cs="Arial"/>
                <w:i/>
                <w:iCs/>
                <w:sz w:val="18"/>
                <w:szCs w:val="18"/>
              </w:rPr>
            </w:pPr>
            <w:r w:rsidRPr="001B6653">
              <w:rPr>
                <w:rFonts w:ascii="Arial" w:hAnsi="Arial" w:cs="Arial"/>
                <w:i/>
                <w:iCs/>
                <w:sz w:val="18"/>
                <w:szCs w:val="18"/>
              </w:rPr>
              <w:t>Are staff offering the right amount of tasks?</w:t>
            </w:r>
          </w:p>
          <w:p w14:paraId="15D26A88" w14:textId="67443FEC" w:rsidR="00BB3388" w:rsidRPr="001B6653" w:rsidRDefault="00DC3052" w:rsidP="00BB3388">
            <w:pPr>
              <w:spacing w:after="200" w:line="276" w:lineRule="auto"/>
              <w:rPr>
                <w:rFonts w:ascii="Arial" w:hAnsi="Arial" w:cs="Arial"/>
                <w:i/>
                <w:iCs/>
                <w:sz w:val="18"/>
                <w:szCs w:val="18"/>
              </w:rPr>
            </w:pPr>
            <w:r w:rsidRPr="001B6653">
              <w:rPr>
                <w:rFonts w:ascii="Arial" w:hAnsi="Arial" w:cs="Arial"/>
                <w:i/>
                <w:iCs/>
                <w:sz w:val="18"/>
                <w:szCs w:val="18"/>
              </w:rPr>
              <w:t>Almost all said yes - 97%</w:t>
            </w:r>
          </w:p>
          <w:p w14:paraId="46C1A8C1" w14:textId="7693C8CE" w:rsidR="00DC3052" w:rsidRPr="001B6653" w:rsidRDefault="00DC3052" w:rsidP="00BB3388">
            <w:pPr>
              <w:spacing w:after="200" w:line="276" w:lineRule="auto"/>
              <w:rPr>
                <w:rFonts w:ascii="Arial" w:hAnsi="Arial" w:cs="Arial"/>
                <w:i/>
                <w:iCs/>
                <w:sz w:val="18"/>
                <w:szCs w:val="18"/>
              </w:rPr>
            </w:pPr>
            <w:r w:rsidRPr="001B6653">
              <w:rPr>
                <w:rFonts w:ascii="Arial" w:hAnsi="Arial" w:cs="Arial"/>
                <w:i/>
                <w:iCs/>
                <w:sz w:val="18"/>
                <w:szCs w:val="18"/>
              </w:rPr>
              <w:t>Are staff providing enough support and challenge?</w:t>
            </w:r>
          </w:p>
          <w:p w14:paraId="1E8B6D44" w14:textId="554253DE" w:rsidR="00DC3052" w:rsidRPr="001B6653" w:rsidRDefault="00DC3052" w:rsidP="00BB3388">
            <w:pPr>
              <w:spacing w:after="200" w:line="276" w:lineRule="auto"/>
              <w:rPr>
                <w:rFonts w:ascii="Arial" w:hAnsi="Arial" w:cs="Arial"/>
                <w:i/>
                <w:iCs/>
                <w:sz w:val="18"/>
                <w:szCs w:val="18"/>
              </w:rPr>
            </w:pPr>
            <w:r w:rsidRPr="001B6653">
              <w:rPr>
                <w:rFonts w:ascii="Arial" w:hAnsi="Arial" w:cs="Arial"/>
                <w:i/>
                <w:iCs/>
                <w:sz w:val="18"/>
                <w:szCs w:val="18"/>
              </w:rPr>
              <w:t>Almost all said yes – 97%</w:t>
            </w:r>
          </w:p>
          <w:p w14:paraId="6C983EF7" w14:textId="1A6736FD" w:rsidR="00DC3052" w:rsidRPr="001B6653" w:rsidRDefault="00DC3052" w:rsidP="00BB3388">
            <w:pPr>
              <w:spacing w:after="200" w:line="276" w:lineRule="auto"/>
              <w:rPr>
                <w:rFonts w:ascii="Arial" w:hAnsi="Arial" w:cs="Arial"/>
                <w:i/>
                <w:iCs/>
                <w:sz w:val="18"/>
                <w:szCs w:val="18"/>
              </w:rPr>
            </w:pPr>
            <w:r w:rsidRPr="001B6653">
              <w:rPr>
                <w:rFonts w:ascii="Arial" w:hAnsi="Arial" w:cs="Arial"/>
                <w:i/>
                <w:iCs/>
                <w:sz w:val="18"/>
                <w:szCs w:val="18"/>
              </w:rPr>
              <w:t>Are staff providing an appropriate range of tasks?</w:t>
            </w:r>
          </w:p>
          <w:p w14:paraId="04B5456E" w14:textId="6D8EFCB1" w:rsidR="00DC3052" w:rsidRPr="001B6653" w:rsidRDefault="00DC3052" w:rsidP="00BB3388">
            <w:pPr>
              <w:spacing w:after="200" w:line="276" w:lineRule="auto"/>
              <w:rPr>
                <w:rFonts w:ascii="Arial" w:hAnsi="Arial" w:cs="Arial"/>
                <w:i/>
                <w:iCs/>
                <w:sz w:val="18"/>
                <w:szCs w:val="18"/>
              </w:rPr>
            </w:pPr>
            <w:r w:rsidRPr="001B6653">
              <w:rPr>
                <w:rFonts w:ascii="Arial" w:hAnsi="Arial" w:cs="Arial"/>
                <w:i/>
                <w:iCs/>
                <w:sz w:val="18"/>
                <w:szCs w:val="18"/>
              </w:rPr>
              <w:t>Almost all said yes – 98%</w:t>
            </w:r>
          </w:p>
          <w:p w14:paraId="2180F7D5" w14:textId="2BABD126" w:rsidR="00DC3052" w:rsidRPr="001B6653" w:rsidRDefault="00DC3052" w:rsidP="00BB3388">
            <w:pPr>
              <w:spacing w:after="200" w:line="276" w:lineRule="auto"/>
              <w:rPr>
                <w:rFonts w:ascii="Arial" w:hAnsi="Arial" w:cs="Arial"/>
                <w:i/>
                <w:iCs/>
                <w:sz w:val="18"/>
                <w:szCs w:val="18"/>
              </w:rPr>
            </w:pPr>
            <w:r w:rsidRPr="001B6653">
              <w:rPr>
                <w:rFonts w:ascii="Arial" w:hAnsi="Arial" w:cs="Arial"/>
                <w:i/>
                <w:iCs/>
                <w:sz w:val="18"/>
                <w:szCs w:val="18"/>
              </w:rPr>
              <w:t>Are staff providing enough feedback to learners?</w:t>
            </w:r>
          </w:p>
          <w:p w14:paraId="79836C34" w14:textId="7E6D28E0" w:rsidR="00DC3052" w:rsidRPr="001B6653" w:rsidRDefault="00DC3052" w:rsidP="00BB3388">
            <w:pPr>
              <w:spacing w:after="200" w:line="276" w:lineRule="auto"/>
              <w:rPr>
                <w:rFonts w:ascii="Arial" w:hAnsi="Arial" w:cs="Arial"/>
                <w:i/>
                <w:iCs/>
                <w:sz w:val="18"/>
                <w:szCs w:val="18"/>
              </w:rPr>
            </w:pPr>
            <w:r w:rsidRPr="001B6653">
              <w:rPr>
                <w:rFonts w:ascii="Arial" w:hAnsi="Arial" w:cs="Arial"/>
                <w:i/>
                <w:iCs/>
                <w:sz w:val="18"/>
                <w:szCs w:val="18"/>
              </w:rPr>
              <w:lastRenderedPageBreak/>
              <w:t>Almost all said yes – 97%</w:t>
            </w:r>
          </w:p>
          <w:p w14:paraId="3CC61A7A" w14:textId="0C75F8CD" w:rsidR="009970D9" w:rsidRPr="001B6653" w:rsidRDefault="009970D9" w:rsidP="00BB3388">
            <w:pPr>
              <w:spacing w:after="200" w:line="276" w:lineRule="auto"/>
              <w:rPr>
                <w:rFonts w:ascii="Arial" w:hAnsi="Arial" w:cs="Arial"/>
                <w:i/>
                <w:iCs/>
                <w:sz w:val="18"/>
                <w:szCs w:val="18"/>
              </w:rPr>
            </w:pPr>
            <w:r w:rsidRPr="001B6653">
              <w:rPr>
                <w:rFonts w:ascii="Arial" w:hAnsi="Arial" w:cs="Arial"/>
                <w:i/>
                <w:iCs/>
                <w:sz w:val="18"/>
                <w:szCs w:val="18"/>
              </w:rPr>
              <w:t xml:space="preserve">Almost all learners felt that they liked the flexibility to do tasks when they liked and the order in which they chose to do them in. </w:t>
            </w:r>
          </w:p>
          <w:p w14:paraId="24D68393" w14:textId="20663E1C" w:rsidR="009970D9" w:rsidRPr="001B6653" w:rsidRDefault="009970D9" w:rsidP="00BB3388">
            <w:pPr>
              <w:spacing w:after="200" w:line="276" w:lineRule="auto"/>
              <w:rPr>
                <w:rFonts w:ascii="Arial" w:hAnsi="Arial" w:cs="Arial"/>
                <w:i/>
                <w:iCs/>
                <w:sz w:val="18"/>
                <w:szCs w:val="18"/>
              </w:rPr>
            </w:pPr>
            <w:r w:rsidRPr="001B6653">
              <w:rPr>
                <w:rFonts w:ascii="Arial" w:hAnsi="Arial" w:cs="Arial"/>
                <w:i/>
                <w:iCs/>
                <w:sz w:val="18"/>
                <w:szCs w:val="18"/>
              </w:rPr>
              <w:t>Almost all learners asked for more opportunities to collaborate with and interact with their peers as part of the learning on offer.</w:t>
            </w:r>
          </w:p>
          <w:p w14:paraId="288B8F0E" w14:textId="0B2465A6" w:rsidR="00CA7FA1" w:rsidRPr="001B6653" w:rsidRDefault="00CA7FA1" w:rsidP="00BB3388">
            <w:pPr>
              <w:spacing w:after="200" w:line="276" w:lineRule="auto"/>
              <w:rPr>
                <w:rFonts w:ascii="Arial" w:hAnsi="Arial" w:cs="Arial"/>
                <w:bCs/>
                <w:sz w:val="18"/>
                <w:szCs w:val="18"/>
              </w:rPr>
            </w:pPr>
            <w:r w:rsidRPr="001B6653">
              <w:rPr>
                <w:rFonts w:ascii="Arial" w:hAnsi="Arial" w:cs="Arial"/>
                <w:b/>
                <w:bCs/>
                <w:sz w:val="18"/>
                <w:szCs w:val="18"/>
              </w:rPr>
              <w:t>Changes made as a result of feedback</w:t>
            </w:r>
            <w:r w:rsidR="00CF493B" w:rsidRPr="001B6653">
              <w:rPr>
                <w:rFonts w:ascii="Arial" w:hAnsi="Arial" w:cs="Arial"/>
                <w:b/>
                <w:bCs/>
                <w:sz w:val="18"/>
                <w:szCs w:val="18"/>
              </w:rPr>
              <w:t xml:space="preserve"> from families and learner</w:t>
            </w:r>
            <w:r w:rsidRPr="001B6653">
              <w:rPr>
                <w:rFonts w:ascii="Arial" w:hAnsi="Arial" w:cs="Arial"/>
                <w:b/>
                <w:bCs/>
                <w:sz w:val="18"/>
                <w:szCs w:val="18"/>
              </w:rPr>
              <w:t>:</w:t>
            </w:r>
            <w:r w:rsidR="005A5A07" w:rsidRPr="001B6653">
              <w:rPr>
                <w:rFonts w:ascii="Arial" w:hAnsi="Arial" w:cs="Arial"/>
                <w:b/>
                <w:bCs/>
                <w:sz w:val="18"/>
                <w:szCs w:val="18"/>
              </w:rPr>
              <w:t xml:space="preserve"> </w:t>
            </w:r>
            <w:r w:rsidR="005A5A07" w:rsidRPr="001B6653">
              <w:rPr>
                <w:rFonts w:ascii="Arial" w:hAnsi="Arial" w:cs="Arial"/>
                <w:bCs/>
                <w:sz w:val="18"/>
                <w:szCs w:val="18"/>
              </w:rPr>
              <w:t>Paper packs delivered to families, a mor</w:t>
            </w:r>
            <w:r w:rsidR="00CF493B" w:rsidRPr="001B6653">
              <w:rPr>
                <w:rFonts w:ascii="Arial" w:hAnsi="Arial" w:cs="Arial"/>
                <w:bCs/>
                <w:sz w:val="18"/>
                <w:szCs w:val="18"/>
              </w:rPr>
              <w:t>e</w:t>
            </w:r>
            <w:r w:rsidR="005A5A07" w:rsidRPr="001B6653">
              <w:rPr>
                <w:rFonts w:ascii="Arial" w:hAnsi="Arial" w:cs="Arial"/>
                <w:bCs/>
                <w:sz w:val="18"/>
                <w:szCs w:val="18"/>
              </w:rPr>
              <w:t xml:space="preserve"> relaxed Friday to enable catching-up, more pre-recorded lessons, one fun in</w:t>
            </w:r>
            <w:r w:rsidR="00CF493B" w:rsidRPr="001B6653">
              <w:rPr>
                <w:rFonts w:ascii="Arial" w:hAnsi="Arial" w:cs="Arial"/>
                <w:bCs/>
                <w:sz w:val="18"/>
                <w:szCs w:val="18"/>
              </w:rPr>
              <w:t>t</w:t>
            </w:r>
            <w:r w:rsidR="005A5A07" w:rsidRPr="001B6653">
              <w:rPr>
                <w:rFonts w:ascii="Arial" w:hAnsi="Arial" w:cs="Arial"/>
                <w:bCs/>
                <w:sz w:val="18"/>
                <w:szCs w:val="18"/>
              </w:rPr>
              <w:t>eraction per week, extension materials for those who wanted more work, more 1:1 video</w:t>
            </w:r>
            <w:r w:rsidR="00CF493B" w:rsidRPr="001B6653">
              <w:rPr>
                <w:rFonts w:ascii="Arial" w:hAnsi="Arial" w:cs="Arial"/>
                <w:bCs/>
                <w:sz w:val="18"/>
                <w:szCs w:val="18"/>
              </w:rPr>
              <w:t>-</w:t>
            </w:r>
            <w:r w:rsidR="005A5A07" w:rsidRPr="001B6653">
              <w:rPr>
                <w:rFonts w:ascii="Arial" w:hAnsi="Arial" w:cs="Arial"/>
                <w:bCs/>
                <w:sz w:val="18"/>
                <w:szCs w:val="18"/>
              </w:rPr>
              <w:t>calls to lea</w:t>
            </w:r>
            <w:r w:rsidR="00CF493B" w:rsidRPr="001B6653">
              <w:rPr>
                <w:rFonts w:ascii="Arial" w:hAnsi="Arial" w:cs="Arial"/>
                <w:bCs/>
                <w:sz w:val="18"/>
                <w:szCs w:val="18"/>
              </w:rPr>
              <w:t>rn</w:t>
            </w:r>
            <w:r w:rsidR="005A5A07" w:rsidRPr="001B6653">
              <w:rPr>
                <w:rFonts w:ascii="Arial" w:hAnsi="Arial" w:cs="Arial"/>
                <w:bCs/>
                <w:sz w:val="18"/>
                <w:szCs w:val="18"/>
              </w:rPr>
              <w:t>ers.</w:t>
            </w:r>
          </w:p>
          <w:p w14:paraId="088A471E" w14:textId="77777777" w:rsidR="00C530E1" w:rsidRPr="001B6653" w:rsidRDefault="00C530E1" w:rsidP="00C530E1">
            <w:pPr>
              <w:shd w:val="clear" w:color="auto" w:fill="FFFFFF"/>
              <w:spacing w:line="0" w:lineRule="auto"/>
              <w:rPr>
                <w:rFonts w:ascii="Arial" w:eastAsia="Times New Roman" w:hAnsi="Arial" w:cs="Arial"/>
                <w:color w:val="000000"/>
                <w:sz w:val="18"/>
                <w:szCs w:val="18"/>
                <w:lang w:eastAsia="en-GB"/>
              </w:rPr>
            </w:pPr>
            <w:r w:rsidRPr="001B6653">
              <w:rPr>
                <w:rFonts w:ascii="Arial" w:eastAsia="Times New Roman" w:hAnsi="Arial" w:cs="Arial"/>
                <w:color w:val="000000"/>
                <w:sz w:val="18"/>
                <w:szCs w:val="18"/>
                <w:lang w:eastAsia="en-GB"/>
              </w:rPr>
              <w:t>We had 63 respondents. This represents 70% of the school population</w:t>
            </w:r>
          </w:p>
          <w:p w14:paraId="7C918E94" w14:textId="14D038CE" w:rsidR="004566A2" w:rsidRPr="001B6653" w:rsidRDefault="004566A2" w:rsidP="00C530E1">
            <w:pPr>
              <w:shd w:val="clear" w:color="auto" w:fill="FFFFFF"/>
              <w:rPr>
                <w:rFonts w:ascii="Arial" w:hAnsi="Arial" w:cs="Arial"/>
                <w:sz w:val="18"/>
                <w:szCs w:val="18"/>
              </w:rPr>
            </w:pPr>
          </w:p>
        </w:tc>
      </w:tr>
      <w:tr w:rsidR="00313479" w:rsidRPr="001B6653" w14:paraId="4C1A8C78" w14:textId="77777777" w:rsidTr="00061930">
        <w:trPr>
          <w:gridAfter w:val="1"/>
          <w:wAfter w:w="68" w:type="dxa"/>
          <w:trHeight w:val="469"/>
        </w:trPr>
        <w:tc>
          <w:tcPr>
            <w:tcW w:w="10314" w:type="dxa"/>
            <w:gridSpan w:val="2"/>
          </w:tcPr>
          <w:p w14:paraId="63EE680C" w14:textId="6DD37CDF" w:rsidR="00313479" w:rsidRPr="001B6653" w:rsidRDefault="00313479" w:rsidP="00061930">
            <w:pPr>
              <w:rPr>
                <w:rFonts w:ascii="Arial" w:hAnsi="Arial" w:cs="Arial"/>
                <w:b/>
                <w:bCs/>
                <w:color w:val="FF0000"/>
                <w:sz w:val="18"/>
                <w:szCs w:val="18"/>
              </w:rPr>
            </w:pPr>
            <w:r w:rsidRPr="001B6653">
              <w:rPr>
                <w:rFonts w:ascii="Arial" w:hAnsi="Arial" w:cs="Arial"/>
                <w:b/>
                <w:bCs/>
                <w:color w:val="000000" w:themeColor="text1"/>
                <w:sz w:val="18"/>
                <w:szCs w:val="18"/>
              </w:rPr>
              <w:lastRenderedPageBreak/>
              <w:t xml:space="preserve">Impact of Local/National resources to support recovery within your setting (digital devices, additionality of staffing) </w:t>
            </w:r>
          </w:p>
        </w:tc>
      </w:tr>
      <w:tr w:rsidR="00313479" w:rsidRPr="001B6653" w14:paraId="6EF30FE0" w14:textId="77777777" w:rsidTr="00061930">
        <w:trPr>
          <w:gridAfter w:val="1"/>
          <w:wAfter w:w="68" w:type="dxa"/>
          <w:trHeight w:val="469"/>
        </w:trPr>
        <w:tc>
          <w:tcPr>
            <w:tcW w:w="10314" w:type="dxa"/>
            <w:gridSpan w:val="2"/>
          </w:tcPr>
          <w:p w14:paraId="318BB7F4" w14:textId="77777777" w:rsidR="00313479" w:rsidRPr="001B6653" w:rsidRDefault="00313479" w:rsidP="00061930">
            <w:pPr>
              <w:rPr>
                <w:rFonts w:ascii="Arial" w:hAnsi="Arial" w:cs="Arial"/>
                <w:color w:val="000000" w:themeColor="text1"/>
                <w:sz w:val="18"/>
                <w:szCs w:val="18"/>
              </w:rPr>
            </w:pPr>
          </w:p>
          <w:tbl>
            <w:tblPr>
              <w:tblStyle w:val="TableGrid"/>
              <w:tblW w:w="0" w:type="auto"/>
              <w:tblLook w:val="04A0" w:firstRow="1" w:lastRow="0" w:firstColumn="1" w:lastColumn="0" w:noHBand="0" w:noVBand="1"/>
            </w:tblPr>
            <w:tblGrid>
              <w:gridCol w:w="5044"/>
              <w:gridCol w:w="5044"/>
            </w:tblGrid>
            <w:tr w:rsidR="00313479" w:rsidRPr="001B6653" w14:paraId="01F2AC6A" w14:textId="77777777" w:rsidTr="00061930">
              <w:tc>
                <w:tcPr>
                  <w:tcW w:w="5044" w:type="dxa"/>
                </w:tcPr>
                <w:p w14:paraId="581CD5BE" w14:textId="77777777" w:rsidR="00313479" w:rsidRPr="001B6653" w:rsidRDefault="00313479" w:rsidP="00061930">
                  <w:pPr>
                    <w:rPr>
                      <w:rFonts w:ascii="Arial" w:hAnsi="Arial" w:cs="Arial"/>
                      <w:color w:val="000000" w:themeColor="text1"/>
                      <w:sz w:val="18"/>
                      <w:szCs w:val="18"/>
                    </w:rPr>
                  </w:pPr>
                  <w:r w:rsidRPr="001B6653">
                    <w:rPr>
                      <w:rFonts w:ascii="Arial" w:hAnsi="Arial" w:cs="Arial"/>
                      <w:color w:val="000000" w:themeColor="text1"/>
                      <w:sz w:val="18"/>
                      <w:szCs w:val="18"/>
                    </w:rPr>
                    <w:t>Number of devices provided to support learning at home</w:t>
                  </w:r>
                </w:p>
              </w:tc>
              <w:tc>
                <w:tcPr>
                  <w:tcW w:w="5044" w:type="dxa"/>
                </w:tcPr>
                <w:p w14:paraId="6540CC83" w14:textId="219AB72B" w:rsidR="00313479" w:rsidRPr="001B6653" w:rsidRDefault="002D6D37" w:rsidP="00061930">
                  <w:pPr>
                    <w:rPr>
                      <w:rFonts w:ascii="Arial" w:hAnsi="Arial" w:cs="Arial"/>
                      <w:color w:val="000000" w:themeColor="text1"/>
                      <w:sz w:val="18"/>
                      <w:szCs w:val="18"/>
                    </w:rPr>
                  </w:pPr>
                  <w:r w:rsidRPr="001B6653">
                    <w:rPr>
                      <w:rFonts w:ascii="Arial" w:hAnsi="Arial" w:cs="Arial"/>
                      <w:color w:val="000000" w:themeColor="text1"/>
                      <w:sz w:val="18"/>
                      <w:szCs w:val="18"/>
                    </w:rPr>
                    <w:t>13</w:t>
                  </w:r>
                </w:p>
              </w:tc>
            </w:tr>
            <w:tr w:rsidR="00313479" w:rsidRPr="001B6653" w14:paraId="7959F086" w14:textId="77777777" w:rsidTr="00061930">
              <w:tc>
                <w:tcPr>
                  <w:tcW w:w="5044" w:type="dxa"/>
                </w:tcPr>
                <w:p w14:paraId="55CD046C" w14:textId="77777777" w:rsidR="00313479" w:rsidRPr="001B6653" w:rsidRDefault="00313479" w:rsidP="00061930">
                  <w:pPr>
                    <w:rPr>
                      <w:rFonts w:ascii="Arial" w:hAnsi="Arial" w:cs="Arial"/>
                      <w:color w:val="000000" w:themeColor="text1"/>
                      <w:sz w:val="18"/>
                      <w:szCs w:val="18"/>
                    </w:rPr>
                  </w:pPr>
                  <w:r w:rsidRPr="001B6653">
                    <w:rPr>
                      <w:rFonts w:ascii="Arial" w:hAnsi="Arial" w:cs="Arial"/>
                      <w:color w:val="000000" w:themeColor="text1"/>
                      <w:sz w:val="18"/>
                      <w:szCs w:val="18"/>
                    </w:rPr>
                    <w:t xml:space="preserve">Additionality in staffing </w:t>
                  </w:r>
                </w:p>
              </w:tc>
              <w:tc>
                <w:tcPr>
                  <w:tcW w:w="5044" w:type="dxa"/>
                </w:tcPr>
                <w:p w14:paraId="352F79A1" w14:textId="5CE354A2" w:rsidR="00313479" w:rsidRPr="001B6653" w:rsidRDefault="002D6D37" w:rsidP="00061930">
                  <w:pPr>
                    <w:rPr>
                      <w:rFonts w:ascii="Arial" w:hAnsi="Arial" w:cs="Arial"/>
                      <w:color w:val="000000" w:themeColor="text1"/>
                      <w:sz w:val="18"/>
                      <w:szCs w:val="18"/>
                    </w:rPr>
                  </w:pPr>
                  <w:r w:rsidRPr="001B6653">
                    <w:rPr>
                      <w:rFonts w:ascii="Arial" w:hAnsi="Arial" w:cs="Arial"/>
                      <w:color w:val="000000" w:themeColor="text1"/>
                      <w:sz w:val="18"/>
                      <w:szCs w:val="18"/>
                    </w:rPr>
                    <w:t>0.6 FTE Teacher O.2 FTE PSA1</w:t>
                  </w:r>
                </w:p>
              </w:tc>
            </w:tr>
          </w:tbl>
          <w:p w14:paraId="0A6D391F" w14:textId="77777777" w:rsidR="00313479" w:rsidRPr="001B6653" w:rsidRDefault="00313479" w:rsidP="00061930">
            <w:pPr>
              <w:rPr>
                <w:rFonts w:ascii="Arial" w:hAnsi="Arial" w:cs="Arial"/>
                <w:color w:val="000000" w:themeColor="text1"/>
                <w:sz w:val="18"/>
                <w:szCs w:val="18"/>
              </w:rPr>
            </w:pPr>
          </w:p>
          <w:p w14:paraId="659F30F8" w14:textId="20663A25" w:rsidR="0097315A" w:rsidRPr="001B6653" w:rsidRDefault="0097315A" w:rsidP="00061930">
            <w:pPr>
              <w:rPr>
                <w:rFonts w:ascii="Arial" w:eastAsia="Times New Roman" w:hAnsi="Arial" w:cs="Arial"/>
                <w:iCs/>
                <w:sz w:val="18"/>
                <w:szCs w:val="18"/>
                <w:lang w:eastAsia="en-GB"/>
              </w:rPr>
            </w:pPr>
            <w:r w:rsidRPr="001B6653">
              <w:rPr>
                <w:rFonts w:ascii="Arial" w:eastAsia="Times New Roman" w:hAnsi="Arial" w:cs="Arial"/>
                <w:iCs/>
                <w:sz w:val="18"/>
                <w:szCs w:val="18"/>
                <w:lang w:eastAsia="en-GB"/>
              </w:rPr>
              <w:t>Due to classes/staff self-isolating in term 1 and 2 then subsequent staffing absences in term 4, positive outcomes have been hampered.</w:t>
            </w:r>
          </w:p>
          <w:p w14:paraId="0CD15977" w14:textId="02D9FFB7" w:rsidR="0097315A" w:rsidRPr="001B6653" w:rsidRDefault="0097315A" w:rsidP="00061930">
            <w:pPr>
              <w:rPr>
                <w:rFonts w:ascii="Arial" w:eastAsia="Times New Roman" w:hAnsi="Arial" w:cs="Arial"/>
                <w:iCs/>
                <w:sz w:val="18"/>
                <w:szCs w:val="18"/>
                <w:lang w:eastAsia="en-GB"/>
              </w:rPr>
            </w:pPr>
            <w:r w:rsidRPr="001B6653">
              <w:rPr>
                <w:rFonts w:ascii="Arial" w:eastAsia="Times New Roman" w:hAnsi="Arial" w:cs="Arial"/>
                <w:iCs/>
                <w:sz w:val="18"/>
                <w:szCs w:val="18"/>
                <w:lang w:eastAsia="en-GB"/>
              </w:rPr>
              <w:t xml:space="preserve">Identified children in P2 have benefitted from a daily input in phonological awareness skills. This has improved early reading skills from a baseline of </w:t>
            </w:r>
            <w:r w:rsidR="00EF6202">
              <w:rPr>
                <w:rFonts w:ascii="Arial" w:eastAsia="Times New Roman" w:hAnsi="Arial" w:cs="Arial"/>
                <w:iCs/>
                <w:sz w:val="18"/>
                <w:szCs w:val="18"/>
                <w:lang w:eastAsia="en-GB"/>
              </w:rPr>
              <w:t>56</w:t>
            </w:r>
            <w:r w:rsidRPr="001B6653">
              <w:rPr>
                <w:rFonts w:ascii="Arial" w:eastAsia="Times New Roman" w:hAnsi="Arial" w:cs="Arial"/>
                <w:iCs/>
                <w:sz w:val="18"/>
                <w:szCs w:val="18"/>
                <w:lang w:eastAsia="en-GB"/>
              </w:rPr>
              <w:t xml:space="preserve">% to </w:t>
            </w:r>
            <w:r w:rsidR="00EF6202">
              <w:rPr>
                <w:rFonts w:ascii="Arial" w:eastAsia="Times New Roman" w:hAnsi="Arial" w:cs="Arial"/>
                <w:iCs/>
                <w:sz w:val="18"/>
                <w:szCs w:val="18"/>
                <w:lang w:eastAsia="en-GB"/>
              </w:rPr>
              <w:t>80</w:t>
            </w:r>
            <w:r w:rsidRPr="001B6653">
              <w:rPr>
                <w:rFonts w:ascii="Arial" w:eastAsia="Times New Roman" w:hAnsi="Arial" w:cs="Arial"/>
                <w:iCs/>
                <w:sz w:val="18"/>
                <w:szCs w:val="18"/>
                <w:lang w:eastAsia="en-GB"/>
              </w:rPr>
              <w:t>%</w:t>
            </w:r>
          </w:p>
          <w:p w14:paraId="70A5C16C" w14:textId="4AA4F7C9" w:rsidR="0097315A" w:rsidRPr="001B6653" w:rsidRDefault="0097315A" w:rsidP="00061930">
            <w:pPr>
              <w:rPr>
                <w:rFonts w:ascii="Arial" w:eastAsia="Times New Roman" w:hAnsi="Arial" w:cs="Arial"/>
                <w:iCs/>
                <w:sz w:val="18"/>
                <w:szCs w:val="18"/>
                <w:lang w:eastAsia="en-GB"/>
              </w:rPr>
            </w:pPr>
            <w:r w:rsidRPr="001B6653">
              <w:rPr>
                <w:rFonts w:ascii="Arial" w:eastAsia="Times New Roman" w:hAnsi="Arial" w:cs="Arial"/>
                <w:iCs/>
                <w:sz w:val="18"/>
                <w:szCs w:val="18"/>
                <w:lang w:eastAsia="en-GB"/>
              </w:rPr>
              <w:t>An identified cohort of learners in P6 and P7 were targeted for writing. These learners were on track before lockdown 1 to complete 2</w:t>
            </w:r>
            <w:r w:rsidRPr="001B6653">
              <w:rPr>
                <w:rFonts w:ascii="Arial" w:eastAsia="Times New Roman" w:hAnsi="Arial" w:cs="Arial"/>
                <w:iCs/>
                <w:sz w:val="18"/>
                <w:szCs w:val="18"/>
                <w:vertAlign w:val="superscript"/>
                <w:lang w:eastAsia="en-GB"/>
              </w:rPr>
              <w:t>nd</w:t>
            </w:r>
            <w:r w:rsidRPr="001B6653">
              <w:rPr>
                <w:rFonts w:ascii="Arial" w:eastAsia="Times New Roman" w:hAnsi="Arial" w:cs="Arial"/>
                <w:iCs/>
                <w:sz w:val="18"/>
                <w:szCs w:val="18"/>
                <w:lang w:eastAsia="en-GB"/>
              </w:rPr>
              <w:t xml:space="preserve"> level by the end</w:t>
            </w:r>
            <w:r w:rsidR="009A57FC">
              <w:rPr>
                <w:rFonts w:ascii="Arial" w:eastAsia="Times New Roman" w:hAnsi="Arial" w:cs="Arial"/>
                <w:iCs/>
                <w:sz w:val="18"/>
                <w:szCs w:val="18"/>
                <w:lang w:eastAsia="en-GB"/>
              </w:rPr>
              <w:t xml:space="preserve"> of P7</w:t>
            </w:r>
            <w:r w:rsidRPr="001B6653">
              <w:rPr>
                <w:rFonts w:ascii="Arial" w:eastAsia="Times New Roman" w:hAnsi="Arial" w:cs="Arial"/>
                <w:iCs/>
                <w:sz w:val="18"/>
                <w:szCs w:val="18"/>
                <w:lang w:eastAsia="en-GB"/>
              </w:rPr>
              <w:t>. As a result of covid related absences and a 2</w:t>
            </w:r>
            <w:r w:rsidRPr="001B6653">
              <w:rPr>
                <w:rFonts w:ascii="Arial" w:eastAsia="Times New Roman" w:hAnsi="Arial" w:cs="Arial"/>
                <w:iCs/>
                <w:sz w:val="18"/>
                <w:szCs w:val="18"/>
                <w:vertAlign w:val="superscript"/>
                <w:lang w:eastAsia="en-GB"/>
              </w:rPr>
              <w:t>nd</w:t>
            </w:r>
            <w:r w:rsidRPr="001B6653">
              <w:rPr>
                <w:rFonts w:ascii="Arial" w:eastAsia="Times New Roman" w:hAnsi="Arial" w:cs="Arial"/>
                <w:iCs/>
                <w:sz w:val="18"/>
                <w:szCs w:val="18"/>
                <w:lang w:eastAsia="en-GB"/>
              </w:rPr>
              <w:t xml:space="preserve"> lockdown the g</w:t>
            </w:r>
            <w:r w:rsidR="009564BA">
              <w:rPr>
                <w:rFonts w:ascii="Arial" w:eastAsia="Times New Roman" w:hAnsi="Arial" w:cs="Arial"/>
                <w:iCs/>
                <w:sz w:val="18"/>
                <w:szCs w:val="18"/>
                <w:lang w:eastAsia="en-GB"/>
              </w:rPr>
              <w:t>a</w:t>
            </w:r>
            <w:r w:rsidRPr="001B6653">
              <w:rPr>
                <w:rFonts w:ascii="Arial" w:eastAsia="Times New Roman" w:hAnsi="Arial" w:cs="Arial"/>
                <w:iCs/>
                <w:sz w:val="18"/>
                <w:szCs w:val="18"/>
                <w:lang w:eastAsia="en-GB"/>
              </w:rPr>
              <w:t>p has widened.</w:t>
            </w:r>
          </w:p>
          <w:p w14:paraId="6D55A178" w14:textId="1C15FFB5" w:rsidR="0097315A" w:rsidRPr="001B6653" w:rsidRDefault="00D005D8" w:rsidP="00061930">
            <w:pPr>
              <w:rPr>
                <w:rFonts w:ascii="Arial" w:eastAsia="Times New Roman" w:hAnsi="Arial" w:cs="Arial"/>
                <w:iCs/>
                <w:sz w:val="18"/>
                <w:szCs w:val="18"/>
                <w:lang w:eastAsia="en-GB"/>
              </w:rPr>
            </w:pPr>
            <w:r w:rsidRPr="001B6653">
              <w:rPr>
                <w:rFonts w:ascii="Arial" w:eastAsia="Times New Roman" w:hAnsi="Arial" w:cs="Arial"/>
                <w:iCs/>
                <w:sz w:val="18"/>
                <w:szCs w:val="18"/>
                <w:lang w:eastAsia="en-GB"/>
              </w:rPr>
              <w:t>Targeted</w:t>
            </w:r>
            <w:r w:rsidR="0097315A" w:rsidRPr="001B6653">
              <w:rPr>
                <w:rFonts w:ascii="Arial" w:eastAsia="Times New Roman" w:hAnsi="Arial" w:cs="Arial"/>
                <w:iCs/>
                <w:sz w:val="18"/>
                <w:szCs w:val="18"/>
                <w:lang w:eastAsia="en-GB"/>
              </w:rPr>
              <w:t xml:space="preserve"> support in P</w:t>
            </w:r>
            <w:r w:rsidR="009A57FC">
              <w:rPr>
                <w:rFonts w:ascii="Arial" w:eastAsia="Times New Roman" w:hAnsi="Arial" w:cs="Arial"/>
                <w:iCs/>
                <w:sz w:val="18"/>
                <w:szCs w:val="18"/>
                <w:lang w:eastAsia="en-GB"/>
              </w:rPr>
              <w:t xml:space="preserve">2, </w:t>
            </w:r>
            <w:r w:rsidR="0097315A" w:rsidRPr="001B6653">
              <w:rPr>
                <w:rFonts w:ascii="Arial" w:eastAsia="Times New Roman" w:hAnsi="Arial" w:cs="Arial"/>
                <w:iCs/>
                <w:sz w:val="18"/>
                <w:szCs w:val="18"/>
                <w:lang w:eastAsia="en-GB"/>
              </w:rPr>
              <w:t>3, 4 and 5 for reading is where most success has been achieved. Almost all children are back on track.</w:t>
            </w:r>
          </w:p>
          <w:p w14:paraId="7FD1866F" w14:textId="3C50EE33" w:rsidR="0097315A" w:rsidRPr="001B6653" w:rsidRDefault="00887569" w:rsidP="00061930">
            <w:pPr>
              <w:rPr>
                <w:rFonts w:ascii="Arial" w:eastAsia="Times New Roman" w:hAnsi="Arial" w:cs="Arial"/>
                <w:iCs/>
                <w:sz w:val="18"/>
                <w:szCs w:val="18"/>
                <w:lang w:eastAsia="en-GB"/>
              </w:rPr>
            </w:pPr>
            <w:r w:rsidRPr="001B6653">
              <w:rPr>
                <w:rFonts w:ascii="Arial" w:eastAsia="Times New Roman" w:hAnsi="Arial" w:cs="Arial"/>
                <w:iCs/>
                <w:sz w:val="18"/>
                <w:szCs w:val="18"/>
                <w:lang w:eastAsia="en-GB"/>
              </w:rPr>
              <w:t>A few children who received digital devices were still recorded as poor engagers despite attempts to connect and support from teaching and support staff.</w:t>
            </w:r>
          </w:p>
          <w:p w14:paraId="4D7504AE" w14:textId="77777777" w:rsidR="00313479" w:rsidRPr="001B6653" w:rsidRDefault="00313479" w:rsidP="00061930">
            <w:pPr>
              <w:rPr>
                <w:rFonts w:ascii="Arial" w:hAnsi="Arial" w:cs="Arial"/>
                <w:color w:val="000000" w:themeColor="text1"/>
                <w:sz w:val="18"/>
                <w:szCs w:val="18"/>
              </w:rPr>
            </w:pPr>
          </w:p>
          <w:p w14:paraId="1D4158A9" w14:textId="77777777" w:rsidR="00313479" w:rsidRPr="001B6653" w:rsidRDefault="00313479" w:rsidP="00061930">
            <w:pPr>
              <w:rPr>
                <w:rFonts w:ascii="Arial" w:hAnsi="Arial" w:cs="Arial"/>
                <w:i/>
                <w:iCs/>
                <w:color w:val="FF0000"/>
                <w:sz w:val="18"/>
                <w:szCs w:val="18"/>
              </w:rPr>
            </w:pPr>
          </w:p>
        </w:tc>
      </w:tr>
      <w:tr w:rsidR="00313479" w:rsidRPr="001B6653" w14:paraId="249A3239" w14:textId="77777777" w:rsidTr="00061930">
        <w:trPr>
          <w:gridAfter w:val="1"/>
          <w:wAfter w:w="68" w:type="dxa"/>
          <w:trHeight w:val="469"/>
        </w:trPr>
        <w:tc>
          <w:tcPr>
            <w:tcW w:w="10314" w:type="dxa"/>
            <w:gridSpan w:val="2"/>
          </w:tcPr>
          <w:p w14:paraId="7DB50553" w14:textId="14FD6B8A" w:rsidR="00313479" w:rsidRPr="001B6653" w:rsidRDefault="00313479" w:rsidP="00061930">
            <w:pPr>
              <w:rPr>
                <w:rFonts w:ascii="Arial" w:hAnsi="Arial" w:cs="Arial"/>
                <w:b/>
                <w:bCs/>
                <w:color w:val="000000" w:themeColor="text1"/>
                <w:sz w:val="18"/>
                <w:szCs w:val="18"/>
              </w:rPr>
            </w:pPr>
            <w:r w:rsidRPr="001B6653">
              <w:rPr>
                <w:rFonts w:ascii="Arial" w:hAnsi="Arial" w:cs="Arial"/>
                <w:b/>
                <w:bCs/>
                <w:color w:val="000000" w:themeColor="text1"/>
                <w:sz w:val="18"/>
                <w:szCs w:val="18"/>
              </w:rPr>
              <w:t xml:space="preserve">Attainment Scotland Fund Evaluation (PEF/SAC) </w:t>
            </w:r>
          </w:p>
        </w:tc>
      </w:tr>
      <w:tr w:rsidR="00313479" w:rsidRPr="001B6653" w14:paraId="3BD1A6BB" w14:textId="77777777" w:rsidTr="00061930">
        <w:trPr>
          <w:gridAfter w:val="1"/>
          <w:wAfter w:w="68" w:type="dxa"/>
          <w:trHeight w:val="469"/>
        </w:trPr>
        <w:tc>
          <w:tcPr>
            <w:tcW w:w="10314" w:type="dxa"/>
            <w:gridSpan w:val="2"/>
          </w:tcPr>
          <w:p w14:paraId="4A856BEE" w14:textId="77777777" w:rsidR="00313479" w:rsidRPr="001B6653" w:rsidRDefault="00313479" w:rsidP="00061930">
            <w:pPr>
              <w:rPr>
                <w:rFonts w:ascii="Arial" w:hAnsi="Arial" w:cs="Arial"/>
                <w:b/>
                <w:bCs/>
                <w:color w:val="000000" w:themeColor="text1"/>
                <w:sz w:val="18"/>
                <w:szCs w:val="18"/>
              </w:rPr>
            </w:pPr>
            <w:r w:rsidRPr="001B6653">
              <w:rPr>
                <w:rFonts w:ascii="Arial" w:hAnsi="Arial" w:cs="Arial"/>
                <w:b/>
                <w:bCs/>
                <w:color w:val="000000" w:themeColor="text1"/>
                <w:sz w:val="18"/>
                <w:szCs w:val="18"/>
              </w:rPr>
              <w:t>Progress:</w:t>
            </w:r>
          </w:p>
          <w:p w14:paraId="264E50AE" w14:textId="48D1A7E7" w:rsidR="00887569" w:rsidRPr="001B6653" w:rsidRDefault="00887569" w:rsidP="00061930">
            <w:pPr>
              <w:rPr>
                <w:rFonts w:ascii="Arial" w:hAnsi="Arial" w:cs="Arial"/>
                <w:bCs/>
                <w:sz w:val="18"/>
                <w:szCs w:val="18"/>
              </w:rPr>
            </w:pPr>
            <w:r w:rsidRPr="001B6653">
              <w:rPr>
                <w:rFonts w:ascii="Arial" w:hAnsi="Arial" w:cs="Arial"/>
                <w:bCs/>
                <w:sz w:val="18"/>
                <w:szCs w:val="18"/>
              </w:rPr>
              <w:t>An identified group of learners across P1 and P2 have been involved in the Nuffield Early Literacy Intervention programme since November. This contin</w:t>
            </w:r>
            <w:r w:rsidR="005A5A07" w:rsidRPr="001B6653">
              <w:rPr>
                <w:rFonts w:ascii="Arial" w:hAnsi="Arial" w:cs="Arial"/>
                <w:bCs/>
                <w:sz w:val="18"/>
                <w:szCs w:val="18"/>
              </w:rPr>
              <w:t>u</w:t>
            </w:r>
            <w:r w:rsidRPr="001B6653">
              <w:rPr>
                <w:rFonts w:ascii="Arial" w:hAnsi="Arial" w:cs="Arial"/>
                <w:bCs/>
                <w:sz w:val="18"/>
                <w:szCs w:val="18"/>
              </w:rPr>
              <w:t xml:space="preserve">ed to take place virtually during lockdown 2. </w:t>
            </w:r>
          </w:p>
          <w:p w14:paraId="064FBB50" w14:textId="77777777" w:rsidR="00313479" w:rsidRPr="001B6653" w:rsidRDefault="00313479" w:rsidP="00061930">
            <w:pPr>
              <w:rPr>
                <w:rFonts w:ascii="Arial" w:hAnsi="Arial" w:cs="Arial"/>
                <w:b/>
                <w:bCs/>
                <w:color w:val="000000" w:themeColor="text1"/>
                <w:sz w:val="18"/>
                <w:szCs w:val="18"/>
              </w:rPr>
            </w:pPr>
          </w:p>
        </w:tc>
      </w:tr>
      <w:tr w:rsidR="00313479" w:rsidRPr="001B6653" w14:paraId="7DE26995" w14:textId="77777777" w:rsidTr="00061930">
        <w:trPr>
          <w:gridAfter w:val="1"/>
          <w:wAfter w:w="68" w:type="dxa"/>
          <w:trHeight w:val="469"/>
        </w:trPr>
        <w:tc>
          <w:tcPr>
            <w:tcW w:w="10314" w:type="dxa"/>
            <w:gridSpan w:val="2"/>
          </w:tcPr>
          <w:p w14:paraId="74F63663" w14:textId="77777777" w:rsidR="00313479" w:rsidRPr="001B6653" w:rsidRDefault="00313479" w:rsidP="00061930">
            <w:pPr>
              <w:rPr>
                <w:rFonts w:ascii="Arial" w:hAnsi="Arial" w:cs="Arial"/>
                <w:b/>
                <w:bCs/>
                <w:color w:val="000000" w:themeColor="text1"/>
                <w:sz w:val="18"/>
                <w:szCs w:val="18"/>
              </w:rPr>
            </w:pPr>
            <w:r w:rsidRPr="001B6653">
              <w:rPr>
                <w:rFonts w:ascii="Arial" w:hAnsi="Arial" w:cs="Arial"/>
                <w:b/>
                <w:bCs/>
                <w:color w:val="000000" w:themeColor="text1"/>
                <w:sz w:val="18"/>
                <w:szCs w:val="18"/>
              </w:rPr>
              <w:t>Impact:</w:t>
            </w:r>
          </w:p>
          <w:p w14:paraId="41E444CC" w14:textId="734A4511" w:rsidR="00887569" w:rsidRPr="001B6653" w:rsidRDefault="00887569" w:rsidP="00061930">
            <w:pPr>
              <w:rPr>
                <w:rFonts w:ascii="Arial" w:eastAsia="Times New Roman" w:hAnsi="Arial" w:cs="Arial"/>
                <w:iCs/>
                <w:sz w:val="18"/>
                <w:szCs w:val="18"/>
                <w:lang w:eastAsia="en-GB"/>
              </w:rPr>
            </w:pPr>
            <w:r w:rsidRPr="001B6653">
              <w:rPr>
                <w:rFonts w:ascii="Arial" w:eastAsia="Times New Roman" w:hAnsi="Arial" w:cs="Arial"/>
                <w:iCs/>
                <w:sz w:val="18"/>
                <w:szCs w:val="18"/>
                <w:lang w:eastAsia="en-GB"/>
              </w:rPr>
              <w:t>Baseline results from the NELI programme show that children started with a baseline of ^ and although they have not yet completed the programme, the</w:t>
            </w:r>
            <w:r w:rsidR="007613AA">
              <w:rPr>
                <w:rFonts w:ascii="Arial" w:eastAsia="Times New Roman" w:hAnsi="Arial" w:cs="Arial"/>
                <w:iCs/>
                <w:sz w:val="18"/>
                <w:szCs w:val="18"/>
                <w:lang w:eastAsia="en-GB"/>
              </w:rPr>
              <w:t>y</w:t>
            </w:r>
            <w:r w:rsidRPr="001B6653">
              <w:rPr>
                <w:rFonts w:ascii="Arial" w:eastAsia="Times New Roman" w:hAnsi="Arial" w:cs="Arial"/>
                <w:iCs/>
                <w:sz w:val="18"/>
                <w:szCs w:val="18"/>
                <w:lang w:eastAsia="en-GB"/>
              </w:rPr>
              <w:t xml:space="preserve"> have made an average gain of ^ months</w:t>
            </w:r>
            <w:r w:rsidR="00AD0195">
              <w:rPr>
                <w:rFonts w:ascii="Arial" w:eastAsia="Times New Roman" w:hAnsi="Arial" w:cs="Arial"/>
                <w:iCs/>
                <w:sz w:val="18"/>
                <w:szCs w:val="18"/>
                <w:lang w:eastAsia="en-GB"/>
              </w:rPr>
              <w:t xml:space="preserve"> (assessment being done 21</w:t>
            </w:r>
            <w:r w:rsidR="00AD0195" w:rsidRPr="00AD0195">
              <w:rPr>
                <w:rFonts w:ascii="Arial" w:eastAsia="Times New Roman" w:hAnsi="Arial" w:cs="Arial"/>
                <w:iCs/>
                <w:sz w:val="18"/>
                <w:szCs w:val="18"/>
                <w:vertAlign w:val="superscript"/>
                <w:lang w:eastAsia="en-GB"/>
              </w:rPr>
              <w:t>st</w:t>
            </w:r>
            <w:r w:rsidR="00AD0195">
              <w:rPr>
                <w:rFonts w:ascii="Arial" w:eastAsia="Times New Roman" w:hAnsi="Arial" w:cs="Arial"/>
                <w:iCs/>
                <w:sz w:val="18"/>
                <w:szCs w:val="18"/>
                <w:lang w:eastAsia="en-GB"/>
              </w:rPr>
              <w:t>, 22</w:t>
            </w:r>
            <w:r w:rsidR="00AD0195" w:rsidRPr="00AD0195">
              <w:rPr>
                <w:rFonts w:ascii="Arial" w:eastAsia="Times New Roman" w:hAnsi="Arial" w:cs="Arial"/>
                <w:iCs/>
                <w:sz w:val="18"/>
                <w:szCs w:val="18"/>
                <w:vertAlign w:val="superscript"/>
                <w:lang w:eastAsia="en-GB"/>
              </w:rPr>
              <w:t>nd</w:t>
            </w:r>
            <w:r w:rsidR="00AD0195">
              <w:rPr>
                <w:rFonts w:ascii="Arial" w:eastAsia="Times New Roman" w:hAnsi="Arial" w:cs="Arial"/>
                <w:iCs/>
                <w:sz w:val="18"/>
                <w:szCs w:val="18"/>
                <w:lang w:eastAsia="en-GB"/>
              </w:rPr>
              <w:t xml:space="preserve"> - will put data in afterwards)</w:t>
            </w:r>
          </w:p>
          <w:p w14:paraId="167C9CB5" w14:textId="77777777" w:rsidR="00813ED4" w:rsidRPr="001B6653" w:rsidRDefault="00813ED4" w:rsidP="00061930">
            <w:pPr>
              <w:rPr>
                <w:rFonts w:ascii="Arial" w:eastAsia="Times New Roman" w:hAnsi="Arial" w:cs="Arial"/>
                <w:i/>
                <w:color w:val="FF0000"/>
                <w:sz w:val="18"/>
                <w:szCs w:val="18"/>
                <w:lang w:eastAsia="en-GB"/>
              </w:rPr>
            </w:pPr>
          </w:p>
          <w:p w14:paraId="3E0180AC" w14:textId="77777777" w:rsidR="00313479" w:rsidRPr="001B6653" w:rsidRDefault="00313479" w:rsidP="00061930">
            <w:pPr>
              <w:rPr>
                <w:rFonts w:ascii="Arial" w:hAnsi="Arial" w:cs="Arial"/>
                <w:b/>
                <w:bCs/>
                <w:color w:val="000000" w:themeColor="text1"/>
                <w:sz w:val="18"/>
                <w:szCs w:val="18"/>
              </w:rPr>
            </w:pPr>
          </w:p>
          <w:p w14:paraId="5AB21BD4" w14:textId="77777777" w:rsidR="00313479" w:rsidRPr="001B6653" w:rsidRDefault="00313479" w:rsidP="00061930">
            <w:pPr>
              <w:rPr>
                <w:rFonts w:ascii="Arial" w:hAnsi="Arial" w:cs="Arial"/>
                <w:b/>
                <w:bCs/>
                <w:color w:val="000000" w:themeColor="text1"/>
                <w:sz w:val="18"/>
                <w:szCs w:val="18"/>
              </w:rPr>
            </w:pPr>
          </w:p>
        </w:tc>
      </w:tr>
    </w:tbl>
    <w:p w14:paraId="71F96399" w14:textId="77777777" w:rsidR="00313479" w:rsidRPr="001B6653" w:rsidRDefault="00313479" w:rsidP="00313479">
      <w:pPr>
        <w:rPr>
          <w:rFonts w:ascii="Arial" w:hAnsi="Arial" w:cs="Arial"/>
          <w:b/>
          <w:sz w:val="18"/>
          <w:szCs w:val="18"/>
        </w:rPr>
      </w:pPr>
    </w:p>
    <w:p w14:paraId="076EE922" w14:textId="77777777" w:rsidR="00313479" w:rsidRPr="001B6653" w:rsidRDefault="00313479" w:rsidP="00313479">
      <w:pPr>
        <w:rPr>
          <w:rFonts w:ascii="Arial" w:hAnsi="Arial" w:cs="Arial"/>
          <w:b/>
          <w:sz w:val="18"/>
          <w:szCs w:val="18"/>
        </w:rPr>
      </w:pPr>
    </w:p>
    <w:p w14:paraId="44F27D44" w14:textId="77777777" w:rsidR="00313479" w:rsidRPr="001B6653" w:rsidRDefault="00313479" w:rsidP="00313479">
      <w:pPr>
        <w:rPr>
          <w:rFonts w:ascii="Arial" w:hAnsi="Arial" w:cs="Arial"/>
          <w:b/>
          <w:sz w:val="18"/>
          <w:szCs w:val="18"/>
        </w:rPr>
      </w:pPr>
    </w:p>
    <w:p w14:paraId="25BC7139" w14:textId="77777777" w:rsidR="00313479" w:rsidRPr="001B6653" w:rsidRDefault="00313479" w:rsidP="00313479">
      <w:pPr>
        <w:rPr>
          <w:rFonts w:ascii="Arial" w:hAnsi="Arial" w:cs="Arial"/>
          <w:b/>
          <w:sz w:val="18"/>
          <w:szCs w:val="18"/>
        </w:rPr>
      </w:pPr>
    </w:p>
    <w:p w14:paraId="40C4E697" w14:textId="6B01AD32" w:rsidR="00313479" w:rsidRPr="001B6653" w:rsidRDefault="00313479" w:rsidP="00313479">
      <w:pPr>
        <w:rPr>
          <w:rFonts w:ascii="Arial" w:hAnsi="Arial" w:cs="Arial"/>
          <w:b/>
          <w:sz w:val="18"/>
          <w:szCs w:val="18"/>
        </w:rPr>
      </w:pPr>
      <w:r w:rsidRPr="001B6653">
        <w:rPr>
          <w:rFonts w:ascii="Arial" w:hAnsi="Arial" w:cs="Arial"/>
          <w:b/>
          <w:sz w:val="18"/>
          <w:szCs w:val="18"/>
        </w:rPr>
        <w:t xml:space="preserve">School/Setting Name </w:t>
      </w:r>
      <w:r w:rsidR="002D6D37" w:rsidRPr="001B6653">
        <w:rPr>
          <w:rFonts w:ascii="Arial" w:hAnsi="Arial" w:cs="Arial"/>
          <w:b/>
          <w:sz w:val="18"/>
          <w:szCs w:val="18"/>
        </w:rPr>
        <w:t>Balcurvie Primary</w:t>
      </w:r>
    </w:p>
    <w:tbl>
      <w:tblPr>
        <w:tblStyle w:val="TableGrid"/>
        <w:tblW w:w="0" w:type="auto"/>
        <w:tblLayout w:type="fixed"/>
        <w:tblLook w:val="04A0" w:firstRow="1" w:lastRow="0" w:firstColumn="1" w:lastColumn="0" w:noHBand="0" w:noVBand="1"/>
      </w:tblPr>
      <w:tblGrid>
        <w:gridCol w:w="3424"/>
        <w:gridCol w:w="1597"/>
        <w:gridCol w:w="1598"/>
        <w:gridCol w:w="1598"/>
        <w:gridCol w:w="2239"/>
      </w:tblGrid>
      <w:tr w:rsidR="00313479" w:rsidRPr="001B6653" w14:paraId="0BA79C32" w14:textId="77777777" w:rsidTr="00061930">
        <w:trPr>
          <w:trHeight w:val="756"/>
        </w:trPr>
        <w:tc>
          <w:tcPr>
            <w:tcW w:w="10456" w:type="dxa"/>
            <w:gridSpan w:val="5"/>
            <w:vAlign w:val="center"/>
          </w:tcPr>
          <w:p w14:paraId="5CCEFC08" w14:textId="77777777" w:rsidR="00313479" w:rsidRPr="001B6653" w:rsidRDefault="00313479" w:rsidP="00061930">
            <w:pPr>
              <w:jc w:val="center"/>
              <w:rPr>
                <w:rFonts w:ascii="Arial" w:hAnsi="Arial" w:cs="Arial"/>
                <w:b/>
                <w:sz w:val="18"/>
                <w:szCs w:val="18"/>
              </w:rPr>
            </w:pPr>
            <w:r w:rsidRPr="001B6653">
              <w:rPr>
                <w:rFonts w:ascii="Arial" w:hAnsi="Arial" w:cs="Arial"/>
                <w:b/>
                <w:sz w:val="18"/>
                <w:szCs w:val="18"/>
              </w:rPr>
              <w:t>NIF Quality Indicators (HGIOS 4) School Self- Evaluation</w:t>
            </w:r>
          </w:p>
        </w:tc>
      </w:tr>
      <w:tr w:rsidR="00313479" w:rsidRPr="001B6653" w14:paraId="686A226D" w14:textId="77777777" w:rsidTr="00061930">
        <w:trPr>
          <w:cantSplit/>
          <w:trHeight w:val="979"/>
        </w:trPr>
        <w:tc>
          <w:tcPr>
            <w:tcW w:w="3424" w:type="dxa"/>
            <w:vAlign w:val="center"/>
          </w:tcPr>
          <w:p w14:paraId="381FE31C" w14:textId="77777777" w:rsidR="00313479" w:rsidRPr="001B6653" w:rsidRDefault="00313479" w:rsidP="00061930">
            <w:pPr>
              <w:jc w:val="center"/>
              <w:rPr>
                <w:rFonts w:ascii="Arial" w:hAnsi="Arial" w:cs="Arial"/>
                <w:b/>
                <w:sz w:val="18"/>
                <w:szCs w:val="18"/>
              </w:rPr>
            </w:pPr>
            <w:r w:rsidRPr="001B6653">
              <w:rPr>
                <w:rFonts w:ascii="Arial" w:hAnsi="Arial" w:cs="Arial"/>
                <w:b/>
                <w:sz w:val="18"/>
                <w:szCs w:val="18"/>
              </w:rPr>
              <w:t>Quality Indicator</w:t>
            </w:r>
          </w:p>
        </w:tc>
        <w:tc>
          <w:tcPr>
            <w:tcW w:w="1597" w:type="dxa"/>
            <w:vAlign w:val="center"/>
          </w:tcPr>
          <w:p w14:paraId="3A5884CF" w14:textId="77777777" w:rsidR="00313479" w:rsidRPr="001B6653" w:rsidRDefault="00313479" w:rsidP="00061930">
            <w:pPr>
              <w:jc w:val="center"/>
              <w:rPr>
                <w:rFonts w:ascii="Arial" w:hAnsi="Arial" w:cs="Arial"/>
                <w:b/>
                <w:sz w:val="18"/>
                <w:szCs w:val="18"/>
              </w:rPr>
            </w:pPr>
            <w:r w:rsidRPr="001B6653">
              <w:rPr>
                <w:rFonts w:ascii="Arial" w:hAnsi="Arial" w:cs="Arial"/>
                <w:b/>
                <w:sz w:val="18"/>
                <w:szCs w:val="18"/>
              </w:rPr>
              <w:t>2018 - 2019</w:t>
            </w:r>
          </w:p>
        </w:tc>
        <w:tc>
          <w:tcPr>
            <w:tcW w:w="1598" w:type="dxa"/>
            <w:vAlign w:val="center"/>
          </w:tcPr>
          <w:p w14:paraId="70EBD8A8" w14:textId="77777777" w:rsidR="00313479" w:rsidRPr="001B6653" w:rsidRDefault="00313479" w:rsidP="00061930">
            <w:pPr>
              <w:jc w:val="center"/>
              <w:rPr>
                <w:rFonts w:ascii="Arial" w:hAnsi="Arial" w:cs="Arial"/>
                <w:b/>
                <w:sz w:val="18"/>
                <w:szCs w:val="18"/>
              </w:rPr>
            </w:pPr>
            <w:r w:rsidRPr="001B6653">
              <w:rPr>
                <w:rFonts w:ascii="Arial" w:hAnsi="Arial" w:cs="Arial"/>
                <w:b/>
                <w:sz w:val="18"/>
                <w:szCs w:val="18"/>
              </w:rPr>
              <w:t>2019 - 2020</w:t>
            </w:r>
          </w:p>
        </w:tc>
        <w:tc>
          <w:tcPr>
            <w:tcW w:w="1598" w:type="dxa"/>
            <w:vAlign w:val="center"/>
          </w:tcPr>
          <w:p w14:paraId="22E38E9B" w14:textId="77777777" w:rsidR="00313479" w:rsidRPr="001B6653" w:rsidRDefault="00313479" w:rsidP="00061930">
            <w:pPr>
              <w:jc w:val="center"/>
              <w:rPr>
                <w:rFonts w:ascii="Arial" w:hAnsi="Arial" w:cs="Arial"/>
                <w:b/>
                <w:sz w:val="18"/>
                <w:szCs w:val="18"/>
              </w:rPr>
            </w:pPr>
            <w:r w:rsidRPr="001B6653">
              <w:rPr>
                <w:rFonts w:ascii="Arial" w:hAnsi="Arial" w:cs="Arial"/>
                <w:b/>
                <w:sz w:val="18"/>
                <w:szCs w:val="18"/>
              </w:rPr>
              <w:t>2020-2021</w:t>
            </w:r>
          </w:p>
        </w:tc>
        <w:tc>
          <w:tcPr>
            <w:tcW w:w="2239" w:type="dxa"/>
            <w:vAlign w:val="center"/>
          </w:tcPr>
          <w:p w14:paraId="0EE2A79A" w14:textId="77777777" w:rsidR="00313479" w:rsidRPr="001B6653" w:rsidRDefault="00313479" w:rsidP="00061930">
            <w:pPr>
              <w:jc w:val="center"/>
              <w:rPr>
                <w:rFonts w:ascii="Arial" w:hAnsi="Arial" w:cs="Arial"/>
                <w:b/>
                <w:sz w:val="18"/>
                <w:szCs w:val="18"/>
              </w:rPr>
            </w:pPr>
            <w:r w:rsidRPr="001B6653">
              <w:rPr>
                <w:rFonts w:ascii="Arial" w:hAnsi="Arial" w:cs="Arial"/>
                <w:b/>
                <w:sz w:val="18"/>
                <w:szCs w:val="18"/>
              </w:rPr>
              <w:t>Inspection Evaluation</w:t>
            </w:r>
          </w:p>
          <w:p w14:paraId="284489E0" w14:textId="77777777" w:rsidR="00313479" w:rsidRPr="001B6653" w:rsidRDefault="00313479" w:rsidP="00061930">
            <w:pPr>
              <w:jc w:val="center"/>
              <w:rPr>
                <w:rFonts w:ascii="Arial" w:hAnsi="Arial" w:cs="Arial"/>
                <w:i/>
                <w:sz w:val="18"/>
                <w:szCs w:val="18"/>
              </w:rPr>
            </w:pPr>
            <w:r w:rsidRPr="001B6653">
              <w:rPr>
                <w:rFonts w:ascii="Arial" w:hAnsi="Arial" w:cs="Arial"/>
                <w:i/>
                <w:sz w:val="18"/>
                <w:szCs w:val="18"/>
              </w:rPr>
              <w:t>(within last 3 years)</w:t>
            </w:r>
          </w:p>
        </w:tc>
      </w:tr>
      <w:tr w:rsidR="00BB379A" w:rsidRPr="001B6653" w14:paraId="112F385F" w14:textId="77777777" w:rsidTr="00061930">
        <w:trPr>
          <w:trHeight w:val="567"/>
        </w:trPr>
        <w:tc>
          <w:tcPr>
            <w:tcW w:w="3424" w:type="dxa"/>
            <w:vAlign w:val="center"/>
          </w:tcPr>
          <w:p w14:paraId="4AB79773" w14:textId="77777777" w:rsidR="00BB379A" w:rsidRPr="001B6653" w:rsidRDefault="00BB379A" w:rsidP="00BB379A">
            <w:pPr>
              <w:rPr>
                <w:rFonts w:ascii="Arial" w:hAnsi="Arial" w:cs="Arial"/>
                <w:b/>
                <w:bCs/>
                <w:sz w:val="18"/>
                <w:szCs w:val="18"/>
              </w:rPr>
            </w:pPr>
            <w:r w:rsidRPr="001B6653">
              <w:rPr>
                <w:rFonts w:ascii="Arial" w:hAnsi="Arial" w:cs="Arial"/>
                <w:b/>
                <w:bCs/>
                <w:sz w:val="18"/>
                <w:szCs w:val="18"/>
              </w:rPr>
              <w:t>1.3 Leadership of change</w:t>
            </w:r>
          </w:p>
        </w:tc>
        <w:tc>
          <w:tcPr>
            <w:tcW w:w="1597" w:type="dxa"/>
            <w:vAlign w:val="center"/>
          </w:tcPr>
          <w:p w14:paraId="0039E72E" w14:textId="022F112F" w:rsidR="00BB379A" w:rsidRPr="001B6653" w:rsidRDefault="00BB379A" w:rsidP="00BB379A">
            <w:pPr>
              <w:rPr>
                <w:rFonts w:ascii="Arial" w:hAnsi="Arial" w:cs="Arial"/>
                <w:sz w:val="18"/>
                <w:szCs w:val="18"/>
              </w:rPr>
            </w:pPr>
            <w:r w:rsidRPr="001B6653">
              <w:rPr>
                <w:rFonts w:ascii="Arial" w:hAnsi="Arial" w:cs="Arial"/>
                <w:sz w:val="18"/>
                <w:szCs w:val="18"/>
              </w:rPr>
              <w:t>Good</w:t>
            </w:r>
          </w:p>
        </w:tc>
        <w:tc>
          <w:tcPr>
            <w:tcW w:w="1598" w:type="dxa"/>
            <w:vAlign w:val="center"/>
          </w:tcPr>
          <w:p w14:paraId="48667F5D" w14:textId="700DE55B" w:rsidR="00BB379A" w:rsidRPr="001B6653" w:rsidRDefault="00BB379A" w:rsidP="00BB379A">
            <w:pPr>
              <w:rPr>
                <w:rFonts w:ascii="Arial" w:hAnsi="Arial" w:cs="Arial"/>
                <w:sz w:val="18"/>
                <w:szCs w:val="18"/>
              </w:rPr>
            </w:pPr>
            <w:r w:rsidRPr="001B6653">
              <w:rPr>
                <w:rFonts w:ascii="Arial" w:hAnsi="Arial" w:cs="Arial"/>
                <w:sz w:val="18"/>
                <w:szCs w:val="18"/>
              </w:rPr>
              <w:t>Good</w:t>
            </w:r>
          </w:p>
        </w:tc>
        <w:tc>
          <w:tcPr>
            <w:tcW w:w="1598" w:type="dxa"/>
            <w:vAlign w:val="center"/>
          </w:tcPr>
          <w:p w14:paraId="1F3100B5" w14:textId="32DEFD1A" w:rsidR="00BB379A" w:rsidRPr="001B6653" w:rsidRDefault="00BB379A" w:rsidP="00BB379A">
            <w:pPr>
              <w:rPr>
                <w:rFonts w:ascii="Arial" w:hAnsi="Arial" w:cs="Arial"/>
                <w:sz w:val="18"/>
                <w:szCs w:val="18"/>
              </w:rPr>
            </w:pPr>
            <w:r w:rsidRPr="001B6653">
              <w:rPr>
                <w:rFonts w:ascii="Arial" w:hAnsi="Arial" w:cs="Arial"/>
                <w:sz w:val="18"/>
                <w:szCs w:val="18"/>
              </w:rPr>
              <w:t>Good</w:t>
            </w:r>
          </w:p>
        </w:tc>
        <w:tc>
          <w:tcPr>
            <w:tcW w:w="2239" w:type="dxa"/>
            <w:vAlign w:val="center"/>
          </w:tcPr>
          <w:p w14:paraId="35F4F386" w14:textId="77777777" w:rsidR="00BB379A" w:rsidRPr="001B6653" w:rsidRDefault="00BB379A" w:rsidP="00BB379A">
            <w:pPr>
              <w:rPr>
                <w:rFonts w:ascii="Arial" w:hAnsi="Arial" w:cs="Arial"/>
                <w:sz w:val="18"/>
                <w:szCs w:val="18"/>
              </w:rPr>
            </w:pPr>
          </w:p>
        </w:tc>
      </w:tr>
      <w:tr w:rsidR="00BB379A" w:rsidRPr="001B6653" w14:paraId="4418D81A" w14:textId="77777777" w:rsidTr="00061930">
        <w:trPr>
          <w:trHeight w:val="567"/>
        </w:trPr>
        <w:tc>
          <w:tcPr>
            <w:tcW w:w="3424" w:type="dxa"/>
            <w:vAlign w:val="center"/>
          </w:tcPr>
          <w:p w14:paraId="5B923C13" w14:textId="77777777" w:rsidR="00BB379A" w:rsidRPr="001B6653" w:rsidRDefault="00BB379A" w:rsidP="00BB379A">
            <w:pPr>
              <w:rPr>
                <w:rFonts w:ascii="Arial" w:hAnsi="Arial" w:cs="Arial"/>
                <w:b/>
                <w:bCs/>
                <w:sz w:val="18"/>
                <w:szCs w:val="18"/>
              </w:rPr>
            </w:pPr>
            <w:r w:rsidRPr="001B6653">
              <w:rPr>
                <w:rFonts w:ascii="Arial" w:hAnsi="Arial" w:cs="Arial"/>
                <w:b/>
                <w:bCs/>
                <w:sz w:val="18"/>
                <w:szCs w:val="18"/>
              </w:rPr>
              <w:t>2.3 Learning, teaching and assessment</w:t>
            </w:r>
          </w:p>
        </w:tc>
        <w:tc>
          <w:tcPr>
            <w:tcW w:w="1597" w:type="dxa"/>
            <w:vAlign w:val="center"/>
          </w:tcPr>
          <w:p w14:paraId="14177B26" w14:textId="62B2ED7F" w:rsidR="00BB379A" w:rsidRPr="001B6653" w:rsidRDefault="00BB379A" w:rsidP="00BB379A">
            <w:pPr>
              <w:rPr>
                <w:rFonts w:ascii="Arial" w:hAnsi="Arial" w:cs="Arial"/>
                <w:sz w:val="18"/>
                <w:szCs w:val="18"/>
              </w:rPr>
            </w:pPr>
            <w:r w:rsidRPr="001B6653">
              <w:rPr>
                <w:rFonts w:ascii="Arial" w:hAnsi="Arial" w:cs="Arial"/>
                <w:sz w:val="18"/>
                <w:szCs w:val="18"/>
              </w:rPr>
              <w:t>Good</w:t>
            </w:r>
          </w:p>
        </w:tc>
        <w:tc>
          <w:tcPr>
            <w:tcW w:w="1598" w:type="dxa"/>
            <w:vAlign w:val="center"/>
          </w:tcPr>
          <w:p w14:paraId="63DC16E7" w14:textId="6024CEF0" w:rsidR="00BB379A" w:rsidRPr="001B6653" w:rsidRDefault="00BB379A" w:rsidP="00BB379A">
            <w:pPr>
              <w:rPr>
                <w:rFonts w:ascii="Arial" w:hAnsi="Arial" w:cs="Arial"/>
                <w:sz w:val="18"/>
                <w:szCs w:val="18"/>
              </w:rPr>
            </w:pPr>
            <w:r w:rsidRPr="001B6653">
              <w:rPr>
                <w:rFonts w:ascii="Arial" w:hAnsi="Arial" w:cs="Arial"/>
                <w:sz w:val="18"/>
                <w:szCs w:val="18"/>
              </w:rPr>
              <w:t>Good</w:t>
            </w:r>
          </w:p>
        </w:tc>
        <w:tc>
          <w:tcPr>
            <w:tcW w:w="1598" w:type="dxa"/>
            <w:vAlign w:val="center"/>
          </w:tcPr>
          <w:p w14:paraId="0D677B4E" w14:textId="2FA094BB" w:rsidR="00BB379A" w:rsidRPr="001B6653" w:rsidRDefault="00BB379A" w:rsidP="00BB379A">
            <w:pPr>
              <w:rPr>
                <w:rFonts w:ascii="Arial" w:hAnsi="Arial" w:cs="Arial"/>
                <w:sz w:val="18"/>
                <w:szCs w:val="18"/>
              </w:rPr>
            </w:pPr>
            <w:r w:rsidRPr="001B6653">
              <w:rPr>
                <w:rFonts w:ascii="Arial" w:hAnsi="Arial" w:cs="Arial"/>
                <w:sz w:val="18"/>
                <w:szCs w:val="18"/>
              </w:rPr>
              <w:t>Good</w:t>
            </w:r>
          </w:p>
        </w:tc>
        <w:tc>
          <w:tcPr>
            <w:tcW w:w="2239" w:type="dxa"/>
            <w:vAlign w:val="center"/>
          </w:tcPr>
          <w:p w14:paraId="55F21B94" w14:textId="77777777" w:rsidR="00BB379A" w:rsidRPr="001B6653" w:rsidRDefault="00BB379A" w:rsidP="00BB379A">
            <w:pPr>
              <w:rPr>
                <w:rFonts w:ascii="Arial" w:hAnsi="Arial" w:cs="Arial"/>
                <w:sz w:val="18"/>
                <w:szCs w:val="18"/>
              </w:rPr>
            </w:pPr>
          </w:p>
        </w:tc>
      </w:tr>
      <w:tr w:rsidR="00BB379A" w:rsidRPr="001B6653" w14:paraId="20C6D058" w14:textId="77777777" w:rsidTr="00061930">
        <w:trPr>
          <w:trHeight w:val="567"/>
        </w:trPr>
        <w:tc>
          <w:tcPr>
            <w:tcW w:w="3424" w:type="dxa"/>
            <w:vAlign w:val="center"/>
          </w:tcPr>
          <w:p w14:paraId="08274766" w14:textId="77777777" w:rsidR="00BB379A" w:rsidRPr="001B6653" w:rsidRDefault="00BB379A" w:rsidP="00BB379A">
            <w:pPr>
              <w:rPr>
                <w:rFonts w:ascii="Arial" w:hAnsi="Arial" w:cs="Arial"/>
                <w:b/>
                <w:bCs/>
                <w:sz w:val="18"/>
                <w:szCs w:val="18"/>
              </w:rPr>
            </w:pPr>
            <w:r w:rsidRPr="001B6653">
              <w:rPr>
                <w:rFonts w:ascii="Arial" w:hAnsi="Arial" w:cs="Arial"/>
                <w:b/>
                <w:bCs/>
                <w:sz w:val="18"/>
                <w:szCs w:val="18"/>
              </w:rPr>
              <w:t>3.1 Ensuring wellbeing, equity and inclusion</w:t>
            </w:r>
          </w:p>
        </w:tc>
        <w:tc>
          <w:tcPr>
            <w:tcW w:w="1597" w:type="dxa"/>
            <w:vAlign w:val="center"/>
          </w:tcPr>
          <w:p w14:paraId="65EAC162" w14:textId="054E0E8A" w:rsidR="00BB379A" w:rsidRPr="001B6653" w:rsidRDefault="00BB379A" w:rsidP="00BB379A">
            <w:pPr>
              <w:rPr>
                <w:rFonts w:ascii="Arial" w:hAnsi="Arial" w:cs="Arial"/>
                <w:sz w:val="18"/>
                <w:szCs w:val="18"/>
              </w:rPr>
            </w:pPr>
            <w:r w:rsidRPr="001B6653">
              <w:rPr>
                <w:rFonts w:ascii="Arial" w:hAnsi="Arial" w:cs="Arial"/>
                <w:sz w:val="18"/>
                <w:szCs w:val="18"/>
              </w:rPr>
              <w:t>Good</w:t>
            </w:r>
          </w:p>
        </w:tc>
        <w:tc>
          <w:tcPr>
            <w:tcW w:w="1598" w:type="dxa"/>
            <w:vAlign w:val="center"/>
          </w:tcPr>
          <w:p w14:paraId="7A09C8AE" w14:textId="7F23C931" w:rsidR="00BB379A" w:rsidRPr="001B6653" w:rsidRDefault="00BB379A" w:rsidP="00BB379A">
            <w:pPr>
              <w:rPr>
                <w:rFonts w:ascii="Arial" w:hAnsi="Arial" w:cs="Arial"/>
                <w:sz w:val="18"/>
                <w:szCs w:val="18"/>
              </w:rPr>
            </w:pPr>
            <w:r w:rsidRPr="001B6653">
              <w:rPr>
                <w:rFonts w:ascii="Arial" w:hAnsi="Arial" w:cs="Arial"/>
                <w:sz w:val="18"/>
                <w:szCs w:val="18"/>
              </w:rPr>
              <w:t>Good</w:t>
            </w:r>
          </w:p>
        </w:tc>
        <w:tc>
          <w:tcPr>
            <w:tcW w:w="1598" w:type="dxa"/>
            <w:vAlign w:val="center"/>
          </w:tcPr>
          <w:p w14:paraId="6464B39E" w14:textId="3E768BF2" w:rsidR="00BB379A" w:rsidRPr="001B6653" w:rsidRDefault="00BB379A" w:rsidP="00BB379A">
            <w:pPr>
              <w:rPr>
                <w:rFonts w:ascii="Arial" w:hAnsi="Arial" w:cs="Arial"/>
                <w:sz w:val="18"/>
                <w:szCs w:val="18"/>
              </w:rPr>
            </w:pPr>
            <w:r w:rsidRPr="001B6653">
              <w:rPr>
                <w:rFonts w:ascii="Arial" w:hAnsi="Arial" w:cs="Arial"/>
                <w:sz w:val="18"/>
                <w:szCs w:val="18"/>
              </w:rPr>
              <w:t>Good</w:t>
            </w:r>
          </w:p>
        </w:tc>
        <w:tc>
          <w:tcPr>
            <w:tcW w:w="2239" w:type="dxa"/>
            <w:vAlign w:val="center"/>
          </w:tcPr>
          <w:p w14:paraId="064BB0B5" w14:textId="77777777" w:rsidR="00BB379A" w:rsidRPr="001B6653" w:rsidRDefault="00BB379A" w:rsidP="00BB379A">
            <w:pPr>
              <w:rPr>
                <w:rFonts w:ascii="Arial" w:hAnsi="Arial" w:cs="Arial"/>
                <w:sz w:val="18"/>
                <w:szCs w:val="18"/>
              </w:rPr>
            </w:pPr>
          </w:p>
        </w:tc>
      </w:tr>
      <w:tr w:rsidR="00BB379A" w:rsidRPr="001B6653" w14:paraId="7624DC55" w14:textId="77777777" w:rsidTr="00061930">
        <w:trPr>
          <w:trHeight w:val="567"/>
        </w:trPr>
        <w:tc>
          <w:tcPr>
            <w:tcW w:w="3424" w:type="dxa"/>
            <w:vAlign w:val="center"/>
          </w:tcPr>
          <w:p w14:paraId="0633897A" w14:textId="77777777" w:rsidR="00BB379A" w:rsidRPr="001B6653" w:rsidRDefault="00BB379A" w:rsidP="00BB379A">
            <w:pPr>
              <w:rPr>
                <w:rFonts w:ascii="Arial" w:hAnsi="Arial" w:cs="Arial"/>
                <w:b/>
                <w:bCs/>
                <w:sz w:val="18"/>
                <w:szCs w:val="18"/>
              </w:rPr>
            </w:pPr>
            <w:r w:rsidRPr="001B6653">
              <w:rPr>
                <w:rFonts w:ascii="Arial" w:hAnsi="Arial" w:cs="Arial"/>
                <w:b/>
                <w:bCs/>
                <w:sz w:val="18"/>
                <w:szCs w:val="18"/>
              </w:rPr>
              <w:lastRenderedPageBreak/>
              <w:t>3.2 Raising attainment and achievement</w:t>
            </w:r>
          </w:p>
        </w:tc>
        <w:tc>
          <w:tcPr>
            <w:tcW w:w="1597" w:type="dxa"/>
            <w:vAlign w:val="center"/>
          </w:tcPr>
          <w:p w14:paraId="022DC811" w14:textId="1E906FBE" w:rsidR="00BB379A" w:rsidRPr="001B6653" w:rsidRDefault="00BB379A" w:rsidP="00BB379A">
            <w:pPr>
              <w:rPr>
                <w:rFonts w:ascii="Arial" w:hAnsi="Arial" w:cs="Arial"/>
                <w:sz w:val="18"/>
                <w:szCs w:val="18"/>
              </w:rPr>
            </w:pPr>
            <w:r w:rsidRPr="001B6653">
              <w:rPr>
                <w:rFonts w:ascii="Arial" w:hAnsi="Arial" w:cs="Arial"/>
                <w:sz w:val="18"/>
                <w:szCs w:val="18"/>
              </w:rPr>
              <w:t>Good</w:t>
            </w:r>
          </w:p>
        </w:tc>
        <w:tc>
          <w:tcPr>
            <w:tcW w:w="1598" w:type="dxa"/>
            <w:vAlign w:val="center"/>
          </w:tcPr>
          <w:p w14:paraId="3160F73D" w14:textId="1AEA4E3F" w:rsidR="00BB379A" w:rsidRPr="001B6653" w:rsidRDefault="00BB379A" w:rsidP="00BB379A">
            <w:pPr>
              <w:rPr>
                <w:rFonts w:ascii="Arial" w:hAnsi="Arial" w:cs="Arial"/>
                <w:sz w:val="18"/>
                <w:szCs w:val="18"/>
              </w:rPr>
            </w:pPr>
            <w:r w:rsidRPr="001B6653">
              <w:rPr>
                <w:rFonts w:ascii="Arial" w:hAnsi="Arial" w:cs="Arial"/>
                <w:sz w:val="18"/>
                <w:szCs w:val="18"/>
              </w:rPr>
              <w:t>Good</w:t>
            </w:r>
          </w:p>
        </w:tc>
        <w:tc>
          <w:tcPr>
            <w:tcW w:w="1598" w:type="dxa"/>
            <w:vAlign w:val="center"/>
          </w:tcPr>
          <w:p w14:paraId="6FF9A871" w14:textId="62A52A2E" w:rsidR="00BB379A" w:rsidRPr="001B6653" w:rsidRDefault="007C3CCC" w:rsidP="00BB379A">
            <w:pPr>
              <w:rPr>
                <w:rFonts w:ascii="Arial" w:hAnsi="Arial" w:cs="Arial"/>
                <w:sz w:val="18"/>
                <w:szCs w:val="18"/>
              </w:rPr>
            </w:pPr>
            <w:r w:rsidRPr="001B6653">
              <w:rPr>
                <w:rFonts w:ascii="Arial" w:hAnsi="Arial" w:cs="Arial"/>
                <w:sz w:val="18"/>
                <w:szCs w:val="18"/>
              </w:rPr>
              <w:t>Satisfactory</w:t>
            </w:r>
          </w:p>
        </w:tc>
        <w:tc>
          <w:tcPr>
            <w:tcW w:w="2239" w:type="dxa"/>
            <w:vAlign w:val="center"/>
          </w:tcPr>
          <w:p w14:paraId="57BFDA41" w14:textId="77777777" w:rsidR="00BB379A" w:rsidRPr="001B6653" w:rsidRDefault="00BB379A" w:rsidP="00BB379A">
            <w:pPr>
              <w:rPr>
                <w:rFonts w:ascii="Arial" w:hAnsi="Arial" w:cs="Arial"/>
                <w:sz w:val="18"/>
                <w:szCs w:val="18"/>
              </w:rPr>
            </w:pPr>
          </w:p>
        </w:tc>
      </w:tr>
    </w:tbl>
    <w:p w14:paraId="7F259838" w14:textId="77777777" w:rsidR="00313479" w:rsidRPr="001B6653" w:rsidRDefault="00313479" w:rsidP="00313479">
      <w:pPr>
        <w:rPr>
          <w:rFonts w:ascii="Arial" w:hAnsi="Arial" w:cs="Arial"/>
          <w:b/>
          <w:sz w:val="18"/>
          <w:szCs w:val="18"/>
          <w:highlight w:val="yellow"/>
        </w:rPr>
      </w:pPr>
    </w:p>
    <w:tbl>
      <w:tblPr>
        <w:tblStyle w:val="TableGrid"/>
        <w:tblW w:w="0" w:type="auto"/>
        <w:tblLayout w:type="fixed"/>
        <w:tblLook w:val="04A0" w:firstRow="1" w:lastRow="0" w:firstColumn="1" w:lastColumn="0" w:noHBand="0" w:noVBand="1"/>
      </w:tblPr>
      <w:tblGrid>
        <w:gridCol w:w="3424"/>
        <w:gridCol w:w="1597"/>
        <w:gridCol w:w="1598"/>
        <w:gridCol w:w="1598"/>
        <w:gridCol w:w="2239"/>
      </w:tblGrid>
      <w:tr w:rsidR="00313479" w:rsidRPr="001B6653" w14:paraId="1C087DC8" w14:textId="77777777" w:rsidTr="00061930">
        <w:trPr>
          <w:trHeight w:val="756"/>
        </w:trPr>
        <w:tc>
          <w:tcPr>
            <w:tcW w:w="10456" w:type="dxa"/>
            <w:gridSpan w:val="5"/>
            <w:vAlign w:val="center"/>
          </w:tcPr>
          <w:p w14:paraId="604D998C" w14:textId="77777777" w:rsidR="00313479" w:rsidRPr="001B6653" w:rsidRDefault="00313479" w:rsidP="00061930">
            <w:pPr>
              <w:jc w:val="center"/>
              <w:rPr>
                <w:rFonts w:ascii="Arial" w:hAnsi="Arial" w:cs="Arial"/>
                <w:b/>
                <w:sz w:val="18"/>
                <w:szCs w:val="18"/>
              </w:rPr>
            </w:pPr>
            <w:r w:rsidRPr="001B6653">
              <w:rPr>
                <w:rFonts w:ascii="Arial" w:hAnsi="Arial" w:cs="Arial"/>
                <w:b/>
                <w:sz w:val="18"/>
                <w:szCs w:val="18"/>
              </w:rPr>
              <w:t>NIF Quality Indicators (HGIOS ELC) Early Years Self- Evaluation (Nursery)</w:t>
            </w:r>
          </w:p>
        </w:tc>
      </w:tr>
      <w:tr w:rsidR="00313479" w:rsidRPr="001B6653" w14:paraId="466E875F" w14:textId="77777777" w:rsidTr="00061930">
        <w:trPr>
          <w:cantSplit/>
          <w:trHeight w:val="1005"/>
        </w:trPr>
        <w:tc>
          <w:tcPr>
            <w:tcW w:w="3424" w:type="dxa"/>
            <w:vAlign w:val="center"/>
          </w:tcPr>
          <w:p w14:paraId="0CCE270B" w14:textId="77777777" w:rsidR="00313479" w:rsidRPr="001B6653" w:rsidRDefault="00313479" w:rsidP="00061930">
            <w:pPr>
              <w:jc w:val="center"/>
              <w:rPr>
                <w:rFonts w:ascii="Arial" w:hAnsi="Arial" w:cs="Arial"/>
                <w:b/>
                <w:sz w:val="18"/>
                <w:szCs w:val="18"/>
              </w:rPr>
            </w:pPr>
            <w:r w:rsidRPr="001B6653">
              <w:rPr>
                <w:rFonts w:ascii="Arial" w:hAnsi="Arial" w:cs="Arial"/>
                <w:b/>
                <w:sz w:val="18"/>
                <w:szCs w:val="18"/>
              </w:rPr>
              <w:t>Quality Indicator</w:t>
            </w:r>
          </w:p>
        </w:tc>
        <w:tc>
          <w:tcPr>
            <w:tcW w:w="1597" w:type="dxa"/>
            <w:vAlign w:val="center"/>
          </w:tcPr>
          <w:p w14:paraId="5BBC8C1D" w14:textId="77777777" w:rsidR="00313479" w:rsidRPr="001B6653" w:rsidRDefault="00313479" w:rsidP="00061930">
            <w:pPr>
              <w:jc w:val="center"/>
              <w:rPr>
                <w:rFonts w:ascii="Arial" w:hAnsi="Arial" w:cs="Arial"/>
                <w:b/>
                <w:sz w:val="18"/>
                <w:szCs w:val="18"/>
              </w:rPr>
            </w:pPr>
            <w:r w:rsidRPr="001B6653">
              <w:rPr>
                <w:rFonts w:ascii="Arial" w:hAnsi="Arial" w:cs="Arial"/>
                <w:b/>
                <w:sz w:val="18"/>
                <w:szCs w:val="18"/>
              </w:rPr>
              <w:t>2018 - 2019</w:t>
            </w:r>
          </w:p>
        </w:tc>
        <w:tc>
          <w:tcPr>
            <w:tcW w:w="1598" w:type="dxa"/>
            <w:vAlign w:val="center"/>
          </w:tcPr>
          <w:p w14:paraId="6B581A6F" w14:textId="77777777" w:rsidR="00313479" w:rsidRPr="001B6653" w:rsidRDefault="00313479" w:rsidP="00061930">
            <w:pPr>
              <w:jc w:val="center"/>
              <w:rPr>
                <w:rFonts w:ascii="Arial" w:hAnsi="Arial" w:cs="Arial"/>
                <w:b/>
                <w:sz w:val="18"/>
                <w:szCs w:val="18"/>
              </w:rPr>
            </w:pPr>
            <w:r w:rsidRPr="001B6653">
              <w:rPr>
                <w:rFonts w:ascii="Arial" w:hAnsi="Arial" w:cs="Arial"/>
                <w:b/>
                <w:sz w:val="18"/>
                <w:szCs w:val="18"/>
              </w:rPr>
              <w:t>2019 - 2020</w:t>
            </w:r>
          </w:p>
        </w:tc>
        <w:tc>
          <w:tcPr>
            <w:tcW w:w="1598" w:type="dxa"/>
            <w:vAlign w:val="center"/>
          </w:tcPr>
          <w:p w14:paraId="2DFB15BA" w14:textId="77777777" w:rsidR="00313479" w:rsidRPr="001B6653" w:rsidRDefault="00313479" w:rsidP="00061930">
            <w:pPr>
              <w:jc w:val="center"/>
              <w:rPr>
                <w:rFonts w:ascii="Arial" w:hAnsi="Arial" w:cs="Arial"/>
                <w:b/>
                <w:sz w:val="18"/>
                <w:szCs w:val="18"/>
              </w:rPr>
            </w:pPr>
            <w:r w:rsidRPr="001B6653">
              <w:rPr>
                <w:rFonts w:ascii="Arial" w:hAnsi="Arial" w:cs="Arial"/>
                <w:b/>
                <w:sz w:val="18"/>
                <w:szCs w:val="18"/>
              </w:rPr>
              <w:t>2020-2021</w:t>
            </w:r>
          </w:p>
        </w:tc>
        <w:tc>
          <w:tcPr>
            <w:tcW w:w="2239" w:type="dxa"/>
            <w:vAlign w:val="center"/>
          </w:tcPr>
          <w:p w14:paraId="147D4EB9" w14:textId="77777777" w:rsidR="00313479" w:rsidRPr="001B6653" w:rsidRDefault="00313479" w:rsidP="00061930">
            <w:pPr>
              <w:jc w:val="center"/>
              <w:rPr>
                <w:rFonts w:ascii="Arial" w:hAnsi="Arial" w:cs="Arial"/>
                <w:b/>
                <w:sz w:val="18"/>
                <w:szCs w:val="18"/>
              </w:rPr>
            </w:pPr>
            <w:r w:rsidRPr="001B6653">
              <w:rPr>
                <w:rFonts w:ascii="Arial" w:hAnsi="Arial" w:cs="Arial"/>
                <w:b/>
                <w:sz w:val="18"/>
                <w:szCs w:val="18"/>
              </w:rPr>
              <w:t>Inspection Evaluation</w:t>
            </w:r>
          </w:p>
          <w:p w14:paraId="2641D3FE" w14:textId="77777777" w:rsidR="00313479" w:rsidRPr="001B6653" w:rsidRDefault="00313479" w:rsidP="00061930">
            <w:pPr>
              <w:jc w:val="center"/>
              <w:rPr>
                <w:rFonts w:ascii="Arial" w:hAnsi="Arial" w:cs="Arial"/>
                <w:i/>
                <w:sz w:val="18"/>
                <w:szCs w:val="18"/>
              </w:rPr>
            </w:pPr>
            <w:r w:rsidRPr="001B6653">
              <w:rPr>
                <w:rFonts w:ascii="Arial" w:hAnsi="Arial" w:cs="Arial"/>
                <w:i/>
                <w:sz w:val="18"/>
                <w:szCs w:val="18"/>
              </w:rPr>
              <w:t>(within last 3 years)</w:t>
            </w:r>
          </w:p>
        </w:tc>
      </w:tr>
      <w:tr w:rsidR="00BB379A" w:rsidRPr="001B6653" w14:paraId="620E2FFF" w14:textId="77777777" w:rsidTr="00061930">
        <w:trPr>
          <w:trHeight w:val="567"/>
        </w:trPr>
        <w:tc>
          <w:tcPr>
            <w:tcW w:w="3424" w:type="dxa"/>
            <w:vAlign w:val="center"/>
          </w:tcPr>
          <w:p w14:paraId="194C2806" w14:textId="77777777" w:rsidR="00BB379A" w:rsidRPr="001B6653" w:rsidRDefault="00BB379A" w:rsidP="00BB379A">
            <w:pPr>
              <w:rPr>
                <w:rFonts w:ascii="Arial" w:hAnsi="Arial" w:cs="Arial"/>
                <w:b/>
                <w:sz w:val="18"/>
                <w:szCs w:val="18"/>
              </w:rPr>
            </w:pPr>
            <w:r w:rsidRPr="001B6653">
              <w:rPr>
                <w:rFonts w:ascii="Arial" w:hAnsi="Arial" w:cs="Arial"/>
                <w:b/>
                <w:sz w:val="18"/>
                <w:szCs w:val="18"/>
              </w:rPr>
              <w:t>1.3 Leadership of change</w:t>
            </w:r>
          </w:p>
        </w:tc>
        <w:tc>
          <w:tcPr>
            <w:tcW w:w="1597" w:type="dxa"/>
            <w:vAlign w:val="center"/>
          </w:tcPr>
          <w:p w14:paraId="19A81FDC" w14:textId="57437EAE" w:rsidR="00BB379A" w:rsidRPr="001B6653" w:rsidRDefault="00BB379A" w:rsidP="00BB379A">
            <w:pPr>
              <w:rPr>
                <w:rFonts w:ascii="Arial" w:hAnsi="Arial" w:cs="Arial"/>
                <w:sz w:val="18"/>
                <w:szCs w:val="18"/>
              </w:rPr>
            </w:pPr>
            <w:r w:rsidRPr="001B6653">
              <w:rPr>
                <w:rFonts w:ascii="Arial" w:hAnsi="Arial" w:cs="Arial"/>
                <w:sz w:val="18"/>
                <w:szCs w:val="18"/>
              </w:rPr>
              <w:t>Good</w:t>
            </w:r>
          </w:p>
        </w:tc>
        <w:tc>
          <w:tcPr>
            <w:tcW w:w="1598" w:type="dxa"/>
            <w:vAlign w:val="center"/>
          </w:tcPr>
          <w:p w14:paraId="61DAFECE" w14:textId="21F555B4" w:rsidR="00BB379A" w:rsidRPr="001B6653" w:rsidRDefault="00BB379A" w:rsidP="00BB379A">
            <w:pPr>
              <w:rPr>
                <w:rFonts w:ascii="Arial" w:hAnsi="Arial" w:cs="Arial"/>
                <w:sz w:val="18"/>
                <w:szCs w:val="18"/>
              </w:rPr>
            </w:pPr>
            <w:r w:rsidRPr="001B6653">
              <w:rPr>
                <w:rFonts w:ascii="Arial" w:hAnsi="Arial" w:cs="Arial"/>
                <w:sz w:val="18"/>
                <w:szCs w:val="18"/>
              </w:rPr>
              <w:t>Good</w:t>
            </w:r>
          </w:p>
        </w:tc>
        <w:tc>
          <w:tcPr>
            <w:tcW w:w="1598" w:type="dxa"/>
            <w:vAlign w:val="center"/>
          </w:tcPr>
          <w:p w14:paraId="296E1468" w14:textId="77777777" w:rsidR="00BB379A" w:rsidRPr="001B6653" w:rsidRDefault="00BB379A" w:rsidP="00BB379A">
            <w:pPr>
              <w:rPr>
                <w:rFonts w:ascii="Arial" w:hAnsi="Arial" w:cs="Arial"/>
                <w:sz w:val="18"/>
                <w:szCs w:val="18"/>
              </w:rPr>
            </w:pPr>
          </w:p>
        </w:tc>
        <w:tc>
          <w:tcPr>
            <w:tcW w:w="2239" w:type="dxa"/>
            <w:vAlign w:val="center"/>
          </w:tcPr>
          <w:p w14:paraId="7F119F03" w14:textId="77777777" w:rsidR="00BB379A" w:rsidRPr="001B6653" w:rsidRDefault="00BB379A" w:rsidP="00BB379A">
            <w:pPr>
              <w:rPr>
                <w:rFonts w:ascii="Arial" w:hAnsi="Arial" w:cs="Arial"/>
                <w:sz w:val="18"/>
                <w:szCs w:val="18"/>
              </w:rPr>
            </w:pPr>
          </w:p>
        </w:tc>
      </w:tr>
      <w:tr w:rsidR="00BB379A" w:rsidRPr="001B6653" w14:paraId="29E17B81" w14:textId="77777777" w:rsidTr="00061930">
        <w:trPr>
          <w:trHeight w:val="567"/>
        </w:trPr>
        <w:tc>
          <w:tcPr>
            <w:tcW w:w="3424" w:type="dxa"/>
            <w:vAlign w:val="center"/>
          </w:tcPr>
          <w:p w14:paraId="555437DB" w14:textId="77777777" w:rsidR="00BB379A" w:rsidRPr="001B6653" w:rsidRDefault="00BB379A" w:rsidP="00BB379A">
            <w:pPr>
              <w:rPr>
                <w:rFonts w:ascii="Arial" w:hAnsi="Arial" w:cs="Arial"/>
                <w:b/>
                <w:sz w:val="18"/>
                <w:szCs w:val="18"/>
              </w:rPr>
            </w:pPr>
            <w:r w:rsidRPr="001B6653">
              <w:rPr>
                <w:rFonts w:ascii="Arial" w:hAnsi="Arial" w:cs="Arial"/>
                <w:b/>
                <w:sz w:val="18"/>
                <w:szCs w:val="18"/>
              </w:rPr>
              <w:t>2.3 Learning, teaching and assessment</w:t>
            </w:r>
          </w:p>
        </w:tc>
        <w:tc>
          <w:tcPr>
            <w:tcW w:w="1597" w:type="dxa"/>
            <w:vAlign w:val="center"/>
          </w:tcPr>
          <w:p w14:paraId="1AEFADD1" w14:textId="535FCD33" w:rsidR="00BB379A" w:rsidRPr="001B6653" w:rsidRDefault="00BB379A" w:rsidP="00BB379A">
            <w:pPr>
              <w:rPr>
                <w:rFonts w:ascii="Arial" w:hAnsi="Arial" w:cs="Arial"/>
                <w:sz w:val="18"/>
                <w:szCs w:val="18"/>
              </w:rPr>
            </w:pPr>
            <w:r w:rsidRPr="001B6653">
              <w:rPr>
                <w:rFonts w:ascii="Arial" w:hAnsi="Arial" w:cs="Arial"/>
                <w:sz w:val="18"/>
                <w:szCs w:val="18"/>
              </w:rPr>
              <w:t>Good</w:t>
            </w:r>
          </w:p>
        </w:tc>
        <w:tc>
          <w:tcPr>
            <w:tcW w:w="1598" w:type="dxa"/>
            <w:vAlign w:val="center"/>
          </w:tcPr>
          <w:p w14:paraId="77EBFBEC" w14:textId="5BE590CA" w:rsidR="00BB379A" w:rsidRPr="001B6653" w:rsidRDefault="00BB379A" w:rsidP="00BB379A">
            <w:pPr>
              <w:rPr>
                <w:rFonts w:ascii="Arial" w:hAnsi="Arial" w:cs="Arial"/>
                <w:sz w:val="18"/>
                <w:szCs w:val="18"/>
              </w:rPr>
            </w:pPr>
            <w:r w:rsidRPr="001B6653">
              <w:rPr>
                <w:rFonts w:ascii="Arial" w:hAnsi="Arial" w:cs="Arial"/>
                <w:sz w:val="18"/>
                <w:szCs w:val="18"/>
              </w:rPr>
              <w:t>Good</w:t>
            </w:r>
          </w:p>
        </w:tc>
        <w:tc>
          <w:tcPr>
            <w:tcW w:w="1598" w:type="dxa"/>
            <w:vAlign w:val="center"/>
          </w:tcPr>
          <w:p w14:paraId="332C7423" w14:textId="77777777" w:rsidR="00BB379A" w:rsidRPr="001B6653" w:rsidRDefault="00BB379A" w:rsidP="00BB379A">
            <w:pPr>
              <w:rPr>
                <w:rFonts w:ascii="Arial" w:hAnsi="Arial" w:cs="Arial"/>
                <w:sz w:val="18"/>
                <w:szCs w:val="18"/>
              </w:rPr>
            </w:pPr>
          </w:p>
        </w:tc>
        <w:tc>
          <w:tcPr>
            <w:tcW w:w="2239" w:type="dxa"/>
            <w:vAlign w:val="center"/>
          </w:tcPr>
          <w:p w14:paraId="4B702FAA" w14:textId="77777777" w:rsidR="00BB379A" w:rsidRPr="001B6653" w:rsidRDefault="00BB379A" w:rsidP="00BB379A">
            <w:pPr>
              <w:rPr>
                <w:rFonts w:ascii="Arial" w:hAnsi="Arial" w:cs="Arial"/>
                <w:sz w:val="18"/>
                <w:szCs w:val="18"/>
              </w:rPr>
            </w:pPr>
          </w:p>
        </w:tc>
      </w:tr>
      <w:tr w:rsidR="00BB379A" w:rsidRPr="001B6653" w14:paraId="434CC848" w14:textId="77777777" w:rsidTr="00061930">
        <w:trPr>
          <w:trHeight w:val="567"/>
        </w:trPr>
        <w:tc>
          <w:tcPr>
            <w:tcW w:w="3424" w:type="dxa"/>
            <w:vAlign w:val="center"/>
          </w:tcPr>
          <w:p w14:paraId="4A4BC92C" w14:textId="77777777" w:rsidR="00BB379A" w:rsidRPr="001B6653" w:rsidRDefault="00BB379A" w:rsidP="00BB379A">
            <w:pPr>
              <w:rPr>
                <w:rFonts w:ascii="Arial" w:hAnsi="Arial" w:cs="Arial"/>
                <w:b/>
                <w:sz w:val="18"/>
                <w:szCs w:val="18"/>
              </w:rPr>
            </w:pPr>
            <w:r w:rsidRPr="001B6653">
              <w:rPr>
                <w:rFonts w:ascii="Arial" w:hAnsi="Arial" w:cs="Arial"/>
                <w:b/>
                <w:sz w:val="18"/>
                <w:szCs w:val="18"/>
              </w:rPr>
              <w:t>3.1 Ensuring wellbeing, equity and inclusion</w:t>
            </w:r>
          </w:p>
        </w:tc>
        <w:tc>
          <w:tcPr>
            <w:tcW w:w="1597" w:type="dxa"/>
            <w:vAlign w:val="center"/>
          </w:tcPr>
          <w:p w14:paraId="5871777F" w14:textId="1D4FFE43" w:rsidR="00BB379A" w:rsidRPr="001B6653" w:rsidRDefault="00BB379A" w:rsidP="00BB379A">
            <w:pPr>
              <w:rPr>
                <w:rFonts w:ascii="Arial" w:hAnsi="Arial" w:cs="Arial"/>
                <w:sz w:val="18"/>
                <w:szCs w:val="18"/>
              </w:rPr>
            </w:pPr>
            <w:r w:rsidRPr="001B6653">
              <w:rPr>
                <w:rFonts w:ascii="Arial" w:hAnsi="Arial" w:cs="Arial"/>
                <w:sz w:val="18"/>
                <w:szCs w:val="18"/>
              </w:rPr>
              <w:t>Good</w:t>
            </w:r>
          </w:p>
        </w:tc>
        <w:tc>
          <w:tcPr>
            <w:tcW w:w="1598" w:type="dxa"/>
            <w:vAlign w:val="center"/>
          </w:tcPr>
          <w:p w14:paraId="14022D2A" w14:textId="10F06A48" w:rsidR="00BB379A" w:rsidRPr="001B6653" w:rsidRDefault="00BB379A" w:rsidP="00BB379A">
            <w:pPr>
              <w:rPr>
                <w:rFonts w:ascii="Arial" w:hAnsi="Arial" w:cs="Arial"/>
                <w:sz w:val="18"/>
                <w:szCs w:val="18"/>
              </w:rPr>
            </w:pPr>
            <w:r w:rsidRPr="001B6653">
              <w:rPr>
                <w:rFonts w:ascii="Arial" w:hAnsi="Arial" w:cs="Arial"/>
                <w:sz w:val="18"/>
                <w:szCs w:val="18"/>
              </w:rPr>
              <w:t>Good</w:t>
            </w:r>
          </w:p>
        </w:tc>
        <w:tc>
          <w:tcPr>
            <w:tcW w:w="1598" w:type="dxa"/>
            <w:vAlign w:val="center"/>
          </w:tcPr>
          <w:p w14:paraId="328B588F" w14:textId="77777777" w:rsidR="00BB379A" w:rsidRPr="001B6653" w:rsidRDefault="00BB379A" w:rsidP="00BB379A">
            <w:pPr>
              <w:rPr>
                <w:rFonts w:ascii="Arial" w:hAnsi="Arial" w:cs="Arial"/>
                <w:sz w:val="18"/>
                <w:szCs w:val="18"/>
              </w:rPr>
            </w:pPr>
          </w:p>
        </w:tc>
        <w:tc>
          <w:tcPr>
            <w:tcW w:w="2239" w:type="dxa"/>
            <w:vAlign w:val="center"/>
          </w:tcPr>
          <w:p w14:paraId="26D1378C" w14:textId="77777777" w:rsidR="00BB379A" w:rsidRPr="001B6653" w:rsidRDefault="00BB379A" w:rsidP="00BB379A">
            <w:pPr>
              <w:rPr>
                <w:rFonts w:ascii="Arial" w:hAnsi="Arial" w:cs="Arial"/>
                <w:sz w:val="18"/>
                <w:szCs w:val="18"/>
              </w:rPr>
            </w:pPr>
          </w:p>
        </w:tc>
      </w:tr>
      <w:tr w:rsidR="00BB379A" w:rsidRPr="001B6653" w14:paraId="20ABD196" w14:textId="77777777" w:rsidTr="00061930">
        <w:trPr>
          <w:trHeight w:val="567"/>
        </w:trPr>
        <w:tc>
          <w:tcPr>
            <w:tcW w:w="3424" w:type="dxa"/>
            <w:vAlign w:val="center"/>
          </w:tcPr>
          <w:p w14:paraId="73AC4480" w14:textId="77777777" w:rsidR="00BB379A" w:rsidRPr="001B6653" w:rsidRDefault="00BB379A" w:rsidP="00BB379A">
            <w:pPr>
              <w:rPr>
                <w:rFonts w:ascii="Arial" w:hAnsi="Arial" w:cs="Arial"/>
                <w:b/>
                <w:sz w:val="18"/>
                <w:szCs w:val="18"/>
              </w:rPr>
            </w:pPr>
            <w:r w:rsidRPr="001B6653">
              <w:rPr>
                <w:rFonts w:ascii="Arial" w:hAnsi="Arial" w:cs="Arial"/>
                <w:b/>
                <w:sz w:val="18"/>
                <w:szCs w:val="18"/>
              </w:rPr>
              <w:t>3.2 Securing children’s progress</w:t>
            </w:r>
          </w:p>
        </w:tc>
        <w:tc>
          <w:tcPr>
            <w:tcW w:w="1597" w:type="dxa"/>
            <w:vAlign w:val="center"/>
          </w:tcPr>
          <w:p w14:paraId="32CCD43E" w14:textId="20DA16ED" w:rsidR="00BB379A" w:rsidRPr="001B6653" w:rsidRDefault="00BB379A" w:rsidP="00BB379A">
            <w:pPr>
              <w:rPr>
                <w:rFonts w:ascii="Arial" w:hAnsi="Arial" w:cs="Arial"/>
                <w:sz w:val="18"/>
                <w:szCs w:val="18"/>
              </w:rPr>
            </w:pPr>
            <w:r w:rsidRPr="001B6653">
              <w:rPr>
                <w:rFonts w:ascii="Arial" w:hAnsi="Arial" w:cs="Arial"/>
                <w:sz w:val="18"/>
                <w:szCs w:val="18"/>
              </w:rPr>
              <w:t>Very Good</w:t>
            </w:r>
          </w:p>
        </w:tc>
        <w:tc>
          <w:tcPr>
            <w:tcW w:w="1598" w:type="dxa"/>
            <w:vAlign w:val="center"/>
          </w:tcPr>
          <w:p w14:paraId="76F71E2B" w14:textId="7229F7E9" w:rsidR="00BB379A" w:rsidRPr="001B6653" w:rsidRDefault="00BB379A" w:rsidP="00BB379A">
            <w:pPr>
              <w:rPr>
                <w:rFonts w:ascii="Arial" w:hAnsi="Arial" w:cs="Arial"/>
                <w:sz w:val="18"/>
                <w:szCs w:val="18"/>
              </w:rPr>
            </w:pPr>
            <w:r w:rsidRPr="001B6653">
              <w:rPr>
                <w:rFonts w:ascii="Arial" w:hAnsi="Arial" w:cs="Arial"/>
                <w:sz w:val="18"/>
                <w:szCs w:val="18"/>
              </w:rPr>
              <w:t>Very Good</w:t>
            </w:r>
          </w:p>
        </w:tc>
        <w:tc>
          <w:tcPr>
            <w:tcW w:w="1598" w:type="dxa"/>
            <w:vAlign w:val="center"/>
          </w:tcPr>
          <w:p w14:paraId="014D5B0D" w14:textId="77777777" w:rsidR="00BB379A" w:rsidRPr="001B6653" w:rsidRDefault="00BB379A" w:rsidP="00BB379A">
            <w:pPr>
              <w:rPr>
                <w:rFonts w:ascii="Arial" w:hAnsi="Arial" w:cs="Arial"/>
                <w:sz w:val="18"/>
                <w:szCs w:val="18"/>
              </w:rPr>
            </w:pPr>
          </w:p>
        </w:tc>
        <w:tc>
          <w:tcPr>
            <w:tcW w:w="2239" w:type="dxa"/>
            <w:vAlign w:val="center"/>
          </w:tcPr>
          <w:p w14:paraId="0FAAA5EB" w14:textId="77777777" w:rsidR="00BB379A" w:rsidRPr="001B6653" w:rsidRDefault="00BB379A" w:rsidP="00BB379A">
            <w:pPr>
              <w:rPr>
                <w:rFonts w:ascii="Arial" w:hAnsi="Arial" w:cs="Arial"/>
                <w:sz w:val="18"/>
                <w:szCs w:val="18"/>
              </w:rPr>
            </w:pPr>
          </w:p>
        </w:tc>
      </w:tr>
    </w:tbl>
    <w:p w14:paraId="7A9422B8" w14:textId="77777777" w:rsidR="00313479" w:rsidRPr="001B6653" w:rsidRDefault="00313479" w:rsidP="00313479">
      <w:pPr>
        <w:rPr>
          <w:rFonts w:ascii="Arial" w:hAnsi="Arial" w:cs="Arial"/>
          <w:b/>
          <w:sz w:val="18"/>
          <w:szCs w:val="18"/>
        </w:rPr>
      </w:pPr>
    </w:p>
    <w:tbl>
      <w:tblPr>
        <w:tblStyle w:val="TableGrid"/>
        <w:tblW w:w="0" w:type="auto"/>
        <w:tblLook w:val="04A0" w:firstRow="1" w:lastRow="0" w:firstColumn="1" w:lastColumn="0" w:noHBand="0" w:noVBand="1"/>
      </w:tblPr>
      <w:tblGrid>
        <w:gridCol w:w="5228"/>
        <w:gridCol w:w="1742"/>
        <w:gridCol w:w="1743"/>
        <w:gridCol w:w="1743"/>
      </w:tblGrid>
      <w:tr w:rsidR="00313479" w:rsidRPr="001B6653" w14:paraId="5FE75F5D" w14:textId="77777777" w:rsidTr="00061930">
        <w:trPr>
          <w:trHeight w:val="624"/>
        </w:trPr>
        <w:tc>
          <w:tcPr>
            <w:tcW w:w="5228" w:type="dxa"/>
          </w:tcPr>
          <w:p w14:paraId="2004F062" w14:textId="77777777" w:rsidR="00313479" w:rsidRPr="001B6653" w:rsidRDefault="00313479" w:rsidP="00061930">
            <w:pPr>
              <w:rPr>
                <w:rFonts w:ascii="Arial" w:hAnsi="Arial" w:cs="Arial"/>
                <w:b/>
                <w:sz w:val="18"/>
                <w:szCs w:val="18"/>
              </w:rPr>
            </w:pPr>
            <w:r w:rsidRPr="001B6653">
              <w:rPr>
                <w:rFonts w:ascii="Arial" w:hAnsi="Arial" w:cs="Arial"/>
                <w:b/>
                <w:sz w:val="18"/>
                <w:szCs w:val="18"/>
              </w:rPr>
              <w:t>Care Inspectorate (within last 3 years)</w:t>
            </w:r>
          </w:p>
        </w:tc>
        <w:tc>
          <w:tcPr>
            <w:tcW w:w="5228" w:type="dxa"/>
            <w:gridSpan w:val="3"/>
          </w:tcPr>
          <w:p w14:paraId="7886A150" w14:textId="77777777" w:rsidR="00313479" w:rsidRPr="001B6653" w:rsidRDefault="00313479" w:rsidP="00061930">
            <w:pPr>
              <w:rPr>
                <w:rFonts w:ascii="Arial" w:hAnsi="Arial" w:cs="Arial"/>
                <w:b/>
                <w:sz w:val="18"/>
                <w:szCs w:val="18"/>
              </w:rPr>
            </w:pPr>
            <w:r w:rsidRPr="001B6653">
              <w:rPr>
                <w:rFonts w:ascii="Arial" w:hAnsi="Arial" w:cs="Arial"/>
                <w:b/>
                <w:sz w:val="18"/>
                <w:szCs w:val="18"/>
              </w:rPr>
              <w:t>Grade (if applicable)</w:t>
            </w:r>
          </w:p>
        </w:tc>
      </w:tr>
      <w:tr w:rsidR="00313479" w:rsidRPr="001B6653" w14:paraId="7B45226A" w14:textId="77777777" w:rsidTr="00061930">
        <w:tc>
          <w:tcPr>
            <w:tcW w:w="5228" w:type="dxa"/>
          </w:tcPr>
          <w:p w14:paraId="4A4262CD" w14:textId="77777777" w:rsidR="00313479" w:rsidRPr="001B6653" w:rsidRDefault="00313479" w:rsidP="00061930">
            <w:pPr>
              <w:rPr>
                <w:rFonts w:ascii="Arial" w:hAnsi="Arial" w:cs="Arial"/>
                <w:b/>
                <w:sz w:val="18"/>
                <w:szCs w:val="18"/>
              </w:rPr>
            </w:pPr>
          </w:p>
        </w:tc>
        <w:tc>
          <w:tcPr>
            <w:tcW w:w="1742" w:type="dxa"/>
            <w:vAlign w:val="center"/>
          </w:tcPr>
          <w:p w14:paraId="6FD54184" w14:textId="77777777" w:rsidR="00313479" w:rsidRPr="001B6653" w:rsidRDefault="00313479" w:rsidP="00061930">
            <w:pPr>
              <w:jc w:val="center"/>
              <w:rPr>
                <w:rFonts w:ascii="Arial" w:hAnsi="Arial" w:cs="Arial"/>
                <w:b/>
                <w:sz w:val="18"/>
                <w:szCs w:val="18"/>
              </w:rPr>
            </w:pPr>
            <w:r w:rsidRPr="001B6653">
              <w:rPr>
                <w:rFonts w:ascii="Arial" w:hAnsi="Arial" w:cs="Arial"/>
                <w:b/>
                <w:sz w:val="18"/>
                <w:szCs w:val="18"/>
              </w:rPr>
              <w:t>2018 - 2019</w:t>
            </w:r>
          </w:p>
        </w:tc>
        <w:tc>
          <w:tcPr>
            <w:tcW w:w="1743" w:type="dxa"/>
            <w:vAlign w:val="center"/>
          </w:tcPr>
          <w:p w14:paraId="633F4622" w14:textId="77777777" w:rsidR="00313479" w:rsidRPr="001B6653" w:rsidRDefault="00313479" w:rsidP="00061930">
            <w:pPr>
              <w:jc w:val="center"/>
              <w:rPr>
                <w:rFonts w:ascii="Arial" w:hAnsi="Arial" w:cs="Arial"/>
                <w:b/>
                <w:sz w:val="18"/>
                <w:szCs w:val="18"/>
              </w:rPr>
            </w:pPr>
            <w:r w:rsidRPr="001B6653">
              <w:rPr>
                <w:rFonts w:ascii="Arial" w:hAnsi="Arial" w:cs="Arial"/>
                <w:b/>
                <w:sz w:val="18"/>
                <w:szCs w:val="18"/>
              </w:rPr>
              <w:t>2019 - 2020</w:t>
            </w:r>
          </w:p>
        </w:tc>
        <w:tc>
          <w:tcPr>
            <w:tcW w:w="1743" w:type="dxa"/>
            <w:vAlign w:val="center"/>
          </w:tcPr>
          <w:p w14:paraId="0D7276D3" w14:textId="77777777" w:rsidR="00313479" w:rsidRPr="001B6653" w:rsidRDefault="00313479" w:rsidP="00061930">
            <w:pPr>
              <w:jc w:val="center"/>
              <w:rPr>
                <w:rFonts w:ascii="Arial" w:hAnsi="Arial" w:cs="Arial"/>
                <w:b/>
                <w:sz w:val="18"/>
                <w:szCs w:val="18"/>
              </w:rPr>
            </w:pPr>
            <w:r w:rsidRPr="001B6653">
              <w:rPr>
                <w:rFonts w:ascii="Arial" w:hAnsi="Arial" w:cs="Arial"/>
                <w:b/>
                <w:sz w:val="18"/>
                <w:szCs w:val="18"/>
              </w:rPr>
              <w:t>2020-2021</w:t>
            </w:r>
          </w:p>
        </w:tc>
      </w:tr>
      <w:tr w:rsidR="00313479" w:rsidRPr="001B6653" w14:paraId="2567FB9F" w14:textId="77777777" w:rsidTr="00061930">
        <w:trPr>
          <w:trHeight w:val="20"/>
        </w:trPr>
        <w:tc>
          <w:tcPr>
            <w:tcW w:w="5228" w:type="dxa"/>
          </w:tcPr>
          <w:p w14:paraId="26462B54" w14:textId="77777777" w:rsidR="00313479" w:rsidRPr="001B6653" w:rsidRDefault="00313479" w:rsidP="00061930">
            <w:pPr>
              <w:rPr>
                <w:rFonts w:ascii="Arial" w:hAnsi="Arial" w:cs="Arial"/>
                <w:b/>
                <w:sz w:val="18"/>
                <w:szCs w:val="18"/>
              </w:rPr>
            </w:pPr>
            <w:r w:rsidRPr="001B6653">
              <w:rPr>
                <w:rFonts w:ascii="Arial" w:hAnsi="Arial" w:cs="Arial"/>
                <w:b/>
                <w:sz w:val="18"/>
                <w:szCs w:val="18"/>
              </w:rPr>
              <w:t>Quality of care and support</w:t>
            </w:r>
          </w:p>
        </w:tc>
        <w:tc>
          <w:tcPr>
            <w:tcW w:w="1742" w:type="dxa"/>
          </w:tcPr>
          <w:p w14:paraId="6CF901DD" w14:textId="77777777" w:rsidR="00313479" w:rsidRPr="001B6653" w:rsidRDefault="00313479" w:rsidP="00061930">
            <w:pPr>
              <w:rPr>
                <w:rFonts w:ascii="Arial" w:hAnsi="Arial" w:cs="Arial"/>
                <w:b/>
                <w:sz w:val="18"/>
                <w:szCs w:val="18"/>
              </w:rPr>
            </w:pPr>
          </w:p>
        </w:tc>
        <w:tc>
          <w:tcPr>
            <w:tcW w:w="1743" w:type="dxa"/>
          </w:tcPr>
          <w:p w14:paraId="27C97F03" w14:textId="77777777" w:rsidR="00313479" w:rsidRPr="001B6653" w:rsidRDefault="00313479" w:rsidP="00061930">
            <w:pPr>
              <w:rPr>
                <w:rFonts w:ascii="Arial" w:hAnsi="Arial" w:cs="Arial"/>
                <w:b/>
                <w:sz w:val="18"/>
                <w:szCs w:val="18"/>
              </w:rPr>
            </w:pPr>
          </w:p>
        </w:tc>
        <w:tc>
          <w:tcPr>
            <w:tcW w:w="1743" w:type="dxa"/>
          </w:tcPr>
          <w:p w14:paraId="781A5627" w14:textId="77777777" w:rsidR="00313479" w:rsidRPr="001B6653" w:rsidRDefault="00313479" w:rsidP="00061930">
            <w:pPr>
              <w:rPr>
                <w:rFonts w:ascii="Arial" w:hAnsi="Arial" w:cs="Arial"/>
                <w:b/>
                <w:sz w:val="18"/>
                <w:szCs w:val="18"/>
              </w:rPr>
            </w:pPr>
          </w:p>
        </w:tc>
      </w:tr>
      <w:tr w:rsidR="00313479" w:rsidRPr="001B6653" w14:paraId="595ED017" w14:textId="77777777" w:rsidTr="00061930">
        <w:trPr>
          <w:trHeight w:val="20"/>
        </w:trPr>
        <w:tc>
          <w:tcPr>
            <w:tcW w:w="5228" w:type="dxa"/>
          </w:tcPr>
          <w:p w14:paraId="212CDA81" w14:textId="77777777" w:rsidR="00313479" w:rsidRPr="001B6653" w:rsidRDefault="00313479" w:rsidP="00061930">
            <w:pPr>
              <w:rPr>
                <w:rFonts w:ascii="Arial" w:hAnsi="Arial" w:cs="Arial"/>
                <w:b/>
                <w:sz w:val="18"/>
                <w:szCs w:val="18"/>
              </w:rPr>
            </w:pPr>
            <w:r w:rsidRPr="001B6653">
              <w:rPr>
                <w:rFonts w:ascii="Arial" w:hAnsi="Arial" w:cs="Arial"/>
                <w:b/>
                <w:sz w:val="18"/>
                <w:szCs w:val="18"/>
              </w:rPr>
              <w:t>Quality of environment</w:t>
            </w:r>
          </w:p>
        </w:tc>
        <w:tc>
          <w:tcPr>
            <w:tcW w:w="1742" w:type="dxa"/>
          </w:tcPr>
          <w:p w14:paraId="50C7553D" w14:textId="77777777" w:rsidR="00313479" w:rsidRPr="001B6653" w:rsidRDefault="00313479" w:rsidP="00061930">
            <w:pPr>
              <w:rPr>
                <w:rFonts w:ascii="Arial" w:hAnsi="Arial" w:cs="Arial"/>
                <w:b/>
                <w:sz w:val="18"/>
                <w:szCs w:val="18"/>
              </w:rPr>
            </w:pPr>
          </w:p>
        </w:tc>
        <w:tc>
          <w:tcPr>
            <w:tcW w:w="1743" w:type="dxa"/>
          </w:tcPr>
          <w:p w14:paraId="0A1DDEDA" w14:textId="77777777" w:rsidR="00313479" w:rsidRPr="001B6653" w:rsidRDefault="00313479" w:rsidP="00061930">
            <w:pPr>
              <w:rPr>
                <w:rFonts w:ascii="Arial" w:hAnsi="Arial" w:cs="Arial"/>
                <w:b/>
                <w:sz w:val="18"/>
                <w:szCs w:val="18"/>
              </w:rPr>
            </w:pPr>
          </w:p>
        </w:tc>
        <w:tc>
          <w:tcPr>
            <w:tcW w:w="1743" w:type="dxa"/>
          </w:tcPr>
          <w:p w14:paraId="36FB14EE" w14:textId="77777777" w:rsidR="00313479" w:rsidRPr="001B6653" w:rsidRDefault="00313479" w:rsidP="00061930">
            <w:pPr>
              <w:rPr>
                <w:rFonts w:ascii="Arial" w:hAnsi="Arial" w:cs="Arial"/>
                <w:b/>
                <w:sz w:val="18"/>
                <w:szCs w:val="18"/>
              </w:rPr>
            </w:pPr>
          </w:p>
        </w:tc>
      </w:tr>
      <w:tr w:rsidR="00BB379A" w:rsidRPr="001B6653" w14:paraId="50151E8F" w14:textId="77777777" w:rsidTr="00061930">
        <w:trPr>
          <w:trHeight w:val="20"/>
        </w:trPr>
        <w:tc>
          <w:tcPr>
            <w:tcW w:w="5228" w:type="dxa"/>
          </w:tcPr>
          <w:p w14:paraId="2561F632" w14:textId="77777777" w:rsidR="00BB379A" w:rsidRPr="001B6653" w:rsidRDefault="00BB379A" w:rsidP="00BB379A">
            <w:pPr>
              <w:rPr>
                <w:rFonts w:ascii="Arial" w:hAnsi="Arial" w:cs="Arial"/>
                <w:b/>
                <w:sz w:val="18"/>
                <w:szCs w:val="18"/>
              </w:rPr>
            </w:pPr>
            <w:r w:rsidRPr="001B6653">
              <w:rPr>
                <w:rFonts w:ascii="Arial" w:hAnsi="Arial" w:cs="Arial"/>
                <w:b/>
                <w:sz w:val="18"/>
                <w:szCs w:val="18"/>
              </w:rPr>
              <w:t>Quality of staffing</w:t>
            </w:r>
          </w:p>
        </w:tc>
        <w:tc>
          <w:tcPr>
            <w:tcW w:w="1742" w:type="dxa"/>
          </w:tcPr>
          <w:p w14:paraId="3A2EAEF6" w14:textId="5BF87D58" w:rsidR="00BB379A" w:rsidRPr="001B6653" w:rsidRDefault="00BB379A" w:rsidP="001C5168">
            <w:pPr>
              <w:jc w:val="center"/>
              <w:rPr>
                <w:rFonts w:ascii="Arial" w:hAnsi="Arial" w:cs="Arial"/>
                <w:b/>
                <w:sz w:val="18"/>
                <w:szCs w:val="18"/>
              </w:rPr>
            </w:pPr>
            <w:r w:rsidRPr="001B6653">
              <w:rPr>
                <w:rFonts w:ascii="Arial" w:hAnsi="Arial" w:cs="Arial"/>
                <w:b/>
                <w:sz w:val="18"/>
                <w:szCs w:val="18"/>
              </w:rPr>
              <w:t>Very Good</w:t>
            </w:r>
          </w:p>
        </w:tc>
        <w:tc>
          <w:tcPr>
            <w:tcW w:w="1743" w:type="dxa"/>
          </w:tcPr>
          <w:p w14:paraId="2BFAE231" w14:textId="77777777" w:rsidR="00BB379A" w:rsidRPr="001B6653" w:rsidRDefault="00BB379A" w:rsidP="00BB379A">
            <w:pPr>
              <w:rPr>
                <w:rFonts w:ascii="Arial" w:hAnsi="Arial" w:cs="Arial"/>
                <w:b/>
                <w:sz w:val="18"/>
                <w:szCs w:val="18"/>
              </w:rPr>
            </w:pPr>
          </w:p>
        </w:tc>
        <w:tc>
          <w:tcPr>
            <w:tcW w:w="1743" w:type="dxa"/>
          </w:tcPr>
          <w:p w14:paraId="52C44EF0" w14:textId="77777777" w:rsidR="00BB379A" w:rsidRPr="001B6653" w:rsidRDefault="00BB379A" w:rsidP="00BB379A">
            <w:pPr>
              <w:rPr>
                <w:rFonts w:ascii="Arial" w:hAnsi="Arial" w:cs="Arial"/>
                <w:b/>
                <w:sz w:val="18"/>
                <w:szCs w:val="18"/>
              </w:rPr>
            </w:pPr>
          </w:p>
        </w:tc>
      </w:tr>
      <w:tr w:rsidR="00BB379A" w:rsidRPr="001B6653" w14:paraId="6238B235" w14:textId="77777777" w:rsidTr="00061930">
        <w:trPr>
          <w:trHeight w:val="20"/>
        </w:trPr>
        <w:tc>
          <w:tcPr>
            <w:tcW w:w="5228" w:type="dxa"/>
          </w:tcPr>
          <w:p w14:paraId="554237D4" w14:textId="77777777" w:rsidR="00BB379A" w:rsidRPr="001B6653" w:rsidRDefault="00BB379A" w:rsidP="00BB379A">
            <w:pPr>
              <w:rPr>
                <w:rFonts w:ascii="Arial" w:hAnsi="Arial" w:cs="Arial"/>
                <w:b/>
                <w:sz w:val="18"/>
                <w:szCs w:val="18"/>
              </w:rPr>
            </w:pPr>
            <w:r w:rsidRPr="001B6653">
              <w:rPr>
                <w:rFonts w:ascii="Arial" w:hAnsi="Arial" w:cs="Arial"/>
                <w:b/>
                <w:sz w:val="18"/>
                <w:szCs w:val="18"/>
              </w:rPr>
              <w:t xml:space="preserve">Quality of leadership and management </w:t>
            </w:r>
          </w:p>
        </w:tc>
        <w:tc>
          <w:tcPr>
            <w:tcW w:w="1742" w:type="dxa"/>
          </w:tcPr>
          <w:p w14:paraId="68649EB9" w14:textId="66ED931A" w:rsidR="00BB379A" w:rsidRPr="001B6653" w:rsidRDefault="00BB379A" w:rsidP="001C5168">
            <w:pPr>
              <w:jc w:val="center"/>
              <w:rPr>
                <w:rFonts w:ascii="Arial" w:hAnsi="Arial" w:cs="Arial"/>
                <w:b/>
                <w:sz w:val="18"/>
                <w:szCs w:val="18"/>
              </w:rPr>
            </w:pPr>
            <w:r w:rsidRPr="001B6653">
              <w:rPr>
                <w:rFonts w:ascii="Arial" w:hAnsi="Arial" w:cs="Arial"/>
                <w:b/>
                <w:sz w:val="18"/>
                <w:szCs w:val="18"/>
              </w:rPr>
              <w:t>Very Good</w:t>
            </w:r>
          </w:p>
        </w:tc>
        <w:tc>
          <w:tcPr>
            <w:tcW w:w="1743" w:type="dxa"/>
          </w:tcPr>
          <w:p w14:paraId="772A0FD2" w14:textId="77777777" w:rsidR="00BB379A" w:rsidRPr="001B6653" w:rsidRDefault="00BB379A" w:rsidP="00BB379A">
            <w:pPr>
              <w:rPr>
                <w:rFonts w:ascii="Arial" w:hAnsi="Arial" w:cs="Arial"/>
                <w:b/>
                <w:sz w:val="18"/>
                <w:szCs w:val="18"/>
              </w:rPr>
            </w:pPr>
          </w:p>
        </w:tc>
        <w:tc>
          <w:tcPr>
            <w:tcW w:w="1743" w:type="dxa"/>
          </w:tcPr>
          <w:p w14:paraId="23ADEBB8" w14:textId="77777777" w:rsidR="00BB379A" w:rsidRPr="001B6653" w:rsidRDefault="00BB379A" w:rsidP="00BB379A">
            <w:pPr>
              <w:rPr>
                <w:rFonts w:ascii="Arial" w:hAnsi="Arial" w:cs="Arial"/>
                <w:b/>
                <w:sz w:val="18"/>
                <w:szCs w:val="18"/>
              </w:rPr>
            </w:pPr>
          </w:p>
        </w:tc>
      </w:tr>
    </w:tbl>
    <w:p w14:paraId="03AD97CD" w14:textId="77777777" w:rsidR="006B1C71" w:rsidRPr="001B6653" w:rsidRDefault="006B1C71" w:rsidP="006B1C71">
      <w:pPr>
        <w:rPr>
          <w:rFonts w:ascii="Arial" w:hAnsi="Arial" w:cs="Arial"/>
          <w:sz w:val="18"/>
          <w:szCs w:val="18"/>
        </w:rPr>
      </w:pPr>
    </w:p>
    <w:p w14:paraId="1E7AA2A7" w14:textId="77777777" w:rsidR="006B1C71" w:rsidRPr="001B6653" w:rsidRDefault="006B1C71" w:rsidP="006B1C71">
      <w:pPr>
        <w:rPr>
          <w:rFonts w:ascii="Arial" w:hAnsi="Arial" w:cs="Arial"/>
          <w:sz w:val="18"/>
          <w:szCs w:val="18"/>
        </w:rPr>
      </w:pPr>
    </w:p>
    <w:p w14:paraId="4FD90973" w14:textId="77777777" w:rsidR="00313479" w:rsidRPr="001B6653" w:rsidRDefault="00313479" w:rsidP="00313479">
      <w:pPr>
        <w:rPr>
          <w:rFonts w:ascii="Arial" w:hAnsi="Arial" w:cs="Arial"/>
          <w:sz w:val="18"/>
          <w:szCs w:val="18"/>
        </w:rPr>
      </w:pPr>
    </w:p>
    <w:p w14:paraId="77BEECBA" w14:textId="77777777" w:rsidR="00313479" w:rsidRPr="001B6653" w:rsidRDefault="00313479">
      <w:pPr>
        <w:rPr>
          <w:rFonts w:ascii="Arial" w:hAnsi="Arial" w:cs="Arial"/>
          <w:sz w:val="18"/>
          <w:szCs w:val="18"/>
        </w:rPr>
        <w:sectPr w:rsidR="00313479" w:rsidRPr="001B6653" w:rsidSect="00061930">
          <w:headerReference w:type="default" r:id="rId10"/>
          <w:footerReference w:type="even" r:id="rId11"/>
          <w:footerReference w:type="default" r:id="rId12"/>
          <w:pgSz w:w="11906" w:h="16838"/>
          <w:pgMar w:top="720" w:right="720" w:bottom="720" w:left="720" w:header="0" w:footer="567" w:gutter="0"/>
          <w:cols w:space="708"/>
          <w:titlePg/>
          <w:docGrid w:linePitch="360"/>
        </w:sectPr>
      </w:pPr>
    </w:p>
    <w:p w14:paraId="2105F608" w14:textId="458C4B04" w:rsidR="00313479" w:rsidRPr="001B6653" w:rsidRDefault="00313479" w:rsidP="00313479">
      <w:pPr>
        <w:rPr>
          <w:rFonts w:ascii="Arial" w:hAnsi="Arial" w:cs="Arial"/>
          <w:b/>
          <w:bCs/>
          <w:sz w:val="18"/>
          <w:szCs w:val="18"/>
        </w:rPr>
      </w:pPr>
      <w:bookmarkStart w:id="1" w:name="_Hlk74498531"/>
      <w:r w:rsidRPr="001B6653">
        <w:rPr>
          <w:rFonts w:ascii="Arial" w:hAnsi="Arial" w:cs="Arial"/>
          <w:b/>
          <w:bCs/>
          <w:sz w:val="18"/>
          <w:szCs w:val="18"/>
        </w:rPr>
        <w:lastRenderedPageBreak/>
        <w:t xml:space="preserve"> </w:t>
      </w:r>
    </w:p>
    <w:tbl>
      <w:tblPr>
        <w:tblStyle w:val="TableGrid"/>
        <w:tblpPr w:leftFromText="180" w:rightFromText="180" w:vertAnchor="page" w:horzAnchor="margin" w:tblpY="1561"/>
        <w:tblW w:w="0" w:type="auto"/>
        <w:tblLayout w:type="fixed"/>
        <w:tblLook w:val="04A0" w:firstRow="1" w:lastRow="0" w:firstColumn="1" w:lastColumn="0" w:noHBand="0" w:noVBand="1"/>
      </w:tblPr>
      <w:tblGrid>
        <w:gridCol w:w="3214"/>
        <w:gridCol w:w="3444"/>
        <w:gridCol w:w="938"/>
        <w:gridCol w:w="1613"/>
        <w:gridCol w:w="2944"/>
        <w:gridCol w:w="3040"/>
      </w:tblGrid>
      <w:tr w:rsidR="00313479" w:rsidRPr="001B6653" w14:paraId="600DB8F3" w14:textId="77777777" w:rsidTr="00061930">
        <w:trPr>
          <w:trHeight w:val="432"/>
        </w:trPr>
        <w:tc>
          <w:tcPr>
            <w:tcW w:w="15193" w:type="dxa"/>
            <w:gridSpan w:val="6"/>
            <w:vAlign w:val="center"/>
          </w:tcPr>
          <w:p w14:paraId="12653C33" w14:textId="77777777" w:rsidR="008C4608" w:rsidRPr="001B6653" w:rsidRDefault="00313479" w:rsidP="008C4608">
            <w:pPr>
              <w:pStyle w:val="ListParagraph"/>
              <w:numPr>
                <w:ilvl w:val="0"/>
                <w:numId w:val="20"/>
              </w:numPr>
              <w:spacing w:after="200" w:line="276" w:lineRule="auto"/>
              <w:rPr>
                <w:rFonts w:ascii="Arial" w:hAnsi="Arial" w:cs="Arial"/>
                <w:sz w:val="18"/>
                <w:szCs w:val="18"/>
              </w:rPr>
            </w:pPr>
            <w:r w:rsidRPr="001B6653">
              <w:rPr>
                <w:rFonts w:ascii="Arial" w:hAnsi="Arial" w:cs="Arial"/>
                <w:b/>
                <w:sz w:val="18"/>
                <w:szCs w:val="18"/>
              </w:rPr>
              <w:t xml:space="preserve">National Improvement Framework Priority: </w:t>
            </w:r>
            <w:r w:rsidRPr="001B6653">
              <w:rPr>
                <w:rFonts w:ascii="Arial" w:hAnsi="Arial" w:cs="Arial"/>
                <w:sz w:val="18"/>
                <w:szCs w:val="18"/>
              </w:rPr>
              <w:t xml:space="preserve">   </w:t>
            </w:r>
            <w:r w:rsidR="008C4608" w:rsidRPr="001B6653">
              <w:rPr>
                <w:rFonts w:ascii="Arial" w:hAnsi="Arial" w:cs="Arial"/>
                <w:sz w:val="18"/>
                <w:szCs w:val="18"/>
              </w:rPr>
              <w:t xml:space="preserve"> </w:t>
            </w:r>
          </w:p>
          <w:p w14:paraId="5469FEA4" w14:textId="77777777" w:rsidR="008C4608" w:rsidRPr="001B6653" w:rsidRDefault="008C4608" w:rsidP="008C4608">
            <w:pPr>
              <w:pStyle w:val="ListParagraph"/>
              <w:numPr>
                <w:ilvl w:val="0"/>
                <w:numId w:val="20"/>
              </w:numPr>
              <w:spacing w:after="200" w:line="276" w:lineRule="auto"/>
              <w:rPr>
                <w:rFonts w:ascii="Arial" w:hAnsi="Arial" w:cs="Arial"/>
                <w:sz w:val="18"/>
                <w:szCs w:val="18"/>
              </w:rPr>
            </w:pPr>
            <w:r w:rsidRPr="001B6653">
              <w:rPr>
                <w:rFonts w:ascii="Arial" w:hAnsi="Arial" w:cs="Arial"/>
                <w:sz w:val="18"/>
                <w:szCs w:val="18"/>
              </w:rPr>
              <w:t>Closing the attainment gap between the least advantaged and most advantaged children</w:t>
            </w:r>
          </w:p>
          <w:p w14:paraId="3BD81C6D" w14:textId="77777777" w:rsidR="008C4608" w:rsidRPr="001B6653" w:rsidRDefault="008C4608" w:rsidP="008C4608">
            <w:pPr>
              <w:pStyle w:val="ListParagraph"/>
              <w:numPr>
                <w:ilvl w:val="0"/>
                <w:numId w:val="20"/>
              </w:numPr>
              <w:spacing w:after="200" w:line="276" w:lineRule="auto"/>
              <w:rPr>
                <w:rFonts w:ascii="Arial" w:hAnsi="Arial" w:cs="Arial"/>
                <w:sz w:val="18"/>
                <w:szCs w:val="18"/>
              </w:rPr>
            </w:pPr>
            <w:r w:rsidRPr="001B6653">
              <w:rPr>
                <w:rFonts w:ascii="Arial" w:hAnsi="Arial" w:cs="Arial"/>
                <w:sz w:val="18"/>
                <w:szCs w:val="18"/>
              </w:rPr>
              <w:t>Improvements in children’s and young people’s health and wellbeing</w:t>
            </w:r>
          </w:p>
          <w:p w14:paraId="2C7C1CBA" w14:textId="42366547" w:rsidR="008C4608" w:rsidRPr="001B6653" w:rsidRDefault="008C4608" w:rsidP="008C4608">
            <w:pPr>
              <w:pStyle w:val="ListParagraph"/>
              <w:numPr>
                <w:ilvl w:val="0"/>
                <w:numId w:val="20"/>
              </w:numPr>
              <w:spacing w:after="200" w:line="276" w:lineRule="auto"/>
              <w:rPr>
                <w:rFonts w:ascii="Arial" w:hAnsi="Arial" w:cs="Arial"/>
                <w:sz w:val="18"/>
                <w:szCs w:val="18"/>
              </w:rPr>
            </w:pPr>
            <w:r w:rsidRPr="001B6653">
              <w:rPr>
                <w:rFonts w:ascii="Arial" w:hAnsi="Arial" w:cs="Arial"/>
                <w:sz w:val="18"/>
                <w:szCs w:val="18"/>
              </w:rPr>
              <w:t>Improvements in employability and sustained and positive school leaver destinations for all young people</w:t>
            </w:r>
          </w:p>
          <w:p w14:paraId="7CBC54CA" w14:textId="3066DA06" w:rsidR="00313479" w:rsidRPr="001B6653" w:rsidRDefault="00313479" w:rsidP="00061930">
            <w:pPr>
              <w:tabs>
                <w:tab w:val="left" w:pos="2520"/>
              </w:tabs>
              <w:rPr>
                <w:rFonts w:ascii="Arial" w:hAnsi="Arial" w:cs="Arial"/>
                <w:sz w:val="18"/>
                <w:szCs w:val="18"/>
              </w:rPr>
            </w:pPr>
          </w:p>
        </w:tc>
      </w:tr>
      <w:tr w:rsidR="00313479" w:rsidRPr="001B6653" w14:paraId="22589DCB" w14:textId="77777777" w:rsidTr="00061930">
        <w:trPr>
          <w:trHeight w:val="410"/>
        </w:trPr>
        <w:tc>
          <w:tcPr>
            <w:tcW w:w="15193" w:type="dxa"/>
            <w:gridSpan w:val="6"/>
            <w:vAlign w:val="center"/>
          </w:tcPr>
          <w:p w14:paraId="097D2DF4" w14:textId="350640A4" w:rsidR="00313479" w:rsidRPr="001B6653" w:rsidRDefault="00313479" w:rsidP="00061930">
            <w:pPr>
              <w:tabs>
                <w:tab w:val="left" w:pos="2520"/>
              </w:tabs>
              <w:rPr>
                <w:rFonts w:ascii="Arial" w:hAnsi="Arial" w:cs="Arial"/>
                <w:bCs/>
                <w:i/>
                <w:iCs/>
                <w:color w:val="FF0000"/>
                <w:sz w:val="18"/>
                <w:szCs w:val="18"/>
              </w:rPr>
            </w:pPr>
            <w:r w:rsidRPr="001B6653">
              <w:rPr>
                <w:rFonts w:ascii="Arial" w:hAnsi="Arial" w:cs="Arial"/>
                <w:b/>
                <w:sz w:val="18"/>
                <w:szCs w:val="18"/>
              </w:rPr>
              <w:t xml:space="preserve">Focused Priority: </w:t>
            </w:r>
            <w:r w:rsidR="00813ED4" w:rsidRPr="001B6653">
              <w:rPr>
                <w:rFonts w:ascii="Arial" w:hAnsi="Arial" w:cs="Arial"/>
                <w:bCs/>
                <w:sz w:val="18"/>
                <w:szCs w:val="18"/>
              </w:rPr>
              <w:t>Improving Curriculum Pathways in Digital Learning</w:t>
            </w:r>
          </w:p>
        </w:tc>
      </w:tr>
      <w:tr w:rsidR="00313479" w:rsidRPr="001B6653" w14:paraId="42108F03" w14:textId="77777777" w:rsidTr="00061930">
        <w:trPr>
          <w:trHeight w:val="415"/>
        </w:trPr>
        <w:tc>
          <w:tcPr>
            <w:tcW w:w="7596" w:type="dxa"/>
            <w:gridSpan w:val="3"/>
            <w:vAlign w:val="center"/>
          </w:tcPr>
          <w:p w14:paraId="3CAA3868" w14:textId="77777777" w:rsidR="00313479" w:rsidRPr="001B6653" w:rsidRDefault="00313479" w:rsidP="00061930">
            <w:pPr>
              <w:tabs>
                <w:tab w:val="left" w:pos="2520"/>
              </w:tabs>
              <w:rPr>
                <w:rFonts w:ascii="Arial" w:hAnsi="Arial" w:cs="Arial"/>
                <w:b/>
                <w:sz w:val="18"/>
                <w:szCs w:val="18"/>
              </w:rPr>
            </w:pPr>
            <w:r w:rsidRPr="001B6653">
              <w:rPr>
                <w:rFonts w:ascii="Arial" w:hAnsi="Arial" w:cs="Arial"/>
                <w:b/>
                <w:sz w:val="18"/>
                <w:szCs w:val="18"/>
              </w:rPr>
              <w:t>HGIOS4 Quality Indicators</w:t>
            </w:r>
          </w:p>
        </w:tc>
        <w:tc>
          <w:tcPr>
            <w:tcW w:w="7597" w:type="dxa"/>
            <w:gridSpan w:val="3"/>
            <w:vAlign w:val="center"/>
          </w:tcPr>
          <w:p w14:paraId="6942C871" w14:textId="77777777" w:rsidR="00313479" w:rsidRPr="001B6653" w:rsidRDefault="00313479" w:rsidP="00061930">
            <w:pPr>
              <w:tabs>
                <w:tab w:val="left" w:pos="2520"/>
              </w:tabs>
              <w:rPr>
                <w:rFonts w:ascii="Arial" w:hAnsi="Arial" w:cs="Arial"/>
                <w:b/>
                <w:sz w:val="18"/>
                <w:szCs w:val="18"/>
              </w:rPr>
            </w:pPr>
            <w:r w:rsidRPr="001B6653">
              <w:rPr>
                <w:rFonts w:ascii="Arial" w:hAnsi="Arial" w:cs="Arial"/>
                <w:b/>
                <w:sz w:val="18"/>
                <w:szCs w:val="18"/>
              </w:rPr>
              <w:t>HGIOELC Quality Indicators</w:t>
            </w:r>
          </w:p>
        </w:tc>
      </w:tr>
      <w:tr w:rsidR="00887569" w:rsidRPr="001B6653" w14:paraId="62738190" w14:textId="77777777" w:rsidTr="00061930">
        <w:trPr>
          <w:trHeight w:val="695"/>
        </w:trPr>
        <w:tc>
          <w:tcPr>
            <w:tcW w:w="7596" w:type="dxa"/>
            <w:gridSpan w:val="3"/>
            <w:vAlign w:val="center"/>
          </w:tcPr>
          <w:p w14:paraId="72F267D2" w14:textId="77777777" w:rsidR="00887569" w:rsidRPr="001B6653" w:rsidRDefault="00887569" w:rsidP="00887569">
            <w:pPr>
              <w:tabs>
                <w:tab w:val="left" w:pos="2520"/>
              </w:tabs>
              <w:rPr>
                <w:rFonts w:ascii="Arial" w:hAnsi="Arial" w:cs="Arial"/>
                <w:sz w:val="18"/>
                <w:szCs w:val="18"/>
              </w:rPr>
            </w:pPr>
            <w:r w:rsidRPr="001B6653">
              <w:rPr>
                <w:rFonts w:ascii="Arial" w:hAnsi="Arial" w:cs="Arial"/>
                <w:sz w:val="18"/>
                <w:szCs w:val="18"/>
              </w:rPr>
              <w:t>1.1: Self Evaluation for Self-Improvement</w:t>
            </w:r>
          </w:p>
          <w:p w14:paraId="5885D614" w14:textId="77777777" w:rsidR="00887569" w:rsidRPr="001B6653" w:rsidRDefault="00887569" w:rsidP="00887569">
            <w:pPr>
              <w:tabs>
                <w:tab w:val="left" w:pos="2520"/>
              </w:tabs>
              <w:rPr>
                <w:rFonts w:ascii="Arial" w:hAnsi="Arial" w:cs="Arial"/>
                <w:sz w:val="18"/>
                <w:szCs w:val="18"/>
              </w:rPr>
            </w:pPr>
            <w:r w:rsidRPr="001B6653">
              <w:rPr>
                <w:rFonts w:ascii="Arial" w:hAnsi="Arial" w:cs="Arial"/>
                <w:sz w:val="18"/>
                <w:szCs w:val="18"/>
              </w:rPr>
              <w:t>1.2: Leadership of Learning</w:t>
            </w:r>
          </w:p>
          <w:p w14:paraId="2172A199" w14:textId="77777777" w:rsidR="00887569" w:rsidRPr="001B6653" w:rsidRDefault="00887569" w:rsidP="00887569">
            <w:pPr>
              <w:tabs>
                <w:tab w:val="left" w:pos="2520"/>
              </w:tabs>
              <w:rPr>
                <w:rFonts w:ascii="Arial" w:hAnsi="Arial" w:cs="Arial"/>
                <w:sz w:val="18"/>
                <w:szCs w:val="18"/>
              </w:rPr>
            </w:pPr>
            <w:r w:rsidRPr="001B6653">
              <w:rPr>
                <w:rFonts w:ascii="Arial" w:hAnsi="Arial" w:cs="Arial"/>
                <w:sz w:val="18"/>
                <w:szCs w:val="18"/>
              </w:rPr>
              <w:t>1.3: Leadership of Change</w:t>
            </w:r>
          </w:p>
          <w:p w14:paraId="45AE2660" w14:textId="77777777" w:rsidR="00887569" w:rsidRPr="001B6653" w:rsidRDefault="00887569" w:rsidP="00887569">
            <w:pPr>
              <w:tabs>
                <w:tab w:val="left" w:pos="2520"/>
              </w:tabs>
              <w:rPr>
                <w:rFonts w:ascii="Arial" w:hAnsi="Arial" w:cs="Arial"/>
                <w:sz w:val="18"/>
                <w:szCs w:val="18"/>
              </w:rPr>
            </w:pPr>
            <w:r w:rsidRPr="001B6653">
              <w:rPr>
                <w:rFonts w:ascii="Arial" w:hAnsi="Arial" w:cs="Arial"/>
                <w:sz w:val="18"/>
                <w:szCs w:val="18"/>
              </w:rPr>
              <w:t>1.5: Management of Resources to Promote Equity</w:t>
            </w:r>
          </w:p>
          <w:p w14:paraId="450308C4" w14:textId="77777777" w:rsidR="00887569" w:rsidRPr="001B6653" w:rsidRDefault="00887569" w:rsidP="00887569">
            <w:pPr>
              <w:tabs>
                <w:tab w:val="left" w:pos="2520"/>
              </w:tabs>
              <w:rPr>
                <w:rFonts w:ascii="Arial" w:hAnsi="Arial" w:cs="Arial"/>
                <w:sz w:val="18"/>
                <w:szCs w:val="18"/>
              </w:rPr>
            </w:pPr>
            <w:r w:rsidRPr="001B6653">
              <w:rPr>
                <w:rFonts w:ascii="Arial" w:hAnsi="Arial" w:cs="Arial"/>
                <w:sz w:val="18"/>
                <w:szCs w:val="18"/>
              </w:rPr>
              <w:t>2.2: Curriculum</w:t>
            </w:r>
          </w:p>
          <w:p w14:paraId="20742384" w14:textId="77777777" w:rsidR="00887569" w:rsidRPr="001B6653" w:rsidRDefault="00887569" w:rsidP="00887569">
            <w:pPr>
              <w:tabs>
                <w:tab w:val="left" w:pos="2520"/>
              </w:tabs>
              <w:rPr>
                <w:rFonts w:ascii="Arial" w:hAnsi="Arial" w:cs="Arial"/>
                <w:sz w:val="18"/>
                <w:szCs w:val="18"/>
              </w:rPr>
            </w:pPr>
            <w:r w:rsidRPr="001B6653">
              <w:rPr>
                <w:rFonts w:ascii="Arial" w:hAnsi="Arial" w:cs="Arial"/>
                <w:sz w:val="18"/>
                <w:szCs w:val="18"/>
              </w:rPr>
              <w:t>2.3: Learning, teaching and assessment</w:t>
            </w:r>
          </w:p>
          <w:p w14:paraId="22835067" w14:textId="77777777" w:rsidR="00887569" w:rsidRPr="001B6653" w:rsidRDefault="00887569" w:rsidP="00887569">
            <w:pPr>
              <w:tabs>
                <w:tab w:val="left" w:pos="2520"/>
              </w:tabs>
              <w:rPr>
                <w:rFonts w:ascii="Arial" w:hAnsi="Arial" w:cs="Arial"/>
                <w:sz w:val="18"/>
                <w:szCs w:val="18"/>
              </w:rPr>
            </w:pPr>
            <w:r w:rsidRPr="001B6653">
              <w:rPr>
                <w:rFonts w:ascii="Arial" w:hAnsi="Arial" w:cs="Arial"/>
                <w:sz w:val="18"/>
                <w:szCs w:val="18"/>
              </w:rPr>
              <w:t xml:space="preserve">2.4: Personalised Support     </w:t>
            </w:r>
          </w:p>
          <w:p w14:paraId="22B043E8" w14:textId="77777777" w:rsidR="00887569" w:rsidRPr="001B6653" w:rsidRDefault="00887569" w:rsidP="00887569">
            <w:pPr>
              <w:tabs>
                <w:tab w:val="left" w:pos="2520"/>
              </w:tabs>
              <w:rPr>
                <w:rFonts w:ascii="Arial" w:hAnsi="Arial" w:cs="Arial"/>
                <w:b/>
                <w:sz w:val="18"/>
                <w:szCs w:val="18"/>
              </w:rPr>
            </w:pPr>
            <w:r w:rsidRPr="001B6653">
              <w:rPr>
                <w:rFonts w:ascii="Arial" w:hAnsi="Arial" w:cs="Arial"/>
                <w:sz w:val="18"/>
                <w:szCs w:val="18"/>
              </w:rPr>
              <w:t xml:space="preserve">2.5: Family Learning    </w:t>
            </w:r>
            <w:r w:rsidRPr="001B6653">
              <w:rPr>
                <w:rFonts w:ascii="Arial" w:hAnsi="Arial" w:cs="Arial"/>
                <w:b/>
                <w:sz w:val="18"/>
                <w:szCs w:val="18"/>
              </w:rPr>
              <w:t xml:space="preserve">   </w:t>
            </w:r>
          </w:p>
          <w:p w14:paraId="6B475F71" w14:textId="77777777" w:rsidR="00887569" w:rsidRPr="001B6653" w:rsidRDefault="00887569" w:rsidP="00887569">
            <w:pPr>
              <w:tabs>
                <w:tab w:val="left" w:pos="2520"/>
              </w:tabs>
              <w:spacing w:after="160" w:line="259" w:lineRule="auto"/>
              <w:rPr>
                <w:rFonts w:ascii="Arial" w:hAnsi="Arial" w:cs="Arial"/>
                <w:sz w:val="18"/>
                <w:szCs w:val="18"/>
              </w:rPr>
            </w:pPr>
            <w:r w:rsidRPr="001B6653">
              <w:rPr>
                <w:rFonts w:ascii="Arial" w:hAnsi="Arial" w:cs="Arial"/>
                <w:sz w:val="18"/>
                <w:szCs w:val="18"/>
              </w:rPr>
              <w:t xml:space="preserve">3.3: </w:t>
            </w:r>
          </w:p>
          <w:p w14:paraId="2FC8C589" w14:textId="77777777" w:rsidR="00DF6F30" w:rsidRPr="001B6653" w:rsidRDefault="00DF6F30" w:rsidP="00887569">
            <w:pPr>
              <w:tabs>
                <w:tab w:val="left" w:pos="2520"/>
              </w:tabs>
              <w:spacing w:after="160" w:line="259" w:lineRule="auto"/>
              <w:rPr>
                <w:rFonts w:ascii="Arial" w:hAnsi="Arial" w:cs="Arial"/>
                <w:sz w:val="18"/>
                <w:szCs w:val="18"/>
              </w:rPr>
            </w:pPr>
          </w:p>
          <w:p w14:paraId="23A43D82" w14:textId="77777777" w:rsidR="00DF6F30" w:rsidRPr="001B6653" w:rsidRDefault="00DF6F30" w:rsidP="00887569">
            <w:pPr>
              <w:tabs>
                <w:tab w:val="left" w:pos="2520"/>
              </w:tabs>
              <w:spacing w:after="160" w:line="259" w:lineRule="auto"/>
              <w:rPr>
                <w:rFonts w:ascii="Arial" w:hAnsi="Arial" w:cs="Arial"/>
                <w:sz w:val="18"/>
                <w:szCs w:val="18"/>
              </w:rPr>
            </w:pPr>
          </w:p>
          <w:p w14:paraId="022706D4" w14:textId="77777777" w:rsidR="00DF6F30" w:rsidRPr="001B6653" w:rsidRDefault="00DF6F30" w:rsidP="00887569">
            <w:pPr>
              <w:tabs>
                <w:tab w:val="left" w:pos="2520"/>
              </w:tabs>
              <w:spacing w:after="160" w:line="259" w:lineRule="auto"/>
              <w:rPr>
                <w:rFonts w:ascii="Arial" w:hAnsi="Arial" w:cs="Arial"/>
                <w:sz w:val="18"/>
                <w:szCs w:val="18"/>
              </w:rPr>
            </w:pPr>
          </w:p>
          <w:p w14:paraId="0B0FA525" w14:textId="77777777" w:rsidR="00DF6F30" w:rsidRPr="001B6653" w:rsidRDefault="00DF6F30" w:rsidP="00887569">
            <w:pPr>
              <w:tabs>
                <w:tab w:val="left" w:pos="2520"/>
              </w:tabs>
              <w:spacing w:after="160" w:line="259" w:lineRule="auto"/>
              <w:rPr>
                <w:rFonts w:ascii="Arial" w:hAnsi="Arial" w:cs="Arial"/>
                <w:sz w:val="18"/>
                <w:szCs w:val="18"/>
              </w:rPr>
            </w:pPr>
          </w:p>
          <w:p w14:paraId="7E79EC64" w14:textId="77777777" w:rsidR="00DF6F30" w:rsidRPr="001B6653" w:rsidRDefault="00DF6F30" w:rsidP="00887569">
            <w:pPr>
              <w:tabs>
                <w:tab w:val="left" w:pos="2520"/>
              </w:tabs>
              <w:spacing w:after="160" w:line="259" w:lineRule="auto"/>
              <w:rPr>
                <w:rFonts w:ascii="Arial" w:hAnsi="Arial" w:cs="Arial"/>
                <w:sz w:val="18"/>
                <w:szCs w:val="18"/>
              </w:rPr>
            </w:pPr>
          </w:p>
          <w:p w14:paraId="009E8BAD" w14:textId="77777777" w:rsidR="00DF6F30" w:rsidRPr="001B6653" w:rsidRDefault="00DF6F30" w:rsidP="00887569">
            <w:pPr>
              <w:tabs>
                <w:tab w:val="left" w:pos="2520"/>
              </w:tabs>
              <w:spacing w:after="160" w:line="259" w:lineRule="auto"/>
              <w:rPr>
                <w:rFonts w:ascii="Arial" w:hAnsi="Arial" w:cs="Arial"/>
                <w:sz w:val="18"/>
                <w:szCs w:val="18"/>
              </w:rPr>
            </w:pPr>
          </w:p>
          <w:p w14:paraId="6FAE3F56" w14:textId="77777777" w:rsidR="00DF6F30" w:rsidRPr="001B6653" w:rsidRDefault="00DF6F30" w:rsidP="00887569">
            <w:pPr>
              <w:tabs>
                <w:tab w:val="left" w:pos="2520"/>
              </w:tabs>
              <w:spacing w:after="160" w:line="259" w:lineRule="auto"/>
              <w:rPr>
                <w:rFonts w:ascii="Arial" w:hAnsi="Arial" w:cs="Arial"/>
                <w:sz w:val="18"/>
                <w:szCs w:val="18"/>
              </w:rPr>
            </w:pPr>
          </w:p>
          <w:p w14:paraId="1C9042F2" w14:textId="77777777" w:rsidR="00DF6F30" w:rsidRPr="001B6653" w:rsidRDefault="00DF6F30" w:rsidP="00887569">
            <w:pPr>
              <w:tabs>
                <w:tab w:val="left" w:pos="2520"/>
              </w:tabs>
              <w:spacing w:after="160" w:line="259" w:lineRule="auto"/>
              <w:rPr>
                <w:rFonts w:ascii="Arial" w:hAnsi="Arial" w:cs="Arial"/>
                <w:sz w:val="18"/>
                <w:szCs w:val="18"/>
              </w:rPr>
            </w:pPr>
          </w:p>
          <w:p w14:paraId="6DAFADF0" w14:textId="77777777" w:rsidR="00DF6F30" w:rsidRPr="001B6653" w:rsidRDefault="00DF6F30" w:rsidP="00887569">
            <w:pPr>
              <w:tabs>
                <w:tab w:val="left" w:pos="2520"/>
              </w:tabs>
              <w:spacing w:after="160" w:line="259" w:lineRule="auto"/>
              <w:rPr>
                <w:rFonts w:ascii="Arial" w:hAnsi="Arial" w:cs="Arial"/>
                <w:sz w:val="18"/>
                <w:szCs w:val="18"/>
              </w:rPr>
            </w:pPr>
          </w:p>
          <w:p w14:paraId="2043B72F" w14:textId="77777777" w:rsidR="00DF6F30" w:rsidRPr="001B6653" w:rsidRDefault="00DF6F30" w:rsidP="00887569">
            <w:pPr>
              <w:tabs>
                <w:tab w:val="left" w:pos="2520"/>
              </w:tabs>
              <w:spacing w:after="160" w:line="259" w:lineRule="auto"/>
              <w:rPr>
                <w:rFonts w:ascii="Arial" w:hAnsi="Arial" w:cs="Arial"/>
                <w:sz w:val="18"/>
                <w:szCs w:val="18"/>
              </w:rPr>
            </w:pPr>
          </w:p>
          <w:p w14:paraId="104B3884" w14:textId="07B0AF5A" w:rsidR="00DF6F30" w:rsidRPr="001B6653" w:rsidRDefault="00DF6F30" w:rsidP="00887569">
            <w:pPr>
              <w:tabs>
                <w:tab w:val="left" w:pos="2520"/>
              </w:tabs>
              <w:spacing w:after="160" w:line="259" w:lineRule="auto"/>
              <w:rPr>
                <w:rFonts w:ascii="Arial" w:hAnsi="Arial" w:cs="Arial"/>
                <w:sz w:val="18"/>
                <w:szCs w:val="18"/>
              </w:rPr>
            </w:pPr>
          </w:p>
        </w:tc>
        <w:tc>
          <w:tcPr>
            <w:tcW w:w="7597" w:type="dxa"/>
            <w:gridSpan w:val="3"/>
            <w:vAlign w:val="center"/>
          </w:tcPr>
          <w:p w14:paraId="4C8D6B8B" w14:textId="77777777" w:rsidR="00887569" w:rsidRPr="001B6653" w:rsidRDefault="00887569" w:rsidP="00887569">
            <w:pPr>
              <w:tabs>
                <w:tab w:val="left" w:pos="2520"/>
              </w:tabs>
              <w:rPr>
                <w:rFonts w:ascii="Arial" w:hAnsi="Arial" w:cs="Arial"/>
                <w:sz w:val="18"/>
                <w:szCs w:val="18"/>
              </w:rPr>
            </w:pPr>
            <w:r w:rsidRPr="001B6653">
              <w:rPr>
                <w:rFonts w:ascii="Arial" w:hAnsi="Arial" w:cs="Arial"/>
                <w:sz w:val="18"/>
                <w:szCs w:val="18"/>
              </w:rPr>
              <w:t>1.1: Self Evaluation for Self-Improvement</w:t>
            </w:r>
          </w:p>
          <w:p w14:paraId="68639DE4" w14:textId="77777777" w:rsidR="00887569" w:rsidRPr="001B6653" w:rsidRDefault="00887569" w:rsidP="00887569">
            <w:pPr>
              <w:tabs>
                <w:tab w:val="left" w:pos="2520"/>
              </w:tabs>
              <w:rPr>
                <w:rFonts w:ascii="Arial" w:hAnsi="Arial" w:cs="Arial"/>
                <w:sz w:val="18"/>
                <w:szCs w:val="18"/>
              </w:rPr>
            </w:pPr>
            <w:r w:rsidRPr="001B6653">
              <w:rPr>
                <w:rFonts w:ascii="Arial" w:hAnsi="Arial" w:cs="Arial"/>
                <w:sz w:val="18"/>
                <w:szCs w:val="18"/>
              </w:rPr>
              <w:t>1.2: Leadership of Learning</w:t>
            </w:r>
          </w:p>
          <w:p w14:paraId="50AD3155" w14:textId="77777777" w:rsidR="00887569" w:rsidRPr="001B6653" w:rsidRDefault="00887569" w:rsidP="00887569">
            <w:pPr>
              <w:tabs>
                <w:tab w:val="left" w:pos="2520"/>
              </w:tabs>
              <w:rPr>
                <w:rFonts w:ascii="Arial" w:hAnsi="Arial" w:cs="Arial"/>
                <w:sz w:val="18"/>
                <w:szCs w:val="18"/>
              </w:rPr>
            </w:pPr>
            <w:r w:rsidRPr="001B6653">
              <w:rPr>
                <w:rFonts w:ascii="Arial" w:hAnsi="Arial" w:cs="Arial"/>
                <w:sz w:val="18"/>
                <w:szCs w:val="18"/>
              </w:rPr>
              <w:t>1.3: Leadership of Change</w:t>
            </w:r>
          </w:p>
          <w:p w14:paraId="1F4A6D3C" w14:textId="77777777" w:rsidR="00887569" w:rsidRPr="001B6653" w:rsidRDefault="00887569" w:rsidP="00887569">
            <w:pPr>
              <w:tabs>
                <w:tab w:val="left" w:pos="2520"/>
              </w:tabs>
              <w:rPr>
                <w:rFonts w:ascii="Arial" w:hAnsi="Arial" w:cs="Arial"/>
                <w:sz w:val="18"/>
                <w:szCs w:val="18"/>
              </w:rPr>
            </w:pPr>
            <w:r w:rsidRPr="001B6653">
              <w:rPr>
                <w:rFonts w:ascii="Arial" w:hAnsi="Arial" w:cs="Arial"/>
                <w:sz w:val="18"/>
                <w:szCs w:val="18"/>
              </w:rPr>
              <w:t>1.5: Management of Resources to Promote Equity</w:t>
            </w:r>
          </w:p>
          <w:p w14:paraId="054D6B18" w14:textId="77777777" w:rsidR="00887569" w:rsidRPr="001B6653" w:rsidRDefault="00887569" w:rsidP="00887569">
            <w:pPr>
              <w:tabs>
                <w:tab w:val="left" w:pos="2520"/>
              </w:tabs>
              <w:rPr>
                <w:rFonts w:ascii="Arial" w:hAnsi="Arial" w:cs="Arial"/>
                <w:sz w:val="18"/>
                <w:szCs w:val="18"/>
              </w:rPr>
            </w:pPr>
            <w:r w:rsidRPr="001B6653">
              <w:rPr>
                <w:rFonts w:ascii="Arial" w:hAnsi="Arial" w:cs="Arial"/>
                <w:sz w:val="18"/>
                <w:szCs w:val="18"/>
              </w:rPr>
              <w:t>2.2: Curriculum</w:t>
            </w:r>
          </w:p>
          <w:p w14:paraId="06123876" w14:textId="77777777" w:rsidR="00887569" w:rsidRPr="001B6653" w:rsidRDefault="00887569" w:rsidP="00887569">
            <w:pPr>
              <w:tabs>
                <w:tab w:val="left" w:pos="2520"/>
              </w:tabs>
              <w:rPr>
                <w:rFonts w:ascii="Arial" w:hAnsi="Arial" w:cs="Arial"/>
                <w:sz w:val="18"/>
                <w:szCs w:val="18"/>
              </w:rPr>
            </w:pPr>
            <w:r w:rsidRPr="001B6653">
              <w:rPr>
                <w:rFonts w:ascii="Arial" w:hAnsi="Arial" w:cs="Arial"/>
                <w:sz w:val="18"/>
                <w:szCs w:val="18"/>
              </w:rPr>
              <w:t>2.3: Learning, teaching and assessment</w:t>
            </w:r>
          </w:p>
          <w:p w14:paraId="040CB7F3" w14:textId="77777777" w:rsidR="00887569" w:rsidRPr="001B6653" w:rsidRDefault="00887569" w:rsidP="00887569">
            <w:pPr>
              <w:tabs>
                <w:tab w:val="left" w:pos="2520"/>
              </w:tabs>
              <w:rPr>
                <w:rFonts w:ascii="Arial" w:hAnsi="Arial" w:cs="Arial"/>
                <w:sz w:val="18"/>
                <w:szCs w:val="18"/>
              </w:rPr>
            </w:pPr>
            <w:r w:rsidRPr="001B6653">
              <w:rPr>
                <w:rFonts w:ascii="Arial" w:hAnsi="Arial" w:cs="Arial"/>
                <w:sz w:val="18"/>
                <w:szCs w:val="18"/>
              </w:rPr>
              <w:t xml:space="preserve">2.4: Personalised Support     </w:t>
            </w:r>
          </w:p>
          <w:p w14:paraId="76F997C7" w14:textId="77777777" w:rsidR="00887569" w:rsidRPr="001B6653" w:rsidRDefault="00887569" w:rsidP="00887569">
            <w:pPr>
              <w:tabs>
                <w:tab w:val="left" w:pos="2520"/>
              </w:tabs>
              <w:rPr>
                <w:rFonts w:ascii="Arial" w:hAnsi="Arial" w:cs="Arial"/>
                <w:b/>
                <w:sz w:val="18"/>
                <w:szCs w:val="18"/>
              </w:rPr>
            </w:pPr>
            <w:r w:rsidRPr="001B6653">
              <w:rPr>
                <w:rFonts w:ascii="Arial" w:hAnsi="Arial" w:cs="Arial"/>
                <w:sz w:val="18"/>
                <w:szCs w:val="18"/>
              </w:rPr>
              <w:t xml:space="preserve">2.5: Family Learning    </w:t>
            </w:r>
            <w:r w:rsidRPr="001B6653">
              <w:rPr>
                <w:rFonts w:ascii="Arial" w:hAnsi="Arial" w:cs="Arial"/>
                <w:b/>
                <w:sz w:val="18"/>
                <w:szCs w:val="18"/>
              </w:rPr>
              <w:t xml:space="preserve">   </w:t>
            </w:r>
          </w:p>
          <w:p w14:paraId="30C3CBF0" w14:textId="60409777" w:rsidR="00887569" w:rsidRPr="001B6653" w:rsidRDefault="00887569" w:rsidP="00887569">
            <w:pPr>
              <w:tabs>
                <w:tab w:val="left" w:pos="2520"/>
              </w:tabs>
              <w:rPr>
                <w:rFonts w:ascii="Arial" w:hAnsi="Arial" w:cs="Arial"/>
                <w:sz w:val="18"/>
                <w:szCs w:val="18"/>
              </w:rPr>
            </w:pPr>
            <w:r w:rsidRPr="001B6653">
              <w:rPr>
                <w:rFonts w:ascii="Arial" w:hAnsi="Arial" w:cs="Arial"/>
                <w:sz w:val="18"/>
                <w:szCs w:val="18"/>
              </w:rPr>
              <w:t xml:space="preserve">3.3: Developing Creativity and Skills for Life and Learning          </w:t>
            </w:r>
            <w:r w:rsidRPr="001B6653">
              <w:rPr>
                <w:rFonts w:ascii="Arial" w:hAnsi="Arial" w:cs="Arial"/>
                <w:b/>
                <w:sz w:val="18"/>
                <w:szCs w:val="18"/>
              </w:rPr>
              <w:t xml:space="preserve"> </w:t>
            </w:r>
          </w:p>
        </w:tc>
      </w:tr>
      <w:tr w:rsidR="00887569" w:rsidRPr="001B6653" w14:paraId="228BC8D3" w14:textId="77777777" w:rsidTr="00061930">
        <w:trPr>
          <w:trHeight w:val="458"/>
        </w:trPr>
        <w:tc>
          <w:tcPr>
            <w:tcW w:w="3214" w:type="dxa"/>
            <w:vAlign w:val="center"/>
          </w:tcPr>
          <w:p w14:paraId="043E672E" w14:textId="77777777" w:rsidR="00887569" w:rsidRPr="001B6653" w:rsidRDefault="00887569" w:rsidP="00887569">
            <w:pPr>
              <w:jc w:val="center"/>
              <w:rPr>
                <w:rFonts w:ascii="Arial" w:hAnsi="Arial" w:cs="Arial"/>
                <w:b/>
                <w:sz w:val="18"/>
                <w:szCs w:val="18"/>
              </w:rPr>
            </w:pPr>
            <w:r w:rsidRPr="001B6653">
              <w:rPr>
                <w:rFonts w:ascii="Arial" w:hAnsi="Arial" w:cs="Arial"/>
                <w:b/>
                <w:sz w:val="18"/>
                <w:szCs w:val="18"/>
              </w:rPr>
              <w:t>Expected Impact</w:t>
            </w:r>
          </w:p>
        </w:tc>
        <w:tc>
          <w:tcPr>
            <w:tcW w:w="3444" w:type="dxa"/>
            <w:vAlign w:val="center"/>
          </w:tcPr>
          <w:p w14:paraId="6908F878" w14:textId="77777777" w:rsidR="00887569" w:rsidRPr="001B6653" w:rsidRDefault="00887569" w:rsidP="00887569">
            <w:pPr>
              <w:jc w:val="center"/>
              <w:rPr>
                <w:rFonts w:ascii="Arial" w:hAnsi="Arial" w:cs="Arial"/>
                <w:b/>
                <w:sz w:val="18"/>
                <w:szCs w:val="18"/>
              </w:rPr>
            </w:pPr>
            <w:r w:rsidRPr="001B6653">
              <w:rPr>
                <w:rFonts w:ascii="Arial" w:hAnsi="Arial" w:cs="Arial"/>
                <w:b/>
                <w:sz w:val="18"/>
                <w:szCs w:val="18"/>
              </w:rPr>
              <w:t>Strategic Actions Planned</w:t>
            </w:r>
          </w:p>
        </w:tc>
        <w:tc>
          <w:tcPr>
            <w:tcW w:w="2551" w:type="dxa"/>
            <w:gridSpan w:val="2"/>
            <w:vAlign w:val="center"/>
          </w:tcPr>
          <w:p w14:paraId="18310C9B" w14:textId="77777777" w:rsidR="00887569" w:rsidRPr="001B6653" w:rsidRDefault="00887569" w:rsidP="00887569">
            <w:pPr>
              <w:jc w:val="center"/>
              <w:rPr>
                <w:rFonts w:ascii="Arial" w:hAnsi="Arial" w:cs="Arial"/>
                <w:b/>
                <w:sz w:val="18"/>
                <w:szCs w:val="18"/>
              </w:rPr>
            </w:pPr>
            <w:r w:rsidRPr="001B6653">
              <w:rPr>
                <w:rFonts w:ascii="Arial" w:hAnsi="Arial" w:cs="Arial"/>
                <w:b/>
                <w:sz w:val="18"/>
                <w:szCs w:val="18"/>
              </w:rPr>
              <w:t>Responsibilities</w:t>
            </w:r>
          </w:p>
        </w:tc>
        <w:tc>
          <w:tcPr>
            <w:tcW w:w="2944" w:type="dxa"/>
            <w:vAlign w:val="center"/>
          </w:tcPr>
          <w:p w14:paraId="2CBD5733" w14:textId="77777777" w:rsidR="00887569" w:rsidRPr="001B6653" w:rsidRDefault="00887569" w:rsidP="00887569">
            <w:pPr>
              <w:jc w:val="center"/>
              <w:rPr>
                <w:rFonts w:ascii="Arial" w:hAnsi="Arial" w:cs="Arial"/>
                <w:b/>
                <w:sz w:val="18"/>
                <w:szCs w:val="18"/>
              </w:rPr>
            </w:pPr>
            <w:r w:rsidRPr="001B6653">
              <w:rPr>
                <w:rFonts w:ascii="Arial" w:hAnsi="Arial" w:cs="Arial"/>
                <w:b/>
                <w:sz w:val="18"/>
                <w:szCs w:val="18"/>
              </w:rPr>
              <w:t>Measure of Success</w:t>
            </w:r>
          </w:p>
          <w:p w14:paraId="76C6FE8A" w14:textId="77777777" w:rsidR="00887569" w:rsidRPr="001B6653" w:rsidRDefault="00887569" w:rsidP="00887569">
            <w:pPr>
              <w:jc w:val="center"/>
              <w:rPr>
                <w:rFonts w:ascii="Arial" w:hAnsi="Arial" w:cs="Arial"/>
                <w:b/>
                <w:i/>
                <w:iCs/>
                <w:sz w:val="18"/>
                <w:szCs w:val="18"/>
              </w:rPr>
            </w:pPr>
            <w:r w:rsidRPr="001B6653">
              <w:rPr>
                <w:rFonts w:ascii="Arial" w:hAnsi="Arial" w:cs="Arial"/>
                <w:b/>
                <w:i/>
                <w:iCs/>
                <w:sz w:val="18"/>
                <w:szCs w:val="18"/>
              </w:rPr>
              <w:t>(Triangulation of Evidence)</w:t>
            </w:r>
          </w:p>
        </w:tc>
        <w:tc>
          <w:tcPr>
            <w:tcW w:w="3040" w:type="dxa"/>
            <w:vAlign w:val="center"/>
          </w:tcPr>
          <w:p w14:paraId="4B1FEB1E" w14:textId="77777777" w:rsidR="00887569" w:rsidRPr="001B6653" w:rsidRDefault="00887569" w:rsidP="00887569">
            <w:pPr>
              <w:jc w:val="center"/>
              <w:rPr>
                <w:rFonts w:ascii="Arial" w:hAnsi="Arial" w:cs="Arial"/>
                <w:b/>
                <w:sz w:val="18"/>
                <w:szCs w:val="18"/>
              </w:rPr>
            </w:pPr>
            <w:r w:rsidRPr="001B6653">
              <w:rPr>
                <w:rFonts w:ascii="Arial" w:hAnsi="Arial" w:cs="Arial"/>
                <w:b/>
                <w:sz w:val="18"/>
                <w:szCs w:val="18"/>
              </w:rPr>
              <w:t>Timescales</w:t>
            </w:r>
          </w:p>
        </w:tc>
      </w:tr>
      <w:tr w:rsidR="00887569" w:rsidRPr="001B6653" w14:paraId="4EC56D87" w14:textId="77777777" w:rsidTr="00061930">
        <w:trPr>
          <w:trHeight w:val="4328"/>
        </w:trPr>
        <w:tc>
          <w:tcPr>
            <w:tcW w:w="3214" w:type="dxa"/>
          </w:tcPr>
          <w:p w14:paraId="713CA626" w14:textId="704CFFA6" w:rsidR="00887569" w:rsidRPr="001B6653" w:rsidRDefault="00887569" w:rsidP="00887569">
            <w:pPr>
              <w:spacing w:after="160" w:line="259" w:lineRule="auto"/>
              <w:rPr>
                <w:rFonts w:ascii="Arial" w:hAnsi="Arial" w:cs="Arial"/>
                <w:sz w:val="18"/>
                <w:szCs w:val="18"/>
              </w:rPr>
            </w:pPr>
            <w:r w:rsidRPr="001B6653">
              <w:rPr>
                <w:rFonts w:ascii="Arial" w:hAnsi="Arial" w:cs="Arial"/>
                <w:sz w:val="18"/>
                <w:szCs w:val="18"/>
              </w:rPr>
              <w:lastRenderedPageBreak/>
              <w:t xml:space="preserve">A tailored programme of support will increase staff capacity to deliver a progressive framework. </w:t>
            </w:r>
          </w:p>
          <w:p w14:paraId="36EF9881" w14:textId="02072513" w:rsidR="00887569" w:rsidRPr="001B6653" w:rsidRDefault="00887569" w:rsidP="00887569">
            <w:pPr>
              <w:spacing w:after="160" w:line="259" w:lineRule="auto"/>
              <w:rPr>
                <w:rFonts w:ascii="Arial" w:hAnsi="Arial" w:cs="Arial"/>
                <w:sz w:val="18"/>
                <w:szCs w:val="18"/>
              </w:rPr>
            </w:pPr>
            <w:r w:rsidRPr="001B6653">
              <w:rPr>
                <w:rFonts w:ascii="Arial" w:hAnsi="Arial" w:cs="Arial"/>
                <w:sz w:val="18"/>
                <w:szCs w:val="18"/>
              </w:rPr>
              <w:t>Learners will have opportunities to collaborate in a virtual environment leading to better engagement in remote learning.</w:t>
            </w:r>
            <w:r w:rsidR="00900182">
              <w:rPr>
                <w:rFonts w:ascii="Arial" w:hAnsi="Arial" w:cs="Arial"/>
                <w:sz w:val="18"/>
                <w:szCs w:val="18"/>
              </w:rPr>
              <w:t xml:space="preserve"> Average engagement across the school community will improve from a base-line of 76% to 85% (operational definition of engagement: learners will complete a literacy or numeracy task on Seesaw/Teams)</w:t>
            </w:r>
          </w:p>
          <w:p w14:paraId="7FF9C6D6" w14:textId="77777777" w:rsidR="00900182" w:rsidRDefault="00887569" w:rsidP="00887569">
            <w:pPr>
              <w:spacing w:after="160" w:line="259" w:lineRule="auto"/>
              <w:rPr>
                <w:rFonts w:ascii="Arial" w:hAnsi="Arial" w:cs="Arial"/>
                <w:sz w:val="18"/>
                <w:szCs w:val="18"/>
              </w:rPr>
            </w:pPr>
            <w:r w:rsidRPr="001B6653">
              <w:rPr>
                <w:rFonts w:ascii="Arial" w:hAnsi="Arial" w:cs="Arial"/>
                <w:sz w:val="18"/>
                <w:szCs w:val="18"/>
              </w:rPr>
              <w:t xml:space="preserve">A progressive, digital literacy framework will be in place and will be delivered by all teaching staff. </w:t>
            </w:r>
          </w:p>
          <w:p w14:paraId="2600A73C" w14:textId="12A61BB6" w:rsidR="00887569" w:rsidRPr="001B6653" w:rsidRDefault="00887569" w:rsidP="00887569">
            <w:pPr>
              <w:spacing w:after="160" w:line="259" w:lineRule="auto"/>
              <w:rPr>
                <w:rFonts w:ascii="Arial" w:hAnsi="Arial" w:cs="Arial"/>
                <w:sz w:val="18"/>
                <w:szCs w:val="18"/>
              </w:rPr>
            </w:pPr>
            <w:r w:rsidRPr="001B6653">
              <w:rPr>
                <w:rFonts w:ascii="Arial" w:hAnsi="Arial" w:cs="Arial"/>
                <w:sz w:val="18"/>
                <w:szCs w:val="18"/>
              </w:rPr>
              <w:t>Learners will confidently utilise digital technologies to enhance and personalise learning and to demonstrate what they have learned.</w:t>
            </w:r>
            <w:r w:rsidR="00900182">
              <w:rPr>
                <w:rFonts w:ascii="Arial" w:hAnsi="Arial" w:cs="Arial"/>
                <w:sz w:val="18"/>
                <w:szCs w:val="18"/>
              </w:rPr>
              <w:t xml:space="preserve"> </w:t>
            </w:r>
          </w:p>
          <w:p w14:paraId="3B125807" w14:textId="2050EBBA" w:rsidR="00887569" w:rsidRPr="001B6653" w:rsidRDefault="00887569" w:rsidP="00887569">
            <w:pPr>
              <w:spacing w:after="160" w:line="259" w:lineRule="auto"/>
              <w:rPr>
                <w:rFonts w:ascii="Arial" w:hAnsi="Arial" w:cs="Arial"/>
                <w:sz w:val="18"/>
                <w:szCs w:val="18"/>
              </w:rPr>
            </w:pPr>
            <w:r w:rsidRPr="001B6653">
              <w:rPr>
                <w:rFonts w:ascii="Arial" w:hAnsi="Arial" w:cs="Arial"/>
                <w:sz w:val="18"/>
                <w:szCs w:val="18"/>
              </w:rPr>
              <w:t xml:space="preserve">Learners will take </w:t>
            </w:r>
            <w:r w:rsidR="006F3CB1">
              <w:rPr>
                <w:rFonts w:ascii="Arial" w:hAnsi="Arial" w:cs="Arial"/>
                <w:sz w:val="18"/>
                <w:szCs w:val="18"/>
              </w:rPr>
              <w:t>better</w:t>
            </w:r>
            <w:r w:rsidRPr="001B6653">
              <w:rPr>
                <w:rFonts w:ascii="Arial" w:hAnsi="Arial" w:cs="Arial"/>
                <w:sz w:val="18"/>
                <w:szCs w:val="18"/>
              </w:rPr>
              <w:t xml:space="preserve"> care of resources</w:t>
            </w:r>
            <w:r w:rsidR="00D9571A">
              <w:rPr>
                <w:rFonts w:ascii="Arial" w:hAnsi="Arial" w:cs="Arial"/>
                <w:sz w:val="18"/>
                <w:szCs w:val="18"/>
              </w:rPr>
              <w:t xml:space="preserve">. There will be a reduction in the </w:t>
            </w:r>
            <w:r w:rsidR="00D80657">
              <w:rPr>
                <w:rFonts w:ascii="Arial" w:hAnsi="Arial" w:cs="Arial"/>
                <w:sz w:val="18"/>
                <w:szCs w:val="18"/>
              </w:rPr>
              <w:t>cost of repairs/replacements for net-books which have been poorly cared for. Reduction in number of repairs from 15-5)</w:t>
            </w:r>
          </w:p>
          <w:p w14:paraId="031A4069" w14:textId="77777777" w:rsidR="00887569" w:rsidRPr="001B6653" w:rsidRDefault="00887569" w:rsidP="00887569">
            <w:pPr>
              <w:pStyle w:val="ListParagraph"/>
              <w:ind w:left="360"/>
              <w:rPr>
                <w:rFonts w:ascii="Arial" w:hAnsi="Arial" w:cs="Arial"/>
                <w:color w:val="FF0000"/>
                <w:sz w:val="18"/>
                <w:szCs w:val="18"/>
              </w:rPr>
            </w:pPr>
          </w:p>
          <w:p w14:paraId="2125A9A1" w14:textId="77777777" w:rsidR="00887569" w:rsidRPr="001B6653" w:rsidRDefault="00887569" w:rsidP="00887569">
            <w:pPr>
              <w:rPr>
                <w:rFonts w:ascii="Arial" w:hAnsi="Arial" w:cs="Arial"/>
                <w:b/>
                <w:sz w:val="18"/>
                <w:szCs w:val="18"/>
              </w:rPr>
            </w:pPr>
          </w:p>
          <w:p w14:paraId="3CE942C8" w14:textId="77777777" w:rsidR="00887569" w:rsidRPr="001B6653" w:rsidRDefault="00887569" w:rsidP="00887569">
            <w:pPr>
              <w:rPr>
                <w:rFonts w:ascii="Arial" w:hAnsi="Arial" w:cs="Arial"/>
                <w:b/>
                <w:sz w:val="18"/>
                <w:szCs w:val="18"/>
              </w:rPr>
            </w:pPr>
          </w:p>
          <w:p w14:paraId="5BB3D376" w14:textId="77777777" w:rsidR="00887569" w:rsidRPr="001B6653" w:rsidRDefault="00887569" w:rsidP="00887569">
            <w:pPr>
              <w:rPr>
                <w:rFonts w:ascii="Arial" w:hAnsi="Arial" w:cs="Arial"/>
                <w:b/>
                <w:sz w:val="18"/>
                <w:szCs w:val="18"/>
              </w:rPr>
            </w:pPr>
          </w:p>
          <w:p w14:paraId="1CC449C9" w14:textId="77777777" w:rsidR="00887569" w:rsidRPr="001B6653" w:rsidRDefault="00887569" w:rsidP="00887569">
            <w:pPr>
              <w:rPr>
                <w:rFonts w:ascii="Arial" w:hAnsi="Arial" w:cs="Arial"/>
                <w:b/>
                <w:sz w:val="18"/>
                <w:szCs w:val="18"/>
              </w:rPr>
            </w:pPr>
          </w:p>
        </w:tc>
        <w:tc>
          <w:tcPr>
            <w:tcW w:w="3444" w:type="dxa"/>
          </w:tcPr>
          <w:p w14:paraId="5775D8E0" w14:textId="20BA4C19" w:rsidR="00887569" w:rsidRPr="001B6653" w:rsidRDefault="006B6878" w:rsidP="00887569">
            <w:pPr>
              <w:rPr>
                <w:rFonts w:ascii="Arial" w:hAnsi="Arial" w:cs="Arial"/>
                <w:sz w:val="18"/>
                <w:szCs w:val="18"/>
              </w:rPr>
            </w:pPr>
            <w:r w:rsidRPr="001B6653">
              <w:rPr>
                <w:rFonts w:ascii="Arial" w:hAnsi="Arial" w:cs="Arial"/>
                <w:sz w:val="18"/>
                <w:szCs w:val="18"/>
              </w:rPr>
              <w:t xml:space="preserve">Susan Kellington and Karla Wilkie </w:t>
            </w:r>
            <w:r w:rsidR="008F61EB" w:rsidRPr="001B6653">
              <w:rPr>
                <w:rFonts w:ascii="Arial" w:hAnsi="Arial" w:cs="Arial"/>
                <w:sz w:val="18"/>
                <w:szCs w:val="18"/>
              </w:rPr>
              <w:t>are taking part in the Fife Digital Strategy Group.</w:t>
            </w:r>
          </w:p>
          <w:p w14:paraId="260627F6" w14:textId="5537C9C7" w:rsidR="008F61EB" w:rsidRPr="001B6653" w:rsidRDefault="008F61EB" w:rsidP="00887569">
            <w:pPr>
              <w:rPr>
                <w:rFonts w:ascii="Arial" w:hAnsi="Arial" w:cs="Arial"/>
                <w:sz w:val="18"/>
                <w:szCs w:val="18"/>
              </w:rPr>
            </w:pPr>
          </w:p>
          <w:p w14:paraId="5844C716" w14:textId="4C97D84D" w:rsidR="008F61EB" w:rsidRPr="001B6653" w:rsidRDefault="008F61EB" w:rsidP="00887569">
            <w:pPr>
              <w:rPr>
                <w:rFonts w:ascii="Arial" w:hAnsi="Arial" w:cs="Arial"/>
                <w:sz w:val="18"/>
                <w:szCs w:val="18"/>
              </w:rPr>
            </w:pPr>
            <w:r w:rsidRPr="001B6653">
              <w:rPr>
                <w:rFonts w:ascii="Arial" w:hAnsi="Arial" w:cs="Arial"/>
                <w:sz w:val="18"/>
                <w:szCs w:val="18"/>
              </w:rPr>
              <w:t>Both will deliver training in one-note to all staff and will provide tailored drop-in session for other identified areas of personalised support for staff as identified through the SELFIE audit</w:t>
            </w:r>
          </w:p>
          <w:p w14:paraId="7851DAE9" w14:textId="77480DC9" w:rsidR="008F61EB" w:rsidRPr="001B6653" w:rsidRDefault="008F61EB" w:rsidP="00887569">
            <w:pPr>
              <w:rPr>
                <w:rFonts w:ascii="Arial" w:hAnsi="Arial" w:cs="Arial"/>
                <w:sz w:val="18"/>
                <w:szCs w:val="18"/>
              </w:rPr>
            </w:pPr>
          </w:p>
          <w:p w14:paraId="2245BCA6" w14:textId="382A31A4" w:rsidR="008F61EB" w:rsidRPr="001B6653" w:rsidRDefault="008F61EB" w:rsidP="00887569">
            <w:pPr>
              <w:rPr>
                <w:rFonts w:ascii="Arial" w:hAnsi="Arial" w:cs="Arial"/>
                <w:sz w:val="18"/>
                <w:szCs w:val="18"/>
              </w:rPr>
            </w:pPr>
            <w:r w:rsidRPr="001B6653">
              <w:rPr>
                <w:rFonts w:ascii="Arial" w:hAnsi="Arial" w:cs="Arial"/>
                <w:sz w:val="18"/>
                <w:szCs w:val="18"/>
              </w:rPr>
              <w:t>The updated PICT programme will be used to plan for learner</w:t>
            </w:r>
            <w:r w:rsidR="001E005F" w:rsidRPr="001B6653">
              <w:rPr>
                <w:rFonts w:ascii="Arial" w:hAnsi="Arial" w:cs="Arial"/>
                <w:sz w:val="18"/>
                <w:szCs w:val="18"/>
              </w:rPr>
              <w:t>’</w:t>
            </w:r>
            <w:r w:rsidRPr="001B6653">
              <w:rPr>
                <w:rFonts w:ascii="Arial" w:hAnsi="Arial" w:cs="Arial"/>
                <w:sz w:val="18"/>
                <w:szCs w:val="18"/>
              </w:rPr>
              <w:t>s experiences.</w:t>
            </w:r>
          </w:p>
          <w:p w14:paraId="0DCEC174" w14:textId="4FE02C9F" w:rsidR="008F61EB" w:rsidRPr="001B6653" w:rsidRDefault="008F61EB" w:rsidP="00887569">
            <w:pPr>
              <w:rPr>
                <w:rFonts w:ascii="Arial" w:hAnsi="Arial" w:cs="Arial"/>
                <w:sz w:val="18"/>
                <w:szCs w:val="18"/>
              </w:rPr>
            </w:pPr>
          </w:p>
          <w:p w14:paraId="661CB36A" w14:textId="1288AFBE" w:rsidR="008F61EB" w:rsidRPr="001B6653" w:rsidRDefault="008F61EB" w:rsidP="00887569">
            <w:pPr>
              <w:rPr>
                <w:rFonts w:ascii="Arial" w:hAnsi="Arial" w:cs="Arial"/>
                <w:sz w:val="18"/>
                <w:szCs w:val="18"/>
              </w:rPr>
            </w:pPr>
            <w:r w:rsidRPr="001B6653">
              <w:rPr>
                <w:rFonts w:ascii="Arial" w:hAnsi="Arial" w:cs="Arial"/>
                <w:sz w:val="18"/>
                <w:szCs w:val="18"/>
              </w:rPr>
              <w:t>Susan will model teaching approaches every 2</w:t>
            </w:r>
            <w:r w:rsidRPr="001B6653">
              <w:rPr>
                <w:rFonts w:ascii="Arial" w:hAnsi="Arial" w:cs="Arial"/>
                <w:sz w:val="18"/>
                <w:szCs w:val="18"/>
                <w:vertAlign w:val="superscript"/>
              </w:rPr>
              <w:t>nd</w:t>
            </w:r>
            <w:r w:rsidRPr="001B6653">
              <w:rPr>
                <w:rFonts w:ascii="Arial" w:hAnsi="Arial" w:cs="Arial"/>
                <w:sz w:val="18"/>
                <w:szCs w:val="18"/>
              </w:rPr>
              <w:t xml:space="preserve"> Friday in blocks for every class, alongside the class teacher</w:t>
            </w:r>
          </w:p>
          <w:p w14:paraId="20CACB1E" w14:textId="1EDEEF21" w:rsidR="008F61EB" w:rsidRPr="001B6653" w:rsidRDefault="008F61EB" w:rsidP="00887569">
            <w:pPr>
              <w:rPr>
                <w:rFonts w:ascii="Arial" w:hAnsi="Arial" w:cs="Arial"/>
                <w:sz w:val="18"/>
                <w:szCs w:val="18"/>
              </w:rPr>
            </w:pPr>
          </w:p>
          <w:p w14:paraId="6988856D" w14:textId="5BEE85CB" w:rsidR="008F61EB" w:rsidRPr="001B6653" w:rsidRDefault="008F61EB" w:rsidP="00887569">
            <w:pPr>
              <w:rPr>
                <w:rFonts w:ascii="Arial" w:hAnsi="Arial" w:cs="Arial"/>
                <w:sz w:val="18"/>
                <w:szCs w:val="18"/>
              </w:rPr>
            </w:pPr>
            <w:r w:rsidRPr="001B6653">
              <w:rPr>
                <w:rFonts w:ascii="Arial" w:hAnsi="Arial" w:cs="Arial"/>
                <w:sz w:val="18"/>
                <w:szCs w:val="18"/>
              </w:rPr>
              <w:t>Susan will deliver digital learning in every class during NCCT</w:t>
            </w:r>
          </w:p>
          <w:p w14:paraId="688FAB90" w14:textId="6AB5A5F3" w:rsidR="008F61EB" w:rsidRPr="001B6653" w:rsidRDefault="008F61EB" w:rsidP="00887569">
            <w:pPr>
              <w:rPr>
                <w:rFonts w:ascii="Arial" w:hAnsi="Arial" w:cs="Arial"/>
                <w:sz w:val="18"/>
                <w:szCs w:val="18"/>
              </w:rPr>
            </w:pPr>
          </w:p>
          <w:p w14:paraId="55AC5808" w14:textId="133A5CAD" w:rsidR="008F61EB" w:rsidRPr="001B6653" w:rsidRDefault="008F61EB" w:rsidP="00887569">
            <w:pPr>
              <w:rPr>
                <w:rFonts w:ascii="Arial" w:hAnsi="Arial" w:cs="Arial"/>
                <w:sz w:val="18"/>
                <w:szCs w:val="18"/>
              </w:rPr>
            </w:pPr>
            <w:r w:rsidRPr="001B6653">
              <w:rPr>
                <w:rFonts w:ascii="Arial" w:hAnsi="Arial" w:cs="Arial"/>
                <w:sz w:val="18"/>
                <w:szCs w:val="18"/>
              </w:rPr>
              <w:t>New digital leaders trained (covid permitting)</w:t>
            </w:r>
          </w:p>
          <w:p w14:paraId="5F0DFF16" w14:textId="77777777" w:rsidR="00887569" w:rsidRPr="001B6653" w:rsidRDefault="00887569" w:rsidP="00887569">
            <w:pPr>
              <w:rPr>
                <w:rFonts w:ascii="Arial" w:hAnsi="Arial" w:cs="Arial"/>
                <w:sz w:val="18"/>
                <w:szCs w:val="18"/>
              </w:rPr>
            </w:pPr>
          </w:p>
        </w:tc>
        <w:tc>
          <w:tcPr>
            <w:tcW w:w="2551" w:type="dxa"/>
            <w:gridSpan w:val="2"/>
          </w:tcPr>
          <w:p w14:paraId="76852212" w14:textId="392821CA" w:rsidR="00887569" w:rsidRPr="001B6653" w:rsidRDefault="008F61EB" w:rsidP="00887569">
            <w:pPr>
              <w:rPr>
                <w:rFonts w:ascii="Arial" w:hAnsi="Arial" w:cs="Arial"/>
                <w:sz w:val="18"/>
                <w:szCs w:val="18"/>
              </w:rPr>
            </w:pPr>
            <w:r w:rsidRPr="001B6653">
              <w:rPr>
                <w:rFonts w:ascii="Arial" w:hAnsi="Arial" w:cs="Arial"/>
                <w:sz w:val="18"/>
                <w:szCs w:val="18"/>
              </w:rPr>
              <w:t>Susan Kellington and Karla Wilkie to lead</w:t>
            </w:r>
          </w:p>
          <w:p w14:paraId="1FB03ECA" w14:textId="47657F28" w:rsidR="008F61EB" w:rsidRPr="001B6653" w:rsidRDefault="008F61EB" w:rsidP="00887569">
            <w:pPr>
              <w:rPr>
                <w:rFonts w:ascii="Arial" w:hAnsi="Arial" w:cs="Arial"/>
                <w:sz w:val="18"/>
                <w:szCs w:val="18"/>
              </w:rPr>
            </w:pPr>
          </w:p>
          <w:p w14:paraId="1BCC0F14" w14:textId="5D5FA41F" w:rsidR="008F61EB" w:rsidRPr="001B6653" w:rsidRDefault="008F61EB" w:rsidP="00887569">
            <w:pPr>
              <w:rPr>
                <w:rFonts w:ascii="Arial" w:hAnsi="Arial" w:cs="Arial"/>
                <w:sz w:val="18"/>
                <w:szCs w:val="18"/>
              </w:rPr>
            </w:pPr>
            <w:r w:rsidRPr="001B6653">
              <w:rPr>
                <w:rFonts w:ascii="Arial" w:hAnsi="Arial" w:cs="Arial"/>
                <w:sz w:val="18"/>
                <w:szCs w:val="18"/>
              </w:rPr>
              <w:t>Digital leaders to supporting learning and responsible care for hardware</w:t>
            </w:r>
          </w:p>
          <w:p w14:paraId="6C79114F" w14:textId="77777777" w:rsidR="00887569" w:rsidRPr="001B6653" w:rsidRDefault="00887569" w:rsidP="00887569">
            <w:pPr>
              <w:rPr>
                <w:rFonts w:ascii="Arial" w:hAnsi="Arial" w:cs="Arial"/>
                <w:sz w:val="18"/>
                <w:szCs w:val="18"/>
              </w:rPr>
            </w:pPr>
          </w:p>
          <w:p w14:paraId="7B99FECE" w14:textId="77777777" w:rsidR="00887569" w:rsidRPr="001B6653" w:rsidRDefault="00887569" w:rsidP="00887569">
            <w:pPr>
              <w:rPr>
                <w:rFonts w:ascii="Arial" w:hAnsi="Arial" w:cs="Arial"/>
                <w:sz w:val="18"/>
                <w:szCs w:val="18"/>
              </w:rPr>
            </w:pPr>
          </w:p>
        </w:tc>
        <w:tc>
          <w:tcPr>
            <w:tcW w:w="2944" w:type="dxa"/>
          </w:tcPr>
          <w:p w14:paraId="5DD10F75" w14:textId="4F12FAA6" w:rsidR="00887569" w:rsidRPr="001B6653" w:rsidRDefault="005B0F5B" w:rsidP="00887569">
            <w:pPr>
              <w:rPr>
                <w:rFonts w:ascii="Arial" w:hAnsi="Arial" w:cs="Arial"/>
                <w:sz w:val="18"/>
                <w:szCs w:val="18"/>
              </w:rPr>
            </w:pPr>
            <w:r w:rsidRPr="001B6653">
              <w:rPr>
                <w:rFonts w:ascii="Arial" w:hAnsi="Arial" w:cs="Arial"/>
                <w:sz w:val="18"/>
                <w:szCs w:val="18"/>
              </w:rPr>
              <w:t>Increased engagement in remote learning (homework)</w:t>
            </w:r>
          </w:p>
          <w:p w14:paraId="2626A10D" w14:textId="32FD3508" w:rsidR="005B0F5B" w:rsidRPr="001B6653" w:rsidRDefault="005B0F5B" w:rsidP="00887569">
            <w:pPr>
              <w:rPr>
                <w:rFonts w:ascii="Arial" w:hAnsi="Arial" w:cs="Arial"/>
                <w:sz w:val="18"/>
                <w:szCs w:val="18"/>
              </w:rPr>
            </w:pPr>
          </w:p>
          <w:p w14:paraId="36E84E6C" w14:textId="137EB874" w:rsidR="005B0F5B" w:rsidRPr="001B6653" w:rsidRDefault="005B0F5B" w:rsidP="00887569">
            <w:pPr>
              <w:rPr>
                <w:rFonts w:ascii="Arial" w:hAnsi="Arial" w:cs="Arial"/>
                <w:sz w:val="18"/>
                <w:szCs w:val="18"/>
              </w:rPr>
            </w:pPr>
            <w:r w:rsidRPr="001B6653">
              <w:rPr>
                <w:rFonts w:ascii="Arial" w:hAnsi="Arial" w:cs="Arial"/>
                <w:sz w:val="18"/>
                <w:szCs w:val="18"/>
              </w:rPr>
              <w:t>Better care of resources resulting in less cost for replacing devices (11 were replaced during session 2020-21)</w:t>
            </w:r>
          </w:p>
          <w:p w14:paraId="7F76F7E1" w14:textId="1210665B" w:rsidR="005B0F5B" w:rsidRPr="001B6653" w:rsidRDefault="005B0F5B" w:rsidP="00887569">
            <w:pPr>
              <w:rPr>
                <w:rFonts w:ascii="Arial" w:hAnsi="Arial" w:cs="Arial"/>
                <w:sz w:val="18"/>
                <w:szCs w:val="18"/>
              </w:rPr>
            </w:pPr>
          </w:p>
          <w:p w14:paraId="1A336F07" w14:textId="7643B1A4" w:rsidR="005B0F5B" w:rsidRPr="001B6653" w:rsidRDefault="005B0F5B" w:rsidP="00887569">
            <w:pPr>
              <w:rPr>
                <w:rFonts w:ascii="Arial" w:hAnsi="Arial" w:cs="Arial"/>
                <w:sz w:val="18"/>
                <w:szCs w:val="18"/>
              </w:rPr>
            </w:pPr>
            <w:r w:rsidRPr="001B6653">
              <w:rPr>
                <w:rFonts w:ascii="Arial" w:hAnsi="Arial" w:cs="Arial"/>
                <w:sz w:val="18"/>
                <w:szCs w:val="18"/>
              </w:rPr>
              <w:t>Staff report increased confidence to deliver DL</w:t>
            </w:r>
          </w:p>
          <w:p w14:paraId="1E02D59E" w14:textId="6DC9DDBF" w:rsidR="005B0F5B" w:rsidRPr="001B6653" w:rsidRDefault="005B0F5B" w:rsidP="00887569">
            <w:pPr>
              <w:rPr>
                <w:rFonts w:ascii="Arial" w:hAnsi="Arial" w:cs="Arial"/>
                <w:sz w:val="18"/>
                <w:szCs w:val="18"/>
              </w:rPr>
            </w:pPr>
          </w:p>
          <w:p w14:paraId="744CCFEF" w14:textId="14C688F0" w:rsidR="005B0F5B" w:rsidRPr="001B6653" w:rsidRDefault="005B0F5B" w:rsidP="00887569">
            <w:pPr>
              <w:rPr>
                <w:rFonts w:ascii="Arial" w:hAnsi="Arial" w:cs="Arial"/>
                <w:sz w:val="18"/>
                <w:szCs w:val="18"/>
              </w:rPr>
            </w:pPr>
            <w:r w:rsidRPr="001B6653">
              <w:rPr>
                <w:rFonts w:ascii="Arial" w:hAnsi="Arial" w:cs="Arial"/>
                <w:sz w:val="18"/>
                <w:szCs w:val="18"/>
              </w:rPr>
              <w:t>Learners demonstrate DT skills and are given opportunities to do this as part of high</w:t>
            </w:r>
            <w:r w:rsidR="001E005F" w:rsidRPr="001B6653">
              <w:rPr>
                <w:rFonts w:ascii="Arial" w:hAnsi="Arial" w:cs="Arial"/>
                <w:sz w:val="18"/>
                <w:szCs w:val="18"/>
              </w:rPr>
              <w:t>-</w:t>
            </w:r>
            <w:r w:rsidRPr="001B6653">
              <w:rPr>
                <w:rFonts w:ascii="Arial" w:hAnsi="Arial" w:cs="Arial"/>
                <w:sz w:val="18"/>
                <w:szCs w:val="18"/>
              </w:rPr>
              <w:t>quality assessments (personalisation and choice to demonstrate learning)</w:t>
            </w:r>
          </w:p>
          <w:p w14:paraId="47DCF44A" w14:textId="77777777" w:rsidR="00887569" w:rsidRPr="001B6653" w:rsidRDefault="00887569" w:rsidP="00887569">
            <w:pPr>
              <w:rPr>
                <w:rFonts w:ascii="Arial" w:hAnsi="Arial" w:cs="Arial"/>
                <w:sz w:val="18"/>
                <w:szCs w:val="18"/>
              </w:rPr>
            </w:pPr>
          </w:p>
          <w:p w14:paraId="029497CC" w14:textId="77777777" w:rsidR="00887569" w:rsidRPr="001B6653" w:rsidRDefault="00887569" w:rsidP="00887569">
            <w:pPr>
              <w:rPr>
                <w:rFonts w:ascii="Arial" w:hAnsi="Arial" w:cs="Arial"/>
                <w:sz w:val="18"/>
                <w:szCs w:val="18"/>
              </w:rPr>
            </w:pPr>
          </w:p>
          <w:p w14:paraId="19902994" w14:textId="77777777" w:rsidR="00887569" w:rsidRPr="001B6653" w:rsidRDefault="00887569" w:rsidP="00887569">
            <w:pPr>
              <w:rPr>
                <w:rFonts w:ascii="Arial" w:hAnsi="Arial" w:cs="Arial"/>
                <w:sz w:val="18"/>
                <w:szCs w:val="18"/>
              </w:rPr>
            </w:pPr>
          </w:p>
          <w:p w14:paraId="4A97DCA6" w14:textId="77777777" w:rsidR="00887569" w:rsidRPr="001B6653" w:rsidRDefault="00887569" w:rsidP="00887569">
            <w:pPr>
              <w:rPr>
                <w:rFonts w:ascii="Arial" w:hAnsi="Arial" w:cs="Arial"/>
                <w:sz w:val="18"/>
                <w:szCs w:val="18"/>
              </w:rPr>
            </w:pPr>
          </w:p>
          <w:p w14:paraId="3EF89A88" w14:textId="77777777" w:rsidR="00887569" w:rsidRPr="001B6653" w:rsidRDefault="00887569" w:rsidP="00887569">
            <w:pPr>
              <w:rPr>
                <w:rFonts w:ascii="Arial" w:hAnsi="Arial" w:cs="Arial"/>
                <w:sz w:val="18"/>
                <w:szCs w:val="18"/>
              </w:rPr>
            </w:pPr>
          </w:p>
        </w:tc>
        <w:tc>
          <w:tcPr>
            <w:tcW w:w="3040" w:type="dxa"/>
          </w:tcPr>
          <w:p w14:paraId="22178D97" w14:textId="6F71B3E3" w:rsidR="00887569" w:rsidRPr="001B6653" w:rsidRDefault="00347C81" w:rsidP="005B0F5B">
            <w:pPr>
              <w:rPr>
                <w:rFonts w:ascii="Arial" w:hAnsi="Arial" w:cs="Arial"/>
                <w:sz w:val="18"/>
                <w:szCs w:val="18"/>
              </w:rPr>
            </w:pPr>
            <w:r w:rsidRPr="001B6653">
              <w:rPr>
                <w:rFonts w:ascii="Arial" w:hAnsi="Arial" w:cs="Arial"/>
                <w:sz w:val="18"/>
                <w:szCs w:val="18"/>
              </w:rPr>
              <w:t>Professional Development sessions on Teams (Thursdays – optional depending on need)</w:t>
            </w:r>
          </w:p>
          <w:p w14:paraId="109060F5" w14:textId="77777777" w:rsidR="00347C81" w:rsidRPr="001B6653" w:rsidRDefault="00347C81" w:rsidP="005B0F5B">
            <w:pPr>
              <w:rPr>
                <w:rFonts w:ascii="Arial" w:hAnsi="Arial" w:cs="Arial"/>
                <w:sz w:val="18"/>
                <w:szCs w:val="18"/>
              </w:rPr>
            </w:pPr>
          </w:p>
          <w:p w14:paraId="0597E304" w14:textId="77777777" w:rsidR="00347C81" w:rsidRPr="001B6653" w:rsidRDefault="00347C81" w:rsidP="005B0F5B">
            <w:pPr>
              <w:rPr>
                <w:rFonts w:ascii="Arial" w:hAnsi="Arial" w:cs="Arial"/>
                <w:sz w:val="18"/>
                <w:szCs w:val="18"/>
              </w:rPr>
            </w:pPr>
            <w:r w:rsidRPr="001B6653">
              <w:rPr>
                <w:rFonts w:ascii="Arial" w:hAnsi="Arial" w:cs="Arial"/>
                <w:sz w:val="18"/>
                <w:szCs w:val="18"/>
              </w:rPr>
              <w:t>INSET 3</w:t>
            </w:r>
          </w:p>
          <w:p w14:paraId="4EF3F2CD" w14:textId="77777777" w:rsidR="00347C81" w:rsidRPr="001B6653" w:rsidRDefault="00347C81" w:rsidP="005B0F5B">
            <w:pPr>
              <w:rPr>
                <w:rFonts w:ascii="Arial" w:hAnsi="Arial" w:cs="Arial"/>
                <w:sz w:val="18"/>
                <w:szCs w:val="18"/>
              </w:rPr>
            </w:pPr>
          </w:p>
          <w:p w14:paraId="20C2084E" w14:textId="0DBEDB4B" w:rsidR="00347C81" w:rsidRPr="001B6653" w:rsidRDefault="00347C81" w:rsidP="005B0F5B">
            <w:pPr>
              <w:rPr>
                <w:rFonts w:ascii="Arial" w:hAnsi="Arial" w:cs="Arial"/>
                <w:b/>
                <w:sz w:val="18"/>
                <w:szCs w:val="18"/>
              </w:rPr>
            </w:pPr>
            <w:r w:rsidRPr="001B6653">
              <w:rPr>
                <w:rFonts w:ascii="Arial" w:hAnsi="Arial" w:cs="Arial"/>
                <w:sz w:val="18"/>
                <w:szCs w:val="18"/>
              </w:rPr>
              <w:t>Selected Staff Development Meetings throughout the session</w:t>
            </w:r>
          </w:p>
        </w:tc>
      </w:tr>
      <w:tr w:rsidR="00887569" w:rsidRPr="001B6653" w14:paraId="4FABC5FC" w14:textId="77777777" w:rsidTr="00061930">
        <w:trPr>
          <w:trHeight w:val="527"/>
        </w:trPr>
        <w:tc>
          <w:tcPr>
            <w:tcW w:w="15193" w:type="dxa"/>
            <w:gridSpan w:val="6"/>
            <w:vAlign w:val="center"/>
          </w:tcPr>
          <w:p w14:paraId="0707C20B" w14:textId="77777777" w:rsidR="00887569" w:rsidRPr="001B6653" w:rsidRDefault="00887569" w:rsidP="00887569">
            <w:pPr>
              <w:rPr>
                <w:rFonts w:ascii="Arial" w:hAnsi="Arial" w:cs="Arial"/>
                <w:b/>
                <w:sz w:val="18"/>
                <w:szCs w:val="18"/>
              </w:rPr>
            </w:pPr>
            <w:r w:rsidRPr="001B6653">
              <w:rPr>
                <w:rFonts w:ascii="Arial" w:hAnsi="Arial" w:cs="Arial"/>
                <w:b/>
                <w:sz w:val="18"/>
                <w:szCs w:val="18"/>
              </w:rPr>
              <w:t>Ongoing Evaluation</w:t>
            </w:r>
          </w:p>
        </w:tc>
      </w:tr>
      <w:tr w:rsidR="00887569" w:rsidRPr="001B6653" w14:paraId="22964D5D" w14:textId="77777777" w:rsidTr="00061930">
        <w:trPr>
          <w:trHeight w:val="984"/>
        </w:trPr>
        <w:tc>
          <w:tcPr>
            <w:tcW w:w="15193" w:type="dxa"/>
            <w:gridSpan w:val="6"/>
          </w:tcPr>
          <w:p w14:paraId="0BD731E9" w14:textId="77777777" w:rsidR="00887569" w:rsidRPr="001B6653" w:rsidRDefault="00887569" w:rsidP="00887569">
            <w:pPr>
              <w:rPr>
                <w:rFonts w:ascii="Arial" w:hAnsi="Arial" w:cs="Arial"/>
                <w:b/>
                <w:sz w:val="18"/>
                <w:szCs w:val="18"/>
              </w:rPr>
            </w:pPr>
          </w:p>
          <w:p w14:paraId="48D18077" w14:textId="77777777" w:rsidR="00887569" w:rsidRPr="001B6653" w:rsidRDefault="00887569" w:rsidP="00887569">
            <w:pPr>
              <w:rPr>
                <w:rFonts w:ascii="Arial" w:hAnsi="Arial" w:cs="Arial"/>
                <w:b/>
                <w:color w:val="FF0000"/>
                <w:sz w:val="18"/>
                <w:szCs w:val="18"/>
              </w:rPr>
            </w:pPr>
          </w:p>
          <w:p w14:paraId="283A3511" w14:textId="77777777" w:rsidR="00887569" w:rsidRPr="001B6653" w:rsidRDefault="00887569" w:rsidP="00887569">
            <w:pPr>
              <w:rPr>
                <w:rFonts w:ascii="Arial" w:hAnsi="Arial" w:cs="Arial"/>
                <w:b/>
                <w:color w:val="FF0000"/>
                <w:sz w:val="18"/>
                <w:szCs w:val="18"/>
              </w:rPr>
            </w:pPr>
          </w:p>
          <w:p w14:paraId="5C128CDD" w14:textId="77777777" w:rsidR="00887569" w:rsidRPr="001B6653" w:rsidRDefault="00887569" w:rsidP="00887569">
            <w:pPr>
              <w:rPr>
                <w:rFonts w:ascii="Arial" w:hAnsi="Arial" w:cs="Arial"/>
                <w:b/>
                <w:color w:val="FF0000"/>
                <w:sz w:val="18"/>
                <w:szCs w:val="18"/>
              </w:rPr>
            </w:pPr>
          </w:p>
          <w:p w14:paraId="4EB2E342" w14:textId="77777777" w:rsidR="00887569" w:rsidRPr="001B6653" w:rsidRDefault="00887569" w:rsidP="00887569">
            <w:pPr>
              <w:rPr>
                <w:rFonts w:ascii="Arial" w:hAnsi="Arial" w:cs="Arial"/>
                <w:b/>
                <w:color w:val="FF0000"/>
                <w:sz w:val="18"/>
                <w:szCs w:val="18"/>
              </w:rPr>
            </w:pPr>
          </w:p>
          <w:p w14:paraId="3FC5472C" w14:textId="77777777" w:rsidR="00887569" w:rsidRPr="001B6653" w:rsidRDefault="00887569" w:rsidP="00887569">
            <w:pPr>
              <w:rPr>
                <w:rFonts w:ascii="Arial" w:hAnsi="Arial" w:cs="Arial"/>
                <w:b/>
                <w:color w:val="FF0000"/>
                <w:sz w:val="18"/>
                <w:szCs w:val="18"/>
              </w:rPr>
            </w:pPr>
          </w:p>
          <w:p w14:paraId="0E4847EB" w14:textId="77777777" w:rsidR="00887569" w:rsidRPr="001B6653" w:rsidRDefault="00887569" w:rsidP="00887569">
            <w:pPr>
              <w:rPr>
                <w:rFonts w:ascii="Arial" w:hAnsi="Arial" w:cs="Arial"/>
                <w:b/>
                <w:color w:val="FF0000"/>
                <w:sz w:val="18"/>
                <w:szCs w:val="18"/>
              </w:rPr>
            </w:pPr>
          </w:p>
          <w:p w14:paraId="05FBA930" w14:textId="77777777" w:rsidR="00887569" w:rsidRPr="001B6653" w:rsidRDefault="00887569" w:rsidP="00887569">
            <w:pPr>
              <w:rPr>
                <w:rFonts w:ascii="Arial" w:hAnsi="Arial" w:cs="Arial"/>
                <w:b/>
                <w:color w:val="FF0000"/>
                <w:sz w:val="18"/>
                <w:szCs w:val="18"/>
              </w:rPr>
            </w:pPr>
          </w:p>
        </w:tc>
      </w:tr>
      <w:bookmarkEnd w:id="1"/>
    </w:tbl>
    <w:p w14:paraId="5D81B45E" w14:textId="77777777" w:rsidR="00DF6F30" w:rsidRPr="001B6653" w:rsidRDefault="00DF6F30" w:rsidP="00B91E9D">
      <w:pPr>
        <w:rPr>
          <w:rFonts w:ascii="Arial" w:hAnsi="Arial" w:cs="Arial"/>
          <w:b/>
          <w:bCs/>
          <w:sz w:val="18"/>
          <w:szCs w:val="18"/>
        </w:rPr>
      </w:pPr>
    </w:p>
    <w:p w14:paraId="494B65EC" w14:textId="60D75559" w:rsidR="00B91E9D" w:rsidRPr="001B6653" w:rsidRDefault="00B91E9D" w:rsidP="00B91E9D">
      <w:pPr>
        <w:rPr>
          <w:rFonts w:ascii="Arial" w:hAnsi="Arial" w:cs="Arial"/>
          <w:b/>
          <w:bCs/>
          <w:sz w:val="18"/>
          <w:szCs w:val="18"/>
        </w:rPr>
      </w:pPr>
      <w:r w:rsidRPr="001B6653">
        <w:rPr>
          <w:rFonts w:ascii="Arial" w:hAnsi="Arial" w:cs="Arial"/>
          <w:b/>
          <w:bCs/>
          <w:sz w:val="18"/>
          <w:szCs w:val="18"/>
        </w:rPr>
        <w:tab/>
      </w:r>
      <w:r w:rsidRPr="001B6653">
        <w:rPr>
          <w:rFonts w:ascii="Arial" w:hAnsi="Arial" w:cs="Arial"/>
          <w:b/>
          <w:bCs/>
          <w:sz w:val="18"/>
          <w:szCs w:val="18"/>
        </w:rPr>
        <w:tab/>
      </w:r>
      <w:r w:rsidRPr="001B6653">
        <w:rPr>
          <w:rFonts w:ascii="Arial" w:hAnsi="Arial" w:cs="Arial"/>
          <w:b/>
          <w:bCs/>
          <w:sz w:val="18"/>
          <w:szCs w:val="18"/>
        </w:rPr>
        <w:tab/>
      </w:r>
      <w:r w:rsidRPr="001B6653">
        <w:rPr>
          <w:rFonts w:ascii="Arial" w:hAnsi="Arial" w:cs="Arial"/>
          <w:b/>
          <w:bCs/>
          <w:sz w:val="18"/>
          <w:szCs w:val="18"/>
        </w:rPr>
        <w:tab/>
      </w:r>
      <w:r w:rsidRPr="001B6653">
        <w:rPr>
          <w:rFonts w:ascii="Arial" w:hAnsi="Arial" w:cs="Arial"/>
          <w:b/>
          <w:bCs/>
          <w:sz w:val="18"/>
          <w:szCs w:val="18"/>
        </w:rPr>
        <w:tab/>
      </w:r>
      <w:r w:rsidRPr="001B6653">
        <w:rPr>
          <w:rFonts w:ascii="Arial" w:hAnsi="Arial" w:cs="Arial"/>
          <w:b/>
          <w:bCs/>
          <w:sz w:val="18"/>
          <w:szCs w:val="18"/>
        </w:rPr>
        <w:tab/>
      </w:r>
      <w:r w:rsidRPr="001B6653">
        <w:rPr>
          <w:rFonts w:ascii="Arial" w:hAnsi="Arial" w:cs="Arial"/>
          <w:b/>
          <w:bCs/>
          <w:sz w:val="18"/>
          <w:szCs w:val="18"/>
        </w:rPr>
        <w:tab/>
      </w:r>
    </w:p>
    <w:tbl>
      <w:tblPr>
        <w:tblStyle w:val="TableGrid"/>
        <w:tblpPr w:leftFromText="180" w:rightFromText="180" w:vertAnchor="page" w:horzAnchor="margin" w:tblpY="1561"/>
        <w:tblW w:w="0" w:type="auto"/>
        <w:tblLayout w:type="fixed"/>
        <w:tblLook w:val="04A0" w:firstRow="1" w:lastRow="0" w:firstColumn="1" w:lastColumn="0" w:noHBand="0" w:noVBand="1"/>
      </w:tblPr>
      <w:tblGrid>
        <w:gridCol w:w="3214"/>
        <w:gridCol w:w="3444"/>
        <w:gridCol w:w="938"/>
        <w:gridCol w:w="1613"/>
        <w:gridCol w:w="2944"/>
        <w:gridCol w:w="3040"/>
      </w:tblGrid>
      <w:tr w:rsidR="00B91E9D" w:rsidRPr="001B6653" w14:paraId="140C0626" w14:textId="77777777" w:rsidTr="00813ED4">
        <w:trPr>
          <w:trHeight w:val="432"/>
        </w:trPr>
        <w:tc>
          <w:tcPr>
            <w:tcW w:w="15193" w:type="dxa"/>
            <w:gridSpan w:val="6"/>
            <w:vAlign w:val="center"/>
          </w:tcPr>
          <w:p w14:paraId="6C91DD1B" w14:textId="77777777" w:rsidR="00B91E9D" w:rsidRPr="001B6653" w:rsidRDefault="00B91E9D" w:rsidP="00813ED4">
            <w:pPr>
              <w:pStyle w:val="ListParagraph"/>
              <w:spacing w:after="200" w:line="276" w:lineRule="auto"/>
              <w:rPr>
                <w:rFonts w:ascii="Arial" w:hAnsi="Arial" w:cs="Arial"/>
                <w:sz w:val="18"/>
                <w:szCs w:val="18"/>
              </w:rPr>
            </w:pPr>
            <w:r w:rsidRPr="001B6653">
              <w:rPr>
                <w:rFonts w:ascii="Arial" w:hAnsi="Arial" w:cs="Arial"/>
                <w:b/>
                <w:sz w:val="18"/>
                <w:szCs w:val="18"/>
              </w:rPr>
              <w:t xml:space="preserve">National Improvement Framework Priority: </w:t>
            </w:r>
            <w:r w:rsidRPr="001B6653">
              <w:rPr>
                <w:rFonts w:ascii="Arial" w:hAnsi="Arial" w:cs="Arial"/>
                <w:sz w:val="18"/>
                <w:szCs w:val="18"/>
              </w:rPr>
              <w:t xml:space="preserve">   </w:t>
            </w:r>
          </w:p>
          <w:p w14:paraId="32DC54DD" w14:textId="77777777" w:rsidR="00B91E9D" w:rsidRPr="001B6653" w:rsidRDefault="00B91E9D" w:rsidP="00813ED4">
            <w:pPr>
              <w:pStyle w:val="ListParagraph"/>
              <w:numPr>
                <w:ilvl w:val="0"/>
                <w:numId w:val="20"/>
              </w:numPr>
              <w:spacing w:after="200" w:line="276" w:lineRule="auto"/>
              <w:rPr>
                <w:rFonts w:ascii="Arial" w:hAnsi="Arial" w:cs="Arial"/>
                <w:sz w:val="18"/>
                <w:szCs w:val="18"/>
              </w:rPr>
            </w:pPr>
            <w:r w:rsidRPr="001B6653">
              <w:rPr>
                <w:rFonts w:ascii="Arial" w:hAnsi="Arial" w:cs="Arial"/>
                <w:sz w:val="18"/>
                <w:szCs w:val="18"/>
              </w:rPr>
              <w:t>Improvements in attainment, particularly literacy and numeracy</w:t>
            </w:r>
          </w:p>
          <w:p w14:paraId="49B06618" w14:textId="77777777" w:rsidR="00B91E9D" w:rsidRPr="001B6653" w:rsidRDefault="00B91E9D" w:rsidP="00813ED4">
            <w:pPr>
              <w:pStyle w:val="ListParagraph"/>
              <w:numPr>
                <w:ilvl w:val="0"/>
                <w:numId w:val="20"/>
              </w:numPr>
              <w:spacing w:after="200" w:line="276" w:lineRule="auto"/>
              <w:rPr>
                <w:rFonts w:ascii="Arial" w:hAnsi="Arial" w:cs="Arial"/>
                <w:sz w:val="18"/>
                <w:szCs w:val="18"/>
              </w:rPr>
            </w:pPr>
            <w:r w:rsidRPr="001B6653">
              <w:rPr>
                <w:rFonts w:ascii="Arial" w:hAnsi="Arial" w:cs="Arial"/>
                <w:sz w:val="18"/>
                <w:szCs w:val="18"/>
              </w:rPr>
              <w:t>Closing the attainment gap between the least advantaged and most advantaged children</w:t>
            </w:r>
          </w:p>
          <w:p w14:paraId="0F498F52" w14:textId="77777777" w:rsidR="00B91E9D" w:rsidRPr="001B6653" w:rsidRDefault="00B91E9D" w:rsidP="00813ED4">
            <w:pPr>
              <w:pStyle w:val="ListParagraph"/>
              <w:numPr>
                <w:ilvl w:val="0"/>
                <w:numId w:val="20"/>
              </w:numPr>
              <w:spacing w:after="200" w:line="276" w:lineRule="auto"/>
              <w:rPr>
                <w:rFonts w:ascii="Arial" w:hAnsi="Arial" w:cs="Arial"/>
                <w:sz w:val="18"/>
                <w:szCs w:val="18"/>
              </w:rPr>
            </w:pPr>
            <w:r w:rsidRPr="001B6653">
              <w:rPr>
                <w:rFonts w:ascii="Arial" w:hAnsi="Arial" w:cs="Arial"/>
                <w:sz w:val="18"/>
                <w:szCs w:val="18"/>
              </w:rPr>
              <w:t>Improvements in children’s and young people’s health and wellbeing</w:t>
            </w:r>
          </w:p>
        </w:tc>
      </w:tr>
      <w:tr w:rsidR="00B91E9D" w:rsidRPr="001B6653" w14:paraId="658AE885" w14:textId="77777777" w:rsidTr="00813ED4">
        <w:trPr>
          <w:trHeight w:val="300"/>
        </w:trPr>
        <w:tc>
          <w:tcPr>
            <w:tcW w:w="15193" w:type="dxa"/>
            <w:gridSpan w:val="6"/>
            <w:vAlign w:val="center"/>
          </w:tcPr>
          <w:p w14:paraId="2C548C9D" w14:textId="77777777" w:rsidR="00B91E9D" w:rsidRPr="001B6653" w:rsidRDefault="00B91E9D" w:rsidP="00813ED4">
            <w:pPr>
              <w:tabs>
                <w:tab w:val="left" w:pos="2520"/>
              </w:tabs>
              <w:rPr>
                <w:rFonts w:ascii="Arial" w:hAnsi="Arial" w:cs="Arial"/>
                <w:b/>
                <w:sz w:val="18"/>
                <w:szCs w:val="18"/>
              </w:rPr>
            </w:pPr>
            <w:r w:rsidRPr="001B6653">
              <w:rPr>
                <w:rFonts w:ascii="Arial" w:hAnsi="Arial" w:cs="Arial"/>
                <w:b/>
                <w:sz w:val="18"/>
                <w:szCs w:val="18"/>
              </w:rPr>
              <w:t>Focused Priority:   Improve Early Level Literacy Skills</w:t>
            </w:r>
          </w:p>
          <w:p w14:paraId="1F3C40B3" w14:textId="244453ED" w:rsidR="00BC1375" w:rsidRPr="001B6653" w:rsidRDefault="00BC1375" w:rsidP="00813ED4">
            <w:pPr>
              <w:tabs>
                <w:tab w:val="left" w:pos="2520"/>
              </w:tabs>
              <w:rPr>
                <w:rFonts w:ascii="Arial" w:hAnsi="Arial" w:cs="Arial"/>
                <w:b/>
                <w:bCs/>
                <w:sz w:val="18"/>
                <w:szCs w:val="18"/>
              </w:rPr>
            </w:pPr>
          </w:p>
        </w:tc>
      </w:tr>
      <w:tr w:rsidR="00813ED4" w:rsidRPr="001B6653" w14:paraId="4913E725" w14:textId="77777777" w:rsidTr="00813ED4">
        <w:trPr>
          <w:trHeight w:val="2450"/>
        </w:trPr>
        <w:tc>
          <w:tcPr>
            <w:tcW w:w="15193" w:type="dxa"/>
            <w:gridSpan w:val="6"/>
            <w:vAlign w:val="center"/>
          </w:tcPr>
          <w:p w14:paraId="15ADBA51" w14:textId="0D5BB7DA" w:rsidR="00813ED4" w:rsidRPr="001B6653" w:rsidRDefault="00813ED4" w:rsidP="00813ED4">
            <w:pPr>
              <w:tabs>
                <w:tab w:val="left" w:pos="2520"/>
              </w:tabs>
              <w:rPr>
                <w:rFonts w:ascii="Arial" w:hAnsi="Arial" w:cs="Arial"/>
                <w:b/>
                <w:sz w:val="18"/>
                <w:szCs w:val="18"/>
              </w:rPr>
            </w:pPr>
            <w:r w:rsidRPr="001B6653">
              <w:rPr>
                <w:rFonts w:ascii="Arial" w:hAnsi="Arial" w:cs="Arial"/>
                <w:b/>
                <w:sz w:val="18"/>
                <w:szCs w:val="18"/>
              </w:rPr>
              <w:t xml:space="preserve">In Nursery/P1 - </w:t>
            </w:r>
            <w:r w:rsidRPr="001B6653">
              <w:rPr>
                <w:rFonts w:ascii="Arial" w:hAnsi="Arial" w:cs="Arial"/>
                <w:b/>
                <w:bCs/>
                <w:sz w:val="18"/>
                <w:szCs w:val="18"/>
                <w:lang w:val="en-US"/>
              </w:rPr>
              <w:t xml:space="preserve">By May 2022, </w:t>
            </w:r>
            <w:r w:rsidR="00F54DC9">
              <w:rPr>
                <w:rFonts w:ascii="Arial" w:hAnsi="Arial" w:cs="Arial"/>
                <w:b/>
                <w:bCs/>
                <w:color w:val="FF0000"/>
                <w:sz w:val="18"/>
                <w:szCs w:val="18"/>
                <w:lang w:val="en-US"/>
              </w:rPr>
              <w:t>e-lips are completed after 6 whole weeks in Nursery therefore data is not yet available</w:t>
            </w:r>
            <w:r w:rsidRPr="001B6653">
              <w:rPr>
                <w:rFonts w:ascii="Arial" w:hAnsi="Arial" w:cs="Arial"/>
                <w:b/>
                <w:bCs/>
                <w:sz w:val="18"/>
                <w:szCs w:val="18"/>
                <w:lang w:val="en-US"/>
              </w:rPr>
              <w:t xml:space="preserve">*% of children identified as red in ELIPS will be consistently using * or more verbs (tier 2 words) in a 3-minute conversation.  </w:t>
            </w:r>
          </w:p>
          <w:p w14:paraId="44D169A7" w14:textId="77777777" w:rsidR="00813ED4" w:rsidRPr="001B6653" w:rsidRDefault="00813ED4" w:rsidP="00813ED4">
            <w:pPr>
              <w:tabs>
                <w:tab w:val="left" w:pos="2520"/>
              </w:tabs>
              <w:rPr>
                <w:rFonts w:ascii="Arial" w:hAnsi="Arial" w:cs="Arial"/>
                <w:b/>
                <w:bCs/>
                <w:sz w:val="18"/>
                <w:szCs w:val="18"/>
                <w:lang w:val="en-US"/>
              </w:rPr>
            </w:pPr>
            <w:r w:rsidRPr="001B6653">
              <w:rPr>
                <w:rFonts w:ascii="Arial" w:hAnsi="Arial" w:cs="Arial"/>
                <w:b/>
                <w:bCs/>
                <w:sz w:val="18"/>
                <w:szCs w:val="18"/>
                <w:lang w:val="en-US"/>
              </w:rPr>
              <w:t>(baseline: children are using on average * verb(s) in a 3-minute conversation).</w:t>
            </w:r>
          </w:p>
          <w:p w14:paraId="30CEF64C" w14:textId="77777777" w:rsidR="00813ED4" w:rsidRPr="001B6653" w:rsidRDefault="00813ED4" w:rsidP="00813ED4">
            <w:pPr>
              <w:tabs>
                <w:tab w:val="left" w:pos="2520"/>
              </w:tabs>
              <w:rPr>
                <w:rFonts w:ascii="Arial" w:hAnsi="Arial" w:cs="Arial"/>
                <w:b/>
                <w:sz w:val="18"/>
                <w:szCs w:val="18"/>
              </w:rPr>
            </w:pPr>
          </w:p>
          <w:p w14:paraId="6F7F5F23" w14:textId="6D7E68F9" w:rsidR="000C32DA" w:rsidRPr="001B6653" w:rsidRDefault="00813ED4" w:rsidP="000C32DA">
            <w:pPr>
              <w:tabs>
                <w:tab w:val="left" w:pos="2520"/>
              </w:tabs>
              <w:rPr>
                <w:rFonts w:ascii="Arial" w:hAnsi="Arial" w:cs="Arial"/>
                <w:b/>
                <w:bCs/>
                <w:sz w:val="18"/>
                <w:szCs w:val="18"/>
              </w:rPr>
            </w:pPr>
            <w:r w:rsidRPr="001B6653">
              <w:rPr>
                <w:rFonts w:ascii="Arial" w:hAnsi="Arial" w:cs="Arial"/>
                <w:b/>
                <w:sz w:val="18"/>
                <w:szCs w:val="18"/>
              </w:rPr>
              <w:t>In P2 –</w:t>
            </w:r>
            <w:r w:rsidR="000C32DA">
              <w:rPr>
                <w:rFonts w:ascii="Arial" w:hAnsi="Arial" w:cs="Arial"/>
                <w:b/>
                <w:sz w:val="18"/>
                <w:szCs w:val="18"/>
              </w:rPr>
              <w:t xml:space="preserve"> </w:t>
            </w:r>
            <w:r w:rsidRPr="001B6653">
              <w:rPr>
                <w:rFonts w:ascii="Arial" w:hAnsi="Arial" w:cs="Arial"/>
                <w:b/>
                <w:bCs/>
                <w:sz w:val="18"/>
                <w:szCs w:val="18"/>
              </w:rPr>
              <w:t>By May 2022,</w:t>
            </w:r>
            <w:r w:rsidR="000C32DA">
              <w:rPr>
                <w:rFonts w:ascii="Arial" w:hAnsi="Arial" w:cs="Arial"/>
                <w:b/>
                <w:bCs/>
                <w:sz w:val="18"/>
                <w:szCs w:val="18"/>
              </w:rPr>
              <w:t xml:space="preserve"> 80</w:t>
            </w:r>
            <w:r w:rsidR="000C32DA" w:rsidRPr="001B6653">
              <w:rPr>
                <w:rFonts w:ascii="Arial" w:hAnsi="Arial" w:cs="Arial"/>
                <w:b/>
                <w:bCs/>
                <w:sz w:val="18"/>
                <w:szCs w:val="18"/>
              </w:rPr>
              <w:t xml:space="preserve">% of children identified as below standardised average in P1 </w:t>
            </w:r>
            <w:proofErr w:type="spellStart"/>
            <w:r w:rsidR="000C32DA" w:rsidRPr="001B6653">
              <w:rPr>
                <w:rFonts w:ascii="Arial" w:hAnsi="Arial" w:cs="Arial"/>
                <w:b/>
                <w:bCs/>
                <w:sz w:val="18"/>
                <w:szCs w:val="18"/>
              </w:rPr>
              <w:t>EoY</w:t>
            </w:r>
            <w:proofErr w:type="spellEnd"/>
            <w:r w:rsidR="000C32DA" w:rsidRPr="001B6653">
              <w:rPr>
                <w:rFonts w:ascii="Arial" w:hAnsi="Arial" w:cs="Arial"/>
                <w:b/>
                <w:bCs/>
                <w:sz w:val="18"/>
                <w:szCs w:val="18"/>
              </w:rPr>
              <w:t xml:space="preserve"> will be secure in all aspects of early reading skills</w:t>
            </w:r>
            <w:r w:rsidR="000C32DA" w:rsidRPr="001B6653">
              <w:rPr>
                <w:rFonts w:ascii="Arial" w:hAnsi="Arial" w:cs="Arial"/>
                <w:b/>
                <w:bCs/>
                <w:sz w:val="18"/>
                <w:szCs w:val="18"/>
              </w:rPr>
              <w:br/>
              <w:t xml:space="preserve">(baseline </w:t>
            </w:r>
            <w:r w:rsidR="000C32DA">
              <w:rPr>
                <w:rFonts w:ascii="Arial" w:hAnsi="Arial" w:cs="Arial"/>
                <w:b/>
                <w:bCs/>
                <w:sz w:val="18"/>
                <w:szCs w:val="18"/>
              </w:rPr>
              <w:t>36</w:t>
            </w:r>
            <w:r w:rsidR="000C32DA" w:rsidRPr="001B6653">
              <w:rPr>
                <w:rFonts w:ascii="Arial" w:hAnsi="Arial" w:cs="Arial"/>
                <w:b/>
                <w:bCs/>
                <w:sz w:val="18"/>
                <w:szCs w:val="18"/>
              </w:rPr>
              <w:t>%)</w:t>
            </w:r>
            <w:r w:rsidR="000C32DA">
              <w:rPr>
                <w:rFonts w:ascii="Arial" w:hAnsi="Arial" w:cs="Arial"/>
                <w:b/>
                <w:bCs/>
                <w:sz w:val="18"/>
                <w:szCs w:val="18"/>
              </w:rPr>
              <w:t xml:space="preserve"> - base-line assessment tool will used in September to ascertain which aspects of Phonological awareness will be focused on</w:t>
            </w:r>
          </w:p>
          <w:p w14:paraId="0471B4F5" w14:textId="77777777" w:rsidR="000C32DA" w:rsidRPr="001B6653" w:rsidRDefault="000C32DA" w:rsidP="000C32DA">
            <w:pPr>
              <w:tabs>
                <w:tab w:val="left" w:pos="2520"/>
              </w:tabs>
              <w:rPr>
                <w:rFonts w:ascii="Arial" w:hAnsi="Arial" w:cs="Arial"/>
                <w:b/>
                <w:bCs/>
                <w:sz w:val="18"/>
                <w:szCs w:val="18"/>
              </w:rPr>
            </w:pPr>
          </w:p>
          <w:p w14:paraId="0B284DFB" w14:textId="10AFAAE4" w:rsidR="00813ED4" w:rsidRPr="001B6653" w:rsidRDefault="00813ED4" w:rsidP="00813ED4">
            <w:pPr>
              <w:tabs>
                <w:tab w:val="left" w:pos="2520"/>
              </w:tabs>
              <w:rPr>
                <w:rFonts w:ascii="Arial" w:hAnsi="Arial" w:cs="Arial"/>
                <w:b/>
                <w:bCs/>
                <w:sz w:val="18"/>
                <w:szCs w:val="18"/>
              </w:rPr>
            </w:pPr>
            <w:r w:rsidRPr="001B6653">
              <w:rPr>
                <w:rFonts w:ascii="Arial" w:hAnsi="Arial" w:cs="Arial"/>
                <w:b/>
                <w:bCs/>
                <w:sz w:val="18"/>
                <w:szCs w:val="18"/>
              </w:rPr>
              <w:t xml:space="preserve">P3 – By May 2022, </w:t>
            </w:r>
            <w:r w:rsidR="00D958B3">
              <w:rPr>
                <w:rFonts w:ascii="Arial" w:hAnsi="Arial" w:cs="Arial"/>
                <w:b/>
                <w:bCs/>
                <w:sz w:val="18"/>
                <w:szCs w:val="18"/>
              </w:rPr>
              <w:t>77</w:t>
            </w:r>
            <w:r w:rsidRPr="001B6653">
              <w:rPr>
                <w:rFonts w:ascii="Arial" w:hAnsi="Arial" w:cs="Arial"/>
                <w:b/>
                <w:bCs/>
                <w:sz w:val="18"/>
                <w:szCs w:val="18"/>
              </w:rPr>
              <w:t>% of children identified as below average in P2 BASE will continue to receive targeted support in Early Reading skills and will be secure in all aspects.</w:t>
            </w:r>
          </w:p>
          <w:p w14:paraId="6EF85CFA" w14:textId="0294B674" w:rsidR="00813ED4" w:rsidRPr="001B6653" w:rsidRDefault="00813ED4" w:rsidP="00813ED4">
            <w:pPr>
              <w:tabs>
                <w:tab w:val="left" w:pos="2520"/>
              </w:tabs>
              <w:rPr>
                <w:rFonts w:ascii="Arial" w:hAnsi="Arial" w:cs="Arial"/>
                <w:b/>
                <w:sz w:val="18"/>
                <w:szCs w:val="18"/>
              </w:rPr>
            </w:pPr>
            <w:r w:rsidRPr="001B6653">
              <w:rPr>
                <w:rFonts w:ascii="Arial" w:hAnsi="Arial" w:cs="Arial"/>
                <w:b/>
                <w:bCs/>
                <w:sz w:val="18"/>
                <w:szCs w:val="18"/>
              </w:rPr>
              <w:t xml:space="preserve">(baseline </w:t>
            </w:r>
            <w:r w:rsidR="00D958B3">
              <w:rPr>
                <w:rFonts w:ascii="Arial" w:hAnsi="Arial" w:cs="Arial"/>
                <w:b/>
                <w:bCs/>
                <w:sz w:val="18"/>
                <w:szCs w:val="18"/>
              </w:rPr>
              <w:t>33%</w:t>
            </w:r>
            <w:r w:rsidRPr="001B6653">
              <w:rPr>
                <w:rFonts w:ascii="Arial" w:hAnsi="Arial" w:cs="Arial"/>
                <w:b/>
                <w:bCs/>
                <w:sz w:val="18"/>
                <w:szCs w:val="18"/>
              </w:rPr>
              <w:t>)</w:t>
            </w:r>
          </w:p>
        </w:tc>
      </w:tr>
      <w:tr w:rsidR="00B91E9D" w:rsidRPr="001B6653" w14:paraId="3EA1202D" w14:textId="77777777" w:rsidTr="00813ED4">
        <w:trPr>
          <w:trHeight w:val="415"/>
        </w:trPr>
        <w:tc>
          <w:tcPr>
            <w:tcW w:w="7596" w:type="dxa"/>
            <w:gridSpan w:val="3"/>
            <w:vAlign w:val="center"/>
          </w:tcPr>
          <w:p w14:paraId="1D0719D3" w14:textId="77777777" w:rsidR="00B91E9D" w:rsidRPr="001B6653" w:rsidRDefault="00B91E9D" w:rsidP="00813ED4">
            <w:pPr>
              <w:tabs>
                <w:tab w:val="left" w:pos="2520"/>
              </w:tabs>
              <w:rPr>
                <w:rFonts w:ascii="Arial" w:hAnsi="Arial" w:cs="Arial"/>
                <w:b/>
                <w:sz w:val="18"/>
                <w:szCs w:val="18"/>
              </w:rPr>
            </w:pPr>
            <w:r w:rsidRPr="001B6653">
              <w:rPr>
                <w:rFonts w:ascii="Arial" w:hAnsi="Arial" w:cs="Arial"/>
                <w:b/>
                <w:sz w:val="18"/>
                <w:szCs w:val="18"/>
              </w:rPr>
              <w:t>HGIOS4 Quality Indicators</w:t>
            </w:r>
          </w:p>
        </w:tc>
        <w:tc>
          <w:tcPr>
            <w:tcW w:w="7597" w:type="dxa"/>
            <w:gridSpan w:val="3"/>
            <w:vAlign w:val="center"/>
          </w:tcPr>
          <w:p w14:paraId="34766F85" w14:textId="77777777" w:rsidR="00B91E9D" w:rsidRPr="001B6653" w:rsidRDefault="00B91E9D" w:rsidP="00813ED4">
            <w:pPr>
              <w:tabs>
                <w:tab w:val="left" w:pos="2520"/>
              </w:tabs>
              <w:rPr>
                <w:rFonts w:ascii="Arial" w:hAnsi="Arial" w:cs="Arial"/>
                <w:b/>
                <w:sz w:val="18"/>
                <w:szCs w:val="18"/>
              </w:rPr>
            </w:pPr>
            <w:r w:rsidRPr="001B6653">
              <w:rPr>
                <w:rFonts w:ascii="Arial" w:hAnsi="Arial" w:cs="Arial"/>
                <w:b/>
                <w:sz w:val="18"/>
                <w:szCs w:val="18"/>
              </w:rPr>
              <w:t>HGIOELC Quality Indicators</w:t>
            </w:r>
          </w:p>
        </w:tc>
      </w:tr>
      <w:tr w:rsidR="00B91E9D" w:rsidRPr="001B6653" w14:paraId="2A7E8ED7" w14:textId="77777777" w:rsidTr="00813ED4">
        <w:trPr>
          <w:trHeight w:val="695"/>
        </w:trPr>
        <w:tc>
          <w:tcPr>
            <w:tcW w:w="7596" w:type="dxa"/>
            <w:gridSpan w:val="3"/>
            <w:vAlign w:val="center"/>
          </w:tcPr>
          <w:p w14:paraId="062039BE" w14:textId="77777777" w:rsidR="00BC7B67" w:rsidRPr="001B6653" w:rsidRDefault="00BC7B67" w:rsidP="00813ED4">
            <w:pPr>
              <w:tabs>
                <w:tab w:val="left" w:pos="2520"/>
              </w:tabs>
              <w:rPr>
                <w:rFonts w:ascii="Arial" w:hAnsi="Arial" w:cs="Arial"/>
                <w:sz w:val="18"/>
                <w:szCs w:val="18"/>
              </w:rPr>
            </w:pPr>
          </w:p>
          <w:p w14:paraId="465C368A" w14:textId="69DE0986" w:rsidR="00B91E9D" w:rsidRPr="001B6653" w:rsidRDefault="00B91E9D" w:rsidP="00813ED4">
            <w:pPr>
              <w:tabs>
                <w:tab w:val="left" w:pos="2520"/>
              </w:tabs>
              <w:rPr>
                <w:rFonts w:ascii="Arial" w:hAnsi="Arial" w:cs="Arial"/>
                <w:sz w:val="18"/>
                <w:szCs w:val="18"/>
              </w:rPr>
            </w:pPr>
            <w:r w:rsidRPr="001B6653">
              <w:rPr>
                <w:rFonts w:ascii="Arial" w:hAnsi="Arial" w:cs="Arial"/>
                <w:sz w:val="18"/>
                <w:szCs w:val="18"/>
              </w:rPr>
              <w:t>1.1: Self Evaluation for Self-Improvement</w:t>
            </w:r>
          </w:p>
          <w:p w14:paraId="0B7B00F8" w14:textId="77777777" w:rsidR="00B91E9D" w:rsidRPr="001B6653" w:rsidRDefault="00B91E9D" w:rsidP="00813ED4">
            <w:pPr>
              <w:tabs>
                <w:tab w:val="left" w:pos="2520"/>
              </w:tabs>
              <w:rPr>
                <w:rFonts w:ascii="Arial" w:hAnsi="Arial" w:cs="Arial"/>
                <w:sz w:val="18"/>
                <w:szCs w:val="18"/>
              </w:rPr>
            </w:pPr>
            <w:r w:rsidRPr="001B6653">
              <w:rPr>
                <w:rFonts w:ascii="Arial" w:hAnsi="Arial" w:cs="Arial"/>
                <w:sz w:val="18"/>
                <w:szCs w:val="18"/>
              </w:rPr>
              <w:t>2.3: Learning, teaching and assessment</w:t>
            </w:r>
          </w:p>
          <w:p w14:paraId="3866FBC5" w14:textId="77777777" w:rsidR="00B91E9D" w:rsidRPr="001B6653" w:rsidRDefault="00B91E9D" w:rsidP="00813ED4">
            <w:pPr>
              <w:tabs>
                <w:tab w:val="left" w:pos="2520"/>
              </w:tabs>
              <w:rPr>
                <w:rFonts w:ascii="Arial" w:hAnsi="Arial" w:cs="Arial"/>
                <w:sz w:val="18"/>
                <w:szCs w:val="18"/>
              </w:rPr>
            </w:pPr>
            <w:r w:rsidRPr="001B6653">
              <w:rPr>
                <w:rFonts w:ascii="Arial" w:hAnsi="Arial" w:cs="Arial"/>
                <w:sz w:val="18"/>
                <w:szCs w:val="18"/>
              </w:rPr>
              <w:t xml:space="preserve">2.4: Personalised Support </w:t>
            </w:r>
          </w:p>
          <w:p w14:paraId="55A30189" w14:textId="77777777" w:rsidR="00B91E9D" w:rsidRPr="001B6653" w:rsidRDefault="00B91E9D" w:rsidP="00813ED4">
            <w:pPr>
              <w:tabs>
                <w:tab w:val="left" w:pos="2520"/>
              </w:tabs>
              <w:rPr>
                <w:rFonts w:ascii="Arial" w:hAnsi="Arial" w:cs="Arial"/>
                <w:sz w:val="18"/>
                <w:szCs w:val="18"/>
              </w:rPr>
            </w:pPr>
            <w:r w:rsidRPr="001B6653">
              <w:rPr>
                <w:rFonts w:ascii="Arial" w:hAnsi="Arial" w:cs="Arial"/>
                <w:sz w:val="18"/>
                <w:szCs w:val="18"/>
              </w:rPr>
              <w:t xml:space="preserve">2.6: Transitions   </w:t>
            </w:r>
          </w:p>
          <w:p w14:paraId="3E26DB0F" w14:textId="6CBD53EB" w:rsidR="00B91E9D" w:rsidRPr="001B6653" w:rsidRDefault="00B91E9D" w:rsidP="00813ED4">
            <w:pPr>
              <w:tabs>
                <w:tab w:val="left" w:pos="2520"/>
              </w:tabs>
              <w:rPr>
                <w:rFonts w:ascii="Arial" w:hAnsi="Arial" w:cs="Arial"/>
                <w:sz w:val="18"/>
                <w:szCs w:val="18"/>
              </w:rPr>
            </w:pPr>
            <w:r w:rsidRPr="001B6653">
              <w:rPr>
                <w:rFonts w:ascii="Arial" w:hAnsi="Arial" w:cs="Arial"/>
                <w:sz w:val="18"/>
                <w:szCs w:val="18"/>
              </w:rPr>
              <w:t xml:space="preserve">3.2: Raising Attainment and Achievement  </w:t>
            </w:r>
          </w:p>
          <w:p w14:paraId="0A3E65A7" w14:textId="77777777" w:rsidR="00B91E9D" w:rsidRPr="001B6653" w:rsidRDefault="00B91E9D" w:rsidP="00813ED4">
            <w:pPr>
              <w:tabs>
                <w:tab w:val="left" w:pos="2520"/>
              </w:tabs>
              <w:rPr>
                <w:rFonts w:ascii="Arial" w:hAnsi="Arial" w:cs="Arial"/>
                <w:sz w:val="18"/>
                <w:szCs w:val="18"/>
              </w:rPr>
            </w:pPr>
            <w:r w:rsidRPr="001B6653">
              <w:rPr>
                <w:rFonts w:ascii="Arial" w:hAnsi="Arial" w:cs="Arial"/>
                <w:sz w:val="18"/>
                <w:szCs w:val="18"/>
              </w:rPr>
              <w:t xml:space="preserve">  </w:t>
            </w:r>
          </w:p>
          <w:p w14:paraId="09A068B8" w14:textId="77777777" w:rsidR="00BC7B67" w:rsidRPr="001B6653" w:rsidRDefault="00BC7B67" w:rsidP="00813ED4">
            <w:pPr>
              <w:tabs>
                <w:tab w:val="left" w:pos="2520"/>
              </w:tabs>
              <w:rPr>
                <w:rFonts w:ascii="Arial" w:hAnsi="Arial" w:cs="Arial"/>
                <w:sz w:val="18"/>
                <w:szCs w:val="18"/>
              </w:rPr>
            </w:pPr>
          </w:p>
          <w:p w14:paraId="47626068" w14:textId="77777777" w:rsidR="00BC7B67" w:rsidRPr="001B6653" w:rsidRDefault="00BC7B67" w:rsidP="00813ED4">
            <w:pPr>
              <w:tabs>
                <w:tab w:val="left" w:pos="2520"/>
              </w:tabs>
              <w:rPr>
                <w:rFonts w:ascii="Arial" w:hAnsi="Arial" w:cs="Arial"/>
                <w:sz w:val="18"/>
                <w:szCs w:val="18"/>
              </w:rPr>
            </w:pPr>
          </w:p>
          <w:p w14:paraId="777E160C" w14:textId="77777777" w:rsidR="00BC7B67" w:rsidRPr="001B6653" w:rsidRDefault="00BC7B67" w:rsidP="00813ED4">
            <w:pPr>
              <w:tabs>
                <w:tab w:val="left" w:pos="2520"/>
              </w:tabs>
              <w:rPr>
                <w:rFonts w:ascii="Arial" w:hAnsi="Arial" w:cs="Arial"/>
                <w:sz w:val="18"/>
                <w:szCs w:val="18"/>
              </w:rPr>
            </w:pPr>
          </w:p>
          <w:p w14:paraId="71A94345" w14:textId="77777777" w:rsidR="00BC7B67" w:rsidRPr="001B6653" w:rsidRDefault="00BC7B67" w:rsidP="00813ED4">
            <w:pPr>
              <w:tabs>
                <w:tab w:val="left" w:pos="2520"/>
              </w:tabs>
              <w:rPr>
                <w:rFonts w:ascii="Arial" w:hAnsi="Arial" w:cs="Arial"/>
                <w:sz w:val="18"/>
                <w:szCs w:val="18"/>
              </w:rPr>
            </w:pPr>
          </w:p>
          <w:p w14:paraId="18DB95C8" w14:textId="77777777" w:rsidR="00BC7B67" w:rsidRPr="001B6653" w:rsidRDefault="00BC7B67" w:rsidP="00813ED4">
            <w:pPr>
              <w:tabs>
                <w:tab w:val="left" w:pos="2520"/>
              </w:tabs>
              <w:rPr>
                <w:rFonts w:ascii="Arial" w:hAnsi="Arial" w:cs="Arial"/>
                <w:sz w:val="18"/>
                <w:szCs w:val="18"/>
              </w:rPr>
            </w:pPr>
          </w:p>
          <w:p w14:paraId="1D9CEAD8" w14:textId="77777777" w:rsidR="00BC7B67" w:rsidRPr="001B6653" w:rsidRDefault="00BC7B67" w:rsidP="00813ED4">
            <w:pPr>
              <w:tabs>
                <w:tab w:val="left" w:pos="2520"/>
              </w:tabs>
              <w:rPr>
                <w:rFonts w:ascii="Arial" w:hAnsi="Arial" w:cs="Arial"/>
                <w:sz w:val="18"/>
                <w:szCs w:val="18"/>
              </w:rPr>
            </w:pPr>
          </w:p>
          <w:p w14:paraId="5979632E" w14:textId="77777777" w:rsidR="00BC7B67" w:rsidRPr="001B6653" w:rsidRDefault="00BC7B67" w:rsidP="00813ED4">
            <w:pPr>
              <w:tabs>
                <w:tab w:val="left" w:pos="2520"/>
              </w:tabs>
              <w:rPr>
                <w:rFonts w:ascii="Arial" w:hAnsi="Arial" w:cs="Arial"/>
                <w:sz w:val="18"/>
                <w:szCs w:val="18"/>
              </w:rPr>
            </w:pPr>
          </w:p>
          <w:p w14:paraId="1D96B4FD" w14:textId="77777777" w:rsidR="00BC7B67" w:rsidRPr="001B6653" w:rsidRDefault="00BC7B67" w:rsidP="00813ED4">
            <w:pPr>
              <w:tabs>
                <w:tab w:val="left" w:pos="2520"/>
              </w:tabs>
              <w:rPr>
                <w:rFonts w:ascii="Arial" w:hAnsi="Arial" w:cs="Arial"/>
                <w:sz w:val="18"/>
                <w:szCs w:val="18"/>
              </w:rPr>
            </w:pPr>
          </w:p>
          <w:p w14:paraId="4BD2CFD1" w14:textId="77777777" w:rsidR="00BC7B67" w:rsidRPr="001B6653" w:rsidRDefault="00BC7B67" w:rsidP="00813ED4">
            <w:pPr>
              <w:tabs>
                <w:tab w:val="left" w:pos="2520"/>
              </w:tabs>
              <w:rPr>
                <w:rFonts w:ascii="Arial" w:hAnsi="Arial" w:cs="Arial"/>
                <w:sz w:val="18"/>
                <w:szCs w:val="18"/>
              </w:rPr>
            </w:pPr>
          </w:p>
          <w:p w14:paraId="232C0B2E" w14:textId="77777777" w:rsidR="00BC7B67" w:rsidRPr="001B6653" w:rsidRDefault="00BC7B67" w:rsidP="00813ED4">
            <w:pPr>
              <w:tabs>
                <w:tab w:val="left" w:pos="2520"/>
              </w:tabs>
              <w:rPr>
                <w:rFonts w:ascii="Arial" w:hAnsi="Arial" w:cs="Arial"/>
                <w:sz w:val="18"/>
                <w:szCs w:val="18"/>
              </w:rPr>
            </w:pPr>
          </w:p>
          <w:p w14:paraId="3560E577" w14:textId="77777777" w:rsidR="00BC7B67" w:rsidRPr="001B6653" w:rsidRDefault="00BC7B67" w:rsidP="00813ED4">
            <w:pPr>
              <w:tabs>
                <w:tab w:val="left" w:pos="2520"/>
              </w:tabs>
              <w:rPr>
                <w:rFonts w:ascii="Arial" w:hAnsi="Arial" w:cs="Arial"/>
                <w:sz w:val="18"/>
                <w:szCs w:val="18"/>
              </w:rPr>
            </w:pPr>
          </w:p>
          <w:p w14:paraId="00261BB7" w14:textId="77777777" w:rsidR="00BC7B67" w:rsidRDefault="00BC7B67" w:rsidP="00813ED4">
            <w:pPr>
              <w:tabs>
                <w:tab w:val="left" w:pos="2520"/>
              </w:tabs>
              <w:rPr>
                <w:rFonts w:ascii="Arial" w:hAnsi="Arial" w:cs="Arial"/>
                <w:sz w:val="18"/>
                <w:szCs w:val="18"/>
              </w:rPr>
            </w:pPr>
          </w:p>
          <w:p w14:paraId="5192462D" w14:textId="77777777" w:rsidR="00BE49AD" w:rsidRDefault="00BE49AD" w:rsidP="00813ED4">
            <w:pPr>
              <w:tabs>
                <w:tab w:val="left" w:pos="2520"/>
              </w:tabs>
              <w:rPr>
                <w:rFonts w:ascii="Arial" w:hAnsi="Arial" w:cs="Arial"/>
                <w:sz w:val="18"/>
                <w:szCs w:val="18"/>
              </w:rPr>
            </w:pPr>
          </w:p>
          <w:p w14:paraId="20B309CC" w14:textId="77777777" w:rsidR="00BE49AD" w:rsidRDefault="00BE49AD" w:rsidP="00813ED4">
            <w:pPr>
              <w:tabs>
                <w:tab w:val="left" w:pos="2520"/>
              </w:tabs>
              <w:rPr>
                <w:rFonts w:ascii="Arial" w:hAnsi="Arial" w:cs="Arial"/>
                <w:sz w:val="18"/>
                <w:szCs w:val="18"/>
              </w:rPr>
            </w:pPr>
          </w:p>
          <w:p w14:paraId="73AEB1A7" w14:textId="739B1CF6" w:rsidR="00BE49AD" w:rsidRPr="001B6653" w:rsidRDefault="00BE49AD" w:rsidP="00813ED4">
            <w:pPr>
              <w:tabs>
                <w:tab w:val="left" w:pos="2520"/>
              </w:tabs>
              <w:rPr>
                <w:rFonts w:ascii="Arial" w:hAnsi="Arial" w:cs="Arial"/>
                <w:sz w:val="18"/>
                <w:szCs w:val="18"/>
              </w:rPr>
            </w:pPr>
          </w:p>
        </w:tc>
        <w:tc>
          <w:tcPr>
            <w:tcW w:w="7597" w:type="dxa"/>
            <w:gridSpan w:val="3"/>
            <w:vAlign w:val="center"/>
          </w:tcPr>
          <w:p w14:paraId="7725812D" w14:textId="77777777" w:rsidR="00C8450F" w:rsidRPr="001B6653" w:rsidRDefault="00C8450F" w:rsidP="00813ED4">
            <w:pPr>
              <w:tabs>
                <w:tab w:val="left" w:pos="2520"/>
              </w:tabs>
              <w:rPr>
                <w:rFonts w:ascii="Arial" w:hAnsi="Arial" w:cs="Arial"/>
                <w:sz w:val="18"/>
                <w:szCs w:val="18"/>
              </w:rPr>
            </w:pPr>
            <w:r w:rsidRPr="001B6653">
              <w:rPr>
                <w:rFonts w:ascii="Arial" w:hAnsi="Arial" w:cs="Arial"/>
                <w:sz w:val="18"/>
                <w:szCs w:val="18"/>
              </w:rPr>
              <w:t>1.1: Self Evaluation for Self-Improvement</w:t>
            </w:r>
          </w:p>
          <w:p w14:paraId="74D99D7F" w14:textId="77777777" w:rsidR="00C8450F" w:rsidRPr="001B6653" w:rsidRDefault="00C8450F" w:rsidP="00813ED4">
            <w:pPr>
              <w:tabs>
                <w:tab w:val="left" w:pos="2520"/>
              </w:tabs>
              <w:rPr>
                <w:rFonts w:ascii="Arial" w:hAnsi="Arial" w:cs="Arial"/>
                <w:sz w:val="18"/>
                <w:szCs w:val="18"/>
              </w:rPr>
            </w:pPr>
            <w:r w:rsidRPr="001B6653">
              <w:rPr>
                <w:rFonts w:ascii="Arial" w:hAnsi="Arial" w:cs="Arial"/>
                <w:sz w:val="18"/>
                <w:szCs w:val="18"/>
              </w:rPr>
              <w:t>2.3: Learning, teaching and assessment</w:t>
            </w:r>
          </w:p>
          <w:p w14:paraId="3EE368AF" w14:textId="77777777" w:rsidR="00C8450F" w:rsidRPr="001B6653" w:rsidRDefault="00C8450F" w:rsidP="00813ED4">
            <w:pPr>
              <w:tabs>
                <w:tab w:val="left" w:pos="2520"/>
              </w:tabs>
              <w:rPr>
                <w:rFonts w:ascii="Arial" w:hAnsi="Arial" w:cs="Arial"/>
                <w:sz w:val="18"/>
                <w:szCs w:val="18"/>
              </w:rPr>
            </w:pPr>
            <w:r w:rsidRPr="001B6653">
              <w:rPr>
                <w:rFonts w:ascii="Arial" w:hAnsi="Arial" w:cs="Arial"/>
                <w:sz w:val="18"/>
                <w:szCs w:val="18"/>
              </w:rPr>
              <w:t xml:space="preserve">2.4: Personalised Support    </w:t>
            </w:r>
          </w:p>
          <w:p w14:paraId="219AA180" w14:textId="77777777" w:rsidR="00C8450F" w:rsidRPr="001B6653" w:rsidRDefault="00C8450F" w:rsidP="00813ED4">
            <w:pPr>
              <w:tabs>
                <w:tab w:val="left" w:pos="2520"/>
              </w:tabs>
              <w:rPr>
                <w:rFonts w:ascii="Arial" w:hAnsi="Arial" w:cs="Arial"/>
                <w:sz w:val="18"/>
                <w:szCs w:val="18"/>
              </w:rPr>
            </w:pPr>
            <w:r w:rsidRPr="001B6653">
              <w:rPr>
                <w:rFonts w:ascii="Arial" w:hAnsi="Arial" w:cs="Arial"/>
                <w:sz w:val="18"/>
                <w:szCs w:val="18"/>
              </w:rPr>
              <w:t xml:space="preserve">2.6: Transitions     </w:t>
            </w:r>
          </w:p>
          <w:p w14:paraId="75CD0561" w14:textId="5ED9674E" w:rsidR="00B91E9D" w:rsidRPr="001B6653" w:rsidRDefault="00C8450F" w:rsidP="00813ED4">
            <w:pPr>
              <w:tabs>
                <w:tab w:val="left" w:pos="2520"/>
              </w:tabs>
              <w:rPr>
                <w:rFonts w:ascii="Arial" w:hAnsi="Arial" w:cs="Arial"/>
                <w:sz w:val="18"/>
                <w:szCs w:val="18"/>
              </w:rPr>
            </w:pPr>
            <w:r w:rsidRPr="001B6653">
              <w:rPr>
                <w:rFonts w:ascii="Arial" w:hAnsi="Arial" w:cs="Arial"/>
                <w:sz w:val="18"/>
                <w:szCs w:val="18"/>
              </w:rPr>
              <w:t>3.2: Securing Children’s Progress</w:t>
            </w:r>
          </w:p>
          <w:p w14:paraId="56958774" w14:textId="77777777" w:rsidR="00BC7B67" w:rsidRPr="001B6653" w:rsidRDefault="00BC7B67" w:rsidP="00813ED4">
            <w:pPr>
              <w:tabs>
                <w:tab w:val="left" w:pos="2520"/>
              </w:tabs>
              <w:rPr>
                <w:rFonts w:ascii="Arial" w:hAnsi="Arial" w:cs="Arial"/>
                <w:sz w:val="18"/>
                <w:szCs w:val="18"/>
              </w:rPr>
            </w:pPr>
          </w:p>
          <w:p w14:paraId="66140E89" w14:textId="74395597" w:rsidR="00BC7B67" w:rsidRPr="001B6653" w:rsidRDefault="00BC7B67" w:rsidP="00813ED4">
            <w:pPr>
              <w:tabs>
                <w:tab w:val="left" w:pos="2520"/>
              </w:tabs>
              <w:rPr>
                <w:rFonts w:ascii="Arial" w:hAnsi="Arial" w:cs="Arial"/>
                <w:sz w:val="18"/>
                <w:szCs w:val="18"/>
              </w:rPr>
            </w:pPr>
          </w:p>
        </w:tc>
      </w:tr>
      <w:tr w:rsidR="00B91E9D" w:rsidRPr="001B6653" w14:paraId="0C34875E" w14:textId="77777777" w:rsidTr="00813ED4">
        <w:trPr>
          <w:trHeight w:val="458"/>
        </w:trPr>
        <w:tc>
          <w:tcPr>
            <w:tcW w:w="3214" w:type="dxa"/>
            <w:vAlign w:val="center"/>
          </w:tcPr>
          <w:p w14:paraId="543A8540" w14:textId="77777777" w:rsidR="00B91E9D" w:rsidRPr="001B6653" w:rsidRDefault="00B91E9D" w:rsidP="00813ED4">
            <w:pPr>
              <w:jc w:val="center"/>
              <w:rPr>
                <w:rFonts w:ascii="Arial" w:hAnsi="Arial" w:cs="Arial"/>
                <w:b/>
                <w:sz w:val="18"/>
                <w:szCs w:val="18"/>
              </w:rPr>
            </w:pPr>
            <w:r w:rsidRPr="001B6653">
              <w:rPr>
                <w:rFonts w:ascii="Arial" w:hAnsi="Arial" w:cs="Arial"/>
                <w:b/>
                <w:sz w:val="18"/>
                <w:szCs w:val="18"/>
              </w:rPr>
              <w:lastRenderedPageBreak/>
              <w:t>Expected Impact</w:t>
            </w:r>
          </w:p>
        </w:tc>
        <w:tc>
          <w:tcPr>
            <w:tcW w:w="3444" w:type="dxa"/>
            <w:vAlign w:val="center"/>
          </w:tcPr>
          <w:p w14:paraId="6416DC76" w14:textId="77777777" w:rsidR="00B91E9D" w:rsidRPr="001B6653" w:rsidRDefault="00B91E9D" w:rsidP="00813ED4">
            <w:pPr>
              <w:jc w:val="center"/>
              <w:rPr>
                <w:rFonts w:ascii="Arial" w:hAnsi="Arial" w:cs="Arial"/>
                <w:b/>
                <w:sz w:val="18"/>
                <w:szCs w:val="18"/>
              </w:rPr>
            </w:pPr>
            <w:r w:rsidRPr="001B6653">
              <w:rPr>
                <w:rFonts w:ascii="Arial" w:hAnsi="Arial" w:cs="Arial"/>
                <w:b/>
                <w:sz w:val="18"/>
                <w:szCs w:val="18"/>
              </w:rPr>
              <w:t>Strategic Actions Planned</w:t>
            </w:r>
          </w:p>
        </w:tc>
        <w:tc>
          <w:tcPr>
            <w:tcW w:w="2551" w:type="dxa"/>
            <w:gridSpan w:val="2"/>
            <w:vAlign w:val="center"/>
          </w:tcPr>
          <w:p w14:paraId="5C149081" w14:textId="77777777" w:rsidR="00B91E9D" w:rsidRPr="001B6653" w:rsidRDefault="00B91E9D" w:rsidP="00813ED4">
            <w:pPr>
              <w:jc w:val="center"/>
              <w:rPr>
                <w:rFonts w:ascii="Arial" w:hAnsi="Arial" w:cs="Arial"/>
                <w:b/>
                <w:sz w:val="18"/>
                <w:szCs w:val="18"/>
              </w:rPr>
            </w:pPr>
            <w:r w:rsidRPr="001B6653">
              <w:rPr>
                <w:rFonts w:ascii="Arial" w:hAnsi="Arial" w:cs="Arial"/>
                <w:b/>
                <w:sz w:val="18"/>
                <w:szCs w:val="18"/>
              </w:rPr>
              <w:t>Responsibilities</w:t>
            </w:r>
          </w:p>
        </w:tc>
        <w:tc>
          <w:tcPr>
            <w:tcW w:w="2944" w:type="dxa"/>
            <w:vAlign w:val="center"/>
          </w:tcPr>
          <w:p w14:paraId="1BF88573" w14:textId="77777777" w:rsidR="00B91E9D" w:rsidRPr="001B6653" w:rsidRDefault="00B91E9D" w:rsidP="00813ED4">
            <w:pPr>
              <w:jc w:val="center"/>
              <w:rPr>
                <w:rFonts w:ascii="Arial" w:hAnsi="Arial" w:cs="Arial"/>
                <w:b/>
                <w:sz w:val="18"/>
                <w:szCs w:val="18"/>
              </w:rPr>
            </w:pPr>
            <w:r w:rsidRPr="001B6653">
              <w:rPr>
                <w:rFonts w:ascii="Arial" w:hAnsi="Arial" w:cs="Arial"/>
                <w:b/>
                <w:sz w:val="18"/>
                <w:szCs w:val="18"/>
              </w:rPr>
              <w:t>Measure of Success</w:t>
            </w:r>
          </w:p>
          <w:p w14:paraId="2824456D" w14:textId="77777777" w:rsidR="00B91E9D" w:rsidRPr="001B6653" w:rsidRDefault="00B91E9D" w:rsidP="00813ED4">
            <w:pPr>
              <w:jc w:val="center"/>
              <w:rPr>
                <w:rFonts w:ascii="Arial" w:hAnsi="Arial" w:cs="Arial"/>
                <w:b/>
                <w:i/>
                <w:iCs/>
                <w:sz w:val="18"/>
                <w:szCs w:val="18"/>
              </w:rPr>
            </w:pPr>
            <w:r w:rsidRPr="001B6653">
              <w:rPr>
                <w:rFonts w:ascii="Arial" w:hAnsi="Arial" w:cs="Arial"/>
                <w:b/>
                <w:i/>
                <w:iCs/>
                <w:sz w:val="18"/>
                <w:szCs w:val="18"/>
              </w:rPr>
              <w:t>(Triangulation of Evidence)</w:t>
            </w:r>
          </w:p>
        </w:tc>
        <w:tc>
          <w:tcPr>
            <w:tcW w:w="3040" w:type="dxa"/>
            <w:vAlign w:val="center"/>
          </w:tcPr>
          <w:p w14:paraId="1288265D" w14:textId="77777777" w:rsidR="00B91E9D" w:rsidRPr="001B6653" w:rsidRDefault="00B91E9D" w:rsidP="00813ED4">
            <w:pPr>
              <w:jc w:val="center"/>
              <w:rPr>
                <w:rFonts w:ascii="Arial" w:hAnsi="Arial" w:cs="Arial"/>
                <w:b/>
                <w:sz w:val="18"/>
                <w:szCs w:val="18"/>
              </w:rPr>
            </w:pPr>
            <w:r w:rsidRPr="001B6653">
              <w:rPr>
                <w:rFonts w:ascii="Arial" w:hAnsi="Arial" w:cs="Arial"/>
                <w:b/>
                <w:sz w:val="18"/>
                <w:szCs w:val="18"/>
              </w:rPr>
              <w:t>Timescales</w:t>
            </w:r>
          </w:p>
        </w:tc>
      </w:tr>
      <w:tr w:rsidR="00B91E9D" w:rsidRPr="001B6653" w14:paraId="47AB3966" w14:textId="77777777" w:rsidTr="00813ED4">
        <w:trPr>
          <w:trHeight w:val="3373"/>
        </w:trPr>
        <w:tc>
          <w:tcPr>
            <w:tcW w:w="3214" w:type="dxa"/>
          </w:tcPr>
          <w:p w14:paraId="5639E2DC" w14:textId="2A1CF16A" w:rsidR="00B91E9D" w:rsidRPr="001B6653" w:rsidRDefault="00B91E9D" w:rsidP="00813ED4">
            <w:pPr>
              <w:rPr>
                <w:rFonts w:ascii="Arial" w:hAnsi="Arial" w:cs="Arial"/>
                <w:b/>
                <w:sz w:val="18"/>
                <w:szCs w:val="18"/>
                <w:u w:val="single"/>
              </w:rPr>
            </w:pPr>
            <w:r w:rsidRPr="001B6653">
              <w:rPr>
                <w:rFonts w:ascii="Arial" w:hAnsi="Arial" w:cs="Arial"/>
                <w:b/>
                <w:sz w:val="18"/>
                <w:szCs w:val="18"/>
                <w:u w:val="single"/>
              </w:rPr>
              <w:t>Talking</w:t>
            </w:r>
          </w:p>
          <w:p w14:paraId="05C0F73B" w14:textId="77777777" w:rsidR="00B91E9D" w:rsidRPr="001B6653" w:rsidRDefault="00B91E9D" w:rsidP="00813ED4">
            <w:pPr>
              <w:rPr>
                <w:rFonts w:ascii="Arial" w:hAnsi="Arial" w:cs="Arial"/>
                <w:b/>
                <w:sz w:val="18"/>
                <w:szCs w:val="18"/>
                <w:u w:val="single"/>
              </w:rPr>
            </w:pPr>
          </w:p>
          <w:p w14:paraId="564E4F80" w14:textId="0DD6BE21" w:rsidR="00B91E9D" w:rsidRPr="001B6653" w:rsidRDefault="00B91E9D" w:rsidP="00813ED4">
            <w:pPr>
              <w:pStyle w:val="ListParagraph"/>
              <w:numPr>
                <w:ilvl w:val="0"/>
                <w:numId w:val="26"/>
              </w:numPr>
              <w:rPr>
                <w:rFonts w:ascii="Arial" w:hAnsi="Arial" w:cs="Arial"/>
                <w:bCs/>
                <w:sz w:val="18"/>
                <w:szCs w:val="18"/>
                <w:u w:val="single"/>
              </w:rPr>
            </w:pPr>
            <w:r w:rsidRPr="001B6653">
              <w:rPr>
                <w:rFonts w:ascii="Arial" w:hAnsi="Arial" w:cs="Arial"/>
                <w:bCs/>
                <w:sz w:val="18"/>
                <w:szCs w:val="18"/>
              </w:rPr>
              <w:t>Almost all learners in the identified cohort will have a “saying” score which matches their chronological a</w:t>
            </w:r>
            <w:r w:rsidR="00CA6C15" w:rsidRPr="001B6653">
              <w:rPr>
                <w:rFonts w:ascii="Arial" w:hAnsi="Arial" w:cs="Arial"/>
                <w:bCs/>
                <w:sz w:val="18"/>
                <w:szCs w:val="18"/>
              </w:rPr>
              <w:t>ge</w:t>
            </w:r>
          </w:p>
        </w:tc>
        <w:tc>
          <w:tcPr>
            <w:tcW w:w="3444" w:type="dxa"/>
          </w:tcPr>
          <w:p w14:paraId="154CB2A6" w14:textId="46AFE121" w:rsidR="00B91E9D" w:rsidRPr="001B6653" w:rsidRDefault="00B91E9D" w:rsidP="00813ED4">
            <w:pPr>
              <w:rPr>
                <w:rFonts w:ascii="Arial" w:hAnsi="Arial" w:cs="Arial"/>
                <w:b/>
                <w:sz w:val="18"/>
                <w:szCs w:val="18"/>
                <w:u w:val="single"/>
              </w:rPr>
            </w:pPr>
            <w:r w:rsidRPr="001B6653">
              <w:rPr>
                <w:rFonts w:ascii="Arial" w:hAnsi="Arial" w:cs="Arial"/>
                <w:b/>
                <w:sz w:val="18"/>
                <w:szCs w:val="18"/>
                <w:u w:val="single"/>
              </w:rPr>
              <w:t>Talking</w:t>
            </w:r>
          </w:p>
          <w:p w14:paraId="3A6E5948" w14:textId="77777777" w:rsidR="00B91E9D" w:rsidRPr="001B6653" w:rsidRDefault="00B91E9D" w:rsidP="00813ED4">
            <w:pPr>
              <w:rPr>
                <w:rFonts w:ascii="Arial" w:hAnsi="Arial" w:cs="Arial"/>
                <w:b/>
                <w:sz w:val="18"/>
                <w:szCs w:val="18"/>
                <w:u w:val="single"/>
              </w:rPr>
            </w:pPr>
          </w:p>
          <w:p w14:paraId="3663E3DE" w14:textId="2A08B66D" w:rsidR="00B91E9D" w:rsidRPr="001B6653" w:rsidRDefault="00B91E9D" w:rsidP="00813ED4">
            <w:pPr>
              <w:pStyle w:val="ListParagraph"/>
              <w:numPr>
                <w:ilvl w:val="0"/>
                <w:numId w:val="24"/>
              </w:numPr>
              <w:rPr>
                <w:rFonts w:ascii="Arial" w:hAnsi="Arial" w:cs="Arial"/>
                <w:sz w:val="18"/>
                <w:szCs w:val="18"/>
              </w:rPr>
            </w:pPr>
            <w:r w:rsidRPr="001B6653">
              <w:rPr>
                <w:rFonts w:ascii="Arial" w:hAnsi="Arial" w:cs="Arial"/>
                <w:sz w:val="18"/>
                <w:szCs w:val="18"/>
              </w:rPr>
              <w:t>Identify learners who have a below chronological age score in the “saying” element of elips in September</w:t>
            </w:r>
          </w:p>
          <w:p w14:paraId="312984C8" w14:textId="77777777" w:rsidR="00B91E9D" w:rsidRPr="001B6653" w:rsidRDefault="00B91E9D" w:rsidP="00813ED4">
            <w:pPr>
              <w:pStyle w:val="ListParagraph"/>
              <w:numPr>
                <w:ilvl w:val="0"/>
                <w:numId w:val="24"/>
              </w:numPr>
              <w:rPr>
                <w:rFonts w:ascii="Arial" w:hAnsi="Arial" w:cs="Arial"/>
                <w:sz w:val="18"/>
                <w:szCs w:val="18"/>
              </w:rPr>
            </w:pPr>
            <w:r w:rsidRPr="001B6653">
              <w:rPr>
                <w:rFonts w:ascii="Arial" w:hAnsi="Arial" w:cs="Arial"/>
                <w:sz w:val="18"/>
                <w:szCs w:val="18"/>
              </w:rPr>
              <w:t>Speech and Language input about language acquisition and how to support this</w:t>
            </w:r>
          </w:p>
          <w:p w14:paraId="20D7AAED" w14:textId="77777777" w:rsidR="00B91E9D" w:rsidRPr="001B6653" w:rsidRDefault="00B91E9D" w:rsidP="00813ED4">
            <w:pPr>
              <w:rPr>
                <w:rFonts w:ascii="Arial" w:hAnsi="Arial" w:cs="Arial"/>
                <w:b/>
                <w:sz w:val="18"/>
                <w:szCs w:val="18"/>
                <w:u w:val="single"/>
              </w:rPr>
            </w:pPr>
          </w:p>
          <w:p w14:paraId="0CC4F767" w14:textId="77777777" w:rsidR="00B91E9D" w:rsidRPr="001B6653" w:rsidRDefault="00B91E9D" w:rsidP="00813ED4">
            <w:pPr>
              <w:rPr>
                <w:rFonts w:ascii="Arial" w:hAnsi="Arial" w:cs="Arial"/>
                <w:b/>
                <w:sz w:val="18"/>
                <w:szCs w:val="18"/>
                <w:u w:val="single"/>
              </w:rPr>
            </w:pPr>
          </w:p>
          <w:p w14:paraId="3184DD98" w14:textId="77777777" w:rsidR="00B91E9D" w:rsidRPr="001B6653" w:rsidRDefault="00B91E9D" w:rsidP="00813ED4">
            <w:pPr>
              <w:rPr>
                <w:rFonts w:ascii="Arial" w:hAnsi="Arial" w:cs="Arial"/>
                <w:sz w:val="18"/>
                <w:szCs w:val="18"/>
              </w:rPr>
            </w:pPr>
          </w:p>
        </w:tc>
        <w:tc>
          <w:tcPr>
            <w:tcW w:w="2551" w:type="dxa"/>
            <w:gridSpan w:val="2"/>
          </w:tcPr>
          <w:p w14:paraId="5135CF02" w14:textId="49ACFBD7" w:rsidR="00B91E9D" w:rsidRPr="001B6653" w:rsidRDefault="00B91E9D" w:rsidP="00813ED4">
            <w:pPr>
              <w:rPr>
                <w:rFonts w:ascii="Arial" w:hAnsi="Arial" w:cs="Arial"/>
                <w:b/>
                <w:sz w:val="18"/>
                <w:szCs w:val="18"/>
                <w:u w:val="single"/>
              </w:rPr>
            </w:pPr>
            <w:r w:rsidRPr="001B6653">
              <w:rPr>
                <w:rFonts w:ascii="Arial" w:hAnsi="Arial" w:cs="Arial"/>
                <w:b/>
                <w:sz w:val="18"/>
                <w:szCs w:val="18"/>
                <w:u w:val="single"/>
              </w:rPr>
              <w:t>Talking</w:t>
            </w:r>
          </w:p>
          <w:p w14:paraId="185361CF" w14:textId="77777777" w:rsidR="00B91E9D" w:rsidRPr="001B6653" w:rsidRDefault="00B91E9D" w:rsidP="00813ED4">
            <w:pPr>
              <w:rPr>
                <w:rFonts w:ascii="Arial" w:hAnsi="Arial" w:cs="Arial"/>
                <w:b/>
                <w:sz w:val="18"/>
                <w:szCs w:val="18"/>
                <w:u w:val="single"/>
              </w:rPr>
            </w:pPr>
          </w:p>
          <w:p w14:paraId="51DC131F" w14:textId="77777777" w:rsidR="00B91E9D" w:rsidRPr="001B6653" w:rsidRDefault="00B91E9D" w:rsidP="00813ED4">
            <w:pPr>
              <w:pStyle w:val="ListParagraph"/>
              <w:numPr>
                <w:ilvl w:val="0"/>
                <w:numId w:val="27"/>
              </w:numPr>
              <w:rPr>
                <w:rFonts w:ascii="Arial" w:hAnsi="Arial" w:cs="Arial"/>
                <w:b/>
                <w:sz w:val="18"/>
                <w:szCs w:val="18"/>
                <w:u w:val="single"/>
              </w:rPr>
            </w:pPr>
            <w:r w:rsidRPr="001B6653">
              <w:rPr>
                <w:rFonts w:ascii="Arial" w:hAnsi="Arial" w:cs="Arial"/>
                <w:bCs/>
                <w:sz w:val="18"/>
                <w:szCs w:val="18"/>
              </w:rPr>
              <w:t>Sarah Hutchinson, Peri Nursery Teacher</w:t>
            </w:r>
          </w:p>
          <w:p w14:paraId="02D66CB3" w14:textId="77777777" w:rsidR="00B91E9D" w:rsidRPr="001B6653" w:rsidRDefault="00B91E9D" w:rsidP="00813ED4">
            <w:pPr>
              <w:pStyle w:val="ListParagraph"/>
              <w:numPr>
                <w:ilvl w:val="0"/>
                <w:numId w:val="27"/>
              </w:numPr>
              <w:rPr>
                <w:rFonts w:ascii="Arial" w:hAnsi="Arial" w:cs="Arial"/>
                <w:b/>
                <w:sz w:val="18"/>
                <w:szCs w:val="18"/>
                <w:u w:val="single"/>
              </w:rPr>
            </w:pPr>
            <w:r w:rsidRPr="001B6653">
              <w:rPr>
                <w:rFonts w:ascii="Arial" w:hAnsi="Arial" w:cs="Arial"/>
                <w:bCs/>
                <w:sz w:val="18"/>
                <w:szCs w:val="18"/>
              </w:rPr>
              <w:t>Kathleen Ward, Speech and language Therapist</w:t>
            </w:r>
          </w:p>
          <w:p w14:paraId="7714B9BC" w14:textId="77777777" w:rsidR="00B91E9D" w:rsidRPr="001B6653" w:rsidRDefault="00B91E9D" w:rsidP="00813ED4">
            <w:pPr>
              <w:rPr>
                <w:rFonts w:ascii="Arial" w:hAnsi="Arial" w:cs="Arial"/>
                <w:b/>
                <w:sz w:val="18"/>
                <w:szCs w:val="18"/>
                <w:u w:val="single"/>
              </w:rPr>
            </w:pPr>
          </w:p>
          <w:p w14:paraId="71264FAA" w14:textId="77777777" w:rsidR="00B91E9D" w:rsidRPr="001B6653" w:rsidRDefault="00B91E9D" w:rsidP="00813ED4">
            <w:pPr>
              <w:rPr>
                <w:rFonts w:ascii="Arial" w:hAnsi="Arial" w:cs="Arial"/>
                <w:b/>
                <w:sz w:val="18"/>
                <w:szCs w:val="18"/>
                <w:u w:val="single"/>
              </w:rPr>
            </w:pPr>
          </w:p>
          <w:p w14:paraId="65CB32F4" w14:textId="77777777" w:rsidR="00B91E9D" w:rsidRPr="001B6653" w:rsidRDefault="00B91E9D" w:rsidP="00813ED4">
            <w:pPr>
              <w:rPr>
                <w:rFonts w:ascii="Arial" w:hAnsi="Arial" w:cs="Arial"/>
                <w:b/>
                <w:sz w:val="18"/>
                <w:szCs w:val="18"/>
                <w:u w:val="single"/>
              </w:rPr>
            </w:pPr>
          </w:p>
          <w:p w14:paraId="3F6EA0C5" w14:textId="77777777" w:rsidR="00B91E9D" w:rsidRPr="001B6653" w:rsidRDefault="00B91E9D" w:rsidP="00813ED4">
            <w:pPr>
              <w:rPr>
                <w:rFonts w:ascii="Arial" w:hAnsi="Arial" w:cs="Arial"/>
                <w:b/>
                <w:sz w:val="18"/>
                <w:szCs w:val="18"/>
                <w:u w:val="single"/>
              </w:rPr>
            </w:pPr>
          </w:p>
          <w:p w14:paraId="399A9B42" w14:textId="77777777" w:rsidR="00B91E9D" w:rsidRPr="001B6653" w:rsidRDefault="00B91E9D" w:rsidP="00813ED4">
            <w:pPr>
              <w:rPr>
                <w:rFonts w:ascii="Arial" w:hAnsi="Arial" w:cs="Arial"/>
                <w:sz w:val="18"/>
                <w:szCs w:val="18"/>
              </w:rPr>
            </w:pPr>
          </w:p>
        </w:tc>
        <w:tc>
          <w:tcPr>
            <w:tcW w:w="2944" w:type="dxa"/>
          </w:tcPr>
          <w:p w14:paraId="7B42FCA1" w14:textId="6699693B" w:rsidR="00B91E9D" w:rsidRPr="001B6653" w:rsidRDefault="00B91E9D" w:rsidP="00813ED4">
            <w:pPr>
              <w:rPr>
                <w:rFonts w:ascii="Arial" w:hAnsi="Arial" w:cs="Arial"/>
                <w:b/>
                <w:sz w:val="18"/>
                <w:szCs w:val="18"/>
                <w:u w:val="single"/>
              </w:rPr>
            </w:pPr>
            <w:r w:rsidRPr="001B6653">
              <w:rPr>
                <w:rFonts w:ascii="Arial" w:hAnsi="Arial" w:cs="Arial"/>
                <w:b/>
                <w:sz w:val="18"/>
                <w:szCs w:val="18"/>
                <w:u w:val="single"/>
              </w:rPr>
              <w:t>Talking</w:t>
            </w:r>
          </w:p>
          <w:p w14:paraId="53E29B88" w14:textId="77777777" w:rsidR="00B91E9D" w:rsidRPr="001B6653" w:rsidRDefault="00B91E9D" w:rsidP="00813ED4">
            <w:pPr>
              <w:rPr>
                <w:rFonts w:ascii="Arial" w:hAnsi="Arial" w:cs="Arial"/>
                <w:b/>
                <w:sz w:val="18"/>
                <w:szCs w:val="18"/>
                <w:u w:val="single"/>
              </w:rPr>
            </w:pPr>
          </w:p>
          <w:p w14:paraId="377591BD" w14:textId="77777777" w:rsidR="00B91E9D" w:rsidRPr="001B6653" w:rsidRDefault="00B91E9D" w:rsidP="00813ED4">
            <w:pPr>
              <w:pStyle w:val="ListParagraph"/>
              <w:numPr>
                <w:ilvl w:val="0"/>
                <w:numId w:val="29"/>
              </w:numPr>
              <w:rPr>
                <w:rFonts w:ascii="Arial" w:hAnsi="Arial" w:cs="Arial"/>
                <w:b/>
                <w:sz w:val="18"/>
                <w:szCs w:val="18"/>
                <w:u w:val="single"/>
              </w:rPr>
            </w:pPr>
            <w:r w:rsidRPr="001B6653">
              <w:rPr>
                <w:rFonts w:ascii="Arial" w:hAnsi="Arial" w:cs="Arial"/>
                <w:bCs/>
                <w:sz w:val="18"/>
                <w:szCs w:val="18"/>
              </w:rPr>
              <w:t>Use of MFI methodology</w:t>
            </w:r>
          </w:p>
          <w:p w14:paraId="3464D7A1" w14:textId="77777777" w:rsidR="00B91E9D" w:rsidRPr="001B6653" w:rsidRDefault="00B91E9D" w:rsidP="00813ED4">
            <w:pPr>
              <w:pStyle w:val="ListParagraph"/>
              <w:numPr>
                <w:ilvl w:val="0"/>
                <w:numId w:val="29"/>
              </w:numPr>
              <w:rPr>
                <w:rFonts w:ascii="Arial" w:hAnsi="Arial" w:cs="Arial"/>
                <w:b/>
                <w:sz w:val="18"/>
                <w:szCs w:val="18"/>
                <w:u w:val="single"/>
              </w:rPr>
            </w:pPr>
            <w:r w:rsidRPr="001B6653">
              <w:rPr>
                <w:rFonts w:ascii="Arial" w:hAnsi="Arial" w:cs="Arial"/>
                <w:bCs/>
                <w:sz w:val="18"/>
                <w:szCs w:val="18"/>
              </w:rPr>
              <w:t>Peer moderation of interactions</w:t>
            </w:r>
          </w:p>
          <w:p w14:paraId="1BB0F868" w14:textId="77777777" w:rsidR="00B91E9D" w:rsidRPr="001B6653" w:rsidRDefault="00B91E9D" w:rsidP="00813ED4">
            <w:pPr>
              <w:pStyle w:val="ListParagraph"/>
              <w:numPr>
                <w:ilvl w:val="0"/>
                <w:numId w:val="29"/>
              </w:numPr>
              <w:rPr>
                <w:rFonts w:ascii="Arial" w:hAnsi="Arial" w:cs="Arial"/>
                <w:b/>
                <w:sz w:val="18"/>
                <w:szCs w:val="18"/>
                <w:u w:val="single"/>
              </w:rPr>
            </w:pPr>
            <w:r w:rsidRPr="001B6653">
              <w:rPr>
                <w:rFonts w:ascii="Arial" w:hAnsi="Arial" w:cs="Arial"/>
                <w:bCs/>
                <w:sz w:val="18"/>
                <w:szCs w:val="18"/>
              </w:rPr>
              <w:t>Observations of learners</w:t>
            </w:r>
          </w:p>
          <w:p w14:paraId="6F367B1B" w14:textId="77777777" w:rsidR="00B91E9D" w:rsidRPr="001B6653" w:rsidRDefault="00B91E9D" w:rsidP="00813ED4">
            <w:pPr>
              <w:pStyle w:val="ListParagraph"/>
              <w:numPr>
                <w:ilvl w:val="0"/>
                <w:numId w:val="29"/>
              </w:numPr>
              <w:rPr>
                <w:rFonts w:ascii="Arial" w:hAnsi="Arial" w:cs="Arial"/>
                <w:b/>
                <w:sz w:val="18"/>
                <w:szCs w:val="18"/>
                <w:u w:val="single"/>
              </w:rPr>
            </w:pPr>
            <w:r w:rsidRPr="001B6653">
              <w:rPr>
                <w:rFonts w:ascii="Arial" w:hAnsi="Arial" w:cs="Arial"/>
                <w:bCs/>
                <w:sz w:val="18"/>
                <w:szCs w:val="18"/>
              </w:rPr>
              <w:t>SLT observations and interactions</w:t>
            </w:r>
          </w:p>
          <w:p w14:paraId="181DA609" w14:textId="77777777" w:rsidR="00B91E9D" w:rsidRPr="001B6653" w:rsidRDefault="00B91E9D" w:rsidP="00813ED4">
            <w:pPr>
              <w:pStyle w:val="ListParagraph"/>
              <w:numPr>
                <w:ilvl w:val="0"/>
                <w:numId w:val="29"/>
              </w:numPr>
              <w:rPr>
                <w:rFonts w:ascii="Arial" w:hAnsi="Arial" w:cs="Arial"/>
                <w:b/>
                <w:sz w:val="18"/>
                <w:szCs w:val="18"/>
                <w:u w:val="single"/>
              </w:rPr>
            </w:pPr>
            <w:r w:rsidRPr="001B6653">
              <w:rPr>
                <w:rFonts w:ascii="Arial" w:hAnsi="Arial" w:cs="Arial"/>
                <w:bCs/>
                <w:sz w:val="18"/>
                <w:szCs w:val="18"/>
              </w:rPr>
              <w:t>Parental feedback</w:t>
            </w:r>
          </w:p>
          <w:p w14:paraId="4477580C" w14:textId="77777777" w:rsidR="00B91E9D" w:rsidRPr="001B6653" w:rsidRDefault="00B91E9D" w:rsidP="00813ED4">
            <w:pPr>
              <w:pStyle w:val="ListParagraph"/>
              <w:numPr>
                <w:ilvl w:val="0"/>
                <w:numId w:val="29"/>
              </w:numPr>
              <w:rPr>
                <w:rFonts w:ascii="Arial" w:hAnsi="Arial" w:cs="Arial"/>
                <w:b/>
                <w:sz w:val="18"/>
                <w:szCs w:val="18"/>
                <w:u w:val="single"/>
              </w:rPr>
            </w:pPr>
            <w:r w:rsidRPr="001B6653">
              <w:rPr>
                <w:rFonts w:ascii="Arial" w:hAnsi="Arial" w:cs="Arial"/>
                <w:bCs/>
                <w:sz w:val="18"/>
                <w:szCs w:val="18"/>
              </w:rPr>
              <w:t>LP moderation</w:t>
            </w:r>
          </w:p>
          <w:p w14:paraId="2323EBC7" w14:textId="2853E492" w:rsidR="00B91E9D" w:rsidRPr="001B6653" w:rsidRDefault="00B91E9D" w:rsidP="00813ED4">
            <w:pPr>
              <w:pStyle w:val="ListParagraph"/>
              <w:numPr>
                <w:ilvl w:val="0"/>
                <w:numId w:val="29"/>
              </w:numPr>
              <w:rPr>
                <w:rFonts w:ascii="Arial" w:hAnsi="Arial" w:cs="Arial"/>
                <w:b/>
                <w:sz w:val="18"/>
                <w:szCs w:val="18"/>
                <w:u w:val="single"/>
              </w:rPr>
            </w:pPr>
            <w:r w:rsidRPr="001B6653">
              <w:rPr>
                <w:rFonts w:ascii="Arial" w:hAnsi="Arial" w:cs="Arial"/>
                <w:bCs/>
                <w:sz w:val="18"/>
                <w:szCs w:val="18"/>
              </w:rPr>
              <w:t>Elips mid/end of year result</w:t>
            </w:r>
          </w:p>
        </w:tc>
        <w:tc>
          <w:tcPr>
            <w:tcW w:w="3040" w:type="dxa"/>
          </w:tcPr>
          <w:p w14:paraId="3418F208" w14:textId="700C66F4" w:rsidR="00B91E9D" w:rsidRPr="001B6653" w:rsidRDefault="00B91E9D" w:rsidP="00813ED4">
            <w:pPr>
              <w:rPr>
                <w:rFonts w:ascii="Arial" w:hAnsi="Arial" w:cs="Arial"/>
                <w:b/>
                <w:sz w:val="18"/>
                <w:szCs w:val="18"/>
                <w:u w:val="single"/>
              </w:rPr>
            </w:pPr>
            <w:r w:rsidRPr="001B6653">
              <w:rPr>
                <w:rFonts w:ascii="Arial" w:hAnsi="Arial" w:cs="Arial"/>
                <w:b/>
                <w:sz w:val="18"/>
                <w:szCs w:val="18"/>
                <w:u w:val="single"/>
              </w:rPr>
              <w:t>Talking</w:t>
            </w:r>
          </w:p>
          <w:p w14:paraId="3C09F459" w14:textId="77777777" w:rsidR="00B91E9D" w:rsidRPr="001B6653" w:rsidRDefault="00B91E9D" w:rsidP="00813ED4">
            <w:pPr>
              <w:rPr>
                <w:rFonts w:ascii="Arial" w:hAnsi="Arial" w:cs="Arial"/>
                <w:b/>
                <w:sz w:val="18"/>
                <w:szCs w:val="18"/>
                <w:u w:val="single"/>
              </w:rPr>
            </w:pPr>
          </w:p>
          <w:p w14:paraId="64EFD332" w14:textId="77777777" w:rsidR="00B91E9D" w:rsidRPr="001B6653" w:rsidRDefault="00B91E9D" w:rsidP="00813ED4">
            <w:pPr>
              <w:pStyle w:val="ListParagraph"/>
              <w:numPr>
                <w:ilvl w:val="0"/>
                <w:numId w:val="30"/>
              </w:numPr>
              <w:rPr>
                <w:rFonts w:ascii="Arial" w:hAnsi="Arial" w:cs="Arial"/>
                <w:b/>
                <w:sz w:val="18"/>
                <w:szCs w:val="18"/>
                <w:u w:val="single"/>
              </w:rPr>
            </w:pPr>
            <w:r w:rsidRPr="001B6653">
              <w:rPr>
                <w:rFonts w:ascii="Arial" w:hAnsi="Arial" w:cs="Arial"/>
                <w:bCs/>
                <w:sz w:val="18"/>
                <w:szCs w:val="18"/>
              </w:rPr>
              <w:t>Sessions to run throughout year</w:t>
            </w:r>
          </w:p>
          <w:p w14:paraId="5F860F56" w14:textId="77777777" w:rsidR="00B91E9D" w:rsidRPr="001B6653" w:rsidRDefault="00B91E9D" w:rsidP="00813ED4">
            <w:pPr>
              <w:rPr>
                <w:rFonts w:ascii="Arial" w:hAnsi="Arial" w:cs="Arial"/>
                <w:b/>
                <w:sz w:val="18"/>
                <w:szCs w:val="18"/>
                <w:u w:val="single"/>
              </w:rPr>
            </w:pPr>
          </w:p>
          <w:p w14:paraId="35073ED8" w14:textId="77777777" w:rsidR="00B91E9D" w:rsidRPr="001B6653" w:rsidRDefault="00B91E9D" w:rsidP="00813ED4">
            <w:pPr>
              <w:rPr>
                <w:rFonts w:ascii="Arial" w:hAnsi="Arial" w:cs="Arial"/>
                <w:b/>
                <w:sz w:val="18"/>
                <w:szCs w:val="18"/>
                <w:u w:val="single"/>
              </w:rPr>
            </w:pPr>
          </w:p>
          <w:p w14:paraId="7202ADD2" w14:textId="77777777" w:rsidR="00B91E9D" w:rsidRPr="001B6653" w:rsidRDefault="00B91E9D" w:rsidP="00813ED4">
            <w:pPr>
              <w:rPr>
                <w:rFonts w:ascii="Arial" w:hAnsi="Arial" w:cs="Arial"/>
                <w:b/>
                <w:sz w:val="18"/>
                <w:szCs w:val="18"/>
                <w:u w:val="single"/>
              </w:rPr>
            </w:pPr>
          </w:p>
          <w:p w14:paraId="6BD34AD2" w14:textId="77777777" w:rsidR="00B91E9D" w:rsidRPr="001B6653" w:rsidRDefault="00B91E9D" w:rsidP="00813ED4">
            <w:pPr>
              <w:rPr>
                <w:rFonts w:ascii="Arial" w:hAnsi="Arial" w:cs="Arial"/>
                <w:b/>
                <w:sz w:val="18"/>
                <w:szCs w:val="18"/>
                <w:u w:val="single"/>
              </w:rPr>
            </w:pPr>
          </w:p>
          <w:p w14:paraId="23EA4C1B" w14:textId="77777777" w:rsidR="00B91E9D" w:rsidRPr="001B6653" w:rsidRDefault="00B91E9D" w:rsidP="00813ED4">
            <w:pPr>
              <w:rPr>
                <w:rFonts w:ascii="Arial" w:hAnsi="Arial" w:cs="Arial"/>
                <w:b/>
                <w:sz w:val="18"/>
                <w:szCs w:val="18"/>
                <w:u w:val="single"/>
              </w:rPr>
            </w:pPr>
          </w:p>
          <w:p w14:paraId="6E767E59" w14:textId="77777777" w:rsidR="00B91E9D" w:rsidRPr="001B6653" w:rsidRDefault="00B91E9D" w:rsidP="00813ED4">
            <w:pPr>
              <w:rPr>
                <w:rFonts w:ascii="Arial" w:hAnsi="Arial" w:cs="Arial"/>
                <w:b/>
                <w:sz w:val="18"/>
                <w:szCs w:val="18"/>
                <w:u w:val="single"/>
              </w:rPr>
            </w:pPr>
          </w:p>
          <w:p w14:paraId="52DA14AB" w14:textId="77777777" w:rsidR="00B91E9D" w:rsidRPr="001B6653" w:rsidRDefault="00B91E9D" w:rsidP="00813ED4">
            <w:pPr>
              <w:rPr>
                <w:rFonts w:ascii="Arial" w:hAnsi="Arial" w:cs="Arial"/>
                <w:b/>
                <w:sz w:val="18"/>
                <w:szCs w:val="18"/>
                <w:u w:val="single"/>
              </w:rPr>
            </w:pPr>
          </w:p>
          <w:p w14:paraId="1357B32C" w14:textId="77777777" w:rsidR="00B91E9D" w:rsidRPr="001B6653" w:rsidRDefault="00B91E9D" w:rsidP="00813ED4">
            <w:pPr>
              <w:rPr>
                <w:rFonts w:ascii="Arial" w:hAnsi="Arial" w:cs="Arial"/>
                <w:b/>
                <w:sz w:val="18"/>
                <w:szCs w:val="18"/>
                <w:u w:val="single"/>
              </w:rPr>
            </w:pPr>
          </w:p>
          <w:p w14:paraId="02210436" w14:textId="77777777" w:rsidR="00B91E9D" w:rsidRPr="001B6653" w:rsidRDefault="00B91E9D" w:rsidP="00813ED4">
            <w:pPr>
              <w:rPr>
                <w:rFonts w:ascii="Arial" w:hAnsi="Arial" w:cs="Arial"/>
                <w:b/>
                <w:sz w:val="18"/>
                <w:szCs w:val="18"/>
              </w:rPr>
            </w:pPr>
          </w:p>
        </w:tc>
      </w:tr>
      <w:tr w:rsidR="00B91E9D" w:rsidRPr="001B6653" w14:paraId="7808C9CD" w14:textId="77777777" w:rsidTr="00813ED4">
        <w:trPr>
          <w:trHeight w:val="5180"/>
        </w:trPr>
        <w:tc>
          <w:tcPr>
            <w:tcW w:w="3214" w:type="dxa"/>
          </w:tcPr>
          <w:p w14:paraId="0EC5D73A" w14:textId="77777777" w:rsidR="00B91E9D" w:rsidRPr="001B6653" w:rsidRDefault="00B91E9D" w:rsidP="00813ED4">
            <w:pPr>
              <w:rPr>
                <w:rFonts w:ascii="Arial" w:hAnsi="Arial" w:cs="Arial"/>
                <w:b/>
                <w:sz w:val="18"/>
                <w:szCs w:val="18"/>
                <w:u w:val="single"/>
              </w:rPr>
            </w:pPr>
          </w:p>
          <w:p w14:paraId="56DE7607" w14:textId="77777777" w:rsidR="00B91E9D" w:rsidRPr="001B6653" w:rsidRDefault="00B91E9D" w:rsidP="00813ED4">
            <w:pPr>
              <w:rPr>
                <w:rFonts w:ascii="Arial" w:hAnsi="Arial" w:cs="Arial"/>
                <w:b/>
                <w:sz w:val="18"/>
                <w:szCs w:val="18"/>
                <w:u w:val="single"/>
              </w:rPr>
            </w:pPr>
            <w:r w:rsidRPr="001B6653">
              <w:rPr>
                <w:rFonts w:ascii="Arial" w:hAnsi="Arial" w:cs="Arial"/>
                <w:b/>
                <w:sz w:val="18"/>
                <w:szCs w:val="18"/>
                <w:u w:val="single"/>
              </w:rPr>
              <w:t>Early Reading Skills</w:t>
            </w:r>
          </w:p>
          <w:p w14:paraId="2F62DFF5" w14:textId="77777777" w:rsidR="00B91E9D" w:rsidRPr="001B6653" w:rsidRDefault="00B91E9D" w:rsidP="00813ED4">
            <w:pPr>
              <w:rPr>
                <w:rFonts w:ascii="Arial" w:hAnsi="Arial" w:cs="Arial"/>
                <w:b/>
                <w:sz w:val="18"/>
                <w:szCs w:val="18"/>
                <w:u w:val="single"/>
              </w:rPr>
            </w:pPr>
          </w:p>
          <w:p w14:paraId="7F3685AE" w14:textId="558299F2" w:rsidR="00B91E9D" w:rsidRPr="001B6653" w:rsidRDefault="00B91E9D" w:rsidP="00813ED4">
            <w:pPr>
              <w:pStyle w:val="ListParagraph"/>
              <w:numPr>
                <w:ilvl w:val="0"/>
                <w:numId w:val="26"/>
              </w:numPr>
              <w:rPr>
                <w:rFonts w:ascii="Arial" w:hAnsi="Arial" w:cs="Arial"/>
                <w:b/>
                <w:sz w:val="18"/>
                <w:szCs w:val="18"/>
                <w:u w:val="single"/>
              </w:rPr>
            </w:pPr>
            <w:r w:rsidRPr="001B6653">
              <w:rPr>
                <w:rFonts w:ascii="Arial" w:hAnsi="Arial" w:cs="Arial"/>
                <w:bCs/>
                <w:sz w:val="18"/>
                <w:szCs w:val="18"/>
              </w:rPr>
              <w:t xml:space="preserve">Almost all </w:t>
            </w:r>
            <w:r w:rsidR="004D25C1" w:rsidRPr="001B6653">
              <w:rPr>
                <w:rFonts w:ascii="Arial" w:hAnsi="Arial" w:cs="Arial"/>
                <w:bCs/>
                <w:sz w:val="18"/>
                <w:szCs w:val="18"/>
              </w:rPr>
              <w:t xml:space="preserve">identified </w:t>
            </w:r>
            <w:r w:rsidRPr="001B6653">
              <w:rPr>
                <w:rFonts w:ascii="Arial" w:hAnsi="Arial" w:cs="Arial"/>
                <w:bCs/>
                <w:sz w:val="18"/>
                <w:szCs w:val="18"/>
              </w:rPr>
              <w:t>learners will be secure in all aspects of phonological awareness</w:t>
            </w:r>
          </w:p>
          <w:p w14:paraId="4F9FE9B8" w14:textId="33FAAF85" w:rsidR="004D25C1" w:rsidRPr="001B6653" w:rsidRDefault="004D25C1" w:rsidP="00813ED4">
            <w:pPr>
              <w:pStyle w:val="ListParagraph"/>
              <w:numPr>
                <w:ilvl w:val="0"/>
                <w:numId w:val="26"/>
              </w:numPr>
              <w:rPr>
                <w:rFonts w:ascii="Arial" w:hAnsi="Arial" w:cs="Arial"/>
                <w:b/>
                <w:sz w:val="18"/>
                <w:szCs w:val="18"/>
                <w:u w:val="single"/>
              </w:rPr>
            </w:pPr>
            <w:r w:rsidRPr="001B6653">
              <w:rPr>
                <w:rFonts w:ascii="Arial" w:hAnsi="Arial" w:cs="Arial"/>
                <w:bCs/>
                <w:sz w:val="18"/>
                <w:szCs w:val="18"/>
              </w:rPr>
              <w:t xml:space="preserve">Almost all </w:t>
            </w:r>
            <w:r w:rsidR="00CD317F" w:rsidRPr="001B6653">
              <w:rPr>
                <w:rFonts w:ascii="Arial" w:hAnsi="Arial" w:cs="Arial"/>
                <w:bCs/>
                <w:sz w:val="18"/>
                <w:szCs w:val="18"/>
              </w:rPr>
              <w:t>identified learners</w:t>
            </w:r>
            <w:r w:rsidRPr="001B6653">
              <w:rPr>
                <w:rFonts w:ascii="Arial" w:hAnsi="Arial" w:cs="Arial"/>
                <w:bCs/>
                <w:sz w:val="18"/>
                <w:szCs w:val="18"/>
              </w:rPr>
              <w:t xml:space="preserve"> in P3 will be secure in all Early Reading Skills</w:t>
            </w:r>
          </w:p>
          <w:p w14:paraId="69B34F95" w14:textId="77777777" w:rsidR="00B91E9D" w:rsidRPr="001B6653" w:rsidRDefault="00B91E9D" w:rsidP="00813ED4">
            <w:pPr>
              <w:rPr>
                <w:rFonts w:ascii="Arial" w:hAnsi="Arial" w:cs="Arial"/>
                <w:b/>
                <w:sz w:val="18"/>
                <w:szCs w:val="18"/>
                <w:u w:val="single"/>
              </w:rPr>
            </w:pPr>
          </w:p>
          <w:p w14:paraId="1F00EC36" w14:textId="77777777" w:rsidR="00B91E9D" w:rsidRPr="001B6653" w:rsidRDefault="00B91E9D" w:rsidP="00813ED4">
            <w:pPr>
              <w:rPr>
                <w:rFonts w:ascii="Arial" w:hAnsi="Arial" w:cs="Arial"/>
                <w:sz w:val="18"/>
                <w:szCs w:val="18"/>
              </w:rPr>
            </w:pPr>
          </w:p>
          <w:p w14:paraId="0172885F" w14:textId="77777777" w:rsidR="00B91E9D" w:rsidRPr="001B6653" w:rsidRDefault="00B91E9D" w:rsidP="00813ED4">
            <w:pPr>
              <w:rPr>
                <w:rFonts w:ascii="Arial" w:hAnsi="Arial" w:cs="Arial"/>
                <w:sz w:val="18"/>
                <w:szCs w:val="18"/>
              </w:rPr>
            </w:pPr>
          </w:p>
          <w:p w14:paraId="21E65332" w14:textId="77777777" w:rsidR="00B91E9D" w:rsidRPr="001B6653" w:rsidRDefault="00B91E9D" w:rsidP="00813ED4">
            <w:pPr>
              <w:pStyle w:val="ListParagraph"/>
              <w:ind w:left="360"/>
              <w:rPr>
                <w:rFonts w:ascii="Arial" w:hAnsi="Arial" w:cs="Arial"/>
                <w:color w:val="FF0000"/>
                <w:sz w:val="18"/>
                <w:szCs w:val="18"/>
              </w:rPr>
            </w:pPr>
          </w:p>
          <w:p w14:paraId="1C125EDD" w14:textId="77777777" w:rsidR="00B91E9D" w:rsidRPr="001B6653" w:rsidRDefault="00B91E9D" w:rsidP="00813ED4">
            <w:pPr>
              <w:rPr>
                <w:rFonts w:ascii="Arial" w:hAnsi="Arial" w:cs="Arial"/>
                <w:b/>
                <w:sz w:val="18"/>
                <w:szCs w:val="18"/>
              </w:rPr>
            </w:pPr>
          </w:p>
          <w:p w14:paraId="07CDFE05" w14:textId="77777777" w:rsidR="00B91E9D" w:rsidRPr="001B6653" w:rsidRDefault="00B91E9D" w:rsidP="00813ED4">
            <w:pPr>
              <w:rPr>
                <w:rFonts w:ascii="Arial" w:hAnsi="Arial" w:cs="Arial"/>
                <w:b/>
                <w:sz w:val="18"/>
                <w:szCs w:val="18"/>
              </w:rPr>
            </w:pPr>
          </w:p>
          <w:p w14:paraId="0496CAB8" w14:textId="77777777" w:rsidR="00B91E9D" w:rsidRPr="001B6653" w:rsidRDefault="00B91E9D" w:rsidP="00813ED4">
            <w:pPr>
              <w:rPr>
                <w:rFonts w:ascii="Arial" w:hAnsi="Arial" w:cs="Arial"/>
                <w:b/>
                <w:sz w:val="18"/>
                <w:szCs w:val="18"/>
              </w:rPr>
            </w:pPr>
          </w:p>
          <w:p w14:paraId="27EB95DA" w14:textId="77777777" w:rsidR="00B91E9D" w:rsidRPr="001B6653" w:rsidRDefault="00B91E9D" w:rsidP="00813ED4">
            <w:pPr>
              <w:rPr>
                <w:rFonts w:ascii="Arial" w:hAnsi="Arial" w:cs="Arial"/>
                <w:b/>
                <w:sz w:val="18"/>
                <w:szCs w:val="18"/>
                <w:u w:val="single"/>
              </w:rPr>
            </w:pPr>
          </w:p>
        </w:tc>
        <w:tc>
          <w:tcPr>
            <w:tcW w:w="3444" w:type="dxa"/>
          </w:tcPr>
          <w:p w14:paraId="13E09358" w14:textId="77777777" w:rsidR="00B91E9D" w:rsidRPr="001B6653" w:rsidRDefault="00B91E9D" w:rsidP="00813ED4">
            <w:pPr>
              <w:rPr>
                <w:rFonts w:ascii="Arial" w:hAnsi="Arial" w:cs="Arial"/>
                <w:b/>
                <w:sz w:val="18"/>
                <w:szCs w:val="18"/>
                <w:u w:val="single"/>
              </w:rPr>
            </w:pPr>
          </w:p>
          <w:p w14:paraId="29814936" w14:textId="77777777" w:rsidR="00B91E9D" w:rsidRPr="001B6653" w:rsidRDefault="00B91E9D" w:rsidP="00813ED4">
            <w:pPr>
              <w:rPr>
                <w:rFonts w:ascii="Arial" w:hAnsi="Arial" w:cs="Arial"/>
                <w:b/>
                <w:sz w:val="18"/>
                <w:szCs w:val="18"/>
                <w:u w:val="single"/>
              </w:rPr>
            </w:pPr>
            <w:r w:rsidRPr="001B6653">
              <w:rPr>
                <w:rFonts w:ascii="Arial" w:hAnsi="Arial" w:cs="Arial"/>
                <w:b/>
                <w:sz w:val="18"/>
                <w:szCs w:val="18"/>
                <w:u w:val="single"/>
              </w:rPr>
              <w:t>Early Reading Skills</w:t>
            </w:r>
          </w:p>
          <w:p w14:paraId="5FE25B38" w14:textId="77777777" w:rsidR="00B91E9D" w:rsidRPr="001B6653" w:rsidRDefault="00B91E9D" w:rsidP="00813ED4">
            <w:pPr>
              <w:rPr>
                <w:rFonts w:ascii="Arial" w:hAnsi="Arial" w:cs="Arial"/>
                <w:b/>
                <w:sz w:val="18"/>
                <w:szCs w:val="18"/>
                <w:u w:val="single"/>
              </w:rPr>
            </w:pPr>
          </w:p>
          <w:p w14:paraId="09D25730" w14:textId="00286DCB" w:rsidR="00B91E9D" w:rsidRPr="001B6653" w:rsidRDefault="00B91E9D" w:rsidP="00813ED4">
            <w:pPr>
              <w:numPr>
                <w:ilvl w:val="0"/>
                <w:numId w:val="20"/>
              </w:numPr>
              <w:contextualSpacing/>
              <w:rPr>
                <w:rFonts w:ascii="Arial" w:hAnsi="Arial" w:cs="Arial"/>
                <w:color w:val="333333"/>
                <w:sz w:val="18"/>
                <w:szCs w:val="18"/>
              </w:rPr>
            </w:pPr>
            <w:r w:rsidRPr="001B6653">
              <w:rPr>
                <w:rFonts w:ascii="Arial" w:hAnsi="Arial" w:cs="Arial"/>
                <w:color w:val="333333"/>
                <w:sz w:val="18"/>
                <w:szCs w:val="18"/>
              </w:rPr>
              <w:t xml:space="preserve">Identify learners coming into P1 with </w:t>
            </w:r>
            <w:r w:rsidR="00260DB2" w:rsidRPr="001B6653">
              <w:rPr>
                <w:rFonts w:ascii="Arial" w:hAnsi="Arial" w:cs="Arial"/>
                <w:color w:val="333333"/>
                <w:sz w:val="18"/>
                <w:szCs w:val="18"/>
              </w:rPr>
              <w:t>e</w:t>
            </w:r>
            <w:r w:rsidRPr="001B6653">
              <w:rPr>
                <w:rFonts w:ascii="Arial" w:hAnsi="Arial" w:cs="Arial"/>
                <w:color w:val="333333"/>
                <w:sz w:val="18"/>
                <w:szCs w:val="18"/>
              </w:rPr>
              <w:t xml:space="preserve">lips scores lower than chronological age </w:t>
            </w:r>
          </w:p>
          <w:p w14:paraId="65679484" w14:textId="77777777" w:rsidR="00B91E9D" w:rsidRPr="001B6653" w:rsidRDefault="00B91E9D" w:rsidP="00813ED4">
            <w:pPr>
              <w:numPr>
                <w:ilvl w:val="0"/>
                <w:numId w:val="20"/>
              </w:numPr>
              <w:contextualSpacing/>
              <w:rPr>
                <w:rFonts w:ascii="Arial" w:hAnsi="Arial" w:cs="Arial"/>
                <w:color w:val="333333"/>
                <w:sz w:val="18"/>
                <w:szCs w:val="18"/>
              </w:rPr>
            </w:pPr>
            <w:r w:rsidRPr="001B6653">
              <w:rPr>
                <w:rFonts w:ascii="Arial" w:hAnsi="Arial" w:cs="Arial"/>
                <w:color w:val="333333"/>
                <w:sz w:val="18"/>
                <w:szCs w:val="18"/>
              </w:rPr>
              <w:t>Use of e-lips information for P1 staff</w:t>
            </w:r>
          </w:p>
          <w:p w14:paraId="51B9821D" w14:textId="77777777" w:rsidR="00B91E9D" w:rsidRPr="001B6653" w:rsidRDefault="00B91E9D" w:rsidP="00813ED4">
            <w:pPr>
              <w:numPr>
                <w:ilvl w:val="0"/>
                <w:numId w:val="20"/>
              </w:numPr>
              <w:contextualSpacing/>
              <w:rPr>
                <w:rFonts w:ascii="Arial" w:hAnsi="Arial" w:cs="Arial"/>
                <w:color w:val="333333"/>
                <w:sz w:val="18"/>
                <w:szCs w:val="18"/>
              </w:rPr>
            </w:pPr>
            <w:r w:rsidRPr="001B6653">
              <w:rPr>
                <w:rFonts w:ascii="Arial" w:hAnsi="Arial" w:cs="Arial"/>
                <w:color w:val="333333"/>
                <w:sz w:val="18"/>
                <w:szCs w:val="18"/>
              </w:rPr>
              <w:t>Liaise with St Serf’s staff re. P1 listening/talking project for this group of learners</w:t>
            </w:r>
          </w:p>
          <w:p w14:paraId="54C17D88" w14:textId="77777777" w:rsidR="00B91E9D" w:rsidRPr="001B6653" w:rsidRDefault="00B91E9D" w:rsidP="00813ED4">
            <w:pPr>
              <w:numPr>
                <w:ilvl w:val="0"/>
                <w:numId w:val="20"/>
              </w:numPr>
              <w:contextualSpacing/>
              <w:rPr>
                <w:rFonts w:ascii="Arial" w:hAnsi="Arial" w:cs="Arial"/>
                <w:color w:val="333333"/>
                <w:sz w:val="18"/>
                <w:szCs w:val="18"/>
              </w:rPr>
            </w:pPr>
            <w:r w:rsidRPr="001B6653">
              <w:rPr>
                <w:rFonts w:ascii="Arial" w:hAnsi="Arial" w:cs="Arial"/>
                <w:color w:val="333333"/>
                <w:sz w:val="18"/>
                <w:szCs w:val="18"/>
              </w:rPr>
              <w:t>Identify learners who are below standardised expectations in SoY BASE results</w:t>
            </w:r>
          </w:p>
          <w:p w14:paraId="1DF9B2EF" w14:textId="5D03A779" w:rsidR="00B91E9D" w:rsidRPr="001B6653" w:rsidRDefault="00B91E9D" w:rsidP="00813ED4">
            <w:pPr>
              <w:numPr>
                <w:ilvl w:val="0"/>
                <w:numId w:val="20"/>
              </w:numPr>
              <w:contextualSpacing/>
              <w:rPr>
                <w:rFonts w:ascii="Arial" w:hAnsi="Arial" w:cs="Arial"/>
                <w:color w:val="333333"/>
                <w:sz w:val="18"/>
                <w:szCs w:val="18"/>
              </w:rPr>
            </w:pPr>
            <w:r w:rsidRPr="001B6653">
              <w:rPr>
                <w:rFonts w:ascii="Arial" w:hAnsi="Arial" w:cs="Arial"/>
                <w:color w:val="333333"/>
                <w:sz w:val="18"/>
                <w:szCs w:val="18"/>
              </w:rPr>
              <w:t>Identify P2 learners who performed below expectations in P1 EoY BASE</w:t>
            </w:r>
          </w:p>
          <w:p w14:paraId="5E2DEE8C" w14:textId="77777777" w:rsidR="00B91E9D" w:rsidRDefault="004D25C1" w:rsidP="00813ED4">
            <w:pPr>
              <w:numPr>
                <w:ilvl w:val="0"/>
                <w:numId w:val="20"/>
              </w:numPr>
              <w:contextualSpacing/>
              <w:rPr>
                <w:rFonts w:ascii="Arial" w:hAnsi="Arial" w:cs="Arial"/>
                <w:color w:val="333333"/>
                <w:sz w:val="18"/>
                <w:szCs w:val="18"/>
              </w:rPr>
            </w:pPr>
            <w:r w:rsidRPr="001B6653">
              <w:rPr>
                <w:rFonts w:ascii="Arial" w:hAnsi="Arial" w:cs="Arial"/>
                <w:color w:val="333333"/>
                <w:sz w:val="18"/>
                <w:szCs w:val="18"/>
              </w:rPr>
              <w:t>P3 learners already identified through P2 BASE, will continue with targeted support to address gaps highlighted in baseline assessment. This work started in term 4, P2</w:t>
            </w:r>
          </w:p>
          <w:p w14:paraId="610317E8" w14:textId="606D5A4C" w:rsidR="002C5CF8" w:rsidRPr="001B6653" w:rsidRDefault="002C5CF8" w:rsidP="002C5CF8">
            <w:pPr>
              <w:ind w:left="720"/>
              <w:contextualSpacing/>
              <w:rPr>
                <w:rFonts w:ascii="Arial" w:hAnsi="Arial" w:cs="Arial"/>
                <w:color w:val="333333"/>
                <w:sz w:val="18"/>
                <w:szCs w:val="18"/>
              </w:rPr>
            </w:pPr>
          </w:p>
        </w:tc>
        <w:tc>
          <w:tcPr>
            <w:tcW w:w="2551" w:type="dxa"/>
            <w:gridSpan w:val="2"/>
          </w:tcPr>
          <w:p w14:paraId="4EB91092" w14:textId="77777777" w:rsidR="00B91E9D" w:rsidRPr="001B6653" w:rsidRDefault="00B91E9D" w:rsidP="00813ED4">
            <w:pPr>
              <w:rPr>
                <w:rFonts w:ascii="Arial" w:hAnsi="Arial" w:cs="Arial"/>
                <w:b/>
                <w:sz w:val="18"/>
                <w:szCs w:val="18"/>
                <w:u w:val="single"/>
              </w:rPr>
            </w:pPr>
          </w:p>
          <w:p w14:paraId="2CBDA375" w14:textId="77777777" w:rsidR="00B91E9D" w:rsidRPr="001B6653" w:rsidRDefault="00B91E9D" w:rsidP="00813ED4">
            <w:pPr>
              <w:rPr>
                <w:rFonts w:ascii="Arial" w:hAnsi="Arial" w:cs="Arial"/>
                <w:b/>
                <w:sz w:val="18"/>
                <w:szCs w:val="18"/>
                <w:u w:val="single"/>
              </w:rPr>
            </w:pPr>
            <w:r w:rsidRPr="001B6653">
              <w:rPr>
                <w:rFonts w:ascii="Arial" w:hAnsi="Arial" w:cs="Arial"/>
                <w:b/>
                <w:sz w:val="18"/>
                <w:szCs w:val="18"/>
                <w:u w:val="single"/>
              </w:rPr>
              <w:t>Early Reading Skills</w:t>
            </w:r>
          </w:p>
          <w:p w14:paraId="023480FF" w14:textId="77777777" w:rsidR="00B91E9D" w:rsidRPr="001B6653" w:rsidRDefault="00B91E9D" w:rsidP="00813ED4">
            <w:pPr>
              <w:rPr>
                <w:rFonts w:ascii="Arial" w:hAnsi="Arial" w:cs="Arial"/>
                <w:b/>
                <w:sz w:val="18"/>
                <w:szCs w:val="18"/>
                <w:u w:val="single"/>
              </w:rPr>
            </w:pPr>
          </w:p>
          <w:p w14:paraId="334560AC" w14:textId="14D6ACD0" w:rsidR="00B91E9D" w:rsidRPr="001B6653" w:rsidRDefault="00B91E9D" w:rsidP="00813ED4">
            <w:pPr>
              <w:pStyle w:val="ListParagraph"/>
              <w:numPr>
                <w:ilvl w:val="0"/>
                <w:numId w:val="28"/>
              </w:numPr>
              <w:rPr>
                <w:rFonts w:ascii="Arial" w:hAnsi="Arial" w:cs="Arial"/>
                <w:bCs/>
                <w:sz w:val="18"/>
                <w:szCs w:val="18"/>
              </w:rPr>
            </w:pPr>
            <w:r w:rsidRPr="001B6653">
              <w:rPr>
                <w:rFonts w:ascii="Arial" w:hAnsi="Arial" w:cs="Arial"/>
                <w:bCs/>
                <w:sz w:val="18"/>
                <w:szCs w:val="18"/>
              </w:rPr>
              <w:t xml:space="preserve">Coral and </w:t>
            </w:r>
            <w:r w:rsidR="00C706EC" w:rsidRPr="001B6653">
              <w:rPr>
                <w:rFonts w:ascii="Arial" w:hAnsi="Arial" w:cs="Arial"/>
                <w:bCs/>
                <w:sz w:val="18"/>
                <w:szCs w:val="18"/>
              </w:rPr>
              <w:t>Sandra, EYLO’s</w:t>
            </w:r>
            <w:r w:rsidRPr="001B6653">
              <w:rPr>
                <w:rFonts w:ascii="Arial" w:hAnsi="Arial" w:cs="Arial"/>
                <w:bCs/>
                <w:sz w:val="18"/>
                <w:szCs w:val="18"/>
              </w:rPr>
              <w:t xml:space="preserve"> to give training to P1 staff on the use of elips</w:t>
            </w:r>
          </w:p>
          <w:p w14:paraId="079A7C82" w14:textId="77777777" w:rsidR="00B91E9D" w:rsidRPr="001B6653" w:rsidRDefault="00B91E9D" w:rsidP="00813ED4">
            <w:pPr>
              <w:pStyle w:val="ListParagraph"/>
              <w:numPr>
                <w:ilvl w:val="0"/>
                <w:numId w:val="28"/>
              </w:numPr>
              <w:rPr>
                <w:rFonts w:ascii="Arial" w:hAnsi="Arial" w:cs="Arial"/>
                <w:b/>
                <w:sz w:val="18"/>
                <w:szCs w:val="18"/>
                <w:u w:val="single"/>
              </w:rPr>
            </w:pPr>
            <w:r w:rsidRPr="001B6653">
              <w:rPr>
                <w:rFonts w:ascii="Arial" w:hAnsi="Arial" w:cs="Arial"/>
                <w:bCs/>
                <w:sz w:val="18"/>
                <w:szCs w:val="18"/>
              </w:rPr>
              <w:t>Coaches from Cluster who have MFI training (possibly Alex, Helen and Clare)</w:t>
            </w:r>
          </w:p>
          <w:p w14:paraId="1D71BDE4" w14:textId="1802DD8F" w:rsidR="00B91E9D" w:rsidRPr="001B6653" w:rsidRDefault="00B91E9D" w:rsidP="00813ED4">
            <w:pPr>
              <w:pStyle w:val="ListParagraph"/>
              <w:numPr>
                <w:ilvl w:val="0"/>
                <w:numId w:val="28"/>
              </w:numPr>
              <w:rPr>
                <w:rFonts w:ascii="Arial" w:hAnsi="Arial" w:cs="Arial"/>
                <w:b/>
                <w:sz w:val="18"/>
                <w:szCs w:val="18"/>
                <w:u w:val="single"/>
              </w:rPr>
            </w:pPr>
            <w:r w:rsidRPr="001B6653">
              <w:rPr>
                <w:rFonts w:ascii="Arial" w:hAnsi="Arial" w:cs="Arial"/>
                <w:bCs/>
                <w:sz w:val="18"/>
                <w:szCs w:val="18"/>
              </w:rPr>
              <w:t>Improvement leads in cluster schools who have MFI training to support teams (Kennoway and Parkhill supported by an improvement lead from a partner school)</w:t>
            </w:r>
          </w:p>
        </w:tc>
        <w:tc>
          <w:tcPr>
            <w:tcW w:w="2944" w:type="dxa"/>
          </w:tcPr>
          <w:p w14:paraId="2F8EA7F9" w14:textId="77777777" w:rsidR="00B91E9D" w:rsidRPr="001B6653" w:rsidRDefault="00B91E9D" w:rsidP="00813ED4">
            <w:pPr>
              <w:rPr>
                <w:rFonts w:ascii="Arial" w:hAnsi="Arial" w:cs="Arial"/>
                <w:b/>
                <w:sz w:val="18"/>
                <w:szCs w:val="18"/>
                <w:u w:val="single"/>
              </w:rPr>
            </w:pPr>
          </w:p>
          <w:p w14:paraId="0ECED4A0" w14:textId="77777777" w:rsidR="00B91E9D" w:rsidRPr="001B6653" w:rsidRDefault="00B91E9D" w:rsidP="00813ED4">
            <w:pPr>
              <w:rPr>
                <w:rFonts w:ascii="Arial" w:hAnsi="Arial" w:cs="Arial"/>
                <w:b/>
                <w:sz w:val="18"/>
                <w:szCs w:val="18"/>
                <w:u w:val="single"/>
              </w:rPr>
            </w:pPr>
            <w:r w:rsidRPr="001B6653">
              <w:rPr>
                <w:rFonts w:ascii="Arial" w:hAnsi="Arial" w:cs="Arial"/>
                <w:b/>
                <w:sz w:val="18"/>
                <w:szCs w:val="18"/>
                <w:u w:val="single"/>
              </w:rPr>
              <w:t>Early Reading Skills</w:t>
            </w:r>
          </w:p>
          <w:p w14:paraId="2FBFB772" w14:textId="77777777" w:rsidR="00B91E9D" w:rsidRPr="001B6653" w:rsidRDefault="00B91E9D" w:rsidP="00813ED4">
            <w:pPr>
              <w:rPr>
                <w:rFonts w:ascii="Arial" w:hAnsi="Arial" w:cs="Arial"/>
                <w:b/>
                <w:sz w:val="18"/>
                <w:szCs w:val="18"/>
                <w:u w:val="single"/>
              </w:rPr>
            </w:pPr>
          </w:p>
          <w:p w14:paraId="68ED6887" w14:textId="77777777" w:rsidR="00B91E9D" w:rsidRPr="001B6653" w:rsidRDefault="00B91E9D" w:rsidP="00813ED4">
            <w:pPr>
              <w:pStyle w:val="ListParagraph"/>
              <w:numPr>
                <w:ilvl w:val="0"/>
                <w:numId w:val="29"/>
              </w:numPr>
              <w:rPr>
                <w:rFonts w:ascii="Arial" w:hAnsi="Arial" w:cs="Arial"/>
                <w:b/>
                <w:sz w:val="18"/>
                <w:szCs w:val="18"/>
                <w:u w:val="single"/>
              </w:rPr>
            </w:pPr>
            <w:r w:rsidRPr="001B6653">
              <w:rPr>
                <w:rFonts w:ascii="Arial" w:hAnsi="Arial" w:cs="Arial"/>
                <w:bCs/>
                <w:sz w:val="18"/>
                <w:szCs w:val="18"/>
              </w:rPr>
              <w:t>Use of MFI methodology</w:t>
            </w:r>
          </w:p>
          <w:p w14:paraId="76CFF442" w14:textId="77777777" w:rsidR="00B91E9D" w:rsidRPr="001B6653" w:rsidRDefault="00B91E9D" w:rsidP="00813ED4">
            <w:pPr>
              <w:pStyle w:val="ListParagraph"/>
              <w:numPr>
                <w:ilvl w:val="0"/>
                <w:numId w:val="29"/>
              </w:numPr>
              <w:rPr>
                <w:rFonts w:ascii="Arial" w:hAnsi="Arial" w:cs="Arial"/>
                <w:b/>
                <w:sz w:val="18"/>
                <w:szCs w:val="18"/>
                <w:u w:val="single"/>
              </w:rPr>
            </w:pPr>
            <w:r w:rsidRPr="001B6653">
              <w:rPr>
                <w:rFonts w:ascii="Arial" w:hAnsi="Arial" w:cs="Arial"/>
                <w:bCs/>
                <w:sz w:val="18"/>
                <w:szCs w:val="18"/>
              </w:rPr>
              <w:t>Peer moderation of interactions</w:t>
            </w:r>
          </w:p>
          <w:p w14:paraId="22DA736D" w14:textId="77777777" w:rsidR="00B91E9D" w:rsidRPr="001B6653" w:rsidRDefault="00B91E9D" w:rsidP="00813ED4">
            <w:pPr>
              <w:pStyle w:val="ListParagraph"/>
              <w:numPr>
                <w:ilvl w:val="0"/>
                <w:numId w:val="29"/>
              </w:numPr>
              <w:rPr>
                <w:rFonts w:ascii="Arial" w:hAnsi="Arial" w:cs="Arial"/>
                <w:b/>
                <w:sz w:val="18"/>
                <w:szCs w:val="18"/>
                <w:u w:val="single"/>
              </w:rPr>
            </w:pPr>
            <w:r w:rsidRPr="001B6653">
              <w:rPr>
                <w:rFonts w:ascii="Arial" w:hAnsi="Arial" w:cs="Arial"/>
                <w:bCs/>
                <w:sz w:val="18"/>
                <w:szCs w:val="18"/>
              </w:rPr>
              <w:t>Observations of learners</w:t>
            </w:r>
          </w:p>
          <w:p w14:paraId="318AE25B" w14:textId="77777777" w:rsidR="00B91E9D" w:rsidRPr="001B6653" w:rsidRDefault="00B91E9D" w:rsidP="00813ED4">
            <w:pPr>
              <w:pStyle w:val="ListParagraph"/>
              <w:numPr>
                <w:ilvl w:val="0"/>
                <w:numId w:val="29"/>
              </w:numPr>
              <w:rPr>
                <w:rFonts w:ascii="Arial" w:hAnsi="Arial" w:cs="Arial"/>
                <w:b/>
                <w:sz w:val="18"/>
                <w:szCs w:val="18"/>
                <w:u w:val="single"/>
              </w:rPr>
            </w:pPr>
            <w:r w:rsidRPr="001B6653">
              <w:rPr>
                <w:rFonts w:ascii="Arial" w:hAnsi="Arial" w:cs="Arial"/>
                <w:bCs/>
                <w:sz w:val="18"/>
                <w:szCs w:val="18"/>
              </w:rPr>
              <w:t>SLT observations and interactions</w:t>
            </w:r>
          </w:p>
          <w:p w14:paraId="381A9B05" w14:textId="77777777" w:rsidR="00B91E9D" w:rsidRPr="001B6653" w:rsidRDefault="00B91E9D" w:rsidP="00813ED4">
            <w:pPr>
              <w:pStyle w:val="ListParagraph"/>
              <w:numPr>
                <w:ilvl w:val="0"/>
                <w:numId w:val="29"/>
              </w:numPr>
              <w:rPr>
                <w:rFonts w:ascii="Arial" w:hAnsi="Arial" w:cs="Arial"/>
                <w:b/>
                <w:sz w:val="18"/>
                <w:szCs w:val="18"/>
                <w:u w:val="single"/>
              </w:rPr>
            </w:pPr>
            <w:r w:rsidRPr="001B6653">
              <w:rPr>
                <w:rFonts w:ascii="Arial" w:hAnsi="Arial" w:cs="Arial"/>
                <w:bCs/>
                <w:sz w:val="18"/>
                <w:szCs w:val="18"/>
              </w:rPr>
              <w:t>Parental feedback</w:t>
            </w:r>
          </w:p>
          <w:p w14:paraId="6FB9E01C" w14:textId="77777777" w:rsidR="00B91E9D" w:rsidRPr="001B6653" w:rsidRDefault="00B91E9D" w:rsidP="00813ED4">
            <w:pPr>
              <w:pStyle w:val="ListParagraph"/>
              <w:numPr>
                <w:ilvl w:val="0"/>
                <w:numId w:val="29"/>
              </w:numPr>
              <w:rPr>
                <w:rFonts w:ascii="Arial" w:hAnsi="Arial" w:cs="Arial"/>
                <w:b/>
                <w:sz w:val="18"/>
                <w:szCs w:val="18"/>
                <w:u w:val="single"/>
              </w:rPr>
            </w:pPr>
            <w:r w:rsidRPr="001B6653">
              <w:rPr>
                <w:rFonts w:ascii="Arial" w:hAnsi="Arial" w:cs="Arial"/>
                <w:bCs/>
                <w:sz w:val="18"/>
                <w:szCs w:val="18"/>
              </w:rPr>
              <w:t>LP moderation</w:t>
            </w:r>
          </w:p>
          <w:p w14:paraId="48D79572" w14:textId="77777777" w:rsidR="00B91E9D" w:rsidRPr="001B6653" w:rsidRDefault="00B91E9D" w:rsidP="00813ED4">
            <w:pPr>
              <w:pStyle w:val="ListParagraph"/>
              <w:numPr>
                <w:ilvl w:val="0"/>
                <w:numId w:val="29"/>
              </w:numPr>
              <w:rPr>
                <w:rFonts w:ascii="Arial" w:hAnsi="Arial" w:cs="Arial"/>
                <w:bCs/>
                <w:sz w:val="18"/>
                <w:szCs w:val="18"/>
              </w:rPr>
            </w:pPr>
            <w:r w:rsidRPr="001B6653">
              <w:rPr>
                <w:rFonts w:ascii="Arial" w:hAnsi="Arial" w:cs="Arial"/>
                <w:bCs/>
                <w:sz w:val="18"/>
                <w:szCs w:val="18"/>
              </w:rPr>
              <w:t>PA assessment tool used EoY</w:t>
            </w:r>
          </w:p>
          <w:p w14:paraId="118D193F" w14:textId="77777777" w:rsidR="00B91E9D" w:rsidRPr="001B6653" w:rsidRDefault="00B91E9D" w:rsidP="00813ED4">
            <w:pPr>
              <w:rPr>
                <w:rFonts w:ascii="Arial" w:hAnsi="Arial" w:cs="Arial"/>
                <w:sz w:val="18"/>
                <w:szCs w:val="18"/>
              </w:rPr>
            </w:pPr>
          </w:p>
          <w:p w14:paraId="6D0E4FC3" w14:textId="77777777" w:rsidR="00B91E9D" w:rsidRPr="001B6653" w:rsidRDefault="00B91E9D" w:rsidP="00813ED4">
            <w:pPr>
              <w:rPr>
                <w:rFonts w:ascii="Arial" w:hAnsi="Arial" w:cs="Arial"/>
                <w:sz w:val="18"/>
                <w:szCs w:val="18"/>
              </w:rPr>
            </w:pPr>
          </w:p>
          <w:p w14:paraId="5916EFCA" w14:textId="77777777" w:rsidR="00B91E9D" w:rsidRPr="001B6653" w:rsidRDefault="00B91E9D" w:rsidP="00813ED4">
            <w:pPr>
              <w:rPr>
                <w:rFonts w:ascii="Arial" w:hAnsi="Arial" w:cs="Arial"/>
                <w:sz w:val="18"/>
                <w:szCs w:val="18"/>
              </w:rPr>
            </w:pPr>
          </w:p>
          <w:p w14:paraId="5FF9ED46" w14:textId="77777777" w:rsidR="00B91E9D" w:rsidRPr="001B6653" w:rsidRDefault="00B91E9D" w:rsidP="00813ED4">
            <w:pPr>
              <w:rPr>
                <w:rFonts w:ascii="Arial" w:hAnsi="Arial" w:cs="Arial"/>
                <w:b/>
                <w:sz w:val="18"/>
                <w:szCs w:val="18"/>
                <w:u w:val="single"/>
              </w:rPr>
            </w:pPr>
          </w:p>
          <w:p w14:paraId="12108EEB" w14:textId="77777777" w:rsidR="00B91E9D" w:rsidRPr="001B6653" w:rsidRDefault="00B91E9D" w:rsidP="00813ED4">
            <w:pPr>
              <w:rPr>
                <w:rFonts w:ascii="Arial" w:hAnsi="Arial" w:cs="Arial"/>
                <w:b/>
                <w:sz w:val="18"/>
                <w:szCs w:val="18"/>
                <w:u w:val="single"/>
              </w:rPr>
            </w:pPr>
          </w:p>
        </w:tc>
        <w:tc>
          <w:tcPr>
            <w:tcW w:w="3040" w:type="dxa"/>
          </w:tcPr>
          <w:p w14:paraId="204783D9" w14:textId="77777777" w:rsidR="00B91E9D" w:rsidRPr="001B6653" w:rsidRDefault="00B91E9D" w:rsidP="00813ED4">
            <w:pPr>
              <w:rPr>
                <w:rFonts w:ascii="Arial" w:hAnsi="Arial" w:cs="Arial"/>
                <w:b/>
                <w:sz w:val="18"/>
                <w:szCs w:val="18"/>
                <w:u w:val="single"/>
              </w:rPr>
            </w:pPr>
          </w:p>
          <w:p w14:paraId="7299D154" w14:textId="77777777" w:rsidR="00B91E9D" w:rsidRPr="001B6653" w:rsidRDefault="00B91E9D" w:rsidP="00813ED4">
            <w:pPr>
              <w:rPr>
                <w:rFonts w:ascii="Arial" w:hAnsi="Arial" w:cs="Arial"/>
                <w:b/>
                <w:sz w:val="18"/>
                <w:szCs w:val="18"/>
                <w:u w:val="single"/>
              </w:rPr>
            </w:pPr>
            <w:r w:rsidRPr="001B6653">
              <w:rPr>
                <w:rFonts w:ascii="Arial" w:hAnsi="Arial" w:cs="Arial"/>
                <w:b/>
                <w:sz w:val="18"/>
                <w:szCs w:val="18"/>
                <w:u w:val="single"/>
              </w:rPr>
              <w:t>Early Reading Skills</w:t>
            </w:r>
          </w:p>
          <w:p w14:paraId="120077E2" w14:textId="77777777" w:rsidR="00B91E9D" w:rsidRPr="001B6653" w:rsidRDefault="00B91E9D" w:rsidP="00813ED4">
            <w:pPr>
              <w:rPr>
                <w:rFonts w:ascii="Arial" w:hAnsi="Arial" w:cs="Arial"/>
                <w:b/>
                <w:sz w:val="18"/>
                <w:szCs w:val="18"/>
                <w:u w:val="single"/>
              </w:rPr>
            </w:pPr>
          </w:p>
          <w:p w14:paraId="3703D006" w14:textId="77777777" w:rsidR="00B91E9D" w:rsidRPr="001B6653" w:rsidRDefault="00B91E9D" w:rsidP="00813ED4">
            <w:pPr>
              <w:pStyle w:val="ListParagraph"/>
              <w:numPr>
                <w:ilvl w:val="0"/>
                <w:numId w:val="30"/>
              </w:numPr>
              <w:rPr>
                <w:rFonts w:ascii="Arial" w:hAnsi="Arial" w:cs="Arial"/>
                <w:b/>
                <w:sz w:val="18"/>
                <w:szCs w:val="18"/>
                <w:u w:val="single"/>
              </w:rPr>
            </w:pPr>
            <w:r w:rsidRPr="001B6653">
              <w:rPr>
                <w:rFonts w:ascii="Arial" w:hAnsi="Arial" w:cs="Arial"/>
                <w:bCs/>
                <w:sz w:val="18"/>
                <w:szCs w:val="18"/>
              </w:rPr>
              <w:t xml:space="preserve">Sessions to run throughout the year </w:t>
            </w:r>
          </w:p>
          <w:p w14:paraId="2850557E" w14:textId="77777777" w:rsidR="00B91E9D" w:rsidRPr="001B6653" w:rsidRDefault="00B91E9D" w:rsidP="00813ED4">
            <w:pPr>
              <w:rPr>
                <w:rFonts w:ascii="Arial" w:hAnsi="Arial" w:cs="Arial"/>
                <w:b/>
                <w:sz w:val="18"/>
                <w:szCs w:val="18"/>
              </w:rPr>
            </w:pPr>
          </w:p>
          <w:p w14:paraId="2CEC780D" w14:textId="77777777" w:rsidR="00B91E9D" w:rsidRPr="001B6653" w:rsidRDefault="00B91E9D" w:rsidP="00813ED4">
            <w:pPr>
              <w:rPr>
                <w:rFonts w:ascii="Arial" w:hAnsi="Arial" w:cs="Arial"/>
                <w:b/>
                <w:sz w:val="18"/>
                <w:szCs w:val="18"/>
              </w:rPr>
            </w:pPr>
          </w:p>
          <w:p w14:paraId="06C643D2" w14:textId="77777777" w:rsidR="00B91E9D" w:rsidRPr="001B6653" w:rsidRDefault="00B91E9D" w:rsidP="00813ED4">
            <w:pPr>
              <w:rPr>
                <w:rFonts w:ascii="Arial" w:hAnsi="Arial" w:cs="Arial"/>
                <w:b/>
                <w:sz w:val="18"/>
                <w:szCs w:val="18"/>
              </w:rPr>
            </w:pPr>
          </w:p>
          <w:p w14:paraId="7F24927F" w14:textId="77777777" w:rsidR="00B91E9D" w:rsidRPr="001B6653" w:rsidRDefault="00B91E9D" w:rsidP="00813ED4">
            <w:pPr>
              <w:rPr>
                <w:rFonts w:ascii="Arial" w:hAnsi="Arial" w:cs="Arial"/>
                <w:b/>
                <w:sz w:val="18"/>
                <w:szCs w:val="18"/>
              </w:rPr>
            </w:pPr>
          </w:p>
          <w:p w14:paraId="39150FB8" w14:textId="77777777" w:rsidR="00B91E9D" w:rsidRPr="001B6653" w:rsidRDefault="00B91E9D" w:rsidP="00813ED4">
            <w:pPr>
              <w:rPr>
                <w:rFonts w:ascii="Arial" w:hAnsi="Arial" w:cs="Arial"/>
                <w:b/>
                <w:sz w:val="18"/>
                <w:szCs w:val="18"/>
                <w:u w:val="single"/>
              </w:rPr>
            </w:pPr>
          </w:p>
        </w:tc>
      </w:tr>
      <w:tr w:rsidR="00B91E9D" w:rsidRPr="001B6653" w14:paraId="2830985B" w14:textId="77777777" w:rsidTr="00813ED4">
        <w:trPr>
          <w:trHeight w:val="527"/>
        </w:trPr>
        <w:tc>
          <w:tcPr>
            <w:tcW w:w="15193" w:type="dxa"/>
            <w:gridSpan w:val="6"/>
            <w:vAlign w:val="center"/>
          </w:tcPr>
          <w:p w14:paraId="0432B403" w14:textId="77777777" w:rsidR="00B91E9D" w:rsidRPr="001B6653" w:rsidRDefault="00B91E9D" w:rsidP="00813ED4">
            <w:pPr>
              <w:rPr>
                <w:rFonts w:ascii="Arial" w:hAnsi="Arial" w:cs="Arial"/>
                <w:b/>
                <w:sz w:val="18"/>
                <w:szCs w:val="18"/>
              </w:rPr>
            </w:pPr>
            <w:r w:rsidRPr="001B6653">
              <w:rPr>
                <w:rFonts w:ascii="Arial" w:hAnsi="Arial" w:cs="Arial"/>
                <w:b/>
                <w:sz w:val="18"/>
                <w:szCs w:val="18"/>
              </w:rPr>
              <w:t>Ongoing Evaluation</w:t>
            </w:r>
          </w:p>
        </w:tc>
      </w:tr>
      <w:tr w:rsidR="00B91E9D" w:rsidRPr="001B6653" w14:paraId="0E6F1D50" w14:textId="77777777" w:rsidTr="00813ED4">
        <w:trPr>
          <w:trHeight w:val="984"/>
        </w:trPr>
        <w:tc>
          <w:tcPr>
            <w:tcW w:w="15193" w:type="dxa"/>
            <w:gridSpan w:val="6"/>
          </w:tcPr>
          <w:p w14:paraId="1E571937" w14:textId="77777777" w:rsidR="00B91E9D" w:rsidRPr="001B6653" w:rsidRDefault="00B91E9D" w:rsidP="00813ED4">
            <w:pPr>
              <w:rPr>
                <w:rFonts w:ascii="Arial" w:hAnsi="Arial" w:cs="Arial"/>
                <w:b/>
                <w:color w:val="FF0000"/>
                <w:sz w:val="18"/>
                <w:szCs w:val="18"/>
              </w:rPr>
            </w:pPr>
          </w:p>
        </w:tc>
      </w:tr>
    </w:tbl>
    <w:p w14:paraId="57C440BB" w14:textId="77777777" w:rsidR="00B91E9D" w:rsidRPr="001B6653" w:rsidRDefault="00B91E9D" w:rsidP="00B91E9D">
      <w:pPr>
        <w:rPr>
          <w:rFonts w:ascii="Arial" w:hAnsi="Arial" w:cs="Arial"/>
          <w:sz w:val="18"/>
          <w:szCs w:val="18"/>
        </w:rPr>
      </w:pPr>
    </w:p>
    <w:p w14:paraId="220912D7" w14:textId="2082A433" w:rsidR="00B105F5" w:rsidRPr="001B6653" w:rsidRDefault="00B105F5" w:rsidP="00B105F5">
      <w:pPr>
        <w:rPr>
          <w:rFonts w:ascii="Arial" w:hAnsi="Arial" w:cs="Arial"/>
          <w:b/>
          <w:bCs/>
          <w:sz w:val="18"/>
          <w:szCs w:val="18"/>
        </w:rPr>
      </w:pPr>
    </w:p>
    <w:p w14:paraId="2D9C9BF7" w14:textId="77777777" w:rsidR="00B105F5" w:rsidRPr="001B6653" w:rsidRDefault="00B105F5" w:rsidP="00B105F5">
      <w:pPr>
        <w:rPr>
          <w:rFonts w:ascii="Arial" w:hAnsi="Arial" w:cs="Arial"/>
          <w:sz w:val="18"/>
          <w:szCs w:val="18"/>
        </w:rPr>
      </w:pPr>
    </w:p>
    <w:p w14:paraId="58551083" w14:textId="65CD211F" w:rsidR="00B105F5" w:rsidRPr="001B6653" w:rsidRDefault="00B105F5" w:rsidP="00B105F5">
      <w:pPr>
        <w:rPr>
          <w:rFonts w:ascii="Arial" w:hAnsi="Arial" w:cs="Arial"/>
          <w:b/>
          <w:bCs/>
          <w:sz w:val="18"/>
          <w:szCs w:val="18"/>
        </w:rPr>
      </w:pPr>
      <w:r w:rsidRPr="001B6653">
        <w:rPr>
          <w:rFonts w:ascii="Arial" w:hAnsi="Arial" w:cs="Arial"/>
          <w:b/>
          <w:bCs/>
          <w:sz w:val="18"/>
          <w:szCs w:val="18"/>
        </w:rPr>
        <w:t xml:space="preserve"> </w:t>
      </w:r>
    </w:p>
    <w:tbl>
      <w:tblPr>
        <w:tblStyle w:val="TableGrid"/>
        <w:tblpPr w:leftFromText="180" w:rightFromText="180" w:vertAnchor="page" w:horzAnchor="margin" w:tblpY="1561"/>
        <w:tblW w:w="0" w:type="auto"/>
        <w:tblLayout w:type="fixed"/>
        <w:tblLook w:val="04A0" w:firstRow="1" w:lastRow="0" w:firstColumn="1" w:lastColumn="0" w:noHBand="0" w:noVBand="1"/>
      </w:tblPr>
      <w:tblGrid>
        <w:gridCol w:w="3214"/>
        <w:gridCol w:w="3444"/>
        <w:gridCol w:w="938"/>
        <w:gridCol w:w="1613"/>
        <w:gridCol w:w="2944"/>
        <w:gridCol w:w="3040"/>
      </w:tblGrid>
      <w:tr w:rsidR="00B105F5" w:rsidRPr="001B6653" w14:paraId="60A002CD" w14:textId="77777777" w:rsidTr="00061930">
        <w:trPr>
          <w:trHeight w:val="432"/>
        </w:trPr>
        <w:tc>
          <w:tcPr>
            <w:tcW w:w="15193" w:type="dxa"/>
            <w:gridSpan w:val="6"/>
            <w:vAlign w:val="center"/>
          </w:tcPr>
          <w:p w14:paraId="5267511F" w14:textId="37114FA0" w:rsidR="00B105F5" w:rsidRPr="001B6653" w:rsidRDefault="00B105F5" w:rsidP="00061930">
            <w:pPr>
              <w:tabs>
                <w:tab w:val="left" w:pos="2520"/>
              </w:tabs>
              <w:rPr>
                <w:rFonts w:ascii="Arial" w:hAnsi="Arial" w:cs="Arial"/>
                <w:sz w:val="18"/>
                <w:szCs w:val="18"/>
              </w:rPr>
            </w:pPr>
            <w:r w:rsidRPr="001B6653">
              <w:rPr>
                <w:rFonts w:ascii="Arial" w:hAnsi="Arial" w:cs="Arial"/>
                <w:b/>
                <w:sz w:val="18"/>
                <w:szCs w:val="18"/>
              </w:rPr>
              <w:lastRenderedPageBreak/>
              <w:t xml:space="preserve">National Improvement Framework Priority: </w:t>
            </w:r>
            <w:r w:rsidRPr="001B6653">
              <w:rPr>
                <w:rFonts w:ascii="Arial" w:hAnsi="Arial" w:cs="Arial"/>
                <w:sz w:val="18"/>
                <w:szCs w:val="18"/>
              </w:rPr>
              <w:t xml:space="preserve">   </w:t>
            </w:r>
            <w:r w:rsidR="0046436B" w:rsidRPr="001B6653">
              <w:rPr>
                <w:rFonts w:ascii="Arial" w:hAnsi="Arial" w:cs="Arial"/>
                <w:sz w:val="18"/>
                <w:szCs w:val="18"/>
              </w:rPr>
              <w:t xml:space="preserve"> Improvement in attainment particularly in Literacy, Numeracy and Maths</w:t>
            </w:r>
          </w:p>
        </w:tc>
      </w:tr>
      <w:tr w:rsidR="00B105F5" w:rsidRPr="001B6653" w14:paraId="73717428" w14:textId="77777777" w:rsidTr="00061930">
        <w:trPr>
          <w:trHeight w:val="410"/>
        </w:trPr>
        <w:tc>
          <w:tcPr>
            <w:tcW w:w="15193" w:type="dxa"/>
            <w:gridSpan w:val="6"/>
            <w:vAlign w:val="center"/>
          </w:tcPr>
          <w:p w14:paraId="4B889487" w14:textId="77777777" w:rsidR="00B105F5" w:rsidRDefault="00B105F5" w:rsidP="00061930">
            <w:pPr>
              <w:tabs>
                <w:tab w:val="left" w:pos="2520"/>
              </w:tabs>
              <w:rPr>
                <w:rFonts w:ascii="Arial" w:hAnsi="Arial" w:cs="Arial"/>
                <w:bCs/>
                <w:sz w:val="18"/>
                <w:szCs w:val="18"/>
              </w:rPr>
            </w:pPr>
            <w:r w:rsidRPr="001B6653">
              <w:rPr>
                <w:rFonts w:ascii="Arial" w:hAnsi="Arial" w:cs="Arial"/>
                <w:b/>
                <w:sz w:val="18"/>
                <w:szCs w:val="18"/>
              </w:rPr>
              <w:t>Focused Priority</w:t>
            </w:r>
            <w:r w:rsidR="00EA129A" w:rsidRPr="001B6653">
              <w:rPr>
                <w:rFonts w:ascii="Arial" w:hAnsi="Arial" w:cs="Arial"/>
                <w:b/>
                <w:sz w:val="18"/>
                <w:szCs w:val="18"/>
              </w:rPr>
              <w:t xml:space="preserve">: </w:t>
            </w:r>
            <w:r w:rsidR="00D61892" w:rsidRPr="001B6653">
              <w:rPr>
                <w:rFonts w:ascii="Arial" w:hAnsi="Arial" w:cs="Arial"/>
                <w:bCs/>
                <w:sz w:val="18"/>
                <w:szCs w:val="18"/>
              </w:rPr>
              <w:t>Improved attainment in writing P</w:t>
            </w:r>
            <w:r w:rsidR="0046436B" w:rsidRPr="001B6653">
              <w:rPr>
                <w:rFonts w:ascii="Arial" w:hAnsi="Arial" w:cs="Arial"/>
                <w:bCs/>
                <w:sz w:val="18"/>
                <w:szCs w:val="18"/>
              </w:rPr>
              <w:t>3-7</w:t>
            </w:r>
          </w:p>
          <w:p w14:paraId="52E65A33" w14:textId="77777777" w:rsidR="005E14B5" w:rsidRDefault="005E14B5" w:rsidP="00061930">
            <w:pPr>
              <w:tabs>
                <w:tab w:val="left" w:pos="2520"/>
              </w:tabs>
              <w:rPr>
                <w:rFonts w:ascii="Arial" w:hAnsi="Arial" w:cs="Arial"/>
                <w:b/>
                <w:bCs/>
                <w:iCs/>
                <w:color w:val="FF0000"/>
                <w:sz w:val="18"/>
                <w:szCs w:val="18"/>
              </w:rPr>
            </w:pPr>
            <w:r>
              <w:rPr>
                <w:rFonts w:ascii="Arial" w:hAnsi="Arial" w:cs="Arial"/>
                <w:b/>
                <w:bCs/>
                <w:iCs/>
                <w:color w:val="FF0000"/>
                <w:sz w:val="18"/>
                <w:szCs w:val="18"/>
              </w:rPr>
              <w:t>P3 – Baseline 82%, target 85% by May 2022</w:t>
            </w:r>
          </w:p>
          <w:p w14:paraId="60F15528" w14:textId="7B473515" w:rsidR="005E14B5" w:rsidRDefault="005E14B5" w:rsidP="00061930">
            <w:pPr>
              <w:tabs>
                <w:tab w:val="left" w:pos="2520"/>
              </w:tabs>
              <w:rPr>
                <w:rFonts w:ascii="Arial" w:hAnsi="Arial" w:cs="Arial"/>
                <w:b/>
                <w:bCs/>
                <w:iCs/>
                <w:color w:val="FF0000"/>
                <w:sz w:val="18"/>
                <w:szCs w:val="18"/>
              </w:rPr>
            </w:pPr>
            <w:r>
              <w:rPr>
                <w:rFonts w:ascii="Arial" w:hAnsi="Arial" w:cs="Arial"/>
                <w:b/>
                <w:bCs/>
                <w:iCs/>
                <w:color w:val="FF0000"/>
                <w:sz w:val="18"/>
                <w:szCs w:val="18"/>
              </w:rPr>
              <w:t>P4 – Baseline 80%, target 85% by May 2022</w:t>
            </w:r>
          </w:p>
          <w:p w14:paraId="6A13AB50" w14:textId="77777777" w:rsidR="005E14B5" w:rsidRDefault="005E14B5" w:rsidP="00061930">
            <w:pPr>
              <w:tabs>
                <w:tab w:val="left" w:pos="2520"/>
              </w:tabs>
              <w:rPr>
                <w:rFonts w:ascii="Arial" w:hAnsi="Arial" w:cs="Arial"/>
                <w:b/>
                <w:bCs/>
                <w:iCs/>
                <w:color w:val="FF0000"/>
                <w:sz w:val="18"/>
                <w:szCs w:val="18"/>
              </w:rPr>
            </w:pPr>
            <w:r>
              <w:rPr>
                <w:rFonts w:ascii="Arial" w:hAnsi="Arial" w:cs="Arial"/>
                <w:b/>
                <w:bCs/>
                <w:iCs/>
                <w:color w:val="FF0000"/>
                <w:sz w:val="18"/>
                <w:szCs w:val="18"/>
              </w:rPr>
              <w:t>P5 – Baseline 71%, target 80% by May 2022</w:t>
            </w:r>
          </w:p>
          <w:p w14:paraId="6EC7E612" w14:textId="77777777" w:rsidR="005E14B5" w:rsidRDefault="005E14B5" w:rsidP="00061930">
            <w:pPr>
              <w:tabs>
                <w:tab w:val="left" w:pos="2520"/>
              </w:tabs>
              <w:rPr>
                <w:rFonts w:ascii="Arial" w:hAnsi="Arial" w:cs="Arial"/>
                <w:b/>
                <w:bCs/>
                <w:iCs/>
                <w:color w:val="FF0000"/>
                <w:sz w:val="18"/>
                <w:szCs w:val="18"/>
              </w:rPr>
            </w:pPr>
            <w:r>
              <w:rPr>
                <w:rFonts w:ascii="Arial" w:hAnsi="Arial" w:cs="Arial"/>
                <w:b/>
                <w:bCs/>
                <w:iCs/>
                <w:color w:val="FF0000"/>
                <w:sz w:val="18"/>
                <w:szCs w:val="18"/>
              </w:rPr>
              <w:t>P6 – Baseline 86%, target 90% by May 2022</w:t>
            </w:r>
          </w:p>
          <w:p w14:paraId="75986BEE" w14:textId="16A19409" w:rsidR="005E14B5" w:rsidRPr="005E14B5" w:rsidRDefault="005E14B5" w:rsidP="00061930">
            <w:pPr>
              <w:tabs>
                <w:tab w:val="left" w:pos="2520"/>
              </w:tabs>
              <w:rPr>
                <w:rFonts w:ascii="Arial" w:hAnsi="Arial" w:cs="Arial"/>
                <w:b/>
                <w:bCs/>
                <w:iCs/>
                <w:color w:val="FF0000"/>
                <w:sz w:val="18"/>
                <w:szCs w:val="18"/>
              </w:rPr>
            </w:pPr>
            <w:r>
              <w:rPr>
                <w:rFonts w:ascii="Arial" w:hAnsi="Arial" w:cs="Arial"/>
                <w:b/>
                <w:bCs/>
                <w:iCs/>
                <w:color w:val="FF0000"/>
                <w:sz w:val="18"/>
                <w:szCs w:val="18"/>
              </w:rPr>
              <w:t>P7 – Baseline 63%, target 80% by May 2022</w:t>
            </w:r>
          </w:p>
        </w:tc>
      </w:tr>
      <w:tr w:rsidR="00B105F5" w:rsidRPr="001B6653" w14:paraId="0784B19A" w14:textId="77777777" w:rsidTr="00061930">
        <w:trPr>
          <w:trHeight w:val="415"/>
        </w:trPr>
        <w:tc>
          <w:tcPr>
            <w:tcW w:w="7596" w:type="dxa"/>
            <w:gridSpan w:val="3"/>
            <w:vAlign w:val="center"/>
          </w:tcPr>
          <w:p w14:paraId="6282158B" w14:textId="77777777" w:rsidR="00B105F5" w:rsidRPr="001B6653" w:rsidRDefault="00B105F5" w:rsidP="00061930">
            <w:pPr>
              <w:tabs>
                <w:tab w:val="left" w:pos="2520"/>
              </w:tabs>
              <w:rPr>
                <w:rFonts w:ascii="Arial" w:hAnsi="Arial" w:cs="Arial"/>
                <w:b/>
                <w:sz w:val="18"/>
                <w:szCs w:val="18"/>
              </w:rPr>
            </w:pPr>
            <w:r w:rsidRPr="001B6653">
              <w:rPr>
                <w:rFonts w:ascii="Arial" w:hAnsi="Arial" w:cs="Arial"/>
                <w:b/>
                <w:sz w:val="18"/>
                <w:szCs w:val="18"/>
              </w:rPr>
              <w:t>HGIOS4 Quality Indicators</w:t>
            </w:r>
          </w:p>
        </w:tc>
        <w:tc>
          <w:tcPr>
            <w:tcW w:w="7597" w:type="dxa"/>
            <w:gridSpan w:val="3"/>
            <w:vAlign w:val="center"/>
          </w:tcPr>
          <w:p w14:paraId="33816ECE" w14:textId="77777777" w:rsidR="00B105F5" w:rsidRPr="001B6653" w:rsidRDefault="00B105F5" w:rsidP="00061930">
            <w:pPr>
              <w:tabs>
                <w:tab w:val="left" w:pos="2520"/>
              </w:tabs>
              <w:rPr>
                <w:rFonts w:ascii="Arial" w:hAnsi="Arial" w:cs="Arial"/>
                <w:b/>
                <w:sz w:val="18"/>
                <w:szCs w:val="18"/>
              </w:rPr>
            </w:pPr>
            <w:r w:rsidRPr="001B6653">
              <w:rPr>
                <w:rFonts w:ascii="Arial" w:hAnsi="Arial" w:cs="Arial"/>
                <w:b/>
                <w:sz w:val="18"/>
                <w:szCs w:val="18"/>
              </w:rPr>
              <w:t>HGIOELC Quality Indicators</w:t>
            </w:r>
          </w:p>
        </w:tc>
      </w:tr>
      <w:tr w:rsidR="00B105F5" w:rsidRPr="001B6653" w14:paraId="397304E3" w14:textId="77777777" w:rsidTr="00061930">
        <w:trPr>
          <w:trHeight w:val="695"/>
        </w:trPr>
        <w:tc>
          <w:tcPr>
            <w:tcW w:w="7596" w:type="dxa"/>
            <w:gridSpan w:val="3"/>
            <w:vAlign w:val="center"/>
          </w:tcPr>
          <w:p w14:paraId="71511C71" w14:textId="77777777" w:rsidR="00EA129A" w:rsidRPr="001B6653" w:rsidRDefault="00EA129A" w:rsidP="00EA129A">
            <w:pPr>
              <w:tabs>
                <w:tab w:val="left" w:pos="2520"/>
              </w:tabs>
              <w:spacing w:after="160" w:line="259" w:lineRule="auto"/>
              <w:rPr>
                <w:rFonts w:ascii="Arial" w:hAnsi="Arial" w:cs="Arial"/>
                <w:sz w:val="18"/>
                <w:szCs w:val="18"/>
              </w:rPr>
            </w:pPr>
            <w:r w:rsidRPr="001B6653">
              <w:rPr>
                <w:rFonts w:ascii="Arial" w:hAnsi="Arial" w:cs="Arial"/>
                <w:b/>
                <w:sz w:val="18"/>
                <w:szCs w:val="18"/>
              </w:rPr>
              <w:t>2.6 Transitions</w:t>
            </w:r>
            <w:r w:rsidRPr="001B6653">
              <w:rPr>
                <w:rFonts w:ascii="Arial" w:hAnsi="Arial" w:cs="Arial"/>
                <w:sz w:val="18"/>
                <w:szCs w:val="18"/>
              </w:rPr>
              <w:t xml:space="preserve"> (Theme 3: Continuity &amp; progression in learning)</w:t>
            </w:r>
          </w:p>
          <w:p w14:paraId="26142A9C" w14:textId="77777777" w:rsidR="00B105F5" w:rsidRPr="001B6653" w:rsidRDefault="00EA129A" w:rsidP="00EA129A">
            <w:pPr>
              <w:tabs>
                <w:tab w:val="left" w:pos="2520"/>
              </w:tabs>
              <w:rPr>
                <w:rFonts w:ascii="Arial" w:hAnsi="Arial" w:cs="Arial"/>
                <w:sz w:val="18"/>
                <w:szCs w:val="18"/>
              </w:rPr>
            </w:pPr>
            <w:r w:rsidRPr="001B6653">
              <w:rPr>
                <w:rFonts w:ascii="Arial" w:hAnsi="Arial" w:cs="Arial"/>
                <w:b/>
                <w:sz w:val="18"/>
                <w:szCs w:val="18"/>
              </w:rPr>
              <w:t>2.3 Learning, Teaching &amp; Assessment</w:t>
            </w:r>
            <w:r w:rsidRPr="001B6653">
              <w:rPr>
                <w:rFonts w:ascii="Arial" w:hAnsi="Arial" w:cs="Arial"/>
                <w:sz w:val="18"/>
                <w:szCs w:val="18"/>
              </w:rPr>
              <w:t xml:space="preserve"> (Themes 2,3 &amp; 4)</w:t>
            </w:r>
          </w:p>
          <w:p w14:paraId="74697A07" w14:textId="77777777" w:rsidR="0046436B" w:rsidRPr="001B6653" w:rsidRDefault="0046436B" w:rsidP="00EA129A">
            <w:pPr>
              <w:tabs>
                <w:tab w:val="left" w:pos="2520"/>
              </w:tabs>
              <w:rPr>
                <w:rFonts w:ascii="Arial" w:hAnsi="Arial" w:cs="Arial"/>
                <w:sz w:val="18"/>
                <w:szCs w:val="18"/>
              </w:rPr>
            </w:pPr>
          </w:p>
          <w:p w14:paraId="6410CF06" w14:textId="77777777" w:rsidR="0046436B" w:rsidRPr="001B6653" w:rsidRDefault="0046436B" w:rsidP="0046436B">
            <w:pPr>
              <w:tabs>
                <w:tab w:val="left" w:pos="2520"/>
              </w:tabs>
              <w:rPr>
                <w:rFonts w:ascii="Arial" w:hAnsi="Arial" w:cs="Arial"/>
                <w:color w:val="000000" w:themeColor="text1"/>
                <w:sz w:val="18"/>
                <w:szCs w:val="18"/>
              </w:rPr>
            </w:pPr>
            <w:r w:rsidRPr="001B6653">
              <w:rPr>
                <w:rFonts w:ascii="Arial" w:hAnsi="Arial" w:cs="Arial"/>
                <w:sz w:val="18"/>
                <w:szCs w:val="18"/>
              </w:rPr>
              <w:t xml:space="preserve">Relevant Qis – </w:t>
            </w:r>
            <w:r w:rsidRPr="001B6653">
              <w:rPr>
                <w:rFonts w:ascii="Arial" w:hAnsi="Arial" w:cs="Arial"/>
                <w:color w:val="000000" w:themeColor="text1"/>
                <w:sz w:val="18"/>
                <w:szCs w:val="18"/>
              </w:rPr>
              <w:t>1.1, 3.3</w:t>
            </w:r>
          </w:p>
          <w:p w14:paraId="089E0F7B" w14:textId="73E30EBD" w:rsidR="0046436B" w:rsidRPr="001B6653" w:rsidRDefault="0046436B" w:rsidP="0046436B">
            <w:pPr>
              <w:tabs>
                <w:tab w:val="left" w:pos="2520"/>
              </w:tabs>
              <w:rPr>
                <w:rFonts w:ascii="Arial" w:hAnsi="Arial" w:cs="Arial"/>
                <w:sz w:val="18"/>
                <w:szCs w:val="18"/>
              </w:rPr>
            </w:pPr>
            <w:r w:rsidRPr="001B6653">
              <w:rPr>
                <w:rFonts w:ascii="Arial" w:hAnsi="Arial" w:cs="Arial"/>
                <w:sz w:val="18"/>
                <w:szCs w:val="18"/>
              </w:rPr>
              <w:t xml:space="preserve">Key Qis – </w:t>
            </w:r>
            <w:r w:rsidRPr="001B6653">
              <w:rPr>
                <w:rFonts w:ascii="Arial" w:hAnsi="Arial" w:cs="Arial"/>
                <w:color w:val="000000" w:themeColor="text1"/>
                <w:sz w:val="18"/>
                <w:szCs w:val="18"/>
              </w:rPr>
              <w:t>2.2, 2.3, 3.2</w:t>
            </w:r>
          </w:p>
        </w:tc>
        <w:tc>
          <w:tcPr>
            <w:tcW w:w="7597" w:type="dxa"/>
            <w:gridSpan w:val="3"/>
            <w:vAlign w:val="center"/>
          </w:tcPr>
          <w:p w14:paraId="32C48D71" w14:textId="22A5E1D2" w:rsidR="00B105F5" w:rsidRPr="001B6653" w:rsidRDefault="00B105F5" w:rsidP="00061930">
            <w:pPr>
              <w:tabs>
                <w:tab w:val="left" w:pos="2520"/>
              </w:tabs>
              <w:rPr>
                <w:rFonts w:ascii="Arial" w:hAnsi="Arial" w:cs="Arial"/>
                <w:sz w:val="18"/>
                <w:szCs w:val="18"/>
              </w:rPr>
            </w:pPr>
            <w:r w:rsidRPr="001B6653">
              <w:rPr>
                <w:rFonts w:ascii="Arial" w:hAnsi="Arial" w:cs="Arial"/>
                <w:b/>
                <w:sz w:val="18"/>
                <w:szCs w:val="18"/>
              </w:rPr>
              <w:t xml:space="preserve">   </w:t>
            </w:r>
          </w:p>
        </w:tc>
      </w:tr>
      <w:tr w:rsidR="00B105F5" w:rsidRPr="001B6653" w14:paraId="3E67B61C" w14:textId="77777777" w:rsidTr="00061930">
        <w:trPr>
          <w:trHeight w:val="458"/>
        </w:trPr>
        <w:tc>
          <w:tcPr>
            <w:tcW w:w="3214" w:type="dxa"/>
            <w:vAlign w:val="center"/>
          </w:tcPr>
          <w:p w14:paraId="0C8F5455" w14:textId="77777777" w:rsidR="00B105F5" w:rsidRPr="001B6653" w:rsidRDefault="00B105F5" w:rsidP="00061930">
            <w:pPr>
              <w:jc w:val="center"/>
              <w:rPr>
                <w:rFonts w:ascii="Arial" w:hAnsi="Arial" w:cs="Arial"/>
                <w:b/>
                <w:sz w:val="18"/>
                <w:szCs w:val="18"/>
              </w:rPr>
            </w:pPr>
            <w:r w:rsidRPr="001B6653">
              <w:rPr>
                <w:rFonts w:ascii="Arial" w:hAnsi="Arial" w:cs="Arial"/>
                <w:b/>
                <w:sz w:val="18"/>
                <w:szCs w:val="18"/>
              </w:rPr>
              <w:t>Expected Impact</w:t>
            </w:r>
          </w:p>
        </w:tc>
        <w:tc>
          <w:tcPr>
            <w:tcW w:w="3444" w:type="dxa"/>
            <w:vAlign w:val="center"/>
          </w:tcPr>
          <w:p w14:paraId="71A2E883" w14:textId="77777777" w:rsidR="00B105F5" w:rsidRPr="001B6653" w:rsidRDefault="00B105F5" w:rsidP="00061930">
            <w:pPr>
              <w:jc w:val="center"/>
              <w:rPr>
                <w:rFonts w:ascii="Arial" w:hAnsi="Arial" w:cs="Arial"/>
                <w:b/>
                <w:sz w:val="18"/>
                <w:szCs w:val="18"/>
              </w:rPr>
            </w:pPr>
            <w:r w:rsidRPr="001B6653">
              <w:rPr>
                <w:rFonts w:ascii="Arial" w:hAnsi="Arial" w:cs="Arial"/>
                <w:b/>
                <w:sz w:val="18"/>
                <w:szCs w:val="18"/>
              </w:rPr>
              <w:t>Strategic Actions Planned</w:t>
            </w:r>
          </w:p>
        </w:tc>
        <w:tc>
          <w:tcPr>
            <w:tcW w:w="2551" w:type="dxa"/>
            <w:gridSpan w:val="2"/>
            <w:vAlign w:val="center"/>
          </w:tcPr>
          <w:p w14:paraId="11BEED2B" w14:textId="77777777" w:rsidR="00B105F5" w:rsidRPr="001B6653" w:rsidRDefault="00B105F5" w:rsidP="00061930">
            <w:pPr>
              <w:jc w:val="center"/>
              <w:rPr>
                <w:rFonts w:ascii="Arial" w:hAnsi="Arial" w:cs="Arial"/>
                <w:b/>
                <w:sz w:val="18"/>
                <w:szCs w:val="18"/>
              </w:rPr>
            </w:pPr>
            <w:r w:rsidRPr="001B6653">
              <w:rPr>
                <w:rFonts w:ascii="Arial" w:hAnsi="Arial" w:cs="Arial"/>
                <w:b/>
                <w:sz w:val="18"/>
                <w:szCs w:val="18"/>
              </w:rPr>
              <w:t>Responsibilities</w:t>
            </w:r>
          </w:p>
        </w:tc>
        <w:tc>
          <w:tcPr>
            <w:tcW w:w="2944" w:type="dxa"/>
            <w:vAlign w:val="center"/>
          </w:tcPr>
          <w:p w14:paraId="649D3C99" w14:textId="77777777" w:rsidR="00B105F5" w:rsidRPr="001B6653" w:rsidRDefault="00B105F5" w:rsidP="00061930">
            <w:pPr>
              <w:jc w:val="center"/>
              <w:rPr>
                <w:rFonts w:ascii="Arial" w:hAnsi="Arial" w:cs="Arial"/>
                <w:b/>
                <w:sz w:val="18"/>
                <w:szCs w:val="18"/>
              </w:rPr>
            </w:pPr>
            <w:r w:rsidRPr="001B6653">
              <w:rPr>
                <w:rFonts w:ascii="Arial" w:hAnsi="Arial" w:cs="Arial"/>
                <w:b/>
                <w:sz w:val="18"/>
                <w:szCs w:val="18"/>
              </w:rPr>
              <w:t>Measure of Success</w:t>
            </w:r>
          </w:p>
          <w:p w14:paraId="7F2A9956" w14:textId="77777777" w:rsidR="00B105F5" w:rsidRPr="001B6653" w:rsidRDefault="00B105F5" w:rsidP="00061930">
            <w:pPr>
              <w:jc w:val="center"/>
              <w:rPr>
                <w:rFonts w:ascii="Arial" w:hAnsi="Arial" w:cs="Arial"/>
                <w:b/>
                <w:i/>
                <w:iCs/>
                <w:sz w:val="18"/>
                <w:szCs w:val="18"/>
              </w:rPr>
            </w:pPr>
            <w:r w:rsidRPr="001B6653">
              <w:rPr>
                <w:rFonts w:ascii="Arial" w:hAnsi="Arial" w:cs="Arial"/>
                <w:b/>
                <w:i/>
                <w:iCs/>
                <w:sz w:val="18"/>
                <w:szCs w:val="18"/>
              </w:rPr>
              <w:t>(Triangulation of Evidence)</w:t>
            </w:r>
          </w:p>
        </w:tc>
        <w:tc>
          <w:tcPr>
            <w:tcW w:w="3040" w:type="dxa"/>
            <w:vAlign w:val="center"/>
          </w:tcPr>
          <w:p w14:paraId="20497DB1" w14:textId="77777777" w:rsidR="00B105F5" w:rsidRPr="001B6653" w:rsidRDefault="00B105F5" w:rsidP="00061930">
            <w:pPr>
              <w:jc w:val="center"/>
              <w:rPr>
                <w:rFonts w:ascii="Arial" w:hAnsi="Arial" w:cs="Arial"/>
                <w:b/>
                <w:sz w:val="18"/>
                <w:szCs w:val="18"/>
              </w:rPr>
            </w:pPr>
            <w:r w:rsidRPr="001B6653">
              <w:rPr>
                <w:rFonts w:ascii="Arial" w:hAnsi="Arial" w:cs="Arial"/>
                <w:b/>
                <w:sz w:val="18"/>
                <w:szCs w:val="18"/>
              </w:rPr>
              <w:t>Timescales</w:t>
            </w:r>
          </w:p>
        </w:tc>
      </w:tr>
      <w:tr w:rsidR="00B105F5" w:rsidRPr="001B6653" w14:paraId="582F3FB1" w14:textId="77777777" w:rsidTr="00061930">
        <w:trPr>
          <w:trHeight w:val="4328"/>
        </w:trPr>
        <w:tc>
          <w:tcPr>
            <w:tcW w:w="3214" w:type="dxa"/>
          </w:tcPr>
          <w:p w14:paraId="5A91F19A" w14:textId="77777777" w:rsidR="007613AA" w:rsidRDefault="00EA129A" w:rsidP="007613AA">
            <w:pPr>
              <w:numPr>
                <w:ilvl w:val="0"/>
                <w:numId w:val="32"/>
              </w:numPr>
              <w:spacing w:after="160" w:line="259" w:lineRule="auto"/>
              <w:contextualSpacing/>
              <w:rPr>
                <w:rFonts w:ascii="Arial" w:hAnsi="Arial" w:cs="Arial"/>
                <w:sz w:val="18"/>
                <w:szCs w:val="18"/>
              </w:rPr>
            </w:pPr>
            <w:r w:rsidRPr="001B6653">
              <w:rPr>
                <w:rFonts w:ascii="Arial" w:hAnsi="Arial" w:cs="Arial"/>
                <w:sz w:val="18"/>
                <w:szCs w:val="18"/>
              </w:rPr>
              <w:t>P7 children transitioning to Levenmouth Academy will continue to develop their skills, knowledge &amp; understanding in Writing from P7 onwards &amp; an agreed aspect of Numeracy &amp; Maths from P6 onwards, leading to improved attainment outcomes by the end of S1.</w:t>
            </w:r>
          </w:p>
          <w:p w14:paraId="58B0F0E0" w14:textId="66EE2F1A" w:rsidR="0046436B" w:rsidRPr="007613AA" w:rsidRDefault="0046436B" w:rsidP="007613AA">
            <w:pPr>
              <w:numPr>
                <w:ilvl w:val="0"/>
                <w:numId w:val="32"/>
              </w:numPr>
              <w:spacing w:after="160" w:line="259" w:lineRule="auto"/>
              <w:contextualSpacing/>
              <w:rPr>
                <w:rFonts w:ascii="Arial" w:hAnsi="Arial" w:cs="Arial"/>
                <w:sz w:val="18"/>
                <w:szCs w:val="18"/>
              </w:rPr>
            </w:pPr>
            <w:r w:rsidRPr="007613AA">
              <w:rPr>
                <w:rFonts w:ascii="Arial" w:hAnsi="Arial" w:cs="Arial"/>
                <w:sz w:val="18"/>
                <w:szCs w:val="18"/>
              </w:rPr>
              <w:t>Staff professional knowledge of the achievement of a level. Learners will benefit from learning which is enriched and supported by creative teaching approaches and effective use of digital technologies.</w:t>
            </w:r>
          </w:p>
          <w:p w14:paraId="123252FF" w14:textId="77777777" w:rsidR="00B105F5" w:rsidRPr="001B6653" w:rsidRDefault="00B105F5" w:rsidP="00061930">
            <w:pPr>
              <w:rPr>
                <w:rFonts w:ascii="Arial" w:hAnsi="Arial" w:cs="Arial"/>
                <w:b/>
                <w:sz w:val="18"/>
                <w:szCs w:val="18"/>
              </w:rPr>
            </w:pPr>
          </w:p>
        </w:tc>
        <w:tc>
          <w:tcPr>
            <w:tcW w:w="3444" w:type="dxa"/>
          </w:tcPr>
          <w:p w14:paraId="0065A446" w14:textId="77777777" w:rsidR="00EA129A" w:rsidRPr="001B6653" w:rsidRDefault="00EA129A" w:rsidP="00EA129A">
            <w:pPr>
              <w:numPr>
                <w:ilvl w:val="0"/>
                <w:numId w:val="33"/>
              </w:numPr>
              <w:spacing w:after="160" w:line="259" w:lineRule="auto"/>
              <w:contextualSpacing/>
              <w:rPr>
                <w:rFonts w:ascii="Arial" w:hAnsi="Arial" w:cs="Arial"/>
                <w:sz w:val="18"/>
                <w:szCs w:val="18"/>
              </w:rPr>
            </w:pPr>
            <w:r w:rsidRPr="001B6653">
              <w:rPr>
                <w:rFonts w:ascii="Arial" w:hAnsi="Arial" w:cs="Arial"/>
                <w:sz w:val="18"/>
                <w:szCs w:val="18"/>
              </w:rPr>
              <w:t>Make best use of SNSA Data to determine common themes for further development.</w:t>
            </w:r>
          </w:p>
          <w:p w14:paraId="565BCD4C" w14:textId="77777777" w:rsidR="00EA129A" w:rsidRPr="001B6653" w:rsidRDefault="00EA129A" w:rsidP="00EA129A">
            <w:pPr>
              <w:numPr>
                <w:ilvl w:val="0"/>
                <w:numId w:val="33"/>
              </w:numPr>
              <w:spacing w:after="160" w:line="259" w:lineRule="auto"/>
              <w:contextualSpacing/>
              <w:rPr>
                <w:rFonts w:ascii="Arial" w:hAnsi="Arial" w:cs="Arial"/>
                <w:sz w:val="18"/>
                <w:szCs w:val="18"/>
              </w:rPr>
            </w:pPr>
            <w:r w:rsidRPr="001B6653">
              <w:rPr>
                <w:rFonts w:ascii="Arial" w:hAnsi="Arial" w:cs="Arial"/>
                <w:sz w:val="18"/>
                <w:szCs w:val="18"/>
              </w:rPr>
              <w:t>Primary/Secondary Staff will work collaboratively to plan and deliver, assess and moderate identified programmes of learning.</w:t>
            </w:r>
          </w:p>
          <w:p w14:paraId="4836D442" w14:textId="77777777" w:rsidR="007613AA" w:rsidRDefault="00EA129A" w:rsidP="007613AA">
            <w:pPr>
              <w:numPr>
                <w:ilvl w:val="0"/>
                <w:numId w:val="33"/>
              </w:numPr>
              <w:spacing w:after="160" w:line="259" w:lineRule="auto"/>
              <w:contextualSpacing/>
              <w:rPr>
                <w:rFonts w:ascii="Arial" w:hAnsi="Arial" w:cs="Arial"/>
                <w:sz w:val="18"/>
                <w:szCs w:val="18"/>
              </w:rPr>
            </w:pPr>
            <w:r w:rsidRPr="001B6653">
              <w:rPr>
                <w:rFonts w:ascii="Arial" w:hAnsi="Arial" w:cs="Arial"/>
                <w:sz w:val="18"/>
                <w:szCs w:val="18"/>
              </w:rPr>
              <w:t xml:space="preserve">Continue to make use of </w:t>
            </w:r>
            <w:r w:rsidR="001E005F" w:rsidRPr="001B6653">
              <w:rPr>
                <w:rFonts w:ascii="Arial" w:hAnsi="Arial" w:cs="Arial"/>
                <w:sz w:val="18"/>
                <w:szCs w:val="18"/>
              </w:rPr>
              <w:t>Levenmouth</w:t>
            </w:r>
            <w:r w:rsidRPr="001B6653">
              <w:rPr>
                <w:rFonts w:ascii="Arial" w:hAnsi="Arial" w:cs="Arial"/>
                <w:sz w:val="18"/>
                <w:szCs w:val="18"/>
              </w:rPr>
              <w:t xml:space="preserve"> Writing marking code at P7 stage to ensure a consistent approach and shared understanding.</w:t>
            </w:r>
          </w:p>
          <w:p w14:paraId="72DB288F" w14:textId="64AEBF2C" w:rsidR="0046436B" w:rsidRPr="007613AA" w:rsidRDefault="0046436B" w:rsidP="007613AA">
            <w:pPr>
              <w:numPr>
                <w:ilvl w:val="0"/>
                <w:numId w:val="33"/>
              </w:numPr>
              <w:spacing w:after="160" w:line="259" w:lineRule="auto"/>
              <w:contextualSpacing/>
              <w:rPr>
                <w:rFonts w:ascii="Arial" w:hAnsi="Arial" w:cs="Arial"/>
                <w:sz w:val="18"/>
                <w:szCs w:val="18"/>
              </w:rPr>
            </w:pPr>
            <w:r w:rsidRPr="007613AA">
              <w:rPr>
                <w:rFonts w:ascii="Arial" w:hAnsi="Arial" w:cs="Arial"/>
                <w:sz w:val="18"/>
                <w:szCs w:val="18"/>
              </w:rPr>
              <w:t xml:space="preserve">Use of Ed. Scotland virtual moderation tool and share/moderate evidence over 4 agreed </w:t>
            </w:r>
            <w:r w:rsidR="00843898" w:rsidRPr="007613AA">
              <w:rPr>
                <w:rFonts w:ascii="Arial" w:hAnsi="Arial" w:cs="Arial"/>
                <w:sz w:val="18"/>
                <w:szCs w:val="18"/>
              </w:rPr>
              <w:t>1-hour</w:t>
            </w:r>
            <w:r w:rsidRPr="007613AA">
              <w:rPr>
                <w:rFonts w:ascii="Arial" w:hAnsi="Arial" w:cs="Arial"/>
                <w:sz w:val="18"/>
                <w:szCs w:val="18"/>
              </w:rPr>
              <w:t xml:space="preserve"> sessions (1 in term 2, 2 in term 3 and 1 in term 4)</w:t>
            </w:r>
          </w:p>
          <w:p w14:paraId="14E353F3" w14:textId="77777777" w:rsidR="00B105F5" w:rsidRPr="001B6653" w:rsidRDefault="00B105F5" w:rsidP="00061930">
            <w:pPr>
              <w:rPr>
                <w:rFonts w:ascii="Arial" w:hAnsi="Arial" w:cs="Arial"/>
                <w:color w:val="FF0000"/>
                <w:sz w:val="18"/>
                <w:szCs w:val="18"/>
              </w:rPr>
            </w:pPr>
          </w:p>
          <w:p w14:paraId="701846EC" w14:textId="77777777" w:rsidR="00B105F5" w:rsidRPr="001B6653" w:rsidRDefault="00B105F5" w:rsidP="00061930">
            <w:pPr>
              <w:rPr>
                <w:rFonts w:ascii="Arial" w:hAnsi="Arial" w:cs="Arial"/>
                <w:sz w:val="18"/>
                <w:szCs w:val="18"/>
              </w:rPr>
            </w:pPr>
          </w:p>
        </w:tc>
        <w:tc>
          <w:tcPr>
            <w:tcW w:w="2551" w:type="dxa"/>
            <w:gridSpan w:val="2"/>
          </w:tcPr>
          <w:p w14:paraId="5CABAB20" w14:textId="77777777" w:rsidR="00EA129A" w:rsidRPr="001B6653" w:rsidRDefault="00EA129A" w:rsidP="00EA129A">
            <w:pPr>
              <w:numPr>
                <w:ilvl w:val="0"/>
                <w:numId w:val="33"/>
              </w:numPr>
              <w:spacing w:after="160" w:line="259" w:lineRule="auto"/>
              <w:contextualSpacing/>
              <w:rPr>
                <w:rFonts w:ascii="Arial" w:hAnsi="Arial" w:cs="Arial"/>
                <w:sz w:val="18"/>
                <w:szCs w:val="18"/>
              </w:rPr>
            </w:pPr>
            <w:r w:rsidRPr="001B6653">
              <w:rPr>
                <w:rFonts w:ascii="Arial" w:hAnsi="Arial" w:cs="Arial"/>
                <w:sz w:val="18"/>
                <w:szCs w:val="18"/>
              </w:rPr>
              <w:t>Identified staff from Levenmouth Academy and associated Primaries.</w:t>
            </w:r>
          </w:p>
          <w:p w14:paraId="6E65CE08" w14:textId="77777777" w:rsidR="00B105F5" w:rsidRPr="001B6653" w:rsidRDefault="00B105F5" w:rsidP="00061930">
            <w:pPr>
              <w:rPr>
                <w:rFonts w:ascii="Arial" w:hAnsi="Arial" w:cs="Arial"/>
                <w:color w:val="FF0000"/>
                <w:sz w:val="18"/>
                <w:szCs w:val="18"/>
              </w:rPr>
            </w:pPr>
          </w:p>
          <w:p w14:paraId="529E0450" w14:textId="77777777" w:rsidR="00B105F5" w:rsidRPr="001B6653" w:rsidRDefault="00B105F5" w:rsidP="00061930">
            <w:pPr>
              <w:rPr>
                <w:rFonts w:ascii="Arial" w:hAnsi="Arial" w:cs="Arial"/>
                <w:color w:val="FF0000"/>
                <w:sz w:val="18"/>
                <w:szCs w:val="18"/>
              </w:rPr>
            </w:pPr>
          </w:p>
          <w:p w14:paraId="559A7B25" w14:textId="77777777" w:rsidR="00B105F5" w:rsidRPr="001B6653" w:rsidRDefault="00B105F5" w:rsidP="00061930">
            <w:pPr>
              <w:rPr>
                <w:rFonts w:ascii="Arial" w:hAnsi="Arial" w:cs="Arial"/>
                <w:sz w:val="18"/>
                <w:szCs w:val="18"/>
              </w:rPr>
            </w:pPr>
          </w:p>
          <w:p w14:paraId="22731149" w14:textId="77777777" w:rsidR="00B105F5" w:rsidRPr="001B6653" w:rsidRDefault="00B105F5" w:rsidP="00061930">
            <w:pPr>
              <w:rPr>
                <w:rFonts w:ascii="Arial" w:hAnsi="Arial" w:cs="Arial"/>
                <w:sz w:val="18"/>
                <w:szCs w:val="18"/>
              </w:rPr>
            </w:pPr>
          </w:p>
          <w:p w14:paraId="336AE501" w14:textId="77777777" w:rsidR="00B105F5" w:rsidRPr="001B6653" w:rsidRDefault="00B105F5" w:rsidP="007613AA">
            <w:pPr>
              <w:rPr>
                <w:rFonts w:ascii="Arial" w:hAnsi="Arial" w:cs="Arial"/>
                <w:sz w:val="18"/>
                <w:szCs w:val="18"/>
              </w:rPr>
            </w:pPr>
          </w:p>
        </w:tc>
        <w:tc>
          <w:tcPr>
            <w:tcW w:w="2944" w:type="dxa"/>
          </w:tcPr>
          <w:p w14:paraId="6CADF800" w14:textId="77777777" w:rsidR="00EA129A" w:rsidRPr="001B6653" w:rsidRDefault="00EA129A" w:rsidP="00EA129A">
            <w:pPr>
              <w:pStyle w:val="ListParagraph"/>
              <w:numPr>
                <w:ilvl w:val="0"/>
                <w:numId w:val="33"/>
              </w:numPr>
              <w:rPr>
                <w:rFonts w:ascii="Arial" w:hAnsi="Arial" w:cs="Arial"/>
                <w:sz w:val="18"/>
                <w:szCs w:val="18"/>
              </w:rPr>
            </w:pPr>
            <w:r w:rsidRPr="001B6653">
              <w:rPr>
                <w:rFonts w:ascii="Arial" w:hAnsi="Arial" w:cs="Arial"/>
                <w:sz w:val="18"/>
                <w:szCs w:val="18"/>
              </w:rPr>
              <w:t>CfE attainment data at tracking points across S1 year.</w:t>
            </w:r>
          </w:p>
          <w:p w14:paraId="6910070B" w14:textId="77777777" w:rsidR="00EA129A" w:rsidRPr="001B6653" w:rsidRDefault="00EA129A" w:rsidP="00EA129A">
            <w:pPr>
              <w:numPr>
                <w:ilvl w:val="0"/>
                <w:numId w:val="33"/>
              </w:numPr>
              <w:spacing w:after="160" w:line="259" w:lineRule="auto"/>
              <w:contextualSpacing/>
              <w:rPr>
                <w:rFonts w:ascii="Arial" w:hAnsi="Arial" w:cs="Arial"/>
                <w:sz w:val="18"/>
                <w:szCs w:val="18"/>
              </w:rPr>
            </w:pPr>
            <w:r w:rsidRPr="001B6653">
              <w:rPr>
                <w:rFonts w:ascii="Arial" w:hAnsi="Arial" w:cs="Arial"/>
                <w:sz w:val="18"/>
                <w:szCs w:val="18"/>
              </w:rPr>
              <w:t xml:space="preserve">Direct observations </w:t>
            </w:r>
          </w:p>
          <w:p w14:paraId="26EB1254" w14:textId="77777777" w:rsidR="00EA129A" w:rsidRPr="001B6653" w:rsidRDefault="00EA129A" w:rsidP="00EA129A">
            <w:pPr>
              <w:numPr>
                <w:ilvl w:val="0"/>
                <w:numId w:val="33"/>
              </w:numPr>
              <w:spacing w:after="160" w:line="259" w:lineRule="auto"/>
              <w:contextualSpacing/>
              <w:rPr>
                <w:rFonts w:ascii="Arial" w:hAnsi="Arial" w:cs="Arial"/>
                <w:sz w:val="18"/>
                <w:szCs w:val="18"/>
              </w:rPr>
            </w:pPr>
            <w:r w:rsidRPr="001B6653">
              <w:rPr>
                <w:rFonts w:ascii="Arial" w:hAnsi="Arial" w:cs="Arial"/>
                <w:sz w:val="18"/>
                <w:szCs w:val="18"/>
              </w:rPr>
              <w:t>Staff Views</w:t>
            </w:r>
          </w:p>
          <w:p w14:paraId="232AF87C" w14:textId="77777777" w:rsidR="00EA129A" w:rsidRPr="001B6653" w:rsidRDefault="00EA129A" w:rsidP="00EA129A">
            <w:pPr>
              <w:numPr>
                <w:ilvl w:val="0"/>
                <w:numId w:val="33"/>
              </w:numPr>
              <w:spacing w:after="160" w:line="259" w:lineRule="auto"/>
              <w:contextualSpacing/>
              <w:rPr>
                <w:rFonts w:ascii="Arial" w:hAnsi="Arial" w:cs="Arial"/>
                <w:sz w:val="18"/>
                <w:szCs w:val="18"/>
              </w:rPr>
            </w:pPr>
            <w:r w:rsidRPr="001B6653">
              <w:rPr>
                <w:rFonts w:ascii="Arial" w:hAnsi="Arial" w:cs="Arial"/>
                <w:sz w:val="18"/>
                <w:szCs w:val="18"/>
              </w:rPr>
              <w:t>Pupil Views</w:t>
            </w:r>
          </w:p>
          <w:p w14:paraId="3C7D76CB" w14:textId="77777777" w:rsidR="007613AA" w:rsidRDefault="00EA129A" w:rsidP="007613AA">
            <w:pPr>
              <w:numPr>
                <w:ilvl w:val="0"/>
                <w:numId w:val="33"/>
              </w:numPr>
              <w:spacing w:after="160" w:line="259" w:lineRule="auto"/>
              <w:contextualSpacing/>
              <w:rPr>
                <w:rFonts w:ascii="Arial" w:hAnsi="Arial" w:cs="Arial"/>
                <w:sz w:val="18"/>
                <w:szCs w:val="18"/>
              </w:rPr>
            </w:pPr>
            <w:r w:rsidRPr="001B6653">
              <w:rPr>
                <w:rFonts w:ascii="Arial" w:hAnsi="Arial" w:cs="Arial"/>
                <w:sz w:val="18"/>
                <w:szCs w:val="18"/>
              </w:rPr>
              <w:t>Parent/Carer View</w:t>
            </w:r>
            <w:r w:rsidR="007613AA">
              <w:rPr>
                <w:rFonts w:ascii="Arial" w:hAnsi="Arial" w:cs="Arial"/>
                <w:sz w:val="18"/>
                <w:szCs w:val="18"/>
              </w:rPr>
              <w:t>s</w:t>
            </w:r>
          </w:p>
          <w:p w14:paraId="2CE5C506" w14:textId="3251E63E" w:rsidR="0046436B" w:rsidRDefault="0046436B" w:rsidP="007613AA">
            <w:pPr>
              <w:numPr>
                <w:ilvl w:val="0"/>
                <w:numId w:val="33"/>
              </w:numPr>
              <w:spacing w:after="160" w:line="259" w:lineRule="auto"/>
              <w:contextualSpacing/>
              <w:rPr>
                <w:rFonts w:ascii="Arial" w:hAnsi="Arial" w:cs="Arial"/>
                <w:sz w:val="18"/>
                <w:szCs w:val="18"/>
              </w:rPr>
            </w:pPr>
            <w:r w:rsidRPr="007613AA">
              <w:rPr>
                <w:rFonts w:ascii="Arial" w:hAnsi="Arial" w:cs="Arial"/>
                <w:sz w:val="18"/>
                <w:szCs w:val="18"/>
              </w:rPr>
              <w:t xml:space="preserve">Improved attainment of </w:t>
            </w:r>
            <w:r w:rsidRPr="007613AA">
              <w:rPr>
                <w:rFonts w:ascii="Arial" w:hAnsi="Arial" w:cs="Arial"/>
                <w:b/>
                <w:sz w:val="18"/>
                <w:szCs w:val="18"/>
              </w:rPr>
              <w:t>almost all</w:t>
            </w:r>
            <w:r w:rsidRPr="007613AA">
              <w:rPr>
                <w:rFonts w:ascii="Arial" w:hAnsi="Arial" w:cs="Arial"/>
                <w:sz w:val="18"/>
                <w:szCs w:val="18"/>
              </w:rPr>
              <w:t xml:space="preserve"> targeted learners at 1</w:t>
            </w:r>
            <w:r w:rsidRPr="007613AA">
              <w:rPr>
                <w:rFonts w:ascii="Arial" w:hAnsi="Arial" w:cs="Arial"/>
                <w:sz w:val="18"/>
                <w:szCs w:val="18"/>
                <w:vertAlign w:val="superscript"/>
              </w:rPr>
              <w:t>st</w:t>
            </w:r>
            <w:r w:rsidRPr="007613AA">
              <w:rPr>
                <w:rFonts w:ascii="Arial" w:hAnsi="Arial" w:cs="Arial"/>
                <w:sz w:val="18"/>
                <w:szCs w:val="18"/>
              </w:rPr>
              <w:t xml:space="preserve"> </w:t>
            </w:r>
            <w:r w:rsidR="007613AA" w:rsidRPr="007613AA">
              <w:rPr>
                <w:rFonts w:ascii="Arial" w:hAnsi="Arial" w:cs="Arial"/>
                <w:sz w:val="18"/>
                <w:szCs w:val="18"/>
              </w:rPr>
              <w:t>a</w:t>
            </w:r>
            <w:r w:rsidR="007613AA">
              <w:rPr>
                <w:rFonts w:ascii="Arial" w:hAnsi="Arial" w:cs="Arial"/>
                <w:sz w:val="18"/>
                <w:szCs w:val="18"/>
              </w:rPr>
              <w:t>nd 2</w:t>
            </w:r>
            <w:r w:rsidR="007613AA" w:rsidRPr="007613AA">
              <w:rPr>
                <w:rFonts w:ascii="Arial" w:hAnsi="Arial" w:cs="Arial"/>
                <w:sz w:val="18"/>
                <w:szCs w:val="18"/>
                <w:vertAlign w:val="superscript"/>
              </w:rPr>
              <w:t>nd</w:t>
            </w:r>
            <w:r w:rsidR="007613AA">
              <w:rPr>
                <w:rFonts w:ascii="Arial" w:hAnsi="Arial" w:cs="Arial"/>
                <w:sz w:val="18"/>
                <w:szCs w:val="18"/>
              </w:rPr>
              <w:t xml:space="preserve"> level</w:t>
            </w:r>
          </w:p>
          <w:p w14:paraId="0AFA9AB0" w14:textId="23256201" w:rsidR="007613AA" w:rsidRPr="007613AA" w:rsidRDefault="007613AA" w:rsidP="007613AA">
            <w:pPr>
              <w:numPr>
                <w:ilvl w:val="0"/>
                <w:numId w:val="33"/>
              </w:numPr>
              <w:spacing w:after="160" w:line="259" w:lineRule="auto"/>
              <w:contextualSpacing/>
              <w:rPr>
                <w:rFonts w:ascii="Arial" w:hAnsi="Arial" w:cs="Arial"/>
                <w:sz w:val="18"/>
                <w:szCs w:val="18"/>
              </w:rPr>
            </w:pPr>
            <w:r>
              <w:rPr>
                <w:rFonts w:ascii="Arial" w:hAnsi="Arial" w:cs="Arial"/>
                <w:sz w:val="18"/>
                <w:szCs w:val="18"/>
              </w:rPr>
              <w:t>MFI me</w:t>
            </w:r>
            <w:r w:rsidR="002C5CF8">
              <w:rPr>
                <w:rFonts w:ascii="Arial" w:hAnsi="Arial" w:cs="Arial"/>
                <w:sz w:val="18"/>
                <w:szCs w:val="18"/>
              </w:rPr>
              <w:t>t</w:t>
            </w:r>
            <w:r>
              <w:rPr>
                <w:rFonts w:ascii="Arial" w:hAnsi="Arial" w:cs="Arial"/>
                <w:sz w:val="18"/>
                <w:szCs w:val="18"/>
              </w:rPr>
              <w:t>hodology</w:t>
            </w:r>
          </w:p>
          <w:p w14:paraId="10795427" w14:textId="77777777" w:rsidR="00B105F5" w:rsidRPr="001B6653" w:rsidRDefault="00B105F5" w:rsidP="00061930">
            <w:pPr>
              <w:rPr>
                <w:rFonts w:ascii="Arial" w:hAnsi="Arial" w:cs="Arial"/>
                <w:sz w:val="18"/>
                <w:szCs w:val="18"/>
              </w:rPr>
            </w:pPr>
          </w:p>
          <w:p w14:paraId="199E17E3" w14:textId="77777777" w:rsidR="00B105F5" w:rsidRPr="001B6653" w:rsidRDefault="00B105F5" w:rsidP="00061930">
            <w:pPr>
              <w:rPr>
                <w:rFonts w:ascii="Arial" w:hAnsi="Arial" w:cs="Arial"/>
                <w:sz w:val="18"/>
                <w:szCs w:val="18"/>
              </w:rPr>
            </w:pPr>
          </w:p>
          <w:p w14:paraId="61073063" w14:textId="77777777" w:rsidR="00B105F5" w:rsidRPr="001B6653" w:rsidRDefault="00B105F5" w:rsidP="00061930">
            <w:pPr>
              <w:rPr>
                <w:rFonts w:ascii="Arial" w:hAnsi="Arial" w:cs="Arial"/>
                <w:sz w:val="18"/>
                <w:szCs w:val="18"/>
              </w:rPr>
            </w:pPr>
          </w:p>
        </w:tc>
        <w:tc>
          <w:tcPr>
            <w:tcW w:w="3040" w:type="dxa"/>
          </w:tcPr>
          <w:p w14:paraId="41904EE3" w14:textId="0DC9935A" w:rsidR="00B105F5" w:rsidRPr="007613AA" w:rsidRDefault="0046436B" w:rsidP="007613AA">
            <w:pPr>
              <w:pStyle w:val="ListParagraph"/>
              <w:numPr>
                <w:ilvl w:val="0"/>
                <w:numId w:val="33"/>
              </w:numPr>
              <w:rPr>
                <w:rFonts w:ascii="Arial" w:hAnsi="Arial" w:cs="Arial"/>
                <w:b/>
                <w:sz w:val="18"/>
                <w:szCs w:val="18"/>
              </w:rPr>
            </w:pPr>
            <w:r w:rsidRPr="007613AA">
              <w:rPr>
                <w:rFonts w:ascii="Arial" w:hAnsi="Arial" w:cs="Arial"/>
                <w:sz w:val="18"/>
                <w:szCs w:val="18"/>
              </w:rPr>
              <w:t>Collegiate time will be allocated to these moderation inputs</w:t>
            </w:r>
          </w:p>
        </w:tc>
      </w:tr>
      <w:tr w:rsidR="00B105F5" w:rsidRPr="001B6653" w14:paraId="7283137E" w14:textId="77777777" w:rsidTr="00061930">
        <w:trPr>
          <w:trHeight w:val="527"/>
        </w:trPr>
        <w:tc>
          <w:tcPr>
            <w:tcW w:w="15193" w:type="dxa"/>
            <w:gridSpan w:val="6"/>
            <w:vAlign w:val="center"/>
          </w:tcPr>
          <w:p w14:paraId="27AB525A" w14:textId="77777777" w:rsidR="00B105F5" w:rsidRPr="001B6653" w:rsidRDefault="00B105F5" w:rsidP="00061930">
            <w:pPr>
              <w:rPr>
                <w:rFonts w:ascii="Arial" w:hAnsi="Arial" w:cs="Arial"/>
                <w:b/>
                <w:sz w:val="18"/>
                <w:szCs w:val="18"/>
              </w:rPr>
            </w:pPr>
            <w:r w:rsidRPr="001B6653">
              <w:rPr>
                <w:rFonts w:ascii="Arial" w:hAnsi="Arial" w:cs="Arial"/>
                <w:b/>
                <w:sz w:val="18"/>
                <w:szCs w:val="18"/>
              </w:rPr>
              <w:t>Ongoing Evaluation</w:t>
            </w:r>
          </w:p>
        </w:tc>
      </w:tr>
      <w:tr w:rsidR="00B105F5" w:rsidRPr="001B6653" w14:paraId="0890BC3F" w14:textId="77777777" w:rsidTr="00061930">
        <w:trPr>
          <w:trHeight w:val="984"/>
        </w:trPr>
        <w:tc>
          <w:tcPr>
            <w:tcW w:w="15193" w:type="dxa"/>
            <w:gridSpan w:val="6"/>
          </w:tcPr>
          <w:p w14:paraId="03346300" w14:textId="77777777" w:rsidR="00B105F5" w:rsidRPr="001B6653" w:rsidRDefault="00B105F5" w:rsidP="00061930">
            <w:pPr>
              <w:rPr>
                <w:rFonts w:ascii="Arial" w:hAnsi="Arial" w:cs="Arial"/>
                <w:b/>
                <w:color w:val="FF0000"/>
                <w:sz w:val="18"/>
                <w:szCs w:val="18"/>
              </w:rPr>
            </w:pPr>
          </w:p>
          <w:p w14:paraId="0BC69B58" w14:textId="77777777" w:rsidR="00B105F5" w:rsidRPr="001B6653" w:rsidRDefault="00B105F5" w:rsidP="00061930">
            <w:pPr>
              <w:rPr>
                <w:rFonts w:ascii="Arial" w:hAnsi="Arial" w:cs="Arial"/>
                <w:b/>
                <w:color w:val="FF0000"/>
                <w:sz w:val="18"/>
                <w:szCs w:val="18"/>
              </w:rPr>
            </w:pPr>
          </w:p>
          <w:p w14:paraId="5D42361E" w14:textId="77777777" w:rsidR="00B105F5" w:rsidRPr="001B6653" w:rsidRDefault="00B105F5" w:rsidP="00061930">
            <w:pPr>
              <w:rPr>
                <w:rFonts w:ascii="Arial" w:hAnsi="Arial" w:cs="Arial"/>
                <w:b/>
                <w:color w:val="FF0000"/>
                <w:sz w:val="18"/>
                <w:szCs w:val="18"/>
              </w:rPr>
            </w:pPr>
          </w:p>
          <w:p w14:paraId="502301BE" w14:textId="77777777" w:rsidR="00B105F5" w:rsidRPr="001B6653" w:rsidRDefault="00B105F5" w:rsidP="00061930">
            <w:pPr>
              <w:rPr>
                <w:rFonts w:ascii="Arial" w:hAnsi="Arial" w:cs="Arial"/>
                <w:b/>
                <w:color w:val="FF0000"/>
                <w:sz w:val="18"/>
                <w:szCs w:val="18"/>
              </w:rPr>
            </w:pPr>
          </w:p>
          <w:p w14:paraId="5C74D15D" w14:textId="77777777" w:rsidR="00B105F5" w:rsidRPr="001B6653" w:rsidRDefault="00B105F5" w:rsidP="00061930">
            <w:pPr>
              <w:rPr>
                <w:rFonts w:ascii="Arial" w:hAnsi="Arial" w:cs="Arial"/>
                <w:b/>
                <w:color w:val="FF0000"/>
                <w:sz w:val="18"/>
                <w:szCs w:val="18"/>
              </w:rPr>
            </w:pPr>
          </w:p>
        </w:tc>
      </w:tr>
    </w:tbl>
    <w:p w14:paraId="60DF8B9E" w14:textId="77777777" w:rsidR="00B105F5" w:rsidRPr="001B6653" w:rsidRDefault="00B105F5" w:rsidP="00313479">
      <w:pPr>
        <w:rPr>
          <w:rFonts w:ascii="Arial" w:hAnsi="Arial" w:cs="Arial"/>
          <w:b/>
          <w:bCs/>
          <w:sz w:val="18"/>
          <w:szCs w:val="18"/>
        </w:rPr>
      </w:pPr>
    </w:p>
    <w:p w14:paraId="327998F8" w14:textId="77777777" w:rsidR="00B105F5" w:rsidRPr="001B6653" w:rsidRDefault="00B105F5" w:rsidP="00313479">
      <w:pPr>
        <w:rPr>
          <w:rFonts w:ascii="Arial" w:hAnsi="Arial" w:cs="Arial"/>
          <w:b/>
          <w:bCs/>
          <w:sz w:val="18"/>
          <w:szCs w:val="18"/>
        </w:rPr>
      </w:pPr>
    </w:p>
    <w:sectPr w:rsidR="00B105F5" w:rsidRPr="001B6653" w:rsidSect="00C56341">
      <w:pgSz w:w="16838" w:h="11906" w:orient="landscape"/>
      <w:pgMar w:top="720" w:right="720" w:bottom="720" w:left="720" w:header="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143BFA" w14:textId="77777777" w:rsidR="00E37633" w:rsidRDefault="00E37633">
      <w:pPr>
        <w:spacing w:after="0" w:line="240" w:lineRule="auto"/>
      </w:pPr>
      <w:r>
        <w:separator/>
      </w:r>
    </w:p>
  </w:endnote>
  <w:endnote w:type="continuationSeparator" w:id="0">
    <w:p w14:paraId="4AC75330" w14:textId="77777777" w:rsidR="00E37633" w:rsidRDefault="00E376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63119905"/>
      <w:docPartObj>
        <w:docPartGallery w:val="Page Numbers (Bottom of Page)"/>
        <w:docPartUnique/>
      </w:docPartObj>
    </w:sdtPr>
    <w:sdtEndPr>
      <w:rPr>
        <w:color w:val="7F7F7F" w:themeColor="background1" w:themeShade="7F"/>
        <w:spacing w:val="60"/>
      </w:rPr>
    </w:sdtEndPr>
    <w:sdtContent>
      <w:p w14:paraId="18DD2A84" w14:textId="77777777" w:rsidR="00F5691D" w:rsidRDefault="00F5691D">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77B4CD3C" w14:textId="77777777" w:rsidR="00F5691D" w:rsidRDefault="00F569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88299106"/>
      <w:docPartObj>
        <w:docPartGallery w:val="Page Numbers (Bottom of Page)"/>
        <w:docPartUnique/>
      </w:docPartObj>
    </w:sdtPr>
    <w:sdtEndPr>
      <w:rPr>
        <w:color w:val="7F7F7F" w:themeColor="background1" w:themeShade="7F"/>
        <w:spacing w:val="60"/>
      </w:rPr>
    </w:sdtEndPr>
    <w:sdtContent>
      <w:p w14:paraId="21B2C540" w14:textId="77777777" w:rsidR="00F5691D" w:rsidRDefault="00F5691D">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6245D97A" w14:textId="77777777" w:rsidR="00F5691D" w:rsidRDefault="00F569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5705C9" w14:textId="77777777" w:rsidR="00E37633" w:rsidRDefault="00E37633">
      <w:pPr>
        <w:spacing w:after="0" w:line="240" w:lineRule="auto"/>
      </w:pPr>
      <w:r>
        <w:separator/>
      </w:r>
    </w:p>
  </w:footnote>
  <w:footnote w:type="continuationSeparator" w:id="0">
    <w:p w14:paraId="21FEDC29" w14:textId="77777777" w:rsidR="00E37633" w:rsidRDefault="00E376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F32337" w14:textId="77777777" w:rsidR="00F5691D" w:rsidRDefault="00F5691D" w:rsidP="00061930">
    <w:pPr>
      <w:pStyle w:val="Header"/>
      <w:tabs>
        <w:tab w:val="clear" w:pos="9026"/>
        <w:tab w:val="left" w:pos="330"/>
        <w:tab w:val="left" w:pos="2670"/>
        <w:tab w:val="right" w:pos="14459"/>
      </w:tabs>
      <w:rPr>
        <w:rFonts w:ascii="Arial" w:hAnsi="Arial"/>
        <w:b/>
      </w:rPr>
    </w:pPr>
    <w:r>
      <w:rPr>
        <w:rFonts w:ascii="Arial" w:hAnsi="Arial"/>
        <w:b/>
      </w:rPr>
      <w:tab/>
    </w:r>
    <w:r>
      <w:rPr>
        <w:rFonts w:ascii="Arial" w:hAnsi="Arial"/>
        <w:b/>
      </w:rPr>
      <w:tab/>
    </w:r>
    <w:r>
      <w:rPr>
        <w:rFonts w:ascii="Arial" w:hAnsi="Arial"/>
        <w:b/>
      </w:rPr>
      <w:tab/>
    </w:r>
    <w:r>
      <w:rPr>
        <w:rFonts w:ascii="Arial" w:hAnsi="Arial"/>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A036D"/>
    <w:multiLevelType w:val="hybridMultilevel"/>
    <w:tmpl w:val="1C564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F5659A"/>
    <w:multiLevelType w:val="hybridMultilevel"/>
    <w:tmpl w:val="C1161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3823E1"/>
    <w:multiLevelType w:val="hybridMultilevel"/>
    <w:tmpl w:val="6A76B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E80267"/>
    <w:multiLevelType w:val="hybridMultilevel"/>
    <w:tmpl w:val="B2AE3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1647E2"/>
    <w:multiLevelType w:val="hybridMultilevel"/>
    <w:tmpl w:val="CF2C7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482F0B"/>
    <w:multiLevelType w:val="hybridMultilevel"/>
    <w:tmpl w:val="85546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616232"/>
    <w:multiLevelType w:val="hybridMultilevel"/>
    <w:tmpl w:val="CBCA7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76681E"/>
    <w:multiLevelType w:val="hybridMultilevel"/>
    <w:tmpl w:val="450E9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992DC4"/>
    <w:multiLevelType w:val="hybridMultilevel"/>
    <w:tmpl w:val="EA5ED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BB778C"/>
    <w:multiLevelType w:val="hybridMultilevel"/>
    <w:tmpl w:val="1B362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3B2505"/>
    <w:multiLevelType w:val="hybridMultilevel"/>
    <w:tmpl w:val="38904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7C77FD"/>
    <w:multiLevelType w:val="hybridMultilevel"/>
    <w:tmpl w:val="CFDCA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2C5A42"/>
    <w:multiLevelType w:val="hybridMultilevel"/>
    <w:tmpl w:val="9B963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20361E"/>
    <w:multiLevelType w:val="hybridMultilevel"/>
    <w:tmpl w:val="C02E5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4E5DA7"/>
    <w:multiLevelType w:val="hybridMultilevel"/>
    <w:tmpl w:val="B670818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1EA2C31"/>
    <w:multiLevelType w:val="hybridMultilevel"/>
    <w:tmpl w:val="96629E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16" w15:restartNumberingAfterBreak="0">
    <w:nsid w:val="324E0DD4"/>
    <w:multiLevelType w:val="hybridMultilevel"/>
    <w:tmpl w:val="80EC5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18004C"/>
    <w:multiLevelType w:val="hybridMultilevel"/>
    <w:tmpl w:val="06FEA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010E20"/>
    <w:multiLevelType w:val="hybridMultilevel"/>
    <w:tmpl w:val="19F2B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5B21C1"/>
    <w:multiLevelType w:val="hybridMultilevel"/>
    <w:tmpl w:val="46AE1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2016E3"/>
    <w:multiLevelType w:val="hybridMultilevel"/>
    <w:tmpl w:val="52F62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800146"/>
    <w:multiLevelType w:val="hybridMultilevel"/>
    <w:tmpl w:val="09D22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2A0908"/>
    <w:multiLevelType w:val="hybridMultilevel"/>
    <w:tmpl w:val="5440B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091B66"/>
    <w:multiLevelType w:val="hybridMultilevel"/>
    <w:tmpl w:val="781EB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B006E5"/>
    <w:multiLevelType w:val="hybridMultilevel"/>
    <w:tmpl w:val="3E188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160D42"/>
    <w:multiLevelType w:val="hybridMultilevel"/>
    <w:tmpl w:val="77102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3CF65A5"/>
    <w:multiLevelType w:val="hybridMultilevel"/>
    <w:tmpl w:val="7292B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44D2776"/>
    <w:multiLevelType w:val="hybridMultilevel"/>
    <w:tmpl w:val="56DC9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745F3B"/>
    <w:multiLevelType w:val="hybridMultilevel"/>
    <w:tmpl w:val="375E5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2B55007"/>
    <w:multiLevelType w:val="hybridMultilevel"/>
    <w:tmpl w:val="CCC66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32826DE"/>
    <w:multiLevelType w:val="hybridMultilevel"/>
    <w:tmpl w:val="05B40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6BE2420"/>
    <w:multiLevelType w:val="hybridMultilevel"/>
    <w:tmpl w:val="3766D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D627BBC"/>
    <w:multiLevelType w:val="hybridMultilevel"/>
    <w:tmpl w:val="57085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4"/>
  </w:num>
  <w:num w:numId="3">
    <w:abstractNumId w:val="20"/>
  </w:num>
  <w:num w:numId="4">
    <w:abstractNumId w:val="15"/>
  </w:num>
  <w:num w:numId="5">
    <w:abstractNumId w:val="3"/>
  </w:num>
  <w:num w:numId="6">
    <w:abstractNumId w:val="14"/>
  </w:num>
  <w:num w:numId="7">
    <w:abstractNumId w:val="13"/>
  </w:num>
  <w:num w:numId="8">
    <w:abstractNumId w:val="1"/>
  </w:num>
  <w:num w:numId="9">
    <w:abstractNumId w:val="28"/>
  </w:num>
  <w:num w:numId="10">
    <w:abstractNumId w:val="24"/>
  </w:num>
  <w:num w:numId="11">
    <w:abstractNumId w:val="30"/>
  </w:num>
  <w:num w:numId="12">
    <w:abstractNumId w:val="17"/>
  </w:num>
  <w:num w:numId="13">
    <w:abstractNumId w:val="2"/>
  </w:num>
  <w:num w:numId="14">
    <w:abstractNumId w:val="5"/>
  </w:num>
  <w:num w:numId="15">
    <w:abstractNumId w:val="8"/>
  </w:num>
  <w:num w:numId="16">
    <w:abstractNumId w:val="25"/>
  </w:num>
  <w:num w:numId="17">
    <w:abstractNumId w:val="6"/>
  </w:num>
  <w:num w:numId="18">
    <w:abstractNumId w:val="11"/>
  </w:num>
  <w:num w:numId="19">
    <w:abstractNumId w:val="12"/>
  </w:num>
  <w:num w:numId="20">
    <w:abstractNumId w:val="23"/>
  </w:num>
  <w:num w:numId="21">
    <w:abstractNumId w:val="0"/>
  </w:num>
  <w:num w:numId="22">
    <w:abstractNumId w:val="7"/>
  </w:num>
  <w:num w:numId="23">
    <w:abstractNumId w:val="29"/>
  </w:num>
  <w:num w:numId="24">
    <w:abstractNumId w:val="19"/>
  </w:num>
  <w:num w:numId="25">
    <w:abstractNumId w:val="22"/>
  </w:num>
  <w:num w:numId="26">
    <w:abstractNumId w:val="26"/>
  </w:num>
  <w:num w:numId="27">
    <w:abstractNumId w:val="18"/>
  </w:num>
  <w:num w:numId="28">
    <w:abstractNumId w:val="21"/>
  </w:num>
  <w:num w:numId="29">
    <w:abstractNumId w:val="9"/>
  </w:num>
  <w:num w:numId="30">
    <w:abstractNumId w:val="16"/>
  </w:num>
  <w:num w:numId="31">
    <w:abstractNumId w:val="32"/>
  </w:num>
  <w:num w:numId="32">
    <w:abstractNumId w:val="31"/>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842"/>
    <w:rsid w:val="00006077"/>
    <w:rsid w:val="00035321"/>
    <w:rsid w:val="0004391C"/>
    <w:rsid w:val="00055295"/>
    <w:rsid w:val="0006037D"/>
    <w:rsid w:val="00061930"/>
    <w:rsid w:val="00076545"/>
    <w:rsid w:val="00086A23"/>
    <w:rsid w:val="00093271"/>
    <w:rsid w:val="00097820"/>
    <w:rsid w:val="000A47CC"/>
    <w:rsid w:val="000A4C04"/>
    <w:rsid w:val="000C32DA"/>
    <w:rsid w:val="000C5E88"/>
    <w:rsid w:val="000C6C3B"/>
    <w:rsid w:val="000D2B55"/>
    <w:rsid w:val="000D6851"/>
    <w:rsid w:val="000E348E"/>
    <w:rsid w:val="000F5871"/>
    <w:rsid w:val="001602FC"/>
    <w:rsid w:val="00166E06"/>
    <w:rsid w:val="001721AD"/>
    <w:rsid w:val="0017616F"/>
    <w:rsid w:val="00183471"/>
    <w:rsid w:val="00185842"/>
    <w:rsid w:val="001908CB"/>
    <w:rsid w:val="00191D52"/>
    <w:rsid w:val="001A59CE"/>
    <w:rsid w:val="001B6653"/>
    <w:rsid w:val="001C091D"/>
    <w:rsid w:val="001C5168"/>
    <w:rsid w:val="001C7A60"/>
    <w:rsid w:val="001D0A4F"/>
    <w:rsid w:val="001D0CB6"/>
    <w:rsid w:val="001D6ABA"/>
    <w:rsid w:val="001E005F"/>
    <w:rsid w:val="001F779A"/>
    <w:rsid w:val="00212F28"/>
    <w:rsid w:val="002137F0"/>
    <w:rsid w:val="00214831"/>
    <w:rsid w:val="002323FB"/>
    <w:rsid w:val="00233CC7"/>
    <w:rsid w:val="00254F38"/>
    <w:rsid w:val="00260DB2"/>
    <w:rsid w:val="00285B50"/>
    <w:rsid w:val="0029593B"/>
    <w:rsid w:val="002C2DFD"/>
    <w:rsid w:val="002C3981"/>
    <w:rsid w:val="002C5CF8"/>
    <w:rsid w:val="002D34CB"/>
    <w:rsid w:val="002D6D37"/>
    <w:rsid w:val="002E4794"/>
    <w:rsid w:val="002E58E2"/>
    <w:rsid w:val="00313479"/>
    <w:rsid w:val="00325C84"/>
    <w:rsid w:val="00331A9C"/>
    <w:rsid w:val="00347C81"/>
    <w:rsid w:val="00347D51"/>
    <w:rsid w:val="0035136E"/>
    <w:rsid w:val="00357A54"/>
    <w:rsid w:val="0036077C"/>
    <w:rsid w:val="00370FB4"/>
    <w:rsid w:val="00371769"/>
    <w:rsid w:val="00381E2C"/>
    <w:rsid w:val="003A647B"/>
    <w:rsid w:val="003D2901"/>
    <w:rsid w:val="003D6C6D"/>
    <w:rsid w:val="003D6DFA"/>
    <w:rsid w:val="00410685"/>
    <w:rsid w:val="00437D4C"/>
    <w:rsid w:val="0044147A"/>
    <w:rsid w:val="00445E10"/>
    <w:rsid w:val="004566A2"/>
    <w:rsid w:val="004567D5"/>
    <w:rsid w:val="0046436B"/>
    <w:rsid w:val="00465CF0"/>
    <w:rsid w:val="004744C1"/>
    <w:rsid w:val="00477596"/>
    <w:rsid w:val="004A00C3"/>
    <w:rsid w:val="004B506B"/>
    <w:rsid w:val="004D25C1"/>
    <w:rsid w:val="004D3FD9"/>
    <w:rsid w:val="004D4E56"/>
    <w:rsid w:val="004F0191"/>
    <w:rsid w:val="004F6D73"/>
    <w:rsid w:val="00500FF3"/>
    <w:rsid w:val="00521585"/>
    <w:rsid w:val="005317A5"/>
    <w:rsid w:val="00550B24"/>
    <w:rsid w:val="00560815"/>
    <w:rsid w:val="00563DF7"/>
    <w:rsid w:val="00597B79"/>
    <w:rsid w:val="005A579E"/>
    <w:rsid w:val="005A5A07"/>
    <w:rsid w:val="005B0F5B"/>
    <w:rsid w:val="005E14B5"/>
    <w:rsid w:val="005E45FE"/>
    <w:rsid w:val="005E6E92"/>
    <w:rsid w:val="006159C2"/>
    <w:rsid w:val="00655C21"/>
    <w:rsid w:val="0065632A"/>
    <w:rsid w:val="00660B8B"/>
    <w:rsid w:val="00672AE3"/>
    <w:rsid w:val="006A0515"/>
    <w:rsid w:val="006B1C71"/>
    <w:rsid w:val="006B6878"/>
    <w:rsid w:val="006F3CB1"/>
    <w:rsid w:val="00715604"/>
    <w:rsid w:val="00746B5C"/>
    <w:rsid w:val="007613AA"/>
    <w:rsid w:val="007743AD"/>
    <w:rsid w:val="00784C3C"/>
    <w:rsid w:val="0078667B"/>
    <w:rsid w:val="00793FC7"/>
    <w:rsid w:val="007B0958"/>
    <w:rsid w:val="007B1B40"/>
    <w:rsid w:val="007B5686"/>
    <w:rsid w:val="007C3CCC"/>
    <w:rsid w:val="007D063D"/>
    <w:rsid w:val="007D419F"/>
    <w:rsid w:val="007E1A89"/>
    <w:rsid w:val="007E1F89"/>
    <w:rsid w:val="007E27AC"/>
    <w:rsid w:val="007F7A85"/>
    <w:rsid w:val="00813ED4"/>
    <w:rsid w:val="008159FF"/>
    <w:rsid w:val="00843898"/>
    <w:rsid w:val="008468CA"/>
    <w:rsid w:val="00847DFB"/>
    <w:rsid w:val="008569FA"/>
    <w:rsid w:val="00863453"/>
    <w:rsid w:val="00874CEB"/>
    <w:rsid w:val="00887569"/>
    <w:rsid w:val="00893E34"/>
    <w:rsid w:val="008A1709"/>
    <w:rsid w:val="008C4608"/>
    <w:rsid w:val="008D1676"/>
    <w:rsid w:val="008E2027"/>
    <w:rsid w:val="008E3864"/>
    <w:rsid w:val="008F61EB"/>
    <w:rsid w:val="00900182"/>
    <w:rsid w:val="00904449"/>
    <w:rsid w:val="00910687"/>
    <w:rsid w:val="0091258D"/>
    <w:rsid w:val="009564BA"/>
    <w:rsid w:val="00966755"/>
    <w:rsid w:val="0097315A"/>
    <w:rsid w:val="00983187"/>
    <w:rsid w:val="00986253"/>
    <w:rsid w:val="009970D9"/>
    <w:rsid w:val="009A57FC"/>
    <w:rsid w:val="009C157C"/>
    <w:rsid w:val="009D5E4B"/>
    <w:rsid w:val="009F2197"/>
    <w:rsid w:val="009F5F6E"/>
    <w:rsid w:val="00A0226C"/>
    <w:rsid w:val="00A0460C"/>
    <w:rsid w:val="00A16DBB"/>
    <w:rsid w:val="00A215E2"/>
    <w:rsid w:val="00A51942"/>
    <w:rsid w:val="00A625B9"/>
    <w:rsid w:val="00A83AE5"/>
    <w:rsid w:val="00A84148"/>
    <w:rsid w:val="00A92E00"/>
    <w:rsid w:val="00AA6EEB"/>
    <w:rsid w:val="00AD0195"/>
    <w:rsid w:val="00AE7FA9"/>
    <w:rsid w:val="00B06730"/>
    <w:rsid w:val="00B105F5"/>
    <w:rsid w:val="00B14FDA"/>
    <w:rsid w:val="00B503DF"/>
    <w:rsid w:val="00B52FF4"/>
    <w:rsid w:val="00B615A2"/>
    <w:rsid w:val="00B63AA8"/>
    <w:rsid w:val="00B7074E"/>
    <w:rsid w:val="00B819AA"/>
    <w:rsid w:val="00B86E8C"/>
    <w:rsid w:val="00B91E9D"/>
    <w:rsid w:val="00BA1EF3"/>
    <w:rsid w:val="00BA7B81"/>
    <w:rsid w:val="00BB2FC9"/>
    <w:rsid w:val="00BB3388"/>
    <w:rsid w:val="00BB379A"/>
    <w:rsid w:val="00BC1375"/>
    <w:rsid w:val="00BC3973"/>
    <w:rsid w:val="00BC7B67"/>
    <w:rsid w:val="00BD5C41"/>
    <w:rsid w:val="00BE149A"/>
    <w:rsid w:val="00BE49AD"/>
    <w:rsid w:val="00BE5DD5"/>
    <w:rsid w:val="00C072AA"/>
    <w:rsid w:val="00C34EA6"/>
    <w:rsid w:val="00C47108"/>
    <w:rsid w:val="00C530E1"/>
    <w:rsid w:val="00C56341"/>
    <w:rsid w:val="00C706EC"/>
    <w:rsid w:val="00C71B7D"/>
    <w:rsid w:val="00C8450F"/>
    <w:rsid w:val="00C8489D"/>
    <w:rsid w:val="00C84F17"/>
    <w:rsid w:val="00CA2CF2"/>
    <w:rsid w:val="00CA6C15"/>
    <w:rsid w:val="00CA7FA1"/>
    <w:rsid w:val="00CC350E"/>
    <w:rsid w:val="00CD317F"/>
    <w:rsid w:val="00CD6FCA"/>
    <w:rsid w:val="00CE6AC2"/>
    <w:rsid w:val="00CF493B"/>
    <w:rsid w:val="00D005D8"/>
    <w:rsid w:val="00D32C3C"/>
    <w:rsid w:val="00D4036D"/>
    <w:rsid w:val="00D553A0"/>
    <w:rsid w:val="00D57250"/>
    <w:rsid w:val="00D61892"/>
    <w:rsid w:val="00D80657"/>
    <w:rsid w:val="00D83587"/>
    <w:rsid w:val="00D9571A"/>
    <w:rsid w:val="00D958B3"/>
    <w:rsid w:val="00DA7427"/>
    <w:rsid w:val="00DB1701"/>
    <w:rsid w:val="00DC3052"/>
    <w:rsid w:val="00DD6189"/>
    <w:rsid w:val="00DF6F30"/>
    <w:rsid w:val="00E00820"/>
    <w:rsid w:val="00E00973"/>
    <w:rsid w:val="00E2390F"/>
    <w:rsid w:val="00E37633"/>
    <w:rsid w:val="00E42F8B"/>
    <w:rsid w:val="00E4363C"/>
    <w:rsid w:val="00E478E7"/>
    <w:rsid w:val="00E53072"/>
    <w:rsid w:val="00E655E3"/>
    <w:rsid w:val="00E90253"/>
    <w:rsid w:val="00EA129A"/>
    <w:rsid w:val="00EB473A"/>
    <w:rsid w:val="00EC325D"/>
    <w:rsid w:val="00EF3930"/>
    <w:rsid w:val="00EF6202"/>
    <w:rsid w:val="00F10749"/>
    <w:rsid w:val="00F12484"/>
    <w:rsid w:val="00F4782E"/>
    <w:rsid w:val="00F54DC9"/>
    <w:rsid w:val="00F5691D"/>
    <w:rsid w:val="00F84265"/>
    <w:rsid w:val="00FC580C"/>
    <w:rsid w:val="00FD60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3BB8F3"/>
  <w15:chartTrackingRefBased/>
  <w15:docId w15:val="{F881BEBA-3294-48C4-90FB-C1DED5DD2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85842"/>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customStyle="1" w:styleId="Default">
    <w:name w:val="Default"/>
    <w:rsid w:val="00185842"/>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370FB4"/>
    <w:pPr>
      <w:ind w:left="720"/>
      <w:contextualSpacing/>
    </w:pPr>
  </w:style>
  <w:style w:type="paragraph" w:styleId="Header">
    <w:name w:val="header"/>
    <w:basedOn w:val="Normal"/>
    <w:link w:val="HeaderChar"/>
    <w:uiPriority w:val="99"/>
    <w:unhideWhenUsed/>
    <w:rsid w:val="00370FB4"/>
    <w:pPr>
      <w:tabs>
        <w:tab w:val="center" w:pos="4513"/>
        <w:tab w:val="right" w:pos="9026"/>
      </w:tabs>
      <w:spacing w:after="0" w:line="240" w:lineRule="auto"/>
    </w:pPr>
    <w:rPr>
      <w:rFonts w:ascii="Gill Sans MT" w:hAnsi="Gill Sans MT" w:cs="Arial"/>
      <w:color w:val="333333"/>
      <w:sz w:val="24"/>
      <w:szCs w:val="20"/>
    </w:rPr>
  </w:style>
  <w:style w:type="character" w:customStyle="1" w:styleId="HeaderChar">
    <w:name w:val="Header Char"/>
    <w:basedOn w:val="DefaultParagraphFont"/>
    <w:link w:val="Header"/>
    <w:uiPriority w:val="99"/>
    <w:rsid w:val="00370FB4"/>
    <w:rPr>
      <w:rFonts w:ascii="Gill Sans MT" w:hAnsi="Gill Sans MT" w:cs="Arial"/>
      <w:color w:val="333333"/>
      <w:sz w:val="24"/>
      <w:szCs w:val="20"/>
    </w:rPr>
  </w:style>
  <w:style w:type="paragraph" w:styleId="Footer">
    <w:name w:val="footer"/>
    <w:basedOn w:val="Normal"/>
    <w:link w:val="FooterChar"/>
    <w:uiPriority w:val="99"/>
    <w:unhideWhenUsed/>
    <w:rsid w:val="00370FB4"/>
    <w:pPr>
      <w:tabs>
        <w:tab w:val="center" w:pos="4513"/>
        <w:tab w:val="right" w:pos="9026"/>
      </w:tabs>
      <w:spacing w:after="0" w:line="240" w:lineRule="auto"/>
    </w:pPr>
    <w:rPr>
      <w:rFonts w:ascii="Gill Sans MT" w:hAnsi="Gill Sans MT" w:cs="Arial"/>
      <w:color w:val="333333"/>
      <w:sz w:val="24"/>
      <w:szCs w:val="20"/>
    </w:rPr>
  </w:style>
  <w:style w:type="character" w:customStyle="1" w:styleId="FooterChar">
    <w:name w:val="Footer Char"/>
    <w:basedOn w:val="DefaultParagraphFont"/>
    <w:link w:val="Footer"/>
    <w:uiPriority w:val="99"/>
    <w:rsid w:val="00370FB4"/>
    <w:rPr>
      <w:rFonts w:ascii="Gill Sans MT" w:hAnsi="Gill Sans MT" w:cs="Arial"/>
      <w:color w:val="333333"/>
      <w:sz w:val="24"/>
      <w:szCs w:val="20"/>
    </w:rPr>
  </w:style>
  <w:style w:type="table" w:styleId="TableGrid">
    <w:name w:val="Table Grid"/>
    <w:basedOn w:val="TableNormal"/>
    <w:uiPriority w:val="39"/>
    <w:rsid w:val="00370F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4391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926897">
      <w:bodyDiv w:val="1"/>
      <w:marLeft w:val="0"/>
      <w:marRight w:val="0"/>
      <w:marTop w:val="0"/>
      <w:marBottom w:val="0"/>
      <w:divBdr>
        <w:top w:val="none" w:sz="0" w:space="0" w:color="auto"/>
        <w:left w:val="none" w:sz="0" w:space="0" w:color="auto"/>
        <w:bottom w:val="none" w:sz="0" w:space="0" w:color="auto"/>
        <w:right w:val="none" w:sz="0" w:space="0" w:color="auto"/>
      </w:divBdr>
    </w:div>
    <w:div w:id="1993756924">
      <w:bodyDiv w:val="1"/>
      <w:marLeft w:val="0"/>
      <w:marRight w:val="0"/>
      <w:marTop w:val="0"/>
      <w:marBottom w:val="0"/>
      <w:divBdr>
        <w:top w:val="none" w:sz="0" w:space="0" w:color="auto"/>
        <w:left w:val="none" w:sz="0" w:space="0" w:color="auto"/>
        <w:bottom w:val="none" w:sz="0" w:space="0" w:color="auto"/>
        <w:right w:val="none" w:sz="0" w:space="0" w:color="auto"/>
      </w:divBdr>
    </w:div>
    <w:div w:id="2002809882">
      <w:bodyDiv w:val="1"/>
      <w:marLeft w:val="0"/>
      <w:marRight w:val="0"/>
      <w:marTop w:val="0"/>
      <w:marBottom w:val="0"/>
      <w:divBdr>
        <w:top w:val="none" w:sz="0" w:space="0" w:color="auto"/>
        <w:left w:val="none" w:sz="0" w:space="0" w:color="auto"/>
        <w:bottom w:val="none" w:sz="0" w:space="0" w:color="auto"/>
        <w:right w:val="none" w:sz="0" w:space="0" w:color="auto"/>
      </w:divBdr>
      <w:divsChild>
        <w:div w:id="139158290">
          <w:marLeft w:val="0"/>
          <w:marRight w:val="0"/>
          <w:marTop w:val="0"/>
          <w:marBottom w:val="0"/>
          <w:divBdr>
            <w:top w:val="none" w:sz="0" w:space="0" w:color="auto"/>
            <w:left w:val="none" w:sz="0" w:space="0" w:color="auto"/>
            <w:bottom w:val="none" w:sz="0" w:space="0" w:color="auto"/>
            <w:right w:val="none" w:sz="0" w:space="0" w:color="auto"/>
          </w:divBdr>
          <w:divsChild>
            <w:div w:id="1904371036">
              <w:marLeft w:val="0"/>
              <w:marRight w:val="0"/>
              <w:marTop w:val="0"/>
              <w:marBottom w:val="0"/>
              <w:divBdr>
                <w:top w:val="none" w:sz="0" w:space="0" w:color="auto"/>
                <w:left w:val="none" w:sz="0" w:space="0" w:color="auto"/>
                <w:bottom w:val="none" w:sz="0" w:space="0" w:color="auto"/>
                <w:right w:val="none" w:sz="0" w:space="0" w:color="auto"/>
              </w:divBdr>
              <w:divsChild>
                <w:div w:id="2001618144">
                  <w:marLeft w:val="0"/>
                  <w:marRight w:val="0"/>
                  <w:marTop w:val="0"/>
                  <w:marBottom w:val="0"/>
                  <w:divBdr>
                    <w:top w:val="none" w:sz="0" w:space="0" w:color="auto"/>
                    <w:left w:val="none" w:sz="0" w:space="0" w:color="auto"/>
                    <w:bottom w:val="none" w:sz="0" w:space="0" w:color="auto"/>
                    <w:right w:val="none" w:sz="0" w:space="0" w:color="auto"/>
                  </w:divBdr>
                </w:div>
              </w:divsChild>
            </w:div>
            <w:div w:id="281230287">
              <w:marLeft w:val="0"/>
              <w:marRight w:val="0"/>
              <w:marTop w:val="0"/>
              <w:marBottom w:val="0"/>
              <w:divBdr>
                <w:top w:val="none" w:sz="0" w:space="0" w:color="auto"/>
                <w:left w:val="none" w:sz="0" w:space="0" w:color="auto"/>
                <w:bottom w:val="none" w:sz="0" w:space="0" w:color="auto"/>
                <w:right w:val="none" w:sz="0" w:space="0" w:color="auto"/>
              </w:divBdr>
              <w:divsChild>
                <w:div w:id="59339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99299">
          <w:marLeft w:val="0"/>
          <w:marRight w:val="0"/>
          <w:marTop w:val="0"/>
          <w:marBottom w:val="0"/>
          <w:divBdr>
            <w:top w:val="none" w:sz="0" w:space="0" w:color="auto"/>
            <w:left w:val="none" w:sz="0" w:space="0" w:color="auto"/>
            <w:bottom w:val="none" w:sz="0" w:space="0" w:color="auto"/>
            <w:right w:val="none" w:sz="0" w:space="0" w:color="auto"/>
          </w:divBdr>
          <w:divsChild>
            <w:div w:id="371002516">
              <w:marLeft w:val="0"/>
              <w:marRight w:val="0"/>
              <w:marTop w:val="0"/>
              <w:marBottom w:val="0"/>
              <w:divBdr>
                <w:top w:val="none" w:sz="0" w:space="0" w:color="auto"/>
                <w:left w:val="none" w:sz="0" w:space="0" w:color="auto"/>
                <w:bottom w:val="none" w:sz="0" w:space="0" w:color="auto"/>
                <w:right w:val="none" w:sz="0" w:space="0" w:color="auto"/>
              </w:divBdr>
              <w:divsChild>
                <w:div w:id="109990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931135">
          <w:marLeft w:val="0"/>
          <w:marRight w:val="0"/>
          <w:marTop w:val="0"/>
          <w:marBottom w:val="0"/>
          <w:divBdr>
            <w:top w:val="none" w:sz="0" w:space="0" w:color="auto"/>
            <w:left w:val="none" w:sz="0" w:space="0" w:color="auto"/>
            <w:bottom w:val="none" w:sz="0" w:space="0" w:color="auto"/>
            <w:right w:val="none" w:sz="0" w:space="0" w:color="auto"/>
          </w:divBdr>
          <w:divsChild>
            <w:div w:id="1967390966">
              <w:marLeft w:val="0"/>
              <w:marRight w:val="0"/>
              <w:marTop w:val="0"/>
              <w:marBottom w:val="0"/>
              <w:divBdr>
                <w:top w:val="none" w:sz="0" w:space="0" w:color="auto"/>
                <w:left w:val="none" w:sz="0" w:space="0" w:color="auto"/>
                <w:bottom w:val="none" w:sz="0" w:space="0" w:color="auto"/>
                <w:right w:val="none" w:sz="0" w:space="0" w:color="auto"/>
              </w:divBdr>
              <w:divsChild>
                <w:div w:id="170212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367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scot/Resource/0047/00473538.pdf" TargetMode="Externa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fe Document" ma:contentTypeID="0x010100A2637EAA83360140BB49E0F830C79BBC0100DFD3630A091A4D46B3408FECCD1E91D0" ma:contentTypeVersion="16" ma:contentTypeDescription="" ma:contentTypeScope="" ma:versionID="c1274307bb7c896b0fd83faab1c31a65">
  <xsd:schema xmlns:xsd="http://www.w3.org/2001/XMLSchema" xmlns:xs="http://www.w3.org/2001/XMLSchema" xmlns:p="http://schemas.microsoft.com/office/2006/metadata/properties" xmlns:ns2="264c5323-e590-4694-88b8-b70f18bb79bc" xmlns:ns3="2ce51df2-8281-4f8c-8fff-fedb91a60da6" targetNamespace="http://schemas.microsoft.com/office/2006/metadata/properties" ma:root="true" ma:fieldsID="22b5f6dde781ca28da9fe62f1fd46bc9" ns2:_="" ns3:_="">
    <xsd:import namespace="264c5323-e590-4694-88b8-b70f18bb79bc"/>
    <xsd:import namespace="2ce51df2-8281-4f8c-8fff-fedb91a60da6"/>
    <xsd:element name="properties">
      <xsd:complexType>
        <xsd:sequence>
          <xsd:element name="documentManagement">
            <xsd:complexType>
              <xsd:all>
                <xsd:element ref="ns2:Protective_x0020_Marking"/>
                <xsd:element ref="ns3:CatQIReq"/>
                <xsd:element ref="ns3:AcademicYearReq"/>
                <xsd:element ref="ns3:CurricularAreaOpt" minOccurs="0"/>
                <xsd:element ref="ns3:b76d291503bb434e81c2470c416e0a06"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4c5323-e590-4694-88b8-b70f18bb79bc" elementFormDefault="qualified">
    <xsd:import namespace="http://schemas.microsoft.com/office/2006/documentManagement/types"/>
    <xsd:import namespace="http://schemas.microsoft.com/office/infopath/2007/PartnerControls"/>
    <xsd:element name="Protective_x0020_Marking" ma:index="8" ma:displayName="Protective Marking" ma:default="OFFICIAL" ma:format="Dropdown" ma:internalName="Protective_x0020_Marking">
      <xsd:simpleType>
        <xsd:restriction base="dms:Choice">
          <xsd:enumeration value="OFFICIAL - Sensitive"/>
          <xsd:enumeration value="OFFICIAL"/>
        </xsd:restriction>
      </xsd:simpleType>
    </xsd:element>
    <xsd:element name="TaxCatchAll" ma:index="14" nillable="true" ma:displayName="Taxonomy Catch All Column" ma:hidden="true" ma:list="{fd0e3239-90c4-40b7-b197-032facf42fb1}" ma:internalName="TaxCatchAll" ma:showField="CatchAllData" ma:web="2ce51df2-8281-4f8c-8fff-fedb91a60da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ce51df2-8281-4f8c-8fff-fedb91a60da6" elementFormDefault="qualified">
    <xsd:import namespace="http://schemas.microsoft.com/office/2006/documentManagement/types"/>
    <xsd:import namespace="http://schemas.microsoft.com/office/infopath/2007/PartnerControls"/>
    <xsd:element name="CatQIReq" ma:index="9" ma:displayName="Cat (QI)*" ma:internalName="CatQIReq">
      <xsd:simpleType>
        <xsd:restriction base="dms:Choice">
          <xsd:enumeration value="Fife QI Poster (final)"/>
          <xsd:enumeration value="Improvement Planning"/>
          <xsd:enumeration value="Learning Partnerships"/>
          <xsd:enumeration value="School Inspection"/>
          <xsd:enumeration value="SIPS"/>
          <xsd:enumeration value="SQR"/>
          <xsd:enumeration value="SIP/SQR"/>
          <xsd:enumeration value="SIPS/SQR Overview"/>
        </xsd:restriction>
      </xsd:simpleType>
    </xsd:element>
    <xsd:element name="AcademicYearReq" ma:index="10" ma:displayName="Academic Year*" ma:internalName="AcademicYearReq">
      <xsd:simpleType>
        <xsd:restriction base="dms:Choice">
          <xsd:enumeration value="Pre 2010"/>
          <xsd:enumeration value="2010 - 2011"/>
          <xsd:enumeration value="2011 - 2012"/>
          <xsd:enumeration value="2012 - 2013"/>
          <xsd:enumeration value="2013 - 2014"/>
          <xsd:enumeration value="2014 - 2015"/>
          <xsd:enumeration value="2015 - 2016"/>
          <xsd:enumeration value="2016 - 2017"/>
          <xsd:enumeration value="2017 - 2018"/>
          <xsd:enumeration value="2018 - 2019"/>
          <xsd:enumeration value="2019 - 2020"/>
          <xsd:enumeration value="2020 - 2021"/>
          <xsd:enumeration value="2021 - 2022"/>
          <xsd:enumeration value="2022 - 2023"/>
          <xsd:enumeration value="2023 - 2024"/>
          <xsd:enumeration value="2024 - 2025"/>
          <xsd:enumeration value="2025 - 2026"/>
          <xsd:enumeration value="2026 - 2027"/>
          <xsd:enumeration value="2027 - 2028"/>
          <xsd:enumeration value="2028 - 2029"/>
          <xsd:enumeration value="2029 - 2030"/>
        </xsd:restriction>
      </xsd:simpleType>
    </xsd:element>
    <xsd:element name="CurricularAreaOpt" ma:index="11" nillable="true" ma:displayName="Curricular Area" ma:internalName="CurricularAreaOpt">
      <xsd:simpleType>
        <xsd:restriction base="dms:Choice">
          <xsd:enumeration value="Health &amp; Wellbeing"/>
          <xsd:enumeration value="Literacy"/>
          <xsd:enumeration value="Multi-Agency"/>
          <xsd:enumeration value="Numeracy"/>
        </xsd:restriction>
      </xsd:simpleType>
    </xsd:element>
    <xsd:element name="b76d291503bb434e81c2470c416e0a06" ma:index="13" ma:taxonomy="true" ma:internalName="b76d291503bb434e81c2470c416e0a06" ma:taxonomyFieldName="EducationalEstablishmentsReq" ma:displayName="Educational Establishments*" ma:default="" ma:fieldId="{b76d2915-03bb-434e-81c2-470c416e0a06}" ma:sspId="a91404d7-7751-41e8-a4ee-909c4e7c55f3" ma:termSetId="2cdbafe8-bbe4-4771-a5f7-73679137221e"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146EB7B8A7240C4584696314B1321746" ma:contentTypeVersion="0" ma:contentTypeDescription="Create a new document." ma:contentTypeScope="" ma:versionID="12b9994fe19c6cf5e95e95a5cb5073d4">
  <xsd:schema xmlns:xsd="http://www.w3.org/2001/XMLSchema" xmlns:xs="http://www.w3.org/2001/XMLSchema" xmlns:p="http://schemas.microsoft.com/office/2006/metadata/properties" targetNamespace="http://schemas.microsoft.com/office/2006/metadata/properties" ma:root="true" ma:fieldsID="ffa776528278ca1fc6a14a1b0edd9db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0F1ABD-CFDD-4139-B5D8-B860F825F069}"/>
</file>

<file path=customXml/itemProps2.xml><?xml version="1.0" encoding="utf-8"?>
<ds:datastoreItem xmlns:ds="http://schemas.openxmlformats.org/officeDocument/2006/customXml" ds:itemID="{BEE49534-5D9E-4524-AAAF-99C3F3FA5AC1}"/>
</file>

<file path=customXml/itemProps3.xml><?xml version="1.0" encoding="utf-8"?>
<ds:datastoreItem xmlns:ds="http://schemas.openxmlformats.org/officeDocument/2006/customXml" ds:itemID="{59470043-1E7C-4BE0-A139-CE325F2AB2C8}"/>
</file>

<file path=customXml/itemProps4.xml><?xml version="1.0" encoding="utf-8"?>
<ds:datastoreItem xmlns:ds="http://schemas.openxmlformats.org/officeDocument/2006/customXml" ds:itemID="{64BC1A14-39FF-4415-801F-D0E92A69D5B5}"/>
</file>

<file path=docProps/app.xml><?xml version="1.0" encoding="utf-8"?>
<Properties xmlns="http://schemas.openxmlformats.org/officeDocument/2006/extended-properties" xmlns:vt="http://schemas.openxmlformats.org/officeDocument/2006/docPropsVTypes">
  <Template>Normal</Template>
  <TotalTime>1</TotalTime>
  <Pages>18</Pages>
  <Words>5854</Words>
  <Characters>33373</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f</dc:creator>
  <cp:keywords/>
  <dc:description/>
  <cp:lastModifiedBy>Kayley Hodson</cp:lastModifiedBy>
  <cp:revision>2</cp:revision>
  <dcterms:created xsi:type="dcterms:W3CDTF">2021-09-22T10:49:00Z</dcterms:created>
  <dcterms:modified xsi:type="dcterms:W3CDTF">2021-09-22T10:49:00Z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0x010100146EB7B8A7240C4584696314B1321746</vt:lpwstr>
  </property>
  <property fmtid="{D5CDD505-2E9C-101B-9397-08002B2CF9AE}" pid="3" name="_dlc_policyId">
    <vt:lpwstr>/sites/edu/man-dc/QualityImprovement</vt:lpwstr>
  </property>
  <property fmtid="{D5CDD505-2E9C-101B-9397-08002B2CF9AE}" pid="5" name="_dlc_ExpireDate">
    <vt:filetime>2022-09-22T10:53:09Z</vt:filetime>
  </property>
  <property fmtid="{D5CDD505-2E9C-101B-9397-08002B2CF9AE}" pid="6"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y fmtid="{D5CDD505-2E9C-101B-9397-08002B2CF9AE}" pid="7" name="EducationalEstablishmentsReq">
    <vt:lpwstr>42;#Balcurvie PS|646a197c-f3c1-415b-9b3e-40a564c8b174</vt:lpwstr>
  </property>
  <property fmtid="{D5CDD505-2E9C-101B-9397-08002B2CF9AE}" pid="8" name="CatQIReq">
    <vt:lpwstr>SIP/SQR</vt:lpwstr>
  </property>
  <property fmtid="{D5CDD505-2E9C-101B-9397-08002B2CF9AE}" pid="9" name="Order">
    <vt:r8>96500</vt:r8>
  </property>
  <property fmtid="{D5CDD505-2E9C-101B-9397-08002B2CF9AE}" pid="10" name="b76d291503bb434e81c2470c416e0a06">
    <vt:lpwstr>Balcurvie PS|646a197c-f3c1-415b-9b3e-40a564c8b174</vt:lpwstr>
  </property>
  <property fmtid="{D5CDD505-2E9C-101B-9397-08002B2CF9AE}" pid="11" name="xd_Signature">
    <vt:bool>false</vt:bool>
  </property>
  <property fmtid="{D5CDD505-2E9C-101B-9397-08002B2CF9AE}" pid="12" name="xd_ProgID">
    <vt:lpwstr/>
  </property>
  <property fmtid="{D5CDD505-2E9C-101B-9397-08002B2CF9AE}" pid="13" name="_ExtendedDescription">
    <vt:lpwstr/>
  </property>
  <property fmtid="{D5CDD505-2E9C-101B-9397-08002B2CF9AE}" pid="14" name="AcademicYearReq">
    <vt:lpwstr>2021 - 2022</vt:lpwstr>
  </property>
  <property fmtid="{D5CDD505-2E9C-101B-9397-08002B2CF9AE}" pid="15" name="TriggerFlowInfo">
    <vt:lpwstr/>
  </property>
  <property fmtid="{D5CDD505-2E9C-101B-9397-08002B2CF9AE}" pid="16" name="_SourceUrl">
    <vt:lpwstr/>
  </property>
  <property fmtid="{D5CDD505-2E9C-101B-9397-08002B2CF9AE}" pid="17" name="_SharedFileIndex">
    <vt:lpwstr/>
  </property>
  <property fmtid="{D5CDD505-2E9C-101B-9397-08002B2CF9AE}" pid="18" name="ComplianceAssetId">
    <vt:lpwstr/>
  </property>
  <property fmtid="{D5CDD505-2E9C-101B-9397-08002B2CF9AE}" pid="19" name="TemplateUrl">
    <vt:lpwstr/>
  </property>
  <property fmtid="{D5CDD505-2E9C-101B-9397-08002B2CF9AE}" pid="20" name="Protective Marking">
    <vt:lpwstr>OFFICIAL</vt:lpwstr>
  </property>
</Properties>
</file>