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FE3C63" w14:textId="77777777" w:rsidR="00DC38D6" w:rsidRPr="001B23F7" w:rsidRDefault="2A67FC4B" w:rsidP="001B23F7">
      <w:pPr>
        <w:rPr>
          <w:rFonts w:ascii="Arial" w:hAnsi="Arial" w:cs="Arial"/>
          <w:b/>
          <w:bCs/>
          <w:sz w:val="56"/>
          <w:szCs w:val="56"/>
        </w:rPr>
      </w:pPr>
      <w:r w:rsidRPr="001B23F7">
        <w:rPr>
          <w:rFonts w:ascii="Arial" w:hAnsi="Arial" w:cs="Arial"/>
          <w:b/>
          <w:bCs/>
          <w:sz w:val="56"/>
          <w:szCs w:val="56"/>
        </w:rPr>
        <w:t xml:space="preserve">PUBLIC NOTICE </w:t>
      </w:r>
    </w:p>
    <w:p w14:paraId="145F9F53" w14:textId="77777777" w:rsidR="002A7012" w:rsidRPr="000B1D93" w:rsidRDefault="2A67FC4B" w:rsidP="001B23F7">
      <w:pPr>
        <w:rPr>
          <w:rFonts w:ascii="Arial" w:hAnsi="Arial" w:cs="Arial"/>
          <w:b/>
          <w:bCs/>
          <w:sz w:val="28"/>
          <w:szCs w:val="28"/>
        </w:rPr>
      </w:pPr>
      <w:r w:rsidRPr="000B1D93">
        <w:rPr>
          <w:rFonts w:ascii="Arial" w:hAnsi="Arial" w:cs="Arial"/>
          <w:b/>
          <w:bCs/>
          <w:sz w:val="28"/>
          <w:szCs w:val="28"/>
        </w:rPr>
        <w:t>THE COMMUNITY EMPOWERMENT (SCOTLAND) ACT 2015</w:t>
      </w:r>
    </w:p>
    <w:p w14:paraId="336FE235" w14:textId="633C2C18" w:rsidR="00111C12" w:rsidRPr="0054327D" w:rsidRDefault="2A67FC4B" w:rsidP="001B23F7">
      <w:pPr>
        <w:spacing w:after="0"/>
        <w:rPr>
          <w:rFonts w:ascii="Arial" w:hAnsi="Arial" w:cs="Arial"/>
          <w:b/>
          <w:bCs/>
          <w:sz w:val="36"/>
          <w:szCs w:val="36"/>
        </w:rPr>
      </w:pPr>
      <w:r w:rsidRPr="2A67FC4B">
        <w:rPr>
          <w:rFonts w:ascii="Arial" w:hAnsi="Arial" w:cs="Arial"/>
          <w:b/>
          <w:bCs/>
          <w:sz w:val="36"/>
          <w:szCs w:val="36"/>
        </w:rPr>
        <w:t xml:space="preserve">NOTICE OF CONSULTATION ON DISPOSAL </w:t>
      </w:r>
    </w:p>
    <w:p w14:paraId="3AF979B6" w14:textId="6358B728" w:rsidR="2A67FC4B" w:rsidRDefault="2A67FC4B" w:rsidP="2A67FC4B">
      <w:pPr>
        <w:rPr>
          <w:rFonts w:ascii="Arial" w:hAnsi="Arial" w:cs="Arial"/>
          <w:sz w:val="24"/>
          <w:szCs w:val="24"/>
        </w:rPr>
      </w:pPr>
    </w:p>
    <w:p w14:paraId="01BA3254" w14:textId="264EBFA6" w:rsidR="000B03A4" w:rsidRDefault="253F6F5C" w:rsidP="2A67FC4B">
      <w:pPr>
        <w:rPr>
          <w:rFonts w:ascii="Arial" w:hAnsi="Arial" w:cs="Arial"/>
          <w:sz w:val="24"/>
          <w:szCs w:val="24"/>
        </w:rPr>
      </w:pPr>
      <w:r w:rsidRPr="253F6F5C">
        <w:rPr>
          <w:rFonts w:ascii="Arial" w:hAnsi="Arial" w:cs="Arial"/>
          <w:sz w:val="24"/>
          <w:szCs w:val="24"/>
        </w:rPr>
        <w:t xml:space="preserve">Fife Council propose to </w:t>
      </w:r>
      <w:r w:rsidR="0036201A">
        <w:rPr>
          <w:rFonts w:ascii="Arial" w:hAnsi="Arial" w:cs="Arial"/>
          <w:sz w:val="24"/>
          <w:szCs w:val="24"/>
        </w:rPr>
        <w:t xml:space="preserve">grant a 20 year lease to Kingdom Gymnastics Trust  at </w:t>
      </w:r>
      <w:r w:rsidR="004C2DB6">
        <w:rPr>
          <w:rFonts w:ascii="Arial" w:hAnsi="Arial" w:cs="Arial"/>
          <w:sz w:val="24"/>
          <w:szCs w:val="24"/>
        </w:rPr>
        <w:t>37</w:t>
      </w:r>
      <w:r w:rsidR="0036201A">
        <w:rPr>
          <w:rFonts w:ascii="Arial" w:hAnsi="Arial" w:cs="Arial"/>
          <w:sz w:val="24"/>
          <w:szCs w:val="24"/>
        </w:rPr>
        <w:t xml:space="preserve"> Bruce Street , Dunfermline</w:t>
      </w:r>
      <w:r w:rsidR="00B221DB">
        <w:rPr>
          <w:rFonts w:ascii="Arial" w:hAnsi="Arial" w:cs="Arial"/>
          <w:sz w:val="24"/>
          <w:szCs w:val="24"/>
        </w:rPr>
        <w:t xml:space="preserve">.  </w:t>
      </w:r>
      <w:r w:rsidRPr="253F6F5C">
        <w:rPr>
          <w:rFonts w:ascii="Arial" w:hAnsi="Arial" w:cs="Arial"/>
          <w:sz w:val="24"/>
          <w:szCs w:val="24"/>
        </w:rPr>
        <w:t>Before taking a decision, the Council requires to consult under Section 104 of the Community Empowerment (Scotland) Act 2015.</w:t>
      </w:r>
    </w:p>
    <w:p w14:paraId="7189FCE5" w14:textId="432A2CBC" w:rsidR="008C6F2C" w:rsidRDefault="004C2DB6" w:rsidP="2A67FC4B">
      <w:pPr>
        <w:rPr>
          <w:rFonts w:ascii="Arial" w:hAnsi="Arial" w:cs="Arial"/>
          <w:sz w:val="24"/>
          <w:szCs w:val="24"/>
        </w:rPr>
      </w:pPr>
      <w:r>
        <w:rPr>
          <w:rFonts w:ascii="Arial" w:hAnsi="Arial" w:cs="Arial"/>
          <w:sz w:val="24"/>
          <w:szCs w:val="24"/>
        </w:rPr>
        <w:t>37</w:t>
      </w:r>
      <w:r w:rsidR="0036201A">
        <w:rPr>
          <w:rFonts w:ascii="Arial" w:hAnsi="Arial" w:cs="Arial"/>
          <w:sz w:val="24"/>
          <w:szCs w:val="24"/>
        </w:rPr>
        <w:t xml:space="preserve"> Bruc</w:t>
      </w:r>
      <w:r w:rsidR="002E6CA5">
        <w:rPr>
          <w:rFonts w:ascii="Arial" w:hAnsi="Arial" w:cs="Arial"/>
          <w:sz w:val="24"/>
          <w:szCs w:val="24"/>
        </w:rPr>
        <w:t>e</w:t>
      </w:r>
      <w:r w:rsidR="0036201A">
        <w:rPr>
          <w:rFonts w:ascii="Arial" w:hAnsi="Arial" w:cs="Arial"/>
          <w:sz w:val="24"/>
          <w:szCs w:val="24"/>
        </w:rPr>
        <w:t xml:space="preserve"> Street, Dunfermline </w:t>
      </w:r>
    </w:p>
    <w:p w14:paraId="367C5EF2" w14:textId="77777777" w:rsidR="0027063C" w:rsidRPr="004114EF" w:rsidRDefault="0027063C" w:rsidP="2A67FC4B">
      <w:pPr>
        <w:rPr>
          <w:rFonts w:ascii="Arial" w:hAnsi="Arial" w:cs="Arial"/>
          <w:sz w:val="24"/>
          <w:szCs w:val="24"/>
        </w:rPr>
      </w:pPr>
    </w:p>
    <w:p w14:paraId="0918A529" w14:textId="1EDCD1E5" w:rsidR="007F1A64" w:rsidRDefault="005038AE" w:rsidP="004D24F2">
      <w:pPr>
        <w:spacing w:after="0"/>
      </w:pPr>
      <w:r w:rsidRPr="005038AE">
        <w:t xml:space="preserve"> </w:t>
      </w:r>
      <w:r w:rsidR="007F1A64">
        <w:t xml:space="preserve">        </w:t>
      </w:r>
      <w:r w:rsidR="00606EBD">
        <w:t xml:space="preserve"> </w:t>
      </w:r>
    </w:p>
    <w:p w14:paraId="56DE22F9" w14:textId="63DC0CF7" w:rsidR="00606EBD" w:rsidRDefault="002E6CA5" w:rsidP="004D24F2">
      <w:pPr>
        <w:spacing w:after="0"/>
      </w:pPr>
      <w:r>
        <w:rPr>
          <w:noProof/>
        </w:rPr>
        <w:drawing>
          <wp:inline distT="0" distB="0" distL="0" distR="0" wp14:anchorId="0E3E9BEA" wp14:editId="436BE88B">
            <wp:extent cx="2886710" cy="192786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578" t="6774" r="59571" b="15782"/>
                    <a:stretch/>
                  </pic:blipFill>
                  <pic:spPr bwMode="auto">
                    <a:xfrm>
                      <a:off x="0" y="0"/>
                      <a:ext cx="2902696" cy="1938536"/>
                    </a:xfrm>
                    <a:prstGeom prst="rect">
                      <a:avLst/>
                    </a:prstGeom>
                    <a:ln>
                      <a:noFill/>
                    </a:ln>
                    <a:extLst>
                      <a:ext uri="{53640926-AAD7-44D8-BBD7-CCE9431645EC}">
                        <a14:shadowObscured xmlns:a14="http://schemas.microsoft.com/office/drawing/2010/main"/>
                      </a:ext>
                    </a:extLst>
                  </pic:spPr>
                </pic:pic>
              </a:graphicData>
            </a:graphic>
          </wp:inline>
        </w:drawing>
      </w:r>
      <w:r w:rsidR="0027063C">
        <w:t xml:space="preserve">  </w:t>
      </w:r>
      <w:r w:rsidR="0027063C">
        <w:rPr>
          <w:noProof/>
        </w:rPr>
        <w:drawing>
          <wp:inline distT="0" distB="0" distL="0" distR="0" wp14:anchorId="202E8EE1" wp14:editId="7077899F">
            <wp:extent cx="2766060" cy="196842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8460" t="12754" r="59501" b="6764"/>
                    <a:stretch/>
                  </pic:blipFill>
                  <pic:spPr bwMode="auto">
                    <a:xfrm>
                      <a:off x="0" y="0"/>
                      <a:ext cx="2832471" cy="2015683"/>
                    </a:xfrm>
                    <a:prstGeom prst="rect">
                      <a:avLst/>
                    </a:prstGeom>
                    <a:ln>
                      <a:noFill/>
                    </a:ln>
                    <a:extLst>
                      <a:ext uri="{53640926-AAD7-44D8-BBD7-CCE9431645EC}">
                        <a14:shadowObscured xmlns:a14="http://schemas.microsoft.com/office/drawing/2010/main"/>
                      </a:ext>
                    </a:extLst>
                  </pic:spPr>
                </pic:pic>
              </a:graphicData>
            </a:graphic>
          </wp:inline>
        </w:drawing>
      </w:r>
    </w:p>
    <w:p w14:paraId="1A743545" w14:textId="772C5248" w:rsidR="007F1A64" w:rsidRDefault="007F1A64" w:rsidP="004D24F2">
      <w:pPr>
        <w:spacing w:after="0"/>
      </w:pPr>
    </w:p>
    <w:p w14:paraId="0719DB77" w14:textId="77777777" w:rsidR="0027063C" w:rsidRDefault="0027063C" w:rsidP="004D24F2">
      <w:pPr>
        <w:spacing w:after="0"/>
        <w:rPr>
          <w:rFonts w:ascii="Arial" w:hAnsi="Arial" w:cs="Arial"/>
          <w:b/>
          <w:bCs/>
          <w:sz w:val="24"/>
          <w:szCs w:val="24"/>
        </w:rPr>
      </w:pPr>
    </w:p>
    <w:p w14:paraId="0A0707FA" w14:textId="77777777" w:rsidR="0027063C" w:rsidRDefault="0027063C" w:rsidP="004D24F2">
      <w:pPr>
        <w:spacing w:after="0"/>
        <w:rPr>
          <w:rFonts w:ascii="Arial" w:hAnsi="Arial" w:cs="Arial"/>
          <w:b/>
          <w:bCs/>
          <w:sz w:val="24"/>
          <w:szCs w:val="24"/>
        </w:rPr>
      </w:pPr>
    </w:p>
    <w:p w14:paraId="5A08BC5E" w14:textId="3F47D051" w:rsidR="00D90BD1" w:rsidRPr="004114EF" w:rsidRDefault="0036201A" w:rsidP="004D24F2">
      <w:pPr>
        <w:spacing w:after="0"/>
        <w:rPr>
          <w:rFonts w:ascii="Arial" w:hAnsi="Arial" w:cs="Arial"/>
          <w:b/>
          <w:sz w:val="24"/>
          <w:szCs w:val="24"/>
        </w:rPr>
      </w:pPr>
      <w:r>
        <w:rPr>
          <w:rFonts w:ascii="Arial" w:hAnsi="Arial" w:cs="Arial"/>
          <w:b/>
          <w:bCs/>
          <w:sz w:val="24"/>
          <w:szCs w:val="24"/>
        </w:rPr>
        <w:t>Lease Proposal:</w:t>
      </w:r>
      <w:r w:rsidR="510079B6" w:rsidRPr="510079B6">
        <w:rPr>
          <w:rFonts w:ascii="Arial" w:hAnsi="Arial" w:cs="Arial"/>
          <w:b/>
          <w:bCs/>
          <w:sz w:val="24"/>
          <w:szCs w:val="24"/>
        </w:rPr>
        <w:t>:</w:t>
      </w:r>
    </w:p>
    <w:p w14:paraId="75CA8AB2" w14:textId="746FC9F3" w:rsidR="0036201A" w:rsidRDefault="0036201A" w:rsidP="0036201A">
      <w:pPr>
        <w:rPr>
          <w:rFonts w:ascii="Arial" w:hAnsi="Arial" w:cs="Arial"/>
          <w:sz w:val="24"/>
          <w:szCs w:val="24"/>
        </w:rPr>
      </w:pPr>
      <w:r w:rsidRPr="0036201A">
        <w:rPr>
          <w:rFonts w:ascii="Arial" w:hAnsi="Arial" w:cs="Arial"/>
          <w:sz w:val="24"/>
          <w:szCs w:val="24"/>
        </w:rPr>
        <w:t>The Council owns the Bruce Street Sports Hall, Bruce Street, Dunfermline. The subjects comprise a double storey former sports hall as shown outlined and hatched red on the attached Plan W18DU</w:t>
      </w:r>
      <w:r w:rsidR="00D403C6">
        <w:rPr>
          <w:rFonts w:ascii="Arial" w:hAnsi="Arial" w:cs="Arial"/>
          <w:sz w:val="24"/>
          <w:szCs w:val="24"/>
        </w:rPr>
        <w:t>048</w:t>
      </w:r>
      <w:r w:rsidRPr="0036201A">
        <w:rPr>
          <w:rFonts w:ascii="Arial" w:hAnsi="Arial" w:cs="Arial"/>
          <w:sz w:val="24"/>
          <w:szCs w:val="24"/>
        </w:rPr>
        <w:t>. The building has been occupied under licence to Kingdom Gymnastics Trust Limited since 1 January 2009</w:t>
      </w:r>
      <w:r w:rsidR="006148E9">
        <w:rPr>
          <w:rFonts w:ascii="Arial" w:hAnsi="Arial" w:cs="Arial"/>
          <w:sz w:val="24"/>
          <w:szCs w:val="24"/>
        </w:rPr>
        <w:t>, and operated as a sports centre since 1979</w:t>
      </w:r>
      <w:r w:rsidRPr="0036201A">
        <w:rPr>
          <w:rFonts w:ascii="Arial" w:hAnsi="Arial" w:cs="Arial"/>
          <w:sz w:val="24"/>
          <w:szCs w:val="24"/>
        </w:rPr>
        <w:t>. The Council would now like to formalise a new lease in line with the subsidised leases policy.</w:t>
      </w:r>
    </w:p>
    <w:p w14:paraId="69B6E7F9" w14:textId="0D1B5656" w:rsidR="0036201A" w:rsidRPr="0036201A" w:rsidRDefault="0036201A" w:rsidP="0036201A">
      <w:pPr>
        <w:rPr>
          <w:rFonts w:ascii="Arial" w:hAnsi="Arial" w:cs="Arial"/>
          <w:sz w:val="24"/>
          <w:szCs w:val="24"/>
        </w:rPr>
      </w:pPr>
      <w:r w:rsidRPr="0036201A">
        <w:rPr>
          <w:rFonts w:ascii="Arial" w:hAnsi="Arial" w:cs="Arial"/>
          <w:sz w:val="24"/>
          <w:szCs w:val="24"/>
        </w:rPr>
        <w:t xml:space="preserve">The Council is in the process of agreeing terms with Kingdom Gymnastics Trust Limited for a new 20year full repairing and insuring lease at an initial rent of £500 per annum increasing £1000 per annum in the second year. The rent has been subsidised in line with the rates for a sporting building in the Subsidised Leases Policy. </w:t>
      </w:r>
    </w:p>
    <w:p w14:paraId="28EE2B8D" w14:textId="77777777" w:rsidR="0036201A" w:rsidRPr="0036201A" w:rsidRDefault="0036201A" w:rsidP="0036201A">
      <w:pPr>
        <w:rPr>
          <w:rFonts w:ascii="Arial" w:hAnsi="Arial" w:cs="Arial"/>
          <w:sz w:val="24"/>
          <w:szCs w:val="24"/>
        </w:rPr>
      </w:pPr>
    </w:p>
    <w:p w14:paraId="54098FDF" w14:textId="17C06E1B" w:rsidR="0036201A" w:rsidRPr="0036201A" w:rsidRDefault="0036201A" w:rsidP="0036201A">
      <w:pPr>
        <w:rPr>
          <w:rFonts w:ascii="Arial" w:hAnsi="Arial" w:cs="Arial"/>
          <w:sz w:val="24"/>
          <w:szCs w:val="24"/>
        </w:rPr>
      </w:pPr>
    </w:p>
    <w:p w14:paraId="4D58FB8B" w14:textId="77777777" w:rsidR="0036201A" w:rsidRPr="0036201A" w:rsidRDefault="0036201A" w:rsidP="0036201A">
      <w:pPr>
        <w:rPr>
          <w:rFonts w:ascii="Arial" w:hAnsi="Arial" w:cs="Arial"/>
          <w:sz w:val="24"/>
          <w:szCs w:val="24"/>
        </w:rPr>
      </w:pPr>
    </w:p>
    <w:p w14:paraId="79CF3F35" w14:textId="77777777" w:rsidR="001B23F7" w:rsidRDefault="001B23F7" w:rsidP="004D24F2">
      <w:pPr>
        <w:spacing w:after="0"/>
        <w:rPr>
          <w:rFonts w:ascii="Arial" w:hAnsi="Arial" w:cs="Arial"/>
          <w:b/>
          <w:sz w:val="24"/>
          <w:szCs w:val="24"/>
        </w:rPr>
      </w:pPr>
    </w:p>
    <w:p w14:paraId="2B363283" w14:textId="0A5A8807" w:rsidR="005635D4" w:rsidRPr="004114EF" w:rsidRDefault="005635D4" w:rsidP="004D24F2">
      <w:pPr>
        <w:spacing w:after="0"/>
        <w:rPr>
          <w:rFonts w:ascii="Arial" w:hAnsi="Arial" w:cs="Arial"/>
          <w:b/>
          <w:sz w:val="24"/>
          <w:szCs w:val="24"/>
        </w:rPr>
      </w:pPr>
      <w:r w:rsidRPr="004114EF">
        <w:rPr>
          <w:rFonts w:ascii="Arial" w:hAnsi="Arial" w:cs="Arial"/>
          <w:b/>
          <w:sz w:val="24"/>
          <w:szCs w:val="24"/>
        </w:rPr>
        <w:t>Representations:</w:t>
      </w:r>
    </w:p>
    <w:p w14:paraId="12F35D79" w14:textId="77777777" w:rsidR="00B221DB" w:rsidRDefault="00B221DB" w:rsidP="00B221DB">
      <w:pPr>
        <w:spacing w:after="0" w:line="240" w:lineRule="auto"/>
        <w:rPr>
          <w:rFonts w:ascii="Arial" w:hAnsi="Arial" w:cs="Arial"/>
          <w:sz w:val="24"/>
          <w:szCs w:val="24"/>
        </w:rPr>
      </w:pPr>
    </w:p>
    <w:p w14:paraId="6248D0D4" w14:textId="72110B82" w:rsidR="00B221DB" w:rsidRDefault="00B221DB" w:rsidP="00B221DB">
      <w:pPr>
        <w:spacing w:after="0" w:line="240" w:lineRule="auto"/>
        <w:rPr>
          <w:rStyle w:val="eop"/>
          <w:rFonts w:ascii="Calibri" w:hAnsi="Calibri" w:cs="Calibri"/>
          <w:color w:val="000000"/>
          <w:shd w:val="clear" w:color="auto" w:fill="FFFFFF"/>
        </w:rPr>
      </w:pPr>
      <w:r w:rsidRPr="00705A33">
        <w:rPr>
          <w:rFonts w:ascii="Arial" w:hAnsi="Arial" w:cs="Arial"/>
          <w:sz w:val="24"/>
          <w:szCs w:val="24"/>
        </w:rPr>
        <w:t>Anyone may make representations about this request to Fife Council. Representations must be in writing and include the name and address of the person making it. All representations will be published</w:t>
      </w:r>
      <w:r>
        <w:rPr>
          <w:rFonts w:ascii="Arial" w:hAnsi="Arial" w:cs="Arial"/>
          <w:sz w:val="24"/>
          <w:szCs w:val="24"/>
        </w:rPr>
        <w:t xml:space="preserve"> at:  </w:t>
      </w:r>
      <w:hyperlink r:id="rId10" w:history="1">
        <w:r w:rsidRPr="000934A2">
          <w:rPr>
            <w:rStyle w:val="Hyperlink"/>
            <w:rFonts w:ascii="Arial" w:hAnsi="Arial" w:cs="Arial"/>
            <w:sz w:val="24"/>
            <w:szCs w:val="24"/>
            <w:shd w:val="clear" w:color="auto" w:fill="FFFFFF"/>
          </w:rPr>
          <w:t>www.fife.gov.uk/commongood</w:t>
        </w:r>
      </w:hyperlink>
      <w:r>
        <w:rPr>
          <w:rStyle w:val="eop"/>
          <w:rFonts w:ascii="Calibri" w:hAnsi="Calibri" w:cs="Calibri"/>
          <w:color w:val="000000"/>
          <w:shd w:val="clear" w:color="auto" w:fill="FFFFFF"/>
        </w:rPr>
        <w:t> </w:t>
      </w:r>
    </w:p>
    <w:p w14:paraId="1E8035C0" w14:textId="77777777" w:rsidR="00B221DB" w:rsidRPr="00705A33" w:rsidRDefault="00B221DB" w:rsidP="00B221DB">
      <w:pPr>
        <w:spacing w:after="0" w:line="240" w:lineRule="auto"/>
        <w:rPr>
          <w:rFonts w:ascii="Arial" w:hAnsi="Arial" w:cs="Arial"/>
          <w:sz w:val="24"/>
          <w:szCs w:val="24"/>
        </w:rPr>
      </w:pPr>
    </w:p>
    <w:p w14:paraId="379ACD55" w14:textId="5BC0C608" w:rsidR="00B221DB" w:rsidRDefault="00B221DB" w:rsidP="00B221DB">
      <w:pPr>
        <w:spacing w:after="0" w:line="240" w:lineRule="auto"/>
        <w:rPr>
          <w:rFonts w:ascii="Arial" w:hAnsi="Arial" w:cs="Arial"/>
          <w:sz w:val="24"/>
          <w:szCs w:val="24"/>
        </w:rPr>
      </w:pPr>
      <w:r w:rsidRPr="00EB1FB0">
        <w:rPr>
          <w:rFonts w:ascii="Arial" w:hAnsi="Arial" w:cs="Arial"/>
          <w:sz w:val="24"/>
          <w:szCs w:val="24"/>
        </w:rPr>
        <w:t>Representations must be received by</w:t>
      </w:r>
      <w:r>
        <w:rPr>
          <w:rFonts w:ascii="Arial" w:hAnsi="Arial" w:cs="Arial"/>
          <w:sz w:val="24"/>
          <w:szCs w:val="24"/>
        </w:rPr>
        <w:t xml:space="preserve"> </w:t>
      </w:r>
      <w:r w:rsidRPr="00B221DB">
        <w:rPr>
          <w:rFonts w:ascii="Arial" w:hAnsi="Arial" w:cs="Arial"/>
          <w:b/>
          <w:bCs/>
          <w:sz w:val="24"/>
          <w:szCs w:val="24"/>
        </w:rPr>
        <w:t>Thursday, 9</w:t>
      </w:r>
      <w:r w:rsidRPr="00B221DB">
        <w:rPr>
          <w:rFonts w:ascii="Arial" w:hAnsi="Arial" w:cs="Arial"/>
          <w:b/>
          <w:bCs/>
          <w:sz w:val="24"/>
          <w:szCs w:val="24"/>
          <w:vertAlign w:val="superscript"/>
        </w:rPr>
        <w:t>th</w:t>
      </w:r>
      <w:r w:rsidRPr="00B221DB">
        <w:rPr>
          <w:rFonts w:ascii="Arial" w:hAnsi="Arial" w:cs="Arial"/>
          <w:b/>
          <w:bCs/>
          <w:sz w:val="24"/>
          <w:szCs w:val="24"/>
        </w:rPr>
        <w:t xml:space="preserve"> June</w:t>
      </w:r>
      <w:r w:rsidRPr="00B221DB">
        <w:rPr>
          <w:rFonts w:ascii="Arial" w:hAnsi="Arial" w:cs="Arial"/>
          <w:b/>
          <w:bCs/>
          <w:sz w:val="24"/>
          <w:szCs w:val="24"/>
        </w:rPr>
        <w:t xml:space="preserve"> 2022</w:t>
      </w:r>
      <w:r w:rsidRPr="00EB1FB0">
        <w:rPr>
          <w:rFonts w:ascii="Arial" w:hAnsi="Arial" w:cs="Arial"/>
          <w:sz w:val="24"/>
          <w:szCs w:val="24"/>
        </w:rPr>
        <w:t xml:space="preserve">. They should be sent to Zahida Ramzan, Policy Co-ordinator, Fife House, </w:t>
      </w:r>
      <w:r>
        <w:rPr>
          <w:rFonts w:ascii="Arial" w:hAnsi="Arial" w:cs="Arial"/>
          <w:sz w:val="24"/>
          <w:szCs w:val="24"/>
        </w:rPr>
        <w:t xml:space="preserve">North Street, </w:t>
      </w:r>
      <w:r w:rsidRPr="00EB1FB0">
        <w:rPr>
          <w:rFonts w:ascii="Arial" w:hAnsi="Arial" w:cs="Arial"/>
          <w:sz w:val="24"/>
          <w:szCs w:val="24"/>
        </w:rPr>
        <w:t xml:space="preserve">Glenrothes, KY7 5LT or to </w:t>
      </w:r>
      <w:hyperlink r:id="rId11" w:history="1">
        <w:r w:rsidRPr="000934A2">
          <w:rPr>
            <w:rStyle w:val="Hyperlink"/>
            <w:rFonts w:ascii="Arial" w:hAnsi="Arial" w:cs="Arial"/>
            <w:sz w:val="24"/>
            <w:szCs w:val="24"/>
          </w:rPr>
          <w:t>Zahida.ramzan@fife.gov.uk</w:t>
        </w:r>
      </w:hyperlink>
      <w:r>
        <w:rPr>
          <w:rFonts w:ascii="Arial" w:hAnsi="Arial" w:cs="Arial"/>
          <w:sz w:val="24"/>
          <w:szCs w:val="24"/>
        </w:rPr>
        <w:t xml:space="preserve"> </w:t>
      </w:r>
      <w:r w:rsidRPr="00EB1FB0">
        <w:rPr>
          <w:rFonts w:ascii="Arial" w:hAnsi="Arial" w:cs="Arial"/>
          <w:sz w:val="24"/>
          <w:szCs w:val="24"/>
        </w:rPr>
        <w:t xml:space="preserve">or to </w:t>
      </w:r>
      <w:hyperlink r:id="rId12" w:history="1">
        <w:r w:rsidRPr="008240DA">
          <w:rPr>
            <w:rStyle w:val="Hyperlink"/>
            <w:rFonts w:ascii="Arial" w:hAnsi="Arial" w:cs="Arial"/>
            <w:sz w:val="24"/>
            <w:szCs w:val="24"/>
          </w:rPr>
          <w:t>communityasset.transfer@fife.gov.uk</w:t>
        </w:r>
      </w:hyperlink>
      <w:r>
        <w:rPr>
          <w:rFonts w:ascii="Arial" w:hAnsi="Arial" w:cs="Arial"/>
          <w:sz w:val="24"/>
          <w:szCs w:val="24"/>
        </w:rPr>
        <w:t xml:space="preserve">.  </w:t>
      </w:r>
    </w:p>
    <w:p w14:paraId="48C413C4" w14:textId="77777777" w:rsidR="00B221DB" w:rsidRDefault="00B221DB" w:rsidP="00B221DB">
      <w:pPr>
        <w:spacing w:after="0" w:line="240" w:lineRule="auto"/>
        <w:rPr>
          <w:rFonts w:ascii="Arial" w:hAnsi="Arial" w:cs="Arial"/>
          <w:sz w:val="24"/>
          <w:szCs w:val="24"/>
        </w:rPr>
      </w:pPr>
    </w:p>
    <w:p w14:paraId="38DEEBF4" w14:textId="77777777" w:rsidR="00B221DB" w:rsidRDefault="00B221DB" w:rsidP="2A67FC4B">
      <w:pPr>
        <w:spacing w:after="0" w:line="240" w:lineRule="auto"/>
        <w:rPr>
          <w:rFonts w:ascii="Arial" w:hAnsi="Arial" w:cs="Arial"/>
          <w:sz w:val="24"/>
          <w:szCs w:val="24"/>
        </w:rPr>
      </w:pPr>
    </w:p>
    <w:p w14:paraId="378D562E" w14:textId="4705FC88" w:rsidR="2A67FC4B" w:rsidRPr="000B1D93" w:rsidRDefault="2A67FC4B" w:rsidP="2A67FC4B">
      <w:pPr>
        <w:spacing w:after="0" w:line="240" w:lineRule="auto"/>
        <w:rPr>
          <w:rFonts w:ascii="Arial" w:hAnsi="Arial" w:cs="Arial"/>
          <w:b/>
          <w:bCs/>
          <w:sz w:val="24"/>
          <w:szCs w:val="24"/>
        </w:rPr>
      </w:pPr>
      <w:r w:rsidRPr="000B1D93">
        <w:rPr>
          <w:rFonts w:ascii="Arial" w:hAnsi="Arial" w:cs="Arial"/>
          <w:b/>
          <w:bCs/>
          <w:sz w:val="24"/>
          <w:szCs w:val="24"/>
        </w:rPr>
        <w:t>Date of Notice</w:t>
      </w:r>
      <w:r w:rsidR="00B221DB">
        <w:rPr>
          <w:rFonts w:ascii="Arial" w:hAnsi="Arial" w:cs="Arial"/>
          <w:b/>
          <w:bCs/>
          <w:sz w:val="24"/>
          <w:szCs w:val="24"/>
        </w:rPr>
        <w:t>:  13</w:t>
      </w:r>
      <w:r w:rsidR="00B221DB" w:rsidRPr="00B221DB">
        <w:rPr>
          <w:rFonts w:ascii="Arial" w:hAnsi="Arial" w:cs="Arial"/>
          <w:b/>
          <w:bCs/>
          <w:sz w:val="24"/>
          <w:szCs w:val="24"/>
          <w:vertAlign w:val="superscript"/>
        </w:rPr>
        <w:t>th</w:t>
      </w:r>
      <w:r w:rsidR="00B221DB">
        <w:rPr>
          <w:rFonts w:ascii="Arial" w:hAnsi="Arial" w:cs="Arial"/>
          <w:b/>
          <w:bCs/>
          <w:sz w:val="24"/>
          <w:szCs w:val="24"/>
        </w:rPr>
        <w:t xml:space="preserve"> April 2022</w:t>
      </w:r>
      <w:r w:rsidR="0036201A">
        <w:rPr>
          <w:rFonts w:ascii="Arial" w:hAnsi="Arial" w:cs="Arial"/>
          <w:b/>
          <w:bCs/>
          <w:sz w:val="24"/>
          <w:szCs w:val="24"/>
        </w:rPr>
        <w:t xml:space="preserve"> </w:t>
      </w:r>
    </w:p>
    <w:sectPr w:rsidR="2A67FC4B" w:rsidRPr="000B1D93" w:rsidSect="00D774B6">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5194FA" w14:textId="77777777" w:rsidR="00C2417E" w:rsidRDefault="00C2417E" w:rsidP="002A7012">
      <w:pPr>
        <w:spacing w:after="0" w:line="240" w:lineRule="auto"/>
      </w:pPr>
      <w:r>
        <w:separator/>
      </w:r>
    </w:p>
  </w:endnote>
  <w:endnote w:type="continuationSeparator" w:id="0">
    <w:p w14:paraId="18AC1A62" w14:textId="77777777" w:rsidR="00C2417E" w:rsidRDefault="00C2417E" w:rsidP="002A70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0742C" w14:textId="77777777" w:rsidR="00C2417E" w:rsidRDefault="00C2417E" w:rsidP="002A7012">
      <w:pPr>
        <w:spacing w:after="0" w:line="240" w:lineRule="auto"/>
      </w:pPr>
      <w:r>
        <w:separator/>
      </w:r>
    </w:p>
  </w:footnote>
  <w:footnote w:type="continuationSeparator" w:id="0">
    <w:p w14:paraId="23DDEE9C" w14:textId="77777777" w:rsidR="00C2417E" w:rsidRDefault="00C2417E" w:rsidP="002A70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474E7" w14:textId="77777777" w:rsidR="002A7012" w:rsidRDefault="002A7012">
    <w:pPr>
      <w:pStyle w:val="Header"/>
    </w:pPr>
    <w:r>
      <w:rPr>
        <w:noProof/>
      </w:rPr>
      <w:drawing>
        <wp:anchor distT="0" distB="0" distL="114300" distR="114300" simplePos="0" relativeHeight="251658240" behindDoc="1" locked="0" layoutInCell="1" allowOverlap="1" wp14:anchorId="43C02B83" wp14:editId="3E520C91">
          <wp:simplePos x="0" y="0"/>
          <wp:positionH relativeFrom="column">
            <wp:posOffset>4076700</wp:posOffset>
          </wp:positionH>
          <wp:positionV relativeFrom="paragraph">
            <wp:posOffset>-287655</wp:posOffset>
          </wp:positionV>
          <wp:extent cx="2378710" cy="1189355"/>
          <wp:effectExtent l="0" t="0" r="2540" b="0"/>
          <wp:wrapTight wrapText="bothSides">
            <wp:wrapPolygon edited="0">
              <wp:start x="0" y="0"/>
              <wp:lineTo x="0" y="21104"/>
              <wp:lineTo x="21450" y="21104"/>
              <wp:lineTo x="21450" y="0"/>
              <wp:lineTo x="0" y="0"/>
            </wp:wrapPolygon>
          </wp:wrapTight>
          <wp:docPr id="2" name="Picture 2" descr="http://www.thesaint-online.com/wp-content/uploads/2016/04/FC_LOGO_300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saint-online.com/wp-content/uploads/2016/04/FC_LOGO_300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8710" cy="11893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CE30CE"/>
    <w:multiLevelType w:val="hybridMultilevel"/>
    <w:tmpl w:val="062E6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24E3C2D"/>
    <w:multiLevelType w:val="hybridMultilevel"/>
    <w:tmpl w:val="AC76A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52B2695"/>
    <w:multiLevelType w:val="hybridMultilevel"/>
    <w:tmpl w:val="C820F392"/>
    <w:lvl w:ilvl="0" w:tplc="08090005">
      <w:start w:val="1"/>
      <w:numFmt w:val="bullet"/>
      <w:lvlText w:val=""/>
      <w:lvlJc w:val="left"/>
      <w:pPr>
        <w:ind w:left="1500" w:hanging="360"/>
      </w:pPr>
      <w:rPr>
        <w:rFonts w:ascii="Wingdings" w:hAnsi="Wingdings"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012"/>
    <w:rsid w:val="00064E24"/>
    <w:rsid w:val="00071F53"/>
    <w:rsid w:val="000A308F"/>
    <w:rsid w:val="000B03A4"/>
    <w:rsid w:val="000B1D93"/>
    <w:rsid w:val="00111C12"/>
    <w:rsid w:val="0019136F"/>
    <w:rsid w:val="001B23F7"/>
    <w:rsid w:val="001C1FC4"/>
    <w:rsid w:val="001F1285"/>
    <w:rsid w:val="001F5BBD"/>
    <w:rsid w:val="0020318C"/>
    <w:rsid w:val="0027063C"/>
    <w:rsid w:val="002A7012"/>
    <w:rsid w:val="002D5368"/>
    <w:rsid w:val="002E1505"/>
    <w:rsid w:val="002E5925"/>
    <w:rsid w:val="002E6CA5"/>
    <w:rsid w:val="002F236A"/>
    <w:rsid w:val="00324B1A"/>
    <w:rsid w:val="00326233"/>
    <w:rsid w:val="0036201A"/>
    <w:rsid w:val="00393CAF"/>
    <w:rsid w:val="003C2A9D"/>
    <w:rsid w:val="004103B6"/>
    <w:rsid w:val="004114EF"/>
    <w:rsid w:val="0042052C"/>
    <w:rsid w:val="004554A6"/>
    <w:rsid w:val="004A341D"/>
    <w:rsid w:val="004B2FAA"/>
    <w:rsid w:val="004C2DB6"/>
    <w:rsid w:val="004D24F2"/>
    <w:rsid w:val="005038AE"/>
    <w:rsid w:val="00521217"/>
    <w:rsid w:val="0052429E"/>
    <w:rsid w:val="00524E17"/>
    <w:rsid w:val="0054327D"/>
    <w:rsid w:val="005635D4"/>
    <w:rsid w:val="005965DC"/>
    <w:rsid w:val="005A2C7B"/>
    <w:rsid w:val="005B41DA"/>
    <w:rsid w:val="005D1933"/>
    <w:rsid w:val="00606EBD"/>
    <w:rsid w:val="006148E9"/>
    <w:rsid w:val="00697A60"/>
    <w:rsid w:val="006D624B"/>
    <w:rsid w:val="0071760B"/>
    <w:rsid w:val="007B3395"/>
    <w:rsid w:val="007B6EEF"/>
    <w:rsid w:val="007D6D86"/>
    <w:rsid w:val="007F1A64"/>
    <w:rsid w:val="007F7DA3"/>
    <w:rsid w:val="0084460F"/>
    <w:rsid w:val="008C6F2C"/>
    <w:rsid w:val="008D259C"/>
    <w:rsid w:val="008E24D2"/>
    <w:rsid w:val="009C1A74"/>
    <w:rsid w:val="009D4D9B"/>
    <w:rsid w:val="00A47322"/>
    <w:rsid w:val="00A85F72"/>
    <w:rsid w:val="00AA2B8C"/>
    <w:rsid w:val="00AD5E96"/>
    <w:rsid w:val="00B221DB"/>
    <w:rsid w:val="00B3740C"/>
    <w:rsid w:val="00B45E72"/>
    <w:rsid w:val="00B9041D"/>
    <w:rsid w:val="00B91BE3"/>
    <w:rsid w:val="00B9446F"/>
    <w:rsid w:val="00C2417E"/>
    <w:rsid w:val="00C4456C"/>
    <w:rsid w:val="00C65FBF"/>
    <w:rsid w:val="00CC06B9"/>
    <w:rsid w:val="00CD05A8"/>
    <w:rsid w:val="00CD0EDA"/>
    <w:rsid w:val="00CF3D8B"/>
    <w:rsid w:val="00D17C74"/>
    <w:rsid w:val="00D403C6"/>
    <w:rsid w:val="00D774B6"/>
    <w:rsid w:val="00D90BD1"/>
    <w:rsid w:val="00E60851"/>
    <w:rsid w:val="00E72A91"/>
    <w:rsid w:val="00EC63BA"/>
    <w:rsid w:val="00EF6634"/>
    <w:rsid w:val="00F2170B"/>
    <w:rsid w:val="00F360FD"/>
    <w:rsid w:val="00F4507C"/>
    <w:rsid w:val="00F51760"/>
    <w:rsid w:val="00F532CF"/>
    <w:rsid w:val="00F734C5"/>
    <w:rsid w:val="00FE53DA"/>
    <w:rsid w:val="1D174E97"/>
    <w:rsid w:val="253F6F5C"/>
    <w:rsid w:val="2A67FC4B"/>
    <w:rsid w:val="510079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FDFD79"/>
  <w15:chartTrackingRefBased/>
  <w15:docId w15:val="{206F6894-48D9-4F17-9B77-3702C75E00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A7012"/>
    <w:rPr>
      <w:color w:val="0563C1" w:themeColor="hyperlink"/>
      <w:u w:val="single"/>
    </w:rPr>
  </w:style>
  <w:style w:type="character" w:styleId="UnresolvedMention">
    <w:name w:val="Unresolved Mention"/>
    <w:basedOn w:val="DefaultParagraphFont"/>
    <w:uiPriority w:val="99"/>
    <w:semiHidden/>
    <w:unhideWhenUsed/>
    <w:rsid w:val="002A7012"/>
    <w:rPr>
      <w:color w:val="605E5C"/>
      <w:shd w:val="clear" w:color="auto" w:fill="E1DFDD"/>
    </w:rPr>
  </w:style>
  <w:style w:type="paragraph" w:styleId="Header">
    <w:name w:val="header"/>
    <w:basedOn w:val="Normal"/>
    <w:link w:val="HeaderChar"/>
    <w:uiPriority w:val="99"/>
    <w:unhideWhenUsed/>
    <w:rsid w:val="002A70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7012"/>
  </w:style>
  <w:style w:type="paragraph" w:styleId="Footer">
    <w:name w:val="footer"/>
    <w:basedOn w:val="Normal"/>
    <w:link w:val="FooterChar"/>
    <w:uiPriority w:val="99"/>
    <w:unhideWhenUsed/>
    <w:rsid w:val="002A70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7012"/>
  </w:style>
  <w:style w:type="paragraph" w:styleId="ListParagraph">
    <w:name w:val="List Paragraph"/>
    <w:basedOn w:val="Normal"/>
    <w:uiPriority w:val="34"/>
    <w:qFormat/>
    <w:rsid w:val="002A7012"/>
    <w:pPr>
      <w:ind w:left="720"/>
      <w:contextualSpacing/>
    </w:pPr>
  </w:style>
  <w:style w:type="character" w:styleId="CommentReference">
    <w:name w:val="annotation reference"/>
    <w:basedOn w:val="DefaultParagraphFont"/>
    <w:uiPriority w:val="99"/>
    <w:semiHidden/>
    <w:unhideWhenUsed/>
    <w:rsid w:val="0084460F"/>
    <w:rPr>
      <w:sz w:val="16"/>
      <w:szCs w:val="16"/>
    </w:rPr>
  </w:style>
  <w:style w:type="paragraph" w:styleId="CommentText">
    <w:name w:val="annotation text"/>
    <w:basedOn w:val="Normal"/>
    <w:link w:val="CommentTextChar"/>
    <w:uiPriority w:val="99"/>
    <w:semiHidden/>
    <w:unhideWhenUsed/>
    <w:rsid w:val="0084460F"/>
    <w:pPr>
      <w:spacing w:line="240" w:lineRule="auto"/>
    </w:pPr>
    <w:rPr>
      <w:sz w:val="20"/>
      <w:szCs w:val="20"/>
    </w:rPr>
  </w:style>
  <w:style w:type="character" w:customStyle="1" w:styleId="CommentTextChar">
    <w:name w:val="Comment Text Char"/>
    <w:basedOn w:val="DefaultParagraphFont"/>
    <w:link w:val="CommentText"/>
    <w:uiPriority w:val="99"/>
    <w:semiHidden/>
    <w:rsid w:val="0084460F"/>
    <w:rPr>
      <w:sz w:val="20"/>
      <w:szCs w:val="20"/>
    </w:rPr>
  </w:style>
  <w:style w:type="paragraph" w:styleId="CommentSubject">
    <w:name w:val="annotation subject"/>
    <w:basedOn w:val="CommentText"/>
    <w:next w:val="CommentText"/>
    <w:link w:val="CommentSubjectChar"/>
    <w:uiPriority w:val="99"/>
    <w:semiHidden/>
    <w:unhideWhenUsed/>
    <w:rsid w:val="0084460F"/>
    <w:rPr>
      <w:b/>
      <w:bCs/>
    </w:rPr>
  </w:style>
  <w:style w:type="character" w:customStyle="1" w:styleId="CommentSubjectChar">
    <w:name w:val="Comment Subject Char"/>
    <w:basedOn w:val="CommentTextChar"/>
    <w:link w:val="CommentSubject"/>
    <w:uiPriority w:val="99"/>
    <w:semiHidden/>
    <w:rsid w:val="0084460F"/>
    <w:rPr>
      <w:b/>
      <w:bCs/>
      <w:sz w:val="20"/>
      <w:szCs w:val="20"/>
    </w:rPr>
  </w:style>
  <w:style w:type="paragraph" w:styleId="BalloonText">
    <w:name w:val="Balloon Text"/>
    <w:basedOn w:val="Normal"/>
    <w:link w:val="BalloonTextChar"/>
    <w:uiPriority w:val="99"/>
    <w:semiHidden/>
    <w:unhideWhenUsed/>
    <w:rsid w:val="0084460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460F"/>
    <w:rPr>
      <w:rFonts w:ascii="Segoe UI" w:hAnsi="Segoe UI" w:cs="Segoe UI"/>
      <w:sz w:val="18"/>
      <w:szCs w:val="18"/>
    </w:rPr>
  </w:style>
  <w:style w:type="paragraph" w:styleId="Revision">
    <w:name w:val="Revision"/>
    <w:hidden/>
    <w:uiPriority w:val="99"/>
    <w:semiHidden/>
    <w:rsid w:val="000A308F"/>
    <w:pPr>
      <w:spacing w:after="0" w:line="240" w:lineRule="auto"/>
    </w:pPr>
  </w:style>
  <w:style w:type="character" w:customStyle="1" w:styleId="eop">
    <w:name w:val="eop"/>
    <w:basedOn w:val="DefaultParagraphFont"/>
    <w:rsid w:val="00B221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mmunityasset.transfer@fife.gov.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ahida.ramzan@fife.gov.u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fife.gov.uk/commongoo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D13EA7-9264-4FB8-83B9-A3BB7C240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277</Words>
  <Characters>1585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Fife Council</Company>
  <LinksUpToDate>false</LinksUpToDate>
  <CharactersWithSpaces>1859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Yeaman</dc:creator>
  <cp:keywords/>
  <dc:description/>
  <cp:lastModifiedBy>Zahida Ramzan</cp:lastModifiedBy>
  <cp:revision>4</cp:revision>
  <dcterms:created xsi:type="dcterms:W3CDTF">2022-04-13T14:27:00Z</dcterms:created>
  <dcterms:modified xsi:type="dcterms:W3CDTF">2022-04-13T14:31:00Z</dcterms:modified>
</cp:coreProperties>
</file>