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C16F2" w14:textId="77777777" w:rsidR="00B9050D" w:rsidRPr="003410A2" w:rsidRDefault="00B9050D" w:rsidP="00B9050D">
      <w:pPr>
        <w:rPr>
          <w:rFonts w:ascii="Calibri" w:hAnsi="Calibri"/>
        </w:rPr>
      </w:pPr>
    </w:p>
    <w:p w14:paraId="0F48F82A" w14:textId="77777777" w:rsidR="00B9050D" w:rsidRPr="003410A2" w:rsidRDefault="00B9050D" w:rsidP="00B9050D">
      <w:pPr>
        <w:rPr>
          <w:rFonts w:ascii="Calibri" w:hAnsi="Calibri"/>
        </w:rPr>
      </w:pPr>
    </w:p>
    <w:p w14:paraId="7D652A36" w14:textId="77777777" w:rsidR="00B9050D" w:rsidRPr="003410A2" w:rsidRDefault="00B9050D" w:rsidP="00B9050D">
      <w:pPr>
        <w:rPr>
          <w:rFonts w:ascii="Calibri" w:hAnsi="Calibri"/>
        </w:rPr>
      </w:pPr>
    </w:p>
    <w:p w14:paraId="2D115A58" w14:textId="77777777" w:rsidR="00B9050D" w:rsidRPr="003410A2" w:rsidRDefault="00B9050D" w:rsidP="00B9050D">
      <w:pPr>
        <w:rPr>
          <w:rFonts w:ascii="Calibri" w:hAnsi="Calibri"/>
        </w:rPr>
      </w:pPr>
    </w:p>
    <w:p w14:paraId="0DC3BE35" w14:textId="77777777" w:rsidR="00B9050D" w:rsidRPr="003410A2" w:rsidRDefault="00B9050D" w:rsidP="00B9050D">
      <w:pPr>
        <w:rPr>
          <w:rFonts w:ascii="Calibri" w:hAnsi="Calibri"/>
        </w:rPr>
      </w:pPr>
    </w:p>
    <w:p w14:paraId="2964C1BC" w14:textId="77777777" w:rsidR="00B9050D" w:rsidRPr="003410A2" w:rsidRDefault="00B9050D" w:rsidP="00B9050D">
      <w:pPr>
        <w:rPr>
          <w:rFonts w:ascii="Calibri" w:hAnsi="Calibri"/>
        </w:rPr>
      </w:pPr>
    </w:p>
    <w:p w14:paraId="196911E8" w14:textId="77777777" w:rsidR="00B9050D" w:rsidRPr="003410A2" w:rsidRDefault="00B9050D" w:rsidP="00B9050D">
      <w:pPr>
        <w:jc w:val="center"/>
        <w:rPr>
          <w:rFonts w:ascii="Calibri" w:hAnsi="Calibri"/>
          <w:b/>
          <w:sz w:val="48"/>
          <w:szCs w:val="48"/>
        </w:rPr>
      </w:pPr>
    </w:p>
    <w:p w14:paraId="6EE0A521" w14:textId="77777777" w:rsidR="00B9050D" w:rsidRPr="003410A2" w:rsidRDefault="00B9050D" w:rsidP="00B9050D">
      <w:pPr>
        <w:jc w:val="center"/>
        <w:rPr>
          <w:rFonts w:ascii="Calibri" w:hAnsi="Calibri"/>
          <w:b/>
          <w:sz w:val="48"/>
          <w:szCs w:val="48"/>
        </w:rPr>
      </w:pPr>
    </w:p>
    <w:p w14:paraId="3B2BD781" w14:textId="77777777" w:rsidR="00B9050D" w:rsidRPr="003410A2" w:rsidRDefault="00B9050D" w:rsidP="00B9050D">
      <w:pPr>
        <w:jc w:val="center"/>
        <w:rPr>
          <w:rFonts w:ascii="Calibri" w:hAnsi="Calibri"/>
          <w:b/>
          <w:sz w:val="48"/>
          <w:szCs w:val="48"/>
        </w:rPr>
      </w:pPr>
    </w:p>
    <w:p w14:paraId="1BF734BA" w14:textId="77777777" w:rsidR="00B9050D" w:rsidRPr="003410A2" w:rsidRDefault="00B9050D" w:rsidP="00B9050D">
      <w:pPr>
        <w:jc w:val="center"/>
        <w:rPr>
          <w:rFonts w:ascii="Calibri" w:hAnsi="Calibri"/>
          <w:b/>
          <w:sz w:val="48"/>
          <w:szCs w:val="48"/>
        </w:rPr>
      </w:pPr>
      <w:r>
        <w:rPr>
          <w:rFonts w:ascii="Calibri" w:hAnsi="Calibri"/>
          <w:b/>
          <w:sz w:val="48"/>
          <w:szCs w:val="48"/>
        </w:rPr>
        <w:t>Fife Council Educational Psychology Service</w:t>
      </w:r>
    </w:p>
    <w:p w14:paraId="75AE7445" w14:textId="77777777" w:rsidR="00B9050D" w:rsidRPr="003410A2" w:rsidRDefault="00B9050D" w:rsidP="00B9050D">
      <w:pPr>
        <w:jc w:val="center"/>
        <w:rPr>
          <w:rFonts w:ascii="Calibri" w:hAnsi="Calibri"/>
          <w:b/>
          <w:sz w:val="48"/>
          <w:szCs w:val="48"/>
        </w:rPr>
      </w:pPr>
    </w:p>
    <w:p w14:paraId="40AF7DD1" w14:textId="77777777" w:rsidR="00B9050D" w:rsidRPr="003410A2" w:rsidRDefault="00B9050D" w:rsidP="00B9050D">
      <w:pPr>
        <w:jc w:val="center"/>
        <w:rPr>
          <w:rFonts w:ascii="Calibri" w:hAnsi="Calibri"/>
          <w:b/>
          <w:sz w:val="48"/>
          <w:szCs w:val="48"/>
        </w:rPr>
      </w:pPr>
    </w:p>
    <w:p w14:paraId="277A936B" w14:textId="77777777" w:rsidR="00B9050D" w:rsidRPr="003410A2" w:rsidRDefault="00B9050D" w:rsidP="00B9050D">
      <w:pPr>
        <w:jc w:val="center"/>
        <w:rPr>
          <w:rFonts w:ascii="Calibri" w:hAnsi="Calibri"/>
          <w:b/>
          <w:sz w:val="48"/>
          <w:szCs w:val="48"/>
        </w:rPr>
      </w:pPr>
    </w:p>
    <w:p w14:paraId="24763734" w14:textId="77777777" w:rsidR="00B9050D" w:rsidRPr="003410A2" w:rsidRDefault="00B9050D" w:rsidP="00B9050D">
      <w:pPr>
        <w:jc w:val="center"/>
        <w:rPr>
          <w:rFonts w:ascii="Calibri" w:hAnsi="Calibri"/>
          <w:b/>
          <w:sz w:val="48"/>
          <w:szCs w:val="48"/>
        </w:rPr>
      </w:pPr>
    </w:p>
    <w:p w14:paraId="66309CBB" w14:textId="77777777" w:rsidR="00B9050D" w:rsidRPr="003410A2" w:rsidRDefault="00B9050D" w:rsidP="00B9050D">
      <w:pPr>
        <w:jc w:val="center"/>
        <w:rPr>
          <w:rFonts w:ascii="Calibri" w:hAnsi="Calibri"/>
          <w:b/>
          <w:sz w:val="48"/>
          <w:szCs w:val="48"/>
        </w:rPr>
      </w:pPr>
    </w:p>
    <w:p w14:paraId="71F99FC7" w14:textId="77777777" w:rsidR="00B9050D" w:rsidRPr="003410A2" w:rsidRDefault="00B9050D" w:rsidP="00B9050D">
      <w:pPr>
        <w:jc w:val="center"/>
        <w:rPr>
          <w:rFonts w:ascii="Calibri" w:hAnsi="Calibri"/>
          <w:b/>
          <w:sz w:val="48"/>
          <w:szCs w:val="48"/>
        </w:rPr>
      </w:pPr>
    </w:p>
    <w:p w14:paraId="10737A13" w14:textId="77777777" w:rsidR="00B9050D" w:rsidRPr="003410A2" w:rsidRDefault="00B9050D" w:rsidP="00B9050D">
      <w:pPr>
        <w:jc w:val="center"/>
        <w:rPr>
          <w:rFonts w:ascii="Calibri" w:hAnsi="Calibri"/>
          <w:b/>
          <w:sz w:val="48"/>
          <w:szCs w:val="48"/>
        </w:rPr>
      </w:pPr>
    </w:p>
    <w:p w14:paraId="391EEA38" w14:textId="77777777" w:rsidR="00B9050D" w:rsidRPr="003410A2" w:rsidRDefault="00B9050D" w:rsidP="00B9050D">
      <w:pPr>
        <w:jc w:val="center"/>
        <w:rPr>
          <w:rFonts w:ascii="Calibri" w:hAnsi="Calibri"/>
          <w:b/>
          <w:sz w:val="48"/>
          <w:szCs w:val="48"/>
        </w:rPr>
      </w:pPr>
    </w:p>
    <w:p w14:paraId="720C2C79" w14:textId="77777777" w:rsidR="00B9050D" w:rsidRPr="003410A2" w:rsidRDefault="00B9050D" w:rsidP="00B9050D">
      <w:pPr>
        <w:jc w:val="center"/>
        <w:rPr>
          <w:rFonts w:ascii="Calibri" w:hAnsi="Calibri"/>
          <w:b/>
          <w:sz w:val="36"/>
          <w:szCs w:val="36"/>
        </w:rPr>
      </w:pPr>
    </w:p>
    <w:p w14:paraId="58131EC2" w14:textId="77777777" w:rsidR="00B9050D" w:rsidRPr="003410A2" w:rsidRDefault="00B9050D" w:rsidP="00B9050D">
      <w:pPr>
        <w:jc w:val="center"/>
        <w:rPr>
          <w:rFonts w:ascii="Calibri" w:hAnsi="Calibri"/>
          <w:b/>
          <w:sz w:val="36"/>
          <w:szCs w:val="36"/>
        </w:rPr>
      </w:pPr>
      <w:r>
        <w:rPr>
          <w:rFonts w:ascii="Calibri" w:hAnsi="Calibri"/>
          <w:b/>
          <w:sz w:val="36"/>
          <w:szCs w:val="36"/>
        </w:rPr>
        <w:t>Service Improvement Plan</w:t>
      </w:r>
    </w:p>
    <w:p w14:paraId="708FDB9B" w14:textId="77777777" w:rsidR="00B9050D" w:rsidRPr="003410A2" w:rsidRDefault="00B9050D" w:rsidP="00B9050D">
      <w:pPr>
        <w:jc w:val="center"/>
        <w:rPr>
          <w:rFonts w:ascii="Calibri" w:hAnsi="Calibri"/>
          <w:b/>
          <w:sz w:val="36"/>
          <w:szCs w:val="36"/>
        </w:rPr>
      </w:pPr>
      <w:r w:rsidRPr="3111B1D0">
        <w:rPr>
          <w:rFonts w:ascii="Calibri" w:hAnsi="Calibri"/>
          <w:b/>
          <w:bCs/>
          <w:sz w:val="36"/>
          <w:szCs w:val="36"/>
        </w:rPr>
        <w:t>2023-26</w:t>
      </w:r>
    </w:p>
    <w:p w14:paraId="3EBA628B" w14:textId="755DECB1" w:rsidR="3111B1D0" w:rsidRDefault="3111B1D0">
      <w:r>
        <w:br w:type="page"/>
      </w:r>
    </w:p>
    <w:p w14:paraId="3026A657" w14:textId="4BF81B1C" w:rsidR="3111B1D0" w:rsidRDefault="3111B1D0" w:rsidP="3111B1D0">
      <w:pPr>
        <w:jc w:val="center"/>
        <w:rPr>
          <w:rFonts w:ascii="Calibri" w:hAnsi="Calibri"/>
          <w:b/>
          <w:bCs/>
          <w:sz w:val="36"/>
          <w:szCs w:val="36"/>
        </w:rPr>
      </w:pPr>
    </w:p>
    <w:p w14:paraId="59E8AF0F" w14:textId="77777777" w:rsidR="00B9050D" w:rsidRPr="003410A2" w:rsidRDefault="00B9050D" w:rsidP="00B9050D">
      <w:pPr>
        <w:jc w:val="center"/>
        <w:rPr>
          <w:rFonts w:ascii="Calibri" w:hAnsi="Calibri"/>
          <w:b/>
          <w:sz w:val="36"/>
          <w:szCs w:val="36"/>
        </w:rPr>
      </w:pPr>
    </w:p>
    <w:p w14:paraId="4E90C610" w14:textId="671FD78A" w:rsidR="00B9050D" w:rsidRDefault="00B9050D" w:rsidP="00B9050D">
      <w:pPr>
        <w:spacing w:before="30" w:after="30" w:line="360" w:lineRule="auto"/>
      </w:pPr>
      <w:r w:rsidRPr="6C96DB7C">
        <w:rPr>
          <w:rFonts w:ascii="Calibri" w:hAnsi="Calibri" w:cs="Arial"/>
          <w:b/>
          <w:bCs/>
          <w:sz w:val="22"/>
          <w:szCs w:val="22"/>
        </w:rPr>
        <w:br w:type="page"/>
      </w:r>
      <w:r w:rsidR="00997006" w:rsidRPr="00997006">
        <w:rPr>
          <w:noProof/>
          <w:color w:val="2B579A"/>
          <w:shd w:val="clear" w:color="auto" w:fill="E6E6E6"/>
        </w:rPr>
        <w:lastRenderedPageBreak/>
        <w:drawing>
          <wp:inline distT="0" distB="0" distL="0" distR="0" wp14:anchorId="2DFFAE93" wp14:editId="4CA8144E">
            <wp:extent cx="6120130" cy="79362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7936230"/>
                    </a:xfrm>
                    <a:prstGeom prst="rect">
                      <a:avLst/>
                    </a:prstGeom>
                    <a:noFill/>
                    <a:ln>
                      <a:noFill/>
                    </a:ln>
                  </pic:spPr>
                </pic:pic>
              </a:graphicData>
            </a:graphic>
          </wp:inline>
        </w:drawing>
      </w:r>
    </w:p>
    <w:p w14:paraId="230B3812" w14:textId="77777777" w:rsidR="00B9050D" w:rsidRDefault="00B9050D" w:rsidP="00A27DC9">
      <w:pPr>
        <w:spacing w:before="0" w:after="0" w:line="360" w:lineRule="auto"/>
        <w:rPr>
          <w:rFonts w:ascii="Calibri" w:hAnsi="Calibri" w:cs="Arial"/>
          <w:b/>
          <w:sz w:val="22"/>
          <w:szCs w:val="22"/>
        </w:rPr>
      </w:pPr>
      <w:r>
        <w:rPr>
          <w:noProof/>
          <w:lang w:eastAsia="en-GB"/>
        </w:rPr>
        <w:br w:type="page"/>
      </w:r>
      <w:r>
        <w:rPr>
          <w:rFonts w:ascii="Calibri" w:hAnsi="Calibri" w:cs="Arial"/>
          <w:b/>
          <w:sz w:val="22"/>
          <w:szCs w:val="22"/>
        </w:rPr>
        <w:lastRenderedPageBreak/>
        <w:t>Purpose</w:t>
      </w:r>
    </w:p>
    <w:p w14:paraId="0072BF5E" w14:textId="77777777" w:rsidR="00B9050D" w:rsidRDefault="00B9050D" w:rsidP="00967BE4">
      <w:pPr>
        <w:pStyle w:val="NoSpacing"/>
        <w:jc w:val="both"/>
      </w:pPr>
      <w:r>
        <w:t>Our service purpose is ‘Sharing psychology to improve educational outcomes for those who need it most</w:t>
      </w:r>
      <w:bookmarkStart w:id="0" w:name="_Int_NgS9UkSa"/>
      <w:r>
        <w:t>’.</w:t>
      </w:r>
      <w:bookmarkEnd w:id="0"/>
    </w:p>
    <w:p w14:paraId="4D242ECC" w14:textId="77777777" w:rsidR="00B9050D" w:rsidRDefault="00B9050D" w:rsidP="00967BE4">
      <w:pPr>
        <w:pStyle w:val="NoSpacing"/>
        <w:jc w:val="both"/>
      </w:pPr>
    </w:p>
    <w:p w14:paraId="0024240D" w14:textId="77777777" w:rsidR="00B9050D" w:rsidRDefault="00B9050D" w:rsidP="00967BE4">
      <w:pPr>
        <w:pStyle w:val="NoSpacing"/>
        <w:jc w:val="both"/>
      </w:pPr>
      <w:r>
        <w:t>The intention of our Service Improvement Plan (SIP) is to help us to fulfil our service purpose, providing a shared focus as a service on what matters most, and identifying what we are doing to make a positive difference to our stakeholders and service users.</w:t>
      </w:r>
    </w:p>
    <w:p w14:paraId="0587C0CC" w14:textId="77777777" w:rsidR="00B9050D" w:rsidRDefault="00B9050D" w:rsidP="00967BE4">
      <w:pPr>
        <w:pStyle w:val="NoSpacing"/>
        <w:jc w:val="both"/>
      </w:pPr>
    </w:p>
    <w:p w14:paraId="43FBFCD2" w14:textId="77777777" w:rsidR="00B9050D" w:rsidRDefault="00B9050D" w:rsidP="00967BE4">
      <w:pPr>
        <w:pStyle w:val="NoSpacing"/>
        <w:jc w:val="both"/>
      </w:pPr>
      <w:r>
        <w:t xml:space="preserve">In addition, it should support us to implement changes within our service </w:t>
      </w:r>
      <w:bookmarkStart w:id="1" w:name="_Int_hTIy0uIJ"/>
      <w:proofErr w:type="gramStart"/>
      <w:r>
        <w:t>in order to</w:t>
      </w:r>
      <w:bookmarkEnd w:id="1"/>
      <w:proofErr w:type="gramEnd"/>
      <w:r>
        <w:t xml:space="preserve"> help us to do our best work.</w:t>
      </w:r>
    </w:p>
    <w:p w14:paraId="351EDAAB" w14:textId="77777777" w:rsidR="00B9050D" w:rsidRDefault="00B9050D" w:rsidP="00967BE4">
      <w:pPr>
        <w:pStyle w:val="NoSpacing"/>
        <w:jc w:val="both"/>
      </w:pPr>
    </w:p>
    <w:p w14:paraId="7BB7A5AA" w14:textId="77777777" w:rsidR="00B9050D" w:rsidRDefault="00B9050D" w:rsidP="00967BE4">
      <w:pPr>
        <w:pStyle w:val="NoSpacing"/>
        <w:jc w:val="both"/>
      </w:pPr>
      <w:bookmarkStart w:id="2" w:name="_Int_2x85qM78"/>
      <w:r>
        <w:t>Ultimately, it</w:t>
      </w:r>
      <w:bookmarkEnd w:id="2"/>
      <w:r>
        <w:t xml:space="preserve"> should allow us to report on progress against our intended aims and outcomes.</w:t>
      </w:r>
    </w:p>
    <w:p w14:paraId="4F5B58E7" w14:textId="77777777" w:rsidR="00B9050D" w:rsidRPr="00CC1999" w:rsidRDefault="00B9050D" w:rsidP="00B9050D">
      <w:pPr>
        <w:pStyle w:val="NoSpacing"/>
      </w:pPr>
    </w:p>
    <w:p w14:paraId="7E6E705A" w14:textId="77777777" w:rsidR="00B9050D" w:rsidRPr="00C015FE" w:rsidRDefault="00B9050D" w:rsidP="00A27DC9">
      <w:pPr>
        <w:pStyle w:val="Caption"/>
        <w:spacing w:line="360" w:lineRule="auto"/>
        <w:jc w:val="both"/>
        <w:rPr>
          <w:rFonts w:ascii="Calibri" w:hAnsi="Calibri" w:cs="Arial"/>
          <w:smallCaps w:val="0"/>
          <w:color w:val="auto"/>
          <w:sz w:val="22"/>
          <w:szCs w:val="22"/>
        </w:rPr>
      </w:pPr>
      <w:r w:rsidRPr="00C015FE">
        <w:rPr>
          <w:rFonts w:ascii="Calibri" w:hAnsi="Calibri" w:cs="Arial"/>
          <w:smallCaps w:val="0"/>
          <w:color w:val="auto"/>
          <w:sz w:val="22"/>
          <w:szCs w:val="22"/>
        </w:rPr>
        <w:t>Aims</w:t>
      </w:r>
    </w:p>
    <w:p w14:paraId="40FDD578" w14:textId="77777777" w:rsidR="00B9050D" w:rsidRPr="00C015FE" w:rsidRDefault="00B9050D" w:rsidP="3813A1EE">
      <w:pPr>
        <w:pStyle w:val="Caption"/>
        <w:jc w:val="both"/>
        <w:rPr>
          <w:rFonts w:ascii="Calibri" w:hAnsi="Calibri" w:cs="Arial"/>
          <w:b w:val="0"/>
          <w:bCs w:val="0"/>
          <w:smallCaps w:val="0"/>
          <w:color w:val="auto"/>
          <w:sz w:val="22"/>
          <w:szCs w:val="22"/>
        </w:rPr>
      </w:pPr>
      <w:r w:rsidRPr="3813A1EE">
        <w:rPr>
          <w:rFonts w:ascii="Calibri" w:hAnsi="Calibri" w:cs="Arial"/>
          <w:b w:val="0"/>
          <w:bCs w:val="0"/>
          <w:smallCaps w:val="0"/>
          <w:color w:val="auto"/>
          <w:sz w:val="22"/>
          <w:szCs w:val="22"/>
        </w:rPr>
        <w:t xml:space="preserve">Fife Council Educational Psychology Service works at a strategic, </w:t>
      </w:r>
      <w:bookmarkStart w:id="3" w:name="_Int_tdCX2oEE"/>
      <w:proofErr w:type="gramStart"/>
      <w:r w:rsidRPr="3813A1EE">
        <w:rPr>
          <w:rFonts w:ascii="Calibri" w:hAnsi="Calibri" w:cs="Arial"/>
          <w:b w:val="0"/>
          <w:bCs w:val="0"/>
          <w:smallCaps w:val="0"/>
          <w:color w:val="auto"/>
          <w:sz w:val="22"/>
          <w:szCs w:val="22"/>
        </w:rPr>
        <w:t>school</w:t>
      </w:r>
      <w:bookmarkEnd w:id="3"/>
      <w:proofErr w:type="gramEnd"/>
      <w:r w:rsidRPr="3813A1EE">
        <w:rPr>
          <w:rFonts w:ascii="Calibri" w:hAnsi="Calibri" w:cs="Arial"/>
          <w:b w:val="0"/>
          <w:bCs w:val="0"/>
          <w:smallCaps w:val="0"/>
          <w:color w:val="auto"/>
          <w:sz w:val="22"/>
          <w:szCs w:val="22"/>
        </w:rPr>
        <w:t xml:space="preserve"> and individual level to make a significant impact on achieving positive outcomes for children and young people in Fife, particularly those most at risk of poor educational and social outcomes.</w:t>
      </w:r>
    </w:p>
    <w:p w14:paraId="64F33BD3" w14:textId="77777777" w:rsidR="00B9050D" w:rsidRPr="00C015FE" w:rsidRDefault="00B9050D" w:rsidP="00A27DC9">
      <w:pPr>
        <w:pStyle w:val="Caption"/>
        <w:jc w:val="both"/>
        <w:rPr>
          <w:rFonts w:ascii="Calibri" w:hAnsi="Calibri" w:cs="Arial"/>
          <w:b w:val="0"/>
          <w:bCs w:val="0"/>
          <w:smallCaps w:val="0"/>
          <w:color w:val="auto"/>
          <w:sz w:val="22"/>
          <w:szCs w:val="22"/>
        </w:rPr>
      </w:pPr>
    </w:p>
    <w:p w14:paraId="624B08AF" w14:textId="237FEB1B" w:rsidR="00B9050D" w:rsidRPr="00C015FE" w:rsidRDefault="00B9050D" w:rsidP="3813A1EE">
      <w:pPr>
        <w:pStyle w:val="Caption"/>
        <w:jc w:val="both"/>
        <w:rPr>
          <w:rFonts w:ascii="Calibri" w:hAnsi="Calibri"/>
          <w:b w:val="0"/>
          <w:bCs w:val="0"/>
          <w:smallCaps w:val="0"/>
          <w:color w:val="auto"/>
          <w:sz w:val="22"/>
          <w:szCs w:val="22"/>
        </w:rPr>
      </w:pPr>
      <w:r w:rsidRPr="3813A1EE">
        <w:rPr>
          <w:rFonts w:ascii="Calibri" w:hAnsi="Calibri" w:cs="Arial"/>
          <w:b w:val="0"/>
          <w:bCs w:val="0"/>
          <w:smallCaps w:val="0"/>
          <w:color w:val="auto"/>
          <w:sz w:val="22"/>
          <w:szCs w:val="22"/>
        </w:rPr>
        <w:t xml:space="preserve">The Service’s work is based on the principles of the most effective, least intrusive intervention which makes a difference. Educational psychologists </w:t>
      </w:r>
      <w:r w:rsidR="3147D4B5" w:rsidRPr="3813A1EE">
        <w:rPr>
          <w:rFonts w:ascii="Calibri" w:hAnsi="Calibri" w:cs="Arial"/>
          <w:b w:val="0"/>
          <w:bCs w:val="0"/>
          <w:smallCaps w:val="0"/>
          <w:color w:val="auto"/>
          <w:sz w:val="22"/>
          <w:szCs w:val="22"/>
        </w:rPr>
        <w:t xml:space="preserve">(EPs) </w:t>
      </w:r>
      <w:r w:rsidRPr="3813A1EE">
        <w:rPr>
          <w:rFonts w:ascii="Calibri" w:hAnsi="Calibri" w:cs="Arial"/>
          <w:b w:val="0"/>
          <w:bCs w:val="0"/>
          <w:smallCaps w:val="0"/>
          <w:color w:val="auto"/>
          <w:sz w:val="22"/>
          <w:szCs w:val="22"/>
        </w:rPr>
        <w:t>work</w:t>
      </w:r>
      <w:r w:rsidRPr="3813A1EE">
        <w:rPr>
          <w:rFonts w:ascii="Calibri" w:hAnsi="Calibri"/>
          <w:b w:val="0"/>
          <w:bCs w:val="0"/>
          <w:smallCaps w:val="0"/>
          <w:color w:val="auto"/>
          <w:sz w:val="22"/>
          <w:szCs w:val="22"/>
        </w:rPr>
        <w:t xml:space="preserve"> with schools to build the capacity of staff to meet the learning needs of all pupils, with a specific focus on breaking the cycle of disadvantage for those most at risk. This contributes to the equity, effectiveness</w:t>
      </w:r>
      <w:r w:rsidR="0061106F" w:rsidRPr="3813A1EE">
        <w:rPr>
          <w:rFonts w:ascii="Calibri" w:hAnsi="Calibri"/>
          <w:b w:val="0"/>
          <w:bCs w:val="0"/>
          <w:smallCaps w:val="0"/>
          <w:color w:val="auto"/>
          <w:sz w:val="22"/>
          <w:szCs w:val="22"/>
        </w:rPr>
        <w:t>,</w:t>
      </w:r>
      <w:r w:rsidRPr="3813A1EE">
        <w:rPr>
          <w:rFonts w:ascii="Calibri" w:hAnsi="Calibri"/>
          <w:b w:val="0"/>
          <w:bCs w:val="0"/>
          <w:smallCaps w:val="0"/>
          <w:color w:val="auto"/>
          <w:sz w:val="22"/>
          <w:szCs w:val="22"/>
        </w:rPr>
        <w:t xml:space="preserve"> and inclusiveness of all schools in Fife and minimises the need for specialist and more costly </w:t>
      </w:r>
      <w:proofErr w:type="spellStart"/>
      <w:r w:rsidRPr="3813A1EE">
        <w:rPr>
          <w:rFonts w:ascii="Calibri" w:hAnsi="Calibri"/>
          <w:b w:val="0"/>
          <w:bCs w:val="0"/>
          <w:smallCaps w:val="0"/>
          <w:color w:val="auto"/>
          <w:sz w:val="22"/>
          <w:szCs w:val="22"/>
        </w:rPr>
        <w:t>outwith</w:t>
      </w:r>
      <w:proofErr w:type="spellEnd"/>
      <w:r w:rsidRPr="3813A1EE">
        <w:rPr>
          <w:rFonts w:ascii="Calibri" w:hAnsi="Calibri"/>
          <w:b w:val="0"/>
          <w:bCs w:val="0"/>
          <w:smallCaps w:val="0"/>
          <w:color w:val="auto"/>
          <w:sz w:val="22"/>
          <w:szCs w:val="22"/>
        </w:rPr>
        <w:t xml:space="preserve"> Fife placements.</w:t>
      </w:r>
    </w:p>
    <w:p w14:paraId="73990527" w14:textId="77777777" w:rsidR="00B9050D" w:rsidRPr="003410A2" w:rsidRDefault="00B9050D" w:rsidP="00B9050D">
      <w:pPr>
        <w:spacing w:before="30" w:after="30" w:line="360" w:lineRule="auto"/>
        <w:rPr>
          <w:rFonts w:ascii="Calibri" w:hAnsi="Calibri" w:cs="Arial"/>
          <w:b/>
          <w:sz w:val="22"/>
          <w:szCs w:val="22"/>
        </w:rPr>
      </w:pPr>
    </w:p>
    <w:p w14:paraId="5067925E" w14:textId="77777777" w:rsidR="00B9050D" w:rsidRPr="00603D89" w:rsidRDefault="00B9050D" w:rsidP="000A2D6F">
      <w:pPr>
        <w:pStyle w:val="NoSpacing"/>
        <w:spacing w:line="360" w:lineRule="auto"/>
        <w:rPr>
          <w:b/>
          <w:bCs/>
        </w:rPr>
      </w:pPr>
      <w:r w:rsidRPr="00603D89">
        <w:rPr>
          <w:b/>
          <w:bCs/>
        </w:rPr>
        <w:t xml:space="preserve">Principles underpinning our </w:t>
      </w:r>
      <w:proofErr w:type="gramStart"/>
      <w:r w:rsidRPr="00603D89">
        <w:rPr>
          <w:b/>
          <w:bCs/>
        </w:rPr>
        <w:t>SIP</w:t>
      </w:r>
      <w:proofErr w:type="gramEnd"/>
    </w:p>
    <w:p w14:paraId="79B3AF07" w14:textId="034C10D5" w:rsidR="00B9050D" w:rsidRDefault="0BF984DD" w:rsidP="000A2D6F">
      <w:pPr>
        <w:pStyle w:val="NoSpacing"/>
        <w:jc w:val="both"/>
      </w:pPr>
      <w:r>
        <w:t>Our underlying principles are that all Educational Psychologists within our service should be involved in the development and implementation of our plan.</w:t>
      </w:r>
    </w:p>
    <w:p w14:paraId="7D4E9434" w14:textId="77777777" w:rsidR="00B9050D" w:rsidRDefault="00B9050D" w:rsidP="000A2D6F">
      <w:pPr>
        <w:pStyle w:val="NoSpacing"/>
        <w:jc w:val="both"/>
      </w:pPr>
    </w:p>
    <w:p w14:paraId="4A98880D" w14:textId="1A6F089F" w:rsidR="00B9050D" w:rsidRDefault="00B9050D" w:rsidP="000A2D6F">
      <w:pPr>
        <w:pStyle w:val="NoSpacing"/>
        <w:jc w:val="both"/>
      </w:pPr>
      <w:r>
        <w:t xml:space="preserve">The content should be short, clear, </w:t>
      </w:r>
      <w:r w:rsidR="0061106F">
        <w:t xml:space="preserve">and </w:t>
      </w:r>
      <w:r>
        <w:t>with measurable outcomes. It should be based on data, intelligence and feedback and should feel specific to our service, realistic and relevant to our current context.</w:t>
      </w:r>
    </w:p>
    <w:p w14:paraId="58A8299F" w14:textId="77777777" w:rsidR="00B9050D" w:rsidRDefault="00B9050D" w:rsidP="00B9050D">
      <w:pPr>
        <w:spacing w:before="30" w:after="30" w:line="360" w:lineRule="auto"/>
        <w:rPr>
          <w:rFonts w:ascii="Calibri" w:hAnsi="Calibri" w:cs="Arial"/>
          <w:sz w:val="22"/>
          <w:szCs w:val="22"/>
        </w:rPr>
      </w:pPr>
    </w:p>
    <w:p w14:paraId="46519CDE" w14:textId="77777777" w:rsidR="00B9050D" w:rsidRDefault="00B9050D" w:rsidP="00B9050D">
      <w:pPr>
        <w:spacing w:before="30" w:after="30" w:line="360" w:lineRule="auto"/>
        <w:rPr>
          <w:rFonts w:ascii="Calibri" w:hAnsi="Calibri" w:cs="Arial"/>
          <w:b/>
          <w:bCs/>
          <w:sz w:val="22"/>
          <w:szCs w:val="22"/>
        </w:rPr>
      </w:pPr>
      <w:r>
        <w:rPr>
          <w:rFonts w:ascii="Calibri" w:hAnsi="Calibri" w:cs="Arial"/>
          <w:b/>
          <w:bCs/>
          <w:sz w:val="22"/>
          <w:szCs w:val="22"/>
        </w:rPr>
        <w:t xml:space="preserve">Context </w:t>
      </w:r>
    </w:p>
    <w:p w14:paraId="43FBBDE6" w14:textId="77777777" w:rsidR="00B9050D" w:rsidRDefault="00B9050D" w:rsidP="0061106F">
      <w:pPr>
        <w:pStyle w:val="NoSpacing"/>
        <w:jc w:val="both"/>
        <w:rPr>
          <w:rFonts w:cs="Calibri"/>
        </w:rPr>
      </w:pPr>
      <w:r>
        <w:rPr>
          <w:rFonts w:cs="Calibri"/>
        </w:rPr>
        <w:t xml:space="preserve">Our SIP is designed to support the Education Service to deliver on the Scottish Government’s </w:t>
      </w:r>
      <w:r>
        <w:rPr>
          <w:rFonts w:cs="Calibri"/>
          <w:b/>
        </w:rPr>
        <w:t>National Improvement Framework</w:t>
      </w:r>
      <w:r>
        <w:rPr>
          <w:rFonts w:cs="Calibri"/>
        </w:rPr>
        <w:t xml:space="preserve">: </w:t>
      </w:r>
    </w:p>
    <w:p w14:paraId="2BB104CF" w14:textId="77777777" w:rsidR="00B9050D" w:rsidRDefault="00B9050D" w:rsidP="0061106F">
      <w:pPr>
        <w:pStyle w:val="NoSpacing"/>
        <w:jc w:val="both"/>
        <w:rPr>
          <w:rFonts w:cs="Calibri"/>
        </w:rPr>
      </w:pPr>
    </w:p>
    <w:p w14:paraId="41125463" w14:textId="77777777" w:rsidR="00B9050D" w:rsidRDefault="00B9050D" w:rsidP="0061106F">
      <w:pPr>
        <w:pStyle w:val="paragraph"/>
        <w:numPr>
          <w:ilvl w:val="0"/>
          <w:numId w:val="21"/>
        </w:numPr>
        <w:spacing w:before="0" w:beforeAutospacing="0" w:after="0" w:afterAutospacing="0"/>
        <w:jc w:val="both"/>
        <w:textAlignment w:val="baseline"/>
        <w:rPr>
          <w:rFonts w:ascii="Calibri" w:hAnsi="Calibri" w:cs="Calibri"/>
          <w:sz w:val="22"/>
          <w:szCs w:val="22"/>
          <w:lang w:val="en-US"/>
        </w:rPr>
      </w:pPr>
      <w:r>
        <w:rPr>
          <w:rStyle w:val="normaltextrun"/>
          <w:rFonts w:ascii="Calibri" w:hAnsi="Calibri" w:cs="Calibri"/>
          <w:position w:val="-1"/>
          <w:sz w:val="22"/>
          <w:szCs w:val="22"/>
          <w:lang w:val="en-US"/>
        </w:rPr>
        <w:t>Placing the human rights and needs of every child and young person at the </w:t>
      </w:r>
      <w:r w:rsidRPr="00316FC7">
        <w:rPr>
          <w:rStyle w:val="spellingerror"/>
          <w:rFonts w:ascii="Calibri" w:hAnsi="Calibri" w:cs="Calibri"/>
          <w:position w:val="-1"/>
          <w:sz w:val="22"/>
          <w:szCs w:val="22"/>
        </w:rPr>
        <w:t>centre</w:t>
      </w:r>
      <w:r>
        <w:rPr>
          <w:rStyle w:val="normaltextrun"/>
          <w:rFonts w:ascii="Calibri" w:hAnsi="Calibri" w:cs="Calibri"/>
          <w:position w:val="-1"/>
          <w:sz w:val="22"/>
          <w:szCs w:val="22"/>
          <w:lang w:val="en-US"/>
        </w:rPr>
        <w:t xml:space="preserve"> of </w:t>
      </w:r>
      <w:proofErr w:type="gramStart"/>
      <w:r>
        <w:rPr>
          <w:rStyle w:val="normaltextrun"/>
          <w:rFonts w:ascii="Calibri" w:hAnsi="Calibri" w:cs="Calibri"/>
          <w:position w:val="-1"/>
          <w:sz w:val="22"/>
          <w:szCs w:val="22"/>
          <w:lang w:val="en-US"/>
        </w:rPr>
        <w:t>education</w:t>
      </w:r>
      <w:r>
        <w:rPr>
          <w:rStyle w:val="eop"/>
          <w:rFonts w:ascii="Calibri" w:hAnsi="Calibri" w:cs="Calibri"/>
          <w:sz w:val="22"/>
          <w:szCs w:val="22"/>
          <w:lang w:val="en-US"/>
        </w:rPr>
        <w:t>​</w:t>
      </w:r>
      <w:proofErr w:type="gramEnd"/>
    </w:p>
    <w:p w14:paraId="773C35F9" w14:textId="77777777" w:rsidR="00B9050D" w:rsidRDefault="00B9050D" w:rsidP="0061106F">
      <w:pPr>
        <w:pStyle w:val="paragraph"/>
        <w:numPr>
          <w:ilvl w:val="0"/>
          <w:numId w:val="21"/>
        </w:numPr>
        <w:spacing w:before="0" w:beforeAutospacing="0" w:after="0" w:afterAutospacing="0"/>
        <w:jc w:val="both"/>
        <w:textAlignment w:val="baseline"/>
        <w:rPr>
          <w:rFonts w:ascii="Calibri" w:hAnsi="Calibri" w:cs="Calibri"/>
          <w:sz w:val="22"/>
          <w:szCs w:val="22"/>
          <w:lang w:val="en-US"/>
        </w:rPr>
      </w:pPr>
      <w:r>
        <w:rPr>
          <w:rStyle w:val="normaltextrun"/>
          <w:rFonts w:ascii="Calibri" w:hAnsi="Calibri" w:cs="Calibri"/>
          <w:position w:val="-1"/>
          <w:sz w:val="22"/>
          <w:szCs w:val="22"/>
          <w:lang w:val="en-US"/>
        </w:rPr>
        <w:t>Improvement in children and young people's health and wellbeing</w:t>
      </w:r>
      <w:r>
        <w:rPr>
          <w:rStyle w:val="eop"/>
          <w:rFonts w:ascii="Calibri" w:hAnsi="Calibri" w:cs="Calibri"/>
          <w:sz w:val="22"/>
          <w:szCs w:val="22"/>
          <w:lang w:val="en-US"/>
        </w:rPr>
        <w:t>​</w:t>
      </w:r>
    </w:p>
    <w:p w14:paraId="5BEF93C2" w14:textId="77777777" w:rsidR="00B9050D" w:rsidRDefault="00B9050D" w:rsidP="0061106F">
      <w:pPr>
        <w:pStyle w:val="paragraph"/>
        <w:numPr>
          <w:ilvl w:val="0"/>
          <w:numId w:val="21"/>
        </w:numPr>
        <w:spacing w:before="0" w:beforeAutospacing="0" w:after="0" w:afterAutospacing="0"/>
        <w:jc w:val="both"/>
        <w:textAlignment w:val="baseline"/>
        <w:rPr>
          <w:rFonts w:ascii="Calibri" w:hAnsi="Calibri" w:cs="Calibri"/>
          <w:sz w:val="22"/>
          <w:szCs w:val="22"/>
          <w:lang w:val="en-US"/>
        </w:rPr>
      </w:pPr>
      <w:r>
        <w:rPr>
          <w:rStyle w:val="normaltextrun"/>
          <w:rFonts w:ascii="Calibri" w:hAnsi="Calibri" w:cs="Calibri"/>
          <w:position w:val="-1"/>
          <w:sz w:val="22"/>
          <w:szCs w:val="22"/>
          <w:lang w:val="en-US"/>
        </w:rPr>
        <w:t>Closing the attainment gap between the most and least disadvantaged children and young people</w:t>
      </w:r>
      <w:r>
        <w:rPr>
          <w:rStyle w:val="eop"/>
          <w:rFonts w:ascii="Calibri" w:hAnsi="Calibri" w:cs="Calibri"/>
          <w:sz w:val="22"/>
          <w:szCs w:val="22"/>
          <w:lang w:val="en-US"/>
        </w:rPr>
        <w:t>​</w:t>
      </w:r>
    </w:p>
    <w:p w14:paraId="11044E86" w14:textId="77777777" w:rsidR="00B9050D" w:rsidRDefault="00B9050D" w:rsidP="0061106F">
      <w:pPr>
        <w:pStyle w:val="paragraph"/>
        <w:numPr>
          <w:ilvl w:val="0"/>
          <w:numId w:val="21"/>
        </w:numPr>
        <w:spacing w:before="0" w:beforeAutospacing="0" w:after="0" w:afterAutospacing="0"/>
        <w:jc w:val="both"/>
        <w:textAlignment w:val="baseline"/>
        <w:rPr>
          <w:rFonts w:ascii="Calibri" w:hAnsi="Calibri" w:cs="Calibri"/>
          <w:sz w:val="22"/>
          <w:szCs w:val="22"/>
          <w:lang w:val="en-US"/>
        </w:rPr>
      </w:pPr>
      <w:r>
        <w:rPr>
          <w:rStyle w:val="normaltextrun"/>
          <w:rFonts w:ascii="Calibri" w:hAnsi="Calibri" w:cs="Calibri"/>
          <w:position w:val="-1"/>
          <w:sz w:val="22"/>
          <w:szCs w:val="22"/>
          <w:lang w:val="en-US"/>
        </w:rPr>
        <w:t xml:space="preserve">Improvement in skills and sustained, positive school-leaver destinations for all young </w:t>
      </w:r>
      <w:proofErr w:type="gramStart"/>
      <w:r>
        <w:rPr>
          <w:rStyle w:val="normaltextrun"/>
          <w:rFonts w:ascii="Calibri" w:hAnsi="Calibri" w:cs="Calibri"/>
          <w:position w:val="-1"/>
          <w:sz w:val="22"/>
          <w:szCs w:val="22"/>
          <w:lang w:val="en-US"/>
        </w:rPr>
        <w:t>people</w:t>
      </w:r>
      <w:r>
        <w:rPr>
          <w:rStyle w:val="eop"/>
          <w:rFonts w:ascii="Calibri" w:hAnsi="Calibri" w:cs="Calibri"/>
          <w:sz w:val="22"/>
          <w:szCs w:val="22"/>
          <w:lang w:val="en-US"/>
        </w:rPr>
        <w:t>​</w:t>
      </w:r>
      <w:proofErr w:type="gramEnd"/>
    </w:p>
    <w:p w14:paraId="6D45245F" w14:textId="0C4A6378" w:rsidR="00B9050D" w:rsidRDefault="00B9050D" w:rsidP="0061106F">
      <w:pPr>
        <w:pStyle w:val="paragraph"/>
        <w:numPr>
          <w:ilvl w:val="0"/>
          <w:numId w:val="21"/>
        </w:numPr>
        <w:spacing w:before="0" w:beforeAutospacing="0" w:after="0" w:afterAutospacing="0"/>
        <w:jc w:val="both"/>
        <w:textAlignment w:val="baseline"/>
        <w:rPr>
          <w:rFonts w:ascii="Calibri" w:hAnsi="Calibri" w:cs="Calibri"/>
          <w:sz w:val="22"/>
          <w:szCs w:val="22"/>
          <w:lang w:val="en-US"/>
        </w:rPr>
      </w:pPr>
      <w:r>
        <w:rPr>
          <w:rStyle w:val="normaltextrun"/>
          <w:rFonts w:ascii="Calibri" w:hAnsi="Calibri" w:cs="Calibri"/>
          <w:position w:val="-1"/>
          <w:sz w:val="22"/>
          <w:szCs w:val="22"/>
          <w:lang w:val="en-US"/>
        </w:rPr>
        <w:t>Improvement in attainment, particularly in literacy and numeracy</w:t>
      </w:r>
      <w:r w:rsidR="007676DB">
        <w:rPr>
          <w:rStyle w:val="normaltextrun"/>
          <w:rFonts w:ascii="Calibri" w:hAnsi="Calibri" w:cs="Calibri"/>
          <w:position w:val="-1"/>
          <w:sz w:val="22"/>
          <w:szCs w:val="22"/>
          <w:lang w:val="en-US"/>
        </w:rPr>
        <w:t>.</w:t>
      </w:r>
      <w:r>
        <w:rPr>
          <w:rStyle w:val="eop"/>
          <w:rFonts w:ascii="Calibri" w:hAnsi="Calibri" w:cs="Calibri"/>
          <w:sz w:val="22"/>
          <w:szCs w:val="22"/>
          <w:lang w:val="en-US"/>
        </w:rPr>
        <w:t>​</w:t>
      </w:r>
    </w:p>
    <w:p w14:paraId="10914B79" w14:textId="77777777" w:rsidR="00B9050D" w:rsidRDefault="00B9050D" w:rsidP="0061106F">
      <w:pPr>
        <w:pStyle w:val="NoSpacing"/>
        <w:jc w:val="both"/>
      </w:pPr>
    </w:p>
    <w:p w14:paraId="31091748" w14:textId="77777777" w:rsidR="00B9050D" w:rsidRPr="00BC748B" w:rsidRDefault="00B9050D" w:rsidP="0061106F">
      <w:pPr>
        <w:spacing w:before="30" w:after="30" w:line="360" w:lineRule="auto"/>
        <w:jc w:val="both"/>
        <w:rPr>
          <w:rFonts w:ascii="Calibri" w:hAnsi="Calibri" w:cs="Arial"/>
          <w:sz w:val="22"/>
          <w:szCs w:val="22"/>
        </w:rPr>
      </w:pPr>
      <w:r w:rsidRPr="3813A1EE">
        <w:rPr>
          <w:rFonts w:ascii="Calibri" w:hAnsi="Calibri" w:cs="Arial"/>
          <w:sz w:val="22"/>
          <w:szCs w:val="22"/>
        </w:rPr>
        <w:t xml:space="preserve">It also </w:t>
      </w:r>
      <w:bookmarkStart w:id="4" w:name="_Int_BWMs2MtM"/>
      <w:proofErr w:type="gramStart"/>
      <w:r w:rsidRPr="3813A1EE">
        <w:rPr>
          <w:rFonts w:ascii="Calibri" w:hAnsi="Calibri" w:cs="Arial"/>
          <w:sz w:val="22"/>
          <w:szCs w:val="22"/>
        </w:rPr>
        <w:t>takes into account</w:t>
      </w:r>
      <w:bookmarkEnd w:id="4"/>
      <w:proofErr w:type="gramEnd"/>
      <w:r w:rsidRPr="3813A1EE">
        <w:rPr>
          <w:rFonts w:ascii="Calibri" w:hAnsi="Calibri" w:cs="Arial"/>
          <w:sz w:val="22"/>
          <w:szCs w:val="22"/>
        </w:rPr>
        <w:t xml:space="preserve"> the context of:</w:t>
      </w:r>
    </w:p>
    <w:p w14:paraId="44CEF315" w14:textId="77777777" w:rsidR="00B9050D" w:rsidRDefault="00B9050D" w:rsidP="0061106F">
      <w:pPr>
        <w:spacing w:before="30" w:after="30" w:line="360" w:lineRule="auto"/>
        <w:jc w:val="both"/>
        <w:rPr>
          <w:rFonts w:ascii="Calibri" w:hAnsi="Calibri" w:cs="Arial"/>
          <w:b/>
          <w:bCs/>
          <w:sz w:val="22"/>
          <w:szCs w:val="22"/>
        </w:rPr>
      </w:pPr>
      <w:r>
        <w:rPr>
          <w:rFonts w:ascii="Calibri" w:hAnsi="Calibri" w:cs="Arial"/>
          <w:b/>
          <w:bCs/>
          <w:sz w:val="22"/>
          <w:szCs w:val="22"/>
        </w:rPr>
        <w:t>Fife Council Children’s Services Plan priorities:</w:t>
      </w:r>
    </w:p>
    <w:p w14:paraId="525042DF" w14:textId="77777777" w:rsidR="00B9050D" w:rsidRPr="00B96AF1" w:rsidRDefault="00B9050D" w:rsidP="0061106F">
      <w:pPr>
        <w:pStyle w:val="NoSpacing"/>
        <w:numPr>
          <w:ilvl w:val="0"/>
          <w:numId w:val="22"/>
        </w:numPr>
        <w:jc w:val="both"/>
      </w:pPr>
      <w:r w:rsidRPr="00B96AF1">
        <w:t>Health and wellbeing</w:t>
      </w:r>
    </w:p>
    <w:p w14:paraId="6C224179" w14:textId="77777777" w:rsidR="00B9050D" w:rsidRPr="00B96AF1" w:rsidRDefault="00B9050D" w:rsidP="0061106F">
      <w:pPr>
        <w:pStyle w:val="NoSpacing"/>
        <w:numPr>
          <w:ilvl w:val="0"/>
          <w:numId w:val="22"/>
        </w:numPr>
        <w:jc w:val="both"/>
      </w:pPr>
      <w:r w:rsidRPr="00B96AF1">
        <w:t>Children’s rights</w:t>
      </w:r>
    </w:p>
    <w:p w14:paraId="79369E56" w14:textId="77777777" w:rsidR="00B9050D" w:rsidRPr="00B96AF1" w:rsidRDefault="00B9050D" w:rsidP="0061106F">
      <w:pPr>
        <w:pStyle w:val="NoSpacing"/>
        <w:numPr>
          <w:ilvl w:val="0"/>
          <w:numId w:val="22"/>
        </w:numPr>
        <w:jc w:val="both"/>
      </w:pPr>
      <w:r w:rsidRPr="00B96AF1">
        <w:t>Equity and equality</w:t>
      </w:r>
    </w:p>
    <w:p w14:paraId="3F655249" w14:textId="77777777" w:rsidR="00B9050D" w:rsidRPr="00B96AF1" w:rsidRDefault="00B9050D" w:rsidP="0061106F">
      <w:pPr>
        <w:pStyle w:val="NoSpacing"/>
        <w:numPr>
          <w:ilvl w:val="0"/>
          <w:numId w:val="22"/>
        </w:numPr>
        <w:jc w:val="both"/>
      </w:pPr>
      <w:r w:rsidRPr="00B96AF1">
        <w:t>Supporting families</w:t>
      </w:r>
    </w:p>
    <w:p w14:paraId="2D129CE7" w14:textId="35BAF21F" w:rsidR="00B9050D" w:rsidRDefault="00B9050D" w:rsidP="0061106F">
      <w:pPr>
        <w:pStyle w:val="NoSpacing"/>
        <w:numPr>
          <w:ilvl w:val="0"/>
          <w:numId w:val="22"/>
        </w:numPr>
        <w:jc w:val="both"/>
      </w:pPr>
      <w:r w:rsidRPr="00B96AF1">
        <w:t>Our most vulnerable children and young people</w:t>
      </w:r>
      <w:r w:rsidR="00937D57">
        <w:t>.</w:t>
      </w:r>
    </w:p>
    <w:p w14:paraId="08F21CA6" w14:textId="77777777" w:rsidR="00B9050D" w:rsidRPr="005C6070" w:rsidRDefault="00B9050D" w:rsidP="00937D57">
      <w:pPr>
        <w:pStyle w:val="NoSpacing"/>
        <w:spacing w:line="360" w:lineRule="auto"/>
        <w:jc w:val="both"/>
        <w:rPr>
          <w:b/>
          <w:bCs/>
        </w:rPr>
      </w:pPr>
      <w:r w:rsidRPr="005C6070">
        <w:rPr>
          <w:b/>
          <w:bCs/>
        </w:rPr>
        <w:lastRenderedPageBreak/>
        <w:t>Fife Council Education Service Plan priorities:</w:t>
      </w:r>
    </w:p>
    <w:p w14:paraId="4B41B883" w14:textId="77777777" w:rsidR="00B9050D" w:rsidRDefault="00B9050D" w:rsidP="00937D57">
      <w:pPr>
        <w:pStyle w:val="NoSpacing"/>
        <w:numPr>
          <w:ilvl w:val="0"/>
          <w:numId w:val="23"/>
        </w:numPr>
        <w:jc w:val="both"/>
      </w:pPr>
      <w:r>
        <w:t>Health and wellbeing</w:t>
      </w:r>
    </w:p>
    <w:p w14:paraId="335059E0" w14:textId="77777777" w:rsidR="00B9050D" w:rsidRDefault="00B9050D" w:rsidP="00937D57">
      <w:pPr>
        <w:pStyle w:val="NoSpacing"/>
        <w:numPr>
          <w:ilvl w:val="0"/>
          <w:numId w:val="23"/>
        </w:numPr>
        <w:jc w:val="both"/>
      </w:pPr>
      <w:r>
        <w:t>Attendance and engagement</w:t>
      </w:r>
    </w:p>
    <w:p w14:paraId="2C94A983" w14:textId="77777777" w:rsidR="00B9050D" w:rsidRDefault="00B9050D" w:rsidP="00937D57">
      <w:pPr>
        <w:pStyle w:val="NoSpacing"/>
        <w:numPr>
          <w:ilvl w:val="0"/>
          <w:numId w:val="23"/>
        </w:numPr>
        <w:jc w:val="both"/>
      </w:pPr>
      <w:r>
        <w:t>Achievement</w:t>
      </w:r>
    </w:p>
    <w:p w14:paraId="5E37D6D6" w14:textId="77777777" w:rsidR="00B9050D" w:rsidRDefault="00B9050D" w:rsidP="00937D57">
      <w:pPr>
        <w:pStyle w:val="NoSpacing"/>
        <w:numPr>
          <w:ilvl w:val="0"/>
          <w:numId w:val="23"/>
        </w:numPr>
        <w:jc w:val="both"/>
      </w:pPr>
      <w:r>
        <w:t>Positive destinations</w:t>
      </w:r>
    </w:p>
    <w:p w14:paraId="1F39BE30" w14:textId="79551D75" w:rsidR="00B9050D" w:rsidRDefault="00B9050D" w:rsidP="00937D57">
      <w:pPr>
        <w:pStyle w:val="NoSpacing"/>
        <w:numPr>
          <w:ilvl w:val="0"/>
          <w:numId w:val="23"/>
        </w:numPr>
        <w:jc w:val="both"/>
      </w:pPr>
      <w:r>
        <w:t>Improving equity and equality</w:t>
      </w:r>
      <w:r w:rsidR="00937D57">
        <w:t>.</w:t>
      </w:r>
    </w:p>
    <w:p w14:paraId="0542073D" w14:textId="77777777" w:rsidR="00B9050D" w:rsidRDefault="00B9050D" w:rsidP="00937D57">
      <w:pPr>
        <w:pStyle w:val="NoSpacing"/>
        <w:jc w:val="both"/>
      </w:pPr>
    </w:p>
    <w:p w14:paraId="511C73CB" w14:textId="77777777" w:rsidR="00B9050D" w:rsidRDefault="00B9050D" w:rsidP="00937D57">
      <w:pPr>
        <w:pStyle w:val="NoSpacing"/>
        <w:spacing w:line="360" w:lineRule="auto"/>
        <w:jc w:val="both"/>
        <w:rPr>
          <w:b/>
          <w:bCs/>
        </w:rPr>
      </w:pPr>
      <w:r>
        <w:rPr>
          <w:b/>
          <w:bCs/>
        </w:rPr>
        <w:t>Sources of evidence for the identification of themes and tasks for the Educational Psychology SIP</w:t>
      </w:r>
    </w:p>
    <w:p w14:paraId="5F4ABAEF" w14:textId="31ACE16F" w:rsidR="00837BE8" w:rsidRDefault="00837BE8" w:rsidP="00937D57">
      <w:pPr>
        <w:pStyle w:val="NoSpacing"/>
        <w:jc w:val="both"/>
      </w:pPr>
      <w:r>
        <w:t xml:space="preserve">We </w:t>
      </w:r>
      <w:bookmarkStart w:id="5" w:name="_Int_HI6lpqLu"/>
      <w:proofErr w:type="gramStart"/>
      <w:r>
        <w:t>take into account</w:t>
      </w:r>
      <w:bookmarkEnd w:id="5"/>
      <w:proofErr w:type="gramEnd"/>
      <w:r>
        <w:t xml:space="preserve"> national, Children’s Services and Education Service context and outcome data sources.</w:t>
      </w:r>
      <w:r w:rsidR="00CB4D2D">
        <w:t xml:space="preserve"> </w:t>
      </w:r>
      <w:r>
        <w:t xml:space="preserve">We also consider How We Work Matters, Our People Matter, and </w:t>
      </w:r>
      <w:proofErr w:type="spellStart"/>
      <w:r>
        <w:t>Staffwise</w:t>
      </w:r>
      <w:proofErr w:type="spellEnd"/>
      <w:r>
        <w:t xml:space="preserve"> survey results.</w:t>
      </w:r>
    </w:p>
    <w:p w14:paraId="50F24B0C" w14:textId="77777777" w:rsidR="00837BE8" w:rsidRDefault="00837BE8" w:rsidP="00937D57">
      <w:pPr>
        <w:pStyle w:val="NoSpacing"/>
        <w:jc w:val="both"/>
      </w:pPr>
    </w:p>
    <w:p w14:paraId="7A35FE99" w14:textId="50512070" w:rsidR="00837BE8" w:rsidRDefault="00837BE8" w:rsidP="00937D57">
      <w:pPr>
        <w:pStyle w:val="NoSpacing"/>
        <w:jc w:val="both"/>
      </w:pPr>
      <w:r>
        <w:t>In addition</w:t>
      </w:r>
      <w:r w:rsidR="51B11135">
        <w:t>,</w:t>
      </w:r>
      <w:r>
        <w:t xml:space="preserve"> we use our own existing data, </w:t>
      </w:r>
      <w:bookmarkStart w:id="6" w:name="_Int_hafIOih5"/>
      <w:proofErr w:type="gramStart"/>
      <w:r>
        <w:t>intelligence</w:t>
      </w:r>
      <w:bookmarkEnd w:id="6"/>
      <w:proofErr w:type="gramEnd"/>
      <w:r>
        <w:t xml:space="preserve"> and feedback sources. This includes both quantitative and qualitative data from our Service Evaluation Framework, and feedback sources such as our HT survey, parents’ survey, </w:t>
      </w:r>
      <w:bookmarkStart w:id="7" w:name="_Int_6HcU6pHR"/>
      <w:r>
        <w:t>EP</w:t>
      </w:r>
      <w:bookmarkEnd w:id="7"/>
      <w:r>
        <w:t xml:space="preserve"> survey, Leadership and approach to improvement survey, and FORT data.</w:t>
      </w:r>
    </w:p>
    <w:p w14:paraId="04751B5D" w14:textId="77777777" w:rsidR="00837BE8" w:rsidRDefault="00837BE8" w:rsidP="00937D57">
      <w:pPr>
        <w:pStyle w:val="NoSpacing"/>
        <w:jc w:val="both"/>
      </w:pPr>
    </w:p>
    <w:p w14:paraId="1BA761EE" w14:textId="77777777" w:rsidR="00837BE8" w:rsidRPr="008B65E2" w:rsidRDefault="00837BE8" w:rsidP="00937D57">
      <w:pPr>
        <w:pStyle w:val="NoSpacing"/>
        <w:jc w:val="both"/>
      </w:pPr>
      <w:r>
        <w:t xml:space="preserve">We also use information distilled from Development Day sessions on Service Improvement Planning, internal service network group activity, commissioned project work teams task trackers, and themes from both </w:t>
      </w:r>
      <w:bookmarkStart w:id="8" w:name="_Int_BVurElKl"/>
      <w:r>
        <w:t>PMR</w:t>
      </w:r>
      <w:bookmarkEnd w:id="8"/>
      <w:r>
        <w:t xml:space="preserve"> data and 1:1 </w:t>
      </w:r>
      <w:bookmarkStart w:id="9" w:name="_Int_nasXqRLn"/>
      <w:proofErr w:type="gramStart"/>
      <w:r>
        <w:t>meetings</w:t>
      </w:r>
      <w:bookmarkEnd w:id="9"/>
      <w:proofErr w:type="gramEnd"/>
      <w:r>
        <w:t xml:space="preserve"> with EPs.</w:t>
      </w:r>
    </w:p>
    <w:p w14:paraId="553A4151" w14:textId="77777777" w:rsidR="00655B26" w:rsidRDefault="00655B26" w:rsidP="00937D57">
      <w:pPr>
        <w:pStyle w:val="NoSpacing"/>
        <w:jc w:val="both"/>
        <w:rPr>
          <w:b/>
          <w:bCs/>
        </w:rPr>
      </w:pPr>
    </w:p>
    <w:p w14:paraId="38D3FA4E" w14:textId="0E08EB3B" w:rsidR="000713A5" w:rsidRDefault="00E91FB3" w:rsidP="00CB4D2D">
      <w:pPr>
        <w:pStyle w:val="NoSpacing"/>
        <w:spacing w:line="360" w:lineRule="auto"/>
        <w:jc w:val="both"/>
        <w:rPr>
          <w:b/>
          <w:bCs/>
        </w:rPr>
      </w:pPr>
      <w:r>
        <w:rPr>
          <w:b/>
          <w:bCs/>
        </w:rPr>
        <w:t>Themes and tasks for the Educational Psychology Service Improvement Plan 2023-26</w:t>
      </w:r>
    </w:p>
    <w:p w14:paraId="3C3013DF" w14:textId="50DE9017" w:rsidR="000713A5" w:rsidRDefault="000713A5" w:rsidP="00937D57">
      <w:pPr>
        <w:pStyle w:val="NoSpacing"/>
        <w:numPr>
          <w:ilvl w:val="0"/>
          <w:numId w:val="24"/>
        </w:numPr>
        <w:jc w:val="both"/>
        <w:rPr>
          <w:b/>
          <w:bCs/>
        </w:rPr>
      </w:pPr>
      <w:r>
        <w:rPr>
          <w:b/>
          <w:bCs/>
        </w:rPr>
        <w:t>Improving Health and Wellbeing</w:t>
      </w:r>
      <w:r w:rsidR="00AA0566">
        <w:rPr>
          <w:b/>
          <w:bCs/>
        </w:rPr>
        <w:t>.</w:t>
      </w:r>
    </w:p>
    <w:p w14:paraId="1BFC01F8" w14:textId="054A9E26" w:rsidR="000713A5" w:rsidRDefault="000713A5" w:rsidP="00937D57">
      <w:pPr>
        <w:pStyle w:val="NoSpacing"/>
        <w:numPr>
          <w:ilvl w:val="0"/>
          <w:numId w:val="24"/>
        </w:numPr>
        <w:jc w:val="both"/>
        <w:rPr>
          <w:b/>
          <w:bCs/>
        </w:rPr>
      </w:pPr>
      <w:r>
        <w:rPr>
          <w:b/>
          <w:bCs/>
        </w:rPr>
        <w:t>Improving Attendance and Engagement</w:t>
      </w:r>
      <w:r w:rsidR="00AA0566">
        <w:rPr>
          <w:b/>
          <w:bCs/>
        </w:rPr>
        <w:t>.</w:t>
      </w:r>
    </w:p>
    <w:p w14:paraId="5560EAAA" w14:textId="1AA1B87A" w:rsidR="000713A5" w:rsidRDefault="000713A5" w:rsidP="00937D57">
      <w:pPr>
        <w:pStyle w:val="NoSpacing"/>
        <w:numPr>
          <w:ilvl w:val="0"/>
          <w:numId w:val="24"/>
        </w:numPr>
        <w:jc w:val="both"/>
        <w:rPr>
          <w:b/>
          <w:bCs/>
        </w:rPr>
      </w:pPr>
      <w:r>
        <w:rPr>
          <w:b/>
          <w:bCs/>
        </w:rPr>
        <w:t>Improving Achievement</w:t>
      </w:r>
      <w:r w:rsidR="00AA0566">
        <w:rPr>
          <w:b/>
          <w:bCs/>
        </w:rPr>
        <w:t>.</w:t>
      </w:r>
    </w:p>
    <w:p w14:paraId="7109399A" w14:textId="492EDB4A" w:rsidR="000713A5" w:rsidRDefault="000713A5" w:rsidP="00937D57">
      <w:pPr>
        <w:pStyle w:val="NoSpacing"/>
        <w:numPr>
          <w:ilvl w:val="0"/>
          <w:numId w:val="24"/>
        </w:numPr>
        <w:jc w:val="both"/>
        <w:rPr>
          <w:b/>
          <w:bCs/>
        </w:rPr>
      </w:pPr>
      <w:r>
        <w:rPr>
          <w:b/>
          <w:bCs/>
        </w:rPr>
        <w:t>Improving How We Work/Our People Matter</w:t>
      </w:r>
      <w:r w:rsidR="00AA0566">
        <w:rPr>
          <w:b/>
          <w:bCs/>
        </w:rPr>
        <w:t>.</w:t>
      </w:r>
    </w:p>
    <w:p w14:paraId="14557184" w14:textId="77777777" w:rsidR="00E91FB3" w:rsidRDefault="00E91FB3" w:rsidP="00E91FB3">
      <w:pPr>
        <w:pStyle w:val="NoSpacing"/>
        <w:rPr>
          <w:b/>
          <w:bCs/>
        </w:rPr>
      </w:pPr>
    </w:p>
    <w:p w14:paraId="2CF08B5A" w14:textId="77777777" w:rsidR="00E91FB3" w:rsidRDefault="00E91FB3" w:rsidP="00E91FB3">
      <w:pPr>
        <w:pStyle w:val="NoSpacing"/>
        <w:rPr>
          <w:b/>
          <w:bCs/>
        </w:rPr>
      </w:pPr>
    </w:p>
    <w:p w14:paraId="231ED097" w14:textId="77777777" w:rsidR="00E91FB3" w:rsidRPr="0028434B" w:rsidRDefault="00E91FB3" w:rsidP="00E91FB3">
      <w:pPr>
        <w:pStyle w:val="NoSpacing"/>
        <w:rPr>
          <w:b/>
          <w:bCs/>
        </w:rPr>
      </w:pPr>
    </w:p>
    <w:p w14:paraId="703502F9" w14:textId="77777777" w:rsidR="00E91FB3" w:rsidRDefault="00E91FB3" w:rsidP="00E91FB3">
      <w:pPr>
        <w:pStyle w:val="NoSpacing"/>
      </w:pPr>
    </w:p>
    <w:p w14:paraId="3CC00DA8" w14:textId="77777777" w:rsidR="00E91FB3" w:rsidRPr="00B96AF1" w:rsidRDefault="00E91FB3" w:rsidP="00E91FB3">
      <w:pPr>
        <w:pStyle w:val="NoSpacing"/>
      </w:pPr>
    </w:p>
    <w:p w14:paraId="68651F6C" w14:textId="185CBED4" w:rsidR="00193C8B" w:rsidRPr="00AA0566" w:rsidRDefault="00E91FB3" w:rsidP="00AA0566">
      <w:pPr>
        <w:pStyle w:val="NoSpacing"/>
        <w:spacing w:line="360" w:lineRule="auto"/>
        <w:rPr>
          <w:rFonts w:asciiTheme="minorHAnsi" w:hAnsiTheme="minorHAnsi" w:cstheme="minorHAnsi"/>
          <w:b/>
          <w:bCs/>
        </w:rPr>
      </w:pPr>
      <w:r>
        <w:br w:type="page"/>
      </w:r>
      <w:r w:rsidRPr="00193C8B">
        <w:rPr>
          <w:rFonts w:asciiTheme="minorHAnsi" w:hAnsiTheme="minorHAnsi" w:cstheme="minorHAnsi"/>
          <w:b/>
          <w:bCs/>
        </w:rPr>
        <w:lastRenderedPageBreak/>
        <w:t xml:space="preserve">Theme 1 - </w:t>
      </w:r>
      <w:r w:rsidR="004370B5" w:rsidRPr="00193C8B">
        <w:rPr>
          <w:rFonts w:asciiTheme="minorHAnsi" w:hAnsiTheme="minorHAnsi" w:cstheme="minorHAnsi"/>
          <w:b/>
          <w:bCs/>
        </w:rPr>
        <w:t>Improving Health and Wellbeing</w:t>
      </w:r>
    </w:p>
    <w:tbl>
      <w:tblPr>
        <w:tblStyle w:val="TableGrid"/>
        <w:tblW w:w="9628" w:type="dxa"/>
        <w:tblLook w:val="04A0" w:firstRow="1" w:lastRow="0" w:firstColumn="1" w:lastColumn="0" w:noHBand="0" w:noVBand="1"/>
      </w:tblPr>
      <w:tblGrid>
        <w:gridCol w:w="3658"/>
        <w:gridCol w:w="2269"/>
        <w:gridCol w:w="2648"/>
        <w:gridCol w:w="1053"/>
      </w:tblGrid>
      <w:tr w:rsidR="006A2A28" w:rsidRPr="000713A5" w14:paraId="21733B17" w14:textId="77777777" w:rsidTr="3813A1EE">
        <w:tc>
          <w:tcPr>
            <w:tcW w:w="3810" w:type="dxa"/>
            <w:shd w:val="clear" w:color="auto" w:fill="AEAAAA" w:themeFill="background2" w:themeFillShade="BF"/>
          </w:tcPr>
          <w:p w14:paraId="4C961C10" w14:textId="77777777" w:rsidR="00291A5D" w:rsidRPr="000713A5" w:rsidRDefault="00291A5D" w:rsidP="00193C8B">
            <w:pPr>
              <w:pStyle w:val="NoSpacing"/>
              <w:rPr>
                <w:rFonts w:asciiTheme="minorHAnsi" w:hAnsiTheme="minorHAnsi" w:cstheme="minorHAnsi"/>
                <w:b/>
                <w:bCs/>
              </w:rPr>
            </w:pPr>
            <w:r w:rsidRPr="000713A5">
              <w:rPr>
                <w:rFonts w:asciiTheme="minorHAnsi" w:hAnsiTheme="minorHAnsi" w:cstheme="minorHAnsi"/>
                <w:b/>
                <w:bCs/>
              </w:rPr>
              <w:t>Task and Service Group/lead</w:t>
            </w:r>
          </w:p>
        </w:tc>
        <w:tc>
          <w:tcPr>
            <w:tcW w:w="2310" w:type="dxa"/>
            <w:shd w:val="clear" w:color="auto" w:fill="AEAAAA" w:themeFill="background2" w:themeFillShade="BF"/>
          </w:tcPr>
          <w:p w14:paraId="35BF6AE7" w14:textId="77777777" w:rsidR="00291A5D" w:rsidRPr="000713A5" w:rsidRDefault="00291A5D" w:rsidP="00193C8B">
            <w:pPr>
              <w:pStyle w:val="NoSpacing"/>
              <w:rPr>
                <w:rFonts w:asciiTheme="minorHAnsi" w:hAnsiTheme="minorHAnsi" w:cstheme="minorHAnsi"/>
                <w:b/>
                <w:bCs/>
              </w:rPr>
            </w:pPr>
            <w:r w:rsidRPr="000713A5">
              <w:rPr>
                <w:rFonts w:asciiTheme="minorHAnsi" w:hAnsiTheme="minorHAnsi" w:cstheme="minorHAnsi"/>
                <w:b/>
                <w:bCs/>
              </w:rPr>
              <w:t>Intended outcome</w:t>
            </w:r>
          </w:p>
        </w:tc>
        <w:tc>
          <w:tcPr>
            <w:tcW w:w="2450" w:type="dxa"/>
            <w:shd w:val="clear" w:color="auto" w:fill="AEAAAA" w:themeFill="background2" w:themeFillShade="BF"/>
          </w:tcPr>
          <w:p w14:paraId="086AEDB1" w14:textId="2558C08C" w:rsidR="00291A5D" w:rsidRPr="000713A5" w:rsidRDefault="00291A5D" w:rsidP="00193C8B">
            <w:pPr>
              <w:pStyle w:val="NoSpacing"/>
              <w:rPr>
                <w:rFonts w:asciiTheme="minorHAnsi" w:hAnsiTheme="minorHAnsi" w:cstheme="minorHAnsi"/>
                <w:b/>
                <w:bCs/>
              </w:rPr>
            </w:pPr>
            <w:r w:rsidRPr="000713A5">
              <w:rPr>
                <w:rFonts w:asciiTheme="minorHAnsi" w:hAnsiTheme="minorHAnsi" w:cstheme="minorHAnsi"/>
                <w:b/>
                <w:bCs/>
              </w:rPr>
              <w:t>Measures to evaluate</w:t>
            </w:r>
          </w:p>
        </w:tc>
        <w:tc>
          <w:tcPr>
            <w:tcW w:w="1058" w:type="dxa"/>
            <w:shd w:val="clear" w:color="auto" w:fill="AEAAAA" w:themeFill="background2" w:themeFillShade="BF"/>
          </w:tcPr>
          <w:p w14:paraId="0B74F8A3" w14:textId="64315D37" w:rsidR="00291A5D" w:rsidRPr="000713A5" w:rsidRDefault="00291A5D" w:rsidP="00193C8B">
            <w:pPr>
              <w:pStyle w:val="NoSpacing"/>
              <w:rPr>
                <w:rFonts w:asciiTheme="minorHAnsi" w:hAnsiTheme="minorHAnsi" w:cstheme="minorHAnsi"/>
                <w:b/>
                <w:bCs/>
              </w:rPr>
            </w:pPr>
            <w:r w:rsidRPr="000713A5">
              <w:rPr>
                <w:rFonts w:asciiTheme="minorHAnsi" w:hAnsiTheme="minorHAnsi" w:cstheme="minorHAnsi"/>
                <w:b/>
                <w:bCs/>
              </w:rPr>
              <w:t>Progress (R/A/G)</w:t>
            </w:r>
          </w:p>
        </w:tc>
      </w:tr>
      <w:tr w:rsidR="00DB4877" w:rsidRPr="000713A5" w14:paraId="7175E2DC" w14:textId="77777777" w:rsidTr="3813A1EE">
        <w:tc>
          <w:tcPr>
            <w:tcW w:w="9628" w:type="dxa"/>
            <w:gridSpan w:val="4"/>
            <w:shd w:val="clear" w:color="auto" w:fill="FFFFFF" w:themeFill="background1"/>
          </w:tcPr>
          <w:p w14:paraId="739B60FA" w14:textId="77777777" w:rsidR="00DB4877" w:rsidRDefault="00F34E1A" w:rsidP="00AA0566">
            <w:pPr>
              <w:pStyle w:val="NoSpacing"/>
              <w:jc w:val="both"/>
              <w:rPr>
                <w:rFonts w:asciiTheme="minorHAnsi" w:hAnsiTheme="minorHAnsi" w:cstheme="minorHAnsi"/>
                <w:b/>
                <w:bCs/>
                <w:color w:val="000000"/>
                <w:shd w:val="clear" w:color="auto" w:fill="FFFFFF"/>
              </w:rPr>
            </w:pPr>
            <w:r w:rsidRPr="000713A5">
              <w:rPr>
                <w:rFonts w:asciiTheme="minorHAnsi" w:hAnsiTheme="minorHAnsi" w:cstheme="minorHAnsi"/>
                <w:b/>
                <w:bCs/>
                <w:color w:val="000000"/>
                <w:shd w:val="clear" w:color="auto" w:fill="FFFFFF"/>
              </w:rPr>
              <w:t>Supporting</w:t>
            </w:r>
            <w:r w:rsidR="007000A9" w:rsidRPr="000713A5">
              <w:rPr>
                <w:rFonts w:asciiTheme="minorHAnsi" w:hAnsiTheme="minorHAnsi" w:cstheme="minorHAnsi"/>
                <w:b/>
                <w:bCs/>
                <w:color w:val="000000"/>
                <w:shd w:val="clear" w:color="auto" w:fill="FFFFFF"/>
              </w:rPr>
              <w:t xml:space="preserve"> the implementation of Counselling in Schools within a spectrum of emotional wellbeing support in secondary schools</w:t>
            </w:r>
            <w:r w:rsidR="000713A5" w:rsidRPr="000713A5">
              <w:rPr>
                <w:rFonts w:asciiTheme="minorHAnsi" w:hAnsiTheme="minorHAnsi" w:cstheme="minorHAnsi"/>
                <w:b/>
                <w:bCs/>
                <w:color w:val="000000"/>
                <w:shd w:val="clear" w:color="auto" w:fill="FFFFFF"/>
              </w:rPr>
              <w:t xml:space="preserve"> – Counselling in Schools </w:t>
            </w:r>
            <w:r w:rsidR="000713A5">
              <w:rPr>
                <w:rFonts w:asciiTheme="minorHAnsi" w:hAnsiTheme="minorHAnsi" w:cstheme="minorHAnsi"/>
                <w:b/>
                <w:bCs/>
                <w:color w:val="000000"/>
                <w:shd w:val="clear" w:color="auto" w:fill="FFFFFF"/>
              </w:rPr>
              <w:t>Team</w:t>
            </w:r>
            <w:r w:rsidR="000713A5" w:rsidRPr="000713A5">
              <w:rPr>
                <w:rFonts w:asciiTheme="minorHAnsi" w:hAnsiTheme="minorHAnsi" w:cstheme="minorHAnsi"/>
                <w:b/>
                <w:bCs/>
                <w:color w:val="000000"/>
                <w:shd w:val="clear" w:color="auto" w:fill="FFFFFF"/>
              </w:rPr>
              <w:t>: Claire Kerr, Anna-May Hocking, Kelly Robertson</w:t>
            </w:r>
          </w:p>
          <w:p w14:paraId="73ED4B7D" w14:textId="7BB89790" w:rsidR="00123992" w:rsidRPr="000713A5" w:rsidRDefault="00123992" w:rsidP="00AA0566">
            <w:pPr>
              <w:pStyle w:val="NoSpacing"/>
              <w:jc w:val="both"/>
              <w:rPr>
                <w:rFonts w:asciiTheme="minorHAnsi" w:hAnsiTheme="minorHAnsi" w:cstheme="minorHAnsi"/>
                <w:b/>
                <w:bCs/>
                <w:color w:val="000000"/>
                <w:shd w:val="clear" w:color="auto" w:fill="FFFFFF"/>
              </w:rPr>
            </w:pPr>
          </w:p>
        </w:tc>
      </w:tr>
      <w:tr w:rsidR="006A2A28" w:rsidRPr="00193C8B" w14:paraId="25EFBA03" w14:textId="77777777" w:rsidTr="3813A1EE">
        <w:tc>
          <w:tcPr>
            <w:tcW w:w="3810" w:type="dxa"/>
          </w:tcPr>
          <w:p w14:paraId="5DB6A03E" w14:textId="7A3154D0" w:rsidR="00291A5D" w:rsidRDefault="0058159D" w:rsidP="00193C8B">
            <w:pPr>
              <w:pStyle w:val="NoSpacing"/>
              <w:rPr>
                <w:rStyle w:val="xcontentpasted2"/>
                <w:rFonts w:asciiTheme="minorHAnsi" w:hAnsiTheme="minorHAnsi" w:cstheme="minorHAnsi"/>
                <w:color w:val="000000"/>
                <w:bdr w:val="none" w:sz="0" w:space="0" w:color="auto" w:frame="1"/>
                <w:shd w:val="clear" w:color="auto" w:fill="FFFFFF"/>
              </w:rPr>
            </w:pPr>
            <w:r w:rsidRPr="00723B07">
              <w:rPr>
                <w:rStyle w:val="xcontentpasted2"/>
                <w:rFonts w:asciiTheme="minorHAnsi" w:hAnsiTheme="minorHAnsi" w:cstheme="minorHAnsi"/>
                <w:color w:val="000000"/>
                <w:bdr w:val="none" w:sz="0" w:space="0" w:color="auto" w:frame="1"/>
                <w:shd w:val="clear" w:color="auto" w:fill="FFFFFF"/>
              </w:rPr>
              <w:t>Coordinating the formation of a new OMM Additional Supports Partnership Group with the initial focus of improving EWB referral processes for secondary schools</w:t>
            </w:r>
            <w:r w:rsidR="004210CB">
              <w:rPr>
                <w:rStyle w:val="xcontentpasted2"/>
                <w:rFonts w:asciiTheme="minorHAnsi" w:hAnsiTheme="minorHAnsi" w:cstheme="minorHAnsi"/>
                <w:color w:val="000000"/>
                <w:bdr w:val="none" w:sz="0" w:space="0" w:color="auto" w:frame="1"/>
                <w:shd w:val="clear" w:color="auto" w:fill="FFFFFF"/>
              </w:rPr>
              <w:t>.</w:t>
            </w:r>
          </w:p>
          <w:p w14:paraId="2EB6A319" w14:textId="77777777" w:rsidR="00AD354B" w:rsidRPr="00723B07" w:rsidRDefault="00AD354B" w:rsidP="00193C8B">
            <w:pPr>
              <w:pStyle w:val="NoSpacing"/>
              <w:rPr>
                <w:rStyle w:val="xcontentpasted2"/>
                <w:rFonts w:asciiTheme="minorHAnsi" w:hAnsiTheme="minorHAnsi" w:cstheme="minorHAnsi"/>
                <w:color w:val="000000"/>
                <w:bdr w:val="none" w:sz="0" w:space="0" w:color="auto" w:frame="1"/>
                <w:shd w:val="clear" w:color="auto" w:fill="FFFFFF"/>
              </w:rPr>
            </w:pPr>
          </w:p>
          <w:p w14:paraId="69F400CA" w14:textId="7CDA0C46" w:rsidR="00723B07" w:rsidRPr="00723B07" w:rsidRDefault="49D3C778" w:rsidP="6C96DB7C">
            <w:pPr>
              <w:pStyle w:val="NoSpacing"/>
              <w:rPr>
                <w:rFonts w:asciiTheme="minorHAnsi" w:hAnsiTheme="minorHAnsi" w:cstheme="minorBidi"/>
              </w:rPr>
            </w:pPr>
            <w:r w:rsidRPr="6C96DB7C">
              <w:rPr>
                <w:rFonts w:asciiTheme="minorHAnsi" w:hAnsiTheme="minorHAnsi" w:cstheme="minorBidi"/>
                <w:color w:val="000000"/>
                <w:shd w:val="clear" w:color="auto" w:fill="FFFFFF"/>
              </w:rPr>
              <w:t>Supporting the collation and analysis of data to drive planning and improvement.</w:t>
            </w:r>
          </w:p>
          <w:p w14:paraId="07602EE6" w14:textId="36AC1BB7" w:rsidR="00723B07" w:rsidRPr="00723B07" w:rsidRDefault="00723B07" w:rsidP="6C96DB7C">
            <w:pPr>
              <w:pStyle w:val="NoSpacing"/>
              <w:rPr>
                <w:rFonts w:asciiTheme="minorHAnsi" w:hAnsiTheme="minorHAnsi" w:cstheme="minorBidi"/>
                <w:color w:val="000000" w:themeColor="text1"/>
              </w:rPr>
            </w:pPr>
          </w:p>
          <w:p w14:paraId="5CAEABD5" w14:textId="518FAC2B" w:rsidR="00723B07" w:rsidRPr="00723B07" w:rsidRDefault="637C9CBB" w:rsidP="6C96DB7C">
            <w:pPr>
              <w:pStyle w:val="NoSpacing"/>
              <w:rPr>
                <w:rFonts w:asciiTheme="minorHAnsi" w:hAnsiTheme="minorHAnsi" w:cstheme="minorBidi"/>
                <w:color w:val="000000" w:themeColor="text1"/>
              </w:rPr>
            </w:pPr>
            <w:r w:rsidRPr="6C96DB7C">
              <w:rPr>
                <w:rFonts w:asciiTheme="minorHAnsi" w:hAnsiTheme="minorHAnsi" w:cstheme="minorBidi"/>
                <w:color w:val="000000" w:themeColor="text1"/>
              </w:rPr>
              <w:t>Linking in with OMM Steering Group</w:t>
            </w:r>
            <w:r w:rsidR="004210CB">
              <w:rPr>
                <w:rFonts w:asciiTheme="minorHAnsi" w:hAnsiTheme="minorHAnsi" w:cstheme="minorBidi"/>
                <w:color w:val="000000" w:themeColor="text1"/>
              </w:rPr>
              <w:t>.</w:t>
            </w:r>
          </w:p>
        </w:tc>
        <w:tc>
          <w:tcPr>
            <w:tcW w:w="2310" w:type="dxa"/>
          </w:tcPr>
          <w:p w14:paraId="063A25E0" w14:textId="77777777" w:rsidR="00723B07" w:rsidRPr="00723B07" w:rsidRDefault="1E6478B5" w:rsidP="3813A1EE">
            <w:pPr>
              <w:pStyle w:val="NormalWeb"/>
              <w:shd w:val="clear" w:color="auto" w:fill="FFFFFF" w:themeFill="background1"/>
              <w:spacing w:before="0" w:beforeAutospacing="0" w:after="0" w:afterAutospacing="0"/>
              <w:rPr>
                <w:rFonts w:asciiTheme="minorHAnsi" w:hAnsiTheme="minorHAnsi" w:cstheme="minorBidi"/>
                <w:color w:val="000000"/>
                <w:sz w:val="22"/>
                <w:szCs w:val="22"/>
              </w:rPr>
            </w:pPr>
            <w:r w:rsidRPr="3813A1EE">
              <w:rPr>
                <w:rFonts w:asciiTheme="minorHAnsi" w:hAnsiTheme="minorHAnsi" w:cstheme="minorBidi"/>
                <w:color w:val="000000" w:themeColor="text1"/>
                <w:sz w:val="22"/>
                <w:szCs w:val="22"/>
              </w:rPr>
              <w:t xml:space="preserve">Streamlined </w:t>
            </w:r>
            <w:bookmarkStart w:id="10" w:name="_Int_TUf8ewJC"/>
            <w:r w:rsidRPr="3813A1EE">
              <w:rPr>
                <w:rFonts w:asciiTheme="minorHAnsi" w:hAnsiTheme="minorHAnsi" w:cstheme="minorBidi"/>
                <w:color w:val="000000" w:themeColor="text1"/>
                <w:sz w:val="22"/>
                <w:szCs w:val="22"/>
              </w:rPr>
              <w:t>EWB</w:t>
            </w:r>
            <w:bookmarkEnd w:id="10"/>
            <w:r w:rsidRPr="3813A1EE">
              <w:rPr>
                <w:rFonts w:asciiTheme="minorHAnsi" w:hAnsiTheme="minorHAnsi" w:cstheme="minorBidi"/>
                <w:color w:val="000000" w:themeColor="text1"/>
                <w:sz w:val="22"/>
                <w:szCs w:val="22"/>
              </w:rPr>
              <w:t xml:space="preserve"> referral process to ensure </w:t>
            </w:r>
            <w:bookmarkStart w:id="11" w:name="_Int_wgk2Woxi"/>
            <w:r w:rsidRPr="3813A1EE">
              <w:rPr>
                <w:rFonts w:asciiTheme="minorHAnsi" w:hAnsiTheme="minorHAnsi" w:cstheme="minorBidi"/>
                <w:color w:val="000000" w:themeColor="text1"/>
                <w:sz w:val="22"/>
                <w:szCs w:val="22"/>
              </w:rPr>
              <w:t>YP</w:t>
            </w:r>
            <w:bookmarkEnd w:id="11"/>
            <w:r w:rsidRPr="3813A1EE">
              <w:rPr>
                <w:rFonts w:asciiTheme="minorHAnsi" w:hAnsiTheme="minorHAnsi" w:cstheme="minorBidi"/>
                <w:color w:val="000000" w:themeColor="text1"/>
                <w:sz w:val="22"/>
                <w:szCs w:val="22"/>
              </w:rPr>
              <w:t xml:space="preserve"> receive the right support at the right time.</w:t>
            </w:r>
          </w:p>
          <w:p w14:paraId="7FCBB207" w14:textId="2F9BB373" w:rsidR="00723B07" w:rsidRPr="00723B07" w:rsidRDefault="00723B07" w:rsidP="00723B07">
            <w:pPr>
              <w:pStyle w:val="NormalWeb"/>
              <w:shd w:val="clear" w:color="auto" w:fill="FFFFFF"/>
              <w:spacing w:before="0" w:beforeAutospacing="0" w:after="0" w:afterAutospacing="0"/>
              <w:rPr>
                <w:rFonts w:asciiTheme="minorHAnsi" w:hAnsiTheme="minorHAnsi" w:cstheme="minorHAnsi"/>
                <w:color w:val="000000"/>
                <w:sz w:val="22"/>
                <w:szCs w:val="22"/>
              </w:rPr>
            </w:pPr>
          </w:p>
          <w:p w14:paraId="4479A476" w14:textId="77777777" w:rsidR="00723B07" w:rsidRPr="00723B07" w:rsidRDefault="00723B07" w:rsidP="00723B07">
            <w:pPr>
              <w:pStyle w:val="NormalWeb"/>
              <w:shd w:val="clear" w:color="auto" w:fill="FFFFFF"/>
              <w:spacing w:before="0" w:beforeAutospacing="0" w:after="0" w:afterAutospacing="0"/>
              <w:rPr>
                <w:rFonts w:asciiTheme="minorHAnsi" w:hAnsiTheme="minorHAnsi" w:cstheme="minorHAnsi"/>
                <w:color w:val="000000"/>
                <w:sz w:val="22"/>
                <w:szCs w:val="22"/>
              </w:rPr>
            </w:pPr>
            <w:r w:rsidRPr="00723B07">
              <w:rPr>
                <w:rStyle w:val="xcontentpasted2"/>
                <w:rFonts w:asciiTheme="minorHAnsi" w:eastAsia="MS Gothic" w:hAnsiTheme="minorHAnsi" w:cstheme="minorHAnsi"/>
                <w:color w:val="000000"/>
                <w:sz w:val="22"/>
                <w:szCs w:val="22"/>
                <w:bdr w:val="none" w:sz="0" w:space="0" w:color="auto" w:frame="1"/>
                <w:shd w:val="clear" w:color="auto" w:fill="FFFFFF"/>
              </w:rPr>
              <w:t>Better understanding, communication and clarity across partners and education.</w:t>
            </w:r>
          </w:p>
          <w:p w14:paraId="09A72EB1" w14:textId="77777777" w:rsidR="00723B07" w:rsidRPr="00723B07" w:rsidRDefault="00723B07" w:rsidP="00723B07">
            <w:pPr>
              <w:pStyle w:val="NormalWeb"/>
              <w:shd w:val="clear" w:color="auto" w:fill="FFFFFF"/>
              <w:spacing w:before="0" w:beforeAutospacing="0" w:after="0" w:afterAutospacing="0"/>
              <w:rPr>
                <w:rFonts w:asciiTheme="minorHAnsi" w:hAnsiTheme="minorHAnsi" w:cstheme="minorHAnsi"/>
                <w:color w:val="000000"/>
                <w:sz w:val="22"/>
                <w:szCs w:val="22"/>
              </w:rPr>
            </w:pPr>
          </w:p>
          <w:p w14:paraId="6DB6FE63" w14:textId="77777777" w:rsidR="00723B07" w:rsidRPr="00723B07" w:rsidRDefault="00723B07" w:rsidP="00723B07">
            <w:pPr>
              <w:pStyle w:val="NormalWeb"/>
              <w:shd w:val="clear" w:color="auto" w:fill="FFFFFF"/>
              <w:spacing w:before="0" w:beforeAutospacing="0" w:after="0" w:afterAutospacing="0"/>
              <w:rPr>
                <w:rFonts w:asciiTheme="minorHAnsi" w:hAnsiTheme="minorHAnsi" w:cstheme="minorHAnsi"/>
                <w:color w:val="000000"/>
                <w:sz w:val="22"/>
                <w:szCs w:val="22"/>
              </w:rPr>
            </w:pPr>
            <w:r w:rsidRPr="00723B07">
              <w:rPr>
                <w:rStyle w:val="xcontentpasted2"/>
                <w:rFonts w:asciiTheme="minorHAnsi" w:eastAsia="MS Gothic" w:hAnsiTheme="minorHAnsi" w:cstheme="minorHAnsi"/>
                <w:color w:val="000000"/>
                <w:sz w:val="22"/>
                <w:szCs w:val="22"/>
                <w:bdr w:val="none" w:sz="0" w:space="0" w:color="auto" w:frame="1"/>
              </w:rPr>
              <w:t>Reduction of waiting times for DAPL counselling. </w:t>
            </w:r>
          </w:p>
          <w:p w14:paraId="3402F959" w14:textId="47FD84F0" w:rsidR="00291A5D" w:rsidRPr="00723B07" w:rsidRDefault="00291A5D" w:rsidP="00193C8B">
            <w:pPr>
              <w:pStyle w:val="NoSpacing"/>
              <w:rPr>
                <w:rFonts w:asciiTheme="minorHAnsi" w:hAnsiTheme="minorHAnsi" w:cstheme="minorHAnsi"/>
              </w:rPr>
            </w:pPr>
          </w:p>
        </w:tc>
        <w:tc>
          <w:tcPr>
            <w:tcW w:w="2450" w:type="dxa"/>
          </w:tcPr>
          <w:p w14:paraId="02FA23E5" w14:textId="7E6031BA" w:rsidR="006A2A28" w:rsidRDefault="00723B07" w:rsidP="00193C8B">
            <w:pPr>
              <w:pStyle w:val="NoSpacing"/>
              <w:rPr>
                <w:rStyle w:val="xcontentpasted2"/>
                <w:rFonts w:asciiTheme="minorHAnsi" w:hAnsiTheme="minorHAnsi" w:cstheme="minorHAnsi"/>
                <w:color w:val="000000"/>
                <w:bdr w:val="none" w:sz="0" w:space="0" w:color="auto" w:frame="1"/>
                <w:shd w:val="clear" w:color="auto" w:fill="FFFFFF"/>
              </w:rPr>
            </w:pPr>
            <w:r w:rsidRPr="00723B07">
              <w:rPr>
                <w:rStyle w:val="xcontentpasted2"/>
                <w:rFonts w:asciiTheme="minorHAnsi" w:hAnsiTheme="minorHAnsi" w:cstheme="minorHAnsi"/>
                <w:color w:val="000000"/>
                <w:bdr w:val="none" w:sz="0" w:space="0" w:color="auto" w:frame="1"/>
                <w:shd w:val="clear" w:color="auto" w:fill="FFFFFF"/>
              </w:rPr>
              <w:t xml:space="preserve">Pre-and-post quantitative and qualitative data </w:t>
            </w:r>
            <w:r w:rsidR="006A2A28">
              <w:rPr>
                <w:rStyle w:val="xcontentpasted2"/>
                <w:rFonts w:asciiTheme="minorHAnsi" w:hAnsiTheme="minorHAnsi" w:cstheme="minorHAnsi"/>
                <w:color w:val="000000"/>
                <w:bdr w:val="none" w:sz="0" w:space="0" w:color="auto" w:frame="1"/>
                <w:shd w:val="clear" w:color="auto" w:fill="FFFFFF"/>
              </w:rPr>
              <w:t>e.g.</w:t>
            </w:r>
          </w:p>
          <w:p w14:paraId="016CAFB5" w14:textId="6B616D5B" w:rsidR="006A2A28" w:rsidRDefault="00723B07" w:rsidP="00193C8B">
            <w:pPr>
              <w:pStyle w:val="NoSpacing"/>
              <w:rPr>
                <w:rStyle w:val="xcontentpasted2"/>
                <w:rFonts w:asciiTheme="minorHAnsi" w:hAnsiTheme="minorHAnsi" w:cstheme="minorHAnsi"/>
                <w:color w:val="000000"/>
                <w:bdr w:val="none" w:sz="0" w:space="0" w:color="auto" w:frame="1"/>
                <w:shd w:val="clear" w:color="auto" w:fill="FFFFFF"/>
              </w:rPr>
            </w:pPr>
            <w:r w:rsidRPr="00723B07">
              <w:rPr>
                <w:rStyle w:val="xcontentpasted2"/>
                <w:rFonts w:asciiTheme="minorHAnsi" w:hAnsiTheme="minorHAnsi" w:cstheme="minorHAnsi"/>
                <w:color w:val="000000"/>
                <w:bdr w:val="none" w:sz="0" w:space="0" w:color="auto" w:frame="1"/>
                <w:shd w:val="clear" w:color="auto" w:fill="FFFFFF"/>
              </w:rPr>
              <w:t>referrals/waiting times</w:t>
            </w:r>
            <w:r w:rsidR="00721B93">
              <w:rPr>
                <w:rStyle w:val="xcontentpasted2"/>
                <w:rFonts w:asciiTheme="minorHAnsi" w:hAnsiTheme="minorHAnsi" w:cstheme="minorHAnsi"/>
                <w:color w:val="000000"/>
                <w:bdr w:val="none" w:sz="0" w:space="0" w:color="auto" w:frame="1"/>
                <w:shd w:val="clear" w:color="auto" w:fill="FFFFFF"/>
              </w:rPr>
              <w:t>,</w:t>
            </w:r>
          </w:p>
          <w:p w14:paraId="0849E4C0" w14:textId="430D2C18" w:rsidR="006A2A28" w:rsidRDefault="006A2A28" w:rsidP="00193C8B">
            <w:pPr>
              <w:pStyle w:val="NoSpacing"/>
              <w:rPr>
                <w:rStyle w:val="xcontentpasted2"/>
                <w:rFonts w:asciiTheme="minorHAnsi" w:hAnsiTheme="minorHAnsi" w:cstheme="minorHAnsi"/>
                <w:color w:val="000000"/>
                <w:bdr w:val="none" w:sz="0" w:space="0" w:color="auto" w:frame="1"/>
                <w:shd w:val="clear" w:color="auto" w:fill="FFFFFF"/>
              </w:rPr>
            </w:pPr>
            <w:r>
              <w:rPr>
                <w:rStyle w:val="xcontentpasted2"/>
                <w:rFonts w:asciiTheme="minorHAnsi" w:hAnsiTheme="minorHAnsi" w:cstheme="minorHAnsi"/>
                <w:color w:val="000000"/>
                <w:bdr w:val="none" w:sz="0" w:space="0" w:color="auto" w:frame="1"/>
                <w:shd w:val="clear" w:color="auto" w:fill="FFFFFF"/>
              </w:rPr>
              <w:t>s</w:t>
            </w:r>
            <w:r w:rsidR="00723B07" w:rsidRPr="00723B07">
              <w:rPr>
                <w:rStyle w:val="xcontentpasted2"/>
                <w:rFonts w:asciiTheme="minorHAnsi" w:hAnsiTheme="minorHAnsi" w:cstheme="minorHAnsi"/>
                <w:color w:val="000000"/>
                <w:bdr w:val="none" w:sz="0" w:space="0" w:color="auto" w:frame="1"/>
                <w:shd w:val="clear" w:color="auto" w:fill="FFFFFF"/>
              </w:rPr>
              <w:t>chool</w:t>
            </w:r>
            <w:r>
              <w:rPr>
                <w:rStyle w:val="xcontentpasted2"/>
                <w:rFonts w:asciiTheme="minorHAnsi" w:hAnsiTheme="minorHAnsi" w:cstheme="minorHAnsi"/>
                <w:color w:val="000000"/>
                <w:bdr w:val="none" w:sz="0" w:space="0" w:color="auto" w:frame="1"/>
                <w:shd w:val="clear" w:color="auto" w:fill="FFFFFF"/>
              </w:rPr>
              <w:t xml:space="preserve"> and young people’s experiences</w:t>
            </w:r>
            <w:r w:rsidR="00721B93">
              <w:rPr>
                <w:rStyle w:val="xcontentpasted2"/>
                <w:rFonts w:asciiTheme="minorHAnsi" w:hAnsiTheme="minorHAnsi" w:cstheme="minorHAnsi"/>
                <w:color w:val="000000"/>
                <w:bdr w:val="none" w:sz="0" w:space="0" w:color="auto" w:frame="1"/>
                <w:shd w:val="clear" w:color="auto" w:fill="FFFFFF"/>
              </w:rPr>
              <w:t>,</w:t>
            </w:r>
          </w:p>
          <w:p w14:paraId="2F3A8E66" w14:textId="13AD37B1" w:rsidR="006A2A28" w:rsidRDefault="2A7A519B" w:rsidP="7D4B10B4">
            <w:pPr>
              <w:pStyle w:val="NoSpacing"/>
              <w:rPr>
                <w:rStyle w:val="xcontentpasted2"/>
                <w:rFonts w:asciiTheme="minorHAnsi" w:hAnsiTheme="minorHAnsi" w:cstheme="minorHAnsi"/>
                <w:color w:val="000000"/>
                <w:bdr w:val="none" w:sz="0" w:space="0" w:color="auto" w:frame="1"/>
                <w:shd w:val="clear" w:color="auto" w:fill="FFFFFF"/>
              </w:rPr>
            </w:pPr>
            <w:r w:rsidRPr="00723B07">
              <w:rPr>
                <w:rStyle w:val="xcontentpasted2"/>
                <w:rFonts w:asciiTheme="minorHAnsi" w:hAnsiTheme="minorHAnsi" w:cstheme="minorHAnsi"/>
                <w:color w:val="000000"/>
                <w:bdr w:val="none" w:sz="0" w:space="0" w:color="auto" w:frame="1"/>
                <w:shd w:val="clear" w:color="auto" w:fill="FFFFFF"/>
              </w:rPr>
              <w:t>YP experiences</w:t>
            </w:r>
            <w:r w:rsidR="00721B93">
              <w:rPr>
                <w:rStyle w:val="xcontentpasted2"/>
                <w:rFonts w:asciiTheme="minorHAnsi" w:hAnsiTheme="minorHAnsi" w:cstheme="minorHAnsi"/>
                <w:color w:val="000000"/>
                <w:bdr w:val="none" w:sz="0" w:space="0" w:color="auto" w:frame="1"/>
                <w:shd w:val="clear" w:color="auto" w:fill="FFFFFF"/>
              </w:rPr>
              <w:t>,</w:t>
            </w:r>
          </w:p>
          <w:p w14:paraId="73435CA4" w14:textId="773E500C" w:rsidR="006A2A28" w:rsidRDefault="49D3C778" w:rsidP="6C96DB7C">
            <w:pPr>
              <w:pStyle w:val="NoSpacing"/>
              <w:rPr>
                <w:rStyle w:val="xcontentpasted2"/>
                <w:rFonts w:asciiTheme="minorHAnsi" w:hAnsiTheme="minorHAnsi" w:cstheme="minorBidi"/>
                <w:color w:val="000000"/>
                <w:bdr w:val="none" w:sz="0" w:space="0" w:color="auto" w:frame="1"/>
                <w:shd w:val="clear" w:color="auto" w:fill="FFFFFF"/>
              </w:rPr>
            </w:pPr>
            <w:r w:rsidRPr="6C96DB7C">
              <w:rPr>
                <w:rStyle w:val="xcontentpasted2"/>
                <w:rFonts w:asciiTheme="minorHAnsi" w:hAnsiTheme="minorHAnsi" w:cstheme="minorBidi"/>
                <w:color w:val="000000"/>
                <w:bdr w:val="none" w:sz="0" w:space="0" w:color="auto" w:frame="1"/>
                <w:shd w:val="clear" w:color="auto" w:fill="FFFFFF"/>
              </w:rPr>
              <w:t>pupil attendance/exclusi</w:t>
            </w:r>
            <w:r w:rsidR="109444C5" w:rsidRPr="6C96DB7C">
              <w:rPr>
                <w:rStyle w:val="xcontentpasted2"/>
                <w:rFonts w:asciiTheme="minorHAnsi" w:hAnsiTheme="minorHAnsi" w:cstheme="minorBidi"/>
                <w:color w:val="000000"/>
                <w:bdr w:val="none" w:sz="0" w:space="0" w:color="auto" w:frame="1"/>
                <w:shd w:val="clear" w:color="auto" w:fill="FFFFFF"/>
              </w:rPr>
              <w:t>o</w:t>
            </w:r>
            <w:r w:rsidRPr="6C96DB7C">
              <w:rPr>
                <w:rStyle w:val="xcontentpasted2"/>
                <w:rFonts w:asciiTheme="minorHAnsi" w:hAnsiTheme="minorHAnsi" w:cstheme="minorBidi"/>
                <w:color w:val="000000"/>
                <w:bdr w:val="none" w:sz="0" w:space="0" w:color="auto" w:frame="1"/>
                <w:shd w:val="clear" w:color="auto" w:fill="FFFFFF"/>
              </w:rPr>
              <w:t>n data</w:t>
            </w:r>
            <w:r w:rsidR="00721B93">
              <w:rPr>
                <w:rStyle w:val="xcontentpasted2"/>
                <w:rFonts w:asciiTheme="minorHAnsi" w:hAnsiTheme="minorHAnsi" w:cstheme="minorBidi"/>
                <w:color w:val="000000"/>
                <w:bdr w:val="none" w:sz="0" w:space="0" w:color="auto" w:frame="1"/>
                <w:shd w:val="clear" w:color="auto" w:fill="FFFFFF"/>
              </w:rPr>
              <w:t>,</w:t>
            </w:r>
          </w:p>
          <w:p w14:paraId="7A201993" w14:textId="473C99D3" w:rsidR="00291A5D" w:rsidRPr="006A2A28" w:rsidRDefault="7AD44E3F" w:rsidP="6C96DB7C">
            <w:pPr>
              <w:pStyle w:val="NoSpacing"/>
              <w:rPr>
                <w:rStyle w:val="normaltextrun"/>
                <w:rFonts w:asciiTheme="minorHAnsi" w:hAnsiTheme="minorHAnsi" w:cstheme="minorBidi"/>
                <w:color w:val="000000"/>
                <w:bdr w:val="none" w:sz="0" w:space="0" w:color="auto" w:frame="1"/>
                <w:shd w:val="clear" w:color="auto" w:fill="FFFFFF"/>
              </w:rPr>
            </w:pPr>
            <w:r w:rsidRPr="6C96DB7C">
              <w:rPr>
                <w:rStyle w:val="xcontentpasted2"/>
                <w:rFonts w:asciiTheme="minorHAnsi" w:hAnsiTheme="minorHAnsi" w:cstheme="minorBidi"/>
                <w:color w:val="000000"/>
                <w:bdr w:val="none" w:sz="0" w:space="0" w:color="auto" w:frame="1"/>
                <w:shd w:val="clear" w:color="auto" w:fill="FFFFFF"/>
              </w:rPr>
              <w:t>P</w:t>
            </w:r>
            <w:r w:rsidR="49D3C778" w:rsidRPr="6C96DB7C">
              <w:rPr>
                <w:rStyle w:val="xcontentpasted2"/>
                <w:rFonts w:asciiTheme="minorHAnsi" w:hAnsiTheme="minorHAnsi" w:cstheme="minorBidi"/>
                <w:color w:val="000000"/>
                <w:bdr w:val="none" w:sz="0" w:space="0" w:color="auto" w:frame="1"/>
                <w:shd w:val="clear" w:color="auto" w:fill="FFFFFF"/>
              </w:rPr>
              <w:t>artner data.</w:t>
            </w:r>
          </w:p>
        </w:tc>
        <w:tc>
          <w:tcPr>
            <w:tcW w:w="1058" w:type="dxa"/>
          </w:tcPr>
          <w:p w14:paraId="7124A58B" w14:textId="5BD9618A" w:rsidR="00291A5D" w:rsidRPr="00CD6D10" w:rsidRDefault="00291A5D" w:rsidP="00193C8B">
            <w:pPr>
              <w:pStyle w:val="NoSpacing"/>
              <w:rPr>
                <w:rFonts w:asciiTheme="minorHAnsi" w:hAnsiTheme="minorHAnsi" w:cstheme="minorHAnsi"/>
              </w:rPr>
            </w:pPr>
          </w:p>
        </w:tc>
      </w:tr>
      <w:tr w:rsidR="6C96DB7C" w14:paraId="314AA000" w14:textId="77777777" w:rsidTr="3813A1EE">
        <w:trPr>
          <w:trHeight w:val="300"/>
        </w:trPr>
        <w:tc>
          <w:tcPr>
            <w:tcW w:w="3640" w:type="dxa"/>
          </w:tcPr>
          <w:p w14:paraId="572279BB" w14:textId="77777777" w:rsidR="1F7E9D44" w:rsidRDefault="1F7E9D44" w:rsidP="6C96DB7C">
            <w:pPr>
              <w:pStyle w:val="NoSpacing"/>
              <w:rPr>
                <w:rStyle w:val="xcontentpasted2"/>
                <w:rFonts w:asciiTheme="minorHAnsi" w:hAnsiTheme="minorHAnsi" w:cstheme="minorBidi"/>
                <w:color w:val="000000" w:themeColor="text1"/>
              </w:rPr>
            </w:pPr>
            <w:r w:rsidRPr="3111B1D0">
              <w:rPr>
                <w:rStyle w:val="xcontentpasted2"/>
                <w:rFonts w:asciiTheme="minorHAnsi" w:hAnsiTheme="minorHAnsi" w:cstheme="minorBidi"/>
                <w:color w:val="000000" w:themeColor="text1"/>
              </w:rPr>
              <w:t>Working with partners to support the development of a Guidance Network (one of recommendations from project year 1 report)</w:t>
            </w:r>
            <w:r w:rsidR="00E33B3A">
              <w:rPr>
                <w:rStyle w:val="xcontentpasted2"/>
                <w:rFonts w:asciiTheme="minorHAnsi" w:hAnsiTheme="minorHAnsi" w:cstheme="minorBidi"/>
                <w:color w:val="000000" w:themeColor="text1"/>
              </w:rPr>
              <w:t>.</w:t>
            </w:r>
          </w:p>
          <w:p w14:paraId="229A39AC" w14:textId="5E073FAB" w:rsidR="00E33B3A" w:rsidRDefault="00E33B3A" w:rsidP="6C96DB7C">
            <w:pPr>
              <w:pStyle w:val="NoSpacing"/>
              <w:rPr>
                <w:rStyle w:val="xcontentpasted2"/>
                <w:rFonts w:asciiTheme="minorHAnsi" w:hAnsiTheme="minorHAnsi" w:cstheme="minorBidi"/>
                <w:color w:val="000000" w:themeColor="text1"/>
              </w:rPr>
            </w:pPr>
          </w:p>
        </w:tc>
        <w:tc>
          <w:tcPr>
            <w:tcW w:w="2288" w:type="dxa"/>
          </w:tcPr>
          <w:p w14:paraId="6341E4B2" w14:textId="77777777" w:rsidR="00E33B3A" w:rsidRDefault="1F7E9D44" w:rsidP="00E33B3A">
            <w:pPr>
              <w:pStyle w:val="NormalWeb"/>
              <w:spacing w:before="0" w:beforeAutospacing="0" w:after="0" w:afterAutospacing="0"/>
              <w:rPr>
                <w:rFonts w:cstheme="minorBidi"/>
                <w:color w:val="000000" w:themeColor="text1"/>
                <w:sz w:val="22"/>
                <w:szCs w:val="22"/>
              </w:rPr>
            </w:pPr>
            <w:r w:rsidRPr="6C96DB7C">
              <w:rPr>
                <w:rFonts w:asciiTheme="minorHAnsi" w:hAnsiTheme="minorHAnsi" w:cstheme="minorBidi"/>
                <w:color w:val="000000" w:themeColor="text1"/>
                <w:sz w:val="22"/>
                <w:szCs w:val="22"/>
              </w:rPr>
              <w:t>Guidance staff have a forum for peer support and cross-establishment learning</w:t>
            </w:r>
            <w:r w:rsidR="00E33B3A">
              <w:rPr>
                <w:rFonts w:asciiTheme="minorHAnsi" w:hAnsiTheme="minorHAnsi" w:cstheme="minorBidi"/>
                <w:color w:val="000000" w:themeColor="text1"/>
                <w:sz w:val="22"/>
                <w:szCs w:val="22"/>
              </w:rPr>
              <w:t>.</w:t>
            </w:r>
          </w:p>
          <w:p w14:paraId="2A782D60" w14:textId="013B83F4" w:rsidR="00E33B3A" w:rsidRPr="00E33B3A" w:rsidRDefault="00E33B3A" w:rsidP="6C96DB7C">
            <w:pPr>
              <w:pStyle w:val="NormalWeb"/>
              <w:rPr>
                <w:rFonts w:cstheme="minorBidi"/>
                <w:color w:val="000000" w:themeColor="text1"/>
                <w:sz w:val="22"/>
                <w:szCs w:val="22"/>
              </w:rPr>
            </w:pPr>
          </w:p>
        </w:tc>
        <w:tc>
          <w:tcPr>
            <w:tcW w:w="2648" w:type="dxa"/>
          </w:tcPr>
          <w:p w14:paraId="64689DD2" w14:textId="4813F1D6" w:rsidR="1F7E9D44" w:rsidRDefault="1F7E9D44" w:rsidP="6C96DB7C">
            <w:pPr>
              <w:pStyle w:val="NoSpacing"/>
              <w:rPr>
                <w:rStyle w:val="xcontentpasted2"/>
                <w:rFonts w:asciiTheme="minorHAnsi" w:hAnsiTheme="minorHAnsi" w:cstheme="minorBidi"/>
                <w:color w:val="000000" w:themeColor="text1"/>
              </w:rPr>
            </w:pPr>
            <w:r w:rsidRPr="6C96DB7C">
              <w:rPr>
                <w:rStyle w:val="xcontentpasted2"/>
                <w:rFonts w:asciiTheme="minorHAnsi" w:hAnsiTheme="minorHAnsi" w:cstheme="minorBidi"/>
                <w:color w:val="000000" w:themeColor="text1"/>
              </w:rPr>
              <w:t>Qualitative data gathered from participants over time</w:t>
            </w:r>
            <w:r w:rsidR="00E33B3A">
              <w:rPr>
                <w:rStyle w:val="xcontentpasted2"/>
                <w:rFonts w:asciiTheme="minorHAnsi" w:hAnsiTheme="minorHAnsi" w:cstheme="minorBidi"/>
                <w:color w:val="000000" w:themeColor="text1"/>
              </w:rPr>
              <w:t>.</w:t>
            </w:r>
          </w:p>
        </w:tc>
        <w:tc>
          <w:tcPr>
            <w:tcW w:w="1052" w:type="dxa"/>
          </w:tcPr>
          <w:p w14:paraId="5250A4EC" w14:textId="78C1672F" w:rsidR="6C96DB7C" w:rsidRDefault="6C96DB7C" w:rsidP="6C96DB7C">
            <w:pPr>
              <w:pStyle w:val="NoSpacing"/>
              <w:rPr>
                <w:rFonts w:asciiTheme="minorHAnsi" w:hAnsiTheme="minorHAnsi" w:cstheme="minorBidi"/>
              </w:rPr>
            </w:pPr>
          </w:p>
        </w:tc>
      </w:tr>
      <w:tr w:rsidR="6C96DB7C" w14:paraId="6C387F09" w14:textId="77777777" w:rsidTr="3813A1EE">
        <w:trPr>
          <w:trHeight w:val="300"/>
        </w:trPr>
        <w:tc>
          <w:tcPr>
            <w:tcW w:w="3640" w:type="dxa"/>
          </w:tcPr>
          <w:p w14:paraId="7BC23711" w14:textId="4031797B" w:rsidR="1F85CDA2" w:rsidRDefault="63CCDC38" w:rsidP="3813A1EE">
            <w:pPr>
              <w:pStyle w:val="NoSpacing"/>
              <w:rPr>
                <w:rStyle w:val="xcontentpasted2"/>
                <w:rFonts w:asciiTheme="minorHAnsi" w:hAnsiTheme="minorHAnsi" w:cstheme="minorBidi"/>
                <w:color w:val="000000" w:themeColor="text1"/>
              </w:rPr>
            </w:pPr>
            <w:r w:rsidRPr="3813A1EE">
              <w:rPr>
                <w:rStyle w:val="xcontentpasted2"/>
                <w:rFonts w:asciiTheme="minorHAnsi" w:hAnsiTheme="minorHAnsi" w:cstheme="minorBidi"/>
                <w:color w:val="000000" w:themeColor="text1"/>
              </w:rPr>
              <w:t>Support</w:t>
            </w:r>
            <w:r w:rsidR="0032B9C0" w:rsidRPr="3813A1EE">
              <w:rPr>
                <w:rStyle w:val="xcontentpasted2"/>
                <w:rFonts w:asciiTheme="minorHAnsi" w:hAnsiTheme="minorHAnsi" w:cstheme="minorBidi"/>
                <w:color w:val="000000" w:themeColor="text1"/>
              </w:rPr>
              <w:t>ing</w:t>
            </w:r>
            <w:r w:rsidRPr="3813A1EE">
              <w:rPr>
                <w:rStyle w:val="xcontentpasted2"/>
                <w:rFonts w:asciiTheme="minorHAnsi" w:hAnsiTheme="minorHAnsi" w:cstheme="minorBidi"/>
                <w:color w:val="000000" w:themeColor="text1"/>
              </w:rPr>
              <w:t xml:space="preserve"> induction and </w:t>
            </w:r>
            <w:r w:rsidR="79578227" w:rsidRPr="3813A1EE">
              <w:rPr>
                <w:rStyle w:val="xcontentpasted2"/>
                <w:rFonts w:asciiTheme="minorHAnsi" w:hAnsiTheme="minorHAnsi" w:cstheme="minorBidi"/>
                <w:color w:val="000000" w:themeColor="text1"/>
              </w:rPr>
              <w:t>defining the role</w:t>
            </w:r>
            <w:r w:rsidRPr="3813A1EE">
              <w:rPr>
                <w:rStyle w:val="xcontentpasted2"/>
                <w:rFonts w:asciiTheme="minorHAnsi" w:hAnsiTheme="minorHAnsi" w:cstheme="minorBidi"/>
                <w:color w:val="000000" w:themeColor="text1"/>
              </w:rPr>
              <w:t xml:space="preserve"> of Family </w:t>
            </w:r>
            <w:r w:rsidR="5D9724DB" w:rsidRPr="3813A1EE">
              <w:rPr>
                <w:rStyle w:val="xcontentpasted2"/>
                <w:rFonts w:asciiTheme="minorHAnsi" w:hAnsiTheme="minorHAnsi" w:cstheme="minorBidi"/>
                <w:color w:val="000000" w:themeColor="text1"/>
              </w:rPr>
              <w:t>E</w:t>
            </w:r>
            <w:r w:rsidRPr="3813A1EE">
              <w:rPr>
                <w:rStyle w:val="xcontentpasted2"/>
                <w:rFonts w:asciiTheme="minorHAnsi" w:hAnsiTheme="minorHAnsi" w:cstheme="minorBidi"/>
                <w:color w:val="000000" w:themeColor="text1"/>
              </w:rPr>
              <w:t xml:space="preserve">ngagement </w:t>
            </w:r>
            <w:bookmarkStart w:id="12" w:name="_Int_7ApIbPWd"/>
            <w:r w:rsidRPr="3813A1EE">
              <w:rPr>
                <w:rStyle w:val="xcontentpasted2"/>
                <w:rFonts w:asciiTheme="minorHAnsi" w:hAnsiTheme="minorHAnsi" w:cstheme="minorBidi"/>
                <w:color w:val="000000" w:themeColor="text1"/>
              </w:rPr>
              <w:t>PS</w:t>
            </w:r>
            <w:r w:rsidR="5B724B66" w:rsidRPr="3813A1EE">
              <w:rPr>
                <w:rStyle w:val="xcontentpasted2"/>
                <w:rFonts w:asciiTheme="minorHAnsi" w:hAnsiTheme="minorHAnsi" w:cstheme="minorBidi"/>
                <w:color w:val="000000" w:themeColor="text1"/>
              </w:rPr>
              <w:t>Os</w:t>
            </w:r>
            <w:bookmarkEnd w:id="12"/>
            <w:r w:rsidR="5B724B66" w:rsidRPr="3813A1EE">
              <w:rPr>
                <w:rStyle w:val="xcontentpasted2"/>
                <w:rFonts w:asciiTheme="minorHAnsi" w:hAnsiTheme="minorHAnsi" w:cstheme="minorBidi"/>
                <w:color w:val="000000" w:themeColor="text1"/>
              </w:rPr>
              <w:t xml:space="preserve"> plus ongoing training in use of </w:t>
            </w:r>
            <w:r w:rsidR="5CC031D6" w:rsidRPr="3813A1EE">
              <w:rPr>
                <w:rStyle w:val="xcontentpasted2"/>
                <w:rFonts w:asciiTheme="minorHAnsi" w:hAnsiTheme="minorHAnsi" w:cstheme="minorBidi"/>
                <w:color w:val="000000" w:themeColor="text1"/>
              </w:rPr>
              <w:t xml:space="preserve">some of </w:t>
            </w:r>
            <w:bookmarkStart w:id="13" w:name="_Int_Ua48Cu9d"/>
            <w:r w:rsidR="5B724B66" w:rsidRPr="3813A1EE">
              <w:rPr>
                <w:rStyle w:val="xcontentpasted2"/>
                <w:rFonts w:asciiTheme="minorHAnsi" w:hAnsiTheme="minorHAnsi" w:cstheme="minorBidi"/>
                <w:color w:val="000000" w:themeColor="text1"/>
              </w:rPr>
              <w:t>FCEPS</w:t>
            </w:r>
            <w:bookmarkEnd w:id="13"/>
            <w:r w:rsidR="5B724B66" w:rsidRPr="3813A1EE">
              <w:rPr>
                <w:rStyle w:val="xcontentpasted2"/>
                <w:rFonts w:asciiTheme="minorHAnsi" w:hAnsiTheme="minorHAnsi" w:cstheme="minorBidi"/>
                <w:color w:val="000000" w:themeColor="text1"/>
              </w:rPr>
              <w:t xml:space="preserve"> assessment tools</w:t>
            </w:r>
            <w:r w:rsidR="23971B22" w:rsidRPr="3813A1EE">
              <w:rPr>
                <w:rStyle w:val="xcontentpasted2"/>
                <w:rFonts w:asciiTheme="minorHAnsi" w:hAnsiTheme="minorHAnsi" w:cstheme="minorBidi"/>
                <w:color w:val="000000" w:themeColor="text1"/>
              </w:rPr>
              <w:t>.</w:t>
            </w:r>
          </w:p>
          <w:p w14:paraId="5C8DFBE4" w14:textId="5D0CDA2C" w:rsidR="6C96DB7C" w:rsidRDefault="6C96DB7C" w:rsidP="6C96DB7C">
            <w:pPr>
              <w:pStyle w:val="NoSpacing"/>
              <w:rPr>
                <w:rStyle w:val="xcontentpasted2"/>
                <w:rFonts w:asciiTheme="minorHAnsi" w:hAnsiTheme="minorHAnsi" w:cstheme="minorBidi"/>
                <w:color w:val="000000" w:themeColor="text1"/>
              </w:rPr>
            </w:pPr>
          </w:p>
        </w:tc>
        <w:tc>
          <w:tcPr>
            <w:tcW w:w="2288" w:type="dxa"/>
          </w:tcPr>
          <w:p w14:paraId="5466160F" w14:textId="165E401A" w:rsidR="238B18F9" w:rsidRDefault="238B18F9" w:rsidP="6C96DB7C">
            <w:pPr>
              <w:pStyle w:val="NormalWeb"/>
              <w:rPr>
                <w:rFonts w:asciiTheme="minorHAnsi" w:hAnsiTheme="minorHAnsi" w:cstheme="minorBidi"/>
                <w:color w:val="000000" w:themeColor="text1"/>
                <w:sz w:val="22"/>
                <w:szCs w:val="22"/>
              </w:rPr>
            </w:pPr>
            <w:r w:rsidRPr="6C96DB7C">
              <w:rPr>
                <w:rFonts w:asciiTheme="minorHAnsi" w:hAnsiTheme="minorHAnsi" w:cstheme="minorBidi"/>
                <w:color w:val="000000" w:themeColor="text1"/>
                <w:sz w:val="22"/>
                <w:szCs w:val="22"/>
              </w:rPr>
              <w:t>PSOs feel confident in their role and their skills in holistic assessment</w:t>
            </w:r>
            <w:r w:rsidR="00265C1D">
              <w:rPr>
                <w:rFonts w:asciiTheme="minorHAnsi" w:hAnsiTheme="minorHAnsi" w:cstheme="minorBidi"/>
                <w:color w:val="000000" w:themeColor="text1"/>
                <w:sz w:val="22"/>
                <w:szCs w:val="22"/>
              </w:rPr>
              <w:t>.</w:t>
            </w:r>
            <w:r w:rsidRPr="6C96DB7C">
              <w:rPr>
                <w:rFonts w:asciiTheme="minorHAnsi" w:hAnsiTheme="minorHAnsi" w:cstheme="minorBidi"/>
                <w:color w:val="000000" w:themeColor="text1"/>
                <w:sz w:val="22"/>
                <w:szCs w:val="22"/>
              </w:rPr>
              <w:t xml:space="preserve"> </w:t>
            </w:r>
          </w:p>
        </w:tc>
        <w:tc>
          <w:tcPr>
            <w:tcW w:w="2648" w:type="dxa"/>
          </w:tcPr>
          <w:p w14:paraId="0B367BF7" w14:textId="38CDD28E" w:rsidR="28175EC5" w:rsidRDefault="70F79CDF" w:rsidP="3813A1EE">
            <w:pPr>
              <w:pStyle w:val="NoSpacing"/>
              <w:rPr>
                <w:rStyle w:val="xcontentpasted2"/>
                <w:rFonts w:asciiTheme="minorHAnsi" w:hAnsiTheme="minorHAnsi" w:cstheme="minorBidi"/>
                <w:color w:val="000000" w:themeColor="text1"/>
              </w:rPr>
            </w:pPr>
            <w:r w:rsidRPr="3813A1EE">
              <w:rPr>
                <w:rStyle w:val="xcontentpasted2"/>
                <w:rFonts w:asciiTheme="minorHAnsi" w:hAnsiTheme="minorHAnsi" w:cstheme="minorBidi"/>
                <w:color w:val="000000" w:themeColor="text1"/>
              </w:rPr>
              <w:t xml:space="preserve">Qualitative feedback from </w:t>
            </w:r>
            <w:bookmarkStart w:id="14" w:name="_Int_rYeNrvy7"/>
            <w:r w:rsidRPr="3813A1EE">
              <w:rPr>
                <w:rStyle w:val="xcontentpasted2"/>
                <w:rFonts w:asciiTheme="minorHAnsi" w:hAnsiTheme="minorHAnsi" w:cstheme="minorBidi"/>
                <w:color w:val="000000" w:themeColor="text1"/>
              </w:rPr>
              <w:t>PSO</w:t>
            </w:r>
            <w:bookmarkEnd w:id="14"/>
            <w:r w:rsidRPr="3813A1EE">
              <w:rPr>
                <w:rStyle w:val="xcontentpasted2"/>
                <w:rFonts w:asciiTheme="minorHAnsi" w:hAnsiTheme="minorHAnsi" w:cstheme="minorBidi"/>
                <w:color w:val="000000" w:themeColor="text1"/>
              </w:rPr>
              <w:t xml:space="preserve"> team</w:t>
            </w:r>
            <w:r w:rsidR="7129DA89" w:rsidRPr="3813A1EE">
              <w:rPr>
                <w:rStyle w:val="xcontentpasted2"/>
                <w:rFonts w:asciiTheme="minorHAnsi" w:hAnsiTheme="minorHAnsi" w:cstheme="minorBidi"/>
                <w:color w:val="000000" w:themeColor="text1"/>
              </w:rPr>
              <w:t>.</w:t>
            </w:r>
            <w:r w:rsidRPr="3813A1EE">
              <w:rPr>
                <w:rStyle w:val="xcontentpasted2"/>
                <w:rFonts w:asciiTheme="minorHAnsi" w:hAnsiTheme="minorHAnsi" w:cstheme="minorBidi"/>
                <w:color w:val="000000" w:themeColor="text1"/>
              </w:rPr>
              <w:t xml:space="preserve"> </w:t>
            </w:r>
          </w:p>
        </w:tc>
        <w:tc>
          <w:tcPr>
            <w:tcW w:w="1052" w:type="dxa"/>
          </w:tcPr>
          <w:p w14:paraId="1BC0E126" w14:textId="091A349D" w:rsidR="6C96DB7C" w:rsidRDefault="6C96DB7C" w:rsidP="6C96DB7C">
            <w:pPr>
              <w:pStyle w:val="NoSpacing"/>
              <w:rPr>
                <w:rFonts w:asciiTheme="minorHAnsi" w:hAnsiTheme="minorHAnsi" w:cstheme="minorBidi"/>
              </w:rPr>
            </w:pPr>
          </w:p>
        </w:tc>
      </w:tr>
      <w:tr w:rsidR="00193C8B" w:rsidRPr="000713A5" w14:paraId="5322BEC8" w14:textId="77777777" w:rsidTr="3813A1EE">
        <w:tc>
          <w:tcPr>
            <w:tcW w:w="9628" w:type="dxa"/>
            <w:gridSpan w:val="4"/>
          </w:tcPr>
          <w:p w14:paraId="125630AD" w14:textId="77777777" w:rsidR="00D038C6" w:rsidRDefault="00D038C6" w:rsidP="00265C1D">
            <w:pPr>
              <w:pStyle w:val="NoSpacing"/>
              <w:jc w:val="both"/>
              <w:rPr>
                <w:rFonts w:asciiTheme="minorHAnsi" w:hAnsiTheme="minorHAnsi" w:cstheme="minorBidi"/>
                <w:b/>
                <w:bCs/>
              </w:rPr>
            </w:pPr>
            <w:r w:rsidRPr="2B67F0A5">
              <w:rPr>
                <w:rFonts w:asciiTheme="minorHAnsi" w:hAnsiTheme="minorHAnsi" w:cstheme="minorBidi"/>
                <w:b/>
                <w:bCs/>
              </w:rPr>
              <w:t>Support the effective implementation and roll out of the Neurodevelopmental Assessment Pathway </w:t>
            </w:r>
            <w:r w:rsidR="000713A5" w:rsidRPr="2B67F0A5">
              <w:rPr>
                <w:rFonts w:asciiTheme="minorHAnsi" w:hAnsiTheme="minorHAnsi" w:cstheme="minorBidi"/>
                <w:b/>
                <w:bCs/>
              </w:rPr>
              <w:t>– Neurodevelopmental project group</w:t>
            </w:r>
            <w:r w:rsidR="002B6464" w:rsidRPr="2B67F0A5">
              <w:rPr>
                <w:rFonts w:asciiTheme="minorHAnsi" w:hAnsiTheme="minorHAnsi" w:cstheme="minorBidi"/>
                <w:b/>
                <w:bCs/>
              </w:rPr>
              <w:t xml:space="preserve">: </w:t>
            </w:r>
            <w:r w:rsidR="000713A5" w:rsidRPr="2B67F0A5">
              <w:rPr>
                <w:rFonts w:asciiTheme="minorHAnsi" w:hAnsiTheme="minorHAnsi" w:cstheme="minorBidi"/>
                <w:b/>
                <w:bCs/>
              </w:rPr>
              <w:t xml:space="preserve">Adam Brown, Ceri Titley, Hope Thompson, Emma </w:t>
            </w:r>
            <w:proofErr w:type="spellStart"/>
            <w:r w:rsidR="000713A5" w:rsidRPr="2B67F0A5">
              <w:rPr>
                <w:rFonts w:asciiTheme="minorHAnsi" w:hAnsiTheme="minorHAnsi" w:cstheme="minorBidi"/>
                <w:b/>
                <w:bCs/>
              </w:rPr>
              <w:t>N</w:t>
            </w:r>
            <w:r w:rsidR="1B29703D" w:rsidRPr="2B67F0A5">
              <w:rPr>
                <w:rFonts w:asciiTheme="minorHAnsi" w:hAnsiTheme="minorHAnsi" w:cstheme="minorBidi"/>
                <w:b/>
                <w:bCs/>
              </w:rPr>
              <w:t>í</w:t>
            </w:r>
            <w:proofErr w:type="spellEnd"/>
            <w:r w:rsidR="1B29703D" w:rsidRPr="2B67F0A5">
              <w:rPr>
                <w:rFonts w:asciiTheme="minorHAnsi" w:hAnsiTheme="minorHAnsi" w:cstheme="minorBidi"/>
                <w:b/>
                <w:bCs/>
              </w:rPr>
              <w:t xml:space="preserve"> </w:t>
            </w:r>
            <w:proofErr w:type="spellStart"/>
            <w:r w:rsidR="000713A5" w:rsidRPr="2B67F0A5">
              <w:rPr>
                <w:rFonts w:asciiTheme="minorHAnsi" w:hAnsiTheme="minorHAnsi" w:cstheme="minorBidi"/>
                <w:b/>
                <w:bCs/>
              </w:rPr>
              <w:t>B</w:t>
            </w:r>
            <w:r w:rsidR="5D069E53" w:rsidRPr="2B67F0A5">
              <w:rPr>
                <w:rFonts w:asciiTheme="minorHAnsi" w:hAnsiTheme="minorHAnsi" w:cstheme="minorBidi"/>
                <w:b/>
                <w:bCs/>
              </w:rPr>
              <w:t>h</w:t>
            </w:r>
            <w:r w:rsidR="000713A5" w:rsidRPr="2B67F0A5">
              <w:rPr>
                <w:rFonts w:asciiTheme="minorHAnsi" w:hAnsiTheme="minorHAnsi" w:cstheme="minorBidi"/>
                <w:b/>
                <w:bCs/>
              </w:rPr>
              <w:t>r</w:t>
            </w:r>
            <w:r w:rsidR="211E0FB0" w:rsidRPr="2B67F0A5">
              <w:rPr>
                <w:rFonts w:asciiTheme="minorHAnsi" w:hAnsiTheme="minorHAnsi" w:cstheme="minorBidi"/>
                <w:b/>
                <w:bCs/>
              </w:rPr>
              <w:t>á</w:t>
            </w:r>
            <w:r w:rsidR="000713A5" w:rsidRPr="2B67F0A5">
              <w:rPr>
                <w:rFonts w:asciiTheme="minorHAnsi" w:hAnsiTheme="minorHAnsi" w:cstheme="minorBidi"/>
                <w:b/>
                <w:bCs/>
              </w:rPr>
              <w:t>daigh</w:t>
            </w:r>
            <w:proofErr w:type="spellEnd"/>
          </w:p>
          <w:p w14:paraId="3FDB1789" w14:textId="2AE445CA" w:rsidR="00123992" w:rsidRPr="000713A5" w:rsidRDefault="00123992" w:rsidP="00265C1D">
            <w:pPr>
              <w:pStyle w:val="NoSpacing"/>
              <w:jc w:val="both"/>
              <w:rPr>
                <w:rFonts w:asciiTheme="minorHAnsi" w:hAnsiTheme="minorHAnsi" w:cstheme="minorBidi"/>
                <w:b/>
                <w:bCs/>
              </w:rPr>
            </w:pPr>
          </w:p>
        </w:tc>
      </w:tr>
      <w:tr w:rsidR="66B0FE20" w14:paraId="0E4AAF3A" w14:textId="77777777" w:rsidTr="3813A1EE">
        <w:trPr>
          <w:trHeight w:val="300"/>
        </w:trPr>
        <w:tc>
          <w:tcPr>
            <w:tcW w:w="3810" w:type="dxa"/>
          </w:tcPr>
          <w:p w14:paraId="4F49F331" w14:textId="4B135266" w:rsidR="66B0FE20" w:rsidRDefault="66B0FE20" w:rsidP="66B0FE20">
            <w:pPr>
              <w:spacing w:line="259" w:lineRule="auto"/>
              <w:rPr>
                <w:rFonts w:ascii="Calibri" w:eastAsia="Calibri" w:hAnsi="Calibri" w:cs="Calibri"/>
                <w:color w:val="000000" w:themeColor="text1"/>
                <w:sz w:val="22"/>
                <w:szCs w:val="22"/>
              </w:rPr>
            </w:pPr>
            <w:r w:rsidRPr="66B0FE20">
              <w:rPr>
                <w:rStyle w:val="xcontentpasted2"/>
                <w:rFonts w:ascii="Calibri" w:eastAsia="Calibri" w:hAnsi="Calibri" w:cs="Calibri"/>
                <w:color w:val="000000" w:themeColor="text1"/>
                <w:sz w:val="22"/>
                <w:szCs w:val="22"/>
              </w:rPr>
              <w:t>Implement and pilot a new Neurodevelopmental Assessment Pathway (NDP) that aligns with the principles of the Children and Young People - National Neurodevelopmental Specification: Principles and Standards of Care</w:t>
            </w:r>
            <w:r w:rsidR="00265C1D">
              <w:rPr>
                <w:rStyle w:val="xcontentpasted2"/>
                <w:rFonts w:ascii="Calibri" w:eastAsia="Calibri" w:hAnsi="Calibri" w:cs="Calibri"/>
                <w:color w:val="000000" w:themeColor="text1"/>
                <w:sz w:val="22"/>
                <w:szCs w:val="22"/>
              </w:rPr>
              <w:t>.</w:t>
            </w:r>
          </w:p>
          <w:p w14:paraId="794F1209" w14:textId="50F02CEC" w:rsidR="66B0FE20" w:rsidRDefault="66B0FE20" w:rsidP="66B0FE20">
            <w:pPr>
              <w:spacing w:line="259" w:lineRule="auto"/>
              <w:rPr>
                <w:rFonts w:ascii="Calibri" w:eastAsia="Calibri" w:hAnsi="Calibri" w:cs="Calibri"/>
                <w:color w:val="000000" w:themeColor="text1"/>
                <w:sz w:val="22"/>
                <w:szCs w:val="22"/>
              </w:rPr>
            </w:pPr>
          </w:p>
        </w:tc>
        <w:tc>
          <w:tcPr>
            <w:tcW w:w="2310" w:type="dxa"/>
          </w:tcPr>
          <w:p w14:paraId="58A44A7D" w14:textId="2A854947" w:rsidR="66B0FE20" w:rsidRDefault="66B0FE20" w:rsidP="66B0FE20">
            <w:pPr>
              <w:pStyle w:val="NoSpacing"/>
              <w:rPr>
                <w:rFonts w:cs="Calibri"/>
                <w:color w:val="000000" w:themeColor="text1"/>
              </w:rPr>
            </w:pPr>
            <w:r w:rsidRPr="66B0FE20">
              <w:rPr>
                <w:rFonts w:cs="Calibri"/>
                <w:color w:val="000000" w:themeColor="text1"/>
              </w:rPr>
              <w:t>Contribute to the development and ongoing functioning of a new multi-agency Children and Young People NDP Steering Group</w:t>
            </w:r>
            <w:r w:rsidR="00F529FB">
              <w:rPr>
                <w:rFonts w:cs="Calibri"/>
                <w:color w:val="000000" w:themeColor="text1"/>
              </w:rPr>
              <w:t>.</w:t>
            </w:r>
          </w:p>
          <w:p w14:paraId="1243AF88" w14:textId="699F5E55" w:rsidR="66B0FE20" w:rsidRDefault="66B0FE20" w:rsidP="66B0FE20">
            <w:pPr>
              <w:spacing w:after="0"/>
              <w:rPr>
                <w:rFonts w:ascii="Calibri" w:eastAsia="Calibri" w:hAnsi="Calibri" w:cs="Calibri"/>
                <w:color w:val="000000" w:themeColor="text1"/>
                <w:sz w:val="22"/>
                <w:szCs w:val="22"/>
              </w:rPr>
            </w:pPr>
          </w:p>
          <w:p w14:paraId="0A180C7A" w14:textId="5658E243" w:rsidR="66B0FE20" w:rsidRDefault="66B0FE20" w:rsidP="66B0FE20">
            <w:pPr>
              <w:spacing w:before="0" w:after="0" w:line="259" w:lineRule="auto"/>
              <w:rPr>
                <w:rFonts w:ascii="Calibri" w:eastAsia="Calibri" w:hAnsi="Calibri" w:cs="Calibri"/>
                <w:color w:val="000000" w:themeColor="text1"/>
                <w:sz w:val="22"/>
                <w:szCs w:val="22"/>
              </w:rPr>
            </w:pPr>
            <w:r w:rsidRPr="66B0FE20">
              <w:rPr>
                <w:rFonts w:ascii="Calibri" w:eastAsia="Calibri" w:hAnsi="Calibri" w:cs="Calibri"/>
                <w:color w:val="000000" w:themeColor="text1"/>
                <w:sz w:val="22"/>
                <w:szCs w:val="22"/>
              </w:rPr>
              <w:t>Review and refine the pathway referral processes and paperwork</w:t>
            </w:r>
            <w:r w:rsidR="00F529FB">
              <w:rPr>
                <w:rFonts w:ascii="Calibri" w:eastAsia="Calibri" w:hAnsi="Calibri" w:cs="Calibri"/>
                <w:color w:val="000000" w:themeColor="text1"/>
                <w:sz w:val="22"/>
                <w:szCs w:val="22"/>
              </w:rPr>
              <w:t>.</w:t>
            </w:r>
          </w:p>
          <w:p w14:paraId="34C5FD0A" w14:textId="2793731C" w:rsidR="66B0FE20" w:rsidRDefault="66B0FE20" w:rsidP="66B0FE20">
            <w:pPr>
              <w:spacing w:after="0"/>
              <w:rPr>
                <w:rFonts w:ascii="Calibri" w:eastAsia="Calibri" w:hAnsi="Calibri" w:cs="Calibri"/>
                <w:color w:val="000000" w:themeColor="text1"/>
                <w:sz w:val="22"/>
                <w:szCs w:val="22"/>
              </w:rPr>
            </w:pPr>
          </w:p>
          <w:p w14:paraId="41CF3384" w14:textId="77777777" w:rsidR="66B0FE20" w:rsidRDefault="66B0FE20" w:rsidP="00F529FB">
            <w:pPr>
              <w:pStyle w:val="NoSpacing"/>
              <w:rPr>
                <w:rFonts w:cs="Calibri"/>
                <w:color w:val="000000" w:themeColor="text1"/>
              </w:rPr>
            </w:pPr>
            <w:r w:rsidRPr="66B0FE20">
              <w:rPr>
                <w:rFonts w:cs="Calibri"/>
                <w:color w:val="000000" w:themeColor="text1"/>
              </w:rPr>
              <w:lastRenderedPageBreak/>
              <w:t>Further recommendations to be made about a wider roll-out of a NDP across Fife</w:t>
            </w:r>
            <w:r w:rsidR="00F529FB">
              <w:rPr>
                <w:rFonts w:cs="Calibri"/>
                <w:color w:val="000000" w:themeColor="text1"/>
              </w:rPr>
              <w:t>.</w:t>
            </w:r>
            <w:r w:rsidRPr="66B0FE20">
              <w:rPr>
                <w:rFonts w:cs="Calibri"/>
                <w:color w:val="000000" w:themeColor="text1"/>
              </w:rPr>
              <w:t xml:space="preserve"> </w:t>
            </w:r>
          </w:p>
          <w:p w14:paraId="5760AEFA" w14:textId="7F9993FC" w:rsidR="00F529FB" w:rsidRDefault="00F529FB" w:rsidP="00F529FB">
            <w:pPr>
              <w:pStyle w:val="NoSpacing"/>
              <w:rPr>
                <w:rFonts w:cs="Calibri"/>
                <w:color w:val="000000" w:themeColor="text1"/>
              </w:rPr>
            </w:pPr>
          </w:p>
        </w:tc>
        <w:tc>
          <w:tcPr>
            <w:tcW w:w="2450" w:type="dxa"/>
          </w:tcPr>
          <w:p w14:paraId="79C03C71" w14:textId="44F82A4A" w:rsidR="66B0FE20" w:rsidRDefault="66B0FE20" w:rsidP="66B0FE20">
            <w:pPr>
              <w:pStyle w:val="NoSpacing"/>
              <w:rPr>
                <w:rFonts w:cs="Calibri"/>
                <w:color w:val="000000" w:themeColor="text1"/>
              </w:rPr>
            </w:pPr>
            <w:r w:rsidRPr="66B0FE20">
              <w:rPr>
                <w:rFonts w:cs="Calibri"/>
                <w:color w:val="000000" w:themeColor="text1"/>
              </w:rPr>
              <w:lastRenderedPageBreak/>
              <w:t>Stakeholder feedback (professionals, parents/carers, young people)</w:t>
            </w:r>
            <w:r w:rsidR="00F529FB">
              <w:rPr>
                <w:rFonts w:cs="Calibri"/>
                <w:color w:val="000000" w:themeColor="text1"/>
              </w:rPr>
              <w:t>.</w:t>
            </w:r>
          </w:p>
          <w:p w14:paraId="63A3C864" w14:textId="1ACFF69A" w:rsidR="66B0FE20" w:rsidRDefault="66B0FE20" w:rsidP="66B0FE20">
            <w:pPr>
              <w:spacing w:after="0"/>
              <w:rPr>
                <w:rFonts w:ascii="Calibri" w:eastAsia="Calibri" w:hAnsi="Calibri" w:cs="Calibri"/>
                <w:color w:val="000000" w:themeColor="text1"/>
                <w:sz w:val="22"/>
                <w:szCs w:val="22"/>
              </w:rPr>
            </w:pPr>
          </w:p>
          <w:p w14:paraId="265B843A" w14:textId="7F7B42D4" w:rsidR="66B0FE20" w:rsidRDefault="66B0FE20" w:rsidP="66B0FE20">
            <w:pPr>
              <w:pStyle w:val="NoSpacing"/>
              <w:rPr>
                <w:rFonts w:cs="Calibri"/>
                <w:color w:val="000000" w:themeColor="text1"/>
              </w:rPr>
            </w:pPr>
            <w:r w:rsidRPr="66B0FE20">
              <w:rPr>
                <w:rFonts w:cs="Calibri"/>
                <w:color w:val="000000" w:themeColor="text1"/>
              </w:rPr>
              <w:t>Analysis of referral data</w:t>
            </w:r>
            <w:r w:rsidR="00F529FB">
              <w:rPr>
                <w:rFonts w:cs="Calibri"/>
                <w:color w:val="000000" w:themeColor="text1"/>
              </w:rPr>
              <w:t>.</w:t>
            </w:r>
          </w:p>
          <w:p w14:paraId="4A520149" w14:textId="4780A335" w:rsidR="66B0FE20" w:rsidRDefault="66B0FE20" w:rsidP="66B0FE20">
            <w:pPr>
              <w:spacing w:after="0"/>
              <w:rPr>
                <w:rFonts w:ascii="Calibri" w:eastAsia="Calibri" w:hAnsi="Calibri" w:cs="Calibri"/>
                <w:color w:val="000000" w:themeColor="text1"/>
                <w:sz w:val="22"/>
                <w:szCs w:val="22"/>
              </w:rPr>
            </w:pPr>
          </w:p>
          <w:p w14:paraId="20F989EE" w14:textId="36BFB913" w:rsidR="66B0FE20" w:rsidRDefault="66B0FE20" w:rsidP="66B0FE20">
            <w:pPr>
              <w:pStyle w:val="NoSpacing"/>
              <w:rPr>
                <w:rFonts w:cs="Calibri"/>
                <w:color w:val="000000" w:themeColor="text1"/>
              </w:rPr>
            </w:pPr>
            <w:r w:rsidRPr="66B0FE20">
              <w:rPr>
                <w:rFonts w:cs="Calibri"/>
                <w:color w:val="000000" w:themeColor="text1"/>
              </w:rPr>
              <w:t>Local and national reporting mechanisms</w:t>
            </w:r>
            <w:r w:rsidR="00F529FB">
              <w:rPr>
                <w:rFonts w:cs="Calibri"/>
                <w:color w:val="000000" w:themeColor="text1"/>
              </w:rPr>
              <w:t>.</w:t>
            </w:r>
          </w:p>
          <w:p w14:paraId="556D2C83" w14:textId="516EC078" w:rsidR="66B0FE20" w:rsidRDefault="66B0FE20" w:rsidP="66B0FE20">
            <w:pPr>
              <w:spacing w:after="0"/>
              <w:rPr>
                <w:rFonts w:ascii="Calibri" w:eastAsia="Calibri" w:hAnsi="Calibri" w:cs="Calibri"/>
                <w:color w:val="000000" w:themeColor="text1"/>
                <w:sz w:val="22"/>
                <w:szCs w:val="22"/>
              </w:rPr>
            </w:pPr>
          </w:p>
          <w:p w14:paraId="74469454" w14:textId="49D7CA4D" w:rsidR="66B0FE20" w:rsidRDefault="66B0FE20" w:rsidP="66B0FE20">
            <w:pPr>
              <w:spacing w:after="0"/>
              <w:rPr>
                <w:rFonts w:ascii="Arial" w:eastAsia="Arial" w:hAnsi="Arial" w:cs="Arial"/>
                <w:color w:val="000000" w:themeColor="text1"/>
                <w:szCs w:val="24"/>
              </w:rPr>
            </w:pPr>
          </w:p>
        </w:tc>
        <w:tc>
          <w:tcPr>
            <w:tcW w:w="1058" w:type="dxa"/>
          </w:tcPr>
          <w:p w14:paraId="5685B68D" w14:textId="433C0D92" w:rsidR="66B0FE20" w:rsidRDefault="66B0FE20" w:rsidP="66B0FE20">
            <w:pPr>
              <w:spacing w:line="259" w:lineRule="auto"/>
              <w:rPr>
                <w:rFonts w:ascii="Calibri" w:eastAsia="Calibri" w:hAnsi="Calibri" w:cs="Calibri"/>
                <w:color w:val="000000" w:themeColor="text1"/>
                <w:sz w:val="22"/>
                <w:szCs w:val="22"/>
              </w:rPr>
            </w:pPr>
          </w:p>
        </w:tc>
      </w:tr>
      <w:tr w:rsidR="66B0FE20" w14:paraId="481C7B20" w14:textId="77777777" w:rsidTr="3813A1EE">
        <w:trPr>
          <w:trHeight w:val="300"/>
        </w:trPr>
        <w:tc>
          <w:tcPr>
            <w:tcW w:w="3810" w:type="dxa"/>
          </w:tcPr>
          <w:p w14:paraId="1EE2531F" w14:textId="742BE3B1" w:rsidR="66B0FE20" w:rsidRDefault="58EDDD7C" w:rsidP="66B0FE20">
            <w:pPr>
              <w:spacing w:line="259" w:lineRule="auto"/>
              <w:rPr>
                <w:rFonts w:ascii="Calibri" w:eastAsia="Calibri" w:hAnsi="Calibri" w:cs="Calibri"/>
                <w:color w:val="000000" w:themeColor="text1"/>
                <w:sz w:val="22"/>
                <w:szCs w:val="22"/>
              </w:rPr>
            </w:pPr>
            <w:r w:rsidRPr="3813A1EE">
              <w:rPr>
                <w:rStyle w:val="xcontentpasted2"/>
                <w:rFonts w:ascii="Calibri" w:eastAsia="Calibri" w:hAnsi="Calibri" w:cs="Calibri"/>
                <w:color w:val="000000" w:themeColor="text1"/>
                <w:sz w:val="22"/>
                <w:szCs w:val="22"/>
              </w:rPr>
              <w:t xml:space="preserve">Review existing neurodevelopmental supports available at Universal, </w:t>
            </w:r>
            <w:bookmarkStart w:id="15" w:name="_Int_jKJnBzBN"/>
            <w:proofErr w:type="gramStart"/>
            <w:r w:rsidRPr="3813A1EE">
              <w:rPr>
                <w:rStyle w:val="xcontentpasted2"/>
                <w:rFonts w:ascii="Calibri" w:eastAsia="Calibri" w:hAnsi="Calibri" w:cs="Calibri"/>
                <w:color w:val="000000" w:themeColor="text1"/>
                <w:sz w:val="22"/>
                <w:szCs w:val="22"/>
              </w:rPr>
              <w:t>Additional</w:t>
            </w:r>
            <w:bookmarkEnd w:id="15"/>
            <w:proofErr w:type="gramEnd"/>
            <w:r w:rsidRPr="3813A1EE">
              <w:rPr>
                <w:rStyle w:val="xcontentpasted2"/>
                <w:rFonts w:ascii="Calibri" w:eastAsia="Calibri" w:hAnsi="Calibri" w:cs="Calibri"/>
                <w:color w:val="000000" w:themeColor="text1"/>
                <w:sz w:val="22"/>
                <w:szCs w:val="22"/>
              </w:rPr>
              <w:t xml:space="preserve"> and Intensive levels and develop practice to </w:t>
            </w:r>
            <w:bookmarkStart w:id="16" w:name="_Int_eugJVmOz"/>
            <w:r w:rsidRPr="3813A1EE">
              <w:rPr>
                <w:rStyle w:val="xcontentpasted2"/>
                <w:rFonts w:ascii="Calibri" w:eastAsia="Calibri" w:hAnsi="Calibri" w:cs="Calibri"/>
                <w:color w:val="000000" w:themeColor="text1"/>
                <w:sz w:val="22"/>
                <w:szCs w:val="22"/>
              </w:rPr>
              <w:t>more effectively meet the needs of children and their families</w:t>
            </w:r>
            <w:bookmarkEnd w:id="16"/>
            <w:r w:rsidRPr="3813A1EE">
              <w:rPr>
                <w:rStyle w:val="xcontentpasted2"/>
                <w:rFonts w:ascii="Calibri" w:eastAsia="Calibri" w:hAnsi="Calibri" w:cs="Calibri"/>
                <w:color w:val="000000" w:themeColor="text1"/>
                <w:sz w:val="22"/>
                <w:szCs w:val="22"/>
              </w:rPr>
              <w:t xml:space="preserve"> with ND conditions at an earlier stage</w:t>
            </w:r>
            <w:r w:rsidR="68B18B33" w:rsidRPr="3813A1EE">
              <w:rPr>
                <w:rStyle w:val="xcontentpasted2"/>
                <w:rFonts w:ascii="Calibri" w:eastAsia="Calibri" w:hAnsi="Calibri" w:cs="Calibri"/>
                <w:color w:val="000000" w:themeColor="text1"/>
                <w:sz w:val="22"/>
                <w:szCs w:val="22"/>
              </w:rPr>
              <w:t>.</w:t>
            </w:r>
          </w:p>
          <w:p w14:paraId="206AB677" w14:textId="234A9E95" w:rsidR="66B0FE20" w:rsidRDefault="66B0FE20" w:rsidP="66B0FE20">
            <w:pPr>
              <w:spacing w:line="259" w:lineRule="auto"/>
              <w:rPr>
                <w:rFonts w:ascii="Calibri" w:eastAsia="Calibri" w:hAnsi="Calibri" w:cs="Calibri"/>
                <w:color w:val="000000" w:themeColor="text1"/>
                <w:sz w:val="22"/>
                <w:szCs w:val="22"/>
              </w:rPr>
            </w:pPr>
          </w:p>
          <w:p w14:paraId="05DF0BB4" w14:textId="2BC1D648" w:rsidR="66B0FE20" w:rsidRDefault="66B0FE20" w:rsidP="66B0FE20">
            <w:pPr>
              <w:spacing w:line="259" w:lineRule="auto"/>
              <w:rPr>
                <w:rFonts w:ascii="Calibri" w:eastAsia="Calibri" w:hAnsi="Calibri" w:cs="Calibri"/>
                <w:color w:val="000000" w:themeColor="text1"/>
                <w:sz w:val="22"/>
                <w:szCs w:val="22"/>
              </w:rPr>
            </w:pPr>
          </w:p>
        </w:tc>
        <w:tc>
          <w:tcPr>
            <w:tcW w:w="2310" w:type="dxa"/>
          </w:tcPr>
          <w:p w14:paraId="79C08DE8" w14:textId="71753C96" w:rsidR="66B0FE20" w:rsidRDefault="66B0FE20" w:rsidP="66B0FE20">
            <w:pPr>
              <w:pStyle w:val="NoSpacing"/>
              <w:rPr>
                <w:rFonts w:cs="Calibri"/>
                <w:color w:val="000000" w:themeColor="text1"/>
              </w:rPr>
            </w:pPr>
            <w:r w:rsidRPr="66B0FE20">
              <w:rPr>
                <w:rFonts w:cs="Calibri"/>
                <w:color w:val="000000" w:themeColor="text1"/>
              </w:rPr>
              <w:t>Ensure equitable access to high quality information and supports for schools</w:t>
            </w:r>
            <w:r w:rsidR="00A26F3B">
              <w:rPr>
                <w:rFonts w:cs="Calibri"/>
                <w:color w:val="000000" w:themeColor="text1"/>
              </w:rPr>
              <w:t>.</w:t>
            </w:r>
            <w:r w:rsidRPr="66B0FE20">
              <w:rPr>
                <w:rFonts w:cs="Calibri"/>
                <w:color w:val="000000" w:themeColor="text1"/>
              </w:rPr>
              <w:t xml:space="preserve"> </w:t>
            </w:r>
          </w:p>
          <w:p w14:paraId="28CBD03A" w14:textId="0EC2C106" w:rsidR="66B0FE20" w:rsidRDefault="66B0FE20" w:rsidP="66B0FE20">
            <w:pPr>
              <w:spacing w:after="0"/>
              <w:rPr>
                <w:rFonts w:ascii="Calibri" w:eastAsia="Calibri" w:hAnsi="Calibri" w:cs="Calibri"/>
                <w:color w:val="000000" w:themeColor="text1"/>
                <w:sz w:val="22"/>
                <w:szCs w:val="22"/>
              </w:rPr>
            </w:pPr>
          </w:p>
          <w:p w14:paraId="01B49964" w14:textId="72AC8D5C" w:rsidR="66B0FE20" w:rsidRDefault="66B0FE20" w:rsidP="00A26F3B">
            <w:pPr>
              <w:spacing w:before="0" w:after="0" w:line="259" w:lineRule="auto"/>
              <w:rPr>
                <w:rFonts w:ascii="Calibri" w:eastAsia="Calibri" w:hAnsi="Calibri" w:cs="Calibri"/>
                <w:color w:val="000000" w:themeColor="text1"/>
                <w:sz w:val="22"/>
                <w:szCs w:val="22"/>
              </w:rPr>
            </w:pPr>
            <w:r w:rsidRPr="66B0FE20">
              <w:rPr>
                <w:rFonts w:ascii="Calibri" w:eastAsia="Calibri" w:hAnsi="Calibri" w:cs="Calibri"/>
                <w:color w:val="000000" w:themeColor="text1"/>
                <w:sz w:val="22"/>
                <w:szCs w:val="22"/>
              </w:rPr>
              <w:t>Update and refine the products that have been, and are being, developed as part of the ND Pathway Test of Change</w:t>
            </w:r>
            <w:r w:rsidR="00A26F3B">
              <w:rPr>
                <w:rFonts w:ascii="Calibri" w:eastAsia="Calibri" w:hAnsi="Calibri" w:cs="Calibri"/>
                <w:color w:val="000000" w:themeColor="text1"/>
                <w:sz w:val="22"/>
                <w:szCs w:val="22"/>
              </w:rPr>
              <w:t>.</w:t>
            </w:r>
            <w:r w:rsidRPr="66B0FE20">
              <w:rPr>
                <w:rFonts w:ascii="Calibri" w:eastAsia="Calibri" w:hAnsi="Calibri" w:cs="Calibri"/>
                <w:color w:val="000000" w:themeColor="text1"/>
                <w:sz w:val="22"/>
                <w:szCs w:val="22"/>
              </w:rPr>
              <w:t xml:space="preserve"> </w:t>
            </w:r>
          </w:p>
          <w:p w14:paraId="0B61074C" w14:textId="77777777" w:rsidR="00A26F3B" w:rsidRDefault="00A26F3B" w:rsidP="00A26F3B">
            <w:pPr>
              <w:spacing w:before="0" w:after="0" w:line="259" w:lineRule="auto"/>
              <w:rPr>
                <w:rFonts w:ascii="Calibri" w:eastAsia="Calibri" w:hAnsi="Calibri" w:cs="Calibri"/>
                <w:color w:val="000000" w:themeColor="text1"/>
                <w:sz w:val="22"/>
                <w:szCs w:val="22"/>
              </w:rPr>
            </w:pPr>
          </w:p>
          <w:p w14:paraId="53615ADF" w14:textId="0EE2EEC2" w:rsidR="66B0FE20" w:rsidRDefault="66B0FE20" w:rsidP="00A26F3B">
            <w:pPr>
              <w:pStyle w:val="NoSpacing"/>
              <w:rPr>
                <w:rFonts w:cs="Calibri"/>
                <w:color w:val="000000" w:themeColor="text1"/>
              </w:rPr>
            </w:pPr>
            <w:r w:rsidRPr="66B0FE20">
              <w:rPr>
                <w:rFonts w:cs="Calibri"/>
                <w:color w:val="000000" w:themeColor="text1"/>
              </w:rPr>
              <w:t>Increased positive outcomes for families and children impacted by ND conditions</w:t>
            </w:r>
            <w:r w:rsidR="00A26F3B">
              <w:rPr>
                <w:rFonts w:cs="Calibri"/>
                <w:color w:val="000000" w:themeColor="text1"/>
              </w:rPr>
              <w:t>.</w:t>
            </w:r>
            <w:r w:rsidRPr="66B0FE20">
              <w:rPr>
                <w:rFonts w:cs="Calibri"/>
                <w:color w:val="000000" w:themeColor="text1"/>
              </w:rPr>
              <w:t xml:space="preserve"> </w:t>
            </w:r>
          </w:p>
          <w:p w14:paraId="770EE1DD" w14:textId="77777777" w:rsidR="00A26F3B" w:rsidRDefault="00A26F3B" w:rsidP="00A26F3B">
            <w:pPr>
              <w:pStyle w:val="NoSpacing"/>
              <w:rPr>
                <w:rFonts w:cs="Calibri"/>
                <w:color w:val="000000" w:themeColor="text1"/>
              </w:rPr>
            </w:pPr>
          </w:p>
          <w:p w14:paraId="4C72C0BB" w14:textId="10FBD173" w:rsidR="66B0FE20" w:rsidRDefault="58EDDD7C" w:rsidP="66B0FE20">
            <w:pPr>
              <w:spacing w:line="259" w:lineRule="auto"/>
              <w:rPr>
                <w:rFonts w:ascii="Calibri" w:eastAsia="Calibri" w:hAnsi="Calibri" w:cs="Calibri"/>
                <w:color w:val="000000" w:themeColor="text1"/>
                <w:sz w:val="22"/>
                <w:szCs w:val="22"/>
              </w:rPr>
            </w:pPr>
            <w:r w:rsidRPr="3813A1EE">
              <w:rPr>
                <w:rStyle w:val="xcontentpasted2"/>
                <w:rFonts w:ascii="Calibri" w:eastAsia="Calibri" w:hAnsi="Calibri" w:cs="Calibri"/>
                <w:color w:val="000000" w:themeColor="text1"/>
                <w:sz w:val="22"/>
                <w:szCs w:val="22"/>
              </w:rPr>
              <w:t xml:space="preserve">Through the </w:t>
            </w:r>
            <w:bookmarkStart w:id="17" w:name="_Int_zJPAlyhe"/>
            <w:r w:rsidRPr="3813A1EE">
              <w:rPr>
                <w:rStyle w:val="xcontentpasted2"/>
                <w:rFonts w:ascii="Calibri" w:eastAsia="Calibri" w:hAnsi="Calibri" w:cs="Calibri"/>
                <w:color w:val="000000" w:themeColor="text1"/>
                <w:sz w:val="22"/>
                <w:szCs w:val="22"/>
              </w:rPr>
              <w:t>ASD</w:t>
            </w:r>
            <w:bookmarkEnd w:id="17"/>
            <w:r w:rsidRPr="3813A1EE">
              <w:rPr>
                <w:rStyle w:val="xcontentpasted2"/>
                <w:rFonts w:ascii="Calibri" w:eastAsia="Calibri" w:hAnsi="Calibri" w:cs="Calibri"/>
                <w:color w:val="000000" w:themeColor="text1"/>
                <w:sz w:val="22"/>
                <w:szCs w:val="22"/>
              </w:rPr>
              <w:t xml:space="preserve"> Education Strategy Group, establish themes of good practice with focus around environments and transitions</w:t>
            </w:r>
            <w:r w:rsidR="4882B13A" w:rsidRPr="3813A1EE">
              <w:rPr>
                <w:rStyle w:val="xcontentpasted2"/>
                <w:rFonts w:ascii="Calibri" w:eastAsia="Calibri" w:hAnsi="Calibri" w:cs="Calibri"/>
                <w:color w:val="000000" w:themeColor="text1"/>
                <w:sz w:val="22"/>
                <w:szCs w:val="22"/>
              </w:rPr>
              <w:t>.</w:t>
            </w:r>
            <w:r w:rsidRPr="3813A1EE">
              <w:rPr>
                <w:rStyle w:val="xcontentpasted2"/>
                <w:rFonts w:ascii="Calibri" w:eastAsia="Calibri" w:hAnsi="Calibri" w:cs="Calibri"/>
                <w:color w:val="000000" w:themeColor="text1"/>
                <w:sz w:val="22"/>
                <w:szCs w:val="22"/>
              </w:rPr>
              <w:t> </w:t>
            </w:r>
          </w:p>
          <w:p w14:paraId="28022F71" w14:textId="7FCEDCF4" w:rsidR="66B0FE20" w:rsidRDefault="66B0FE20" w:rsidP="66B0FE20">
            <w:pPr>
              <w:spacing w:after="0"/>
              <w:rPr>
                <w:rFonts w:ascii="Calibri" w:eastAsia="Calibri" w:hAnsi="Calibri" w:cs="Calibri"/>
                <w:color w:val="000000" w:themeColor="text1"/>
                <w:sz w:val="22"/>
                <w:szCs w:val="22"/>
              </w:rPr>
            </w:pPr>
          </w:p>
        </w:tc>
        <w:tc>
          <w:tcPr>
            <w:tcW w:w="2450" w:type="dxa"/>
          </w:tcPr>
          <w:p w14:paraId="4022EEAC" w14:textId="7F3FA458" w:rsidR="66B0FE20" w:rsidRDefault="472BA2DB" w:rsidP="2E071769">
            <w:pPr>
              <w:pStyle w:val="NoSpacing"/>
              <w:rPr>
                <w:rFonts w:cs="Calibri"/>
                <w:color w:val="000000" w:themeColor="text1"/>
              </w:rPr>
            </w:pPr>
            <w:r w:rsidRPr="2E071769">
              <w:rPr>
                <w:rFonts w:cs="Calibri"/>
                <w:color w:val="000000" w:themeColor="text1"/>
              </w:rPr>
              <w:t>Education staff will feel more confident in meeting the needs of children/young people with neurodevelopmental differences and know where to access support</w:t>
            </w:r>
            <w:r w:rsidR="00D202D9">
              <w:rPr>
                <w:rFonts w:cs="Calibri"/>
                <w:color w:val="000000" w:themeColor="text1"/>
              </w:rPr>
              <w:t>.</w:t>
            </w:r>
            <w:r w:rsidRPr="2E071769">
              <w:rPr>
                <w:rFonts w:cs="Calibri"/>
                <w:color w:val="000000" w:themeColor="text1"/>
              </w:rPr>
              <w:t xml:space="preserve"> </w:t>
            </w:r>
          </w:p>
          <w:p w14:paraId="63857478" w14:textId="32D370B9" w:rsidR="66B0FE20" w:rsidRDefault="66B0FE20" w:rsidP="2E071769">
            <w:pPr>
              <w:pStyle w:val="NoSpacing"/>
              <w:rPr>
                <w:rFonts w:cs="Calibri"/>
                <w:color w:val="000000" w:themeColor="text1"/>
              </w:rPr>
            </w:pPr>
          </w:p>
          <w:p w14:paraId="535A8339" w14:textId="4790BC15" w:rsidR="66B0FE20" w:rsidRDefault="472BA2DB" w:rsidP="66B0FE20">
            <w:pPr>
              <w:pStyle w:val="NoSpacing"/>
              <w:rPr>
                <w:rFonts w:cs="Calibri"/>
                <w:color w:val="000000" w:themeColor="text1"/>
              </w:rPr>
            </w:pPr>
            <w:r w:rsidRPr="2E071769">
              <w:rPr>
                <w:rFonts w:cs="Calibri"/>
                <w:color w:val="000000" w:themeColor="text1"/>
              </w:rPr>
              <w:t>Production of guidance following feedback from the ASD Education Strategy Group</w:t>
            </w:r>
            <w:r w:rsidR="00D202D9">
              <w:rPr>
                <w:rFonts w:cs="Calibri"/>
                <w:color w:val="000000" w:themeColor="text1"/>
              </w:rPr>
              <w:t>.</w:t>
            </w:r>
            <w:r w:rsidRPr="2E071769">
              <w:rPr>
                <w:rFonts w:cs="Calibri"/>
                <w:color w:val="000000" w:themeColor="text1"/>
              </w:rPr>
              <w:t xml:space="preserve"> </w:t>
            </w:r>
          </w:p>
          <w:p w14:paraId="6D7EE692" w14:textId="64317B4C" w:rsidR="66B0FE20" w:rsidRDefault="66B0FE20" w:rsidP="66B0FE20">
            <w:pPr>
              <w:spacing w:after="0"/>
              <w:rPr>
                <w:rFonts w:ascii="Calibri" w:eastAsia="Calibri" w:hAnsi="Calibri" w:cs="Calibri"/>
                <w:color w:val="000000" w:themeColor="text1"/>
                <w:sz w:val="22"/>
                <w:szCs w:val="22"/>
              </w:rPr>
            </w:pPr>
          </w:p>
        </w:tc>
        <w:tc>
          <w:tcPr>
            <w:tcW w:w="1058" w:type="dxa"/>
          </w:tcPr>
          <w:p w14:paraId="72E4273D" w14:textId="72AF4777" w:rsidR="66B0FE20" w:rsidRDefault="66B0FE20" w:rsidP="66B0FE20">
            <w:pPr>
              <w:spacing w:line="259" w:lineRule="auto"/>
              <w:rPr>
                <w:rFonts w:ascii="Calibri" w:eastAsia="Calibri" w:hAnsi="Calibri" w:cs="Calibri"/>
                <w:color w:val="000000" w:themeColor="text1"/>
                <w:sz w:val="22"/>
                <w:szCs w:val="22"/>
              </w:rPr>
            </w:pPr>
          </w:p>
        </w:tc>
      </w:tr>
    </w:tbl>
    <w:p w14:paraId="754DC3DD" w14:textId="77777777" w:rsidR="00E91FB3" w:rsidRPr="00193C8B" w:rsidRDefault="00E91FB3" w:rsidP="00193C8B">
      <w:pPr>
        <w:pStyle w:val="NoSpacing"/>
        <w:rPr>
          <w:rFonts w:asciiTheme="minorHAnsi" w:hAnsiTheme="minorHAnsi" w:cstheme="minorHAnsi"/>
        </w:rPr>
      </w:pPr>
    </w:p>
    <w:p w14:paraId="113A24A2" w14:textId="77777777" w:rsidR="002B6464" w:rsidRDefault="002B6464">
      <w:pPr>
        <w:spacing w:before="0" w:after="0"/>
        <w:rPr>
          <w:rFonts w:asciiTheme="minorHAnsi" w:eastAsia="Calibri" w:hAnsiTheme="minorHAnsi" w:cstheme="minorHAnsi"/>
          <w:b/>
          <w:bCs/>
          <w:sz w:val="22"/>
          <w:szCs w:val="22"/>
          <w:lang w:eastAsia="en-US"/>
        </w:rPr>
      </w:pPr>
      <w:r>
        <w:rPr>
          <w:rFonts w:asciiTheme="minorHAnsi" w:hAnsiTheme="minorHAnsi" w:cstheme="minorHAnsi"/>
          <w:b/>
          <w:bCs/>
        </w:rPr>
        <w:br w:type="page"/>
      </w:r>
    </w:p>
    <w:p w14:paraId="39DC7815" w14:textId="532C2885" w:rsidR="000713A5" w:rsidRPr="000713A5" w:rsidRDefault="00E91FB3" w:rsidP="00D202D9">
      <w:pPr>
        <w:pStyle w:val="NoSpacing"/>
        <w:spacing w:line="360" w:lineRule="auto"/>
        <w:rPr>
          <w:rFonts w:asciiTheme="minorHAnsi" w:hAnsiTheme="minorHAnsi" w:cstheme="minorHAnsi"/>
          <w:b/>
          <w:bCs/>
        </w:rPr>
      </w:pPr>
      <w:r w:rsidRPr="000713A5">
        <w:rPr>
          <w:rFonts w:asciiTheme="minorHAnsi" w:hAnsiTheme="minorHAnsi" w:cstheme="minorHAnsi"/>
          <w:b/>
          <w:bCs/>
        </w:rPr>
        <w:lastRenderedPageBreak/>
        <w:t xml:space="preserve">Theme 2 - </w:t>
      </w:r>
      <w:r w:rsidR="004370B5" w:rsidRPr="000713A5">
        <w:rPr>
          <w:rFonts w:asciiTheme="minorHAnsi" w:hAnsiTheme="minorHAnsi" w:cstheme="minorHAnsi"/>
          <w:b/>
          <w:bCs/>
        </w:rPr>
        <w:t>Improving Attendance and Engagement</w:t>
      </w:r>
    </w:p>
    <w:tbl>
      <w:tblPr>
        <w:tblStyle w:val="TableGrid"/>
        <w:tblW w:w="0" w:type="auto"/>
        <w:tblLook w:val="04A0" w:firstRow="1" w:lastRow="0" w:firstColumn="1" w:lastColumn="0" w:noHBand="0" w:noVBand="1"/>
      </w:tblPr>
      <w:tblGrid>
        <w:gridCol w:w="3768"/>
        <w:gridCol w:w="2181"/>
        <w:gridCol w:w="2510"/>
        <w:gridCol w:w="1169"/>
      </w:tblGrid>
      <w:tr w:rsidR="00193C8B" w:rsidRPr="00193C8B" w14:paraId="6BDEF3BB" w14:textId="77777777" w:rsidTr="3813A1EE">
        <w:tc>
          <w:tcPr>
            <w:tcW w:w="3768" w:type="dxa"/>
            <w:shd w:val="clear" w:color="auto" w:fill="AEAAAA" w:themeFill="background2" w:themeFillShade="BF"/>
          </w:tcPr>
          <w:p w14:paraId="5439C412" w14:textId="77777777" w:rsidR="00C05465" w:rsidRPr="00193C8B" w:rsidRDefault="00C05465" w:rsidP="00193C8B">
            <w:pPr>
              <w:pStyle w:val="NoSpacing"/>
              <w:rPr>
                <w:rFonts w:asciiTheme="minorHAnsi" w:hAnsiTheme="minorHAnsi" w:cstheme="minorHAnsi"/>
              </w:rPr>
            </w:pPr>
            <w:r w:rsidRPr="00193C8B">
              <w:rPr>
                <w:rFonts w:asciiTheme="minorHAnsi" w:hAnsiTheme="minorHAnsi" w:cstheme="minorHAnsi"/>
              </w:rPr>
              <w:t>Task and Service Group/lead</w:t>
            </w:r>
          </w:p>
        </w:tc>
        <w:tc>
          <w:tcPr>
            <w:tcW w:w="2181" w:type="dxa"/>
            <w:shd w:val="clear" w:color="auto" w:fill="AEAAAA" w:themeFill="background2" w:themeFillShade="BF"/>
          </w:tcPr>
          <w:p w14:paraId="4723B85C" w14:textId="77777777" w:rsidR="00C05465" w:rsidRPr="00193C8B" w:rsidRDefault="00C05465" w:rsidP="00193C8B">
            <w:pPr>
              <w:pStyle w:val="NoSpacing"/>
              <w:rPr>
                <w:rFonts w:asciiTheme="minorHAnsi" w:hAnsiTheme="minorHAnsi" w:cstheme="minorHAnsi"/>
              </w:rPr>
            </w:pPr>
            <w:r w:rsidRPr="00193C8B">
              <w:rPr>
                <w:rFonts w:asciiTheme="minorHAnsi" w:hAnsiTheme="minorHAnsi" w:cstheme="minorHAnsi"/>
              </w:rPr>
              <w:t>Intended outcome</w:t>
            </w:r>
          </w:p>
        </w:tc>
        <w:tc>
          <w:tcPr>
            <w:tcW w:w="2510" w:type="dxa"/>
            <w:shd w:val="clear" w:color="auto" w:fill="AEAAAA" w:themeFill="background2" w:themeFillShade="BF"/>
          </w:tcPr>
          <w:p w14:paraId="2E6FD156" w14:textId="57D12EDB" w:rsidR="00C05465" w:rsidRPr="00193C8B" w:rsidRDefault="00C05465" w:rsidP="00193C8B">
            <w:pPr>
              <w:pStyle w:val="NoSpacing"/>
              <w:rPr>
                <w:rFonts w:asciiTheme="minorHAnsi" w:hAnsiTheme="minorHAnsi" w:cstheme="minorHAnsi"/>
              </w:rPr>
            </w:pPr>
            <w:r w:rsidRPr="00193C8B">
              <w:rPr>
                <w:rFonts w:asciiTheme="minorHAnsi" w:hAnsiTheme="minorHAnsi" w:cstheme="minorHAnsi"/>
              </w:rPr>
              <w:t>Measures to evaluate</w:t>
            </w:r>
          </w:p>
        </w:tc>
        <w:tc>
          <w:tcPr>
            <w:tcW w:w="1169" w:type="dxa"/>
            <w:shd w:val="clear" w:color="auto" w:fill="AEAAAA" w:themeFill="background2" w:themeFillShade="BF"/>
          </w:tcPr>
          <w:p w14:paraId="406488C0" w14:textId="28C526D7" w:rsidR="00C05465" w:rsidRPr="00193C8B" w:rsidRDefault="00C05465" w:rsidP="00193C8B">
            <w:pPr>
              <w:pStyle w:val="NoSpacing"/>
              <w:rPr>
                <w:rFonts w:asciiTheme="minorHAnsi" w:hAnsiTheme="minorHAnsi" w:cstheme="minorHAnsi"/>
              </w:rPr>
            </w:pPr>
            <w:r w:rsidRPr="00193C8B">
              <w:rPr>
                <w:rFonts w:asciiTheme="minorHAnsi" w:hAnsiTheme="minorHAnsi" w:cstheme="minorHAnsi"/>
              </w:rPr>
              <w:t>Progress (R/A/G)</w:t>
            </w:r>
          </w:p>
        </w:tc>
      </w:tr>
      <w:tr w:rsidR="00193C8B" w:rsidRPr="00193C8B" w14:paraId="318A079D" w14:textId="77777777" w:rsidTr="3813A1EE">
        <w:tc>
          <w:tcPr>
            <w:tcW w:w="9628" w:type="dxa"/>
            <w:gridSpan w:val="4"/>
            <w:shd w:val="clear" w:color="auto" w:fill="FFFFFF" w:themeFill="background1"/>
          </w:tcPr>
          <w:p w14:paraId="6D23FB7C" w14:textId="77777777" w:rsidR="00294568" w:rsidRDefault="00294568" w:rsidP="00D202D9">
            <w:pPr>
              <w:pStyle w:val="NoSpacing"/>
              <w:jc w:val="both"/>
              <w:rPr>
                <w:rFonts w:asciiTheme="minorHAnsi" w:hAnsiTheme="minorHAnsi" w:cstheme="minorHAnsi"/>
                <w:b/>
                <w:bCs/>
                <w:shd w:val="clear" w:color="auto" w:fill="FFFFFF"/>
              </w:rPr>
            </w:pPr>
            <w:r w:rsidRPr="000713A5">
              <w:rPr>
                <w:rFonts w:asciiTheme="minorHAnsi" w:hAnsiTheme="minorHAnsi" w:cstheme="minorHAnsi"/>
                <w:b/>
                <w:bCs/>
                <w:shd w:val="clear" w:color="auto" w:fill="FFFFFF"/>
              </w:rPr>
              <w:t>Online learning to support those disadvantaged by poor attendance pilot project </w:t>
            </w:r>
            <w:r w:rsidR="000713A5" w:rsidRPr="000713A5">
              <w:rPr>
                <w:rFonts w:asciiTheme="minorHAnsi" w:hAnsiTheme="minorHAnsi" w:cstheme="minorHAnsi"/>
                <w:b/>
                <w:bCs/>
                <w:shd w:val="clear" w:color="auto" w:fill="FFFFFF"/>
              </w:rPr>
              <w:t>– Action Enquiry project group</w:t>
            </w:r>
            <w:r w:rsidR="002B6464">
              <w:rPr>
                <w:rFonts w:asciiTheme="minorHAnsi" w:hAnsiTheme="minorHAnsi" w:cstheme="minorHAnsi"/>
                <w:b/>
                <w:bCs/>
                <w:shd w:val="clear" w:color="auto" w:fill="FFFFFF"/>
              </w:rPr>
              <w:t xml:space="preserve">: </w:t>
            </w:r>
            <w:r w:rsidR="000713A5" w:rsidRPr="000713A5">
              <w:rPr>
                <w:rFonts w:asciiTheme="minorHAnsi" w:hAnsiTheme="minorHAnsi" w:cstheme="minorHAnsi"/>
                <w:b/>
                <w:bCs/>
                <w:shd w:val="clear" w:color="auto" w:fill="FFFFFF"/>
              </w:rPr>
              <w:t xml:space="preserve">Viv Sutherland, Debbie Ure, Kerry Mitchell, </w:t>
            </w:r>
            <w:proofErr w:type="spellStart"/>
            <w:r w:rsidR="000713A5" w:rsidRPr="000713A5">
              <w:rPr>
                <w:rFonts w:asciiTheme="minorHAnsi" w:hAnsiTheme="minorHAnsi" w:cstheme="minorHAnsi"/>
                <w:b/>
                <w:bCs/>
                <w:shd w:val="clear" w:color="auto" w:fill="FFFFFF"/>
              </w:rPr>
              <w:t>Aneith</w:t>
            </w:r>
            <w:proofErr w:type="spellEnd"/>
            <w:r w:rsidR="000713A5" w:rsidRPr="000713A5">
              <w:rPr>
                <w:rFonts w:asciiTheme="minorHAnsi" w:hAnsiTheme="minorHAnsi" w:cstheme="minorHAnsi"/>
                <w:b/>
                <w:bCs/>
                <w:shd w:val="clear" w:color="auto" w:fill="FFFFFF"/>
              </w:rPr>
              <w:t xml:space="preserve"> Thomas</w:t>
            </w:r>
          </w:p>
          <w:p w14:paraId="1E189E9F" w14:textId="2155A191" w:rsidR="00123992" w:rsidRPr="000713A5" w:rsidRDefault="00123992" w:rsidP="00D202D9">
            <w:pPr>
              <w:pStyle w:val="NoSpacing"/>
              <w:jc w:val="both"/>
              <w:rPr>
                <w:rFonts w:asciiTheme="minorHAnsi" w:hAnsiTheme="minorHAnsi" w:cstheme="minorHAnsi"/>
                <w:b/>
                <w:bCs/>
                <w:shd w:val="clear" w:color="auto" w:fill="FFFFFF"/>
              </w:rPr>
            </w:pPr>
          </w:p>
        </w:tc>
      </w:tr>
      <w:tr w:rsidR="00193C8B" w:rsidRPr="00193C8B" w14:paraId="659EBB14" w14:textId="77777777" w:rsidTr="3813A1EE">
        <w:trPr>
          <w:trHeight w:val="1610"/>
        </w:trPr>
        <w:tc>
          <w:tcPr>
            <w:tcW w:w="3768" w:type="dxa"/>
          </w:tcPr>
          <w:p w14:paraId="63393FCC" w14:textId="5504CA08" w:rsidR="00C05465" w:rsidRPr="00193C8B" w:rsidRDefault="00C05465" w:rsidP="00193C8B">
            <w:pPr>
              <w:pStyle w:val="NoSpacing"/>
              <w:rPr>
                <w:rFonts w:asciiTheme="minorHAnsi" w:hAnsiTheme="minorHAnsi" w:cstheme="minorHAnsi"/>
              </w:rPr>
            </w:pPr>
            <w:r w:rsidRPr="00193C8B">
              <w:rPr>
                <w:rFonts w:asciiTheme="minorHAnsi" w:hAnsiTheme="minorHAnsi" w:cstheme="minorHAnsi"/>
                <w:shd w:val="clear" w:color="auto" w:fill="FFFFFF"/>
              </w:rPr>
              <w:t>Set up working group to take forward identified tasks</w:t>
            </w:r>
            <w:r w:rsidR="00123992">
              <w:rPr>
                <w:rFonts w:asciiTheme="minorHAnsi" w:hAnsiTheme="minorHAnsi" w:cstheme="minorHAnsi"/>
                <w:shd w:val="clear" w:color="auto" w:fill="FFFFFF"/>
              </w:rPr>
              <w:t>.</w:t>
            </w:r>
            <w:r w:rsidRPr="00193C8B">
              <w:rPr>
                <w:rFonts w:asciiTheme="minorHAnsi" w:hAnsiTheme="minorHAnsi" w:cstheme="minorHAnsi"/>
                <w:shd w:val="clear" w:color="auto" w:fill="FFFFFF"/>
              </w:rPr>
              <w:t> </w:t>
            </w:r>
          </w:p>
        </w:tc>
        <w:tc>
          <w:tcPr>
            <w:tcW w:w="2181" w:type="dxa"/>
          </w:tcPr>
          <w:p w14:paraId="2651607C" w14:textId="33C7659B" w:rsidR="00C05465" w:rsidRPr="00193C8B" w:rsidRDefault="00C05465" w:rsidP="00193C8B">
            <w:pPr>
              <w:pStyle w:val="NoSpacing"/>
              <w:rPr>
                <w:rFonts w:asciiTheme="minorHAnsi" w:hAnsiTheme="minorHAnsi" w:cstheme="minorHAnsi"/>
              </w:rPr>
            </w:pPr>
            <w:r w:rsidRPr="00193C8B">
              <w:rPr>
                <w:rFonts w:asciiTheme="minorHAnsi" w:hAnsiTheme="minorHAnsi" w:cstheme="minorHAnsi"/>
                <w:shd w:val="clear" w:color="auto" w:fill="FFFFFF"/>
              </w:rPr>
              <w:t>Develop and pilot an online curriculum for targeted learners</w:t>
            </w:r>
            <w:r w:rsidR="00123992">
              <w:rPr>
                <w:rFonts w:asciiTheme="minorHAnsi" w:hAnsiTheme="minorHAnsi" w:cstheme="minorHAnsi"/>
                <w:shd w:val="clear" w:color="auto" w:fill="FFFFFF"/>
              </w:rPr>
              <w:t>.</w:t>
            </w:r>
            <w:r w:rsidRPr="00193C8B">
              <w:rPr>
                <w:rFonts w:asciiTheme="minorHAnsi" w:hAnsiTheme="minorHAnsi" w:cstheme="minorHAnsi"/>
                <w:shd w:val="clear" w:color="auto" w:fill="FFFFFF"/>
              </w:rPr>
              <w:t> </w:t>
            </w:r>
          </w:p>
        </w:tc>
        <w:tc>
          <w:tcPr>
            <w:tcW w:w="2510" w:type="dxa"/>
          </w:tcPr>
          <w:p w14:paraId="05256F33" w14:textId="77777777" w:rsidR="00CB7A32" w:rsidRPr="00193C8B" w:rsidRDefault="00CB7A32" w:rsidP="00193C8B">
            <w:pPr>
              <w:pStyle w:val="NoSpacing"/>
              <w:rPr>
                <w:rFonts w:asciiTheme="minorHAnsi" w:hAnsiTheme="minorHAnsi" w:cstheme="minorHAnsi"/>
                <w:lang w:eastAsia="en-GB"/>
              </w:rPr>
            </w:pPr>
            <w:r w:rsidRPr="00193C8B">
              <w:rPr>
                <w:rFonts w:asciiTheme="minorHAnsi" w:hAnsiTheme="minorHAnsi" w:cstheme="minorHAnsi"/>
                <w:bdr w:val="none" w:sz="0" w:space="0" w:color="auto" w:frame="1"/>
              </w:rPr>
              <w:t>Engagement in learning </w:t>
            </w:r>
          </w:p>
          <w:p w14:paraId="0827A6D0" w14:textId="77777777" w:rsidR="00CB7A32" w:rsidRPr="00193C8B" w:rsidRDefault="00CB7A32" w:rsidP="00193C8B">
            <w:pPr>
              <w:pStyle w:val="NoSpacing"/>
              <w:rPr>
                <w:rFonts w:asciiTheme="minorHAnsi" w:hAnsiTheme="minorHAnsi" w:cstheme="minorHAnsi"/>
              </w:rPr>
            </w:pPr>
            <w:r w:rsidRPr="00193C8B">
              <w:rPr>
                <w:rFonts w:asciiTheme="minorHAnsi" w:hAnsiTheme="minorHAnsi" w:cstheme="minorHAnsi"/>
                <w:bdr w:val="none" w:sz="0" w:space="0" w:color="auto" w:frame="1"/>
              </w:rPr>
              <w:t>Achievement of outcomes </w:t>
            </w:r>
          </w:p>
          <w:p w14:paraId="74371E46" w14:textId="77777777" w:rsidR="00CB7A32" w:rsidRPr="00193C8B" w:rsidRDefault="00CB7A32" w:rsidP="00193C8B">
            <w:pPr>
              <w:pStyle w:val="NoSpacing"/>
              <w:rPr>
                <w:rFonts w:asciiTheme="minorHAnsi" w:hAnsiTheme="minorHAnsi" w:cstheme="minorHAnsi"/>
              </w:rPr>
            </w:pPr>
            <w:r w:rsidRPr="00193C8B">
              <w:rPr>
                <w:rFonts w:asciiTheme="minorHAnsi" w:hAnsiTheme="minorHAnsi" w:cstheme="minorHAnsi"/>
                <w:bdr w:val="none" w:sz="0" w:space="0" w:color="auto" w:frame="1"/>
              </w:rPr>
              <w:t>Attainment data </w:t>
            </w:r>
          </w:p>
          <w:p w14:paraId="019163C9" w14:textId="0391B6D7" w:rsidR="00CB7A32" w:rsidRPr="00193C8B" w:rsidRDefault="00CB7A32" w:rsidP="00193C8B">
            <w:pPr>
              <w:pStyle w:val="NoSpacing"/>
              <w:rPr>
                <w:rFonts w:asciiTheme="minorHAnsi" w:hAnsiTheme="minorHAnsi" w:cstheme="minorHAnsi"/>
              </w:rPr>
            </w:pPr>
            <w:r w:rsidRPr="00193C8B">
              <w:rPr>
                <w:rFonts w:asciiTheme="minorHAnsi" w:hAnsiTheme="minorHAnsi" w:cstheme="minorHAnsi"/>
                <w:bdr w:val="none" w:sz="0" w:space="0" w:color="auto" w:frame="1"/>
              </w:rPr>
              <w:t>Wellbeing measures</w:t>
            </w:r>
            <w:r w:rsidR="00123992">
              <w:rPr>
                <w:rFonts w:asciiTheme="minorHAnsi" w:hAnsiTheme="minorHAnsi" w:cstheme="minorHAnsi"/>
                <w:bdr w:val="none" w:sz="0" w:space="0" w:color="auto" w:frame="1"/>
              </w:rPr>
              <w:t>.</w:t>
            </w:r>
          </w:p>
          <w:p w14:paraId="27807451" w14:textId="77777777" w:rsidR="00C05465" w:rsidRPr="00193C8B" w:rsidRDefault="00C05465" w:rsidP="00193C8B">
            <w:pPr>
              <w:pStyle w:val="NoSpacing"/>
              <w:rPr>
                <w:rFonts w:asciiTheme="minorHAnsi" w:hAnsiTheme="minorHAnsi" w:cstheme="minorHAnsi"/>
              </w:rPr>
            </w:pPr>
          </w:p>
        </w:tc>
        <w:tc>
          <w:tcPr>
            <w:tcW w:w="1169" w:type="dxa"/>
          </w:tcPr>
          <w:p w14:paraId="1AEF33B1" w14:textId="0EA693CA" w:rsidR="00C05465" w:rsidRPr="00193C8B" w:rsidRDefault="00C05465" w:rsidP="00193C8B">
            <w:pPr>
              <w:pStyle w:val="NoSpacing"/>
              <w:rPr>
                <w:rFonts w:asciiTheme="minorHAnsi" w:hAnsiTheme="minorHAnsi" w:cstheme="minorHAnsi"/>
              </w:rPr>
            </w:pPr>
          </w:p>
        </w:tc>
      </w:tr>
      <w:tr w:rsidR="00193C8B" w:rsidRPr="000713A5" w14:paraId="231FD21F" w14:textId="77777777" w:rsidTr="3813A1EE">
        <w:tc>
          <w:tcPr>
            <w:tcW w:w="9628" w:type="dxa"/>
            <w:gridSpan w:val="4"/>
            <w:shd w:val="clear" w:color="auto" w:fill="FFFFFF" w:themeFill="background1"/>
          </w:tcPr>
          <w:p w14:paraId="28B325A9" w14:textId="77777777" w:rsidR="00B01532" w:rsidRDefault="000713A5" w:rsidP="00123992">
            <w:pPr>
              <w:pStyle w:val="NoSpacing"/>
              <w:jc w:val="both"/>
              <w:rPr>
                <w:rFonts w:asciiTheme="minorHAnsi" w:hAnsiTheme="minorHAnsi" w:cstheme="minorHAnsi"/>
                <w:b/>
                <w:bCs/>
                <w:shd w:val="clear" w:color="auto" w:fill="FFFFFF"/>
              </w:rPr>
            </w:pPr>
            <w:r>
              <w:rPr>
                <w:rFonts w:asciiTheme="minorHAnsi" w:hAnsiTheme="minorHAnsi" w:cstheme="minorHAnsi"/>
                <w:b/>
                <w:bCs/>
                <w:shd w:val="clear" w:color="auto" w:fill="FFFFFF"/>
              </w:rPr>
              <w:t>Improving</w:t>
            </w:r>
            <w:r w:rsidR="00C87768" w:rsidRPr="000713A5">
              <w:rPr>
                <w:rFonts w:asciiTheme="minorHAnsi" w:hAnsiTheme="minorHAnsi" w:cstheme="minorHAnsi"/>
                <w:b/>
                <w:bCs/>
                <w:shd w:val="clear" w:color="auto" w:fill="FFFFFF"/>
              </w:rPr>
              <w:t xml:space="preserve"> educational outcomes for care experienced young people</w:t>
            </w:r>
            <w:r>
              <w:rPr>
                <w:rFonts w:asciiTheme="minorHAnsi" w:hAnsiTheme="minorHAnsi" w:cstheme="minorHAnsi"/>
                <w:b/>
                <w:bCs/>
                <w:shd w:val="clear" w:color="auto" w:fill="FFFFFF"/>
              </w:rPr>
              <w:t xml:space="preserve"> – </w:t>
            </w:r>
            <w:proofErr w:type="spellStart"/>
            <w:r>
              <w:rPr>
                <w:rFonts w:asciiTheme="minorHAnsi" w:hAnsiTheme="minorHAnsi" w:cstheme="minorHAnsi"/>
                <w:b/>
                <w:bCs/>
                <w:shd w:val="clear" w:color="auto" w:fill="FFFFFF"/>
              </w:rPr>
              <w:t>LwC</w:t>
            </w:r>
            <w:proofErr w:type="spellEnd"/>
            <w:r>
              <w:rPr>
                <w:rFonts w:asciiTheme="minorHAnsi" w:hAnsiTheme="minorHAnsi" w:cstheme="minorHAnsi"/>
                <w:b/>
                <w:bCs/>
                <w:shd w:val="clear" w:color="auto" w:fill="FFFFFF"/>
              </w:rPr>
              <w:t xml:space="preserve"> project team</w:t>
            </w:r>
            <w:r w:rsidR="002B6464">
              <w:rPr>
                <w:rFonts w:asciiTheme="minorHAnsi" w:hAnsiTheme="minorHAnsi" w:cstheme="minorHAnsi"/>
                <w:b/>
                <w:bCs/>
                <w:shd w:val="clear" w:color="auto" w:fill="FFFFFF"/>
              </w:rPr>
              <w:t xml:space="preserve">: </w:t>
            </w:r>
            <w:r>
              <w:rPr>
                <w:rFonts w:asciiTheme="minorHAnsi" w:hAnsiTheme="minorHAnsi" w:cstheme="minorHAnsi"/>
                <w:b/>
                <w:bCs/>
                <w:shd w:val="clear" w:color="auto" w:fill="FFFFFF"/>
              </w:rPr>
              <w:t>Jane Messer, Kerry Mitchell, Debbie Ure</w:t>
            </w:r>
          </w:p>
          <w:p w14:paraId="163FA814" w14:textId="1873ACA6" w:rsidR="00123992" w:rsidRPr="000713A5" w:rsidRDefault="00123992" w:rsidP="00193C8B">
            <w:pPr>
              <w:pStyle w:val="NoSpacing"/>
              <w:rPr>
                <w:rFonts w:asciiTheme="minorHAnsi" w:hAnsiTheme="minorHAnsi" w:cstheme="minorHAnsi"/>
                <w:b/>
                <w:bCs/>
              </w:rPr>
            </w:pPr>
          </w:p>
        </w:tc>
      </w:tr>
      <w:tr w:rsidR="00193C8B" w:rsidRPr="00193C8B" w14:paraId="2C24B0F1" w14:textId="77777777" w:rsidTr="3813A1EE">
        <w:tc>
          <w:tcPr>
            <w:tcW w:w="3768" w:type="dxa"/>
          </w:tcPr>
          <w:p w14:paraId="16CCB459" w14:textId="0F960B9B" w:rsidR="00C05465" w:rsidRPr="00193C8B" w:rsidRDefault="0E0AD123" w:rsidP="00193C8B">
            <w:pPr>
              <w:pStyle w:val="NoSpacing"/>
              <w:rPr>
                <w:rFonts w:cs="Calibri"/>
              </w:rPr>
            </w:pPr>
            <w:r w:rsidRPr="2529433F">
              <w:rPr>
                <w:rFonts w:cs="Calibri"/>
                <w:color w:val="242424"/>
                <w:sz w:val="24"/>
                <w:szCs w:val="24"/>
              </w:rPr>
              <w:t>Supporting</w:t>
            </w:r>
            <w:r w:rsidR="00CD3FB9" w:rsidRPr="2529433F">
              <w:rPr>
                <w:rFonts w:cs="Calibri"/>
                <w:color w:val="242424"/>
                <w:sz w:val="24"/>
                <w:szCs w:val="24"/>
              </w:rPr>
              <w:t xml:space="preserve"> our Fife-based residential care provisions</w:t>
            </w:r>
            <w:r w:rsidR="00123992">
              <w:rPr>
                <w:rFonts w:cs="Calibri"/>
                <w:color w:val="242424"/>
                <w:sz w:val="24"/>
                <w:szCs w:val="24"/>
              </w:rPr>
              <w:t>.</w:t>
            </w:r>
          </w:p>
        </w:tc>
        <w:tc>
          <w:tcPr>
            <w:tcW w:w="2181" w:type="dxa"/>
          </w:tcPr>
          <w:p w14:paraId="1A6B2F45" w14:textId="6A2E5091" w:rsidR="00C05465" w:rsidRPr="00193C8B" w:rsidRDefault="79A63E61" w:rsidP="2529433F">
            <w:r w:rsidRPr="2529433F">
              <w:rPr>
                <w:rFonts w:ascii="Calibri" w:eastAsia="Calibri" w:hAnsi="Calibri" w:cs="Calibri"/>
                <w:color w:val="242424"/>
                <w:sz w:val="22"/>
                <w:szCs w:val="22"/>
              </w:rPr>
              <w:t>Children in residential care homes more effectively able to access their education.</w:t>
            </w:r>
          </w:p>
          <w:p w14:paraId="752DA42A" w14:textId="53F15457" w:rsidR="00C05465" w:rsidRPr="00193C8B" w:rsidRDefault="79A63E61" w:rsidP="2529433F">
            <w:r w:rsidRPr="2529433F">
              <w:rPr>
                <w:rFonts w:ascii="Calibri" w:eastAsia="Calibri" w:hAnsi="Calibri" w:cs="Calibri"/>
                <w:color w:val="242424"/>
                <w:sz w:val="22"/>
                <w:szCs w:val="22"/>
              </w:rPr>
              <w:t>Staff in residential care homes to feel supported to carry out their role.</w:t>
            </w:r>
          </w:p>
          <w:p w14:paraId="462F7FF1" w14:textId="6C5AF40E" w:rsidR="00C05465" w:rsidRPr="00193C8B" w:rsidRDefault="00C05465" w:rsidP="00193C8B">
            <w:pPr>
              <w:pStyle w:val="NoSpacing"/>
              <w:rPr>
                <w:rFonts w:cstheme="minorBidi"/>
              </w:rPr>
            </w:pPr>
          </w:p>
        </w:tc>
        <w:tc>
          <w:tcPr>
            <w:tcW w:w="2510" w:type="dxa"/>
          </w:tcPr>
          <w:p w14:paraId="2D302A87" w14:textId="00C63304" w:rsidR="00C05465" w:rsidRPr="00193C8B" w:rsidRDefault="47021FA2" w:rsidP="2529433F">
            <w:r w:rsidRPr="2529433F">
              <w:rPr>
                <w:rFonts w:ascii="Calibri" w:eastAsia="Calibri" w:hAnsi="Calibri" w:cs="Calibri"/>
                <w:color w:val="242424"/>
                <w:sz w:val="22"/>
                <w:szCs w:val="22"/>
              </w:rPr>
              <w:t>Initial needs analysis to be conducted to explore the level of need.</w:t>
            </w:r>
          </w:p>
          <w:p w14:paraId="4000553B" w14:textId="7E19D61D" w:rsidR="00C05465" w:rsidRPr="00193C8B" w:rsidRDefault="117BDB30" w:rsidP="2529433F">
            <w:r w:rsidRPr="3813A1EE">
              <w:rPr>
                <w:rFonts w:ascii="Calibri" w:eastAsia="Calibri" w:hAnsi="Calibri" w:cs="Calibri"/>
                <w:color w:val="242424"/>
                <w:sz w:val="22"/>
                <w:szCs w:val="22"/>
              </w:rPr>
              <w:t xml:space="preserve">Intended evaluation measures include school attendance figures, exclusion figures, numbers of </w:t>
            </w:r>
            <w:bookmarkStart w:id="18" w:name="_Int_28oOABwY"/>
            <w:r w:rsidRPr="3813A1EE">
              <w:rPr>
                <w:rFonts w:ascii="Calibri" w:eastAsia="Calibri" w:hAnsi="Calibri" w:cs="Calibri"/>
                <w:color w:val="242424"/>
                <w:sz w:val="22"/>
                <w:szCs w:val="22"/>
              </w:rPr>
              <w:t>ARAs</w:t>
            </w:r>
            <w:bookmarkEnd w:id="18"/>
            <w:r w:rsidRPr="3813A1EE">
              <w:rPr>
                <w:rFonts w:ascii="Calibri" w:eastAsia="Calibri" w:hAnsi="Calibri" w:cs="Calibri"/>
                <w:color w:val="242424"/>
                <w:sz w:val="22"/>
                <w:szCs w:val="22"/>
              </w:rPr>
              <w:t>, VPDs, other relevant information.</w:t>
            </w:r>
          </w:p>
          <w:p w14:paraId="093B7C56" w14:textId="3C21CB0B" w:rsidR="00C05465" w:rsidRPr="00193C8B" w:rsidRDefault="00C05465" w:rsidP="00193C8B">
            <w:pPr>
              <w:pStyle w:val="NoSpacing"/>
              <w:rPr>
                <w:rFonts w:cstheme="minorBidi"/>
              </w:rPr>
            </w:pPr>
          </w:p>
        </w:tc>
        <w:tc>
          <w:tcPr>
            <w:tcW w:w="1169" w:type="dxa"/>
          </w:tcPr>
          <w:p w14:paraId="274C1093" w14:textId="6AC4569C" w:rsidR="00C05465" w:rsidRPr="00193C8B" w:rsidRDefault="00C05465" w:rsidP="00193C8B">
            <w:pPr>
              <w:pStyle w:val="NoSpacing"/>
              <w:rPr>
                <w:rFonts w:asciiTheme="minorHAnsi" w:hAnsiTheme="minorHAnsi" w:cstheme="minorHAnsi"/>
              </w:rPr>
            </w:pPr>
          </w:p>
        </w:tc>
      </w:tr>
      <w:tr w:rsidR="00193C8B" w:rsidRPr="00193C8B" w14:paraId="69D596D6" w14:textId="77777777" w:rsidTr="3813A1EE">
        <w:tc>
          <w:tcPr>
            <w:tcW w:w="3768" w:type="dxa"/>
          </w:tcPr>
          <w:p w14:paraId="16A4E9B7" w14:textId="4A5A5121" w:rsidR="00C05465" w:rsidRPr="00193C8B" w:rsidRDefault="1B1E9E55" w:rsidP="3813A1EE">
            <w:pPr>
              <w:pStyle w:val="NoSpacing"/>
              <w:rPr>
                <w:rFonts w:cs="Calibri"/>
              </w:rPr>
            </w:pPr>
            <w:r w:rsidRPr="3813A1EE">
              <w:rPr>
                <w:rFonts w:cs="Calibri"/>
                <w:color w:val="000000" w:themeColor="text1"/>
              </w:rPr>
              <w:t xml:space="preserve">Evaluating </w:t>
            </w:r>
            <w:proofErr w:type="spellStart"/>
            <w:r w:rsidRPr="3813A1EE">
              <w:rPr>
                <w:rFonts w:cs="Calibri"/>
                <w:color w:val="000000" w:themeColor="text1"/>
              </w:rPr>
              <w:t>LwC</w:t>
            </w:r>
            <w:proofErr w:type="spellEnd"/>
            <w:r w:rsidRPr="3813A1EE">
              <w:rPr>
                <w:rFonts w:cs="Calibri"/>
                <w:color w:val="000000" w:themeColor="text1"/>
              </w:rPr>
              <w:t xml:space="preserve"> teaching and </w:t>
            </w:r>
            <w:bookmarkStart w:id="19" w:name="_Int_8DWHyROd"/>
            <w:r w:rsidRPr="3813A1EE">
              <w:rPr>
                <w:rFonts w:cs="Calibri"/>
                <w:color w:val="000000" w:themeColor="text1"/>
              </w:rPr>
              <w:t>PSA</w:t>
            </w:r>
            <w:bookmarkEnd w:id="19"/>
            <w:r w:rsidRPr="3813A1EE">
              <w:rPr>
                <w:rFonts w:cs="Calibri"/>
                <w:color w:val="000000" w:themeColor="text1"/>
              </w:rPr>
              <w:t xml:space="preserve"> hours process and impact of intervention</w:t>
            </w:r>
            <w:r w:rsidR="0B984C74" w:rsidRPr="3813A1EE">
              <w:rPr>
                <w:rFonts w:cs="Calibri"/>
                <w:color w:val="000000" w:themeColor="text1"/>
              </w:rPr>
              <w:t xml:space="preserve">. </w:t>
            </w:r>
          </w:p>
        </w:tc>
        <w:tc>
          <w:tcPr>
            <w:tcW w:w="2181" w:type="dxa"/>
          </w:tcPr>
          <w:p w14:paraId="2944226D" w14:textId="1157B44E" w:rsidR="00C05465" w:rsidRPr="00193C8B" w:rsidRDefault="47FB8665" w:rsidP="2529433F">
            <w:pPr>
              <w:spacing w:before="0" w:after="0"/>
            </w:pPr>
            <w:proofErr w:type="spellStart"/>
            <w:r w:rsidRPr="2529433F">
              <w:rPr>
                <w:rFonts w:ascii="Calibri" w:eastAsia="Calibri" w:hAnsi="Calibri" w:cs="Calibri"/>
                <w:color w:val="242424"/>
                <w:sz w:val="22"/>
                <w:szCs w:val="22"/>
              </w:rPr>
              <w:t>LwC</w:t>
            </w:r>
            <w:proofErr w:type="spellEnd"/>
            <w:r w:rsidRPr="2529433F">
              <w:rPr>
                <w:rFonts w:ascii="Calibri" w:eastAsia="Calibri" w:hAnsi="Calibri" w:cs="Calibri"/>
                <w:color w:val="242424"/>
                <w:sz w:val="22"/>
                <w:szCs w:val="22"/>
              </w:rPr>
              <w:t xml:space="preserve"> teacher and PSA hours are distributed equitably.</w:t>
            </w:r>
          </w:p>
          <w:p w14:paraId="4F5796FF" w14:textId="49B748AB" w:rsidR="00C05465" w:rsidRPr="00193C8B" w:rsidRDefault="47FB8665" w:rsidP="2529433F">
            <w:pPr>
              <w:spacing w:before="0" w:after="0"/>
            </w:pPr>
            <w:r w:rsidRPr="2529433F">
              <w:rPr>
                <w:rFonts w:ascii="Calibri" w:eastAsia="Calibri" w:hAnsi="Calibri" w:cs="Calibri"/>
                <w:color w:val="242424"/>
                <w:sz w:val="22"/>
                <w:szCs w:val="22"/>
              </w:rPr>
              <w:t>Support is targeted by need and evaluation data measure the impact and effectiveness of intervention.</w:t>
            </w:r>
          </w:p>
          <w:p w14:paraId="4FA6D4FD" w14:textId="7563A0B3" w:rsidR="00C05465" w:rsidRPr="00193C8B" w:rsidRDefault="00C05465" w:rsidP="00193C8B">
            <w:pPr>
              <w:pStyle w:val="NoSpacing"/>
              <w:rPr>
                <w:rFonts w:cstheme="minorBidi"/>
              </w:rPr>
            </w:pPr>
          </w:p>
        </w:tc>
        <w:tc>
          <w:tcPr>
            <w:tcW w:w="2510" w:type="dxa"/>
          </w:tcPr>
          <w:p w14:paraId="58833AA8" w14:textId="2E8CA5FC" w:rsidR="00C05465" w:rsidRPr="00193C8B" w:rsidRDefault="3E2D87D5" w:rsidP="2529433F">
            <w:pPr>
              <w:spacing w:before="0" w:after="0"/>
            </w:pPr>
            <w:r w:rsidRPr="2529433F">
              <w:rPr>
                <w:rFonts w:ascii="Calibri" w:eastAsia="Calibri" w:hAnsi="Calibri" w:cs="Calibri"/>
                <w:color w:val="242424"/>
                <w:sz w:val="22"/>
                <w:szCs w:val="22"/>
              </w:rPr>
              <w:t>Types of requests received.</w:t>
            </w:r>
          </w:p>
          <w:p w14:paraId="0AF8D7A9" w14:textId="3F0C0CBF" w:rsidR="00C05465" w:rsidRPr="00193C8B" w:rsidRDefault="3E2D87D5" w:rsidP="2529433F">
            <w:pPr>
              <w:spacing w:before="0" w:after="0"/>
            </w:pPr>
            <w:r w:rsidRPr="2529433F">
              <w:rPr>
                <w:rFonts w:ascii="Calibri" w:eastAsia="Calibri" w:hAnsi="Calibri" w:cs="Calibri"/>
                <w:color w:val="242424"/>
                <w:sz w:val="22"/>
                <w:szCs w:val="22"/>
              </w:rPr>
              <w:t>Duration of intervention.</w:t>
            </w:r>
          </w:p>
          <w:p w14:paraId="545255C2" w14:textId="4A5AC0A6" w:rsidR="00C05465" w:rsidRPr="00193C8B" w:rsidRDefault="3E2D87D5" w:rsidP="2529433F">
            <w:pPr>
              <w:spacing w:before="0" w:after="0"/>
            </w:pPr>
            <w:r w:rsidRPr="2529433F">
              <w:rPr>
                <w:rFonts w:ascii="Calibri" w:eastAsia="Calibri" w:hAnsi="Calibri" w:cs="Calibri"/>
                <w:color w:val="242424"/>
                <w:sz w:val="22"/>
                <w:szCs w:val="22"/>
              </w:rPr>
              <w:t>Effectiveness of intervention.</w:t>
            </w:r>
          </w:p>
          <w:p w14:paraId="4EF65EE4" w14:textId="3708E311" w:rsidR="00C05465" w:rsidRPr="00193C8B" w:rsidRDefault="3E2D87D5" w:rsidP="2529433F">
            <w:pPr>
              <w:spacing w:before="0" w:after="0"/>
            </w:pPr>
            <w:r w:rsidRPr="2529433F">
              <w:rPr>
                <w:rFonts w:ascii="Calibri" w:eastAsia="Calibri" w:hAnsi="Calibri" w:cs="Calibri"/>
                <w:color w:val="242424"/>
                <w:sz w:val="22"/>
                <w:szCs w:val="22"/>
              </w:rPr>
              <w:t xml:space="preserve">Outcomes for children and young people receiving the </w:t>
            </w:r>
            <w:proofErr w:type="gramStart"/>
            <w:r w:rsidRPr="2529433F">
              <w:rPr>
                <w:rFonts w:ascii="Calibri" w:eastAsia="Calibri" w:hAnsi="Calibri" w:cs="Calibri"/>
                <w:color w:val="242424"/>
                <w:sz w:val="22"/>
                <w:szCs w:val="22"/>
              </w:rPr>
              <w:t>intervention</w:t>
            </w:r>
            <w:proofErr w:type="gramEnd"/>
          </w:p>
          <w:p w14:paraId="03494E8B" w14:textId="6F5FE5EB" w:rsidR="00C05465" w:rsidRPr="00193C8B" w:rsidRDefault="00C05465" w:rsidP="00193C8B">
            <w:pPr>
              <w:pStyle w:val="NoSpacing"/>
              <w:rPr>
                <w:rFonts w:cstheme="minorBidi"/>
              </w:rPr>
            </w:pPr>
          </w:p>
        </w:tc>
        <w:tc>
          <w:tcPr>
            <w:tcW w:w="1169" w:type="dxa"/>
          </w:tcPr>
          <w:p w14:paraId="4E45E100" w14:textId="1AA9E881" w:rsidR="00C05465" w:rsidRPr="00193C8B" w:rsidRDefault="00C05465" w:rsidP="00193C8B">
            <w:pPr>
              <w:pStyle w:val="NoSpacing"/>
              <w:rPr>
                <w:rFonts w:asciiTheme="minorHAnsi" w:hAnsiTheme="minorHAnsi" w:cstheme="minorHAnsi"/>
              </w:rPr>
            </w:pPr>
          </w:p>
        </w:tc>
      </w:tr>
      <w:tr w:rsidR="00193C8B" w:rsidRPr="00193C8B" w14:paraId="65C4F539" w14:textId="77777777" w:rsidTr="3813A1EE">
        <w:tc>
          <w:tcPr>
            <w:tcW w:w="3768" w:type="dxa"/>
          </w:tcPr>
          <w:p w14:paraId="420887C7" w14:textId="064D95EF" w:rsidR="00C05465" w:rsidRPr="00193C8B" w:rsidRDefault="2C51CED4" w:rsidP="3481BDDF">
            <w:pPr>
              <w:pStyle w:val="NoSpacing"/>
              <w:rPr>
                <w:rFonts w:cs="Calibri"/>
              </w:rPr>
            </w:pPr>
            <w:r w:rsidRPr="3481BDDF">
              <w:rPr>
                <w:rFonts w:cs="Calibri"/>
                <w:color w:val="242424"/>
              </w:rPr>
              <w:t xml:space="preserve">Implementing the findings of the </w:t>
            </w:r>
            <w:r w:rsidR="00CD3FB9" w:rsidRPr="3481BDDF">
              <w:rPr>
                <w:rFonts w:cs="Calibri"/>
                <w:color w:val="242424"/>
              </w:rPr>
              <w:t>Evaluation of Care Experienced Exclusion from School project</w:t>
            </w:r>
            <w:r w:rsidR="00123992">
              <w:rPr>
                <w:rFonts w:cs="Calibri"/>
                <w:color w:val="242424"/>
              </w:rPr>
              <w:t>.</w:t>
            </w:r>
          </w:p>
        </w:tc>
        <w:tc>
          <w:tcPr>
            <w:tcW w:w="2181" w:type="dxa"/>
          </w:tcPr>
          <w:p w14:paraId="5C4DB6AE" w14:textId="01D036C1" w:rsidR="00C05465" w:rsidRPr="00193C8B" w:rsidRDefault="2143B732" w:rsidP="00193C8B">
            <w:pPr>
              <w:pStyle w:val="NoSpacing"/>
              <w:rPr>
                <w:rFonts w:cs="Calibri"/>
              </w:rPr>
            </w:pPr>
            <w:r w:rsidRPr="3C84B068">
              <w:rPr>
                <w:rFonts w:cs="Calibri"/>
                <w:color w:val="242424"/>
              </w:rPr>
              <w:t>Schools feel supported to improve exclusion rates of care experienced young people by 2024 as per The Promise.</w:t>
            </w:r>
          </w:p>
        </w:tc>
        <w:tc>
          <w:tcPr>
            <w:tcW w:w="2510" w:type="dxa"/>
          </w:tcPr>
          <w:p w14:paraId="11402E2B" w14:textId="5E2604C7" w:rsidR="00C05465" w:rsidRPr="00193C8B" w:rsidRDefault="76A19C51" w:rsidP="00193C8B">
            <w:pPr>
              <w:pStyle w:val="NoSpacing"/>
              <w:rPr>
                <w:rFonts w:cs="Calibri"/>
              </w:rPr>
            </w:pPr>
            <w:r w:rsidRPr="2529433F">
              <w:rPr>
                <w:rFonts w:cs="Calibri"/>
                <w:color w:val="242424"/>
              </w:rPr>
              <w:t>Exclusion rates</w:t>
            </w:r>
            <w:r w:rsidR="0070006F">
              <w:rPr>
                <w:rFonts w:cs="Calibri"/>
                <w:color w:val="242424"/>
              </w:rPr>
              <w:t>.</w:t>
            </w:r>
          </w:p>
        </w:tc>
        <w:tc>
          <w:tcPr>
            <w:tcW w:w="1169" w:type="dxa"/>
          </w:tcPr>
          <w:p w14:paraId="2C6625CD" w14:textId="29ED5770" w:rsidR="00C05465" w:rsidRPr="00193C8B" w:rsidRDefault="00C05465" w:rsidP="00193C8B">
            <w:pPr>
              <w:pStyle w:val="NoSpacing"/>
              <w:rPr>
                <w:rFonts w:asciiTheme="minorHAnsi" w:hAnsiTheme="minorHAnsi" w:cstheme="minorHAnsi"/>
              </w:rPr>
            </w:pPr>
          </w:p>
        </w:tc>
      </w:tr>
    </w:tbl>
    <w:p w14:paraId="50007E0C" w14:textId="77777777" w:rsidR="00E91FB3" w:rsidRPr="00193C8B" w:rsidRDefault="00E91FB3" w:rsidP="00193C8B">
      <w:pPr>
        <w:pStyle w:val="NoSpacing"/>
        <w:rPr>
          <w:rFonts w:asciiTheme="minorHAnsi" w:hAnsiTheme="minorHAnsi" w:cstheme="minorHAnsi"/>
        </w:rPr>
      </w:pPr>
    </w:p>
    <w:p w14:paraId="5C988953" w14:textId="77777777" w:rsidR="002B6464" w:rsidRDefault="002B6464">
      <w:pPr>
        <w:spacing w:before="0" w:after="0"/>
        <w:rPr>
          <w:rFonts w:asciiTheme="minorHAnsi" w:eastAsia="Calibri" w:hAnsiTheme="minorHAnsi" w:cstheme="minorHAnsi"/>
          <w:b/>
          <w:bCs/>
          <w:sz w:val="22"/>
          <w:szCs w:val="22"/>
          <w:lang w:eastAsia="en-US"/>
        </w:rPr>
      </w:pPr>
      <w:r>
        <w:rPr>
          <w:rFonts w:asciiTheme="minorHAnsi" w:hAnsiTheme="minorHAnsi" w:cstheme="minorHAnsi"/>
          <w:b/>
          <w:bCs/>
        </w:rPr>
        <w:br w:type="page"/>
      </w:r>
    </w:p>
    <w:p w14:paraId="4434BA4F" w14:textId="41B67E36" w:rsidR="002B6464" w:rsidRPr="0070006F" w:rsidRDefault="00E91FB3" w:rsidP="0070006F">
      <w:pPr>
        <w:pStyle w:val="NoSpacing"/>
        <w:spacing w:line="360" w:lineRule="auto"/>
        <w:rPr>
          <w:rFonts w:asciiTheme="minorHAnsi" w:hAnsiTheme="minorHAnsi" w:cstheme="minorHAnsi"/>
          <w:b/>
          <w:bCs/>
        </w:rPr>
      </w:pPr>
      <w:r w:rsidRPr="002B6464">
        <w:rPr>
          <w:rFonts w:asciiTheme="minorHAnsi" w:hAnsiTheme="minorHAnsi" w:cstheme="minorHAnsi"/>
          <w:b/>
          <w:bCs/>
        </w:rPr>
        <w:lastRenderedPageBreak/>
        <w:t xml:space="preserve">Theme 3 - </w:t>
      </w:r>
      <w:r w:rsidR="004370B5" w:rsidRPr="002B6464">
        <w:rPr>
          <w:rFonts w:asciiTheme="minorHAnsi" w:hAnsiTheme="minorHAnsi" w:cstheme="minorHAnsi"/>
          <w:b/>
          <w:bCs/>
        </w:rPr>
        <w:t>Improving Achievement</w:t>
      </w:r>
    </w:p>
    <w:tbl>
      <w:tblPr>
        <w:tblStyle w:val="TableGrid"/>
        <w:tblW w:w="0" w:type="auto"/>
        <w:tblLook w:val="04A0" w:firstRow="1" w:lastRow="0" w:firstColumn="1" w:lastColumn="0" w:noHBand="0" w:noVBand="1"/>
      </w:tblPr>
      <w:tblGrid>
        <w:gridCol w:w="3120"/>
        <w:gridCol w:w="2750"/>
        <w:gridCol w:w="2634"/>
        <w:gridCol w:w="1124"/>
      </w:tblGrid>
      <w:tr w:rsidR="00193C8B" w:rsidRPr="00193C8B" w14:paraId="44143E05" w14:textId="77777777" w:rsidTr="3813A1EE">
        <w:tc>
          <w:tcPr>
            <w:tcW w:w="3120" w:type="dxa"/>
            <w:shd w:val="clear" w:color="auto" w:fill="AEAAAA" w:themeFill="background2" w:themeFillShade="BF"/>
          </w:tcPr>
          <w:p w14:paraId="4C81E60B" w14:textId="77777777" w:rsidR="00C05465" w:rsidRPr="00193C8B" w:rsidRDefault="00C05465" w:rsidP="00193C8B">
            <w:pPr>
              <w:pStyle w:val="NoSpacing"/>
              <w:rPr>
                <w:rFonts w:asciiTheme="minorHAnsi" w:hAnsiTheme="minorHAnsi" w:cstheme="minorHAnsi"/>
              </w:rPr>
            </w:pPr>
            <w:r w:rsidRPr="00193C8B">
              <w:rPr>
                <w:rFonts w:asciiTheme="minorHAnsi" w:hAnsiTheme="minorHAnsi" w:cstheme="minorHAnsi"/>
              </w:rPr>
              <w:t>Task and Service Group/lead</w:t>
            </w:r>
          </w:p>
        </w:tc>
        <w:tc>
          <w:tcPr>
            <w:tcW w:w="2750" w:type="dxa"/>
            <w:shd w:val="clear" w:color="auto" w:fill="AEAAAA" w:themeFill="background2" w:themeFillShade="BF"/>
          </w:tcPr>
          <w:p w14:paraId="2E6309A4" w14:textId="77777777" w:rsidR="00C05465" w:rsidRPr="00193C8B" w:rsidRDefault="00C05465" w:rsidP="00193C8B">
            <w:pPr>
              <w:pStyle w:val="NoSpacing"/>
              <w:rPr>
                <w:rFonts w:asciiTheme="minorHAnsi" w:hAnsiTheme="minorHAnsi" w:cstheme="minorHAnsi"/>
              </w:rPr>
            </w:pPr>
            <w:r w:rsidRPr="00193C8B">
              <w:rPr>
                <w:rFonts w:asciiTheme="minorHAnsi" w:hAnsiTheme="minorHAnsi" w:cstheme="minorHAnsi"/>
              </w:rPr>
              <w:t>Intended outcome</w:t>
            </w:r>
          </w:p>
        </w:tc>
        <w:tc>
          <w:tcPr>
            <w:tcW w:w="2634" w:type="dxa"/>
            <w:shd w:val="clear" w:color="auto" w:fill="AEAAAA" w:themeFill="background2" w:themeFillShade="BF"/>
          </w:tcPr>
          <w:p w14:paraId="35E659C6" w14:textId="669B9603" w:rsidR="00C05465" w:rsidRPr="00193C8B" w:rsidRDefault="00C05465" w:rsidP="00193C8B">
            <w:pPr>
              <w:pStyle w:val="NoSpacing"/>
              <w:rPr>
                <w:rFonts w:asciiTheme="minorHAnsi" w:hAnsiTheme="minorHAnsi" w:cstheme="minorHAnsi"/>
              </w:rPr>
            </w:pPr>
            <w:r w:rsidRPr="00193C8B">
              <w:rPr>
                <w:rFonts w:asciiTheme="minorHAnsi" w:hAnsiTheme="minorHAnsi" w:cstheme="minorHAnsi"/>
              </w:rPr>
              <w:t>Measures to evaluate</w:t>
            </w:r>
          </w:p>
        </w:tc>
        <w:tc>
          <w:tcPr>
            <w:tcW w:w="1124" w:type="dxa"/>
            <w:shd w:val="clear" w:color="auto" w:fill="AEAAAA" w:themeFill="background2" w:themeFillShade="BF"/>
          </w:tcPr>
          <w:p w14:paraId="2875A3A8" w14:textId="5E24693E" w:rsidR="00C05465" w:rsidRPr="00193C8B" w:rsidRDefault="00C05465" w:rsidP="00193C8B">
            <w:pPr>
              <w:pStyle w:val="NoSpacing"/>
              <w:rPr>
                <w:rFonts w:asciiTheme="minorHAnsi" w:hAnsiTheme="minorHAnsi" w:cstheme="minorHAnsi"/>
              </w:rPr>
            </w:pPr>
            <w:r w:rsidRPr="00193C8B">
              <w:rPr>
                <w:rFonts w:asciiTheme="minorHAnsi" w:hAnsiTheme="minorHAnsi" w:cstheme="minorHAnsi"/>
              </w:rPr>
              <w:t>Progress (R/A/G)</w:t>
            </w:r>
          </w:p>
        </w:tc>
      </w:tr>
      <w:tr w:rsidR="00193C8B" w:rsidRPr="000713A5" w14:paraId="7A61397E" w14:textId="77777777" w:rsidTr="3813A1EE">
        <w:tc>
          <w:tcPr>
            <w:tcW w:w="9628" w:type="dxa"/>
            <w:gridSpan w:val="4"/>
            <w:shd w:val="clear" w:color="auto" w:fill="FFFFFF" w:themeFill="background1"/>
          </w:tcPr>
          <w:p w14:paraId="61EBBF64" w14:textId="77777777" w:rsidR="00D965FF" w:rsidRDefault="00D965FF" w:rsidP="0070006F">
            <w:pPr>
              <w:pStyle w:val="NoSpacing"/>
              <w:jc w:val="both"/>
              <w:rPr>
                <w:rFonts w:asciiTheme="minorHAnsi" w:hAnsiTheme="minorHAnsi" w:cstheme="minorHAnsi"/>
                <w:b/>
                <w:bCs/>
                <w:bdr w:val="none" w:sz="0" w:space="0" w:color="auto" w:frame="1"/>
              </w:rPr>
            </w:pPr>
            <w:r w:rsidRPr="000713A5">
              <w:rPr>
                <w:rStyle w:val="xxnormaltextrun"/>
                <w:rFonts w:asciiTheme="minorHAnsi" w:hAnsiTheme="minorHAnsi" w:cstheme="minorHAnsi"/>
                <w:b/>
                <w:bCs/>
                <w:bdr w:val="none" w:sz="0" w:space="0" w:color="auto" w:frame="1"/>
              </w:rPr>
              <w:t>Accelerated Reader literacy project in 2 secondaries in Fife</w:t>
            </w:r>
            <w:r w:rsidRPr="000713A5">
              <w:rPr>
                <w:rFonts w:asciiTheme="minorHAnsi" w:hAnsiTheme="minorHAnsi" w:cstheme="minorHAnsi"/>
                <w:b/>
                <w:bCs/>
                <w:bdr w:val="none" w:sz="0" w:space="0" w:color="auto" w:frame="1"/>
              </w:rPr>
              <w:t> </w:t>
            </w:r>
            <w:r w:rsidR="000713A5" w:rsidRPr="000713A5">
              <w:rPr>
                <w:rFonts w:asciiTheme="minorHAnsi" w:hAnsiTheme="minorHAnsi" w:cstheme="minorHAnsi"/>
                <w:b/>
                <w:bCs/>
                <w:bdr w:val="none" w:sz="0" w:space="0" w:color="auto" w:frame="1"/>
              </w:rPr>
              <w:t>– Morag Docherty</w:t>
            </w:r>
          </w:p>
          <w:p w14:paraId="744E495C" w14:textId="1114B18A" w:rsidR="0070006F" w:rsidRPr="000713A5" w:rsidRDefault="0070006F" w:rsidP="00193C8B">
            <w:pPr>
              <w:pStyle w:val="NoSpacing"/>
              <w:rPr>
                <w:rFonts w:asciiTheme="minorHAnsi" w:hAnsiTheme="minorHAnsi" w:cstheme="minorHAnsi"/>
                <w:b/>
                <w:bCs/>
              </w:rPr>
            </w:pPr>
          </w:p>
        </w:tc>
      </w:tr>
      <w:tr w:rsidR="00193C8B" w:rsidRPr="00193C8B" w14:paraId="78D03B3A" w14:textId="77777777" w:rsidTr="3813A1EE">
        <w:tc>
          <w:tcPr>
            <w:tcW w:w="3120" w:type="dxa"/>
          </w:tcPr>
          <w:p w14:paraId="7EE78657" w14:textId="2C1A4B60" w:rsidR="00C05465" w:rsidRPr="00193C8B" w:rsidRDefault="007A4E5D" w:rsidP="00472181">
            <w:pPr>
              <w:pStyle w:val="NoSpacing"/>
              <w:jc w:val="both"/>
              <w:rPr>
                <w:rFonts w:asciiTheme="minorHAnsi" w:hAnsiTheme="minorHAnsi" w:cstheme="minorHAnsi"/>
              </w:rPr>
            </w:pPr>
            <w:r w:rsidRPr="00193C8B">
              <w:rPr>
                <w:rFonts w:asciiTheme="minorHAnsi" w:hAnsiTheme="minorHAnsi" w:cstheme="minorHAnsi"/>
                <w:shd w:val="clear" w:color="auto" w:fill="FFFFFF"/>
              </w:rPr>
              <w:t>To support two secondary schools with implementation and evaluation of Accelerated Reader (AR) programme</w:t>
            </w:r>
            <w:r w:rsidR="0070006F">
              <w:rPr>
                <w:rFonts w:asciiTheme="minorHAnsi" w:hAnsiTheme="minorHAnsi" w:cstheme="minorHAnsi"/>
                <w:shd w:val="clear" w:color="auto" w:fill="FFFFFF"/>
              </w:rPr>
              <w:t>.</w:t>
            </w:r>
            <w:r w:rsidRPr="00193C8B">
              <w:rPr>
                <w:rFonts w:asciiTheme="minorHAnsi" w:hAnsiTheme="minorHAnsi" w:cstheme="minorHAnsi"/>
                <w:shd w:val="clear" w:color="auto" w:fill="FFFFFF"/>
              </w:rPr>
              <w:t> </w:t>
            </w:r>
          </w:p>
        </w:tc>
        <w:tc>
          <w:tcPr>
            <w:tcW w:w="2750" w:type="dxa"/>
          </w:tcPr>
          <w:p w14:paraId="3C9DAA48" w14:textId="77777777" w:rsidR="007A4E5D" w:rsidRPr="00193C8B" w:rsidRDefault="007A4E5D" w:rsidP="00193C8B">
            <w:pPr>
              <w:pStyle w:val="NoSpacing"/>
              <w:rPr>
                <w:rFonts w:asciiTheme="minorHAnsi" w:hAnsiTheme="minorHAnsi" w:cstheme="minorHAnsi"/>
                <w:lang w:eastAsia="en-GB"/>
              </w:rPr>
            </w:pPr>
            <w:r w:rsidRPr="00193C8B">
              <w:rPr>
                <w:rFonts w:asciiTheme="minorHAnsi" w:hAnsiTheme="minorHAnsi" w:cstheme="minorHAnsi"/>
                <w:bdr w:val="none" w:sz="0" w:space="0" w:color="auto" w:frame="1"/>
              </w:rPr>
              <w:t>Evaluation of the implementation and impact of Accelerated Reader to support literacy skills in two secondary schools. </w:t>
            </w:r>
          </w:p>
          <w:p w14:paraId="48AF602A" w14:textId="6758787B" w:rsidR="007A4E5D" w:rsidRPr="00193C8B" w:rsidRDefault="007A4E5D" w:rsidP="00193C8B">
            <w:pPr>
              <w:pStyle w:val="NoSpacing"/>
              <w:rPr>
                <w:rFonts w:asciiTheme="minorHAnsi" w:hAnsiTheme="minorHAnsi" w:cstheme="minorHAnsi"/>
              </w:rPr>
            </w:pPr>
            <w:r w:rsidRPr="00193C8B">
              <w:rPr>
                <w:rFonts w:asciiTheme="minorHAnsi" w:hAnsiTheme="minorHAnsi" w:cstheme="minorHAnsi"/>
                <w:bdr w:val="none" w:sz="0" w:space="0" w:color="auto" w:frame="1"/>
              </w:rPr>
              <w:br/>
              <w:t>Information gathered on implementation factors important to the project's success as well as evaluation data on the impact on literacy in each school.</w:t>
            </w:r>
          </w:p>
          <w:p w14:paraId="7240D6D5" w14:textId="068030EA" w:rsidR="007A4E5D" w:rsidRPr="00193C8B" w:rsidRDefault="007A4E5D" w:rsidP="00193C8B">
            <w:pPr>
              <w:pStyle w:val="NoSpacing"/>
              <w:rPr>
                <w:rFonts w:asciiTheme="minorHAnsi" w:hAnsiTheme="minorHAnsi" w:cstheme="minorHAnsi"/>
              </w:rPr>
            </w:pPr>
            <w:r w:rsidRPr="00193C8B">
              <w:rPr>
                <w:rFonts w:asciiTheme="minorHAnsi" w:hAnsiTheme="minorHAnsi" w:cstheme="minorHAnsi"/>
                <w:bdr w:val="none" w:sz="0" w:space="0" w:color="auto" w:frame="1"/>
              </w:rPr>
              <w:br/>
            </w:r>
            <w:r w:rsidRPr="00193C8B">
              <w:rPr>
                <w:rStyle w:val="xxcontentpasted2"/>
                <w:rFonts w:asciiTheme="minorHAnsi" w:hAnsiTheme="minorHAnsi" w:cstheme="minorHAnsi"/>
                <w:bdr w:val="none" w:sz="0" w:space="0" w:color="auto" w:frame="1"/>
              </w:rPr>
              <w:t>This will be shared through strategic literacy group and provided to Education Management to potentially inform use of Accelerated Reader in schools going forward</w:t>
            </w:r>
            <w:r w:rsidR="008804D1">
              <w:rPr>
                <w:rStyle w:val="xxcontentpasted2"/>
                <w:rFonts w:asciiTheme="minorHAnsi" w:hAnsiTheme="minorHAnsi" w:cstheme="minorHAnsi"/>
                <w:bdr w:val="none" w:sz="0" w:space="0" w:color="auto" w:frame="1"/>
              </w:rPr>
              <w:t>.</w:t>
            </w:r>
            <w:r w:rsidRPr="00193C8B">
              <w:rPr>
                <w:rStyle w:val="xxcontentpasted2"/>
                <w:rFonts w:asciiTheme="minorHAnsi" w:hAnsiTheme="minorHAnsi" w:cstheme="minorHAnsi"/>
                <w:bdr w:val="none" w:sz="0" w:space="0" w:color="auto" w:frame="1"/>
              </w:rPr>
              <w:t> </w:t>
            </w:r>
          </w:p>
          <w:p w14:paraId="1319A348" w14:textId="77777777" w:rsidR="00C05465" w:rsidRPr="00193C8B" w:rsidRDefault="00C05465" w:rsidP="00193C8B">
            <w:pPr>
              <w:pStyle w:val="NoSpacing"/>
              <w:rPr>
                <w:rFonts w:asciiTheme="minorHAnsi" w:hAnsiTheme="minorHAnsi" w:cstheme="minorHAnsi"/>
              </w:rPr>
            </w:pPr>
          </w:p>
        </w:tc>
        <w:tc>
          <w:tcPr>
            <w:tcW w:w="2634" w:type="dxa"/>
          </w:tcPr>
          <w:p w14:paraId="27CAB0F1" w14:textId="77777777" w:rsidR="00FD77D4" w:rsidRPr="00193C8B" w:rsidRDefault="00FD77D4" w:rsidP="00193C8B">
            <w:pPr>
              <w:pStyle w:val="NoSpacing"/>
              <w:rPr>
                <w:rFonts w:asciiTheme="minorHAnsi" w:hAnsiTheme="minorHAnsi" w:cstheme="minorHAnsi"/>
                <w:lang w:eastAsia="en-GB"/>
              </w:rPr>
            </w:pPr>
            <w:r w:rsidRPr="00193C8B">
              <w:rPr>
                <w:rStyle w:val="xxcontentpasted2"/>
                <w:rFonts w:asciiTheme="minorHAnsi" w:hAnsiTheme="minorHAnsi" w:cstheme="minorHAnsi"/>
                <w:bdr w:val="none" w:sz="0" w:space="0" w:color="auto" w:frame="1"/>
              </w:rPr>
              <w:t>Schools using quantitative pre/post measures of reading age through Accelerated Reader tracker (Star baseline vs progress).</w:t>
            </w:r>
          </w:p>
          <w:p w14:paraId="25F2C30D" w14:textId="7F30B50B" w:rsidR="00FD77D4" w:rsidRPr="00193C8B" w:rsidRDefault="00FD77D4" w:rsidP="00193C8B">
            <w:pPr>
              <w:pStyle w:val="NoSpacing"/>
              <w:rPr>
                <w:rFonts w:asciiTheme="minorHAnsi" w:hAnsiTheme="minorHAnsi" w:cstheme="minorHAnsi"/>
              </w:rPr>
            </w:pPr>
          </w:p>
          <w:p w14:paraId="6D3197B8" w14:textId="7B2EB295" w:rsidR="00FD77D4" w:rsidRPr="00193C8B" w:rsidRDefault="064C000D" w:rsidP="3813A1EE">
            <w:pPr>
              <w:pStyle w:val="NoSpacing"/>
              <w:rPr>
                <w:rFonts w:asciiTheme="minorHAnsi" w:hAnsiTheme="minorHAnsi" w:cstheme="minorBidi"/>
              </w:rPr>
            </w:pPr>
            <w:r w:rsidRPr="3813A1EE">
              <w:rPr>
                <w:rStyle w:val="xxcontentpasted2"/>
                <w:rFonts w:asciiTheme="minorHAnsi" w:hAnsiTheme="minorHAnsi" w:cstheme="minorBidi"/>
                <w:bdr w:val="none" w:sz="0" w:space="0" w:color="auto" w:frame="1"/>
              </w:rPr>
              <w:t xml:space="preserve">Schools using pre and post measure of </w:t>
            </w:r>
            <w:bookmarkStart w:id="20" w:name="_Int_nwHEAx13"/>
            <w:r w:rsidRPr="3813A1EE">
              <w:rPr>
                <w:rStyle w:val="xxcontentpasted2"/>
                <w:rFonts w:asciiTheme="minorHAnsi" w:hAnsiTheme="minorHAnsi" w:cstheme="minorBidi"/>
                <w:bdr w:val="none" w:sz="0" w:space="0" w:color="auto" w:frame="1"/>
              </w:rPr>
              <w:t>reading through</w:t>
            </w:r>
            <w:bookmarkEnd w:id="20"/>
            <w:r w:rsidR="390DD8CB" w:rsidRPr="3813A1EE">
              <w:rPr>
                <w:rStyle w:val="xxcontentpasted2"/>
                <w:rFonts w:asciiTheme="minorHAnsi" w:hAnsiTheme="minorHAnsi" w:cstheme="minorBidi"/>
                <w:bdr w:val="none" w:sz="0" w:space="0" w:color="auto" w:frame="1"/>
              </w:rPr>
              <w:t>:</w:t>
            </w:r>
            <w:r w:rsidRPr="3813A1EE">
              <w:rPr>
                <w:rStyle w:val="xxcontentpasted2"/>
                <w:rFonts w:asciiTheme="minorHAnsi" w:hAnsiTheme="minorHAnsi" w:cstheme="minorBidi"/>
                <w:bdr w:val="none" w:sz="0" w:space="0" w:color="auto" w:frame="1"/>
              </w:rPr>
              <w:t> </w:t>
            </w:r>
          </w:p>
          <w:p w14:paraId="2296716C" w14:textId="4985F890" w:rsidR="00FD77D4" w:rsidRPr="00193C8B" w:rsidRDefault="00FD77D4" w:rsidP="00193C8B">
            <w:pPr>
              <w:pStyle w:val="NoSpacing"/>
              <w:rPr>
                <w:rFonts w:asciiTheme="minorHAnsi" w:hAnsiTheme="minorHAnsi" w:cstheme="minorHAnsi"/>
              </w:rPr>
            </w:pPr>
            <w:r w:rsidRPr="00193C8B">
              <w:rPr>
                <w:rStyle w:val="xxcontentpasted2"/>
                <w:rFonts w:asciiTheme="minorHAnsi" w:hAnsiTheme="minorHAnsi" w:cstheme="minorHAnsi"/>
                <w:bdr w:val="none" w:sz="0" w:space="0" w:color="auto" w:frame="1"/>
              </w:rPr>
              <w:t>1) Rate of Reading measure and 2) a subsample of pupils measured with York Assessment of Reading Comprehension</w:t>
            </w:r>
            <w:r w:rsidR="00472181">
              <w:rPr>
                <w:rStyle w:val="xxcontentpasted2"/>
                <w:rFonts w:asciiTheme="minorHAnsi" w:hAnsiTheme="minorHAnsi" w:cstheme="minorHAnsi"/>
                <w:bdr w:val="none" w:sz="0" w:space="0" w:color="auto" w:frame="1"/>
              </w:rPr>
              <w:t>.</w:t>
            </w:r>
          </w:p>
          <w:p w14:paraId="0089EE37" w14:textId="0A9E6FAB" w:rsidR="00FD77D4" w:rsidRPr="00193C8B" w:rsidRDefault="00FD77D4" w:rsidP="00193C8B">
            <w:pPr>
              <w:pStyle w:val="NoSpacing"/>
              <w:rPr>
                <w:rFonts w:asciiTheme="minorHAnsi" w:hAnsiTheme="minorHAnsi" w:cstheme="minorHAnsi"/>
              </w:rPr>
            </w:pPr>
          </w:p>
          <w:p w14:paraId="46846D60" w14:textId="77777777" w:rsidR="00FD77D4" w:rsidRPr="00193C8B" w:rsidRDefault="00FD77D4" w:rsidP="00193C8B">
            <w:pPr>
              <w:pStyle w:val="NoSpacing"/>
              <w:rPr>
                <w:rFonts w:asciiTheme="minorHAnsi" w:hAnsiTheme="minorHAnsi" w:cstheme="minorHAnsi"/>
              </w:rPr>
            </w:pPr>
            <w:r w:rsidRPr="00193C8B">
              <w:rPr>
                <w:rStyle w:val="xcontentpasted1"/>
                <w:rFonts w:asciiTheme="minorHAnsi" w:hAnsiTheme="minorHAnsi" w:cstheme="minorHAnsi"/>
                <w:bdr w:val="none" w:sz="0" w:space="0" w:color="auto" w:frame="1"/>
              </w:rPr>
              <w:t>Schools' use of qualitative information </w:t>
            </w:r>
            <w:r w:rsidRPr="00193C8B">
              <w:rPr>
                <w:rFonts w:asciiTheme="minorHAnsi" w:hAnsiTheme="minorHAnsi" w:cstheme="minorHAnsi"/>
                <w:bdr w:val="none" w:sz="0" w:space="0" w:color="auto" w:frame="1"/>
              </w:rPr>
              <w:t>regarding pupils’ attitudes to reading and reading behaviours will also be analysed.</w:t>
            </w:r>
          </w:p>
          <w:p w14:paraId="6164DAF5" w14:textId="339D7EA9" w:rsidR="00FD77D4" w:rsidRPr="00193C8B" w:rsidRDefault="00FD77D4" w:rsidP="00193C8B">
            <w:pPr>
              <w:pStyle w:val="NoSpacing"/>
              <w:rPr>
                <w:rFonts w:asciiTheme="minorHAnsi" w:hAnsiTheme="minorHAnsi" w:cstheme="minorHAnsi"/>
              </w:rPr>
            </w:pPr>
          </w:p>
          <w:p w14:paraId="7530E190" w14:textId="3C10E4C6" w:rsidR="00FD77D4" w:rsidRPr="00193C8B" w:rsidRDefault="00FD77D4" w:rsidP="00193C8B">
            <w:pPr>
              <w:pStyle w:val="NoSpacing"/>
              <w:rPr>
                <w:rFonts w:asciiTheme="minorHAnsi" w:hAnsiTheme="minorHAnsi" w:cstheme="minorHAnsi"/>
              </w:rPr>
            </w:pPr>
            <w:r w:rsidRPr="00193C8B">
              <w:rPr>
                <w:rFonts w:asciiTheme="minorHAnsi" w:hAnsiTheme="minorHAnsi" w:cstheme="minorHAnsi"/>
                <w:bdr w:val="none" w:sz="0" w:space="0" w:color="auto" w:frame="1"/>
              </w:rPr>
              <w:t>FCEPS supporting schools with implementation toolkit to support process and use of the Effective Implementation Checklist for data on factors that help and hinder project in each school</w:t>
            </w:r>
            <w:r w:rsidR="00472181">
              <w:rPr>
                <w:rFonts w:asciiTheme="minorHAnsi" w:hAnsiTheme="minorHAnsi" w:cstheme="minorHAnsi"/>
                <w:bdr w:val="none" w:sz="0" w:space="0" w:color="auto" w:frame="1"/>
              </w:rPr>
              <w:t>.</w:t>
            </w:r>
          </w:p>
          <w:p w14:paraId="442B960B" w14:textId="77777777" w:rsidR="00C05465" w:rsidRPr="00193C8B" w:rsidRDefault="00C05465" w:rsidP="00193C8B">
            <w:pPr>
              <w:pStyle w:val="NoSpacing"/>
              <w:rPr>
                <w:rFonts w:asciiTheme="minorHAnsi" w:hAnsiTheme="minorHAnsi" w:cstheme="minorHAnsi"/>
              </w:rPr>
            </w:pPr>
          </w:p>
        </w:tc>
        <w:tc>
          <w:tcPr>
            <w:tcW w:w="1124" w:type="dxa"/>
          </w:tcPr>
          <w:p w14:paraId="5999B561" w14:textId="7CEDA6F9" w:rsidR="00C05465" w:rsidRPr="00193C8B" w:rsidRDefault="00C05465" w:rsidP="00193C8B">
            <w:pPr>
              <w:pStyle w:val="NoSpacing"/>
              <w:rPr>
                <w:rFonts w:asciiTheme="minorHAnsi" w:hAnsiTheme="minorHAnsi" w:cstheme="minorHAnsi"/>
              </w:rPr>
            </w:pPr>
          </w:p>
        </w:tc>
      </w:tr>
      <w:tr w:rsidR="00193C8B" w:rsidRPr="000713A5" w14:paraId="5BB02DEF" w14:textId="77777777" w:rsidTr="3813A1EE">
        <w:tc>
          <w:tcPr>
            <w:tcW w:w="9628" w:type="dxa"/>
            <w:gridSpan w:val="4"/>
            <w:shd w:val="clear" w:color="auto" w:fill="FFFFFF" w:themeFill="background1"/>
          </w:tcPr>
          <w:p w14:paraId="0564FE17" w14:textId="77777777" w:rsidR="00FD77D4" w:rsidRDefault="435E6BDC" w:rsidP="3813A1EE">
            <w:pPr>
              <w:pStyle w:val="NoSpacing"/>
              <w:jc w:val="both"/>
              <w:rPr>
                <w:rFonts w:asciiTheme="minorHAnsi" w:hAnsiTheme="minorHAnsi" w:cstheme="minorBidi"/>
                <w:b/>
                <w:bCs/>
                <w:shd w:val="clear" w:color="auto" w:fill="FFFFFF"/>
              </w:rPr>
            </w:pPr>
            <w:r w:rsidRPr="3813A1EE">
              <w:rPr>
                <w:rFonts w:asciiTheme="minorHAnsi" w:hAnsiTheme="minorHAnsi" w:cstheme="minorBidi"/>
                <w:b/>
                <w:bCs/>
              </w:rPr>
              <w:t>Implementing</w:t>
            </w:r>
            <w:r w:rsidR="002B6464" w:rsidRPr="3813A1EE">
              <w:rPr>
                <w:rFonts w:asciiTheme="minorHAnsi" w:hAnsiTheme="minorHAnsi" w:cstheme="minorBidi"/>
                <w:b/>
                <w:bCs/>
              </w:rPr>
              <w:t xml:space="preserve"> the Education Service </w:t>
            </w:r>
            <w:bookmarkStart w:id="21" w:name="_Int_KSqmgdju"/>
            <w:r w:rsidR="002B6464" w:rsidRPr="3813A1EE">
              <w:rPr>
                <w:rFonts w:asciiTheme="minorHAnsi" w:hAnsiTheme="minorHAnsi" w:cstheme="minorBidi"/>
                <w:b/>
                <w:bCs/>
              </w:rPr>
              <w:t>ASL</w:t>
            </w:r>
            <w:bookmarkEnd w:id="21"/>
            <w:r w:rsidR="002B6464" w:rsidRPr="3813A1EE">
              <w:rPr>
                <w:rFonts w:asciiTheme="minorHAnsi" w:hAnsiTheme="minorHAnsi" w:cstheme="minorBidi"/>
                <w:b/>
                <w:bCs/>
              </w:rPr>
              <w:t xml:space="preserve"> Strategy – ASL</w:t>
            </w:r>
            <w:r w:rsidR="57BB16A8" w:rsidRPr="3813A1EE">
              <w:rPr>
                <w:rFonts w:asciiTheme="minorHAnsi" w:hAnsiTheme="minorHAnsi" w:cstheme="minorBidi"/>
                <w:b/>
                <w:bCs/>
              </w:rPr>
              <w:t xml:space="preserve"> </w:t>
            </w:r>
            <w:r w:rsidR="000713A5" w:rsidRPr="3813A1EE">
              <w:rPr>
                <w:rFonts w:asciiTheme="minorHAnsi" w:hAnsiTheme="minorHAnsi" w:cstheme="minorBidi"/>
                <w:b/>
                <w:bCs/>
                <w:shd w:val="clear" w:color="auto" w:fill="FFFFFF"/>
              </w:rPr>
              <w:t>Team</w:t>
            </w:r>
            <w:r w:rsidR="002B6464" w:rsidRPr="3813A1EE">
              <w:rPr>
                <w:rFonts w:asciiTheme="minorHAnsi" w:hAnsiTheme="minorHAnsi" w:cstheme="minorBidi"/>
                <w:b/>
                <w:bCs/>
                <w:shd w:val="clear" w:color="auto" w:fill="FFFFFF"/>
              </w:rPr>
              <w:t xml:space="preserve">: </w:t>
            </w:r>
            <w:r w:rsidR="000713A5" w:rsidRPr="3813A1EE">
              <w:rPr>
                <w:rFonts w:asciiTheme="minorHAnsi" w:hAnsiTheme="minorHAnsi" w:cstheme="minorBidi"/>
                <w:b/>
                <w:bCs/>
                <w:shd w:val="clear" w:color="auto" w:fill="FFFFFF"/>
              </w:rPr>
              <w:t>Viv Sutherland, Emma Jessiman, Joanna Miller, Chris Hamilton</w:t>
            </w:r>
          </w:p>
          <w:p w14:paraId="76093E83" w14:textId="6F254F6D" w:rsidR="00472181" w:rsidRPr="000713A5" w:rsidRDefault="00472181" w:rsidP="00472181">
            <w:pPr>
              <w:pStyle w:val="NoSpacing"/>
              <w:jc w:val="both"/>
              <w:rPr>
                <w:rFonts w:asciiTheme="minorHAnsi" w:hAnsiTheme="minorHAnsi" w:cstheme="minorHAnsi"/>
                <w:b/>
                <w:bCs/>
              </w:rPr>
            </w:pPr>
          </w:p>
        </w:tc>
      </w:tr>
      <w:tr w:rsidR="0074171E" w:rsidRPr="00193C8B" w14:paraId="64323F11" w14:textId="77777777" w:rsidTr="3813A1EE">
        <w:tc>
          <w:tcPr>
            <w:tcW w:w="3120" w:type="dxa"/>
          </w:tcPr>
          <w:p w14:paraId="48D8B70A" w14:textId="03654031" w:rsidR="0074171E" w:rsidRPr="00193C8B" w:rsidRDefault="0074171E" w:rsidP="00193C8B">
            <w:pPr>
              <w:pStyle w:val="NoSpacing"/>
              <w:rPr>
                <w:rFonts w:asciiTheme="minorHAnsi" w:hAnsiTheme="minorHAnsi" w:cstheme="minorHAnsi"/>
                <w:shd w:val="clear" w:color="auto" w:fill="FFFFFF"/>
              </w:rPr>
            </w:pPr>
            <w:r w:rsidRPr="00193C8B">
              <w:rPr>
                <w:rFonts w:asciiTheme="minorHAnsi" w:hAnsiTheme="minorHAnsi" w:cstheme="minorHAnsi"/>
                <w:shd w:val="clear" w:color="auto" w:fill="FFFFFF"/>
              </w:rPr>
              <w:t>ASL strategy - support the development and dissemination of a coherent ASL strategy for the Education Service</w:t>
            </w:r>
            <w:r w:rsidR="0051116C">
              <w:rPr>
                <w:rFonts w:asciiTheme="minorHAnsi" w:hAnsiTheme="minorHAnsi" w:cstheme="minorHAnsi"/>
                <w:shd w:val="clear" w:color="auto" w:fill="FFFFFF"/>
              </w:rPr>
              <w:t>.</w:t>
            </w:r>
          </w:p>
        </w:tc>
        <w:tc>
          <w:tcPr>
            <w:tcW w:w="2750" w:type="dxa"/>
          </w:tcPr>
          <w:p w14:paraId="3CF2E22F" w14:textId="5E5C383E" w:rsidR="0074171E" w:rsidRPr="00193C8B" w:rsidRDefault="00683C6E" w:rsidP="00193C8B">
            <w:pPr>
              <w:pStyle w:val="NoSpacing"/>
              <w:rPr>
                <w:rFonts w:asciiTheme="minorHAnsi" w:hAnsiTheme="minorHAnsi" w:cstheme="minorHAnsi"/>
                <w:shd w:val="clear" w:color="auto" w:fill="FFFFFF"/>
              </w:rPr>
            </w:pPr>
            <w:r w:rsidRPr="00193C8B">
              <w:rPr>
                <w:rFonts w:asciiTheme="minorHAnsi" w:hAnsiTheme="minorHAnsi" w:cstheme="minorHAnsi"/>
                <w:bdr w:val="none" w:sz="0" w:space="0" w:color="auto" w:frame="1"/>
                <w:shd w:val="clear" w:color="auto" w:fill="FFFFFF"/>
              </w:rPr>
              <w:t>ASL strategy that is accessible to all.</w:t>
            </w:r>
            <w:r w:rsidRPr="00193C8B">
              <w:rPr>
                <w:rFonts w:asciiTheme="minorHAnsi" w:hAnsiTheme="minorHAnsi" w:cstheme="minorHAnsi"/>
              </w:rPr>
              <w:br/>
            </w:r>
            <w:r w:rsidRPr="00193C8B">
              <w:rPr>
                <w:rFonts w:asciiTheme="minorHAnsi" w:hAnsiTheme="minorHAnsi" w:cstheme="minorHAnsi"/>
                <w:bdr w:val="none" w:sz="0" w:space="0" w:color="auto" w:frame="1"/>
                <w:shd w:val="clear" w:color="auto" w:fill="FFFFFF"/>
              </w:rPr>
              <w:t>Workplan detailing ongoing actions which are regularly reviewed</w:t>
            </w:r>
            <w:r w:rsidR="0051116C">
              <w:rPr>
                <w:rFonts w:asciiTheme="minorHAnsi" w:hAnsiTheme="minorHAnsi" w:cstheme="minorHAnsi"/>
                <w:bdr w:val="none" w:sz="0" w:space="0" w:color="auto" w:frame="1"/>
                <w:shd w:val="clear" w:color="auto" w:fill="FFFFFF"/>
              </w:rPr>
              <w:t>.</w:t>
            </w:r>
          </w:p>
        </w:tc>
        <w:tc>
          <w:tcPr>
            <w:tcW w:w="2634" w:type="dxa"/>
          </w:tcPr>
          <w:p w14:paraId="32FB0265" w14:textId="77777777" w:rsidR="0074171E" w:rsidRDefault="00683C6E" w:rsidP="00193C8B">
            <w:pPr>
              <w:pStyle w:val="NoSpacing"/>
              <w:rPr>
                <w:rFonts w:asciiTheme="minorHAnsi" w:hAnsiTheme="minorHAnsi" w:cstheme="minorHAnsi"/>
                <w:bdr w:val="none" w:sz="0" w:space="0" w:color="auto" w:frame="1"/>
                <w:shd w:val="clear" w:color="auto" w:fill="FFFFFF"/>
              </w:rPr>
            </w:pPr>
            <w:r w:rsidRPr="00193C8B">
              <w:rPr>
                <w:rFonts w:asciiTheme="minorHAnsi" w:hAnsiTheme="minorHAnsi" w:cstheme="minorHAnsi"/>
                <w:bdr w:val="none" w:sz="0" w:space="0" w:color="auto" w:frame="1"/>
                <w:shd w:val="clear" w:color="auto" w:fill="FFFFFF"/>
              </w:rPr>
              <w:t>Progress in workplan - actions moving from 'to do' to 'done'.</w:t>
            </w:r>
            <w:r w:rsidRPr="00193C8B">
              <w:rPr>
                <w:rFonts w:asciiTheme="minorHAnsi" w:hAnsiTheme="minorHAnsi" w:cstheme="minorHAnsi"/>
              </w:rPr>
              <w:br/>
            </w:r>
            <w:r w:rsidRPr="00193C8B">
              <w:rPr>
                <w:rFonts w:asciiTheme="minorHAnsi" w:hAnsiTheme="minorHAnsi" w:cstheme="minorHAnsi"/>
                <w:bdr w:val="none" w:sz="0" w:space="0" w:color="auto" w:frame="1"/>
                <w:shd w:val="clear" w:color="auto" w:fill="FFFFFF"/>
              </w:rPr>
              <w:t>Increase in staff confidence and parental satisfaction as measured in consultation.</w:t>
            </w:r>
          </w:p>
          <w:p w14:paraId="4CDBFFF6" w14:textId="12E69551" w:rsidR="0051116C" w:rsidRPr="00193C8B" w:rsidRDefault="0051116C" w:rsidP="00193C8B">
            <w:pPr>
              <w:pStyle w:val="NoSpacing"/>
              <w:rPr>
                <w:rFonts w:asciiTheme="minorHAnsi" w:hAnsiTheme="minorHAnsi" w:cstheme="minorHAnsi"/>
                <w:bdr w:val="none" w:sz="0" w:space="0" w:color="auto" w:frame="1"/>
              </w:rPr>
            </w:pPr>
          </w:p>
        </w:tc>
        <w:tc>
          <w:tcPr>
            <w:tcW w:w="1124" w:type="dxa"/>
          </w:tcPr>
          <w:p w14:paraId="2EF766DF" w14:textId="77777777" w:rsidR="0074171E" w:rsidRPr="00193C8B" w:rsidRDefault="0074171E" w:rsidP="00193C8B">
            <w:pPr>
              <w:pStyle w:val="NoSpacing"/>
              <w:rPr>
                <w:rFonts w:asciiTheme="minorHAnsi" w:hAnsiTheme="minorHAnsi" w:cstheme="minorHAnsi"/>
              </w:rPr>
            </w:pPr>
          </w:p>
        </w:tc>
      </w:tr>
      <w:tr w:rsidR="00193C8B" w:rsidRPr="00193C8B" w14:paraId="64D8C4E3" w14:textId="77777777" w:rsidTr="3813A1EE">
        <w:tc>
          <w:tcPr>
            <w:tcW w:w="3120" w:type="dxa"/>
          </w:tcPr>
          <w:p w14:paraId="10DF1DE4" w14:textId="6297987B" w:rsidR="00C05465" w:rsidRPr="00193C8B" w:rsidRDefault="3C712574" w:rsidP="3813A1EE">
            <w:pPr>
              <w:pStyle w:val="NoSpacing"/>
              <w:rPr>
                <w:rFonts w:asciiTheme="minorHAnsi" w:hAnsiTheme="minorHAnsi" w:cstheme="minorBidi"/>
              </w:rPr>
            </w:pPr>
            <w:bookmarkStart w:id="22" w:name="_Int_u7uOS4Bg"/>
            <w:r w:rsidRPr="3813A1EE">
              <w:rPr>
                <w:rFonts w:asciiTheme="minorHAnsi" w:hAnsiTheme="minorHAnsi" w:cstheme="minorBidi"/>
                <w:shd w:val="clear" w:color="auto" w:fill="FFFFFF"/>
              </w:rPr>
              <w:t>DAS</w:t>
            </w:r>
            <w:bookmarkEnd w:id="22"/>
            <w:r w:rsidRPr="3813A1EE">
              <w:rPr>
                <w:rFonts w:asciiTheme="minorHAnsi" w:hAnsiTheme="minorHAnsi" w:cstheme="minorBidi"/>
                <w:shd w:val="clear" w:color="auto" w:fill="FFFFFF"/>
              </w:rPr>
              <w:t xml:space="preserve"> Devolution - Develop cluster-based process for P7-S1 </w:t>
            </w:r>
            <w:r w:rsidRPr="3813A1EE">
              <w:rPr>
                <w:rFonts w:asciiTheme="minorHAnsi" w:hAnsiTheme="minorHAnsi" w:cstheme="minorBidi"/>
                <w:shd w:val="clear" w:color="auto" w:fill="FFFFFF"/>
              </w:rPr>
              <w:lastRenderedPageBreak/>
              <w:t>transition for those requiring access to enhanced support</w:t>
            </w:r>
            <w:r w:rsidR="320B3013" w:rsidRPr="3813A1EE">
              <w:rPr>
                <w:rFonts w:asciiTheme="minorHAnsi" w:hAnsiTheme="minorHAnsi" w:cstheme="minorBidi"/>
                <w:shd w:val="clear" w:color="auto" w:fill="FFFFFF"/>
              </w:rPr>
              <w:t>.</w:t>
            </w:r>
            <w:r w:rsidRPr="3813A1EE">
              <w:rPr>
                <w:rFonts w:asciiTheme="minorHAnsi" w:hAnsiTheme="minorHAnsi" w:cstheme="minorBidi"/>
                <w:shd w:val="clear" w:color="auto" w:fill="FFFFFF"/>
              </w:rPr>
              <w:t> </w:t>
            </w:r>
          </w:p>
        </w:tc>
        <w:tc>
          <w:tcPr>
            <w:tcW w:w="2750" w:type="dxa"/>
          </w:tcPr>
          <w:p w14:paraId="5A8A752A" w14:textId="6DA75D86" w:rsidR="00C05465" w:rsidRPr="00193C8B" w:rsidRDefault="005301DF" w:rsidP="00193C8B">
            <w:pPr>
              <w:pStyle w:val="NoSpacing"/>
              <w:rPr>
                <w:rFonts w:asciiTheme="minorHAnsi" w:hAnsiTheme="minorHAnsi" w:cstheme="minorHAnsi"/>
              </w:rPr>
            </w:pPr>
            <w:r w:rsidRPr="00193C8B">
              <w:rPr>
                <w:rFonts w:asciiTheme="minorHAnsi" w:hAnsiTheme="minorHAnsi" w:cstheme="minorHAnsi"/>
                <w:shd w:val="clear" w:color="auto" w:fill="FFFFFF"/>
              </w:rPr>
              <w:lastRenderedPageBreak/>
              <w:t xml:space="preserve">A more localised decision-making forum for pupils who require enhanced </w:t>
            </w:r>
            <w:r w:rsidRPr="00193C8B">
              <w:rPr>
                <w:rFonts w:asciiTheme="minorHAnsi" w:hAnsiTheme="minorHAnsi" w:cstheme="minorHAnsi"/>
                <w:shd w:val="clear" w:color="auto" w:fill="FFFFFF"/>
              </w:rPr>
              <w:lastRenderedPageBreak/>
              <w:t>support at secondary school.</w:t>
            </w:r>
          </w:p>
        </w:tc>
        <w:tc>
          <w:tcPr>
            <w:tcW w:w="2634" w:type="dxa"/>
          </w:tcPr>
          <w:p w14:paraId="761310C4" w14:textId="6CC1A4EF" w:rsidR="005301DF" w:rsidRPr="00193C8B" w:rsidRDefault="005301DF" w:rsidP="00193C8B">
            <w:pPr>
              <w:pStyle w:val="NoSpacing"/>
              <w:rPr>
                <w:rFonts w:asciiTheme="minorHAnsi" w:hAnsiTheme="minorHAnsi" w:cstheme="minorHAnsi"/>
                <w:lang w:eastAsia="en-GB"/>
              </w:rPr>
            </w:pPr>
            <w:r w:rsidRPr="00193C8B">
              <w:rPr>
                <w:rFonts w:asciiTheme="minorHAnsi" w:hAnsiTheme="minorHAnsi" w:cstheme="minorHAnsi"/>
                <w:bdr w:val="none" w:sz="0" w:space="0" w:color="auto" w:frame="1"/>
              </w:rPr>
              <w:lastRenderedPageBreak/>
              <w:t xml:space="preserve">Cluster forums successfully use the </w:t>
            </w:r>
            <w:r w:rsidRPr="00193C8B">
              <w:rPr>
                <w:rFonts w:asciiTheme="minorHAnsi" w:hAnsiTheme="minorHAnsi" w:cstheme="minorHAnsi"/>
                <w:bdr w:val="none" w:sz="0" w:space="0" w:color="auto" w:frame="1"/>
              </w:rPr>
              <w:lastRenderedPageBreak/>
              <w:t>continuum of support to agree support packages</w:t>
            </w:r>
            <w:r w:rsidR="0051116C">
              <w:rPr>
                <w:rFonts w:asciiTheme="minorHAnsi" w:hAnsiTheme="minorHAnsi" w:cstheme="minorHAnsi"/>
                <w:bdr w:val="none" w:sz="0" w:space="0" w:color="auto" w:frame="1"/>
              </w:rPr>
              <w:t>.</w:t>
            </w:r>
            <w:r w:rsidRPr="00193C8B">
              <w:rPr>
                <w:rFonts w:asciiTheme="minorHAnsi" w:hAnsiTheme="minorHAnsi" w:cstheme="minorHAnsi"/>
                <w:bdr w:val="none" w:sz="0" w:space="0" w:color="auto" w:frame="1"/>
              </w:rPr>
              <w:t> </w:t>
            </w:r>
          </w:p>
          <w:p w14:paraId="54771E9F" w14:textId="5BE1677F" w:rsidR="005301DF" w:rsidRPr="00193C8B" w:rsidRDefault="005301DF" w:rsidP="00193C8B">
            <w:pPr>
              <w:pStyle w:val="NoSpacing"/>
              <w:rPr>
                <w:rFonts w:asciiTheme="minorHAnsi" w:hAnsiTheme="minorHAnsi" w:cstheme="minorHAnsi"/>
              </w:rPr>
            </w:pPr>
            <w:r w:rsidRPr="00193C8B">
              <w:rPr>
                <w:rFonts w:asciiTheme="minorHAnsi" w:hAnsiTheme="minorHAnsi" w:cstheme="minorHAnsi"/>
                <w:bdr w:val="none" w:sz="0" w:space="0" w:color="auto" w:frame="1"/>
              </w:rPr>
              <w:t>Placing Requests successfully agreed/resolved</w:t>
            </w:r>
            <w:r w:rsidR="0051116C">
              <w:rPr>
                <w:rFonts w:asciiTheme="minorHAnsi" w:hAnsiTheme="minorHAnsi" w:cstheme="minorHAnsi"/>
                <w:bdr w:val="none" w:sz="0" w:space="0" w:color="auto" w:frame="1"/>
              </w:rPr>
              <w:t>.</w:t>
            </w:r>
            <w:r w:rsidRPr="00193C8B">
              <w:rPr>
                <w:rFonts w:asciiTheme="minorHAnsi" w:hAnsiTheme="minorHAnsi" w:cstheme="minorHAnsi"/>
                <w:bdr w:val="none" w:sz="0" w:space="0" w:color="auto" w:frame="1"/>
              </w:rPr>
              <w:t> </w:t>
            </w:r>
          </w:p>
          <w:p w14:paraId="78DE977E" w14:textId="714C6AF2" w:rsidR="005301DF" w:rsidRPr="00193C8B" w:rsidRDefault="005301DF" w:rsidP="00193C8B">
            <w:pPr>
              <w:pStyle w:val="NoSpacing"/>
              <w:rPr>
                <w:rFonts w:asciiTheme="minorHAnsi" w:hAnsiTheme="minorHAnsi" w:cstheme="minorHAnsi"/>
              </w:rPr>
            </w:pPr>
            <w:r w:rsidRPr="00193C8B">
              <w:rPr>
                <w:rFonts w:asciiTheme="minorHAnsi" w:hAnsiTheme="minorHAnsi" w:cstheme="minorHAnsi"/>
                <w:bdr w:val="none" w:sz="0" w:space="0" w:color="auto" w:frame="1"/>
              </w:rPr>
              <w:t>Parental satisfaction/lack of complaints</w:t>
            </w:r>
            <w:r w:rsidR="0051116C">
              <w:rPr>
                <w:rFonts w:asciiTheme="minorHAnsi" w:hAnsiTheme="minorHAnsi" w:cstheme="minorHAnsi"/>
                <w:bdr w:val="none" w:sz="0" w:space="0" w:color="auto" w:frame="1"/>
              </w:rPr>
              <w:t>.</w:t>
            </w:r>
            <w:r w:rsidRPr="00193C8B">
              <w:rPr>
                <w:rFonts w:asciiTheme="minorHAnsi" w:hAnsiTheme="minorHAnsi" w:cstheme="minorHAnsi"/>
                <w:bdr w:val="none" w:sz="0" w:space="0" w:color="auto" w:frame="1"/>
              </w:rPr>
              <w:t> </w:t>
            </w:r>
          </w:p>
          <w:p w14:paraId="495DE9F5" w14:textId="77777777" w:rsidR="00C05465" w:rsidRPr="00193C8B" w:rsidRDefault="00C05465" w:rsidP="00193C8B">
            <w:pPr>
              <w:pStyle w:val="NoSpacing"/>
              <w:rPr>
                <w:rFonts w:asciiTheme="minorHAnsi" w:hAnsiTheme="minorHAnsi" w:cstheme="minorHAnsi"/>
              </w:rPr>
            </w:pPr>
          </w:p>
        </w:tc>
        <w:tc>
          <w:tcPr>
            <w:tcW w:w="1124" w:type="dxa"/>
          </w:tcPr>
          <w:p w14:paraId="0CBDB516" w14:textId="14EFAA1D" w:rsidR="00C05465" w:rsidRPr="00193C8B" w:rsidRDefault="00C05465" w:rsidP="00193C8B">
            <w:pPr>
              <w:pStyle w:val="NoSpacing"/>
              <w:rPr>
                <w:rFonts w:asciiTheme="minorHAnsi" w:hAnsiTheme="minorHAnsi" w:cstheme="minorHAnsi"/>
              </w:rPr>
            </w:pPr>
          </w:p>
        </w:tc>
      </w:tr>
      <w:tr w:rsidR="00193C8B" w:rsidRPr="00193C8B" w14:paraId="3CCB5B70" w14:textId="77777777" w:rsidTr="3813A1EE">
        <w:tc>
          <w:tcPr>
            <w:tcW w:w="3120" w:type="dxa"/>
          </w:tcPr>
          <w:p w14:paraId="6B0625A2" w14:textId="16B5142F" w:rsidR="00C05465" w:rsidRPr="00193C8B" w:rsidRDefault="3C712574" w:rsidP="3813A1EE">
            <w:pPr>
              <w:pStyle w:val="NoSpacing"/>
              <w:rPr>
                <w:rFonts w:asciiTheme="minorHAnsi" w:hAnsiTheme="minorHAnsi" w:cstheme="minorBidi"/>
              </w:rPr>
            </w:pPr>
            <w:r w:rsidRPr="3813A1EE">
              <w:rPr>
                <w:rFonts w:asciiTheme="minorHAnsi" w:hAnsiTheme="minorHAnsi" w:cstheme="minorBidi"/>
                <w:shd w:val="clear" w:color="auto" w:fill="FFFFFF"/>
              </w:rPr>
              <w:t xml:space="preserve">Use the learning from </w:t>
            </w:r>
            <w:bookmarkStart w:id="23" w:name="_Int_qOSSPzSo"/>
            <w:r w:rsidRPr="3813A1EE">
              <w:rPr>
                <w:rFonts w:asciiTheme="minorHAnsi" w:hAnsiTheme="minorHAnsi" w:cstheme="minorBidi"/>
                <w:shd w:val="clear" w:color="auto" w:fill="FFFFFF"/>
              </w:rPr>
              <w:t>ASN</w:t>
            </w:r>
            <w:bookmarkEnd w:id="23"/>
            <w:r w:rsidRPr="3813A1EE">
              <w:rPr>
                <w:rFonts w:asciiTheme="minorHAnsi" w:hAnsiTheme="minorHAnsi" w:cstheme="minorBidi"/>
                <w:shd w:val="clear" w:color="auto" w:fill="FFFFFF"/>
              </w:rPr>
              <w:t xml:space="preserve"> Tribunals to update the Guidance</w:t>
            </w:r>
            <w:r w:rsidR="320B3013" w:rsidRPr="3813A1EE">
              <w:rPr>
                <w:rFonts w:asciiTheme="minorHAnsi" w:hAnsiTheme="minorHAnsi" w:cstheme="minorBidi"/>
                <w:shd w:val="clear" w:color="auto" w:fill="FFFFFF"/>
              </w:rPr>
              <w:t>.</w:t>
            </w:r>
          </w:p>
        </w:tc>
        <w:tc>
          <w:tcPr>
            <w:tcW w:w="2750" w:type="dxa"/>
          </w:tcPr>
          <w:p w14:paraId="7721B4E0" w14:textId="3BD3FB82" w:rsidR="00E16176" w:rsidRPr="00193C8B" w:rsidRDefault="00E16176" w:rsidP="00193C8B">
            <w:pPr>
              <w:pStyle w:val="NoSpacing"/>
              <w:rPr>
                <w:rFonts w:asciiTheme="minorHAnsi" w:hAnsiTheme="minorHAnsi" w:cstheme="minorHAnsi"/>
                <w:lang w:eastAsia="en-GB"/>
              </w:rPr>
            </w:pPr>
            <w:r w:rsidRPr="00193C8B">
              <w:rPr>
                <w:rFonts w:asciiTheme="minorHAnsi" w:hAnsiTheme="minorHAnsi" w:cstheme="minorHAnsi"/>
                <w:bdr w:val="none" w:sz="0" w:space="0" w:color="auto" w:frame="1"/>
              </w:rPr>
              <w:t>Streamline workload in relation to predictable tasks</w:t>
            </w:r>
            <w:r w:rsidR="0051116C">
              <w:rPr>
                <w:rFonts w:asciiTheme="minorHAnsi" w:hAnsiTheme="minorHAnsi" w:cstheme="minorHAnsi"/>
                <w:bdr w:val="none" w:sz="0" w:space="0" w:color="auto" w:frame="1"/>
              </w:rPr>
              <w:t>.</w:t>
            </w:r>
            <w:r w:rsidRPr="00193C8B">
              <w:rPr>
                <w:rFonts w:asciiTheme="minorHAnsi" w:hAnsiTheme="minorHAnsi" w:cstheme="minorHAnsi"/>
                <w:bdr w:val="none" w:sz="0" w:space="0" w:color="auto" w:frame="1"/>
              </w:rPr>
              <w:t> </w:t>
            </w:r>
          </w:p>
          <w:p w14:paraId="6324E072" w14:textId="4E64790D" w:rsidR="00E16176" w:rsidRPr="00193C8B" w:rsidRDefault="00E16176" w:rsidP="00193C8B">
            <w:pPr>
              <w:pStyle w:val="NoSpacing"/>
              <w:rPr>
                <w:rFonts w:asciiTheme="minorHAnsi" w:hAnsiTheme="minorHAnsi" w:cstheme="minorHAnsi"/>
              </w:rPr>
            </w:pPr>
            <w:r w:rsidRPr="00193C8B">
              <w:rPr>
                <w:rFonts w:asciiTheme="minorHAnsi" w:hAnsiTheme="minorHAnsi" w:cstheme="minorHAnsi"/>
                <w:bdr w:val="none" w:sz="0" w:space="0" w:color="auto" w:frame="1"/>
              </w:rPr>
              <w:t>Use the learning to prevent/plan for future Tribunals and decision-making</w:t>
            </w:r>
            <w:r w:rsidR="0051116C">
              <w:rPr>
                <w:rFonts w:asciiTheme="minorHAnsi" w:hAnsiTheme="minorHAnsi" w:cstheme="minorHAnsi"/>
                <w:bdr w:val="none" w:sz="0" w:space="0" w:color="auto" w:frame="1"/>
              </w:rPr>
              <w:t>.</w:t>
            </w:r>
            <w:r w:rsidRPr="00193C8B">
              <w:rPr>
                <w:rFonts w:asciiTheme="minorHAnsi" w:hAnsiTheme="minorHAnsi" w:cstheme="minorHAnsi"/>
                <w:bdr w:val="none" w:sz="0" w:space="0" w:color="auto" w:frame="1"/>
              </w:rPr>
              <w:t> </w:t>
            </w:r>
          </w:p>
          <w:p w14:paraId="18C364FC" w14:textId="7F84C4DB" w:rsidR="00E16176" w:rsidRPr="00193C8B" w:rsidRDefault="00E16176" w:rsidP="00193C8B">
            <w:pPr>
              <w:pStyle w:val="NoSpacing"/>
              <w:rPr>
                <w:rFonts w:asciiTheme="minorHAnsi" w:hAnsiTheme="minorHAnsi" w:cstheme="minorHAnsi"/>
              </w:rPr>
            </w:pPr>
            <w:r w:rsidRPr="00193C8B">
              <w:rPr>
                <w:rFonts w:asciiTheme="minorHAnsi" w:hAnsiTheme="minorHAnsi" w:cstheme="minorHAnsi"/>
                <w:bdr w:val="none" w:sz="0" w:space="0" w:color="auto" w:frame="1"/>
              </w:rPr>
              <w:t>Improve multi-agency working in relation to ASN Tribunals</w:t>
            </w:r>
            <w:r w:rsidR="0051116C">
              <w:rPr>
                <w:rFonts w:asciiTheme="minorHAnsi" w:hAnsiTheme="minorHAnsi" w:cstheme="minorHAnsi"/>
                <w:bdr w:val="none" w:sz="0" w:space="0" w:color="auto" w:frame="1"/>
              </w:rPr>
              <w:t>.</w:t>
            </w:r>
            <w:r w:rsidRPr="00193C8B">
              <w:rPr>
                <w:rFonts w:asciiTheme="minorHAnsi" w:hAnsiTheme="minorHAnsi" w:cstheme="minorHAnsi"/>
                <w:bdr w:val="none" w:sz="0" w:space="0" w:color="auto" w:frame="1"/>
              </w:rPr>
              <w:t> </w:t>
            </w:r>
          </w:p>
          <w:p w14:paraId="65DEAAA4" w14:textId="77777777" w:rsidR="00C05465" w:rsidRPr="00193C8B" w:rsidRDefault="00C05465" w:rsidP="00193C8B">
            <w:pPr>
              <w:pStyle w:val="NoSpacing"/>
              <w:rPr>
                <w:rFonts w:asciiTheme="minorHAnsi" w:hAnsiTheme="minorHAnsi" w:cstheme="minorHAnsi"/>
              </w:rPr>
            </w:pPr>
          </w:p>
        </w:tc>
        <w:tc>
          <w:tcPr>
            <w:tcW w:w="2634" w:type="dxa"/>
          </w:tcPr>
          <w:p w14:paraId="28776744" w14:textId="2380FD4C" w:rsidR="00E16176" w:rsidRPr="00193C8B" w:rsidRDefault="00E16176" w:rsidP="00193C8B">
            <w:pPr>
              <w:pStyle w:val="NoSpacing"/>
              <w:rPr>
                <w:rFonts w:asciiTheme="minorHAnsi" w:hAnsiTheme="minorHAnsi" w:cstheme="minorHAnsi"/>
                <w:lang w:eastAsia="en-GB"/>
              </w:rPr>
            </w:pPr>
            <w:r w:rsidRPr="00193C8B">
              <w:rPr>
                <w:rFonts w:asciiTheme="minorHAnsi" w:hAnsiTheme="minorHAnsi" w:cstheme="minorHAnsi"/>
                <w:bdr w:val="none" w:sz="0" w:space="0" w:color="auto" w:frame="1"/>
              </w:rPr>
              <w:t>Fewer Tribunals</w:t>
            </w:r>
            <w:r w:rsidR="0051116C">
              <w:rPr>
                <w:rFonts w:asciiTheme="minorHAnsi" w:hAnsiTheme="minorHAnsi" w:cstheme="minorHAnsi"/>
                <w:bdr w:val="none" w:sz="0" w:space="0" w:color="auto" w:frame="1"/>
              </w:rPr>
              <w:t>.</w:t>
            </w:r>
            <w:r w:rsidRPr="00193C8B">
              <w:rPr>
                <w:rFonts w:asciiTheme="minorHAnsi" w:hAnsiTheme="minorHAnsi" w:cstheme="minorHAnsi"/>
                <w:bdr w:val="none" w:sz="0" w:space="0" w:color="auto" w:frame="1"/>
              </w:rPr>
              <w:t> </w:t>
            </w:r>
          </w:p>
          <w:p w14:paraId="07C1569A" w14:textId="26820A47" w:rsidR="00E16176" w:rsidRPr="00193C8B" w:rsidRDefault="00E16176" w:rsidP="00193C8B">
            <w:pPr>
              <w:pStyle w:val="NoSpacing"/>
              <w:rPr>
                <w:rFonts w:asciiTheme="minorHAnsi" w:hAnsiTheme="minorHAnsi" w:cstheme="minorHAnsi"/>
              </w:rPr>
            </w:pPr>
            <w:r w:rsidRPr="00193C8B">
              <w:rPr>
                <w:rFonts w:asciiTheme="minorHAnsi" w:hAnsiTheme="minorHAnsi" w:cstheme="minorHAnsi"/>
                <w:bdr w:val="none" w:sz="0" w:space="0" w:color="auto" w:frame="1"/>
              </w:rPr>
              <w:t>Better multi-agency collaboration in Tribunals</w:t>
            </w:r>
            <w:r w:rsidR="0051116C">
              <w:rPr>
                <w:rFonts w:asciiTheme="minorHAnsi" w:hAnsiTheme="minorHAnsi" w:cstheme="minorHAnsi"/>
                <w:bdr w:val="none" w:sz="0" w:space="0" w:color="auto" w:frame="1"/>
              </w:rPr>
              <w:t>.</w:t>
            </w:r>
            <w:r w:rsidRPr="00193C8B">
              <w:rPr>
                <w:rFonts w:asciiTheme="minorHAnsi" w:hAnsiTheme="minorHAnsi" w:cstheme="minorHAnsi"/>
                <w:bdr w:val="none" w:sz="0" w:space="0" w:color="auto" w:frame="1"/>
              </w:rPr>
              <w:t> </w:t>
            </w:r>
          </w:p>
          <w:p w14:paraId="1F23FC95" w14:textId="65D10C13" w:rsidR="00E16176" w:rsidRPr="00193C8B" w:rsidRDefault="00E16176" w:rsidP="00193C8B">
            <w:pPr>
              <w:pStyle w:val="NoSpacing"/>
              <w:rPr>
                <w:rFonts w:asciiTheme="minorHAnsi" w:hAnsiTheme="minorHAnsi" w:cstheme="minorHAnsi"/>
              </w:rPr>
            </w:pPr>
            <w:r w:rsidRPr="00193C8B">
              <w:rPr>
                <w:rFonts w:asciiTheme="minorHAnsi" w:hAnsiTheme="minorHAnsi" w:cstheme="minorHAnsi"/>
                <w:bdr w:val="none" w:sz="0" w:space="0" w:color="auto" w:frame="1"/>
              </w:rPr>
              <w:t>Workload more manageable for key staff involved in Tribunals</w:t>
            </w:r>
            <w:r w:rsidR="0051116C">
              <w:rPr>
                <w:rFonts w:asciiTheme="minorHAnsi" w:hAnsiTheme="minorHAnsi" w:cstheme="minorHAnsi"/>
                <w:bdr w:val="none" w:sz="0" w:space="0" w:color="auto" w:frame="1"/>
              </w:rPr>
              <w:t>.</w:t>
            </w:r>
            <w:r w:rsidRPr="00193C8B">
              <w:rPr>
                <w:rFonts w:asciiTheme="minorHAnsi" w:hAnsiTheme="minorHAnsi" w:cstheme="minorHAnsi"/>
                <w:bdr w:val="none" w:sz="0" w:space="0" w:color="auto" w:frame="1"/>
              </w:rPr>
              <w:t> </w:t>
            </w:r>
          </w:p>
          <w:p w14:paraId="760680C8" w14:textId="77777777" w:rsidR="00C05465" w:rsidRPr="00193C8B" w:rsidRDefault="00C05465" w:rsidP="00193C8B">
            <w:pPr>
              <w:pStyle w:val="NoSpacing"/>
              <w:rPr>
                <w:rFonts w:asciiTheme="minorHAnsi" w:hAnsiTheme="minorHAnsi" w:cstheme="minorHAnsi"/>
              </w:rPr>
            </w:pPr>
          </w:p>
        </w:tc>
        <w:tc>
          <w:tcPr>
            <w:tcW w:w="1124" w:type="dxa"/>
          </w:tcPr>
          <w:p w14:paraId="2A4539E9" w14:textId="4C9E754A" w:rsidR="00C05465" w:rsidRPr="00193C8B" w:rsidRDefault="00C05465" w:rsidP="00193C8B">
            <w:pPr>
              <w:pStyle w:val="NoSpacing"/>
              <w:rPr>
                <w:rFonts w:asciiTheme="minorHAnsi" w:hAnsiTheme="minorHAnsi" w:cstheme="minorHAnsi"/>
              </w:rPr>
            </w:pPr>
          </w:p>
        </w:tc>
      </w:tr>
      <w:tr w:rsidR="00E16176" w:rsidRPr="00193C8B" w14:paraId="343E45F2" w14:textId="77777777" w:rsidTr="3813A1EE">
        <w:tc>
          <w:tcPr>
            <w:tcW w:w="3120" w:type="dxa"/>
          </w:tcPr>
          <w:p w14:paraId="35560961" w14:textId="1FC91D48" w:rsidR="00E16176" w:rsidRPr="00193C8B" w:rsidRDefault="1D7458BE" w:rsidP="3813A1EE">
            <w:pPr>
              <w:pStyle w:val="NoSpacing"/>
              <w:rPr>
                <w:rFonts w:asciiTheme="minorHAnsi" w:hAnsiTheme="minorHAnsi" w:cstheme="minorBidi"/>
                <w:shd w:val="clear" w:color="auto" w:fill="FFFFFF"/>
              </w:rPr>
            </w:pPr>
            <w:r w:rsidRPr="3813A1EE">
              <w:rPr>
                <w:rFonts w:asciiTheme="minorHAnsi" w:hAnsiTheme="minorHAnsi" w:cstheme="minorBidi"/>
                <w:shd w:val="clear" w:color="auto" w:fill="FFFFFF"/>
              </w:rPr>
              <w:t xml:space="preserve">Resource allocation – develop a cluster-based model for N and primary access to </w:t>
            </w:r>
            <w:bookmarkStart w:id="24" w:name="_Int_KKhRIevt"/>
            <w:r w:rsidRPr="3813A1EE">
              <w:rPr>
                <w:rFonts w:asciiTheme="minorHAnsi" w:hAnsiTheme="minorHAnsi" w:cstheme="minorBidi"/>
                <w:shd w:val="clear" w:color="auto" w:fill="FFFFFF"/>
              </w:rPr>
              <w:t>ASCs</w:t>
            </w:r>
            <w:bookmarkEnd w:id="24"/>
            <w:r w:rsidRPr="3813A1EE">
              <w:rPr>
                <w:rFonts w:asciiTheme="minorHAnsi" w:hAnsiTheme="minorHAnsi" w:cstheme="minorBidi"/>
                <w:shd w:val="clear" w:color="auto" w:fill="FFFFFF"/>
              </w:rPr>
              <w:t xml:space="preserve"> and outreach resources</w:t>
            </w:r>
            <w:r w:rsidR="320B3013" w:rsidRPr="3813A1EE">
              <w:rPr>
                <w:rFonts w:asciiTheme="minorHAnsi" w:hAnsiTheme="minorHAnsi" w:cstheme="minorBidi"/>
                <w:shd w:val="clear" w:color="auto" w:fill="FFFFFF"/>
              </w:rPr>
              <w:t>.</w:t>
            </w:r>
            <w:r w:rsidRPr="3813A1EE">
              <w:rPr>
                <w:rFonts w:asciiTheme="minorHAnsi" w:hAnsiTheme="minorHAnsi" w:cstheme="minorBidi"/>
                <w:shd w:val="clear" w:color="auto" w:fill="FFFFFF"/>
              </w:rPr>
              <w:t> </w:t>
            </w:r>
          </w:p>
        </w:tc>
        <w:tc>
          <w:tcPr>
            <w:tcW w:w="2750" w:type="dxa"/>
          </w:tcPr>
          <w:p w14:paraId="5C640376" w14:textId="3C6B3C5A" w:rsidR="0074171E" w:rsidRPr="00193C8B" w:rsidRDefault="0074171E" w:rsidP="00193C8B">
            <w:pPr>
              <w:pStyle w:val="NoSpacing"/>
              <w:rPr>
                <w:rFonts w:asciiTheme="minorHAnsi" w:hAnsiTheme="minorHAnsi" w:cstheme="minorHAnsi"/>
                <w:lang w:eastAsia="en-GB"/>
              </w:rPr>
            </w:pPr>
            <w:r w:rsidRPr="00193C8B">
              <w:rPr>
                <w:rFonts w:asciiTheme="minorHAnsi" w:hAnsiTheme="minorHAnsi" w:cstheme="minorHAnsi"/>
                <w:bdr w:val="none" w:sz="0" w:space="0" w:color="auto" w:frame="1"/>
              </w:rPr>
              <w:t xml:space="preserve">Pilot a </w:t>
            </w:r>
            <w:r w:rsidR="0051116C" w:rsidRPr="00193C8B">
              <w:rPr>
                <w:rFonts w:asciiTheme="minorHAnsi" w:hAnsiTheme="minorHAnsi" w:cstheme="minorHAnsi"/>
                <w:bdr w:val="none" w:sz="0" w:space="0" w:color="auto" w:frame="1"/>
              </w:rPr>
              <w:t>cluster-based</w:t>
            </w:r>
            <w:r w:rsidRPr="00193C8B">
              <w:rPr>
                <w:rFonts w:asciiTheme="minorHAnsi" w:hAnsiTheme="minorHAnsi" w:cstheme="minorHAnsi"/>
                <w:bdr w:val="none" w:sz="0" w:space="0" w:color="auto" w:frame="1"/>
              </w:rPr>
              <w:t xml:space="preserve"> resources</w:t>
            </w:r>
            <w:r w:rsidR="00161A06">
              <w:rPr>
                <w:rFonts w:asciiTheme="minorHAnsi" w:hAnsiTheme="minorHAnsi" w:cstheme="minorHAnsi"/>
                <w:bdr w:val="none" w:sz="0" w:space="0" w:color="auto" w:frame="1"/>
              </w:rPr>
              <w:t xml:space="preserve"> model</w:t>
            </w:r>
            <w:r w:rsidRPr="00193C8B">
              <w:rPr>
                <w:rFonts w:asciiTheme="minorHAnsi" w:hAnsiTheme="minorHAnsi" w:cstheme="minorHAnsi"/>
                <w:bdr w:val="none" w:sz="0" w:space="0" w:color="auto" w:frame="1"/>
              </w:rPr>
              <w:t xml:space="preserve"> to meet local needs</w:t>
            </w:r>
            <w:r w:rsidR="0051116C">
              <w:rPr>
                <w:rFonts w:asciiTheme="minorHAnsi" w:hAnsiTheme="minorHAnsi" w:cstheme="minorHAnsi"/>
                <w:bdr w:val="none" w:sz="0" w:space="0" w:color="auto" w:frame="1"/>
              </w:rPr>
              <w:t>.</w:t>
            </w:r>
            <w:r w:rsidRPr="00193C8B">
              <w:rPr>
                <w:rFonts w:asciiTheme="minorHAnsi" w:hAnsiTheme="minorHAnsi" w:cstheme="minorHAnsi"/>
                <w:bdr w:val="none" w:sz="0" w:space="0" w:color="auto" w:frame="1"/>
              </w:rPr>
              <w:t> </w:t>
            </w:r>
          </w:p>
          <w:p w14:paraId="03E5AE9F" w14:textId="78F72E25" w:rsidR="0074171E" w:rsidRPr="00193C8B" w:rsidRDefault="2B8153F0" w:rsidP="3813A1EE">
            <w:pPr>
              <w:pStyle w:val="NoSpacing"/>
              <w:rPr>
                <w:rFonts w:asciiTheme="minorHAnsi" w:hAnsiTheme="minorHAnsi" w:cstheme="minorBidi"/>
              </w:rPr>
            </w:pPr>
            <w:r w:rsidRPr="3813A1EE">
              <w:rPr>
                <w:rFonts w:asciiTheme="minorHAnsi" w:hAnsiTheme="minorHAnsi" w:cstheme="minorBidi"/>
                <w:bdr w:val="none" w:sz="0" w:space="0" w:color="auto" w:frame="1"/>
              </w:rPr>
              <w:t xml:space="preserve">Earlier intervention for advice, </w:t>
            </w:r>
            <w:bookmarkStart w:id="25" w:name="_Int_nyJFnWVa"/>
            <w:proofErr w:type="gramStart"/>
            <w:r w:rsidRPr="3813A1EE">
              <w:rPr>
                <w:rFonts w:asciiTheme="minorHAnsi" w:hAnsiTheme="minorHAnsi" w:cstheme="minorBidi"/>
                <w:bdr w:val="none" w:sz="0" w:space="0" w:color="auto" w:frame="1"/>
              </w:rPr>
              <w:t>support</w:t>
            </w:r>
            <w:bookmarkEnd w:id="25"/>
            <w:proofErr w:type="gramEnd"/>
            <w:r w:rsidRPr="3813A1EE">
              <w:rPr>
                <w:rFonts w:asciiTheme="minorHAnsi" w:hAnsiTheme="minorHAnsi" w:cstheme="minorBidi"/>
                <w:bdr w:val="none" w:sz="0" w:space="0" w:color="auto" w:frame="1"/>
              </w:rPr>
              <w:t xml:space="preserve"> and outreach</w:t>
            </w:r>
            <w:r w:rsidR="4FAEBC0A" w:rsidRPr="3813A1EE">
              <w:rPr>
                <w:rFonts w:asciiTheme="minorHAnsi" w:hAnsiTheme="minorHAnsi" w:cstheme="minorBidi"/>
                <w:bdr w:val="none" w:sz="0" w:space="0" w:color="auto" w:frame="1"/>
              </w:rPr>
              <w:t>.</w:t>
            </w:r>
            <w:r w:rsidRPr="3813A1EE">
              <w:rPr>
                <w:rFonts w:asciiTheme="minorHAnsi" w:hAnsiTheme="minorHAnsi" w:cstheme="minorBidi"/>
                <w:bdr w:val="none" w:sz="0" w:space="0" w:color="auto" w:frame="1"/>
              </w:rPr>
              <w:t> </w:t>
            </w:r>
          </w:p>
          <w:p w14:paraId="1D68BAB1" w14:textId="3DB23F65" w:rsidR="0074171E" w:rsidRPr="00193C8B" w:rsidRDefault="0074171E" w:rsidP="00193C8B">
            <w:pPr>
              <w:pStyle w:val="NoSpacing"/>
              <w:rPr>
                <w:rFonts w:asciiTheme="minorHAnsi" w:hAnsiTheme="minorHAnsi" w:cstheme="minorHAnsi"/>
              </w:rPr>
            </w:pPr>
            <w:r w:rsidRPr="00193C8B">
              <w:rPr>
                <w:rFonts w:asciiTheme="minorHAnsi" w:hAnsiTheme="minorHAnsi" w:cstheme="minorHAnsi"/>
                <w:bdr w:val="none" w:sz="0" w:space="0" w:color="auto" w:frame="1"/>
              </w:rPr>
              <w:t>More flexible and responsive used of local resources</w:t>
            </w:r>
            <w:r w:rsidR="00161A06">
              <w:rPr>
                <w:rFonts w:asciiTheme="minorHAnsi" w:hAnsiTheme="minorHAnsi" w:cstheme="minorHAnsi"/>
                <w:bdr w:val="none" w:sz="0" w:space="0" w:color="auto" w:frame="1"/>
              </w:rPr>
              <w:t>.</w:t>
            </w:r>
            <w:r w:rsidRPr="00193C8B">
              <w:rPr>
                <w:rFonts w:asciiTheme="minorHAnsi" w:hAnsiTheme="minorHAnsi" w:cstheme="minorHAnsi"/>
                <w:bdr w:val="none" w:sz="0" w:space="0" w:color="auto" w:frame="1"/>
              </w:rPr>
              <w:t> </w:t>
            </w:r>
          </w:p>
          <w:p w14:paraId="40B29126" w14:textId="77777777" w:rsidR="00E16176" w:rsidRPr="00193C8B" w:rsidRDefault="00E16176" w:rsidP="00193C8B">
            <w:pPr>
              <w:pStyle w:val="NoSpacing"/>
              <w:rPr>
                <w:rFonts w:asciiTheme="minorHAnsi" w:hAnsiTheme="minorHAnsi" w:cstheme="minorHAnsi"/>
                <w:bdr w:val="none" w:sz="0" w:space="0" w:color="auto" w:frame="1"/>
              </w:rPr>
            </w:pPr>
          </w:p>
        </w:tc>
        <w:tc>
          <w:tcPr>
            <w:tcW w:w="2634" w:type="dxa"/>
          </w:tcPr>
          <w:p w14:paraId="43EC3850" w14:textId="7A36EC91" w:rsidR="0074171E" w:rsidRPr="00193C8B" w:rsidRDefault="0074171E" w:rsidP="00193C8B">
            <w:pPr>
              <w:pStyle w:val="NoSpacing"/>
              <w:rPr>
                <w:rFonts w:asciiTheme="minorHAnsi" w:hAnsiTheme="minorHAnsi" w:cstheme="minorHAnsi"/>
                <w:lang w:eastAsia="en-GB"/>
              </w:rPr>
            </w:pPr>
            <w:r w:rsidRPr="00193C8B">
              <w:rPr>
                <w:rFonts w:asciiTheme="minorHAnsi" w:hAnsiTheme="minorHAnsi" w:cstheme="minorHAnsi"/>
                <w:bdr w:val="none" w:sz="0" w:space="0" w:color="auto" w:frame="1"/>
              </w:rPr>
              <w:t>Increased staff confidence in supporting children in their local school</w:t>
            </w:r>
            <w:r w:rsidR="00161A06">
              <w:rPr>
                <w:rFonts w:asciiTheme="minorHAnsi" w:hAnsiTheme="minorHAnsi" w:cstheme="minorHAnsi"/>
                <w:bdr w:val="none" w:sz="0" w:space="0" w:color="auto" w:frame="1"/>
              </w:rPr>
              <w:t>.</w:t>
            </w:r>
            <w:r w:rsidRPr="00193C8B">
              <w:rPr>
                <w:rFonts w:asciiTheme="minorHAnsi" w:hAnsiTheme="minorHAnsi" w:cstheme="minorHAnsi"/>
                <w:bdr w:val="none" w:sz="0" w:space="0" w:color="auto" w:frame="1"/>
              </w:rPr>
              <w:t> </w:t>
            </w:r>
          </w:p>
          <w:p w14:paraId="58393977" w14:textId="281E5F94" w:rsidR="0074171E" w:rsidRPr="00193C8B" w:rsidRDefault="0074171E" w:rsidP="00193C8B">
            <w:pPr>
              <w:pStyle w:val="NoSpacing"/>
              <w:rPr>
                <w:rFonts w:asciiTheme="minorHAnsi" w:hAnsiTheme="minorHAnsi" w:cstheme="minorHAnsi"/>
              </w:rPr>
            </w:pPr>
            <w:r w:rsidRPr="00193C8B">
              <w:rPr>
                <w:rFonts w:asciiTheme="minorHAnsi" w:hAnsiTheme="minorHAnsi" w:cstheme="minorHAnsi"/>
                <w:bdr w:val="none" w:sz="0" w:space="0" w:color="auto" w:frame="1"/>
              </w:rPr>
              <w:t>Parent satisfaction with package of support</w:t>
            </w:r>
            <w:r w:rsidR="00161A06">
              <w:rPr>
                <w:rFonts w:asciiTheme="minorHAnsi" w:hAnsiTheme="minorHAnsi" w:cstheme="minorHAnsi"/>
                <w:bdr w:val="none" w:sz="0" w:space="0" w:color="auto" w:frame="1"/>
              </w:rPr>
              <w:t>.</w:t>
            </w:r>
            <w:r w:rsidRPr="00193C8B">
              <w:rPr>
                <w:rFonts w:asciiTheme="minorHAnsi" w:hAnsiTheme="minorHAnsi" w:cstheme="minorHAnsi"/>
                <w:bdr w:val="none" w:sz="0" w:space="0" w:color="auto" w:frame="1"/>
              </w:rPr>
              <w:t> </w:t>
            </w:r>
          </w:p>
          <w:p w14:paraId="265E735B" w14:textId="30456FA2" w:rsidR="0074171E" w:rsidRPr="00193C8B" w:rsidRDefault="0074171E" w:rsidP="00193C8B">
            <w:pPr>
              <w:pStyle w:val="NoSpacing"/>
              <w:rPr>
                <w:rFonts w:asciiTheme="minorHAnsi" w:hAnsiTheme="minorHAnsi" w:cstheme="minorHAnsi"/>
              </w:rPr>
            </w:pPr>
            <w:r w:rsidRPr="00193C8B">
              <w:rPr>
                <w:rFonts w:asciiTheme="minorHAnsi" w:hAnsiTheme="minorHAnsi" w:cstheme="minorHAnsi"/>
                <w:bdr w:val="none" w:sz="0" w:space="0" w:color="auto" w:frame="1"/>
              </w:rPr>
              <w:t>Staff satisfaction at transparency of resource sharing</w:t>
            </w:r>
            <w:r w:rsidR="00161A06">
              <w:rPr>
                <w:rFonts w:asciiTheme="minorHAnsi" w:hAnsiTheme="minorHAnsi" w:cstheme="minorHAnsi"/>
                <w:bdr w:val="none" w:sz="0" w:space="0" w:color="auto" w:frame="1"/>
              </w:rPr>
              <w:t>.</w:t>
            </w:r>
            <w:r w:rsidRPr="00193C8B">
              <w:rPr>
                <w:rFonts w:asciiTheme="minorHAnsi" w:hAnsiTheme="minorHAnsi" w:cstheme="minorHAnsi"/>
                <w:bdr w:val="none" w:sz="0" w:space="0" w:color="auto" w:frame="1"/>
              </w:rPr>
              <w:t> </w:t>
            </w:r>
          </w:p>
          <w:p w14:paraId="1D774083" w14:textId="77777777" w:rsidR="00E16176" w:rsidRPr="00193C8B" w:rsidRDefault="00E16176" w:rsidP="00193C8B">
            <w:pPr>
              <w:pStyle w:val="NoSpacing"/>
              <w:rPr>
                <w:rFonts w:asciiTheme="minorHAnsi" w:hAnsiTheme="minorHAnsi" w:cstheme="minorHAnsi"/>
                <w:bdr w:val="none" w:sz="0" w:space="0" w:color="auto" w:frame="1"/>
              </w:rPr>
            </w:pPr>
          </w:p>
        </w:tc>
        <w:tc>
          <w:tcPr>
            <w:tcW w:w="1124" w:type="dxa"/>
          </w:tcPr>
          <w:p w14:paraId="02F2B60A" w14:textId="77777777" w:rsidR="00E16176" w:rsidRPr="00193C8B" w:rsidRDefault="00E16176" w:rsidP="00193C8B">
            <w:pPr>
              <w:pStyle w:val="NoSpacing"/>
              <w:rPr>
                <w:rFonts w:asciiTheme="minorHAnsi" w:hAnsiTheme="minorHAnsi" w:cstheme="minorHAnsi"/>
              </w:rPr>
            </w:pPr>
          </w:p>
        </w:tc>
      </w:tr>
      <w:tr w:rsidR="3111B1D0" w14:paraId="59E92901" w14:textId="77777777" w:rsidTr="3813A1EE">
        <w:trPr>
          <w:trHeight w:val="300"/>
        </w:trPr>
        <w:tc>
          <w:tcPr>
            <w:tcW w:w="3120" w:type="dxa"/>
          </w:tcPr>
          <w:p w14:paraId="10D9C8FB" w14:textId="72D85C89" w:rsidR="5D39F887" w:rsidRDefault="5D39F887" w:rsidP="3111B1D0">
            <w:pPr>
              <w:pStyle w:val="NoSpacing"/>
              <w:rPr>
                <w:rStyle w:val="normaltextrun"/>
                <w:rFonts w:cs="Calibri"/>
                <w:color w:val="000000" w:themeColor="text1"/>
              </w:rPr>
            </w:pPr>
            <w:r w:rsidRPr="3111B1D0">
              <w:rPr>
                <w:rStyle w:val="normaltextrun"/>
                <w:rFonts w:cs="Calibri"/>
                <w:color w:val="000000" w:themeColor="text1"/>
              </w:rPr>
              <w:t>Implementation of the CIRCLE tool</w:t>
            </w:r>
            <w:r w:rsidR="00161A06">
              <w:rPr>
                <w:rStyle w:val="normaltextrun"/>
                <w:rFonts w:cs="Calibri"/>
                <w:color w:val="000000" w:themeColor="text1"/>
              </w:rPr>
              <w:t>.</w:t>
            </w:r>
            <w:r w:rsidRPr="3111B1D0">
              <w:rPr>
                <w:rStyle w:val="normaltextrun"/>
                <w:rFonts w:cs="Calibri"/>
                <w:color w:val="000000" w:themeColor="text1"/>
              </w:rPr>
              <w:t xml:space="preserve"> </w:t>
            </w:r>
          </w:p>
          <w:p w14:paraId="76263E96" w14:textId="5EB96F23" w:rsidR="3111B1D0" w:rsidRDefault="3111B1D0" w:rsidP="3111B1D0">
            <w:pPr>
              <w:pStyle w:val="NoSpacing"/>
              <w:rPr>
                <w:rFonts w:asciiTheme="minorHAnsi" w:hAnsiTheme="minorHAnsi" w:cstheme="minorBidi"/>
              </w:rPr>
            </w:pPr>
          </w:p>
        </w:tc>
        <w:tc>
          <w:tcPr>
            <w:tcW w:w="2750" w:type="dxa"/>
          </w:tcPr>
          <w:p w14:paraId="7A423FB4" w14:textId="77777777" w:rsidR="5D39F887" w:rsidRDefault="5D39F887" w:rsidP="3111B1D0">
            <w:pPr>
              <w:pStyle w:val="NoSpacing"/>
            </w:pPr>
            <w:r>
              <w:t>CIRCLE tools will be used as a core approach across Fife in nurseries, primary and secondary school contexts.</w:t>
            </w:r>
          </w:p>
          <w:p w14:paraId="7095BDD7" w14:textId="7162E6EE" w:rsidR="00161A06" w:rsidRDefault="00161A06" w:rsidP="3111B1D0">
            <w:pPr>
              <w:pStyle w:val="NoSpacing"/>
            </w:pPr>
          </w:p>
        </w:tc>
        <w:tc>
          <w:tcPr>
            <w:tcW w:w="2634" w:type="dxa"/>
          </w:tcPr>
          <w:p w14:paraId="05672A5B" w14:textId="5A92D759" w:rsidR="5D39F887" w:rsidRDefault="2358AF63" w:rsidP="3813A1EE">
            <w:pPr>
              <w:pStyle w:val="NoSpacing"/>
              <w:rPr>
                <w:rFonts w:asciiTheme="minorHAnsi" w:hAnsiTheme="minorHAnsi" w:cstheme="minorBidi"/>
              </w:rPr>
            </w:pPr>
            <w:r w:rsidRPr="3813A1EE">
              <w:rPr>
                <w:rFonts w:asciiTheme="minorHAnsi" w:hAnsiTheme="minorHAnsi" w:cstheme="minorBidi"/>
              </w:rPr>
              <w:t xml:space="preserve">Increased numbers of </w:t>
            </w:r>
            <w:bookmarkStart w:id="26" w:name="_Int_OlIwZk6B"/>
            <w:r w:rsidRPr="3813A1EE">
              <w:rPr>
                <w:rFonts w:asciiTheme="minorHAnsi" w:hAnsiTheme="minorHAnsi" w:cstheme="minorBidi"/>
              </w:rPr>
              <w:t>ELCs</w:t>
            </w:r>
            <w:bookmarkEnd w:id="26"/>
            <w:r w:rsidRPr="3813A1EE">
              <w:rPr>
                <w:rFonts w:asciiTheme="minorHAnsi" w:hAnsiTheme="minorHAnsi" w:cstheme="minorBidi"/>
              </w:rPr>
              <w:t>, primaries and secondaries using CIRCLE</w:t>
            </w:r>
            <w:r w:rsidR="4FAEBC0A" w:rsidRPr="3813A1EE">
              <w:rPr>
                <w:rFonts w:asciiTheme="minorHAnsi" w:hAnsiTheme="minorHAnsi" w:cstheme="minorBidi"/>
              </w:rPr>
              <w:t>.</w:t>
            </w:r>
          </w:p>
        </w:tc>
        <w:tc>
          <w:tcPr>
            <w:tcW w:w="1124" w:type="dxa"/>
          </w:tcPr>
          <w:p w14:paraId="6B57B899" w14:textId="66B946E0" w:rsidR="3111B1D0" w:rsidRDefault="3111B1D0" w:rsidP="3111B1D0">
            <w:pPr>
              <w:pStyle w:val="NoSpacing"/>
              <w:rPr>
                <w:rFonts w:asciiTheme="minorHAnsi" w:hAnsiTheme="minorHAnsi" w:cstheme="minorBidi"/>
              </w:rPr>
            </w:pPr>
          </w:p>
        </w:tc>
      </w:tr>
      <w:tr w:rsidR="3111B1D0" w14:paraId="38080A8F" w14:textId="77777777" w:rsidTr="3813A1EE">
        <w:trPr>
          <w:trHeight w:val="300"/>
        </w:trPr>
        <w:tc>
          <w:tcPr>
            <w:tcW w:w="3120" w:type="dxa"/>
          </w:tcPr>
          <w:p w14:paraId="3D718910" w14:textId="075A332A" w:rsidR="0121EDAE" w:rsidRDefault="0121EDAE" w:rsidP="3111B1D0">
            <w:pPr>
              <w:pStyle w:val="NoSpacing"/>
              <w:rPr>
                <w:rStyle w:val="normaltextrun"/>
                <w:rFonts w:cs="Calibri"/>
                <w:color w:val="000000" w:themeColor="text1"/>
              </w:rPr>
            </w:pPr>
            <w:r w:rsidRPr="3111B1D0">
              <w:rPr>
                <w:rStyle w:val="normaltextrun"/>
                <w:rFonts w:cs="Calibri"/>
                <w:color w:val="000000" w:themeColor="text1"/>
              </w:rPr>
              <w:t>Running effective meetings guidance implementation</w:t>
            </w:r>
            <w:r w:rsidR="00161A06">
              <w:rPr>
                <w:rStyle w:val="normaltextrun"/>
                <w:rFonts w:cs="Calibri"/>
                <w:color w:val="000000" w:themeColor="text1"/>
              </w:rPr>
              <w:t>.</w:t>
            </w:r>
          </w:p>
        </w:tc>
        <w:tc>
          <w:tcPr>
            <w:tcW w:w="2750" w:type="dxa"/>
          </w:tcPr>
          <w:p w14:paraId="2C7C5347" w14:textId="77777777" w:rsidR="0121EDAE" w:rsidRDefault="0121EDAE" w:rsidP="3111B1D0">
            <w:pPr>
              <w:pStyle w:val="NoSpacing"/>
            </w:pPr>
            <w:r>
              <w:t>Effective meetings guidance will be embedded within the Education Service Assessment and Planning OneNote, accessible to all education staff</w:t>
            </w:r>
            <w:r w:rsidR="00180193">
              <w:t>.</w:t>
            </w:r>
          </w:p>
          <w:p w14:paraId="3A4BAEA8" w14:textId="2E812BDC" w:rsidR="00180193" w:rsidRDefault="00180193" w:rsidP="3111B1D0">
            <w:pPr>
              <w:pStyle w:val="NoSpacing"/>
            </w:pPr>
          </w:p>
        </w:tc>
        <w:tc>
          <w:tcPr>
            <w:tcW w:w="2634" w:type="dxa"/>
          </w:tcPr>
          <w:p w14:paraId="4B348A11" w14:textId="38939D67" w:rsidR="0121EDAE" w:rsidRDefault="0121EDAE" w:rsidP="3111B1D0">
            <w:pPr>
              <w:pStyle w:val="NoSpacing"/>
              <w:rPr>
                <w:rFonts w:asciiTheme="minorHAnsi" w:hAnsiTheme="minorHAnsi" w:cstheme="minorBidi"/>
              </w:rPr>
            </w:pPr>
            <w:r w:rsidRPr="3111B1D0">
              <w:rPr>
                <w:rFonts w:asciiTheme="minorHAnsi" w:hAnsiTheme="minorHAnsi" w:cstheme="minorBidi"/>
              </w:rPr>
              <w:t>Increasing number of schools use this resource to consider their meeting processes</w:t>
            </w:r>
            <w:r w:rsidR="00180193">
              <w:rPr>
                <w:rFonts w:asciiTheme="minorHAnsi" w:hAnsiTheme="minorHAnsi" w:cstheme="minorBidi"/>
              </w:rPr>
              <w:t>.</w:t>
            </w:r>
          </w:p>
        </w:tc>
        <w:tc>
          <w:tcPr>
            <w:tcW w:w="1124" w:type="dxa"/>
          </w:tcPr>
          <w:p w14:paraId="25D7211E" w14:textId="2760F848" w:rsidR="3111B1D0" w:rsidRDefault="3111B1D0" w:rsidP="3111B1D0">
            <w:pPr>
              <w:pStyle w:val="NoSpacing"/>
              <w:rPr>
                <w:rFonts w:asciiTheme="minorHAnsi" w:hAnsiTheme="minorHAnsi" w:cstheme="minorBidi"/>
              </w:rPr>
            </w:pPr>
          </w:p>
        </w:tc>
      </w:tr>
    </w:tbl>
    <w:p w14:paraId="607FAF94" w14:textId="77777777" w:rsidR="00E91FB3" w:rsidRPr="00193C8B" w:rsidRDefault="00E91FB3" w:rsidP="00193C8B">
      <w:pPr>
        <w:pStyle w:val="NoSpacing"/>
        <w:rPr>
          <w:rFonts w:asciiTheme="minorHAnsi" w:hAnsiTheme="minorHAnsi" w:cstheme="minorHAnsi"/>
        </w:rPr>
      </w:pPr>
    </w:p>
    <w:p w14:paraId="1234AA65" w14:textId="77777777" w:rsidR="002B6464" w:rsidRDefault="002B6464">
      <w:pPr>
        <w:spacing w:before="0" w:after="0"/>
        <w:rPr>
          <w:rFonts w:asciiTheme="minorHAnsi" w:eastAsia="Calibri" w:hAnsiTheme="minorHAnsi" w:cstheme="minorHAnsi"/>
          <w:b/>
          <w:bCs/>
          <w:sz w:val="22"/>
          <w:szCs w:val="22"/>
          <w:lang w:eastAsia="en-US"/>
        </w:rPr>
      </w:pPr>
      <w:r>
        <w:rPr>
          <w:rFonts w:asciiTheme="minorHAnsi" w:hAnsiTheme="minorHAnsi" w:cstheme="minorHAnsi"/>
          <w:b/>
          <w:bCs/>
        </w:rPr>
        <w:br w:type="page"/>
      </w:r>
    </w:p>
    <w:p w14:paraId="4B75E0AA" w14:textId="213EDC2A" w:rsidR="002B6464" w:rsidRPr="00180193" w:rsidRDefault="00E91FB3" w:rsidP="00180193">
      <w:pPr>
        <w:pStyle w:val="NoSpacing"/>
        <w:spacing w:line="360" w:lineRule="auto"/>
        <w:rPr>
          <w:rFonts w:asciiTheme="minorHAnsi" w:hAnsiTheme="minorHAnsi" w:cstheme="minorHAnsi"/>
          <w:b/>
          <w:bCs/>
        </w:rPr>
      </w:pPr>
      <w:r w:rsidRPr="002B6464">
        <w:rPr>
          <w:rFonts w:asciiTheme="minorHAnsi" w:hAnsiTheme="minorHAnsi" w:cstheme="minorHAnsi"/>
          <w:b/>
          <w:bCs/>
        </w:rPr>
        <w:lastRenderedPageBreak/>
        <w:t xml:space="preserve">Theme 4 - </w:t>
      </w:r>
      <w:r w:rsidR="004370B5" w:rsidRPr="002B6464">
        <w:rPr>
          <w:rFonts w:asciiTheme="minorHAnsi" w:hAnsiTheme="minorHAnsi" w:cstheme="minorHAnsi"/>
          <w:b/>
          <w:bCs/>
        </w:rPr>
        <w:t>Improving How We Work/Our People Matter</w:t>
      </w:r>
    </w:p>
    <w:tbl>
      <w:tblPr>
        <w:tblStyle w:val="TableGrid"/>
        <w:tblW w:w="0" w:type="auto"/>
        <w:tblLook w:val="04A0" w:firstRow="1" w:lastRow="0" w:firstColumn="1" w:lastColumn="0" w:noHBand="0" w:noVBand="1"/>
      </w:tblPr>
      <w:tblGrid>
        <w:gridCol w:w="3823"/>
        <w:gridCol w:w="3118"/>
        <w:gridCol w:w="1503"/>
        <w:gridCol w:w="1184"/>
      </w:tblGrid>
      <w:tr w:rsidR="00193C8B" w:rsidRPr="00193C8B" w14:paraId="1051A76C" w14:textId="77777777" w:rsidTr="3813A1EE">
        <w:tc>
          <w:tcPr>
            <w:tcW w:w="3823" w:type="dxa"/>
            <w:shd w:val="clear" w:color="auto" w:fill="AEAAAA" w:themeFill="background2" w:themeFillShade="BF"/>
          </w:tcPr>
          <w:p w14:paraId="43B9D9B6" w14:textId="77777777" w:rsidR="00C05465" w:rsidRPr="00193C8B" w:rsidRDefault="00C05465" w:rsidP="00193C8B">
            <w:pPr>
              <w:pStyle w:val="NoSpacing"/>
              <w:rPr>
                <w:rFonts w:asciiTheme="minorHAnsi" w:hAnsiTheme="minorHAnsi" w:cstheme="minorHAnsi"/>
              </w:rPr>
            </w:pPr>
            <w:r w:rsidRPr="00193C8B">
              <w:rPr>
                <w:rFonts w:asciiTheme="minorHAnsi" w:hAnsiTheme="minorHAnsi" w:cstheme="minorHAnsi"/>
              </w:rPr>
              <w:t>Task and Service Group/lead</w:t>
            </w:r>
          </w:p>
        </w:tc>
        <w:tc>
          <w:tcPr>
            <w:tcW w:w="3118" w:type="dxa"/>
            <w:shd w:val="clear" w:color="auto" w:fill="AEAAAA" w:themeFill="background2" w:themeFillShade="BF"/>
          </w:tcPr>
          <w:p w14:paraId="4BE205F7" w14:textId="77777777" w:rsidR="00C05465" w:rsidRPr="00193C8B" w:rsidRDefault="00C05465" w:rsidP="00193C8B">
            <w:pPr>
              <w:pStyle w:val="NoSpacing"/>
              <w:rPr>
                <w:rFonts w:asciiTheme="minorHAnsi" w:hAnsiTheme="minorHAnsi" w:cstheme="minorHAnsi"/>
              </w:rPr>
            </w:pPr>
            <w:r w:rsidRPr="00193C8B">
              <w:rPr>
                <w:rFonts w:asciiTheme="minorHAnsi" w:hAnsiTheme="minorHAnsi" w:cstheme="minorHAnsi"/>
              </w:rPr>
              <w:t>Intended outcome</w:t>
            </w:r>
          </w:p>
        </w:tc>
        <w:tc>
          <w:tcPr>
            <w:tcW w:w="1503" w:type="dxa"/>
            <w:shd w:val="clear" w:color="auto" w:fill="AEAAAA" w:themeFill="background2" w:themeFillShade="BF"/>
          </w:tcPr>
          <w:p w14:paraId="6CC8D232" w14:textId="374EC8E4" w:rsidR="00C05465" w:rsidRPr="00193C8B" w:rsidRDefault="00C05465" w:rsidP="00193C8B">
            <w:pPr>
              <w:pStyle w:val="NoSpacing"/>
              <w:rPr>
                <w:rFonts w:asciiTheme="minorHAnsi" w:hAnsiTheme="minorHAnsi" w:cstheme="minorHAnsi"/>
              </w:rPr>
            </w:pPr>
            <w:r w:rsidRPr="00193C8B">
              <w:rPr>
                <w:rFonts w:asciiTheme="minorHAnsi" w:hAnsiTheme="minorHAnsi" w:cstheme="minorHAnsi"/>
              </w:rPr>
              <w:t>Measures to evaluate</w:t>
            </w:r>
          </w:p>
        </w:tc>
        <w:tc>
          <w:tcPr>
            <w:tcW w:w="1184" w:type="dxa"/>
            <w:shd w:val="clear" w:color="auto" w:fill="AEAAAA" w:themeFill="background2" w:themeFillShade="BF"/>
          </w:tcPr>
          <w:p w14:paraId="390BAF52" w14:textId="41657867" w:rsidR="00C05465" w:rsidRPr="00193C8B" w:rsidRDefault="00C05465" w:rsidP="00193C8B">
            <w:pPr>
              <w:pStyle w:val="NoSpacing"/>
              <w:rPr>
                <w:rFonts w:asciiTheme="minorHAnsi" w:hAnsiTheme="minorHAnsi" w:cstheme="minorHAnsi"/>
              </w:rPr>
            </w:pPr>
            <w:r w:rsidRPr="00193C8B">
              <w:rPr>
                <w:rFonts w:asciiTheme="minorHAnsi" w:hAnsiTheme="minorHAnsi" w:cstheme="minorHAnsi"/>
              </w:rPr>
              <w:t>Progress (R/A/G)</w:t>
            </w:r>
          </w:p>
        </w:tc>
      </w:tr>
      <w:tr w:rsidR="00193C8B" w:rsidRPr="00193C8B" w14:paraId="4E9A674F" w14:textId="77777777" w:rsidTr="3813A1EE">
        <w:tc>
          <w:tcPr>
            <w:tcW w:w="3823" w:type="dxa"/>
          </w:tcPr>
          <w:p w14:paraId="21012E9C" w14:textId="77777777" w:rsidR="00C05465" w:rsidRPr="00193C8B" w:rsidRDefault="7BAF9158" w:rsidP="3813A1EE">
            <w:pPr>
              <w:pStyle w:val="NoSpacing"/>
              <w:rPr>
                <w:rFonts w:asciiTheme="minorHAnsi" w:hAnsiTheme="minorHAnsi" w:cstheme="minorBidi"/>
                <w:lang w:eastAsia="en-GB"/>
              </w:rPr>
            </w:pPr>
            <w:r w:rsidRPr="3813A1EE">
              <w:rPr>
                <w:rStyle w:val="normaltextrun"/>
                <w:rFonts w:asciiTheme="minorHAnsi" w:hAnsiTheme="minorHAnsi" w:cstheme="minorBidi"/>
              </w:rPr>
              <w:t>Review our blended working approach across teams using headings from ‘optimal working environment’ journal article.</w:t>
            </w:r>
            <w:r w:rsidRPr="3813A1EE">
              <w:rPr>
                <w:rStyle w:val="eop"/>
                <w:rFonts w:asciiTheme="minorHAnsi" w:hAnsiTheme="minorHAnsi" w:cstheme="minorBidi"/>
              </w:rPr>
              <w:t> </w:t>
            </w:r>
          </w:p>
          <w:p w14:paraId="4565C8E0" w14:textId="43E0033A" w:rsidR="00C05465" w:rsidRPr="00193C8B" w:rsidRDefault="7BAF9158" w:rsidP="3111B1D0">
            <w:pPr>
              <w:pStyle w:val="NoSpacing"/>
              <w:rPr>
                <w:rStyle w:val="normaltextrun"/>
                <w:rFonts w:asciiTheme="minorHAnsi" w:hAnsiTheme="minorHAnsi" w:cstheme="minorBidi"/>
                <w:b/>
                <w:bCs/>
              </w:rPr>
            </w:pPr>
            <w:r w:rsidRPr="3111B1D0">
              <w:rPr>
                <w:rStyle w:val="normaltextrun"/>
                <w:rFonts w:asciiTheme="minorHAnsi" w:hAnsiTheme="minorHAnsi" w:cstheme="minorBidi"/>
                <w:b/>
                <w:bCs/>
              </w:rPr>
              <w:t>Action – Staff Wellbeing Network</w:t>
            </w:r>
          </w:p>
          <w:p w14:paraId="27908A6A" w14:textId="36A5D8FB" w:rsidR="00C05465" w:rsidRPr="00193C8B" w:rsidRDefault="00C05465" w:rsidP="7BC0E0CC">
            <w:pPr>
              <w:pStyle w:val="NoSpacing"/>
              <w:rPr>
                <w:rFonts w:asciiTheme="minorHAnsi" w:hAnsiTheme="minorHAnsi" w:cstheme="minorBidi"/>
              </w:rPr>
            </w:pPr>
          </w:p>
        </w:tc>
        <w:tc>
          <w:tcPr>
            <w:tcW w:w="3118" w:type="dxa"/>
          </w:tcPr>
          <w:p w14:paraId="545EF467" w14:textId="55CCF84E" w:rsidR="00C05465" w:rsidRPr="00193C8B" w:rsidRDefault="00C05465" w:rsidP="3813A1EE">
            <w:pPr>
              <w:pStyle w:val="NoSpacing"/>
              <w:rPr>
                <w:rStyle w:val="normaltextrun"/>
                <w:rFonts w:asciiTheme="minorHAnsi" w:eastAsia="MS Gothic" w:hAnsiTheme="minorHAnsi" w:cstheme="minorBidi"/>
              </w:rPr>
            </w:pPr>
            <w:r w:rsidRPr="3813A1EE">
              <w:rPr>
                <w:rStyle w:val="normaltextrun"/>
                <w:rFonts w:asciiTheme="minorHAnsi" w:hAnsiTheme="minorHAnsi" w:cstheme="minorBidi"/>
              </w:rPr>
              <w:t xml:space="preserve">Identify </w:t>
            </w:r>
            <w:bookmarkStart w:id="27" w:name="_Int_URyxMXXO"/>
            <w:r w:rsidRPr="3813A1EE">
              <w:rPr>
                <w:rStyle w:val="normaltextrun"/>
                <w:rFonts w:asciiTheme="minorHAnsi" w:hAnsiTheme="minorHAnsi" w:cstheme="minorBidi"/>
              </w:rPr>
              <w:t>what’s</w:t>
            </w:r>
            <w:bookmarkEnd w:id="27"/>
            <w:r w:rsidRPr="3813A1EE">
              <w:rPr>
                <w:rStyle w:val="normaltextrun"/>
                <w:rFonts w:asciiTheme="minorHAnsi" w:hAnsiTheme="minorHAnsi" w:cstheme="minorBidi"/>
              </w:rPr>
              <w:t xml:space="preserve"> working and </w:t>
            </w:r>
            <w:bookmarkStart w:id="28" w:name="_Int_40UO4KwO"/>
            <w:r w:rsidRPr="3813A1EE">
              <w:rPr>
                <w:rStyle w:val="normaltextrun"/>
                <w:rFonts w:asciiTheme="minorHAnsi" w:hAnsiTheme="minorHAnsi" w:cstheme="minorBidi"/>
              </w:rPr>
              <w:t>what’s</w:t>
            </w:r>
            <w:bookmarkEnd w:id="28"/>
            <w:r w:rsidRPr="3813A1EE">
              <w:rPr>
                <w:rStyle w:val="normaltextrun"/>
                <w:rFonts w:asciiTheme="minorHAnsi" w:hAnsiTheme="minorHAnsi" w:cstheme="minorBidi"/>
              </w:rPr>
              <w:t xml:space="preserve"> not, including inequity across team</w:t>
            </w:r>
            <w:r w:rsidRPr="3813A1EE">
              <w:rPr>
                <w:rStyle w:val="normaltextrun"/>
                <w:rFonts w:asciiTheme="minorHAnsi" w:eastAsia="MS Gothic" w:hAnsiTheme="minorHAnsi" w:cstheme="minorBidi"/>
              </w:rPr>
              <w:t>s.</w:t>
            </w:r>
          </w:p>
          <w:p w14:paraId="592DBFB0" w14:textId="0E829085" w:rsidR="00C05465" w:rsidRPr="00193C8B" w:rsidRDefault="00C05465" w:rsidP="00193C8B">
            <w:pPr>
              <w:pStyle w:val="NoSpacing"/>
              <w:rPr>
                <w:rFonts w:asciiTheme="minorHAnsi" w:hAnsiTheme="minorHAnsi" w:cstheme="minorHAnsi"/>
                <w:lang w:eastAsia="en-GB"/>
              </w:rPr>
            </w:pPr>
            <w:r w:rsidRPr="00193C8B">
              <w:rPr>
                <w:rStyle w:val="normaltextrun"/>
                <w:rFonts w:asciiTheme="minorHAnsi" w:eastAsia="MS Gothic" w:hAnsiTheme="minorHAnsi" w:cstheme="minorHAnsi"/>
              </w:rPr>
              <w:t>I</w:t>
            </w:r>
            <w:r w:rsidRPr="00193C8B">
              <w:rPr>
                <w:rStyle w:val="normaltextrun"/>
                <w:rFonts w:asciiTheme="minorHAnsi" w:hAnsiTheme="minorHAnsi" w:cstheme="minorHAnsi"/>
              </w:rPr>
              <w:t>dentify actions to improve this.</w:t>
            </w:r>
            <w:r w:rsidRPr="00193C8B">
              <w:rPr>
                <w:rStyle w:val="eop"/>
                <w:rFonts w:asciiTheme="minorHAnsi" w:hAnsiTheme="minorHAnsi" w:cstheme="minorHAnsi"/>
              </w:rPr>
              <w:t> </w:t>
            </w:r>
          </w:p>
          <w:p w14:paraId="1A1C2ED4" w14:textId="77777777" w:rsidR="00C05465" w:rsidRPr="00193C8B" w:rsidRDefault="00C05465" w:rsidP="00193C8B">
            <w:pPr>
              <w:pStyle w:val="NoSpacing"/>
              <w:rPr>
                <w:rStyle w:val="normaltextrun"/>
                <w:rFonts w:asciiTheme="minorHAnsi" w:eastAsia="MS Gothic" w:hAnsiTheme="minorHAnsi" w:cstheme="minorHAnsi"/>
              </w:rPr>
            </w:pPr>
            <w:r w:rsidRPr="00193C8B">
              <w:rPr>
                <w:rStyle w:val="normaltextrun"/>
                <w:rFonts w:asciiTheme="minorHAnsi" w:hAnsiTheme="minorHAnsi" w:cstheme="minorHAnsi"/>
              </w:rPr>
              <w:t xml:space="preserve">Increased staff satisfaction with working environment.  </w:t>
            </w:r>
          </w:p>
          <w:p w14:paraId="4B1F973B" w14:textId="3B1119EB" w:rsidR="00C05465" w:rsidRPr="00193C8B" w:rsidRDefault="00C05465" w:rsidP="00193C8B">
            <w:pPr>
              <w:pStyle w:val="NoSpacing"/>
              <w:rPr>
                <w:rFonts w:asciiTheme="minorHAnsi" w:hAnsiTheme="minorHAnsi" w:cstheme="minorHAnsi"/>
              </w:rPr>
            </w:pPr>
            <w:r w:rsidRPr="00193C8B">
              <w:rPr>
                <w:rStyle w:val="normaltextrun"/>
                <w:rFonts w:asciiTheme="minorHAnsi" w:hAnsiTheme="minorHAnsi" w:cstheme="minorHAnsi"/>
              </w:rPr>
              <w:t>Use repeated survey to evaluate progress.</w:t>
            </w:r>
            <w:r w:rsidRPr="00193C8B">
              <w:rPr>
                <w:rStyle w:val="eop"/>
                <w:rFonts w:asciiTheme="minorHAnsi" w:hAnsiTheme="minorHAnsi" w:cstheme="minorHAnsi"/>
              </w:rPr>
              <w:t> </w:t>
            </w:r>
          </w:p>
          <w:p w14:paraId="6F1AD67A" w14:textId="77777777" w:rsidR="00C05465" w:rsidRPr="00193C8B" w:rsidRDefault="00C05465" w:rsidP="00193C8B">
            <w:pPr>
              <w:pStyle w:val="NoSpacing"/>
              <w:rPr>
                <w:rFonts w:asciiTheme="minorHAnsi" w:hAnsiTheme="minorHAnsi" w:cstheme="minorHAnsi"/>
              </w:rPr>
            </w:pPr>
          </w:p>
        </w:tc>
        <w:tc>
          <w:tcPr>
            <w:tcW w:w="1503" w:type="dxa"/>
          </w:tcPr>
          <w:p w14:paraId="7635F42C" w14:textId="48600F08" w:rsidR="00C05465" w:rsidRPr="00193C8B" w:rsidRDefault="5A0F0925" w:rsidP="3111B1D0">
            <w:pPr>
              <w:pStyle w:val="NoSpacing"/>
              <w:spacing w:line="259" w:lineRule="auto"/>
              <w:rPr>
                <w:rFonts w:asciiTheme="minorHAnsi" w:hAnsiTheme="minorHAnsi" w:cstheme="minorBidi"/>
              </w:rPr>
            </w:pPr>
            <w:r w:rsidRPr="3111B1D0">
              <w:rPr>
                <w:rFonts w:asciiTheme="minorHAnsi" w:hAnsiTheme="minorHAnsi" w:cstheme="minorBidi"/>
              </w:rPr>
              <w:t>Trends in responses</w:t>
            </w:r>
            <w:r w:rsidR="00C460EE">
              <w:rPr>
                <w:rFonts w:asciiTheme="minorHAnsi" w:hAnsiTheme="minorHAnsi" w:cstheme="minorBidi"/>
              </w:rPr>
              <w:t>.</w:t>
            </w:r>
          </w:p>
        </w:tc>
        <w:tc>
          <w:tcPr>
            <w:tcW w:w="1184" w:type="dxa"/>
          </w:tcPr>
          <w:p w14:paraId="73A2FB95" w14:textId="10931915" w:rsidR="00C05465" w:rsidRPr="00193C8B" w:rsidRDefault="00C05465" w:rsidP="00193C8B">
            <w:pPr>
              <w:pStyle w:val="NoSpacing"/>
              <w:rPr>
                <w:rFonts w:asciiTheme="minorHAnsi" w:hAnsiTheme="minorHAnsi" w:cstheme="minorHAnsi"/>
              </w:rPr>
            </w:pPr>
          </w:p>
        </w:tc>
      </w:tr>
      <w:tr w:rsidR="00193C8B" w:rsidRPr="00193C8B" w14:paraId="58C2664A" w14:textId="77777777" w:rsidTr="3813A1EE">
        <w:tc>
          <w:tcPr>
            <w:tcW w:w="3823" w:type="dxa"/>
          </w:tcPr>
          <w:p w14:paraId="17E70E8A" w14:textId="77777777" w:rsidR="00C05465" w:rsidRPr="00193C8B" w:rsidRDefault="00C05465" w:rsidP="00193C8B">
            <w:pPr>
              <w:pStyle w:val="NoSpacing"/>
              <w:rPr>
                <w:rFonts w:asciiTheme="minorHAnsi" w:hAnsiTheme="minorHAnsi" w:cstheme="minorHAnsi"/>
              </w:rPr>
            </w:pPr>
            <w:r w:rsidRPr="00193C8B">
              <w:rPr>
                <w:rFonts w:asciiTheme="minorHAnsi" w:hAnsiTheme="minorHAnsi" w:cstheme="minorHAnsi"/>
              </w:rPr>
              <w:t>Improve clarity for parents about the role of EPs in priority casework through a review of the process of engagement and information available.</w:t>
            </w:r>
          </w:p>
          <w:p w14:paraId="74B5B21E" w14:textId="77777777" w:rsidR="00C05465" w:rsidRDefault="7BAF9158" w:rsidP="3111B1D0">
            <w:pPr>
              <w:pStyle w:val="NoSpacing"/>
              <w:rPr>
                <w:rFonts w:asciiTheme="minorHAnsi" w:hAnsiTheme="minorHAnsi" w:cstheme="minorBidi"/>
                <w:b/>
                <w:bCs/>
              </w:rPr>
            </w:pPr>
            <w:r w:rsidRPr="00C460EE">
              <w:rPr>
                <w:rFonts w:asciiTheme="minorHAnsi" w:hAnsiTheme="minorHAnsi" w:cstheme="minorBidi"/>
                <w:b/>
                <w:bCs/>
              </w:rPr>
              <w:t>Action –</w:t>
            </w:r>
            <w:r w:rsidRPr="3111B1D0">
              <w:rPr>
                <w:rFonts w:asciiTheme="minorHAnsi" w:hAnsiTheme="minorHAnsi" w:cstheme="minorBidi"/>
              </w:rPr>
              <w:t xml:space="preserve"> </w:t>
            </w:r>
            <w:r w:rsidRPr="3111B1D0">
              <w:rPr>
                <w:rFonts w:asciiTheme="minorHAnsi" w:hAnsiTheme="minorHAnsi" w:cstheme="minorBidi"/>
                <w:b/>
                <w:bCs/>
              </w:rPr>
              <w:t>S</w:t>
            </w:r>
            <w:r w:rsidR="045BCA8C" w:rsidRPr="3111B1D0">
              <w:rPr>
                <w:rFonts w:asciiTheme="minorHAnsi" w:hAnsiTheme="minorHAnsi" w:cstheme="minorBidi"/>
                <w:b/>
                <w:bCs/>
              </w:rPr>
              <w:t>ervice Evaluation Group</w:t>
            </w:r>
          </w:p>
          <w:p w14:paraId="147A15FF" w14:textId="282D80DF" w:rsidR="00C460EE" w:rsidRPr="00193C8B" w:rsidRDefault="00C460EE" w:rsidP="3111B1D0">
            <w:pPr>
              <w:pStyle w:val="NoSpacing"/>
              <w:rPr>
                <w:rFonts w:asciiTheme="minorHAnsi" w:hAnsiTheme="minorHAnsi" w:cstheme="minorBidi"/>
                <w:b/>
                <w:bCs/>
              </w:rPr>
            </w:pPr>
          </w:p>
        </w:tc>
        <w:tc>
          <w:tcPr>
            <w:tcW w:w="3118" w:type="dxa"/>
          </w:tcPr>
          <w:p w14:paraId="40949273" w14:textId="77777777" w:rsidR="00C05465" w:rsidRPr="00193C8B" w:rsidRDefault="00C05465" w:rsidP="00193C8B">
            <w:pPr>
              <w:pStyle w:val="NoSpacing"/>
              <w:rPr>
                <w:rFonts w:asciiTheme="minorHAnsi" w:hAnsiTheme="minorHAnsi" w:cstheme="minorHAnsi"/>
              </w:rPr>
            </w:pPr>
            <w:r w:rsidRPr="00193C8B">
              <w:rPr>
                <w:rFonts w:asciiTheme="minorHAnsi" w:hAnsiTheme="minorHAnsi" w:cstheme="minorHAnsi"/>
              </w:rPr>
              <w:t>Improve parental understanding of our role in priority casework.</w:t>
            </w:r>
          </w:p>
          <w:p w14:paraId="2AAA9860" w14:textId="57B708DC" w:rsidR="00C05465" w:rsidRPr="00193C8B" w:rsidRDefault="00C05465" w:rsidP="00193C8B">
            <w:pPr>
              <w:pStyle w:val="NoSpacing"/>
              <w:rPr>
                <w:rFonts w:asciiTheme="minorHAnsi" w:hAnsiTheme="minorHAnsi" w:cstheme="minorHAnsi"/>
              </w:rPr>
            </w:pPr>
          </w:p>
        </w:tc>
        <w:tc>
          <w:tcPr>
            <w:tcW w:w="1503" w:type="dxa"/>
          </w:tcPr>
          <w:p w14:paraId="35331E85" w14:textId="797F1132" w:rsidR="00C05465" w:rsidRPr="00193C8B" w:rsidRDefault="0135BE39" w:rsidP="3111B1D0">
            <w:pPr>
              <w:pStyle w:val="NoSpacing"/>
              <w:rPr>
                <w:rFonts w:asciiTheme="minorHAnsi" w:hAnsiTheme="minorHAnsi" w:cstheme="minorBidi"/>
              </w:rPr>
            </w:pPr>
            <w:r w:rsidRPr="3111B1D0">
              <w:rPr>
                <w:rFonts w:asciiTheme="minorHAnsi" w:hAnsiTheme="minorHAnsi" w:cstheme="minorBidi"/>
              </w:rPr>
              <w:t>T</w:t>
            </w:r>
            <w:r w:rsidR="43D5400D" w:rsidRPr="3111B1D0">
              <w:rPr>
                <w:rFonts w:asciiTheme="minorHAnsi" w:hAnsiTheme="minorHAnsi" w:cstheme="minorBidi"/>
              </w:rPr>
              <w:t>rends in parent survey responses</w:t>
            </w:r>
            <w:r w:rsidR="00C460EE">
              <w:rPr>
                <w:rFonts w:asciiTheme="minorHAnsi" w:hAnsiTheme="minorHAnsi" w:cstheme="minorBidi"/>
              </w:rPr>
              <w:t>.</w:t>
            </w:r>
          </w:p>
        </w:tc>
        <w:tc>
          <w:tcPr>
            <w:tcW w:w="1184" w:type="dxa"/>
          </w:tcPr>
          <w:p w14:paraId="6DA47250" w14:textId="56A93A6C" w:rsidR="00C05465" w:rsidRPr="00193C8B" w:rsidRDefault="00C05465" w:rsidP="00193C8B">
            <w:pPr>
              <w:pStyle w:val="NoSpacing"/>
              <w:rPr>
                <w:rFonts w:asciiTheme="minorHAnsi" w:hAnsiTheme="minorHAnsi" w:cstheme="minorHAnsi"/>
              </w:rPr>
            </w:pPr>
          </w:p>
        </w:tc>
      </w:tr>
      <w:tr w:rsidR="00193C8B" w:rsidRPr="00193C8B" w14:paraId="6984A9D2" w14:textId="77777777" w:rsidTr="3813A1EE">
        <w:tc>
          <w:tcPr>
            <w:tcW w:w="3823" w:type="dxa"/>
          </w:tcPr>
          <w:p w14:paraId="6D5D7CDD" w14:textId="1AC3A560" w:rsidR="00C05465" w:rsidRPr="002B6464" w:rsidRDefault="00C05465" w:rsidP="00193C8B">
            <w:pPr>
              <w:pStyle w:val="NoSpacing"/>
              <w:rPr>
                <w:rFonts w:asciiTheme="minorHAnsi" w:hAnsiTheme="minorHAnsi" w:cstheme="minorHAnsi"/>
              </w:rPr>
            </w:pPr>
            <w:r w:rsidRPr="002B6464">
              <w:rPr>
                <w:rFonts w:asciiTheme="minorHAnsi" w:hAnsiTheme="minorHAnsi" w:cstheme="minorHAnsi"/>
              </w:rPr>
              <w:t>Gather feedback from children and young people about their involvement with an EP</w:t>
            </w:r>
            <w:r w:rsidR="00C460EE">
              <w:rPr>
                <w:rFonts w:asciiTheme="minorHAnsi" w:hAnsiTheme="minorHAnsi" w:cstheme="minorHAnsi"/>
              </w:rPr>
              <w:t>.</w:t>
            </w:r>
          </w:p>
          <w:p w14:paraId="0A1E484D" w14:textId="0FCF0B20" w:rsidR="00C05465" w:rsidRDefault="00C05465" w:rsidP="00193C8B">
            <w:pPr>
              <w:pStyle w:val="NoSpacing"/>
              <w:rPr>
                <w:rFonts w:asciiTheme="minorHAnsi" w:hAnsiTheme="minorHAnsi" w:cstheme="minorHAnsi"/>
                <w:b/>
                <w:bCs/>
              </w:rPr>
            </w:pPr>
            <w:r w:rsidRPr="00C460EE">
              <w:rPr>
                <w:rFonts w:asciiTheme="minorHAnsi" w:hAnsiTheme="minorHAnsi" w:cstheme="minorHAnsi"/>
                <w:b/>
                <w:bCs/>
              </w:rPr>
              <w:t>Action –</w:t>
            </w:r>
            <w:r w:rsidRPr="002B6464">
              <w:rPr>
                <w:rFonts w:asciiTheme="minorHAnsi" w:hAnsiTheme="minorHAnsi" w:cstheme="minorHAnsi"/>
              </w:rPr>
              <w:t xml:space="preserve"> </w:t>
            </w:r>
            <w:r w:rsidR="00C460EE" w:rsidRPr="002B6464">
              <w:rPr>
                <w:rFonts w:asciiTheme="minorHAnsi" w:hAnsiTheme="minorHAnsi" w:cstheme="minorHAnsi"/>
                <w:b/>
                <w:bCs/>
              </w:rPr>
              <w:t>Short-term</w:t>
            </w:r>
            <w:r w:rsidRPr="002B6464">
              <w:rPr>
                <w:rFonts w:asciiTheme="minorHAnsi" w:hAnsiTheme="minorHAnsi" w:cstheme="minorHAnsi"/>
                <w:b/>
                <w:bCs/>
              </w:rPr>
              <w:t xml:space="preserve"> working group – Kerry Mitchell and Aimee Watt</w:t>
            </w:r>
          </w:p>
          <w:p w14:paraId="34DB0F35" w14:textId="5EAC113D" w:rsidR="00C460EE" w:rsidRPr="002B6464" w:rsidRDefault="00C460EE" w:rsidP="00193C8B">
            <w:pPr>
              <w:pStyle w:val="NoSpacing"/>
              <w:rPr>
                <w:rFonts w:asciiTheme="minorHAnsi" w:hAnsiTheme="minorHAnsi" w:cstheme="minorHAnsi"/>
              </w:rPr>
            </w:pPr>
          </w:p>
        </w:tc>
        <w:tc>
          <w:tcPr>
            <w:tcW w:w="3118" w:type="dxa"/>
          </w:tcPr>
          <w:p w14:paraId="52E3346D" w14:textId="70BBF4F5" w:rsidR="00C05465" w:rsidRPr="002B6464" w:rsidRDefault="00C05465" w:rsidP="00193C8B">
            <w:pPr>
              <w:pStyle w:val="NoSpacing"/>
              <w:rPr>
                <w:rFonts w:asciiTheme="minorHAnsi" w:hAnsiTheme="minorHAnsi" w:cstheme="minorHAnsi"/>
              </w:rPr>
            </w:pPr>
            <w:r w:rsidRPr="002B6464">
              <w:rPr>
                <w:rFonts w:asciiTheme="minorHAnsi" w:hAnsiTheme="minorHAnsi" w:cstheme="minorHAnsi"/>
              </w:rPr>
              <w:t>Improve our understanding of children and young people’s views, to improve our service delivery.</w:t>
            </w:r>
          </w:p>
        </w:tc>
        <w:tc>
          <w:tcPr>
            <w:tcW w:w="1503" w:type="dxa"/>
          </w:tcPr>
          <w:p w14:paraId="03B8C130" w14:textId="4CD6C5ED" w:rsidR="00C05465" w:rsidRPr="00193C8B" w:rsidRDefault="21E34BA0" w:rsidP="3111B1D0">
            <w:pPr>
              <w:pStyle w:val="NoSpacing"/>
              <w:rPr>
                <w:rFonts w:asciiTheme="minorHAnsi" w:hAnsiTheme="minorHAnsi" w:cstheme="minorBidi"/>
              </w:rPr>
            </w:pPr>
            <w:r w:rsidRPr="3111B1D0">
              <w:rPr>
                <w:rFonts w:asciiTheme="minorHAnsi" w:hAnsiTheme="minorHAnsi" w:cstheme="minorBidi"/>
              </w:rPr>
              <w:t>Initial views gathered and themes shared with service</w:t>
            </w:r>
            <w:r w:rsidR="00120B8D">
              <w:rPr>
                <w:rFonts w:asciiTheme="minorHAnsi" w:hAnsiTheme="minorHAnsi" w:cstheme="minorBidi"/>
              </w:rPr>
              <w:t>.</w:t>
            </w:r>
          </w:p>
        </w:tc>
        <w:tc>
          <w:tcPr>
            <w:tcW w:w="1184" w:type="dxa"/>
          </w:tcPr>
          <w:p w14:paraId="715F2112" w14:textId="19B3044D" w:rsidR="00C05465" w:rsidRPr="00193C8B" w:rsidRDefault="00C05465" w:rsidP="00193C8B">
            <w:pPr>
              <w:pStyle w:val="NoSpacing"/>
              <w:rPr>
                <w:rFonts w:asciiTheme="minorHAnsi" w:hAnsiTheme="minorHAnsi" w:cstheme="minorHAnsi"/>
              </w:rPr>
            </w:pPr>
          </w:p>
        </w:tc>
      </w:tr>
      <w:tr w:rsidR="002B6464" w:rsidRPr="00193C8B" w14:paraId="69A70B2B" w14:textId="77777777" w:rsidTr="3813A1EE">
        <w:tc>
          <w:tcPr>
            <w:tcW w:w="3823" w:type="dxa"/>
          </w:tcPr>
          <w:p w14:paraId="4776DD85" w14:textId="77777777" w:rsidR="002B6464" w:rsidRPr="002B6464" w:rsidRDefault="002B6464" w:rsidP="002B6464">
            <w:pPr>
              <w:pStyle w:val="paragraph"/>
              <w:spacing w:before="0" w:beforeAutospacing="0" w:after="0" w:afterAutospacing="0"/>
              <w:textAlignment w:val="baseline"/>
              <w:rPr>
                <w:rFonts w:ascii="Segoe UI" w:hAnsi="Segoe UI" w:cs="Segoe UI"/>
                <w:sz w:val="22"/>
                <w:szCs w:val="22"/>
              </w:rPr>
            </w:pPr>
            <w:r w:rsidRPr="002B6464">
              <w:rPr>
                <w:rStyle w:val="normaltextrun"/>
                <w:rFonts w:ascii="Calibri" w:eastAsia="MS Gothic" w:hAnsi="Calibri" w:cs="Calibri"/>
                <w:sz w:val="22"/>
                <w:szCs w:val="22"/>
              </w:rPr>
              <w:t>Develop annual mechanism in teams to share individual PMR targets, and network group/service level tasks.</w:t>
            </w:r>
            <w:r w:rsidRPr="002B6464">
              <w:rPr>
                <w:rStyle w:val="eop"/>
                <w:rFonts w:ascii="Calibri" w:hAnsi="Calibri" w:cs="Calibri"/>
                <w:sz w:val="22"/>
                <w:szCs w:val="22"/>
              </w:rPr>
              <w:t> </w:t>
            </w:r>
          </w:p>
          <w:p w14:paraId="361D24DD" w14:textId="44C1D1C2" w:rsidR="002B6464" w:rsidRPr="002B6464" w:rsidRDefault="002B6464" w:rsidP="3111B1D0">
            <w:pPr>
              <w:pStyle w:val="paragraph"/>
              <w:spacing w:before="0" w:beforeAutospacing="0" w:after="0" w:afterAutospacing="0"/>
              <w:textAlignment w:val="baseline"/>
              <w:rPr>
                <w:rFonts w:ascii="Segoe UI" w:hAnsi="Segoe UI" w:cs="Segoe UI"/>
                <w:sz w:val="22"/>
                <w:szCs w:val="22"/>
              </w:rPr>
            </w:pPr>
            <w:r w:rsidRPr="3111B1D0">
              <w:rPr>
                <w:rStyle w:val="normaltextrun"/>
                <w:rFonts w:ascii="Calibri" w:eastAsia="MS Gothic" w:hAnsi="Calibri" w:cs="Calibri"/>
                <w:b/>
                <w:bCs/>
                <w:sz w:val="22"/>
                <w:szCs w:val="22"/>
              </w:rPr>
              <w:t>Action –S</w:t>
            </w:r>
            <w:r w:rsidR="5C7037BE" w:rsidRPr="3111B1D0">
              <w:rPr>
                <w:rStyle w:val="normaltextrun"/>
                <w:rFonts w:ascii="Calibri" w:eastAsia="MS Gothic" w:hAnsi="Calibri" w:cs="Calibri"/>
                <w:b/>
                <w:bCs/>
                <w:sz w:val="22"/>
                <w:szCs w:val="22"/>
              </w:rPr>
              <w:t xml:space="preserve">taff Wellbeing </w:t>
            </w:r>
            <w:r w:rsidRPr="3111B1D0">
              <w:rPr>
                <w:rStyle w:val="normaltextrun"/>
                <w:rFonts w:ascii="Calibri" w:eastAsia="MS Gothic" w:hAnsi="Calibri" w:cs="Calibri"/>
                <w:b/>
                <w:bCs/>
                <w:sz w:val="22"/>
                <w:szCs w:val="22"/>
              </w:rPr>
              <w:t>Networ</w:t>
            </w:r>
            <w:r w:rsidR="71ACE6E4" w:rsidRPr="3111B1D0">
              <w:rPr>
                <w:rStyle w:val="normaltextrun"/>
                <w:rFonts w:ascii="Calibri" w:eastAsia="MS Gothic" w:hAnsi="Calibri" w:cs="Calibri"/>
                <w:b/>
                <w:bCs/>
                <w:sz w:val="22"/>
                <w:szCs w:val="22"/>
              </w:rPr>
              <w:t>k</w:t>
            </w:r>
          </w:p>
          <w:p w14:paraId="1513FB63" w14:textId="77777777" w:rsidR="002B6464" w:rsidRPr="002B6464" w:rsidRDefault="002B6464" w:rsidP="00193C8B">
            <w:pPr>
              <w:pStyle w:val="NoSpacing"/>
              <w:rPr>
                <w:rFonts w:asciiTheme="minorHAnsi" w:hAnsiTheme="minorHAnsi" w:cstheme="minorHAnsi"/>
              </w:rPr>
            </w:pPr>
          </w:p>
        </w:tc>
        <w:tc>
          <w:tcPr>
            <w:tcW w:w="3118" w:type="dxa"/>
          </w:tcPr>
          <w:p w14:paraId="4AFE26D9" w14:textId="77777777" w:rsidR="002B6464" w:rsidRPr="002B6464" w:rsidRDefault="002B6464" w:rsidP="3813A1EE">
            <w:pPr>
              <w:pStyle w:val="paragraph"/>
              <w:spacing w:before="0" w:beforeAutospacing="0" w:after="0" w:afterAutospacing="0"/>
              <w:textAlignment w:val="baseline"/>
              <w:rPr>
                <w:rFonts w:ascii="Segoe UI" w:hAnsi="Segoe UI" w:cs="Segoe UI"/>
                <w:sz w:val="22"/>
                <w:szCs w:val="22"/>
              </w:rPr>
            </w:pPr>
            <w:r w:rsidRPr="3813A1EE">
              <w:rPr>
                <w:rStyle w:val="normaltextrun"/>
                <w:rFonts w:ascii="Calibri" w:eastAsia="MS Gothic" w:hAnsi="Calibri" w:cs="Calibri"/>
                <w:sz w:val="22"/>
                <w:szCs w:val="22"/>
              </w:rPr>
              <w:t xml:space="preserve">Gather PMR target themes, to feed into team development session planning and </w:t>
            </w:r>
            <w:bookmarkStart w:id="29" w:name="_Int_WDzPVG7C"/>
            <w:r w:rsidRPr="3813A1EE">
              <w:rPr>
                <w:rStyle w:val="normaltextrun"/>
                <w:rFonts w:ascii="Calibri" w:eastAsia="MS Gothic" w:hAnsi="Calibri" w:cs="Calibri"/>
                <w:sz w:val="22"/>
                <w:szCs w:val="22"/>
              </w:rPr>
              <w:t>PPDG</w:t>
            </w:r>
            <w:bookmarkEnd w:id="29"/>
            <w:r w:rsidRPr="3813A1EE">
              <w:rPr>
                <w:rStyle w:val="normaltextrun"/>
                <w:rFonts w:ascii="Calibri" w:eastAsia="MS Gothic" w:hAnsi="Calibri" w:cs="Calibri"/>
                <w:sz w:val="22"/>
                <w:szCs w:val="22"/>
              </w:rPr>
              <w:t xml:space="preserve"> for Development Day planning.</w:t>
            </w:r>
            <w:r w:rsidRPr="3813A1EE">
              <w:rPr>
                <w:rStyle w:val="eop"/>
                <w:rFonts w:ascii="Calibri" w:hAnsi="Calibri" w:cs="Calibri"/>
                <w:sz w:val="22"/>
                <w:szCs w:val="22"/>
              </w:rPr>
              <w:t> </w:t>
            </w:r>
          </w:p>
          <w:p w14:paraId="13252C60" w14:textId="77777777" w:rsidR="002B6464" w:rsidRPr="002B6464" w:rsidRDefault="002B6464" w:rsidP="002B6464">
            <w:pPr>
              <w:pStyle w:val="paragraph"/>
              <w:spacing w:before="0" w:beforeAutospacing="0" w:after="0" w:afterAutospacing="0"/>
              <w:textAlignment w:val="baseline"/>
              <w:rPr>
                <w:rFonts w:ascii="Segoe UI" w:hAnsi="Segoe UI" w:cs="Segoe UI"/>
                <w:sz w:val="22"/>
                <w:szCs w:val="22"/>
              </w:rPr>
            </w:pPr>
            <w:r w:rsidRPr="002B6464">
              <w:rPr>
                <w:rStyle w:val="eop"/>
                <w:rFonts w:ascii="Calibri" w:hAnsi="Calibri" w:cs="Calibri"/>
                <w:sz w:val="22"/>
                <w:szCs w:val="22"/>
              </w:rPr>
              <w:t> </w:t>
            </w:r>
          </w:p>
          <w:p w14:paraId="142414AD" w14:textId="096895F1" w:rsidR="002B6464" w:rsidRPr="002B6464" w:rsidRDefault="002B6464" w:rsidP="3813A1EE">
            <w:pPr>
              <w:pStyle w:val="paragraph"/>
              <w:spacing w:before="0" w:beforeAutospacing="0" w:after="0" w:afterAutospacing="0"/>
              <w:textAlignment w:val="baseline"/>
              <w:rPr>
                <w:rFonts w:ascii="Segoe UI" w:hAnsi="Segoe UI" w:cs="Segoe UI"/>
                <w:sz w:val="22"/>
                <w:szCs w:val="22"/>
              </w:rPr>
            </w:pPr>
            <w:r w:rsidRPr="3813A1EE">
              <w:rPr>
                <w:rStyle w:val="normaltextrun"/>
                <w:rFonts w:ascii="Calibri" w:eastAsia="MS Gothic" w:hAnsi="Calibri" w:cs="Calibri"/>
                <w:sz w:val="22"/>
                <w:szCs w:val="22"/>
              </w:rPr>
              <w:t xml:space="preserve">Better understanding of </w:t>
            </w:r>
            <w:r w:rsidR="00120B8D" w:rsidRPr="3813A1EE">
              <w:rPr>
                <w:rStyle w:val="normaltextrun"/>
                <w:rFonts w:ascii="Calibri" w:eastAsia="MS Gothic" w:hAnsi="Calibri" w:cs="Calibri"/>
                <w:sz w:val="22"/>
                <w:szCs w:val="22"/>
              </w:rPr>
              <w:t>each other’s</w:t>
            </w:r>
            <w:r w:rsidRPr="3813A1EE">
              <w:rPr>
                <w:rStyle w:val="normaltextrun"/>
                <w:rFonts w:ascii="Calibri" w:eastAsia="MS Gothic" w:hAnsi="Calibri" w:cs="Calibri"/>
                <w:sz w:val="22"/>
                <w:szCs w:val="22"/>
              </w:rPr>
              <w:t xml:space="preserve"> areas of interest and tasks </w:t>
            </w:r>
            <w:proofErr w:type="spellStart"/>
            <w:r w:rsidRPr="3813A1EE">
              <w:rPr>
                <w:rStyle w:val="normaltextrun"/>
                <w:rFonts w:ascii="Calibri" w:eastAsia="MS Gothic" w:hAnsi="Calibri" w:cs="Calibri"/>
                <w:sz w:val="22"/>
                <w:szCs w:val="22"/>
              </w:rPr>
              <w:t>outwith</w:t>
            </w:r>
            <w:proofErr w:type="spellEnd"/>
            <w:r w:rsidRPr="3813A1EE">
              <w:rPr>
                <w:rStyle w:val="normaltextrun"/>
                <w:rFonts w:ascii="Calibri" w:eastAsia="MS Gothic" w:hAnsi="Calibri" w:cs="Calibri"/>
                <w:sz w:val="22"/>
                <w:szCs w:val="22"/>
              </w:rPr>
              <w:t xml:space="preserve"> </w:t>
            </w:r>
            <w:bookmarkStart w:id="30" w:name="_Int_SGHeybuf"/>
            <w:proofErr w:type="gramStart"/>
            <w:r w:rsidRPr="3813A1EE">
              <w:rPr>
                <w:rStyle w:val="normaltextrun"/>
                <w:rFonts w:ascii="Calibri" w:eastAsia="MS Gothic" w:hAnsi="Calibri" w:cs="Calibri"/>
                <w:sz w:val="22"/>
                <w:szCs w:val="22"/>
              </w:rPr>
              <w:t>school work</w:t>
            </w:r>
            <w:bookmarkEnd w:id="30"/>
            <w:proofErr w:type="gramEnd"/>
            <w:r w:rsidRPr="3813A1EE">
              <w:rPr>
                <w:rStyle w:val="normaltextrun"/>
                <w:rFonts w:ascii="Calibri" w:eastAsia="MS Gothic" w:hAnsi="Calibri" w:cs="Calibri"/>
                <w:sz w:val="22"/>
                <w:szCs w:val="22"/>
              </w:rPr>
              <w:t xml:space="preserve">, to support </w:t>
            </w:r>
            <w:bookmarkStart w:id="31" w:name="_Int_pY5P6rNr"/>
            <w:r w:rsidRPr="3813A1EE">
              <w:rPr>
                <w:rStyle w:val="normaltextrun"/>
                <w:rFonts w:ascii="Calibri" w:eastAsia="MS Gothic" w:hAnsi="Calibri" w:cs="Calibri"/>
                <w:sz w:val="22"/>
                <w:szCs w:val="22"/>
              </w:rPr>
              <w:t>CPD</w:t>
            </w:r>
            <w:bookmarkEnd w:id="31"/>
            <w:r w:rsidRPr="3813A1EE">
              <w:rPr>
                <w:rStyle w:val="normaltextrun"/>
                <w:rFonts w:ascii="Calibri" w:eastAsia="MS Gothic" w:hAnsi="Calibri" w:cs="Calibri"/>
                <w:sz w:val="22"/>
                <w:szCs w:val="22"/>
              </w:rPr>
              <w:t xml:space="preserve"> opportunities.</w:t>
            </w:r>
            <w:r w:rsidRPr="3813A1EE">
              <w:rPr>
                <w:rStyle w:val="eop"/>
                <w:rFonts w:ascii="Calibri" w:hAnsi="Calibri" w:cs="Calibri"/>
                <w:sz w:val="22"/>
                <w:szCs w:val="22"/>
              </w:rPr>
              <w:t> </w:t>
            </w:r>
          </w:p>
          <w:p w14:paraId="3A9FB778" w14:textId="77777777" w:rsidR="002B6464" w:rsidRPr="002B6464" w:rsidRDefault="002B6464" w:rsidP="00193C8B">
            <w:pPr>
              <w:pStyle w:val="NoSpacing"/>
              <w:rPr>
                <w:rFonts w:asciiTheme="minorHAnsi" w:hAnsiTheme="minorHAnsi" w:cstheme="minorHAnsi"/>
              </w:rPr>
            </w:pPr>
          </w:p>
        </w:tc>
        <w:tc>
          <w:tcPr>
            <w:tcW w:w="1503" w:type="dxa"/>
          </w:tcPr>
          <w:p w14:paraId="1C4E3A68" w14:textId="0C4CE1C5" w:rsidR="002B6464" w:rsidRPr="00193C8B" w:rsidRDefault="76AA4F9C" w:rsidP="3111B1D0">
            <w:pPr>
              <w:pStyle w:val="NoSpacing"/>
              <w:spacing w:line="259" w:lineRule="auto"/>
              <w:rPr>
                <w:rFonts w:asciiTheme="minorHAnsi" w:hAnsiTheme="minorHAnsi" w:cstheme="minorBidi"/>
              </w:rPr>
            </w:pPr>
            <w:r w:rsidRPr="3111B1D0">
              <w:rPr>
                <w:rFonts w:asciiTheme="minorHAnsi" w:hAnsiTheme="minorHAnsi" w:cstheme="minorBidi"/>
              </w:rPr>
              <w:t>Themes available and shared with PPDG to inform Dev Day planning</w:t>
            </w:r>
            <w:r w:rsidR="00120B8D">
              <w:rPr>
                <w:rFonts w:asciiTheme="minorHAnsi" w:hAnsiTheme="minorHAnsi" w:cstheme="minorBidi"/>
              </w:rPr>
              <w:t>.</w:t>
            </w:r>
          </w:p>
        </w:tc>
        <w:tc>
          <w:tcPr>
            <w:tcW w:w="1184" w:type="dxa"/>
          </w:tcPr>
          <w:p w14:paraId="00236A06" w14:textId="77777777" w:rsidR="002B6464" w:rsidRPr="00193C8B" w:rsidRDefault="002B6464" w:rsidP="00193C8B">
            <w:pPr>
              <w:pStyle w:val="NoSpacing"/>
              <w:rPr>
                <w:rFonts w:asciiTheme="minorHAnsi" w:hAnsiTheme="minorHAnsi" w:cstheme="minorHAnsi"/>
              </w:rPr>
            </w:pPr>
          </w:p>
        </w:tc>
      </w:tr>
      <w:tr w:rsidR="00247277" w:rsidRPr="00193C8B" w14:paraId="2FEB4AF8" w14:textId="77777777" w:rsidTr="3813A1EE">
        <w:tc>
          <w:tcPr>
            <w:tcW w:w="3823" w:type="dxa"/>
          </w:tcPr>
          <w:p w14:paraId="6D05714B" w14:textId="77777777" w:rsidR="00247277" w:rsidRDefault="00247277" w:rsidP="002B6464">
            <w:pPr>
              <w:pStyle w:val="paragraph"/>
              <w:spacing w:before="0" w:beforeAutospacing="0" w:after="0" w:afterAutospacing="0"/>
              <w:textAlignment w:val="baseline"/>
              <w:rPr>
                <w:rStyle w:val="normaltextrun"/>
                <w:rFonts w:ascii="Calibri" w:eastAsia="MS Gothic" w:hAnsi="Calibri" w:cs="Calibri"/>
                <w:sz w:val="22"/>
                <w:szCs w:val="22"/>
              </w:rPr>
            </w:pPr>
            <w:r>
              <w:rPr>
                <w:rStyle w:val="normaltextrun"/>
                <w:rFonts w:ascii="Calibri" w:eastAsia="MS Gothic" w:hAnsi="Calibri" w:cs="Calibri"/>
                <w:sz w:val="22"/>
                <w:szCs w:val="22"/>
              </w:rPr>
              <w:t>Increase the use of the Shared Working Framework as a mechanism to discuss our Core Offer with scho</w:t>
            </w:r>
            <w:r w:rsidR="000E1FF1">
              <w:rPr>
                <w:rStyle w:val="normaltextrun"/>
                <w:rFonts w:ascii="Calibri" w:eastAsia="MS Gothic" w:hAnsi="Calibri" w:cs="Calibri"/>
                <w:sz w:val="22"/>
                <w:szCs w:val="22"/>
              </w:rPr>
              <w:t>ol and agree priority areas of work.</w:t>
            </w:r>
          </w:p>
          <w:p w14:paraId="5253C3F7" w14:textId="2A5636C8" w:rsidR="000E1FF1" w:rsidRPr="00A658DB" w:rsidRDefault="000E1FF1" w:rsidP="002B6464">
            <w:pPr>
              <w:pStyle w:val="paragraph"/>
              <w:spacing w:before="0" w:beforeAutospacing="0" w:after="0" w:afterAutospacing="0"/>
              <w:textAlignment w:val="baseline"/>
              <w:rPr>
                <w:rStyle w:val="normaltextrun"/>
                <w:rFonts w:ascii="Calibri" w:eastAsia="MS Gothic" w:hAnsi="Calibri" w:cs="Calibri"/>
                <w:b/>
                <w:bCs/>
                <w:sz w:val="22"/>
                <w:szCs w:val="22"/>
              </w:rPr>
            </w:pPr>
            <w:r w:rsidRPr="00A658DB">
              <w:rPr>
                <w:rStyle w:val="normaltextrun"/>
                <w:rFonts w:ascii="Calibri" w:eastAsia="MS Gothic" w:hAnsi="Calibri" w:cs="Calibri"/>
                <w:b/>
                <w:bCs/>
                <w:sz w:val="22"/>
                <w:szCs w:val="22"/>
              </w:rPr>
              <w:t>Action – Service Evaluation Network</w:t>
            </w:r>
          </w:p>
        </w:tc>
        <w:tc>
          <w:tcPr>
            <w:tcW w:w="3118" w:type="dxa"/>
          </w:tcPr>
          <w:p w14:paraId="7291C98C" w14:textId="7C7E0446" w:rsidR="00247277" w:rsidRPr="002B6464" w:rsidRDefault="000E1FF1" w:rsidP="3813A1EE">
            <w:pPr>
              <w:pStyle w:val="paragraph"/>
              <w:spacing w:before="0" w:beforeAutospacing="0" w:after="0" w:afterAutospacing="0"/>
              <w:textAlignment w:val="baseline"/>
              <w:rPr>
                <w:rStyle w:val="normaltextrun"/>
                <w:rFonts w:ascii="Calibri" w:eastAsia="MS Gothic" w:hAnsi="Calibri" w:cs="Calibri"/>
                <w:sz w:val="22"/>
                <w:szCs w:val="22"/>
              </w:rPr>
            </w:pPr>
            <w:r w:rsidRPr="3813A1EE">
              <w:rPr>
                <w:rStyle w:val="normaltextrun"/>
                <w:rFonts w:ascii="Calibri" w:eastAsia="MS Gothic" w:hAnsi="Calibri" w:cs="Calibri"/>
                <w:sz w:val="22"/>
                <w:szCs w:val="22"/>
              </w:rPr>
              <w:t xml:space="preserve">% of schools reporting the use of the </w:t>
            </w:r>
            <w:bookmarkStart w:id="32" w:name="_Int_oNJHSSkp"/>
            <w:r w:rsidRPr="3813A1EE">
              <w:rPr>
                <w:rStyle w:val="normaltextrun"/>
                <w:rFonts w:ascii="Calibri" w:eastAsia="MS Gothic" w:hAnsi="Calibri" w:cs="Calibri"/>
                <w:sz w:val="22"/>
                <w:szCs w:val="22"/>
              </w:rPr>
              <w:t>SWF</w:t>
            </w:r>
            <w:bookmarkEnd w:id="32"/>
            <w:r w:rsidRPr="3813A1EE">
              <w:rPr>
                <w:rStyle w:val="normaltextrun"/>
                <w:rFonts w:ascii="Calibri" w:eastAsia="MS Gothic" w:hAnsi="Calibri" w:cs="Calibri"/>
                <w:sz w:val="22"/>
                <w:szCs w:val="22"/>
              </w:rPr>
              <w:t xml:space="preserve"> increases from </w:t>
            </w:r>
            <w:r w:rsidR="00032EC9" w:rsidRPr="3813A1EE">
              <w:rPr>
                <w:rStyle w:val="normaltextrun"/>
                <w:rFonts w:ascii="Calibri" w:eastAsia="MS Gothic" w:hAnsi="Calibri" w:cs="Calibri"/>
                <w:sz w:val="22"/>
                <w:szCs w:val="22"/>
              </w:rPr>
              <w:t xml:space="preserve">79% to </w:t>
            </w:r>
            <w:r w:rsidR="00A658DB" w:rsidRPr="3813A1EE">
              <w:rPr>
                <w:rStyle w:val="normaltextrun"/>
                <w:rFonts w:ascii="Calibri" w:eastAsia="MS Gothic" w:hAnsi="Calibri" w:cs="Calibri"/>
                <w:sz w:val="22"/>
                <w:szCs w:val="22"/>
              </w:rPr>
              <w:t>85%</w:t>
            </w:r>
            <w:r w:rsidR="00120B8D" w:rsidRPr="3813A1EE">
              <w:rPr>
                <w:rStyle w:val="normaltextrun"/>
                <w:rFonts w:ascii="Calibri" w:eastAsia="MS Gothic" w:hAnsi="Calibri" w:cs="Calibri"/>
                <w:sz w:val="22"/>
                <w:szCs w:val="22"/>
              </w:rPr>
              <w:t>.</w:t>
            </w:r>
          </w:p>
        </w:tc>
        <w:tc>
          <w:tcPr>
            <w:tcW w:w="1503" w:type="dxa"/>
          </w:tcPr>
          <w:p w14:paraId="5DEDF280" w14:textId="0976FD1A" w:rsidR="00247277" w:rsidRPr="00193C8B" w:rsidRDefault="00A658DB" w:rsidP="00193C8B">
            <w:pPr>
              <w:pStyle w:val="NoSpacing"/>
              <w:rPr>
                <w:rFonts w:asciiTheme="minorHAnsi" w:hAnsiTheme="minorHAnsi" w:cstheme="minorHAnsi"/>
              </w:rPr>
            </w:pPr>
            <w:r>
              <w:rPr>
                <w:rFonts w:asciiTheme="minorHAnsi" w:hAnsiTheme="minorHAnsi" w:cstheme="minorHAnsi"/>
              </w:rPr>
              <w:t>Reported use of the SWF in HT survey</w:t>
            </w:r>
            <w:r w:rsidR="00120B8D">
              <w:rPr>
                <w:rFonts w:asciiTheme="minorHAnsi" w:hAnsiTheme="minorHAnsi" w:cstheme="minorHAnsi"/>
              </w:rPr>
              <w:t>.</w:t>
            </w:r>
          </w:p>
        </w:tc>
        <w:tc>
          <w:tcPr>
            <w:tcW w:w="1184" w:type="dxa"/>
          </w:tcPr>
          <w:p w14:paraId="0C7CEF0C" w14:textId="77777777" w:rsidR="00247277" w:rsidRPr="00193C8B" w:rsidRDefault="00247277" w:rsidP="00193C8B">
            <w:pPr>
              <w:pStyle w:val="NoSpacing"/>
              <w:rPr>
                <w:rFonts w:asciiTheme="minorHAnsi" w:hAnsiTheme="minorHAnsi" w:cstheme="minorHAnsi"/>
              </w:rPr>
            </w:pPr>
          </w:p>
        </w:tc>
      </w:tr>
    </w:tbl>
    <w:p w14:paraId="0079D639" w14:textId="77EDA721" w:rsidR="00E91FB3" w:rsidRPr="00120B8D" w:rsidRDefault="00E91FB3" w:rsidP="00120B8D">
      <w:pPr>
        <w:pStyle w:val="NoSpacing"/>
        <w:spacing w:line="360" w:lineRule="auto"/>
        <w:rPr>
          <w:b/>
          <w:bCs/>
        </w:rPr>
      </w:pPr>
      <w:r>
        <w:br w:type="page"/>
      </w:r>
      <w:r w:rsidRPr="00FA554D">
        <w:rPr>
          <w:b/>
          <w:bCs/>
        </w:rPr>
        <w:lastRenderedPageBreak/>
        <w:t>Appendix 1 – other important development work ongoing within Fife Council Educational Psychology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528"/>
      </w:tblGrid>
      <w:tr w:rsidR="002B6464" w14:paraId="4C2EC907" w14:textId="77777777" w:rsidTr="3813A1EE">
        <w:tc>
          <w:tcPr>
            <w:tcW w:w="3823" w:type="dxa"/>
            <w:shd w:val="clear" w:color="auto" w:fill="E7E6E6" w:themeFill="background2"/>
          </w:tcPr>
          <w:p w14:paraId="5D1BE913" w14:textId="594A1DE8" w:rsidR="002B6464" w:rsidRDefault="002B6464">
            <w:pPr>
              <w:pStyle w:val="NoSpacing"/>
            </w:pPr>
            <w:r>
              <w:t>Task and Service Group/lead</w:t>
            </w:r>
          </w:p>
        </w:tc>
        <w:tc>
          <w:tcPr>
            <w:tcW w:w="5528" w:type="dxa"/>
            <w:shd w:val="clear" w:color="auto" w:fill="E7E6E6" w:themeFill="background2"/>
          </w:tcPr>
          <w:p w14:paraId="53E9D21F" w14:textId="77777777" w:rsidR="002B6464" w:rsidRDefault="002B6464">
            <w:pPr>
              <w:pStyle w:val="NoSpacing"/>
            </w:pPr>
            <w:r>
              <w:t>Intended outcome</w:t>
            </w:r>
          </w:p>
        </w:tc>
      </w:tr>
      <w:tr w:rsidR="002B6464" w14:paraId="3F0F1B8E" w14:textId="77777777" w:rsidTr="3813A1EE">
        <w:tc>
          <w:tcPr>
            <w:tcW w:w="3823" w:type="dxa"/>
            <w:shd w:val="clear" w:color="auto" w:fill="auto"/>
          </w:tcPr>
          <w:p w14:paraId="6A6468BA" w14:textId="733199BE" w:rsidR="002B6464" w:rsidRDefault="00652B50">
            <w:pPr>
              <w:pStyle w:val="NoSpacing"/>
            </w:pPr>
            <w:r>
              <w:t>Developing a mechanism for Headteacher Peer Support</w:t>
            </w:r>
            <w:r w:rsidR="00120B8D">
              <w:t>.</w:t>
            </w:r>
          </w:p>
          <w:p w14:paraId="54C0FE52" w14:textId="77777777" w:rsidR="00652B50" w:rsidRDefault="00652B50">
            <w:pPr>
              <w:pStyle w:val="NoSpacing"/>
              <w:rPr>
                <w:b/>
                <w:bCs/>
              </w:rPr>
            </w:pPr>
            <w:r w:rsidRPr="00652B50">
              <w:rPr>
                <w:b/>
                <w:bCs/>
              </w:rPr>
              <w:t>Action – Staff Wellbeing Group</w:t>
            </w:r>
          </w:p>
          <w:p w14:paraId="39E2DC3F" w14:textId="50E3F87F" w:rsidR="00120B8D" w:rsidRPr="00652B50" w:rsidRDefault="00120B8D">
            <w:pPr>
              <w:pStyle w:val="NoSpacing"/>
              <w:rPr>
                <w:b/>
                <w:bCs/>
              </w:rPr>
            </w:pPr>
          </w:p>
        </w:tc>
        <w:tc>
          <w:tcPr>
            <w:tcW w:w="5528" w:type="dxa"/>
            <w:shd w:val="clear" w:color="auto" w:fill="auto"/>
          </w:tcPr>
          <w:p w14:paraId="555528E7" w14:textId="0AE975FF" w:rsidR="002B6464" w:rsidRDefault="00652B50">
            <w:pPr>
              <w:pStyle w:val="NoSpacing"/>
            </w:pPr>
            <w:r>
              <w:t>Set up a peer support mechanism for HTs to support their wellbeing</w:t>
            </w:r>
            <w:r w:rsidR="00120B8D">
              <w:t>.</w:t>
            </w:r>
          </w:p>
        </w:tc>
      </w:tr>
      <w:tr w:rsidR="00652B50" w14:paraId="55EE2656" w14:textId="77777777" w:rsidTr="3813A1EE">
        <w:tc>
          <w:tcPr>
            <w:tcW w:w="3823" w:type="dxa"/>
            <w:shd w:val="clear" w:color="auto" w:fill="auto"/>
          </w:tcPr>
          <w:p w14:paraId="11FA9525" w14:textId="636C51EB" w:rsidR="00652B50" w:rsidRDefault="4B302C71">
            <w:pPr>
              <w:pStyle w:val="NoSpacing"/>
              <w:rPr>
                <w:rStyle w:val="normaltextrun"/>
                <w:rFonts w:cs="Calibri"/>
                <w:color w:val="000000"/>
                <w:shd w:val="clear" w:color="auto" w:fill="FFFFFF"/>
              </w:rPr>
            </w:pPr>
            <w:r>
              <w:rPr>
                <w:rStyle w:val="normaltextrun"/>
                <w:rFonts w:cs="Calibri"/>
                <w:color w:val="000000"/>
                <w:shd w:val="clear" w:color="auto" w:fill="FFFFFF"/>
              </w:rPr>
              <w:t xml:space="preserve">Follow up training for </w:t>
            </w:r>
            <w:r w:rsidR="7D741F9C">
              <w:rPr>
                <w:rStyle w:val="normaltextrun"/>
                <w:rFonts w:cs="Calibri"/>
                <w:color w:val="000000"/>
                <w:shd w:val="clear" w:color="auto" w:fill="FFFFFF"/>
              </w:rPr>
              <w:t>LS teachers</w:t>
            </w:r>
            <w:r w:rsidR="2C585BB9">
              <w:rPr>
                <w:rStyle w:val="normaltextrun"/>
                <w:rFonts w:cs="Calibri"/>
                <w:color w:val="000000"/>
                <w:shd w:val="clear" w:color="auto" w:fill="FFFFFF"/>
              </w:rPr>
              <w:t xml:space="preserve">. </w:t>
            </w:r>
            <w:r w:rsidR="41CDC1D9" w:rsidRPr="3111B1D0">
              <w:rPr>
                <w:rStyle w:val="normaltextrun"/>
                <w:rFonts w:cs="Calibri"/>
                <w:color w:val="000000" w:themeColor="text1"/>
              </w:rPr>
              <w:t xml:space="preserve">Exploration of links between the </w:t>
            </w:r>
            <w:bookmarkStart w:id="33" w:name="_Int_dUgvexKG"/>
            <w:r w:rsidR="41CDC1D9" w:rsidRPr="3111B1D0">
              <w:rPr>
                <w:rStyle w:val="normaltextrun"/>
                <w:rFonts w:cs="Calibri"/>
                <w:color w:val="000000" w:themeColor="text1"/>
              </w:rPr>
              <w:t>CSAT</w:t>
            </w:r>
            <w:bookmarkEnd w:id="33"/>
            <w:r w:rsidR="41CDC1D9" w:rsidRPr="3111B1D0">
              <w:rPr>
                <w:rStyle w:val="normaltextrun"/>
                <w:rFonts w:cs="Calibri"/>
                <w:color w:val="000000" w:themeColor="text1"/>
              </w:rPr>
              <w:t xml:space="preserve"> and CIRCLE resource.</w:t>
            </w:r>
            <w:r>
              <w:rPr>
                <w:rStyle w:val="normaltextrun"/>
                <w:rFonts w:cs="Calibri"/>
                <w:color w:val="000000"/>
                <w:shd w:val="clear" w:color="auto" w:fill="FFFFFF"/>
              </w:rPr>
              <w:t xml:space="preserve"> </w:t>
            </w:r>
            <w:r w:rsidR="55652AA9">
              <w:rPr>
                <w:rStyle w:val="normaltextrun"/>
                <w:rFonts w:cs="Calibri"/>
                <w:color w:val="000000"/>
                <w:shd w:val="clear" w:color="auto" w:fill="FFFFFF"/>
              </w:rPr>
              <w:t>F</w:t>
            </w:r>
            <w:r w:rsidR="5A15E219">
              <w:rPr>
                <w:rStyle w:val="normaltextrun"/>
                <w:rFonts w:cs="Calibri"/>
                <w:color w:val="000000"/>
                <w:shd w:val="clear" w:color="auto" w:fill="FFFFFF"/>
              </w:rPr>
              <w:t>urther consideration for</w:t>
            </w:r>
            <w:r>
              <w:rPr>
                <w:rStyle w:val="normaltextrun"/>
                <w:rFonts w:cs="Calibri"/>
                <w:color w:val="000000"/>
                <w:shd w:val="clear" w:color="auto" w:fill="FFFFFF"/>
              </w:rPr>
              <w:t xml:space="preserve"> adapt</w:t>
            </w:r>
            <w:r w:rsidR="6F52C788">
              <w:rPr>
                <w:rStyle w:val="normaltextrun"/>
                <w:rFonts w:cs="Calibri"/>
                <w:color w:val="000000"/>
                <w:shd w:val="clear" w:color="auto" w:fill="FFFFFF"/>
              </w:rPr>
              <w:t>ation of</w:t>
            </w:r>
            <w:r>
              <w:rPr>
                <w:rStyle w:val="normaltextrun"/>
                <w:rFonts w:cs="Calibri"/>
                <w:color w:val="000000"/>
                <w:shd w:val="clear" w:color="auto" w:fill="FFFFFF"/>
              </w:rPr>
              <w:t xml:space="preserve"> CSAT for secondary</w:t>
            </w:r>
            <w:r w:rsidR="5AA41386">
              <w:rPr>
                <w:rStyle w:val="normaltextrun"/>
                <w:rFonts w:cs="Calibri"/>
                <w:color w:val="000000"/>
                <w:shd w:val="clear" w:color="auto" w:fill="FFFFFF"/>
              </w:rPr>
              <w:t xml:space="preserve">. </w:t>
            </w:r>
          </w:p>
          <w:p w14:paraId="015594C3" w14:textId="06E36CC7" w:rsidR="00652B50" w:rsidRPr="00652B50" w:rsidRDefault="00652B50">
            <w:pPr>
              <w:pStyle w:val="NoSpacing"/>
              <w:rPr>
                <w:b/>
                <w:bCs/>
              </w:rPr>
            </w:pPr>
            <w:r w:rsidRPr="00652B50">
              <w:rPr>
                <w:rStyle w:val="normaltextrun"/>
                <w:b/>
                <w:bCs/>
              </w:rPr>
              <w:t xml:space="preserve">Action - </w:t>
            </w:r>
            <w:r w:rsidRPr="00652B50">
              <w:rPr>
                <w:rStyle w:val="eop"/>
                <w:b/>
                <w:bCs/>
              </w:rPr>
              <w:t>Cognitive Skills Assessment Tool Group</w:t>
            </w:r>
          </w:p>
        </w:tc>
        <w:tc>
          <w:tcPr>
            <w:tcW w:w="5528" w:type="dxa"/>
            <w:shd w:val="clear" w:color="auto" w:fill="auto"/>
          </w:tcPr>
          <w:p w14:paraId="1BDA9237" w14:textId="4B090EAD" w:rsidR="00652B50" w:rsidRDefault="0B3F9CE3" w:rsidP="3111B1D0">
            <w:pPr>
              <w:pStyle w:val="NoSpacing"/>
              <w:rPr>
                <w:highlight w:val="cyan"/>
              </w:rPr>
            </w:pPr>
            <w:r>
              <w:t>LS teachers feel increasingly confident in their use of the CSAT</w:t>
            </w:r>
            <w:r w:rsidR="282BC269">
              <w:t>.</w:t>
            </w:r>
          </w:p>
          <w:p w14:paraId="15D27CD6" w14:textId="4FFF43F2" w:rsidR="00652B50" w:rsidRDefault="787BBD45">
            <w:pPr>
              <w:pStyle w:val="NoSpacing"/>
            </w:pPr>
            <w:r>
              <w:t>Staff have increased knowledge of how to use the CSAT as part of their toolkit of assessment techniques. Explicit links with the CIRCLE will support understanding while reducing potential duplication.</w:t>
            </w:r>
          </w:p>
          <w:p w14:paraId="33F76678" w14:textId="77777777" w:rsidR="00652B50" w:rsidRDefault="282BC269">
            <w:pPr>
              <w:pStyle w:val="NoSpacing"/>
            </w:pPr>
            <w:r>
              <w:t xml:space="preserve">Secondary teachers feel the CSAT fits the needs within their context and add to assessment around a young person's learning ability in a meaningful way. </w:t>
            </w:r>
          </w:p>
          <w:p w14:paraId="4B389D0F" w14:textId="1DD949F8" w:rsidR="006333F3" w:rsidRDefault="006333F3">
            <w:pPr>
              <w:pStyle w:val="NoSpacing"/>
            </w:pPr>
          </w:p>
        </w:tc>
      </w:tr>
      <w:tr w:rsidR="00923185" w14:paraId="3422D1B4" w14:textId="77777777" w:rsidTr="3813A1EE">
        <w:tc>
          <w:tcPr>
            <w:tcW w:w="3823" w:type="dxa"/>
            <w:shd w:val="clear" w:color="auto" w:fill="auto"/>
          </w:tcPr>
          <w:p w14:paraId="390C0E7A" w14:textId="60DA82FE" w:rsidR="00923185" w:rsidRDefault="00923185">
            <w:pPr>
              <w:pStyle w:val="NoSpacing"/>
              <w:rPr>
                <w:rStyle w:val="normaltextrun"/>
                <w:rFonts w:cs="Calibri"/>
                <w:color w:val="000000"/>
                <w:shd w:val="clear" w:color="auto" w:fill="FFFFFF"/>
              </w:rPr>
            </w:pPr>
            <w:r>
              <w:rPr>
                <w:rStyle w:val="normaltextrun"/>
                <w:rFonts w:cs="Calibri"/>
                <w:color w:val="000000"/>
                <w:shd w:val="clear" w:color="auto" w:fill="FFFFFF"/>
              </w:rPr>
              <w:t xml:space="preserve">Core Approaches (De-escalation and Trauma-informed Practice) </w:t>
            </w:r>
            <w:r w:rsidR="006333F3">
              <w:rPr>
                <w:rStyle w:val="normaltextrun"/>
                <w:rFonts w:cs="Calibri"/>
                <w:color w:val="000000"/>
                <w:shd w:val="clear" w:color="auto" w:fill="FFFFFF"/>
              </w:rPr>
              <w:t>implementation and</w:t>
            </w:r>
            <w:r>
              <w:rPr>
                <w:rStyle w:val="normaltextrun"/>
                <w:rFonts w:cs="Calibri"/>
                <w:color w:val="000000"/>
                <w:shd w:val="clear" w:color="auto" w:fill="FFFFFF"/>
              </w:rPr>
              <w:t xml:space="preserve"> follow up</w:t>
            </w:r>
            <w:r w:rsidR="006333F3">
              <w:rPr>
                <w:rStyle w:val="normaltextrun"/>
                <w:rFonts w:cs="Calibri"/>
                <w:color w:val="000000"/>
                <w:shd w:val="clear" w:color="auto" w:fill="FFFFFF"/>
              </w:rPr>
              <w:t>.</w:t>
            </w:r>
          </w:p>
          <w:p w14:paraId="274FC427" w14:textId="32C758B8" w:rsidR="00923185" w:rsidRPr="00923185" w:rsidRDefault="00923185">
            <w:pPr>
              <w:pStyle w:val="NoSpacing"/>
              <w:rPr>
                <w:rStyle w:val="normaltextrun"/>
                <w:rFonts w:cs="Calibri"/>
                <w:b/>
                <w:bCs/>
                <w:color w:val="000000"/>
                <w:shd w:val="clear" w:color="auto" w:fill="FFFFFF"/>
              </w:rPr>
            </w:pPr>
            <w:r w:rsidRPr="00923185">
              <w:rPr>
                <w:rStyle w:val="normaltextrun"/>
                <w:rFonts w:cs="Calibri"/>
                <w:b/>
                <w:bCs/>
                <w:color w:val="000000"/>
                <w:shd w:val="clear" w:color="auto" w:fill="FFFFFF"/>
              </w:rPr>
              <w:t>Action – De-esc/TIP Group</w:t>
            </w:r>
          </w:p>
        </w:tc>
        <w:tc>
          <w:tcPr>
            <w:tcW w:w="5528" w:type="dxa"/>
            <w:shd w:val="clear" w:color="auto" w:fill="auto"/>
          </w:tcPr>
          <w:p w14:paraId="12DDAF90" w14:textId="77777777" w:rsidR="00923185" w:rsidRDefault="00923185">
            <w:pPr>
              <w:pStyle w:val="NoSpacing"/>
            </w:pPr>
            <w:r>
              <w:t>Support effective implementation of De-escalation and Trauma-informed Practice at a school level.</w:t>
            </w:r>
          </w:p>
          <w:p w14:paraId="6FBF70E8" w14:textId="39E04515" w:rsidR="00923185" w:rsidRDefault="00923185">
            <w:pPr>
              <w:pStyle w:val="NoSpacing"/>
            </w:pPr>
            <w:r>
              <w:t>Increase staff confidence and skills</w:t>
            </w:r>
            <w:r w:rsidR="006333F3">
              <w:t>.</w:t>
            </w:r>
          </w:p>
          <w:p w14:paraId="623648F5" w14:textId="6BC7054D" w:rsidR="00923185" w:rsidRDefault="00923185">
            <w:pPr>
              <w:pStyle w:val="NoSpacing"/>
            </w:pPr>
            <w:r>
              <w:t>Increase learner engagement</w:t>
            </w:r>
            <w:r w:rsidR="006333F3">
              <w:t>.</w:t>
            </w:r>
          </w:p>
          <w:p w14:paraId="3D6E7F9A" w14:textId="77777777" w:rsidR="00923185" w:rsidRDefault="51130786">
            <w:pPr>
              <w:pStyle w:val="NoSpacing"/>
            </w:pPr>
            <w:r>
              <w:t>Reduce exclusion and violent/aggressive incidents between learners and staff</w:t>
            </w:r>
            <w:r w:rsidR="006333F3">
              <w:t>.</w:t>
            </w:r>
          </w:p>
          <w:p w14:paraId="3A24E2F0" w14:textId="5ED57175" w:rsidR="006333F3" w:rsidRDefault="006333F3">
            <w:pPr>
              <w:pStyle w:val="NoSpacing"/>
            </w:pPr>
          </w:p>
        </w:tc>
      </w:tr>
      <w:tr w:rsidR="00923185" w14:paraId="350C17DA" w14:textId="77777777" w:rsidTr="3813A1EE">
        <w:tc>
          <w:tcPr>
            <w:tcW w:w="3823" w:type="dxa"/>
            <w:shd w:val="clear" w:color="auto" w:fill="auto"/>
          </w:tcPr>
          <w:p w14:paraId="4AE5D524" w14:textId="144832DE" w:rsidR="00923185" w:rsidRDefault="27A6FC80">
            <w:pPr>
              <w:pStyle w:val="NoSpacing"/>
              <w:rPr>
                <w:rStyle w:val="normaltextrun"/>
                <w:rFonts w:cs="Calibri"/>
                <w:color w:val="000000"/>
                <w:shd w:val="clear" w:color="auto" w:fill="FFFFFF"/>
              </w:rPr>
            </w:pPr>
            <w:r w:rsidRPr="3813A1EE">
              <w:rPr>
                <w:rStyle w:val="normaltextrun"/>
                <w:rFonts w:cs="Calibri"/>
                <w:color w:val="000000" w:themeColor="text1"/>
              </w:rPr>
              <w:t>Suicide</w:t>
            </w:r>
            <w:r w:rsidR="2AB35693" w:rsidRPr="3813A1EE">
              <w:rPr>
                <w:rStyle w:val="normaltextrun"/>
                <w:rFonts w:cs="Calibri"/>
                <w:color w:val="000000" w:themeColor="text1"/>
              </w:rPr>
              <w:t xml:space="preserve"> Prevention guidance document </w:t>
            </w:r>
          </w:p>
          <w:p w14:paraId="527C6633" w14:textId="2BFFEA47" w:rsidR="00923185" w:rsidRPr="00923185" w:rsidRDefault="00923185">
            <w:pPr>
              <w:pStyle w:val="NoSpacing"/>
              <w:rPr>
                <w:rStyle w:val="normaltextrun"/>
                <w:rFonts w:cs="Calibri"/>
                <w:b/>
                <w:bCs/>
                <w:color w:val="000000"/>
                <w:shd w:val="clear" w:color="auto" w:fill="FFFFFF"/>
              </w:rPr>
            </w:pPr>
            <w:r w:rsidRPr="00923185">
              <w:rPr>
                <w:rStyle w:val="normaltextrun"/>
                <w:rFonts w:cs="Calibri"/>
                <w:b/>
                <w:bCs/>
                <w:color w:val="000000"/>
                <w:shd w:val="clear" w:color="auto" w:fill="FFFFFF"/>
              </w:rPr>
              <w:t>Action – EWB Group/Debbie Ure</w:t>
            </w:r>
          </w:p>
        </w:tc>
        <w:tc>
          <w:tcPr>
            <w:tcW w:w="5528" w:type="dxa"/>
            <w:shd w:val="clear" w:color="auto" w:fill="auto"/>
          </w:tcPr>
          <w:p w14:paraId="2BA02C9D" w14:textId="77777777" w:rsidR="00923185" w:rsidRDefault="5B6C5D3B">
            <w:pPr>
              <w:pStyle w:val="NoSpacing"/>
            </w:pPr>
            <w:r>
              <w:t>Support the d</w:t>
            </w:r>
            <w:r w:rsidR="47E8775C">
              <w:t>evelop</w:t>
            </w:r>
            <w:r w:rsidR="0666161D">
              <w:t xml:space="preserve">ment </w:t>
            </w:r>
            <w:r w:rsidR="5505C6D7">
              <w:t xml:space="preserve">and dissemination </w:t>
            </w:r>
            <w:r w:rsidR="0666161D">
              <w:t>of OMM</w:t>
            </w:r>
            <w:r w:rsidR="47E8775C">
              <w:t xml:space="preserve"> </w:t>
            </w:r>
            <w:r w:rsidR="1468D2AD">
              <w:t>U</w:t>
            </w:r>
            <w:r w:rsidR="76700F32">
              <w:t xml:space="preserve">nderstanding and </w:t>
            </w:r>
            <w:r w:rsidR="5A50F11B">
              <w:t>R</w:t>
            </w:r>
            <w:r w:rsidR="76700F32">
              <w:t xml:space="preserve">esponding to </w:t>
            </w:r>
            <w:r w:rsidR="10C5C06D">
              <w:t>C</w:t>
            </w:r>
            <w:r w:rsidR="76700F32">
              <w:t xml:space="preserve">hildren and YP at </w:t>
            </w:r>
            <w:r w:rsidR="353A1E76">
              <w:t>R</w:t>
            </w:r>
            <w:r w:rsidR="76700F32">
              <w:t xml:space="preserve">isk of </w:t>
            </w:r>
            <w:r w:rsidR="27EA3FB0">
              <w:t>S</w:t>
            </w:r>
            <w:r w:rsidR="76700F32">
              <w:t>uicide guidance document</w:t>
            </w:r>
            <w:r w:rsidR="006333F3">
              <w:t>.</w:t>
            </w:r>
          </w:p>
          <w:p w14:paraId="0969A5D8" w14:textId="018A2453" w:rsidR="006333F3" w:rsidRDefault="006333F3">
            <w:pPr>
              <w:pStyle w:val="NoSpacing"/>
            </w:pPr>
          </w:p>
        </w:tc>
      </w:tr>
      <w:tr w:rsidR="00923185" w14:paraId="259631D0" w14:textId="77777777" w:rsidTr="3813A1EE">
        <w:tc>
          <w:tcPr>
            <w:tcW w:w="3823" w:type="dxa"/>
            <w:shd w:val="clear" w:color="auto" w:fill="auto"/>
          </w:tcPr>
          <w:p w14:paraId="334D7B3F" w14:textId="3ADC602C" w:rsidR="00923185" w:rsidRDefault="3A4EB1B6">
            <w:pPr>
              <w:pStyle w:val="NoSpacing"/>
              <w:rPr>
                <w:rStyle w:val="normaltextrun"/>
                <w:rFonts w:cs="Calibri"/>
                <w:color w:val="000000"/>
                <w:shd w:val="clear" w:color="auto" w:fill="FFFFFF"/>
              </w:rPr>
            </w:pPr>
            <w:r>
              <w:rPr>
                <w:rStyle w:val="normaltextrun"/>
                <w:rFonts w:cs="Calibri"/>
                <w:color w:val="000000"/>
                <w:shd w:val="clear" w:color="auto" w:fill="FFFFFF"/>
              </w:rPr>
              <w:t>E</w:t>
            </w:r>
            <w:r w:rsidR="60DAF75F">
              <w:rPr>
                <w:rStyle w:val="normaltextrun"/>
                <w:rFonts w:cs="Calibri"/>
                <w:color w:val="000000"/>
                <w:shd w:val="clear" w:color="auto" w:fill="FFFFFF"/>
              </w:rPr>
              <w:t xml:space="preserve">LIPS (Early Language in Play Settings) </w:t>
            </w:r>
            <w:r w:rsidR="021062E9">
              <w:rPr>
                <w:rStyle w:val="normaltextrun"/>
                <w:rFonts w:cs="Calibri"/>
                <w:color w:val="000000"/>
                <w:shd w:val="clear" w:color="auto" w:fill="FFFFFF"/>
              </w:rPr>
              <w:t xml:space="preserve">and contribution to development of a scale </w:t>
            </w:r>
            <w:r w:rsidR="60DAF75F">
              <w:rPr>
                <w:rStyle w:val="normaltextrun"/>
                <w:rFonts w:cs="Calibri"/>
                <w:color w:val="000000"/>
                <w:shd w:val="clear" w:color="auto" w:fill="FFFFFF"/>
              </w:rPr>
              <w:t xml:space="preserve">for </w:t>
            </w:r>
            <w:r w:rsidR="71ABAFF0">
              <w:rPr>
                <w:rStyle w:val="normaltextrun"/>
                <w:rFonts w:cs="Calibri"/>
                <w:color w:val="000000"/>
                <w:shd w:val="clear" w:color="auto" w:fill="FFFFFF"/>
              </w:rPr>
              <w:t>two-year-olds</w:t>
            </w:r>
            <w:r w:rsidR="006333F3">
              <w:rPr>
                <w:rStyle w:val="normaltextrun"/>
                <w:rFonts w:cs="Calibri"/>
                <w:color w:val="000000"/>
                <w:shd w:val="clear" w:color="auto" w:fill="FFFFFF"/>
              </w:rPr>
              <w:t>.</w:t>
            </w:r>
          </w:p>
          <w:p w14:paraId="1F57C2E7" w14:textId="5F752078" w:rsidR="00923185" w:rsidRPr="00923185" w:rsidRDefault="00923185">
            <w:pPr>
              <w:pStyle w:val="NoSpacing"/>
              <w:rPr>
                <w:rStyle w:val="normaltextrun"/>
                <w:rFonts w:cs="Calibri"/>
                <w:b/>
                <w:bCs/>
                <w:color w:val="000000"/>
                <w:shd w:val="clear" w:color="auto" w:fill="FFFFFF"/>
              </w:rPr>
            </w:pPr>
            <w:r w:rsidRPr="00923185">
              <w:rPr>
                <w:rStyle w:val="normaltextrun"/>
                <w:rFonts w:cs="Calibri"/>
                <w:b/>
                <w:bCs/>
                <w:color w:val="000000"/>
                <w:shd w:val="clear" w:color="auto" w:fill="FFFFFF"/>
              </w:rPr>
              <w:t>Action – EY Group/Ceri Titley</w:t>
            </w:r>
          </w:p>
        </w:tc>
        <w:tc>
          <w:tcPr>
            <w:tcW w:w="5528" w:type="dxa"/>
            <w:shd w:val="clear" w:color="auto" w:fill="auto"/>
          </w:tcPr>
          <w:p w14:paraId="2D3C5699" w14:textId="6728C068" w:rsidR="00923185" w:rsidRDefault="49B712E9" w:rsidP="2E071769">
            <w:pPr>
              <w:pStyle w:val="NoSpacing"/>
              <w:rPr>
                <w:rFonts w:cs="Calibri"/>
              </w:rPr>
            </w:pPr>
            <w:r w:rsidRPr="3813A1EE">
              <w:rPr>
                <w:rFonts w:cs="Calibri"/>
              </w:rPr>
              <w:t>A</w:t>
            </w:r>
            <w:r w:rsidR="78F1F341" w:rsidRPr="3813A1EE">
              <w:rPr>
                <w:rFonts w:cs="Calibri"/>
              </w:rPr>
              <w:t xml:space="preserve">longside Fife </w:t>
            </w:r>
            <w:bookmarkStart w:id="34" w:name="_Int_wORtN1AT"/>
            <w:r w:rsidR="78F1F341" w:rsidRPr="3813A1EE">
              <w:rPr>
                <w:rFonts w:cs="Calibri"/>
              </w:rPr>
              <w:t>ELC</w:t>
            </w:r>
            <w:bookmarkEnd w:id="34"/>
            <w:r w:rsidR="4968E72A" w:rsidRPr="3813A1EE">
              <w:rPr>
                <w:rFonts w:cs="Calibri"/>
              </w:rPr>
              <w:t>, NHS Fife Speech and Language Therapy</w:t>
            </w:r>
            <w:r w:rsidR="78F1F341" w:rsidRPr="3813A1EE">
              <w:rPr>
                <w:rFonts w:cs="Calibri"/>
              </w:rPr>
              <w:t xml:space="preserve"> and University of Dundee colleagues</w:t>
            </w:r>
            <w:r w:rsidR="649ECE9E" w:rsidRPr="3813A1EE">
              <w:rPr>
                <w:rFonts w:cs="Calibri"/>
              </w:rPr>
              <w:t xml:space="preserve">, </w:t>
            </w:r>
            <w:r w:rsidR="78F1F341" w:rsidRPr="3813A1EE">
              <w:rPr>
                <w:rFonts w:cs="Calibri"/>
              </w:rPr>
              <w:t xml:space="preserve">develop </w:t>
            </w:r>
            <w:r w:rsidR="1C5636C5" w:rsidRPr="3813A1EE">
              <w:rPr>
                <w:rFonts w:cs="Calibri"/>
              </w:rPr>
              <w:t xml:space="preserve">a new </w:t>
            </w:r>
            <w:r w:rsidR="66C416DE" w:rsidRPr="3813A1EE">
              <w:rPr>
                <w:rFonts w:cs="Calibri"/>
              </w:rPr>
              <w:t>E</w:t>
            </w:r>
            <w:r w:rsidR="1C5636C5" w:rsidRPr="3813A1EE">
              <w:rPr>
                <w:rFonts w:cs="Calibri"/>
              </w:rPr>
              <w:t xml:space="preserve">LIPS scale </w:t>
            </w:r>
            <w:r w:rsidR="695143E4" w:rsidRPr="3813A1EE">
              <w:rPr>
                <w:rFonts w:cs="Calibri"/>
              </w:rPr>
              <w:t>that will be used t</w:t>
            </w:r>
            <w:r w:rsidR="1C5636C5" w:rsidRPr="3813A1EE">
              <w:rPr>
                <w:rFonts w:cs="Calibri"/>
              </w:rPr>
              <w:t>o establish entry-and exit-level language benchmarks for two-year-olds</w:t>
            </w:r>
            <w:r w:rsidR="0D5449E5" w:rsidRPr="3813A1EE">
              <w:rPr>
                <w:rFonts w:cs="Calibri"/>
              </w:rPr>
              <w:t>.</w:t>
            </w:r>
          </w:p>
          <w:p w14:paraId="68F03637" w14:textId="55EE2074" w:rsidR="00923185" w:rsidRDefault="2E5E5E90" w:rsidP="66B0FE20">
            <w:pPr>
              <w:pStyle w:val="NoSpacing"/>
              <w:rPr>
                <w:rFonts w:cs="Calibri"/>
              </w:rPr>
            </w:pPr>
            <w:r w:rsidRPr="2E071769">
              <w:rPr>
                <w:rFonts w:cs="Calibri"/>
              </w:rPr>
              <w:t>S</w:t>
            </w:r>
            <w:r w:rsidR="452EB888" w:rsidRPr="2E071769">
              <w:rPr>
                <w:rFonts w:cs="Calibri"/>
              </w:rPr>
              <w:t>upport a model of training for EYs staff to p</w:t>
            </w:r>
            <w:r w:rsidR="4B954EEC" w:rsidRPr="2E071769">
              <w:rPr>
                <w:rFonts w:cs="Calibri"/>
              </w:rPr>
              <w:t>romote</w:t>
            </w:r>
            <w:r w:rsidR="3CA44F16" w:rsidRPr="2E071769">
              <w:rPr>
                <w:rFonts w:cs="Calibri"/>
              </w:rPr>
              <w:t xml:space="preserve"> the</w:t>
            </w:r>
            <w:r w:rsidR="4B954EEC" w:rsidRPr="2E071769">
              <w:rPr>
                <w:rFonts w:cs="Calibri"/>
              </w:rPr>
              <w:t xml:space="preserve"> usability of </w:t>
            </w:r>
            <w:r w:rsidR="452EB888" w:rsidRPr="2E071769">
              <w:rPr>
                <w:rFonts w:cs="Calibri"/>
              </w:rPr>
              <w:t>the new tool</w:t>
            </w:r>
            <w:r w:rsidR="3C11EC87" w:rsidRPr="2E071769">
              <w:rPr>
                <w:rFonts w:cs="Calibri"/>
              </w:rPr>
              <w:t xml:space="preserve"> and raise awaren</w:t>
            </w:r>
            <w:r w:rsidR="66C837FF" w:rsidRPr="2E071769">
              <w:rPr>
                <w:rFonts w:cs="Calibri"/>
              </w:rPr>
              <w:t>ess</w:t>
            </w:r>
            <w:r w:rsidR="3C11EC87" w:rsidRPr="2E071769">
              <w:rPr>
                <w:rFonts w:cs="Calibri"/>
              </w:rPr>
              <w:t xml:space="preserve"> of language and communication interventions with this age group</w:t>
            </w:r>
            <w:r w:rsidR="0EF6AE9A" w:rsidRPr="2E071769">
              <w:rPr>
                <w:rFonts w:cs="Calibri"/>
              </w:rPr>
              <w:t>.</w:t>
            </w:r>
          </w:p>
          <w:p w14:paraId="21E1C8E2" w14:textId="77777777" w:rsidR="00923185" w:rsidRDefault="31401ECF" w:rsidP="66B0FE20">
            <w:pPr>
              <w:pStyle w:val="NoSpacing"/>
              <w:rPr>
                <w:rFonts w:cs="Calibri"/>
              </w:rPr>
            </w:pPr>
            <w:r w:rsidRPr="2E071769">
              <w:rPr>
                <w:rFonts w:cs="Calibri"/>
              </w:rPr>
              <w:t xml:space="preserve">Support the analysis of Fife wide </w:t>
            </w:r>
            <w:r w:rsidR="2572B496" w:rsidRPr="2E071769">
              <w:rPr>
                <w:rFonts w:cs="Calibri"/>
              </w:rPr>
              <w:t>E</w:t>
            </w:r>
            <w:r w:rsidRPr="2E071769">
              <w:rPr>
                <w:rFonts w:cs="Calibri"/>
              </w:rPr>
              <w:t xml:space="preserve">LIPS data </w:t>
            </w:r>
            <w:r w:rsidR="728D0083" w:rsidRPr="2E071769">
              <w:rPr>
                <w:rFonts w:cs="Calibri"/>
              </w:rPr>
              <w:t>which we have f</w:t>
            </w:r>
            <w:r w:rsidRPr="2E071769">
              <w:rPr>
                <w:rFonts w:cs="Calibri"/>
              </w:rPr>
              <w:t xml:space="preserve">or </w:t>
            </w:r>
            <w:r w:rsidR="4BB594E3" w:rsidRPr="2E071769">
              <w:rPr>
                <w:rFonts w:cs="Calibri"/>
              </w:rPr>
              <w:t>3–5-year-olds</w:t>
            </w:r>
            <w:r w:rsidR="78F2877A" w:rsidRPr="2E071769">
              <w:rPr>
                <w:rFonts w:cs="Calibri"/>
              </w:rPr>
              <w:t xml:space="preserve"> </w:t>
            </w:r>
            <w:r w:rsidR="37987C19" w:rsidRPr="2E071769">
              <w:rPr>
                <w:rFonts w:cs="Calibri"/>
              </w:rPr>
              <w:t>to better understand patterns, gaps and areas that may req</w:t>
            </w:r>
            <w:r w:rsidR="4CF009A6" w:rsidRPr="2E071769">
              <w:rPr>
                <w:rFonts w:cs="Calibri"/>
              </w:rPr>
              <w:t>uire further intervention</w:t>
            </w:r>
            <w:r w:rsidR="22E473A6" w:rsidRPr="2E071769">
              <w:rPr>
                <w:rFonts w:cs="Calibri"/>
              </w:rPr>
              <w:t>.</w:t>
            </w:r>
          </w:p>
          <w:p w14:paraId="04DCCC4C" w14:textId="04BB5613" w:rsidR="00224FAA" w:rsidRDefault="00224FAA" w:rsidP="66B0FE20">
            <w:pPr>
              <w:pStyle w:val="NoSpacing"/>
              <w:rPr>
                <w:rFonts w:cs="Calibri"/>
              </w:rPr>
            </w:pPr>
          </w:p>
        </w:tc>
      </w:tr>
      <w:tr w:rsidR="00923185" w14:paraId="14416CA9" w14:textId="77777777" w:rsidTr="3813A1EE">
        <w:tc>
          <w:tcPr>
            <w:tcW w:w="3823" w:type="dxa"/>
            <w:shd w:val="clear" w:color="auto" w:fill="auto"/>
          </w:tcPr>
          <w:p w14:paraId="34AA689D" w14:textId="6DE43F7F" w:rsidR="00923185" w:rsidRDefault="00923185">
            <w:pPr>
              <w:pStyle w:val="NoSpacing"/>
              <w:rPr>
                <w:rStyle w:val="normaltextrun"/>
                <w:rFonts w:cs="Calibri"/>
                <w:color w:val="000000"/>
                <w:shd w:val="clear" w:color="auto" w:fill="FFFFFF"/>
              </w:rPr>
            </w:pPr>
            <w:r>
              <w:rPr>
                <w:rStyle w:val="normaltextrun"/>
                <w:rFonts w:cs="Calibri"/>
                <w:color w:val="000000"/>
                <w:shd w:val="clear" w:color="auto" w:fill="FFFFFF"/>
              </w:rPr>
              <w:t>Child Protection CPD and strategic work within Strategic Oversight Group</w:t>
            </w:r>
            <w:r w:rsidR="00224FAA">
              <w:rPr>
                <w:rStyle w:val="normaltextrun"/>
                <w:rFonts w:cs="Calibri"/>
                <w:color w:val="000000"/>
                <w:shd w:val="clear" w:color="auto" w:fill="FFFFFF"/>
              </w:rPr>
              <w:t>.</w:t>
            </w:r>
          </w:p>
          <w:p w14:paraId="013ABC92" w14:textId="77777777" w:rsidR="00923185" w:rsidRDefault="51130786">
            <w:pPr>
              <w:pStyle w:val="NoSpacing"/>
              <w:rPr>
                <w:rStyle w:val="normaltextrun"/>
                <w:rFonts w:cs="Calibri"/>
                <w:b/>
                <w:bCs/>
                <w:color w:val="000000"/>
                <w:shd w:val="clear" w:color="auto" w:fill="FFFFFF"/>
              </w:rPr>
            </w:pPr>
            <w:r w:rsidRPr="00923185">
              <w:rPr>
                <w:rStyle w:val="normaltextrun"/>
                <w:rFonts w:cs="Calibri"/>
                <w:b/>
                <w:bCs/>
                <w:color w:val="000000"/>
                <w:shd w:val="clear" w:color="auto" w:fill="FFFFFF"/>
              </w:rPr>
              <w:t>Action – C</w:t>
            </w:r>
            <w:r w:rsidR="42F30184" w:rsidRPr="00923185">
              <w:rPr>
                <w:rStyle w:val="normaltextrun"/>
                <w:rFonts w:cs="Calibri"/>
                <w:b/>
                <w:bCs/>
                <w:color w:val="000000"/>
                <w:shd w:val="clear" w:color="auto" w:fill="FFFFFF"/>
              </w:rPr>
              <w:t xml:space="preserve">hild </w:t>
            </w:r>
            <w:r w:rsidRPr="00923185">
              <w:rPr>
                <w:rStyle w:val="normaltextrun"/>
                <w:rFonts w:cs="Calibri"/>
                <w:b/>
                <w:bCs/>
                <w:color w:val="000000"/>
                <w:shd w:val="clear" w:color="auto" w:fill="FFFFFF"/>
              </w:rPr>
              <w:t>P</w:t>
            </w:r>
            <w:r w:rsidR="6D6AA223" w:rsidRPr="00923185">
              <w:rPr>
                <w:rStyle w:val="normaltextrun"/>
                <w:rFonts w:cs="Calibri"/>
                <w:b/>
                <w:bCs/>
                <w:color w:val="000000"/>
                <w:shd w:val="clear" w:color="auto" w:fill="FFFFFF"/>
              </w:rPr>
              <w:t>rotection</w:t>
            </w:r>
            <w:r w:rsidRPr="00923185">
              <w:rPr>
                <w:rStyle w:val="normaltextrun"/>
                <w:rFonts w:cs="Calibri"/>
                <w:b/>
                <w:bCs/>
                <w:color w:val="000000"/>
                <w:shd w:val="clear" w:color="auto" w:fill="FFFFFF"/>
              </w:rPr>
              <w:t xml:space="preserve"> and S</w:t>
            </w:r>
            <w:r w:rsidR="6437B97F" w:rsidRPr="00923185">
              <w:rPr>
                <w:rStyle w:val="normaltextrun"/>
                <w:rFonts w:cs="Calibri"/>
                <w:b/>
                <w:bCs/>
                <w:color w:val="000000"/>
                <w:shd w:val="clear" w:color="auto" w:fill="FFFFFF"/>
              </w:rPr>
              <w:t>afeguarding</w:t>
            </w:r>
            <w:r w:rsidRPr="00923185">
              <w:rPr>
                <w:rStyle w:val="normaltextrun"/>
                <w:rFonts w:cs="Calibri"/>
                <w:b/>
                <w:bCs/>
                <w:color w:val="000000"/>
                <w:shd w:val="clear" w:color="auto" w:fill="FFFFFF"/>
              </w:rPr>
              <w:t xml:space="preserve"> Network/Morag Docherty</w:t>
            </w:r>
          </w:p>
          <w:p w14:paraId="2CF4C37B" w14:textId="32299B62" w:rsidR="00224FAA" w:rsidRPr="00923185" w:rsidRDefault="00224FAA">
            <w:pPr>
              <w:pStyle w:val="NoSpacing"/>
              <w:rPr>
                <w:rStyle w:val="normaltextrun"/>
                <w:rFonts w:cs="Calibri"/>
                <w:b/>
                <w:bCs/>
                <w:color w:val="000000"/>
                <w:shd w:val="clear" w:color="auto" w:fill="FFFFFF"/>
              </w:rPr>
            </w:pPr>
          </w:p>
        </w:tc>
        <w:tc>
          <w:tcPr>
            <w:tcW w:w="5528" w:type="dxa"/>
            <w:shd w:val="clear" w:color="auto" w:fill="auto"/>
          </w:tcPr>
          <w:p w14:paraId="3F0924A9" w14:textId="6864CA38" w:rsidR="00923185" w:rsidRDefault="21EBBA2E" w:rsidP="3111B1D0">
            <w:pPr>
              <w:pStyle w:val="NoSpacing"/>
            </w:pPr>
            <w:r>
              <w:t xml:space="preserve">Regular </w:t>
            </w:r>
            <w:r w:rsidR="1DEA07CD">
              <w:t xml:space="preserve">CPD for service which is informed by national and </w:t>
            </w:r>
            <w:r w:rsidR="537AF0ED">
              <w:t xml:space="preserve">Fife </w:t>
            </w:r>
            <w:r w:rsidR="1DEA07CD">
              <w:t xml:space="preserve">multi-agency </w:t>
            </w:r>
            <w:r w:rsidR="6121D88A">
              <w:t xml:space="preserve">guidance </w:t>
            </w:r>
            <w:r w:rsidR="083D8718">
              <w:t>and developments</w:t>
            </w:r>
            <w:r w:rsidR="00224FAA">
              <w:t>.</w:t>
            </w:r>
          </w:p>
          <w:p w14:paraId="44FC0B11" w14:textId="7DAEB383" w:rsidR="00923185" w:rsidRDefault="1DEA07CD" w:rsidP="3111B1D0">
            <w:pPr>
              <w:pStyle w:val="NoSpacing"/>
            </w:pPr>
            <w:r>
              <w:t xml:space="preserve">FCEPS Contribution to </w:t>
            </w:r>
            <w:r w:rsidR="577CD51A">
              <w:t xml:space="preserve">tasks undertaken by the Child Protection </w:t>
            </w:r>
            <w:r>
              <w:t>Strategic Oversight Group</w:t>
            </w:r>
            <w:r w:rsidR="00224FAA">
              <w:t>.</w:t>
            </w:r>
            <w:r>
              <w:t xml:space="preserve"> </w:t>
            </w:r>
          </w:p>
        </w:tc>
      </w:tr>
      <w:tr w:rsidR="00923185" w14:paraId="298C122B" w14:textId="77777777" w:rsidTr="3813A1EE">
        <w:tc>
          <w:tcPr>
            <w:tcW w:w="3823" w:type="dxa"/>
            <w:shd w:val="clear" w:color="auto" w:fill="auto"/>
          </w:tcPr>
          <w:p w14:paraId="7DA12998" w14:textId="4560E8D5" w:rsidR="00923185" w:rsidRDefault="00923185">
            <w:pPr>
              <w:pStyle w:val="NoSpacing"/>
              <w:rPr>
                <w:rStyle w:val="normaltextrun"/>
                <w:rFonts w:cs="Calibri"/>
                <w:color w:val="000000"/>
                <w:shd w:val="clear" w:color="auto" w:fill="FFFFFF"/>
              </w:rPr>
            </w:pPr>
            <w:r>
              <w:rPr>
                <w:rStyle w:val="normaltextrun"/>
                <w:rFonts w:cs="Calibri"/>
                <w:color w:val="000000"/>
                <w:shd w:val="clear" w:color="auto" w:fill="FFFFFF"/>
              </w:rPr>
              <w:t xml:space="preserve">Being </w:t>
            </w:r>
            <w:r w:rsidR="206463EC">
              <w:rPr>
                <w:rStyle w:val="normaltextrun"/>
                <w:rFonts w:cs="Calibri"/>
                <w:color w:val="000000"/>
                <w:shd w:val="clear" w:color="auto" w:fill="FFFFFF"/>
              </w:rPr>
              <w:t xml:space="preserve">a </w:t>
            </w:r>
            <w:r>
              <w:rPr>
                <w:rStyle w:val="normaltextrun"/>
                <w:rFonts w:cs="Calibri"/>
                <w:color w:val="000000"/>
                <w:shd w:val="clear" w:color="auto" w:fill="FFFFFF"/>
              </w:rPr>
              <w:t>Calm and Connected School and Family Learning Approach</w:t>
            </w:r>
            <w:r w:rsidR="00224FAA">
              <w:rPr>
                <w:rStyle w:val="normaltextrun"/>
                <w:rFonts w:cs="Calibri"/>
                <w:color w:val="000000"/>
                <w:shd w:val="clear" w:color="auto" w:fill="FFFFFF"/>
              </w:rPr>
              <w:t>.</w:t>
            </w:r>
          </w:p>
          <w:p w14:paraId="1513495D" w14:textId="148781B6" w:rsidR="00923185" w:rsidRPr="00923185" w:rsidRDefault="51130786">
            <w:pPr>
              <w:pStyle w:val="NoSpacing"/>
              <w:rPr>
                <w:rStyle w:val="normaltextrun"/>
                <w:rFonts w:cs="Calibri"/>
                <w:b/>
                <w:bCs/>
                <w:color w:val="000000"/>
                <w:shd w:val="clear" w:color="auto" w:fill="FFFFFF"/>
              </w:rPr>
            </w:pPr>
            <w:r w:rsidRPr="00923185">
              <w:rPr>
                <w:rStyle w:val="normaltextrun"/>
                <w:rFonts w:cs="Calibri"/>
                <w:b/>
                <w:bCs/>
                <w:color w:val="000000"/>
                <w:shd w:val="clear" w:color="auto" w:fill="FFFFFF"/>
              </w:rPr>
              <w:t>Action – E</w:t>
            </w:r>
            <w:r w:rsidR="3C8C6B20" w:rsidRPr="00923185">
              <w:rPr>
                <w:rStyle w:val="normaltextrun"/>
                <w:rFonts w:cs="Calibri"/>
                <w:b/>
                <w:bCs/>
                <w:color w:val="000000"/>
                <w:shd w:val="clear" w:color="auto" w:fill="FFFFFF"/>
              </w:rPr>
              <w:t xml:space="preserve">arly </w:t>
            </w:r>
            <w:r w:rsidRPr="00923185">
              <w:rPr>
                <w:rStyle w:val="normaltextrun"/>
                <w:rFonts w:cs="Calibri"/>
                <w:b/>
                <w:bCs/>
                <w:color w:val="000000"/>
                <w:shd w:val="clear" w:color="auto" w:fill="FFFFFF"/>
              </w:rPr>
              <w:t>Y</w:t>
            </w:r>
            <w:r w:rsidR="426EC521" w:rsidRPr="00923185">
              <w:rPr>
                <w:rStyle w:val="normaltextrun"/>
                <w:rFonts w:cs="Calibri"/>
                <w:b/>
                <w:bCs/>
                <w:color w:val="000000"/>
                <w:shd w:val="clear" w:color="auto" w:fill="FFFFFF"/>
              </w:rPr>
              <w:t>ears</w:t>
            </w:r>
            <w:r w:rsidRPr="00923185">
              <w:rPr>
                <w:rStyle w:val="normaltextrun"/>
                <w:rFonts w:cs="Calibri"/>
                <w:b/>
                <w:bCs/>
                <w:color w:val="000000"/>
                <w:shd w:val="clear" w:color="auto" w:fill="FFFFFF"/>
              </w:rPr>
              <w:t xml:space="preserve"> Group</w:t>
            </w:r>
          </w:p>
        </w:tc>
        <w:tc>
          <w:tcPr>
            <w:tcW w:w="5528" w:type="dxa"/>
            <w:shd w:val="clear" w:color="auto" w:fill="auto"/>
          </w:tcPr>
          <w:p w14:paraId="7A3985C1" w14:textId="76F9D2A1" w:rsidR="00923185" w:rsidRDefault="39991460" w:rsidP="3111B1D0">
            <w:pPr>
              <w:pStyle w:val="NoSpacing"/>
            </w:pPr>
            <w:r>
              <w:t xml:space="preserve">Development of materials for EY provisions and schools based on </w:t>
            </w:r>
            <w:r w:rsidR="6D27979F">
              <w:t>the Solihull Approach</w:t>
            </w:r>
            <w:r w:rsidR="00224FAA">
              <w:t>.</w:t>
            </w:r>
          </w:p>
          <w:p w14:paraId="0AE7F29D" w14:textId="69125722" w:rsidR="00923185" w:rsidRDefault="72CF868E" w:rsidP="3111B1D0">
            <w:pPr>
              <w:pStyle w:val="NoSpacing"/>
            </w:pPr>
            <w:r>
              <w:t xml:space="preserve">Training materials for EY provisions and </w:t>
            </w:r>
            <w:r w:rsidR="524A7BEF">
              <w:t>schools which</w:t>
            </w:r>
            <w:r w:rsidR="7039712A">
              <w:t xml:space="preserve"> have positive outcomes on confidence and knowledge of staff and families</w:t>
            </w:r>
            <w:r w:rsidR="00224FAA">
              <w:t>.</w:t>
            </w:r>
          </w:p>
          <w:p w14:paraId="1FF2329A" w14:textId="36CE96E7" w:rsidR="00923185" w:rsidRDefault="00923185" w:rsidP="6C96DB7C">
            <w:pPr>
              <w:pStyle w:val="NoSpacing"/>
              <w:rPr>
                <w:highlight w:val="cyan"/>
              </w:rPr>
            </w:pPr>
          </w:p>
        </w:tc>
      </w:tr>
      <w:tr w:rsidR="00923185" w14:paraId="0FBACFE3" w14:textId="77777777" w:rsidTr="3813A1EE">
        <w:tc>
          <w:tcPr>
            <w:tcW w:w="3823" w:type="dxa"/>
            <w:shd w:val="clear" w:color="auto" w:fill="auto"/>
          </w:tcPr>
          <w:p w14:paraId="05BC5AC6" w14:textId="479D8244" w:rsidR="00923185" w:rsidRDefault="00923185">
            <w:pPr>
              <w:pStyle w:val="NoSpacing"/>
              <w:rPr>
                <w:rStyle w:val="normaltextrun"/>
                <w:rFonts w:cs="Calibri"/>
                <w:color w:val="000000"/>
                <w:shd w:val="clear" w:color="auto" w:fill="FFFFFF"/>
              </w:rPr>
            </w:pPr>
            <w:r>
              <w:rPr>
                <w:rStyle w:val="normaltextrun"/>
                <w:rFonts w:cs="Calibri"/>
                <w:color w:val="000000"/>
                <w:shd w:val="clear" w:color="auto" w:fill="FFFFFF"/>
              </w:rPr>
              <w:lastRenderedPageBreak/>
              <w:t>Developing an approach to Emotionally Based Attendance Difficulties</w:t>
            </w:r>
            <w:r w:rsidR="00CD168D">
              <w:rPr>
                <w:rStyle w:val="normaltextrun"/>
                <w:rFonts w:cs="Calibri"/>
                <w:color w:val="000000"/>
                <w:shd w:val="clear" w:color="auto" w:fill="FFFFFF"/>
              </w:rPr>
              <w:t>.</w:t>
            </w:r>
            <w:r>
              <w:rPr>
                <w:rStyle w:val="normaltextrun"/>
                <w:rFonts w:cs="Calibri"/>
                <w:color w:val="000000"/>
                <w:shd w:val="clear" w:color="auto" w:fill="FFFFFF"/>
              </w:rPr>
              <w:t xml:space="preserve"> </w:t>
            </w:r>
          </w:p>
          <w:p w14:paraId="27CE3B78" w14:textId="54269E19" w:rsidR="00923185" w:rsidRPr="00923185" w:rsidRDefault="00923185">
            <w:pPr>
              <w:pStyle w:val="NoSpacing"/>
              <w:rPr>
                <w:rStyle w:val="normaltextrun"/>
                <w:rFonts w:cs="Calibri"/>
                <w:b/>
                <w:bCs/>
                <w:color w:val="000000"/>
                <w:shd w:val="clear" w:color="auto" w:fill="FFFFFF"/>
              </w:rPr>
            </w:pPr>
            <w:r w:rsidRPr="00923185">
              <w:rPr>
                <w:rStyle w:val="normaltextrun"/>
                <w:rFonts w:cs="Calibri"/>
                <w:b/>
                <w:bCs/>
                <w:color w:val="000000"/>
                <w:shd w:val="clear" w:color="auto" w:fill="FFFFFF"/>
              </w:rPr>
              <w:t>Action – EWB Group</w:t>
            </w:r>
          </w:p>
        </w:tc>
        <w:tc>
          <w:tcPr>
            <w:tcW w:w="5528" w:type="dxa"/>
            <w:shd w:val="clear" w:color="auto" w:fill="auto"/>
          </w:tcPr>
          <w:p w14:paraId="7497205E" w14:textId="009B35EF" w:rsidR="00923185" w:rsidRDefault="787B1AB4">
            <w:pPr>
              <w:pStyle w:val="NoSpacing"/>
            </w:pPr>
            <w:r>
              <w:t>EPs are familiar with the EBA Toolkit that has been developed a</w:t>
            </w:r>
            <w:r w:rsidR="51800AEE">
              <w:t>nd are sharing with schools as appropriate</w:t>
            </w:r>
            <w:r w:rsidR="00CD168D">
              <w:t>.</w:t>
            </w:r>
          </w:p>
          <w:p w14:paraId="05F39498" w14:textId="54FFCBEE" w:rsidR="00923185" w:rsidRDefault="00923185">
            <w:pPr>
              <w:pStyle w:val="NoSpacing"/>
            </w:pPr>
          </w:p>
          <w:p w14:paraId="26321E3E" w14:textId="77777777" w:rsidR="00923185" w:rsidRDefault="51800AEE">
            <w:pPr>
              <w:pStyle w:val="NoSpacing"/>
            </w:pPr>
            <w:r>
              <w:t>Schools have access to and are engaging in the use of the EBA Toolkit to support their YP</w:t>
            </w:r>
            <w:r w:rsidR="00CD168D">
              <w:t>.</w:t>
            </w:r>
          </w:p>
          <w:p w14:paraId="2DCC3FDD" w14:textId="4C6A5455" w:rsidR="00CD168D" w:rsidRDefault="00CD168D">
            <w:pPr>
              <w:pStyle w:val="NoSpacing"/>
            </w:pPr>
          </w:p>
        </w:tc>
      </w:tr>
      <w:tr w:rsidR="00652B50" w14:paraId="34872CE4" w14:textId="77777777" w:rsidTr="3813A1EE">
        <w:tc>
          <w:tcPr>
            <w:tcW w:w="3823" w:type="dxa"/>
            <w:shd w:val="clear" w:color="auto" w:fill="auto"/>
          </w:tcPr>
          <w:p w14:paraId="32208E8F" w14:textId="6BBEF06F" w:rsidR="00652B50" w:rsidRDefault="00BF366E">
            <w:pPr>
              <w:pStyle w:val="NoSpacing"/>
              <w:rPr>
                <w:rStyle w:val="normaltextrun"/>
                <w:rFonts w:cs="Calibri"/>
                <w:color w:val="000000"/>
                <w:shd w:val="clear" w:color="auto" w:fill="FFFFFF"/>
              </w:rPr>
            </w:pPr>
            <w:r>
              <w:rPr>
                <w:rStyle w:val="normaltextrun"/>
                <w:rFonts w:cs="Calibri"/>
                <w:color w:val="000000"/>
                <w:shd w:val="clear" w:color="auto" w:fill="FFFFFF"/>
              </w:rPr>
              <w:t>Developing the use of FORT data to inform our service delivery</w:t>
            </w:r>
            <w:r w:rsidR="00CD168D">
              <w:rPr>
                <w:rStyle w:val="normaltextrun"/>
                <w:rFonts w:cs="Calibri"/>
                <w:color w:val="000000"/>
                <w:shd w:val="clear" w:color="auto" w:fill="FFFFFF"/>
              </w:rPr>
              <w:t>.</w:t>
            </w:r>
          </w:p>
          <w:p w14:paraId="7AB23AB8" w14:textId="77777777" w:rsidR="00BF366E" w:rsidRDefault="00BF366E">
            <w:pPr>
              <w:pStyle w:val="NoSpacing"/>
              <w:rPr>
                <w:rStyle w:val="normaltextrun"/>
                <w:rFonts w:cs="Calibri"/>
                <w:b/>
                <w:bCs/>
                <w:color w:val="000000"/>
                <w:shd w:val="clear" w:color="auto" w:fill="FFFFFF"/>
              </w:rPr>
            </w:pPr>
            <w:r w:rsidRPr="00BF366E">
              <w:rPr>
                <w:rStyle w:val="normaltextrun"/>
                <w:rFonts w:cs="Calibri"/>
                <w:b/>
                <w:bCs/>
                <w:color w:val="000000"/>
                <w:shd w:val="clear" w:color="auto" w:fill="FFFFFF"/>
              </w:rPr>
              <w:t>Action – Service Delivery Group</w:t>
            </w:r>
          </w:p>
          <w:p w14:paraId="6A1FF1A2" w14:textId="171AD035" w:rsidR="00CD168D" w:rsidRPr="00BF366E" w:rsidRDefault="00CD168D">
            <w:pPr>
              <w:pStyle w:val="NoSpacing"/>
              <w:rPr>
                <w:rStyle w:val="normaltextrun"/>
                <w:rFonts w:cs="Calibri"/>
                <w:b/>
                <w:bCs/>
                <w:color w:val="000000"/>
                <w:shd w:val="clear" w:color="auto" w:fill="FFFFFF"/>
              </w:rPr>
            </w:pPr>
          </w:p>
        </w:tc>
        <w:tc>
          <w:tcPr>
            <w:tcW w:w="5528" w:type="dxa"/>
            <w:shd w:val="clear" w:color="auto" w:fill="auto"/>
          </w:tcPr>
          <w:p w14:paraId="6685C298" w14:textId="2283B143" w:rsidR="00652B50" w:rsidRDefault="3647678E" w:rsidP="3111B1D0">
            <w:pPr>
              <w:pStyle w:val="NoSpacing"/>
              <w:rPr>
                <w:highlight w:val="cyan"/>
              </w:rPr>
            </w:pPr>
            <w:r>
              <w:t>Consider how to move beyond reporting on data, to using it to shape our service delivery</w:t>
            </w:r>
            <w:r w:rsidR="152A7603">
              <w:t>.</w:t>
            </w:r>
          </w:p>
        </w:tc>
      </w:tr>
      <w:tr w:rsidR="002B6464" w14:paraId="48D247FA" w14:textId="77777777" w:rsidTr="3813A1EE">
        <w:tc>
          <w:tcPr>
            <w:tcW w:w="3823" w:type="dxa"/>
            <w:shd w:val="clear" w:color="auto" w:fill="auto"/>
          </w:tcPr>
          <w:p w14:paraId="4CBCE6F5"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Streamline links with Business Manager and Business Support for budget and staffing tasks.</w:t>
            </w:r>
            <w:r w:rsidRPr="00A47B58">
              <w:rPr>
                <w:rStyle w:val="eop"/>
                <w:rFonts w:ascii="Calibri" w:hAnsi="Calibri" w:cs="Calibri"/>
                <w:sz w:val="22"/>
                <w:szCs w:val="22"/>
              </w:rPr>
              <w:t> </w:t>
            </w:r>
          </w:p>
          <w:p w14:paraId="05F515B5"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b/>
                <w:bCs/>
                <w:sz w:val="22"/>
                <w:szCs w:val="22"/>
              </w:rPr>
              <w:t>Action – Viv Sutherland on behalf of PPs team</w:t>
            </w:r>
            <w:r w:rsidRPr="00A47B58">
              <w:rPr>
                <w:rStyle w:val="eop"/>
                <w:rFonts w:ascii="Calibri" w:hAnsi="Calibri" w:cs="Calibri"/>
                <w:sz w:val="22"/>
                <w:szCs w:val="22"/>
              </w:rPr>
              <w:t> </w:t>
            </w:r>
          </w:p>
          <w:p w14:paraId="41A0F72B" w14:textId="77777777" w:rsidR="002B6464" w:rsidRDefault="002B6464">
            <w:pPr>
              <w:pStyle w:val="NoSpacing"/>
            </w:pPr>
          </w:p>
        </w:tc>
        <w:tc>
          <w:tcPr>
            <w:tcW w:w="5528" w:type="dxa"/>
            <w:shd w:val="clear" w:color="auto" w:fill="auto"/>
          </w:tcPr>
          <w:p w14:paraId="3F4AB0B8"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More regular staffing budget updates to support recruitment and optimisation of our staffing.</w:t>
            </w:r>
            <w:r w:rsidRPr="00A47B58">
              <w:rPr>
                <w:rStyle w:val="eop"/>
                <w:rFonts w:ascii="Calibri" w:hAnsi="Calibri" w:cs="Calibri"/>
                <w:sz w:val="22"/>
                <w:szCs w:val="22"/>
              </w:rPr>
              <w:t> </w:t>
            </w:r>
          </w:p>
          <w:p w14:paraId="2F6A57F7"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Reduce annual underspend.</w:t>
            </w:r>
            <w:r w:rsidRPr="00A47B58">
              <w:rPr>
                <w:rStyle w:val="eop"/>
                <w:rFonts w:ascii="Calibri" w:hAnsi="Calibri" w:cs="Calibri"/>
                <w:sz w:val="22"/>
                <w:szCs w:val="22"/>
              </w:rPr>
              <w:t> </w:t>
            </w:r>
          </w:p>
          <w:p w14:paraId="1DBD5F65"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Increase staffing stability.</w:t>
            </w:r>
            <w:r w:rsidRPr="00A47B58">
              <w:rPr>
                <w:rStyle w:val="eop"/>
                <w:rFonts w:ascii="Calibri" w:hAnsi="Calibri" w:cs="Calibri"/>
                <w:sz w:val="22"/>
                <w:szCs w:val="22"/>
              </w:rPr>
              <w:t> </w:t>
            </w:r>
          </w:p>
          <w:p w14:paraId="0501762B" w14:textId="77777777" w:rsidR="002B6464" w:rsidRPr="00A47B58" w:rsidRDefault="002B6464" w:rsidP="3813A1EE">
            <w:pPr>
              <w:pStyle w:val="paragraph"/>
              <w:spacing w:before="0" w:beforeAutospacing="0" w:after="0" w:afterAutospacing="0"/>
              <w:textAlignment w:val="baseline"/>
              <w:rPr>
                <w:rFonts w:ascii="Segoe UI" w:hAnsi="Segoe UI" w:cs="Segoe UI"/>
                <w:sz w:val="22"/>
                <w:szCs w:val="22"/>
              </w:rPr>
            </w:pPr>
            <w:r w:rsidRPr="3813A1EE">
              <w:rPr>
                <w:rStyle w:val="normaltextrun"/>
                <w:rFonts w:ascii="Calibri" w:eastAsia="MS Gothic" w:hAnsi="Calibri" w:cs="Calibri"/>
                <w:sz w:val="22"/>
                <w:szCs w:val="22"/>
              </w:rPr>
              <w:t xml:space="preserve">Timely and effective recruitment of </w:t>
            </w:r>
            <w:bookmarkStart w:id="35" w:name="_Int_co3jSt0v"/>
            <w:r w:rsidRPr="3813A1EE">
              <w:rPr>
                <w:rStyle w:val="normaltextrun"/>
                <w:rFonts w:ascii="Calibri" w:eastAsia="MS Gothic" w:hAnsi="Calibri" w:cs="Calibri"/>
                <w:sz w:val="22"/>
                <w:szCs w:val="22"/>
              </w:rPr>
              <w:t>new staff</w:t>
            </w:r>
            <w:bookmarkEnd w:id="35"/>
            <w:r w:rsidRPr="3813A1EE">
              <w:rPr>
                <w:rStyle w:val="normaltextrun"/>
                <w:rFonts w:ascii="Calibri" w:eastAsia="MS Gothic" w:hAnsi="Calibri" w:cs="Calibri"/>
                <w:sz w:val="22"/>
                <w:szCs w:val="22"/>
              </w:rPr>
              <w:t xml:space="preserve"> when required.</w:t>
            </w:r>
            <w:r w:rsidRPr="3813A1EE">
              <w:rPr>
                <w:rStyle w:val="eop"/>
                <w:rFonts w:ascii="Calibri" w:hAnsi="Calibri" w:cs="Calibri"/>
                <w:sz w:val="22"/>
                <w:szCs w:val="22"/>
              </w:rPr>
              <w:t> </w:t>
            </w:r>
          </w:p>
          <w:p w14:paraId="75C6059D" w14:textId="77777777" w:rsidR="002B6464" w:rsidRDefault="002B6464">
            <w:pPr>
              <w:pStyle w:val="NoSpacing"/>
            </w:pPr>
          </w:p>
        </w:tc>
      </w:tr>
      <w:tr w:rsidR="002B6464" w14:paraId="7BF0F4D4" w14:textId="77777777" w:rsidTr="3813A1EE">
        <w:tc>
          <w:tcPr>
            <w:tcW w:w="3823" w:type="dxa"/>
            <w:shd w:val="clear" w:color="auto" w:fill="auto"/>
          </w:tcPr>
          <w:p w14:paraId="277A25EA"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Identify service-level Business Support tasks, and shortfall in provision.</w:t>
            </w:r>
            <w:r w:rsidRPr="00A47B58">
              <w:rPr>
                <w:rStyle w:val="eop"/>
                <w:rFonts w:ascii="Calibri" w:hAnsi="Calibri" w:cs="Calibri"/>
                <w:sz w:val="22"/>
                <w:szCs w:val="22"/>
              </w:rPr>
              <w:t> </w:t>
            </w:r>
          </w:p>
          <w:p w14:paraId="140D4AEB" w14:textId="2FD64E23" w:rsidR="002B6464" w:rsidRPr="00A47B58" w:rsidRDefault="002B6464" w:rsidP="3813A1EE">
            <w:pPr>
              <w:pStyle w:val="paragraph"/>
              <w:spacing w:before="0" w:beforeAutospacing="0" w:after="0" w:afterAutospacing="0"/>
              <w:textAlignment w:val="baseline"/>
              <w:rPr>
                <w:rFonts w:ascii="Segoe UI" w:hAnsi="Segoe UI" w:cs="Segoe UI"/>
                <w:sz w:val="22"/>
                <w:szCs w:val="22"/>
              </w:rPr>
            </w:pPr>
            <w:r w:rsidRPr="3813A1EE">
              <w:rPr>
                <w:rStyle w:val="normaltextrun"/>
                <w:rFonts w:ascii="Calibri" w:eastAsia="MS Gothic" w:hAnsi="Calibri" w:cs="Calibri"/>
                <w:sz w:val="22"/>
                <w:szCs w:val="22"/>
              </w:rPr>
              <w:t xml:space="preserve">Termly link with Business Support Officer to review </w:t>
            </w:r>
            <w:r w:rsidR="3B4B3183" w:rsidRPr="3813A1EE">
              <w:rPr>
                <w:rStyle w:val="normaltextrun"/>
                <w:rFonts w:ascii="Calibri" w:eastAsia="MS Gothic" w:hAnsi="Calibri" w:cs="Calibri"/>
                <w:sz w:val="22"/>
                <w:szCs w:val="22"/>
              </w:rPr>
              <w:t>what is</w:t>
            </w:r>
            <w:r w:rsidRPr="3813A1EE">
              <w:rPr>
                <w:rStyle w:val="normaltextrun"/>
                <w:rFonts w:ascii="Calibri" w:eastAsia="MS Gothic" w:hAnsi="Calibri" w:cs="Calibri"/>
                <w:sz w:val="22"/>
                <w:szCs w:val="22"/>
              </w:rPr>
              <w:t xml:space="preserve"> working and trouble-shoot issues.</w:t>
            </w:r>
            <w:r w:rsidRPr="3813A1EE">
              <w:rPr>
                <w:rStyle w:val="eop"/>
                <w:rFonts w:ascii="Calibri" w:hAnsi="Calibri" w:cs="Calibri"/>
                <w:sz w:val="22"/>
                <w:szCs w:val="22"/>
              </w:rPr>
              <w:t> </w:t>
            </w:r>
          </w:p>
          <w:p w14:paraId="5CFFC2BB"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b/>
                <w:bCs/>
                <w:sz w:val="22"/>
                <w:szCs w:val="22"/>
              </w:rPr>
              <w:t>Action – Viv Sutherland on behalf of PPs team</w:t>
            </w:r>
            <w:r w:rsidRPr="00A47B58">
              <w:rPr>
                <w:rStyle w:val="eop"/>
                <w:rFonts w:ascii="Calibri" w:hAnsi="Calibri" w:cs="Calibri"/>
                <w:sz w:val="22"/>
                <w:szCs w:val="22"/>
              </w:rPr>
              <w:t> </w:t>
            </w:r>
          </w:p>
          <w:p w14:paraId="46202A0C" w14:textId="77777777" w:rsidR="002B6464" w:rsidRPr="00A47B58" w:rsidRDefault="002B6464">
            <w:pPr>
              <w:pStyle w:val="NoSpacing"/>
            </w:pPr>
          </w:p>
        </w:tc>
        <w:tc>
          <w:tcPr>
            <w:tcW w:w="5528" w:type="dxa"/>
            <w:shd w:val="clear" w:color="auto" w:fill="auto"/>
          </w:tcPr>
          <w:p w14:paraId="010D0D8A"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Clarity about level of service-level Business Support staffing.</w:t>
            </w:r>
            <w:r w:rsidRPr="00A47B58">
              <w:rPr>
                <w:rStyle w:val="eop"/>
                <w:rFonts w:ascii="Calibri" w:hAnsi="Calibri" w:cs="Calibri"/>
                <w:sz w:val="22"/>
                <w:szCs w:val="22"/>
              </w:rPr>
              <w:t> </w:t>
            </w:r>
          </w:p>
          <w:p w14:paraId="6CCD24CC"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Agreement about service-level tasks required from Business Support.</w:t>
            </w:r>
            <w:r w:rsidRPr="00A47B58">
              <w:rPr>
                <w:rStyle w:val="eop"/>
                <w:rFonts w:ascii="Calibri" w:hAnsi="Calibri" w:cs="Calibri"/>
                <w:sz w:val="22"/>
                <w:szCs w:val="22"/>
              </w:rPr>
              <w:t> </w:t>
            </w:r>
          </w:p>
          <w:p w14:paraId="150992C2"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Identification of any shortfall and provision to meet this shortfall.</w:t>
            </w:r>
          </w:p>
          <w:p w14:paraId="3E5C7493" w14:textId="77777777" w:rsidR="002B6464" w:rsidRPr="00A47B58" w:rsidRDefault="002B6464">
            <w:pPr>
              <w:pStyle w:val="NoSpacing"/>
            </w:pPr>
          </w:p>
        </w:tc>
      </w:tr>
      <w:tr w:rsidR="002B6464" w14:paraId="22A3B466" w14:textId="77777777" w:rsidTr="3813A1EE">
        <w:tc>
          <w:tcPr>
            <w:tcW w:w="3823" w:type="dxa"/>
            <w:shd w:val="clear" w:color="auto" w:fill="auto"/>
          </w:tcPr>
          <w:p w14:paraId="79E0DC4C" w14:textId="208BAEE2"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Identify team-level Business Support tasks which would best support EPs</w:t>
            </w:r>
            <w:r w:rsidR="008E7FF1">
              <w:rPr>
                <w:rStyle w:val="normaltextrun"/>
                <w:rFonts w:ascii="Calibri" w:eastAsia="MS Gothic" w:hAnsi="Calibri" w:cs="Calibri"/>
                <w:sz w:val="22"/>
                <w:szCs w:val="22"/>
              </w:rPr>
              <w:t>’</w:t>
            </w:r>
            <w:r w:rsidRPr="00A47B58">
              <w:rPr>
                <w:rStyle w:val="normaltextrun"/>
                <w:rFonts w:ascii="Calibri" w:eastAsia="MS Gothic" w:hAnsi="Calibri" w:cs="Calibri"/>
                <w:sz w:val="22"/>
                <w:szCs w:val="22"/>
              </w:rPr>
              <w:t xml:space="preserve"> work, to ensure consistency in provision.</w:t>
            </w:r>
            <w:r w:rsidRPr="00A47B58">
              <w:rPr>
                <w:rStyle w:val="eop"/>
                <w:rFonts w:ascii="Calibri" w:hAnsi="Calibri" w:cs="Calibri"/>
                <w:sz w:val="22"/>
                <w:szCs w:val="22"/>
              </w:rPr>
              <w:t> </w:t>
            </w:r>
          </w:p>
          <w:p w14:paraId="427050B6" w14:textId="221DC668" w:rsidR="002B6464" w:rsidRPr="00A47B58" w:rsidRDefault="002B6464" w:rsidP="3813A1EE">
            <w:pPr>
              <w:pStyle w:val="paragraph"/>
              <w:spacing w:before="0" w:beforeAutospacing="0" w:after="0" w:afterAutospacing="0"/>
              <w:textAlignment w:val="baseline"/>
              <w:rPr>
                <w:rFonts w:ascii="Segoe UI" w:hAnsi="Segoe UI" w:cs="Segoe UI"/>
                <w:sz w:val="22"/>
                <w:szCs w:val="22"/>
              </w:rPr>
            </w:pPr>
            <w:r w:rsidRPr="3813A1EE">
              <w:rPr>
                <w:rStyle w:val="normaltextrun"/>
                <w:rFonts w:ascii="Calibri" w:eastAsia="MS Gothic" w:hAnsi="Calibri" w:cs="Calibri"/>
                <w:sz w:val="22"/>
                <w:szCs w:val="22"/>
              </w:rPr>
              <w:t xml:space="preserve">Regular link with team Business Support staff to review </w:t>
            </w:r>
            <w:r w:rsidR="779936C5" w:rsidRPr="3813A1EE">
              <w:rPr>
                <w:rStyle w:val="normaltextrun"/>
                <w:rFonts w:ascii="Calibri" w:eastAsia="MS Gothic" w:hAnsi="Calibri" w:cs="Calibri"/>
                <w:sz w:val="22"/>
                <w:szCs w:val="22"/>
              </w:rPr>
              <w:t>what is</w:t>
            </w:r>
            <w:r w:rsidRPr="3813A1EE">
              <w:rPr>
                <w:rStyle w:val="normaltextrun"/>
                <w:rFonts w:ascii="Calibri" w:eastAsia="MS Gothic" w:hAnsi="Calibri" w:cs="Calibri"/>
                <w:sz w:val="22"/>
                <w:szCs w:val="22"/>
              </w:rPr>
              <w:t xml:space="preserve"> working and trouble-shoot issues.</w:t>
            </w:r>
            <w:r w:rsidRPr="3813A1EE">
              <w:rPr>
                <w:rStyle w:val="eop"/>
                <w:rFonts w:ascii="Calibri" w:hAnsi="Calibri" w:cs="Calibri"/>
                <w:sz w:val="22"/>
                <w:szCs w:val="22"/>
              </w:rPr>
              <w:t> </w:t>
            </w:r>
          </w:p>
          <w:p w14:paraId="69D52EC1"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b/>
                <w:bCs/>
                <w:sz w:val="22"/>
                <w:szCs w:val="22"/>
              </w:rPr>
              <w:t>Action – Depute Ops</w:t>
            </w:r>
            <w:r w:rsidRPr="00A47B58">
              <w:rPr>
                <w:rStyle w:val="eop"/>
                <w:rFonts w:ascii="Calibri" w:hAnsi="Calibri" w:cs="Calibri"/>
                <w:sz w:val="22"/>
                <w:szCs w:val="22"/>
              </w:rPr>
              <w:t> </w:t>
            </w:r>
          </w:p>
          <w:p w14:paraId="65ED6984" w14:textId="77777777" w:rsidR="002B6464" w:rsidRPr="00A47B58" w:rsidRDefault="002B6464">
            <w:pPr>
              <w:pStyle w:val="NoSpacing"/>
            </w:pPr>
          </w:p>
        </w:tc>
        <w:tc>
          <w:tcPr>
            <w:tcW w:w="5528" w:type="dxa"/>
            <w:shd w:val="clear" w:color="auto" w:fill="auto"/>
          </w:tcPr>
          <w:p w14:paraId="00433221"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Clarity about team requirements for Business Support tasks.</w:t>
            </w:r>
            <w:r w:rsidRPr="00A47B58">
              <w:rPr>
                <w:rStyle w:val="eop"/>
                <w:rFonts w:ascii="Calibri" w:hAnsi="Calibri" w:cs="Calibri"/>
                <w:sz w:val="22"/>
                <w:szCs w:val="22"/>
              </w:rPr>
              <w:t> </w:t>
            </w:r>
          </w:p>
          <w:p w14:paraId="2CE6C5E0"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Consistency across area teams.</w:t>
            </w:r>
            <w:r w:rsidRPr="00A47B58">
              <w:rPr>
                <w:rStyle w:val="eop"/>
                <w:rFonts w:ascii="Calibri" w:hAnsi="Calibri" w:cs="Calibri"/>
                <w:sz w:val="22"/>
                <w:szCs w:val="22"/>
              </w:rPr>
              <w:t> </w:t>
            </w:r>
          </w:p>
          <w:p w14:paraId="2C41EA76"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Feedback from teams and team Business Support to evaluate.</w:t>
            </w:r>
          </w:p>
          <w:p w14:paraId="75CF0946" w14:textId="77777777" w:rsidR="002B6464" w:rsidRPr="00A47B58" w:rsidRDefault="002B6464">
            <w:pPr>
              <w:pStyle w:val="NoSpacing"/>
            </w:pPr>
          </w:p>
        </w:tc>
      </w:tr>
      <w:tr w:rsidR="002B6464" w14:paraId="3881DB20" w14:textId="77777777" w:rsidTr="3813A1EE">
        <w:tc>
          <w:tcPr>
            <w:tcW w:w="3823" w:type="dxa"/>
            <w:shd w:val="clear" w:color="auto" w:fill="auto"/>
          </w:tcPr>
          <w:p w14:paraId="51860CD8" w14:textId="09D1E45C"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Develop regular links in each team with EMs for local schools</w:t>
            </w:r>
            <w:r w:rsidR="00360BE9">
              <w:rPr>
                <w:rStyle w:val="normaltextrun"/>
                <w:rFonts w:ascii="Calibri" w:eastAsia="MS Gothic" w:hAnsi="Calibri" w:cs="Calibri"/>
                <w:sz w:val="22"/>
                <w:szCs w:val="22"/>
              </w:rPr>
              <w:t>.</w:t>
            </w:r>
            <w:r w:rsidRPr="00A47B58">
              <w:rPr>
                <w:rStyle w:val="eop"/>
                <w:rFonts w:ascii="Calibri" w:hAnsi="Calibri" w:cs="Calibri"/>
                <w:sz w:val="22"/>
                <w:szCs w:val="22"/>
              </w:rPr>
              <w:t> </w:t>
            </w:r>
          </w:p>
          <w:p w14:paraId="1EA78DDE"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b/>
                <w:bCs/>
                <w:sz w:val="22"/>
                <w:szCs w:val="22"/>
              </w:rPr>
              <w:t>Action – Depute Ops</w:t>
            </w:r>
            <w:r w:rsidRPr="00A47B58">
              <w:rPr>
                <w:rStyle w:val="eop"/>
                <w:rFonts w:ascii="Calibri" w:hAnsi="Calibri" w:cs="Calibri"/>
                <w:sz w:val="22"/>
                <w:szCs w:val="22"/>
              </w:rPr>
              <w:t> </w:t>
            </w:r>
          </w:p>
          <w:p w14:paraId="7D4C6B2B" w14:textId="77777777" w:rsidR="002B6464" w:rsidRPr="00A47B58" w:rsidRDefault="002B6464">
            <w:pPr>
              <w:pStyle w:val="NoSpacing"/>
            </w:pPr>
          </w:p>
        </w:tc>
        <w:tc>
          <w:tcPr>
            <w:tcW w:w="5528" w:type="dxa"/>
            <w:shd w:val="clear" w:color="auto" w:fill="auto"/>
          </w:tcPr>
          <w:p w14:paraId="4BD9E8FB"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Build relationships between team EPs and local EMs.</w:t>
            </w:r>
            <w:r w:rsidRPr="00A47B58">
              <w:rPr>
                <w:rStyle w:val="eop"/>
                <w:rFonts w:ascii="Calibri" w:hAnsi="Calibri" w:cs="Calibri"/>
                <w:sz w:val="22"/>
                <w:szCs w:val="22"/>
              </w:rPr>
              <w:t> </w:t>
            </w:r>
          </w:p>
          <w:p w14:paraId="01CBD20F"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Improve communication about tricky cases and early problem solving.</w:t>
            </w:r>
            <w:r w:rsidRPr="00A47B58">
              <w:rPr>
                <w:rStyle w:val="eop"/>
                <w:rFonts w:ascii="Calibri" w:hAnsi="Calibri" w:cs="Calibri"/>
                <w:sz w:val="22"/>
                <w:szCs w:val="22"/>
              </w:rPr>
              <w:t> </w:t>
            </w:r>
          </w:p>
          <w:p w14:paraId="72977C20" w14:textId="77777777" w:rsidR="002B6464" w:rsidRPr="00A47B58" w:rsidRDefault="002B6464">
            <w:pPr>
              <w:pStyle w:val="NoSpacing"/>
            </w:pPr>
          </w:p>
        </w:tc>
      </w:tr>
      <w:tr w:rsidR="002B6464" w14:paraId="6B9D2336" w14:textId="77777777" w:rsidTr="3813A1EE">
        <w:tc>
          <w:tcPr>
            <w:tcW w:w="3823" w:type="dxa"/>
            <w:shd w:val="clear" w:color="auto" w:fill="auto"/>
          </w:tcPr>
          <w:p w14:paraId="124CB8F3"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Develop regular links in each team with local Children and Families SW Leads/Teams.</w:t>
            </w:r>
            <w:r w:rsidRPr="00A47B58">
              <w:rPr>
                <w:rStyle w:val="eop"/>
                <w:rFonts w:ascii="Calibri" w:hAnsi="Calibri" w:cs="Calibri"/>
                <w:sz w:val="22"/>
                <w:szCs w:val="22"/>
              </w:rPr>
              <w:t> </w:t>
            </w:r>
          </w:p>
          <w:p w14:paraId="245FED97"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b/>
                <w:bCs/>
                <w:sz w:val="22"/>
                <w:szCs w:val="22"/>
              </w:rPr>
              <w:t>Action – Depute Ops</w:t>
            </w:r>
          </w:p>
          <w:p w14:paraId="68C02C12" w14:textId="77777777" w:rsidR="002B6464" w:rsidRPr="00A47B58" w:rsidRDefault="002B6464">
            <w:pPr>
              <w:pStyle w:val="NoSpacing"/>
            </w:pPr>
          </w:p>
        </w:tc>
        <w:tc>
          <w:tcPr>
            <w:tcW w:w="5528" w:type="dxa"/>
            <w:shd w:val="clear" w:color="auto" w:fill="auto"/>
          </w:tcPr>
          <w:p w14:paraId="2F7C9EDF"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Build relationships between team EPs and local C&amp;F SW staff.</w:t>
            </w:r>
            <w:r w:rsidRPr="00A47B58">
              <w:rPr>
                <w:rStyle w:val="eop"/>
                <w:rFonts w:ascii="Calibri" w:hAnsi="Calibri" w:cs="Calibri"/>
                <w:sz w:val="22"/>
                <w:szCs w:val="22"/>
              </w:rPr>
              <w:t> </w:t>
            </w:r>
          </w:p>
          <w:p w14:paraId="5AE79917" w14:textId="77777777" w:rsidR="002B6464" w:rsidRPr="00A47B58" w:rsidRDefault="002B6464" w:rsidP="002B6464">
            <w:pPr>
              <w:pStyle w:val="paragraph"/>
              <w:spacing w:before="0" w:beforeAutospacing="0" w:after="0" w:afterAutospacing="0"/>
              <w:textAlignment w:val="baseline"/>
              <w:rPr>
                <w:rFonts w:ascii="Segoe UI" w:hAnsi="Segoe UI" w:cs="Segoe UI"/>
                <w:sz w:val="22"/>
                <w:szCs w:val="22"/>
              </w:rPr>
            </w:pPr>
            <w:r w:rsidRPr="00A47B58">
              <w:rPr>
                <w:rStyle w:val="normaltextrun"/>
                <w:rFonts w:ascii="Calibri" w:eastAsia="MS Gothic" w:hAnsi="Calibri" w:cs="Calibri"/>
                <w:sz w:val="22"/>
                <w:szCs w:val="22"/>
              </w:rPr>
              <w:t>Improve communication about tricky cases and promote early problem solving.</w:t>
            </w:r>
            <w:r w:rsidRPr="00A47B58">
              <w:rPr>
                <w:rStyle w:val="eop"/>
                <w:rFonts w:ascii="Calibri" w:hAnsi="Calibri" w:cs="Calibri"/>
                <w:sz w:val="22"/>
                <w:szCs w:val="22"/>
              </w:rPr>
              <w:t> </w:t>
            </w:r>
          </w:p>
          <w:p w14:paraId="3474458E" w14:textId="77777777" w:rsidR="002B6464" w:rsidRPr="00A47B58" w:rsidRDefault="002B6464">
            <w:pPr>
              <w:pStyle w:val="NoSpacing"/>
            </w:pPr>
          </w:p>
        </w:tc>
      </w:tr>
      <w:tr w:rsidR="002B6464" w14:paraId="23CFF6AC" w14:textId="77777777" w:rsidTr="3813A1EE">
        <w:tc>
          <w:tcPr>
            <w:tcW w:w="3823" w:type="dxa"/>
            <w:shd w:val="clear" w:color="auto" w:fill="auto"/>
          </w:tcPr>
          <w:p w14:paraId="4ECEC92D" w14:textId="54324B21" w:rsidR="00BF366E" w:rsidRDefault="00923185">
            <w:pPr>
              <w:pStyle w:val="NoSpacing"/>
            </w:pPr>
            <w:r>
              <w:t xml:space="preserve">Implementing our revised ‘How We Work - Professional autonomy and collective responsibility’ paper, </w:t>
            </w:r>
            <w:r w:rsidR="00BF366E">
              <w:t>within Induction, PMR and recruitment</w:t>
            </w:r>
            <w:r w:rsidR="00360BE9">
              <w:t>.</w:t>
            </w:r>
          </w:p>
          <w:p w14:paraId="457C05E1" w14:textId="77777777" w:rsidR="002B6464" w:rsidRDefault="00BF366E">
            <w:pPr>
              <w:pStyle w:val="NoSpacing"/>
              <w:rPr>
                <w:b/>
                <w:bCs/>
              </w:rPr>
            </w:pPr>
            <w:r w:rsidRPr="00BF366E">
              <w:rPr>
                <w:b/>
                <w:bCs/>
              </w:rPr>
              <w:t>Action – How We Work Group</w:t>
            </w:r>
            <w:r w:rsidR="00923185" w:rsidRPr="00BF366E">
              <w:rPr>
                <w:b/>
                <w:bCs/>
              </w:rPr>
              <w:t xml:space="preserve"> </w:t>
            </w:r>
          </w:p>
          <w:p w14:paraId="065CCB87" w14:textId="28790330" w:rsidR="00360BE9" w:rsidRPr="00BF366E" w:rsidRDefault="00360BE9">
            <w:pPr>
              <w:pStyle w:val="NoSpacing"/>
              <w:rPr>
                <w:b/>
                <w:bCs/>
              </w:rPr>
            </w:pPr>
          </w:p>
        </w:tc>
        <w:tc>
          <w:tcPr>
            <w:tcW w:w="5528" w:type="dxa"/>
            <w:shd w:val="clear" w:color="auto" w:fill="auto"/>
          </w:tcPr>
          <w:p w14:paraId="4DFAA670" w14:textId="5F8D53DB" w:rsidR="002B6464" w:rsidRDefault="00866C28">
            <w:pPr>
              <w:pStyle w:val="NoSpacing"/>
            </w:pPr>
            <w:r>
              <w:t>Use this document proactively in recruitment, induction, PMR and supervision, and all forms of staff support.</w:t>
            </w:r>
          </w:p>
        </w:tc>
      </w:tr>
      <w:tr w:rsidR="00493B5C" w14:paraId="228BC71E" w14:textId="77777777" w:rsidTr="3813A1EE">
        <w:tc>
          <w:tcPr>
            <w:tcW w:w="3823" w:type="dxa"/>
            <w:shd w:val="clear" w:color="auto" w:fill="auto"/>
          </w:tcPr>
          <w:p w14:paraId="4BE1E6A0" w14:textId="41FA607B" w:rsidR="00493B5C" w:rsidRDefault="638D7E09">
            <w:pPr>
              <w:pStyle w:val="NoSpacing"/>
            </w:pPr>
            <w:r>
              <w:t xml:space="preserve">Piloting the national framework for evaluation of EP Services ‘Improving </w:t>
            </w:r>
            <w:r>
              <w:lastRenderedPageBreak/>
              <w:t>Local Authority Educational Psychology Services in Scotland</w:t>
            </w:r>
            <w:bookmarkStart w:id="36" w:name="_Int_RZqa9diu"/>
            <w:r>
              <w:t>’</w:t>
            </w:r>
            <w:r w:rsidR="3BD4C1A4">
              <w:t>.</w:t>
            </w:r>
            <w:bookmarkEnd w:id="36"/>
          </w:p>
          <w:p w14:paraId="5EEBA223" w14:textId="77777777" w:rsidR="00493B5C" w:rsidRDefault="00493B5C">
            <w:pPr>
              <w:pStyle w:val="NoSpacing"/>
              <w:rPr>
                <w:b/>
                <w:bCs/>
              </w:rPr>
            </w:pPr>
            <w:r w:rsidRPr="00493B5C">
              <w:rPr>
                <w:b/>
                <w:bCs/>
              </w:rPr>
              <w:t>Action – Service Evaluation Group</w:t>
            </w:r>
          </w:p>
          <w:p w14:paraId="04D0D8D1" w14:textId="3D541D0F" w:rsidR="00360BE9" w:rsidRPr="00493B5C" w:rsidRDefault="00360BE9">
            <w:pPr>
              <w:pStyle w:val="NoSpacing"/>
              <w:rPr>
                <w:b/>
                <w:bCs/>
              </w:rPr>
            </w:pPr>
          </w:p>
        </w:tc>
        <w:tc>
          <w:tcPr>
            <w:tcW w:w="5528" w:type="dxa"/>
            <w:shd w:val="clear" w:color="auto" w:fill="auto"/>
          </w:tcPr>
          <w:p w14:paraId="5B1A7F20" w14:textId="7E50C731" w:rsidR="00493B5C" w:rsidRDefault="00C47D54">
            <w:pPr>
              <w:pStyle w:val="NoSpacing"/>
            </w:pPr>
            <w:r>
              <w:lastRenderedPageBreak/>
              <w:t xml:space="preserve">Use the document to audit all three themes within the </w:t>
            </w:r>
            <w:r w:rsidR="00360BE9">
              <w:t>document and</w:t>
            </w:r>
            <w:r>
              <w:t xml:space="preserve"> provide feedback to the ASPEP/SDEP </w:t>
            </w:r>
            <w:r>
              <w:lastRenderedPageBreak/>
              <w:t>Working Group on improvements and edits to the document.</w:t>
            </w:r>
          </w:p>
        </w:tc>
      </w:tr>
      <w:tr w:rsidR="00A47B58" w14:paraId="0CB24E9C" w14:textId="77777777" w:rsidTr="3813A1EE">
        <w:tc>
          <w:tcPr>
            <w:tcW w:w="3823" w:type="dxa"/>
            <w:shd w:val="clear" w:color="auto" w:fill="auto"/>
          </w:tcPr>
          <w:p w14:paraId="5A8373EB" w14:textId="5EBB5EAA" w:rsidR="00A47B58" w:rsidRDefault="4C552E41" w:rsidP="6C96DB7C">
            <w:pPr>
              <w:pStyle w:val="NoSpacing"/>
              <w:rPr>
                <w:rFonts w:cs="Calibri"/>
              </w:rPr>
            </w:pPr>
            <w:r w:rsidRPr="6C96DB7C">
              <w:lastRenderedPageBreak/>
              <w:t xml:space="preserve">Supporting </w:t>
            </w:r>
            <w:proofErr w:type="spellStart"/>
            <w:r w:rsidRPr="6C96DB7C">
              <w:t>Staffwise</w:t>
            </w:r>
            <w:proofErr w:type="spellEnd"/>
            <w:r w:rsidRPr="6C96DB7C">
              <w:t xml:space="preserve"> Survey</w:t>
            </w:r>
            <w:r w:rsidR="25C1B83A" w:rsidRPr="6C96DB7C">
              <w:t xml:space="preserve"> by reviewing questionnaire. Inclusion of s</w:t>
            </w:r>
            <w:r w:rsidR="25C1B83A" w:rsidRPr="6C96DB7C">
              <w:rPr>
                <w:rFonts w:cs="Calibri"/>
                <w:color w:val="000000" w:themeColor="text1"/>
                <w:sz w:val="24"/>
                <w:szCs w:val="24"/>
              </w:rPr>
              <w:t>p</w:t>
            </w:r>
            <w:r w:rsidR="25C1B83A" w:rsidRPr="6C96DB7C">
              <w:t>ecific statement about pupil behaviour (V&amp;A) and the impact on staff.</w:t>
            </w:r>
            <w:r w:rsidR="074D5EAC" w:rsidRPr="6C96DB7C">
              <w:t xml:space="preserve"> Revisiting previous data and implementation of change.</w:t>
            </w:r>
          </w:p>
          <w:p w14:paraId="3DFDE486" w14:textId="77777777" w:rsidR="00A47B58" w:rsidRDefault="4EBEFA66" w:rsidP="3111B1D0">
            <w:pPr>
              <w:pStyle w:val="NoSpacing"/>
              <w:rPr>
                <w:b/>
                <w:bCs/>
              </w:rPr>
            </w:pPr>
            <w:r w:rsidRPr="3111B1D0">
              <w:rPr>
                <w:b/>
                <w:bCs/>
              </w:rPr>
              <w:t>Action- Staff wellbeing network/K</w:t>
            </w:r>
            <w:r w:rsidR="34C3F299" w:rsidRPr="3111B1D0">
              <w:rPr>
                <w:b/>
                <w:bCs/>
              </w:rPr>
              <w:t xml:space="preserve">elly </w:t>
            </w:r>
            <w:r w:rsidRPr="3111B1D0">
              <w:rPr>
                <w:b/>
                <w:bCs/>
              </w:rPr>
              <w:t>R</w:t>
            </w:r>
            <w:r w:rsidR="006BFE0C" w:rsidRPr="3111B1D0">
              <w:rPr>
                <w:b/>
                <w:bCs/>
              </w:rPr>
              <w:t>obertson</w:t>
            </w:r>
            <w:r w:rsidRPr="3111B1D0">
              <w:rPr>
                <w:b/>
                <w:bCs/>
              </w:rPr>
              <w:t xml:space="preserve"> and </w:t>
            </w:r>
            <w:proofErr w:type="spellStart"/>
            <w:r w:rsidRPr="3111B1D0">
              <w:rPr>
                <w:b/>
                <w:bCs/>
              </w:rPr>
              <w:t>R</w:t>
            </w:r>
            <w:r w:rsidR="623CD20E" w:rsidRPr="3111B1D0">
              <w:rPr>
                <w:b/>
                <w:bCs/>
              </w:rPr>
              <w:t>osalye</w:t>
            </w:r>
            <w:proofErr w:type="spellEnd"/>
            <w:r w:rsidR="623CD20E" w:rsidRPr="3111B1D0">
              <w:rPr>
                <w:b/>
                <w:bCs/>
              </w:rPr>
              <w:t xml:space="preserve"> </w:t>
            </w:r>
            <w:r w:rsidRPr="3111B1D0">
              <w:rPr>
                <w:b/>
                <w:bCs/>
              </w:rPr>
              <w:t>B</w:t>
            </w:r>
            <w:r w:rsidR="5BFFD4AA" w:rsidRPr="3111B1D0">
              <w:rPr>
                <w:b/>
                <w:bCs/>
              </w:rPr>
              <w:t>illing</w:t>
            </w:r>
          </w:p>
          <w:p w14:paraId="0C916707" w14:textId="7BF696A3" w:rsidR="00360BE9" w:rsidRDefault="00360BE9" w:rsidP="3111B1D0">
            <w:pPr>
              <w:pStyle w:val="NoSpacing"/>
              <w:rPr>
                <w:b/>
                <w:bCs/>
              </w:rPr>
            </w:pPr>
          </w:p>
        </w:tc>
        <w:tc>
          <w:tcPr>
            <w:tcW w:w="5528" w:type="dxa"/>
            <w:shd w:val="clear" w:color="auto" w:fill="auto"/>
          </w:tcPr>
          <w:p w14:paraId="2382ECEF" w14:textId="3073D43A" w:rsidR="00A47B58" w:rsidRDefault="49A2A4A4">
            <w:pPr>
              <w:pStyle w:val="NoSpacing"/>
            </w:pPr>
            <w:r>
              <w:t xml:space="preserve">To allow for reflection on support offered and impact measurement since previous </w:t>
            </w:r>
            <w:proofErr w:type="spellStart"/>
            <w:r w:rsidR="008A5260">
              <w:t>S</w:t>
            </w:r>
            <w:r>
              <w:t>taffwise</w:t>
            </w:r>
            <w:proofErr w:type="spellEnd"/>
            <w:r>
              <w:t xml:space="preserve"> cycle. For EPs to encourage school staff to reflect on </w:t>
            </w:r>
            <w:proofErr w:type="spellStart"/>
            <w:r w:rsidR="008A5260">
              <w:t>S</w:t>
            </w:r>
            <w:r>
              <w:t>taffwise</w:t>
            </w:r>
            <w:proofErr w:type="spellEnd"/>
            <w:r>
              <w:t xml:space="preserve"> data and what can be done at school and governmental level to improve staff wellbeing.</w:t>
            </w:r>
          </w:p>
          <w:p w14:paraId="412A3EA6" w14:textId="3845DC97" w:rsidR="00A47B58" w:rsidRDefault="00A47B58">
            <w:pPr>
              <w:pStyle w:val="NoSpacing"/>
            </w:pPr>
          </w:p>
        </w:tc>
      </w:tr>
      <w:tr w:rsidR="00A47B58" w14:paraId="18BAF434" w14:textId="77777777" w:rsidTr="3813A1EE">
        <w:tc>
          <w:tcPr>
            <w:tcW w:w="3823" w:type="dxa"/>
            <w:shd w:val="clear" w:color="auto" w:fill="auto"/>
          </w:tcPr>
          <w:p w14:paraId="3F5456D3" w14:textId="19FBA3A4" w:rsidR="00A47B58" w:rsidRDefault="16F57CAC">
            <w:pPr>
              <w:pStyle w:val="NoSpacing"/>
            </w:pPr>
            <w:r>
              <w:t xml:space="preserve">Development of Autistic </w:t>
            </w:r>
            <w:bookmarkStart w:id="37" w:name="_Int_aCWQcu5z"/>
            <w:proofErr w:type="gramStart"/>
            <w:r>
              <w:t>girls</w:t>
            </w:r>
            <w:bookmarkEnd w:id="37"/>
            <w:proofErr w:type="gramEnd"/>
            <w:r>
              <w:t xml:space="preserve"> resource.</w:t>
            </w:r>
          </w:p>
          <w:p w14:paraId="6ECCDB74" w14:textId="2E7CE20C" w:rsidR="00A47B58" w:rsidRDefault="633FB021" w:rsidP="6C96DB7C">
            <w:pPr>
              <w:pStyle w:val="NoSpacing"/>
              <w:rPr>
                <w:b/>
                <w:bCs/>
              </w:rPr>
            </w:pPr>
            <w:r w:rsidRPr="3111B1D0">
              <w:rPr>
                <w:b/>
                <w:bCs/>
              </w:rPr>
              <w:t>Action- ASD network/E</w:t>
            </w:r>
            <w:r w:rsidR="10E28117" w:rsidRPr="3111B1D0">
              <w:rPr>
                <w:b/>
                <w:bCs/>
              </w:rPr>
              <w:t xml:space="preserve">mma </w:t>
            </w:r>
            <w:proofErr w:type="spellStart"/>
            <w:r w:rsidR="00B061B7" w:rsidRPr="2B67F0A5">
              <w:rPr>
                <w:rFonts w:asciiTheme="minorHAnsi" w:hAnsiTheme="minorHAnsi" w:cstheme="minorBidi"/>
                <w:b/>
                <w:bCs/>
              </w:rPr>
              <w:t>Ní</w:t>
            </w:r>
            <w:proofErr w:type="spellEnd"/>
            <w:r w:rsidR="00B061B7" w:rsidRPr="2B67F0A5">
              <w:rPr>
                <w:rFonts w:asciiTheme="minorHAnsi" w:hAnsiTheme="minorHAnsi" w:cstheme="minorBidi"/>
                <w:b/>
                <w:bCs/>
              </w:rPr>
              <w:t xml:space="preserve"> </w:t>
            </w:r>
            <w:proofErr w:type="spellStart"/>
            <w:r w:rsidR="00B061B7" w:rsidRPr="2B67F0A5">
              <w:rPr>
                <w:rFonts w:asciiTheme="minorHAnsi" w:hAnsiTheme="minorHAnsi" w:cstheme="minorBidi"/>
                <w:b/>
                <w:bCs/>
              </w:rPr>
              <w:t>Bhrádaigh</w:t>
            </w:r>
            <w:proofErr w:type="spellEnd"/>
            <w:r w:rsidRPr="3111B1D0">
              <w:rPr>
                <w:b/>
                <w:bCs/>
              </w:rPr>
              <w:t xml:space="preserve">, </w:t>
            </w:r>
            <w:proofErr w:type="spellStart"/>
            <w:r w:rsidRPr="3111B1D0">
              <w:rPr>
                <w:b/>
                <w:bCs/>
              </w:rPr>
              <w:t>R</w:t>
            </w:r>
            <w:r w:rsidR="4CE2A45F" w:rsidRPr="3111B1D0">
              <w:rPr>
                <w:b/>
                <w:bCs/>
              </w:rPr>
              <w:t>osalye</w:t>
            </w:r>
            <w:proofErr w:type="spellEnd"/>
            <w:r w:rsidR="4CE2A45F" w:rsidRPr="3111B1D0">
              <w:rPr>
                <w:b/>
                <w:bCs/>
              </w:rPr>
              <w:t xml:space="preserve"> </w:t>
            </w:r>
            <w:r w:rsidRPr="3111B1D0">
              <w:rPr>
                <w:b/>
                <w:bCs/>
              </w:rPr>
              <w:t>B</w:t>
            </w:r>
            <w:r w:rsidR="10668D3A" w:rsidRPr="3111B1D0">
              <w:rPr>
                <w:b/>
                <w:bCs/>
              </w:rPr>
              <w:t>illing</w:t>
            </w:r>
            <w:r w:rsidRPr="3111B1D0">
              <w:rPr>
                <w:b/>
                <w:bCs/>
              </w:rPr>
              <w:t xml:space="preserve"> and J</w:t>
            </w:r>
            <w:r w:rsidR="09B37ED1" w:rsidRPr="3111B1D0">
              <w:rPr>
                <w:b/>
                <w:bCs/>
              </w:rPr>
              <w:t xml:space="preserve">ulie </w:t>
            </w:r>
            <w:r w:rsidRPr="3111B1D0">
              <w:rPr>
                <w:b/>
                <w:bCs/>
              </w:rPr>
              <w:t>M</w:t>
            </w:r>
            <w:r w:rsidR="0C5B3BC6" w:rsidRPr="3111B1D0">
              <w:rPr>
                <w:b/>
                <w:bCs/>
              </w:rPr>
              <w:t>cG</w:t>
            </w:r>
            <w:r w:rsidR="04C253AE" w:rsidRPr="3111B1D0">
              <w:rPr>
                <w:b/>
                <w:bCs/>
              </w:rPr>
              <w:t>owan</w:t>
            </w:r>
          </w:p>
        </w:tc>
        <w:tc>
          <w:tcPr>
            <w:tcW w:w="5528" w:type="dxa"/>
            <w:shd w:val="clear" w:color="auto" w:fill="auto"/>
          </w:tcPr>
          <w:p w14:paraId="7644D45A" w14:textId="77777777" w:rsidR="00A47B58" w:rsidRDefault="79C55B56">
            <w:pPr>
              <w:pStyle w:val="NoSpacing"/>
            </w:pPr>
            <w:r>
              <w:t>A</w:t>
            </w:r>
            <w:r w:rsidR="70A88F55">
              <w:t>n all</w:t>
            </w:r>
            <w:r w:rsidR="011744BF">
              <w:t>-</w:t>
            </w:r>
            <w:r w:rsidR="70A88F55">
              <w:t>inclusive</w:t>
            </w:r>
            <w:r>
              <w:t xml:space="preserve"> resource for schools to gain more insight into autistic girls, how they present at school</w:t>
            </w:r>
            <w:r w:rsidR="7D8D5EE9">
              <w:t>, their strengths and challenges they face,</w:t>
            </w:r>
            <w:r w:rsidR="0D520C71">
              <w:t xml:space="preserve"> and</w:t>
            </w:r>
            <w:r>
              <w:t xml:space="preserve"> what can be done to support </w:t>
            </w:r>
            <w:r w:rsidR="6A4F58A5">
              <w:t xml:space="preserve">and empower </w:t>
            </w:r>
            <w:r>
              <w:t xml:space="preserve">them. </w:t>
            </w:r>
            <w:r w:rsidR="1FD84B3C">
              <w:t>Signposting to different resources for schools, parents and YP.</w:t>
            </w:r>
            <w:r>
              <w:t xml:space="preserve"> </w:t>
            </w:r>
          </w:p>
          <w:p w14:paraId="440BEE1F" w14:textId="036FE22F" w:rsidR="00B36FCB" w:rsidRDefault="00B36FCB">
            <w:pPr>
              <w:pStyle w:val="NoSpacing"/>
            </w:pPr>
          </w:p>
        </w:tc>
      </w:tr>
      <w:tr w:rsidR="3111B1D0" w14:paraId="09B9289C" w14:textId="77777777" w:rsidTr="3813A1EE">
        <w:trPr>
          <w:trHeight w:val="300"/>
        </w:trPr>
        <w:tc>
          <w:tcPr>
            <w:tcW w:w="3823" w:type="dxa"/>
            <w:shd w:val="clear" w:color="auto" w:fill="auto"/>
          </w:tcPr>
          <w:p w14:paraId="532147BD" w14:textId="49937223" w:rsidR="3E2C3EFC" w:rsidRDefault="2BB3B84E" w:rsidP="3111B1D0">
            <w:pPr>
              <w:spacing w:line="259" w:lineRule="auto"/>
              <w:rPr>
                <w:rFonts w:ascii="Calibri" w:eastAsia="Calibri" w:hAnsi="Calibri" w:cs="Calibri"/>
                <w:color w:val="000000" w:themeColor="text1"/>
                <w:sz w:val="22"/>
                <w:szCs w:val="22"/>
              </w:rPr>
            </w:pPr>
            <w:r w:rsidRPr="3813A1EE">
              <w:rPr>
                <w:rFonts w:ascii="Calibri" w:eastAsia="Calibri" w:hAnsi="Calibri" w:cs="Calibri"/>
                <w:color w:val="000000" w:themeColor="text1"/>
                <w:sz w:val="22"/>
                <w:szCs w:val="22"/>
              </w:rPr>
              <w:t xml:space="preserve">Explore opportunities to extend and develop our use of evidence-based approaches to assessment and intervention </w:t>
            </w:r>
            <w:proofErr w:type="gramStart"/>
            <w:r w:rsidRPr="3813A1EE">
              <w:rPr>
                <w:rFonts w:ascii="Calibri" w:eastAsia="Calibri" w:hAnsi="Calibri" w:cs="Calibri"/>
                <w:color w:val="000000" w:themeColor="text1"/>
                <w:sz w:val="22"/>
                <w:szCs w:val="22"/>
              </w:rPr>
              <w:t>e.g.</w:t>
            </w:r>
            <w:proofErr w:type="gramEnd"/>
            <w:r w:rsidRPr="3813A1EE">
              <w:rPr>
                <w:rFonts w:ascii="Calibri" w:eastAsia="Calibri" w:hAnsi="Calibri" w:cs="Calibri"/>
                <w:color w:val="000000" w:themeColor="text1"/>
                <w:sz w:val="22"/>
                <w:szCs w:val="22"/>
              </w:rPr>
              <w:t xml:space="preserve"> </w:t>
            </w:r>
            <w:bookmarkStart w:id="38" w:name="_Int_4eAeAyki"/>
            <w:r w:rsidRPr="3813A1EE">
              <w:rPr>
                <w:rFonts w:ascii="Calibri" w:eastAsia="Calibri" w:hAnsi="Calibri" w:cs="Calibri"/>
                <w:color w:val="000000" w:themeColor="text1"/>
                <w:sz w:val="22"/>
                <w:szCs w:val="22"/>
              </w:rPr>
              <w:t>SCERTS</w:t>
            </w:r>
            <w:bookmarkEnd w:id="38"/>
            <w:r w:rsidR="1D28B443" w:rsidRPr="3813A1EE">
              <w:rPr>
                <w:rFonts w:ascii="Calibri" w:eastAsia="Calibri" w:hAnsi="Calibri" w:cs="Calibri"/>
                <w:color w:val="000000" w:themeColor="text1"/>
                <w:sz w:val="22"/>
                <w:szCs w:val="22"/>
              </w:rPr>
              <w:t>.</w:t>
            </w:r>
          </w:p>
          <w:p w14:paraId="414C6312" w14:textId="6E4B623E" w:rsidR="3E2C3EFC" w:rsidRDefault="3E2C3EFC" w:rsidP="3111B1D0">
            <w:pPr>
              <w:pStyle w:val="NoSpacing"/>
              <w:rPr>
                <w:b/>
                <w:bCs/>
              </w:rPr>
            </w:pPr>
            <w:r w:rsidRPr="3111B1D0">
              <w:rPr>
                <w:b/>
                <w:bCs/>
              </w:rPr>
              <w:t>Action – ASD Network</w:t>
            </w:r>
          </w:p>
        </w:tc>
        <w:tc>
          <w:tcPr>
            <w:tcW w:w="5528" w:type="dxa"/>
            <w:shd w:val="clear" w:color="auto" w:fill="auto"/>
          </w:tcPr>
          <w:p w14:paraId="778A232D" w14:textId="603AD749" w:rsidR="1C8BB6C9" w:rsidRDefault="1C8BB6C9" w:rsidP="3111B1D0">
            <w:pPr>
              <w:spacing w:after="160" w:line="259" w:lineRule="auto"/>
              <w:rPr>
                <w:rFonts w:ascii="Calibri" w:eastAsia="Calibri" w:hAnsi="Calibri" w:cs="Calibri"/>
                <w:color w:val="000000" w:themeColor="text1"/>
                <w:sz w:val="22"/>
                <w:szCs w:val="22"/>
              </w:rPr>
            </w:pPr>
            <w:r w:rsidRPr="3111B1D0">
              <w:rPr>
                <w:rFonts w:ascii="Calibri" w:eastAsia="Calibri" w:hAnsi="Calibri" w:cs="Calibri"/>
                <w:color w:val="000000" w:themeColor="text1"/>
                <w:sz w:val="22"/>
                <w:szCs w:val="22"/>
              </w:rPr>
              <w:t>Bring together health and education colleagues who have been trained in SCERTS to discuss the framework and how it could be used to benefit the children and families we work with</w:t>
            </w:r>
            <w:r w:rsidR="009A1016">
              <w:rPr>
                <w:rFonts w:ascii="Calibri" w:eastAsia="Calibri" w:hAnsi="Calibri" w:cs="Calibri"/>
                <w:color w:val="000000" w:themeColor="text1"/>
                <w:sz w:val="22"/>
                <w:szCs w:val="22"/>
              </w:rPr>
              <w:t>.</w:t>
            </w:r>
          </w:p>
          <w:p w14:paraId="71808305" w14:textId="4C61FE29" w:rsidR="1C8BB6C9" w:rsidRDefault="1C8BB6C9" w:rsidP="3111B1D0">
            <w:pPr>
              <w:spacing w:line="259" w:lineRule="auto"/>
              <w:rPr>
                <w:rFonts w:ascii="Calibri" w:eastAsia="Calibri" w:hAnsi="Calibri" w:cs="Calibri"/>
                <w:color w:val="000000" w:themeColor="text1"/>
                <w:sz w:val="22"/>
                <w:szCs w:val="22"/>
              </w:rPr>
            </w:pPr>
            <w:r w:rsidRPr="3111B1D0">
              <w:rPr>
                <w:rStyle w:val="xcontentpasted2"/>
                <w:rFonts w:ascii="Calibri" w:eastAsia="Calibri" w:hAnsi="Calibri" w:cs="Calibri"/>
                <w:color w:val="000000" w:themeColor="text1"/>
                <w:sz w:val="22"/>
                <w:szCs w:val="22"/>
              </w:rPr>
              <w:t>Use the learning from examples of practice to develop an effective implementation approach for SCERTS in Fife</w:t>
            </w:r>
            <w:r w:rsidR="009A1016">
              <w:rPr>
                <w:rStyle w:val="xcontentpasted2"/>
                <w:rFonts w:ascii="Calibri" w:eastAsia="Calibri" w:hAnsi="Calibri" w:cs="Calibri"/>
                <w:color w:val="000000" w:themeColor="text1"/>
                <w:sz w:val="22"/>
                <w:szCs w:val="22"/>
              </w:rPr>
              <w:t>.</w:t>
            </w:r>
          </w:p>
          <w:p w14:paraId="5F59EE54" w14:textId="708C2000" w:rsidR="3111B1D0" w:rsidRDefault="3111B1D0" w:rsidP="3111B1D0">
            <w:pPr>
              <w:pStyle w:val="NoSpacing"/>
            </w:pPr>
          </w:p>
        </w:tc>
      </w:tr>
      <w:tr w:rsidR="3111B1D0" w14:paraId="43C6140F" w14:textId="77777777" w:rsidTr="3813A1EE">
        <w:trPr>
          <w:trHeight w:val="300"/>
        </w:trPr>
        <w:tc>
          <w:tcPr>
            <w:tcW w:w="3823" w:type="dxa"/>
            <w:shd w:val="clear" w:color="auto" w:fill="auto"/>
          </w:tcPr>
          <w:p w14:paraId="47E0ACD0" w14:textId="66604149" w:rsidR="4534A39D" w:rsidRDefault="4534A39D" w:rsidP="3111B1D0">
            <w:pPr>
              <w:pStyle w:val="NoSpacing"/>
              <w:rPr>
                <w:rFonts w:cs="Calibri"/>
                <w:color w:val="000000" w:themeColor="text1"/>
              </w:rPr>
            </w:pPr>
            <w:r w:rsidRPr="3111B1D0">
              <w:rPr>
                <w:rFonts w:cs="Calibri"/>
                <w:color w:val="000000" w:themeColor="text1"/>
              </w:rPr>
              <w:t>Develop the knowledge and skills of colleagues across education around neurodevelopment and neurodevelopmental conditions</w:t>
            </w:r>
            <w:r w:rsidR="009A1016">
              <w:rPr>
                <w:rFonts w:cs="Calibri"/>
                <w:color w:val="000000" w:themeColor="text1"/>
              </w:rPr>
              <w:t>.</w:t>
            </w:r>
          </w:p>
          <w:p w14:paraId="5B9419C1" w14:textId="78300E8A" w:rsidR="4534A39D" w:rsidRDefault="4534A39D" w:rsidP="3111B1D0">
            <w:pPr>
              <w:pStyle w:val="NoSpacing"/>
              <w:rPr>
                <w:rFonts w:cs="Calibri"/>
                <w:b/>
                <w:bCs/>
                <w:color w:val="000000" w:themeColor="text1"/>
              </w:rPr>
            </w:pPr>
            <w:r w:rsidRPr="3111B1D0">
              <w:rPr>
                <w:rFonts w:cs="Calibri"/>
                <w:b/>
                <w:bCs/>
                <w:color w:val="000000" w:themeColor="text1"/>
              </w:rPr>
              <w:t>Action – ASD Network</w:t>
            </w:r>
          </w:p>
        </w:tc>
        <w:tc>
          <w:tcPr>
            <w:tcW w:w="5528" w:type="dxa"/>
            <w:shd w:val="clear" w:color="auto" w:fill="auto"/>
          </w:tcPr>
          <w:p w14:paraId="68C0D2C3" w14:textId="15B577EC" w:rsidR="2DA3E237" w:rsidRDefault="2DA3E237" w:rsidP="3111B1D0">
            <w:pPr>
              <w:spacing w:before="0" w:after="0" w:line="259" w:lineRule="auto"/>
              <w:rPr>
                <w:rFonts w:ascii="Calibri" w:eastAsia="Calibri" w:hAnsi="Calibri" w:cs="Calibri"/>
                <w:color w:val="000000" w:themeColor="text1"/>
                <w:sz w:val="22"/>
                <w:szCs w:val="22"/>
              </w:rPr>
            </w:pPr>
            <w:r w:rsidRPr="3111B1D0">
              <w:rPr>
                <w:rFonts w:ascii="Calibri" w:eastAsia="Calibri" w:hAnsi="Calibri" w:cs="Calibri"/>
                <w:color w:val="000000" w:themeColor="text1"/>
                <w:sz w:val="22"/>
                <w:szCs w:val="22"/>
              </w:rPr>
              <w:t>Develop and deliver a professional learning model and support materials alongside health partners, with the intention of building consistent practice across all services in Fife</w:t>
            </w:r>
            <w:r w:rsidR="009A1016">
              <w:rPr>
                <w:rFonts w:ascii="Calibri" w:eastAsia="Calibri" w:hAnsi="Calibri" w:cs="Calibri"/>
                <w:color w:val="000000" w:themeColor="text1"/>
                <w:sz w:val="22"/>
                <w:szCs w:val="22"/>
              </w:rPr>
              <w:t>.</w:t>
            </w:r>
          </w:p>
          <w:p w14:paraId="7AFF1F96" w14:textId="56F7EDA7" w:rsidR="3111B1D0" w:rsidRDefault="3111B1D0" w:rsidP="3111B1D0">
            <w:pPr>
              <w:spacing w:before="0" w:after="0" w:line="259" w:lineRule="auto"/>
              <w:rPr>
                <w:rFonts w:ascii="Calibri" w:eastAsia="Calibri" w:hAnsi="Calibri" w:cs="Calibri"/>
                <w:color w:val="000000" w:themeColor="text1"/>
                <w:sz w:val="22"/>
                <w:szCs w:val="22"/>
              </w:rPr>
            </w:pPr>
          </w:p>
          <w:p w14:paraId="552D5D5B" w14:textId="77777777" w:rsidR="2DA3E237" w:rsidRDefault="2DA3E237" w:rsidP="3111B1D0">
            <w:pPr>
              <w:pStyle w:val="NoSpacing"/>
              <w:rPr>
                <w:rFonts w:cs="Calibri"/>
                <w:color w:val="000000" w:themeColor="text1"/>
              </w:rPr>
            </w:pPr>
            <w:r w:rsidRPr="3111B1D0">
              <w:rPr>
                <w:rFonts w:cs="Calibri"/>
                <w:color w:val="000000" w:themeColor="text1"/>
              </w:rPr>
              <w:t>Improve EP confidence in giving advice to support schools to meet the needs of children and young people with neurodevelopmental differences</w:t>
            </w:r>
            <w:r w:rsidR="009A1016">
              <w:rPr>
                <w:rFonts w:cs="Calibri"/>
                <w:color w:val="000000" w:themeColor="text1"/>
              </w:rPr>
              <w:t>.</w:t>
            </w:r>
          </w:p>
          <w:p w14:paraId="0760E371" w14:textId="6AFF09F1" w:rsidR="009A1016" w:rsidRDefault="009A1016" w:rsidP="3111B1D0">
            <w:pPr>
              <w:pStyle w:val="NoSpacing"/>
              <w:rPr>
                <w:rFonts w:cs="Calibri"/>
                <w:color w:val="000000" w:themeColor="text1"/>
              </w:rPr>
            </w:pPr>
          </w:p>
        </w:tc>
      </w:tr>
      <w:tr w:rsidR="00A47B58" w14:paraId="07679769" w14:textId="77777777" w:rsidTr="3813A1EE">
        <w:tc>
          <w:tcPr>
            <w:tcW w:w="3823" w:type="dxa"/>
            <w:shd w:val="clear" w:color="auto" w:fill="auto"/>
          </w:tcPr>
          <w:p w14:paraId="07186E16" w14:textId="27F1A82D" w:rsidR="00A47B58" w:rsidRDefault="79E7F227" w:rsidP="6C96DB7C">
            <w:pPr>
              <w:pStyle w:val="NoSpacing"/>
              <w:rPr>
                <w:rFonts w:asciiTheme="minorHAnsi" w:eastAsiaTheme="minorEastAsia" w:hAnsiTheme="minorHAnsi" w:cstheme="minorBidi"/>
              </w:rPr>
            </w:pPr>
            <w:r w:rsidRPr="6C96DB7C">
              <w:rPr>
                <w:rFonts w:asciiTheme="minorHAnsi" w:eastAsiaTheme="minorEastAsia" w:hAnsiTheme="minorHAnsi" w:cstheme="minorBidi"/>
                <w:color w:val="000000" w:themeColor="text1"/>
              </w:rPr>
              <w:t xml:space="preserve">Implementing NME rhythmic activities into a classroom and measuring a test of change. </w:t>
            </w:r>
          </w:p>
          <w:p w14:paraId="75686467" w14:textId="459C63E3" w:rsidR="00A47B58" w:rsidRDefault="79E7F227" w:rsidP="6C96DB7C">
            <w:pPr>
              <w:pStyle w:val="NoSpacing"/>
              <w:rPr>
                <w:rFonts w:asciiTheme="minorHAnsi" w:eastAsiaTheme="minorEastAsia" w:hAnsiTheme="minorHAnsi" w:cstheme="minorBidi"/>
              </w:rPr>
            </w:pPr>
            <w:r w:rsidRPr="6C96DB7C">
              <w:rPr>
                <w:rFonts w:asciiTheme="minorHAnsi" w:eastAsiaTheme="minorEastAsia" w:hAnsiTheme="minorHAnsi" w:cstheme="minorBidi"/>
                <w:b/>
                <w:bCs/>
                <w:color w:val="000000" w:themeColor="text1"/>
              </w:rPr>
              <w:t>Action - EWB group/Julie McGowan</w:t>
            </w:r>
          </w:p>
        </w:tc>
        <w:tc>
          <w:tcPr>
            <w:tcW w:w="5528" w:type="dxa"/>
            <w:shd w:val="clear" w:color="auto" w:fill="auto"/>
          </w:tcPr>
          <w:p w14:paraId="1FAA31A8" w14:textId="77777777" w:rsidR="00A47B58" w:rsidRDefault="79E7F227" w:rsidP="6C96DB7C">
            <w:pPr>
              <w:pStyle w:val="NoSpacing"/>
              <w:rPr>
                <w:rFonts w:asciiTheme="minorHAnsi" w:eastAsiaTheme="minorEastAsia" w:hAnsiTheme="minorHAnsi" w:cstheme="minorBidi"/>
                <w:color w:val="000000" w:themeColor="text1"/>
              </w:rPr>
            </w:pPr>
            <w:r w:rsidRPr="6C96DB7C">
              <w:rPr>
                <w:rFonts w:asciiTheme="minorHAnsi" w:eastAsiaTheme="minorEastAsia" w:hAnsiTheme="minorHAnsi" w:cstheme="minorBidi"/>
                <w:color w:val="000000" w:themeColor="text1"/>
              </w:rPr>
              <w:t>Staff feel confident on how to successfully implement rhythmic activities their classroom. Increase staff</w:t>
            </w:r>
            <w:r w:rsidR="4F2635D3" w:rsidRPr="6C96DB7C">
              <w:rPr>
                <w:rFonts w:asciiTheme="minorHAnsi" w:eastAsiaTheme="minorEastAsia" w:hAnsiTheme="minorHAnsi" w:cstheme="minorBidi"/>
                <w:color w:val="000000" w:themeColor="text1"/>
              </w:rPr>
              <w:t>’s</w:t>
            </w:r>
            <w:r w:rsidRPr="6C96DB7C">
              <w:rPr>
                <w:rFonts w:asciiTheme="minorHAnsi" w:eastAsiaTheme="minorEastAsia" w:hAnsiTheme="minorHAnsi" w:cstheme="minorBidi"/>
                <w:color w:val="000000" w:themeColor="text1"/>
              </w:rPr>
              <w:t xml:space="preserve"> awareness of how rhythmic activities can support regulation. Staff report that children appear more regulated and ready to learn.</w:t>
            </w:r>
          </w:p>
          <w:p w14:paraId="40E0B409" w14:textId="3839E245" w:rsidR="00190DB3" w:rsidRDefault="00190DB3" w:rsidP="6C96DB7C">
            <w:pPr>
              <w:pStyle w:val="NoSpacing"/>
              <w:rPr>
                <w:rFonts w:asciiTheme="minorHAnsi" w:eastAsiaTheme="minorEastAsia" w:hAnsiTheme="minorHAnsi" w:cstheme="minorBidi"/>
                <w:color w:val="000000" w:themeColor="text1"/>
              </w:rPr>
            </w:pPr>
          </w:p>
        </w:tc>
      </w:tr>
      <w:tr w:rsidR="00A47B58" w14:paraId="3DDC758D" w14:textId="77777777" w:rsidTr="3813A1EE">
        <w:tc>
          <w:tcPr>
            <w:tcW w:w="3823" w:type="dxa"/>
            <w:shd w:val="clear" w:color="auto" w:fill="auto"/>
          </w:tcPr>
          <w:p w14:paraId="6F7964BD" w14:textId="5F3FC389" w:rsidR="00A47B58" w:rsidRDefault="480AFEB2">
            <w:pPr>
              <w:pStyle w:val="NoSpacing"/>
            </w:pPr>
            <w:r>
              <w:t xml:space="preserve">Finalising and promotion of </w:t>
            </w:r>
            <w:bookmarkStart w:id="39" w:name="_Int_d3mI9Ns8"/>
            <w:r>
              <w:t>HNIOS</w:t>
            </w:r>
            <w:bookmarkEnd w:id="39"/>
            <w:r>
              <w:t xml:space="preserve"> guidance and Accreditation</w:t>
            </w:r>
            <w:r w:rsidR="02081B29">
              <w:t xml:space="preserve">. Development of Accreditation </w:t>
            </w:r>
            <w:r w:rsidR="0E507CF5">
              <w:t xml:space="preserve">report template, </w:t>
            </w:r>
            <w:r w:rsidR="02081B29">
              <w:t>HNIOS tracker &amp; guidance for EPs</w:t>
            </w:r>
            <w:r w:rsidR="2AA83039">
              <w:t>.</w:t>
            </w:r>
          </w:p>
          <w:p w14:paraId="44C85DCD" w14:textId="77777777" w:rsidR="00A47B58" w:rsidRDefault="2223A0F2" w:rsidP="652E8D4A">
            <w:pPr>
              <w:pStyle w:val="NoSpacing"/>
              <w:rPr>
                <w:b/>
                <w:bCs/>
              </w:rPr>
            </w:pPr>
            <w:r w:rsidRPr="3111B1D0">
              <w:rPr>
                <w:b/>
                <w:bCs/>
              </w:rPr>
              <w:t>Action</w:t>
            </w:r>
            <w:r w:rsidR="59EAE663" w:rsidRPr="3111B1D0">
              <w:rPr>
                <w:b/>
                <w:bCs/>
              </w:rPr>
              <w:t xml:space="preserve"> </w:t>
            </w:r>
            <w:r w:rsidRPr="3111B1D0">
              <w:rPr>
                <w:b/>
                <w:bCs/>
              </w:rPr>
              <w:t>- Claire Kerr</w:t>
            </w:r>
            <w:r w:rsidR="7B6E7064" w:rsidRPr="3111B1D0">
              <w:rPr>
                <w:b/>
                <w:bCs/>
              </w:rPr>
              <w:t>/EWBG</w:t>
            </w:r>
          </w:p>
          <w:p w14:paraId="52864FF5" w14:textId="2C3D3FE1" w:rsidR="00190DB3" w:rsidRDefault="00190DB3" w:rsidP="652E8D4A">
            <w:pPr>
              <w:pStyle w:val="NoSpacing"/>
              <w:rPr>
                <w:b/>
                <w:bCs/>
              </w:rPr>
            </w:pPr>
          </w:p>
        </w:tc>
        <w:tc>
          <w:tcPr>
            <w:tcW w:w="5528" w:type="dxa"/>
            <w:shd w:val="clear" w:color="auto" w:fill="auto"/>
          </w:tcPr>
          <w:p w14:paraId="05B64E09" w14:textId="04964488" w:rsidR="00A47B58" w:rsidRDefault="2DD97389">
            <w:pPr>
              <w:pStyle w:val="NoSpacing"/>
            </w:pPr>
            <w:r>
              <w:t>Increased school awareness and engagement with HNIOS; str</w:t>
            </w:r>
            <w:r w:rsidR="00E2EB7C">
              <w:t xml:space="preserve">ucture for EPs </w:t>
            </w:r>
            <w:r>
              <w:t>supporting schools on their H</w:t>
            </w:r>
            <w:r w:rsidR="00FA5DB5">
              <w:t>NIOS journey; incre</w:t>
            </w:r>
            <w:r w:rsidR="4883009B">
              <w:t>a</w:t>
            </w:r>
            <w:r w:rsidR="00FA5DB5">
              <w:t xml:space="preserve">se in schools </w:t>
            </w:r>
            <w:r w:rsidR="60C83CF4">
              <w:t>seeking</w:t>
            </w:r>
            <w:r w:rsidR="00FA5DB5">
              <w:t xml:space="preserve"> HNIOS accreditation</w:t>
            </w:r>
            <w:r w:rsidR="00E17AA3">
              <w:t>.</w:t>
            </w:r>
          </w:p>
        </w:tc>
      </w:tr>
    </w:tbl>
    <w:p w14:paraId="7C36F21B" w14:textId="77777777" w:rsidR="00E91FB3" w:rsidRPr="003410A2" w:rsidRDefault="00E91FB3" w:rsidP="00E91FB3">
      <w:pPr>
        <w:spacing w:before="30" w:after="30" w:line="360" w:lineRule="auto"/>
        <w:rPr>
          <w:rFonts w:ascii="Calibri" w:hAnsi="Calibri" w:cs="Arial"/>
          <w:szCs w:val="24"/>
        </w:rPr>
      </w:pPr>
    </w:p>
    <w:p w14:paraId="02484F05" w14:textId="56641B86" w:rsidR="00E91FB3" w:rsidRPr="0034278D" w:rsidRDefault="00E91FB3" w:rsidP="00E17AA3">
      <w:pPr>
        <w:spacing w:line="360" w:lineRule="auto"/>
        <w:rPr>
          <w:rFonts w:ascii="Calibri" w:hAnsi="Calibri"/>
          <w:b/>
          <w:sz w:val="22"/>
          <w:szCs w:val="22"/>
        </w:rPr>
      </w:pPr>
      <w:r>
        <w:rPr>
          <w:rFonts w:ascii="Calibri" w:hAnsi="Calibri" w:cs="Arial"/>
          <w:sz w:val="22"/>
          <w:szCs w:val="22"/>
        </w:rPr>
        <w:br w:type="page"/>
      </w:r>
      <w:r w:rsidRPr="0034278D">
        <w:rPr>
          <w:rFonts w:ascii="Calibri" w:hAnsi="Calibri"/>
          <w:b/>
          <w:sz w:val="22"/>
          <w:szCs w:val="22"/>
        </w:rPr>
        <w:lastRenderedPageBreak/>
        <w:t>Appendix</w:t>
      </w:r>
      <w:r>
        <w:rPr>
          <w:rFonts w:ascii="Calibri" w:hAnsi="Calibri"/>
          <w:b/>
          <w:sz w:val="22"/>
          <w:szCs w:val="22"/>
        </w:rPr>
        <w:t xml:space="preserve"> 2</w:t>
      </w:r>
      <w:r w:rsidRPr="0034278D">
        <w:rPr>
          <w:rFonts w:ascii="Calibri" w:hAnsi="Calibri"/>
          <w:b/>
          <w:sz w:val="22"/>
          <w:szCs w:val="22"/>
        </w:rPr>
        <w:t xml:space="preserve"> – setting up a new initiative – a structure for planning design and </w:t>
      </w:r>
      <w:proofErr w:type="gramStart"/>
      <w:r w:rsidRPr="0034278D">
        <w:rPr>
          <w:rFonts w:ascii="Calibri" w:hAnsi="Calibri"/>
          <w:b/>
          <w:sz w:val="22"/>
          <w:szCs w:val="22"/>
        </w:rPr>
        <w:t>evaluation</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8"/>
      </w:tblGrid>
      <w:tr w:rsidR="00E91FB3" w:rsidRPr="00E17AA3" w14:paraId="58E4F332" w14:textId="77777777" w:rsidTr="3813A1EE">
        <w:tc>
          <w:tcPr>
            <w:tcW w:w="9348" w:type="dxa"/>
            <w:shd w:val="clear" w:color="auto" w:fill="auto"/>
          </w:tcPr>
          <w:p w14:paraId="2B0C2133" w14:textId="77777777" w:rsidR="00E91FB3" w:rsidRPr="00E17AA3" w:rsidRDefault="00E91FB3">
            <w:pPr>
              <w:pStyle w:val="ListParagraph"/>
              <w:numPr>
                <w:ilvl w:val="0"/>
                <w:numId w:val="20"/>
              </w:numPr>
              <w:jc w:val="both"/>
              <w:rPr>
                <w:rFonts w:ascii="Calibri" w:hAnsi="Calibri"/>
                <w:b/>
                <w:sz w:val="22"/>
                <w:szCs w:val="22"/>
              </w:rPr>
            </w:pPr>
            <w:r w:rsidRPr="00E17AA3">
              <w:rPr>
                <w:rFonts w:ascii="Calibri" w:hAnsi="Calibri"/>
                <w:b/>
                <w:sz w:val="22"/>
                <w:szCs w:val="22"/>
              </w:rPr>
              <w:t>What is the task?</w:t>
            </w:r>
          </w:p>
          <w:p w14:paraId="0B6265B8" w14:textId="77777777" w:rsidR="00E91FB3" w:rsidRPr="00E17AA3" w:rsidRDefault="00E91FB3">
            <w:pPr>
              <w:spacing w:before="0" w:after="0"/>
              <w:jc w:val="both"/>
              <w:rPr>
                <w:rFonts w:ascii="Calibri" w:hAnsi="Calibri"/>
                <w:b/>
                <w:sz w:val="22"/>
                <w:szCs w:val="22"/>
              </w:rPr>
            </w:pPr>
          </w:p>
        </w:tc>
      </w:tr>
      <w:tr w:rsidR="00E91FB3" w:rsidRPr="00E17AA3" w14:paraId="2975F15A" w14:textId="77777777" w:rsidTr="3813A1EE">
        <w:tc>
          <w:tcPr>
            <w:tcW w:w="9348" w:type="dxa"/>
            <w:shd w:val="clear" w:color="auto" w:fill="auto"/>
          </w:tcPr>
          <w:p w14:paraId="6252BD92" w14:textId="77777777" w:rsidR="00E91FB3" w:rsidRPr="00E17AA3" w:rsidRDefault="00E91FB3">
            <w:pPr>
              <w:jc w:val="both"/>
              <w:rPr>
                <w:rFonts w:ascii="Calibri" w:hAnsi="Calibri"/>
                <w:b/>
                <w:sz w:val="22"/>
                <w:szCs w:val="22"/>
              </w:rPr>
            </w:pPr>
          </w:p>
          <w:p w14:paraId="1B3F8646" w14:textId="77777777" w:rsidR="00E91FB3" w:rsidRPr="00E17AA3" w:rsidRDefault="00E91FB3">
            <w:pPr>
              <w:jc w:val="both"/>
              <w:rPr>
                <w:rFonts w:ascii="Calibri" w:hAnsi="Calibri"/>
                <w:b/>
                <w:sz w:val="22"/>
                <w:szCs w:val="22"/>
              </w:rPr>
            </w:pPr>
          </w:p>
          <w:p w14:paraId="6F0EE50C" w14:textId="77777777" w:rsidR="00E91FB3" w:rsidRPr="00E17AA3" w:rsidRDefault="00E91FB3">
            <w:pPr>
              <w:jc w:val="both"/>
              <w:rPr>
                <w:rFonts w:ascii="Calibri" w:hAnsi="Calibri"/>
                <w:b/>
                <w:sz w:val="22"/>
                <w:szCs w:val="22"/>
              </w:rPr>
            </w:pPr>
          </w:p>
        </w:tc>
      </w:tr>
      <w:tr w:rsidR="00E91FB3" w:rsidRPr="00E17AA3" w14:paraId="77AC9E5C" w14:textId="77777777" w:rsidTr="3813A1EE">
        <w:tc>
          <w:tcPr>
            <w:tcW w:w="9348" w:type="dxa"/>
            <w:shd w:val="clear" w:color="auto" w:fill="auto"/>
          </w:tcPr>
          <w:p w14:paraId="2CB8C411" w14:textId="17F3AD1E" w:rsidR="00E91FB3" w:rsidRPr="00E17AA3" w:rsidRDefault="00E91FB3" w:rsidP="3813A1EE">
            <w:pPr>
              <w:pStyle w:val="ListParagraph"/>
              <w:numPr>
                <w:ilvl w:val="0"/>
                <w:numId w:val="20"/>
              </w:numPr>
              <w:jc w:val="both"/>
              <w:rPr>
                <w:rFonts w:ascii="Calibri" w:hAnsi="Calibri"/>
                <w:b/>
                <w:bCs/>
                <w:sz w:val="22"/>
                <w:szCs w:val="22"/>
              </w:rPr>
            </w:pPr>
            <w:r w:rsidRPr="3813A1EE">
              <w:rPr>
                <w:rFonts w:ascii="Calibri" w:hAnsi="Calibri"/>
                <w:b/>
                <w:bCs/>
                <w:sz w:val="22"/>
                <w:szCs w:val="22"/>
              </w:rPr>
              <w:t xml:space="preserve">Who are we planning to have an impact on – </w:t>
            </w:r>
            <w:proofErr w:type="gramStart"/>
            <w:r w:rsidRPr="3813A1EE">
              <w:rPr>
                <w:rFonts w:ascii="Calibri" w:hAnsi="Calibri"/>
                <w:b/>
                <w:bCs/>
                <w:sz w:val="22"/>
                <w:szCs w:val="22"/>
              </w:rPr>
              <w:t>e.g.</w:t>
            </w:r>
            <w:proofErr w:type="gramEnd"/>
            <w:r w:rsidRPr="3813A1EE">
              <w:rPr>
                <w:rFonts w:ascii="Calibri" w:hAnsi="Calibri"/>
                <w:b/>
                <w:bCs/>
                <w:sz w:val="22"/>
                <w:szCs w:val="22"/>
              </w:rPr>
              <w:t xml:space="preserve"> EPs</w:t>
            </w:r>
            <w:r w:rsidR="5CFA25D5" w:rsidRPr="3813A1EE">
              <w:rPr>
                <w:rFonts w:ascii="Calibri" w:hAnsi="Calibri"/>
                <w:b/>
                <w:bCs/>
                <w:sz w:val="22"/>
                <w:szCs w:val="22"/>
              </w:rPr>
              <w:t xml:space="preserve">? </w:t>
            </w:r>
            <w:r w:rsidRPr="3813A1EE">
              <w:rPr>
                <w:rFonts w:ascii="Calibri" w:hAnsi="Calibri"/>
                <w:b/>
                <w:bCs/>
                <w:sz w:val="22"/>
                <w:szCs w:val="22"/>
              </w:rPr>
              <w:t>teachers</w:t>
            </w:r>
            <w:r w:rsidR="08BC3948" w:rsidRPr="3813A1EE">
              <w:rPr>
                <w:rFonts w:ascii="Calibri" w:hAnsi="Calibri"/>
                <w:b/>
                <w:bCs/>
                <w:sz w:val="22"/>
                <w:szCs w:val="22"/>
              </w:rPr>
              <w:t xml:space="preserve">? </w:t>
            </w:r>
            <w:r w:rsidRPr="3813A1EE">
              <w:rPr>
                <w:rFonts w:ascii="Calibri" w:hAnsi="Calibri"/>
                <w:b/>
                <w:bCs/>
                <w:sz w:val="22"/>
                <w:szCs w:val="22"/>
              </w:rPr>
              <w:t>pupils</w:t>
            </w:r>
            <w:r w:rsidR="4854AAD2" w:rsidRPr="3813A1EE">
              <w:rPr>
                <w:rFonts w:ascii="Calibri" w:hAnsi="Calibri"/>
                <w:b/>
                <w:bCs/>
                <w:sz w:val="22"/>
                <w:szCs w:val="22"/>
              </w:rPr>
              <w:t xml:space="preserve">? </w:t>
            </w:r>
          </w:p>
          <w:p w14:paraId="474686C2" w14:textId="77777777" w:rsidR="00E91FB3" w:rsidRPr="00E17AA3" w:rsidRDefault="00E91FB3">
            <w:pPr>
              <w:pStyle w:val="ListParagraph"/>
              <w:jc w:val="both"/>
              <w:rPr>
                <w:rFonts w:ascii="Calibri" w:hAnsi="Calibri"/>
                <w:b/>
                <w:sz w:val="22"/>
                <w:szCs w:val="22"/>
              </w:rPr>
            </w:pPr>
          </w:p>
        </w:tc>
      </w:tr>
      <w:tr w:rsidR="00E91FB3" w:rsidRPr="00E17AA3" w14:paraId="36E24FC1" w14:textId="77777777" w:rsidTr="3813A1EE">
        <w:tc>
          <w:tcPr>
            <w:tcW w:w="9348" w:type="dxa"/>
            <w:shd w:val="clear" w:color="auto" w:fill="auto"/>
          </w:tcPr>
          <w:p w14:paraId="3444201D" w14:textId="77777777" w:rsidR="00E91FB3" w:rsidRPr="00E17AA3" w:rsidRDefault="00E91FB3">
            <w:pPr>
              <w:jc w:val="both"/>
              <w:rPr>
                <w:rFonts w:ascii="Calibri" w:hAnsi="Calibri"/>
                <w:b/>
                <w:sz w:val="22"/>
                <w:szCs w:val="22"/>
              </w:rPr>
            </w:pPr>
          </w:p>
          <w:p w14:paraId="3490D991" w14:textId="77777777" w:rsidR="00E91FB3" w:rsidRPr="00E17AA3" w:rsidRDefault="00E91FB3">
            <w:pPr>
              <w:jc w:val="both"/>
              <w:rPr>
                <w:rFonts w:ascii="Calibri" w:hAnsi="Calibri"/>
                <w:b/>
                <w:sz w:val="22"/>
                <w:szCs w:val="22"/>
              </w:rPr>
            </w:pPr>
          </w:p>
          <w:p w14:paraId="33F77222" w14:textId="77777777" w:rsidR="00E91FB3" w:rsidRPr="00E17AA3" w:rsidRDefault="00E91FB3">
            <w:pPr>
              <w:jc w:val="both"/>
              <w:rPr>
                <w:rFonts w:ascii="Calibri" w:hAnsi="Calibri"/>
                <w:b/>
                <w:sz w:val="22"/>
                <w:szCs w:val="22"/>
              </w:rPr>
            </w:pPr>
          </w:p>
        </w:tc>
      </w:tr>
      <w:tr w:rsidR="00E91FB3" w:rsidRPr="00E17AA3" w14:paraId="65864EE5" w14:textId="77777777" w:rsidTr="3813A1EE">
        <w:tc>
          <w:tcPr>
            <w:tcW w:w="9348" w:type="dxa"/>
            <w:shd w:val="clear" w:color="auto" w:fill="auto"/>
          </w:tcPr>
          <w:p w14:paraId="231A6AF1" w14:textId="77777777" w:rsidR="00E91FB3" w:rsidRPr="00E17AA3" w:rsidRDefault="00E91FB3">
            <w:pPr>
              <w:pStyle w:val="ListParagraph"/>
              <w:numPr>
                <w:ilvl w:val="0"/>
                <w:numId w:val="20"/>
              </w:numPr>
              <w:jc w:val="both"/>
              <w:rPr>
                <w:rFonts w:ascii="Calibri" w:hAnsi="Calibri"/>
                <w:b/>
                <w:sz w:val="22"/>
                <w:szCs w:val="22"/>
              </w:rPr>
            </w:pPr>
            <w:r w:rsidRPr="00E17AA3">
              <w:rPr>
                <w:rFonts w:ascii="Calibri" w:hAnsi="Calibri"/>
                <w:b/>
                <w:sz w:val="22"/>
                <w:szCs w:val="22"/>
              </w:rPr>
              <w:t>What do we think can make a difference in this area?</w:t>
            </w:r>
          </w:p>
          <w:p w14:paraId="4785727F" w14:textId="77777777" w:rsidR="00E91FB3" w:rsidRPr="00E17AA3" w:rsidRDefault="00E91FB3">
            <w:pPr>
              <w:pStyle w:val="ListParagraph"/>
              <w:jc w:val="both"/>
              <w:rPr>
                <w:rFonts w:ascii="Calibri" w:hAnsi="Calibri"/>
                <w:b/>
                <w:sz w:val="22"/>
                <w:szCs w:val="22"/>
              </w:rPr>
            </w:pPr>
          </w:p>
        </w:tc>
      </w:tr>
      <w:tr w:rsidR="00E91FB3" w:rsidRPr="00E17AA3" w14:paraId="7A4ABB30" w14:textId="77777777" w:rsidTr="3813A1EE">
        <w:tc>
          <w:tcPr>
            <w:tcW w:w="9348" w:type="dxa"/>
            <w:shd w:val="clear" w:color="auto" w:fill="auto"/>
          </w:tcPr>
          <w:p w14:paraId="6C8DA272" w14:textId="77777777" w:rsidR="00E91FB3" w:rsidRPr="00E17AA3" w:rsidRDefault="00E91FB3">
            <w:pPr>
              <w:jc w:val="both"/>
              <w:rPr>
                <w:rFonts w:ascii="Calibri" w:hAnsi="Calibri"/>
                <w:b/>
                <w:sz w:val="22"/>
                <w:szCs w:val="22"/>
              </w:rPr>
            </w:pPr>
          </w:p>
          <w:p w14:paraId="109DE7E7" w14:textId="77777777" w:rsidR="00E91FB3" w:rsidRPr="00E17AA3" w:rsidRDefault="00E91FB3">
            <w:pPr>
              <w:jc w:val="both"/>
              <w:rPr>
                <w:rFonts w:ascii="Calibri" w:hAnsi="Calibri"/>
                <w:b/>
                <w:sz w:val="22"/>
                <w:szCs w:val="22"/>
              </w:rPr>
            </w:pPr>
          </w:p>
          <w:p w14:paraId="14D63F65" w14:textId="77777777" w:rsidR="00E91FB3" w:rsidRPr="00E17AA3" w:rsidRDefault="00E91FB3">
            <w:pPr>
              <w:jc w:val="both"/>
              <w:rPr>
                <w:rFonts w:ascii="Calibri" w:hAnsi="Calibri"/>
                <w:b/>
                <w:sz w:val="22"/>
                <w:szCs w:val="22"/>
              </w:rPr>
            </w:pPr>
          </w:p>
        </w:tc>
      </w:tr>
      <w:tr w:rsidR="00E91FB3" w:rsidRPr="00E17AA3" w14:paraId="15CCC6CA" w14:textId="77777777" w:rsidTr="3813A1EE">
        <w:tc>
          <w:tcPr>
            <w:tcW w:w="9348" w:type="dxa"/>
            <w:shd w:val="clear" w:color="auto" w:fill="auto"/>
          </w:tcPr>
          <w:p w14:paraId="1FFC14CE" w14:textId="77777777" w:rsidR="00E91FB3" w:rsidRPr="00E17AA3" w:rsidRDefault="00E91FB3">
            <w:pPr>
              <w:pStyle w:val="ListParagraph"/>
              <w:numPr>
                <w:ilvl w:val="0"/>
                <w:numId w:val="20"/>
              </w:numPr>
              <w:jc w:val="both"/>
              <w:rPr>
                <w:rFonts w:ascii="Calibri" w:hAnsi="Calibri"/>
                <w:b/>
                <w:sz w:val="22"/>
                <w:szCs w:val="22"/>
              </w:rPr>
            </w:pPr>
            <w:r w:rsidRPr="00E17AA3">
              <w:rPr>
                <w:rFonts w:ascii="Calibri" w:hAnsi="Calibri"/>
                <w:b/>
                <w:sz w:val="22"/>
                <w:szCs w:val="22"/>
              </w:rPr>
              <w:t>How will we know we have made a difference?</w:t>
            </w:r>
          </w:p>
          <w:p w14:paraId="24B6D9C3" w14:textId="77777777" w:rsidR="00E91FB3" w:rsidRPr="00E17AA3" w:rsidRDefault="00E91FB3">
            <w:pPr>
              <w:spacing w:before="0" w:after="0"/>
              <w:jc w:val="both"/>
              <w:rPr>
                <w:rFonts w:ascii="Calibri" w:hAnsi="Calibri"/>
                <w:b/>
                <w:sz w:val="22"/>
                <w:szCs w:val="22"/>
              </w:rPr>
            </w:pPr>
          </w:p>
        </w:tc>
      </w:tr>
      <w:tr w:rsidR="00E91FB3" w:rsidRPr="00E17AA3" w14:paraId="1CC8E282" w14:textId="77777777" w:rsidTr="3813A1EE">
        <w:tc>
          <w:tcPr>
            <w:tcW w:w="9348" w:type="dxa"/>
            <w:shd w:val="clear" w:color="auto" w:fill="auto"/>
          </w:tcPr>
          <w:p w14:paraId="6BF2E8A8" w14:textId="77777777" w:rsidR="00E91FB3" w:rsidRPr="00E17AA3" w:rsidRDefault="00E91FB3">
            <w:pPr>
              <w:jc w:val="both"/>
              <w:rPr>
                <w:rFonts w:ascii="Calibri" w:hAnsi="Calibri"/>
                <w:b/>
                <w:sz w:val="22"/>
                <w:szCs w:val="22"/>
              </w:rPr>
            </w:pPr>
          </w:p>
          <w:p w14:paraId="60D4547D" w14:textId="77777777" w:rsidR="00E91FB3" w:rsidRPr="00E17AA3" w:rsidRDefault="00E91FB3">
            <w:pPr>
              <w:jc w:val="both"/>
              <w:rPr>
                <w:rFonts w:ascii="Calibri" w:hAnsi="Calibri"/>
                <w:b/>
                <w:sz w:val="22"/>
                <w:szCs w:val="22"/>
              </w:rPr>
            </w:pPr>
          </w:p>
          <w:p w14:paraId="4CBA2922" w14:textId="77777777" w:rsidR="00E91FB3" w:rsidRPr="00E17AA3" w:rsidRDefault="00E91FB3">
            <w:pPr>
              <w:jc w:val="both"/>
              <w:rPr>
                <w:rFonts w:ascii="Calibri" w:hAnsi="Calibri"/>
                <w:b/>
                <w:sz w:val="22"/>
                <w:szCs w:val="22"/>
              </w:rPr>
            </w:pPr>
          </w:p>
        </w:tc>
      </w:tr>
      <w:tr w:rsidR="00E91FB3" w:rsidRPr="00E17AA3" w14:paraId="699E062C" w14:textId="77777777" w:rsidTr="3813A1EE">
        <w:tc>
          <w:tcPr>
            <w:tcW w:w="9348" w:type="dxa"/>
            <w:shd w:val="clear" w:color="auto" w:fill="auto"/>
          </w:tcPr>
          <w:p w14:paraId="61A650F1" w14:textId="77777777" w:rsidR="00E91FB3" w:rsidRPr="00E17AA3" w:rsidRDefault="00E91FB3">
            <w:pPr>
              <w:pStyle w:val="ListParagraph"/>
              <w:numPr>
                <w:ilvl w:val="0"/>
                <w:numId w:val="20"/>
              </w:numPr>
              <w:jc w:val="both"/>
              <w:rPr>
                <w:rFonts w:ascii="Calibri" w:hAnsi="Calibri"/>
                <w:b/>
                <w:sz w:val="22"/>
                <w:szCs w:val="22"/>
              </w:rPr>
            </w:pPr>
            <w:r w:rsidRPr="00E17AA3">
              <w:rPr>
                <w:rFonts w:ascii="Calibri" w:hAnsi="Calibri"/>
                <w:b/>
                <w:sz w:val="22"/>
                <w:szCs w:val="22"/>
              </w:rPr>
              <w:t>What will we do and who will do it?</w:t>
            </w:r>
          </w:p>
          <w:p w14:paraId="447C24D6" w14:textId="77777777" w:rsidR="00E91FB3" w:rsidRPr="00E17AA3" w:rsidRDefault="00E91FB3">
            <w:pPr>
              <w:spacing w:before="0" w:after="0"/>
              <w:jc w:val="both"/>
              <w:rPr>
                <w:rFonts w:ascii="Calibri" w:hAnsi="Calibri"/>
                <w:b/>
                <w:sz w:val="22"/>
                <w:szCs w:val="22"/>
              </w:rPr>
            </w:pPr>
          </w:p>
        </w:tc>
      </w:tr>
      <w:tr w:rsidR="00E91FB3" w:rsidRPr="00E17AA3" w14:paraId="6893D2AF" w14:textId="77777777" w:rsidTr="3813A1EE">
        <w:tc>
          <w:tcPr>
            <w:tcW w:w="9348" w:type="dxa"/>
            <w:shd w:val="clear" w:color="auto" w:fill="auto"/>
          </w:tcPr>
          <w:p w14:paraId="6E5FBD6B" w14:textId="77777777" w:rsidR="00E91FB3" w:rsidRPr="00E17AA3" w:rsidRDefault="00E91FB3">
            <w:pPr>
              <w:jc w:val="both"/>
              <w:rPr>
                <w:rFonts w:ascii="Calibri" w:hAnsi="Calibri"/>
                <w:b/>
                <w:sz w:val="22"/>
                <w:szCs w:val="22"/>
              </w:rPr>
            </w:pPr>
          </w:p>
          <w:p w14:paraId="69F2A03D" w14:textId="77777777" w:rsidR="00E91FB3" w:rsidRPr="00E17AA3" w:rsidRDefault="00E91FB3">
            <w:pPr>
              <w:jc w:val="both"/>
              <w:rPr>
                <w:rFonts w:ascii="Calibri" w:hAnsi="Calibri"/>
                <w:b/>
                <w:sz w:val="22"/>
                <w:szCs w:val="22"/>
              </w:rPr>
            </w:pPr>
          </w:p>
          <w:p w14:paraId="1BFA336E" w14:textId="77777777" w:rsidR="00E91FB3" w:rsidRPr="00E17AA3" w:rsidRDefault="00E91FB3">
            <w:pPr>
              <w:jc w:val="both"/>
              <w:rPr>
                <w:rFonts w:ascii="Calibri" w:hAnsi="Calibri"/>
                <w:b/>
                <w:sz w:val="22"/>
                <w:szCs w:val="22"/>
              </w:rPr>
            </w:pPr>
          </w:p>
        </w:tc>
      </w:tr>
      <w:tr w:rsidR="00E91FB3" w:rsidRPr="00E17AA3" w14:paraId="4149683B" w14:textId="77777777" w:rsidTr="3813A1EE">
        <w:tc>
          <w:tcPr>
            <w:tcW w:w="9348" w:type="dxa"/>
            <w:shd w:val="clear" w:color="auto" w:fill="auto"/>
          </w:tcPr>
          <w:p w14:paraId="0A06679B" w14:textId="77777777" w:rsidR="00E91FB3" w:rsidRPr="00E17AA3" w:rsidRDefault="00E91FB3">
            <w:pPr>
              <w:pStyle w:val="ListParagraph"/>
              <w:numPr>
                <w:ilvl w:val="0"/>
                <w:numId w:val="20"/>
              </w:numPr>
              <w:jc w:val="both"/>
              <w:rPr>
                <w:rFonts w:ascii="Calibri" w:hAnsi="Calibri"/>
                <w:b/>
                <w:sz w:val="22"/>
                <w:szCs w:val="22"/>
              </w:rPr>
            </w:pPr>
            <w:r w:rsidRPr="00E17AA3">
              <w:rPr>
                <w:rFonts w:ascii="Calibri" w:hAnsi="Calibri"/>
                <w:b/>
                <w:sz w:val="22"/>
                <w:szCs w:val="22"/>
              </w:rPr>
              <w:t>What will we measure, who will do it and when?</w:t>
            </w:r>
          </w:p>
          <w:p w14:paraId="32C16B98" w14:textId="77777777" w:rsidR="00E91FB3" w:rsidRPr="00E17AA3" w:rsidRDefault="00E91FB3">
            <w:pPr>
              <w:spacing w:before="0" w:after="0"/>
              <w:jc w:val="both"/>
              <w:rPr>
                <w:rFonts w:ascii="Calibri" w:hAnsi="Calibri"/>
                <w:b/>
                <w:sz w:val="22"/>
                <w:szCs w:val="22"/>
              </w:rPr>
            </w:pPr>
          </w:p>
        </w:tc>
      </w:tr>
      <w:tr w:rsidR="00E91FB3" w:rsidRPr="00E17AA3" w14:paraId="35705C9B" w14:textId="77777777" w:rsidTr="3813A1EE">
        <w:tc>
          <w:tcPr>
            <w:tcW w:w="9348" w:type="dxa"/>
            <w:shd w:val="clear" w:color="auto" w:fill="auto"/>
          </w:tcPr>
          <w:p w14:paraId="38307A3F" w14:textId="77777777" w:rsidR="00E91FB3" w:rsidRPr="00E17AA3" w:rsidRDefault="00E91FB3">
            <w:pPr>
              <w:jc w:val="both"/>
              <w:rPr>
                <w:rFonts w:ascii="Calibri" w:hAnsi="Calibri"/>
                <w:b/>
                <w:sz w:val="22"/>
                <w:szCs w:val="22"/>
              </w:rPr>
            </w:pPr>
          </w:p>
          <w:p w14:paraId="36CEA26C" w14:textId="77777777" w:rsidR="00E91FB3" w:rsidRPr="00E17AA3" w:rsidRDefault="00E91FB3">
            <w:pPr>
              <w:jc w:val="both"/>
              <w:rPr>
                <w:rFonts w:ascii="Calibri" w:hAnsi="Calibri"/>
                <w:b/>
                <w:sz w:val="22"/>
                <w:szCs w:val="22"/>
              </w:rPr>
            </w:pPr>
          </w:p>
          <w:p w14:paraId="3039D36A" w14:textId="77777777" w:rsidR="00E91FB3" w:rsidRPr="00E17AA3" w:rsidRDefault="00E91FB3">
            <w:pPr>
              <w:jc w:val="both"/>
              <w:rPr>
                <w:rFonts w:ascii="Calibri" w:hAnsi="Calibri"/>
                <w:b/>
                <w:sz w:val="22"/>
                <w:szCs w:val="22"/>
              </w:rPr>
            </w:pPr>
          </w:p>
        </w:tc>
      </w:tr>
    </w:tbl>
    <w:p w14:paraId="329D6AA5" w14:textId="77777777" w:rsidR="00E91FB3" w:rsidRPr="003410A2" w:rsidRDefault="00E91FB3" w:rsidP="00E91FB3">
      <w:pPr>
        <w:spacing w:before="30" w:after="30" w:line="360" w:lineRule="auto"/>
        <w:rPr>
          <w:rFonts w:ascii="Calibri" w:hAnsi="Calibri" w:cs="Arial"/>
          <w:sz w:val="22"/>
          <w:szCs w:val="22"/>
        </w:rPr>
      </w:pPr>
    </w:p>
    <w:p w14:paraId="1DB9CDD6" w14:textId="00703A8E" w:rsidR="005A72FA" w:rsidRPr="00E17AA3" w:rsidRDefault="005A72FA" w:rsidP="00E17AA3">
      <w:pPr>
        <w:spacing w:before="30" w:after="30" w:line="360" w:lineRule="auto"/>
        <w:rPr>
          <w:rFonts w:ascii="Calibri" w:hAnsi="Calibri" w:cs="Arial"/>
          <w:szCs w:val="24"/>
        </w:rPr>
      </w:pPr>
    </w:p>
    <w:sectPr w:rsidR="005A72FA" w:rsidRPr="00E17AA3" w:rsidSect="0022002E">
      <w:headerReference w:type="even" r:id="rId13"/>
      <w:headerReference w:type="default" r:id="rId14"/>
      <w:footerReference w:type="even" r:id="rId15"/>
      <w:footerReference w:type="default" r:id="rId16"/>
      <w:headerReference w:type="first" r:id="rId17"/>
      <w:footerReference w:type="first" r:id="rId18"/>
      <w:pgSz w:w="11906" w:h="16838"/>
      <w:pgMar w:top="1135" w:right="1134" w:bottom="1134"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E7BD2" w14:textId="77777777" w:rsidR="008A5818" w:rsidRDefault="008A5818" w:rsidP="00512647">
      <w:pPr>
        <w:spacing w:before="0" w:after="0"/>
      </w:pPr>
      <w:r>
        <w:separator/>
      </w:r>
    </w:p>
  </w:endnote>
  <w:endnote w:type="continuationSeparator" w:id="0">
    <w:p w14:paraId="2A39C68A" w14:textId="77777777" w:rsidR="008A5818" w:rsidRDefault="008A5818" w:rsidP="00512647">
      <w:pPr>
        <w:spacing w:before="0" w:after="0"/>
      </w:pPr>
      <w:r>
        <w:continuationSeparator/>
      </w:r>
    </w:p>
  </w:endnote>
  <w:endnote w:type="continuationNotice" w:id="1">
    <w:p w14:paraId="74DE5233" w14:textId="77777777" w:rsidR="008A5818" w:rsidRDefault="008A581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8532A" w14:textId="77777777" w:rsidR="008D11E8" w:rsidRDefault="008D11E8" w:rsidP="009E27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EB2E94" w14:textId="77777777" w:rsidR="008D11E8" w:rsidRDefault="008D11E8" w:rsidP="000D61F4">
    <w:pPr>
      <w:pStyle w:val="Footer"/>
      <w:ind w:right="360"/>
    </w:pPr>
  </w:p>
  <w:p w14:paraId="05669FB6" w14:textId="77777777" w:rsidR="008D11E8" w:rsidRDefault="008D11E8"/>
  <w:p w14:paraId="4D09C895" w14:textId="77777777" w:rsidR="008D11E8" w:rsidRDefault="008D11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006BA" w14:textId="77777777" w:rsidR="008D11E8" w:rsidRPr="00E97D9B" w:rsidRDefault="008D11E8" w:rsidP="009E2737">
    <w:pPr>
      <w:pStyle w:val="Footer"/>
      <w:framePr w:wrap="around" w:vAnchor="text" w:hAnchor="margin" w:xAlign="right" w:y="1"/>
      <w:rPr>
        <w:rStyle w:val="PageNumber"/>
        <w:b/>
      </w:rPr>
    </w:pPr>
  </w:p>
  <w:tbl>
    <w:tblPr>
      <w:tblW w:w="0" w:type="auto"/>
      <w:tblBorders>
        <w:top w:val="single" w:sz="4" w:space="0" w:color="auto"/>
      </w:tblBorders>
      <w:tblLook w:val="04A0" w:firstRow="1" w:lastRow="0" w:firstColumn="1" w:lastColumn="0" w:noHBand="0" w:noVBand="1"/>
    </w:tblPr>
    <w:tblGrid>
      <w:gridCol w:w="9111"/>
      <w:gridCol w:w="527"/>
    </w:tblGrid>
    <w:tr w:rsidR="00E97D9B" w:rsidRPr="000D61F4" w14:paraId="5D18FEC1" w14:textId="77777777" w:rsidTr="00E97D9B">
      <w:tc>
        <w:tcPr>
          <w:tcW w:w="9322" w:type="dxa"/>
          <w:shd w:val="clear" w:color="auto" w:fill="auto"/>
        </w:tcPr>
        <w:p w14:paraId="13AECB04" w14:textId="77777777" w:rsidR="008D11E8" w:rsidRPr="00E97D9B" w:rsidRDefault="0022002E" w:rsidP="0022002E">
          <w:pPr>
            <w:pStyle w:val="Footer"/>
            <w:spacing w:before="120"/>
            <w:ind w:right="360"/>
            <w:rPr>
              <w:b/>
            </w:rPr>
          </w:pPr>
          <w:r>
            <w:rPr>
              <w:b/>
            </w:rPr>
            <w:t xml:space="preserve">Educational </w:t>
          </w:r>
          <w:r w:rsidR="000562AB">
            <w:rPr>
              <w:b/>
            </w:rPr>
            <w:t>Psycholog</w:t>
          </w:r>
          <w:r>
            <w:rPr>
              <w:b/>
            </w:rPr>
            <w:t xml:space="preserve">y </w:t>
          </w:r>
          <w:r w:rsidR="000562AB">
            <w:rPr>
              <w:b/>
            </w:rPr>
            <w:t>Service</w:t>
          </w:r>
        </w:p>
      </w:tc>
      <w:tc>
        <w:tcPr>
          <w:tcW w:w="532" w:type="dxa"/>
          <w:shd w:val="clear" w:color="auto" w:fill="auto"/>
        </w:tcPr>
        <w:p w14:paraId="33AF09D5" w14:textId="77777777" w:rsidR="008D11E8" w:rsidRPr="000D61F4" w:rsidRDefault="008D11E8" w:rsidP="000D61F4">
          <w:pPr>
            <w:pStyle w:val="Footer"/>
            <w:spacing w:before="120"/>
            <w:jc w:val="right"/>
          </w:pPr>
          <w:r w:rsidRPr="000D61F4">
            <w:rPr>
              <w:rStyle w:val="PageNumber"/>
            </w:rPr>
            <w:fldChar w:fldCharType="begin"/>
          </w:r>
          <w:r w:rsidRPr="000D61F4">
            <w:rPr>
              <w:rStyle w:val="PageNumber"/>
            </w:rPr>
            <w:instrText xml:space="preserve">PAGE  </w:instrText>
          </w:r>
          <w:r w:rsidRPr="000D61F4">
            <w:rPr>
              <w:rStyle w:val="PageNumber"/>
            </w:rPr>
            <w:fldChar w:fldCharType="separate"/>
          </w:r>
          <w:r w:rsidR="00CF75E7">
            <w:rPr>
              <w:rStyle w:val="PageNumber"/>
              <w:noProof/>
            </w:rPr>
            <w:t>2</w:t>
          </w:r>
          <w:r w:rsidRPr="000D61F4">
            <w:rPr>
              <w:rStyle w:val="PageNumber"/>
            </w:rPr>
            <w:fldChar w:fldCharType="end"/>
          </w:r>
        </w:p>
      </w:tc>
    </w:tr>
  </w:tbl>
  <w:p w14:paraId="22F20BCE" w14:textId="77777777" w:rsidR="008D11E8" w:rsidRDefault="008D11E8"/>
  <w:p w14:paraId="3ABBA192" w14:textId="77777777" w:rsidR="008D11E8" w:rsidRDefault="008D11E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3B014" w14:textId="419BDD1F" w:rsidR="008D11E8" w:rsidRDefault="008D4BB7" w:rsidP="0022002E">
    <w:pPr>
      <w:pStyle w:val="Footer"/>
      <w:ind w:left="-1134" w:right="360"/>
      <w:jc w:val="right"/>
    </w:pPr>
    <w:r>
      <w:rPr>
        <w:noProof/>
        <w:color w:val="2B579A"/>
        <w:shd w:val="clear" w:color="auto" w:fill="E6E6E6"/>
      </w:rPr>
      <w:drawing>
        <wp:inline distT="0" distB="0" distL="0" distR="0" wp14:anchorId="3A746E8E" wp14:editId="1E8DFE3B">
          <wp:extent cx="7600950" cy="70485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04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30346" w14:textId="77777777" w:rsidR="008A5818" w:rsidRDefault="008A5818" w:rsidP="00512647">
      <w:pPr>
        <w:spacing w:before="0" w:after="0"/>
      </w:pPr>
      <w:r>
        <w:separator/>
      </w:r>
    </w:p>
  </w:footnote>
  <w:footnote w:type="continuationSeparator" w:id="0">
    <w:p w14:paraId="117A73CE" w14:textId="77777777" w:rsidR="008A5818" w:rsidRDefault="008A5818" w:rsidP="00512647">
      <w:pPr>
        <w:spacing w:before="0" w:after="0"/>
      </w:pPr>
      <w:r>
        <w:continuationSeparator/>
      </w:r>
    </w:p>
  </w:footnote>
  <w:footnote w:type="continuationNotice" w:id="1">
    <w:p w14:paraId="60814E44" w14:textId="77777777" w:rsidR="008A5818" w:rsidRDefault="008A581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495ED" w14:textId="77777777" w:rsidR="00774599" w:rsidRDefault="007745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39FD" w14:textId="77777777" w:rsidR="00774599" w:rsidRDefault="007745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176F5" w14:textId="0E79CFBA" w:rsidR="008D11E8" w:rsidRDefault="008D4BB7" w:rsidP="00512647">
    <w:pPr>
      <w:pStyle w:val="Header"/>
      <w:ind w:left="-1134"/>
    </w:pPr>
    <w:r>
      <w:rPr>
        <w:noProof/>
        <w:color w:val="2B579A"/>
        <w:shd w:val="clear" w:color="auto" w:fill="E6E6E6"/>
      </w:rPr>
      <w:drawing>
        <wp:inline distT="0" distB="0" distL="0" distR="0" wp14:anchorId="7F2C6C0F" wp14:editId="73264766">
          <wp:extent cx="7705725" cy="14287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42875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OsyMWoQFcQiizR" int2:id="qjvtDGIU">
      <int2:state int2:value="Rejected" int2:type="AugLoop_Text_Critique"/>
    </int2:textHash>
    <int2:textHash int2:hashCode="gp48vhFGktGoVC" int2:id="J4vqo6n8">
      <int2:state int2:value="Rejected" int2:type="AugLoop_Text_Critique"/>
    </int2:textHash>
    <int2:textHash int2:hashCode="loDN0nYWxpZxke" int2:id="PGjCJIn6">
      <int2:state int2:value="Rejected" int2:type="AugLoop_Text_Critique"/>
    </int2:textHash>
    <int2:textHash int2:hashCode="xHu0U+7ALq/MCX" int2:id="eaPzoVOZ">
      <int2:state int2:value="Rejected" int2:type="AugLoop_Text_Critique"/>
    </int2:textHash>
    <int2:textHash int2:hashCode="/v2vyIBTHDBEEd" int2:id="EgxJ46El">
      <int2:state int2:value="Rejected" int2:type="AugLoop_Text_Critique"/>
    </int2:textHash>
    <int2:textHash int2:hashCode="4Xecb9j3bRlG4S" int2:id="QSy3Zz98">
      <int2:state int2:value="Rejected" int2:type="AugLoop_Text_Critique"/>
    </int2:textHash>
    <int2:bookmark int2:bookmarkName="_Int_co3jSt0v" int2:invalidationBookmarkName="" int2:hashCode="swyFe70cQ/NeuA" int2:id="6nrMSBp9">
      <int2:state int2:value="Rejected" int2:type="AugLoop_Text_Critique"/>
    </int2:bookmark>
    <int2:bookmark int2:bookmarkName="_Int_NgS9UkSa" int2:invalidationBookmarkName="" int2:hashCode="xgDzA50uAYUN6A" int2:id="7TCsxzOy">
      <int2:state int2:value="Rejected" int2:type="AugLoop_Text_Critique"/>
    </int2:bookmark>
    <int2:bookmark int2:bookmarkName="_Int_tdCX2oEE" int2:invalidationBookmarkName="" int2:hashCode="ZV+DvnUS5bWzuk" int2:id="mkcR40lb">
      <int2:state int2:value="Rejected" int2:type="AugLoop_Text_Critique"/>
    </int2:bookmark>
    <int2:bookmark int2:bookmarkName="_Int_hafIOih5" int2:invalidationBookmarkName="" int2:hashCode="SC573VtdUyOcjC" int2:id="sJ9OBIvu">
      <int2:state int2:value="Rejected" int2:type="AugLoop_Text_Critique"/>
    </int2:bookmark>
    <int2:bookmark int2:bookmarkName="_Int_jKJnBzBN" int2:invalidationBookmarkName="" int2:hashCode="yJe5mOB4uO1c8G" int2:id="VFQBExG0">
      <int2:state int2:value="Rejected" int2:type="AugLoop_Text_Critique"/>
    </int2:bookmark>
    <int2:bookmark int2:bookmarkName="_Int_RZqa9diu" int2:invalidationBookmarkName="" int2:hashCode="xgDzA50uAYUN6A" int2:id="u7zdrMhJ">
      <int2:state int2:value="Rejected" int2:type="AugLoop_Text_Critique"/>
    </int2:bookmark>
    <int2:bookmark int2:bookmarkName="_Int_nyJFnWVa" int2:invalidationBookmarkName="" int2:hashCode="W9zTwNTSSuPnGz" int2:id="C5cyXuU9">
      <int2:state int2:value="Rejected" int2:type="AugLoop_Text_Critique"/>
    </int2:bookmark>
    <int2:bookmark int2:bookmarkName="_Int_40UO4KwO" int2:invalidationBookmarkName="" int2:hashCode="uj5blFUJf7tmuI" int2:id="Wo5x7PGB">
      <int2:state int2:value="Rejected" int2:type="AugLoop_Text_Critique"/>
    </int2:bookmark>
    <int2:bookmark int2:bookmarkName="_Int_URyxMXXO" int2:invalidationBookmarkName="" int2:hashCode="uj5blFUJf7tmuI" int2:id="RSpIN5O9">
      <int2:state int2:value="Rejected" int2:type="AugLoop_Text_Critique"/>
    </int2:bookmark>
    <int2:bookmark int2:bookmarkName="_Int_nwHEAx13" int2:invalidationBookmarkName="" int2:hashCode="U+oLuRD36Sd1w0" int2:id="hsT8AyE7">
      <int2:state int2:value="Rejected" int2:type="AugLoop_Text_Critique"/>
    </int2:bookmark>
    <int2:bookmark int2:bookmarkName="_Int_hTIy0uIJ" int2:invalidationBookmarkName="" int2:hashCode="e0dMsLOcF3PXGS" int2:id="HXRZ0urp">
      <int2:state int2:value="Rejected" int2:type="AugLoop_Text_Critique"/>
    </int2:bookmark>
    <int2:bookmark int2:bookmarkName="_Int_2x85qM78" int2:invalidationBookmarkName="" int2:hashCode="uB/+4qn1FINT/S" int2:id="Un0Iakcm">
      <int2:state int2:value="Rejected" int2:type="AugLoop_Text_Critique"/>
    </int2:bookmark>
    <int2:bookmark int2:bookmarkName="_Int_BWMs2MtM" int2:invalidationBookmarkName="" int2:hashCode="0h4HzmuWn9Euup" int2:id="PQEKs4Ty">
      <int2:state int2:value="Rejected" int2:type="AugLoop_Text_Critique"/>
    </int2:bookmark>
    <int2:bookmark int2:bookmarkName="_Int_HI6lpqLu" int2:invalidationBookmarkName="" int2:hashCode="6bVNq+N7VCJ8bt" int2:id="tif43GY9">
      <int2:state int2:value="Rejected" int2:type="AugLoop_Text_Critique"/>
    </int2:bookmark>
    <int2:bookmark int2:bookmarkName="_Int_eugJVmOz" int2:invalidationBookmarkName="" int2:hashCode="Zec3HrZHWuzySu" int2:id="IF99xyI5">
      <int2:state int2:value="Rejected" int2:type="AugLoop_Text_Critique"/>
    </int2:bookmark>
    <int2:bookmark int2:bookmarkName="_Int_d3mI9Ns8" int2:invalidationBookmarkName="" int2:hashCode="2G5F8QxMY4tv0j" int2:id="uoK44i7R">
      <int2:state int2:value="Rejected" int2:type="AugLoop_Acronyms_AcronymsCritique"/>
    </int2:bookmark>
    <int2:bookmark int2:bookmarkName="_Int_4eAeAyki" int2:invalidationBookmarkName="" int2:hashCode="HjdDoS1znRce5K" int2:id="xFn7Ng8J">
      <int2:state int2:value="Rejected" int2:type="AugLoop_Acronyms_AcronymsCritique"/>
    </int2:bookmark>
    <int2:bookmark int2:bookmarkName="_Int_wORtN1AT" int2:invalidationBookmarkName="" int2:hashCode="EPrWAPHWJwE4Ff" int2:id="JO8UQi4W">
      <int2:state int2:value="Rejected" int2:type="AugLoop_Acronyms_AcronymsCritique"/>
    </int2:bookmark>
    <int2:bookmark int2:bookmarkName="_Int_dUgvexKG" int2:invalidationBookmarkName="" int2:hashCode="1IGFxm78eLsLMM" int2:id="In2Wyw8s">
      <int2:state int2:value="Rejected" int2:type="AugLoop_Acronyms_AcronymsCritique"/>
    </int2:bookmark>
    <int2:bookmark int2:bookmarkName="_Int_oNJHSSkp" int2:invalidationBookmarkName="" int2:hashCode="wlv3qM55GF1SzS" int2:id="7nrwSazv">
      <int2:state int2:value="Rejected" int2:type="AugLoop_Acronyms_AcronymsCritique"/>
    </int2:bookmark>
    <int2:bookmark int2:bookmarkName="_Int_pY5P6rNr" int2:invalidationBookmarkName="" int2:hashCode="TzzuEG6S9NaYJM" int2:id="YFj8FJCY">
      <int2:state int2:value="Rejected" int2:type="AugLoop_Acronyms_AcronymsCritique"/>
    </int2:bookmark>
    <int2:bookmark int2:bookmarkName="_Int_WDzPVG7C" int2:invalidationBookmarkName="" int2:hashCode="Z1PMLlWQoVRcCb" int2:id="xh9avzRz">
      <int2:state int2:value="Rejected" int2:type="AugLoop_Acronyms_AcronymsCritique"/>
    </int2:bookmark>
    <int2:bookmark int2:bookmarkName="_Int_OlIwZk6B" int2:invalidationBookmarkName="" int2:hashCode="GI2PcxRX6HCTP3" int2:id="W9IAwy8T">
      <int2:state int2:value="Rejected" int2:type="AugLoop_Acronyms_AcronymsCritique"/>
    </int2:bookmark>
    <int2:bookmark int2:bookmarkName="_Int_KKhRIevt" int2:invalidationBookmarkName="" int2:hashCode="foJLxxzC7zFz4T" int2:id="4IlTBTW8">
      <int2:state int2:value="Rejected" int2:type="AugLoop_Acronyms_AcronymsCritique"/>
    </int2:bookmark>
    <int2:bookmark int2:bookmarkName="_Int_qOSSPzSo" int2:invalidationBookmarkName="" int2:hashCode="XcNpGw7N72kXvE" int2:id="g40sHVMG">
      <int2:state int2:value="Rejected" int2:type="AugLoop_Acronyms_AcronymsCritique"/>
    </int2:bookmark>
    <int2:bookmark int2:bookmarkName="_Int_u7uOS4Bg" int2:invalidationBookmarkName="" int2:hashCode="p02DAlmlu9Gqev" int2:id="L7ybPaAW">
      <int2:state int2:value="Rejected" int2:type="AugLoop_Acronyms_AcronymsCritique"/>
    </int2:bookmark>
    <int2:bookmark int2:bookmarkName="_Int_KSqmgdju" int2:invalidationBookmarkName="" int2:hashCode="wKf6wYHnjwvq0O" int2:id="5Y6ziiXB">
      <int2:state int2:value="Rejected" int2:type="AugLoop_Acronyms_AcronymsCritique"/>
    </int2:bookmark>
    <int2:bookmark int2:bookmarkName="_Int_8DWHyROd" int2:invalidationBookmarkName="" int2:hashCode="dtdiW/Xt/SbI+N" int2:id="wMEWr1Hl">
      <int2:state int2:value="Rejected" int2:type="AugLoop_Acronyms_AcronymsCritique"/>
    </int2:bookmark>
    <int2:bookmark int2:bookmarkName="_Int_28oOABwY" int2:invalidationBookmarkName="" int2:hashCode="deFUcS+KkztotG" int2:id="CNfmZSQs">
      <int2:state int2:value="Rejected" int2:type="AugLoop_Acronyms_AcronymsCritique"/>
    </int2:bookmark>
    <int2:bookmark int2:bookmarkName="_Int_zJPAlyhe" int2:invalidationBookmarkName="" int2:hashCode="UnFZPKQGNi16Jw" int2:id="lDDJANVH">
      <int2:state int2:value="Rejected" int2:type="AugLoop_Acronyms_AcronymsCritique"/>
    </int2:bookmark>
    <int2:bookmark int2:bookmarkName="_Int_rYeNrvy7" int2:invalidationBookmarkName="" int2:hashCode="u6msN6BtzInqXw" int2:id="pslYyLtM">
      <int2:state int2:value="Rejected" int2:type="AugLoop_Acronyms_AcronymsCritique"/>
    </int2:bookmark>
    <int2:bookmark int2:bookmarkName="_Int_Ua48Cu9d" int2:invalidationBookmarkName="" int2:hashCode="Hfxxbt/d5N4I6U" int2:id="eWHszXuc">
      <int2:state int2:value="Rejected" int2:type="AugLoop_Acronyms_AcronymsCritique"/>
    </int2:bookmark>
    <int2:bookmark int2:bookmarkName="_Int_7ApIbPWd" int2:invalidationBookmarkName="" int2:hashCode="ZP7V+A/xtguZAb" int2:id="qH7ZqtSw">
      <int2:state int2:value="Rejected" int2:type="AugLoop_Acronyms_AcronymsCritique"/>
    </int2:bookmark>
    <int2:bookmark int2:bookmarkName="_Int_wgk2Woxi" int2:invalidationBookmarkName="" int2:hashCode="SI5Te70loq9S18" int2:id="rGdwPUvz">
      <int2:state int2:value="Rejected" int2:type="AugLoop_Acronyms_AcronymsCritique"/>
    </int2:bookmark>
    <int2:bookmark int2:bookmarkName="_Int_TUf8ewJC" int2:invalidationBookmarkName="" int2:hashCode="4QKZQhX4KCW7ZF" int2:id="RMKlOJTx">
      <int2:state int2:value="Rejected" int2:type="AugLoop_Acronyms_AcronymsCritique"/>
    </int2:bookmark>
    <int2:bookmark int2:bookmarkName="_Int_BVurElKl" int2:invalidationBookmarkName="" int2:hashCode="jrWXmvFaeZ9qq6" int2:id="z89cAuZb">
      <int2:state int2:value="Rejected" int2:type="AugLoop_Acronyms_AcronymsCritique"/>
    </int2:bookmark>
    <int2:bookmark int2:bookmarkName="_Int_6HcU6pHR" int2:invalidationBookmarkName="" int2:hashCode="AMG/+d6NT8AJq7" int2:id="GLnlAQqd">
      <int2:state int2:value="Rejected" int2:type="AugLoop_Acronyms_AcronymsCritique"/>
    </int2:bookmark>
    <int2:bookmark int2:bookmarkName="_Int_nasXqRLn" int2:invalidationBookmarkName="" int2:hashCode="J8RHDbJaOasTfR" int2:id="U0U41jeD">
      <int2:state int2:value="Rejected" int2:type="AugLoop_Text_Critique"/>
    </int2:bookmark>
    <int2:bookmark int2:bookmarkName="_Int_SGHeybuf" int2:invalidationBookmarkName="" int2:hashCode="M5PnjwhKgCVfIe" int2:id="Lxg21Off">
      <int2:state int2:value="Rejected" int2:type="AugLoop_Text_Critique"/>
    </int2:bookmark>
    <int2:bookmark int2:bookmarkName="_Int_aCWQcu5z" int2:invalidationBookmarkName="" int2:hashCode="YDSIFLSQSHWt5S" int2:id="GSaWHrC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1D1E"/>
    <w:multiLevelType w:val="hybridMultilevel"/>
    <w:tmpl w:val="787490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34D46"/>
    <w:multiLevelType w:val="hybridMultilevel"/>
    <w:tmpl w:val="926A980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5F129C5"/>
    <w:multiLevelType w:val="hybridMultilevel"/>
    <w:tmpl w:val="4F7E0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61F88"/>
    <w:multiLevelType w:val="hybridMultilevel"/>
    <w:tmpl w:val="4C4442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A530D4"/>
    <w:multiLevelType w:val="hybridMultilevel"/>
    <w:tmpl w:val="EECA423C"/>
    <w:lvl w:ilvl="0" w:tplc="0548D34A">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76A12"/>
    <w:multiLevelType w:val="hybridMultilevel"/>
    <w:tmpl w:val="E5DCB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43812"/>
    <w:multiLevelType w:val="hybridMultilevel"/>
    <w:tmpl w:val="8056D298"/>
    <w:lvl w:ilvl="0" w:tplc="C33C72F8">
      <w:start w:val="1"/>
      <w:numFmt w:val="bullet"/>
      <w:lvlText w:val=""/>
      <w:lvlJc w:val="left"/>
      <w:pPr>
        <w:ind w:left="720" w:hanging="360"/>
      </w:pPr>
      <w:rPr>
        <w:rFonts w:ascii="Symbol" w:hAnsi="Symbol" w:hint="default"/>
        <w:color w:val="5B9BD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6C5C57"/>
    <w:multiLevelType w:val="hybridMultilevel"/>
    <w:tmpl w:val="789EB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700EA0"/>
    <w:multiLevelType w:val="hybridMultilevel"/>
    <w:tmpl w:val="92FC62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E0BE5"/>
    <w:multiLevelType w:val="hybridMultilevel"/>
    <w:tmpl w:val="EECA423C"/>
    <w:lvl w:ilvl="0" w:tplc="0548D34A">
      <w:start w:val="1"/>
      <w:numFmt w:val="bullet"/>
      <w:pStyle w:val="overviewheading"/>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A7028"/>
    <w:multiLevelType w:val="hybridMultilevel"/>
    <w:tmpl w:val="F59E3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7082C"/>
    <w:multiLevelType w:val="hybridMultilevel"/>
    <w:tmpl w:val="3BB29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FE67EA"/>
    <w:multiLevelType w:val="hybridMultilevel"/>
    <w:tmpl w:val="D8C21EC2"/>
    <w:lvl w:ilvl="0" w:tplc="75469F5A">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215281"/>
    <w:multiLevelType w:val="hybridMultilevel"/>
    <w:tmpl w:val="E4EA77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4C44315"/>
    <w:multiLevelType w:val="hybridMultilevel"/>
    <w:tmpl w:val="5C768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FD6865"/>
    <w:multiLevelType w:val="hybridMultilevel"/>
    <w:tmpl w:val="6666C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2D08D4"/>
    <w:multiLevelType w:val="hybridMultilevel"/>
    <w:tmpl w:val="C952EB54"/>
    <w:lvl w:ilvl="0" w:tplc="B39AD1C8">
      <w:start w:val="1"/>
      <w:numFmt w:val="bullet"/>
      <w:lvlText w:val=""/>
      <w:lvlJc w:val="left"/>
      <w:pPr>
        <w:tabs>
          <w:tab w:val="num" w:pos="720"/>
        </w:tabs>
        <w:ind w:left="720" w:hanging="360"/>
      </w:pPr>
      <w:rPr>
        <w:rFonts w:ascii="Wingdings" w:hAnsi="Wingdings" w:hint="default"/>
      </w:rPr>
    </w:lvl>
    <w:lvl w:ilvl="1" w:tplc="921A723E" w:tentative="1">
      <w:start w:val="1"/>
      <w:numFmt w:val="bullet"/>
      <w:lvlText w:val=""/>
      <w:lvlJc w:val="left"/>
      <w:pPr>
        <w:tabs>
          <w:tab w:val="num" w:pos="1440"/>
        </w:tabs>
        <w:ind w:left="1440" w:hanging="360"/>
      </w:pPr>
      <w:rPr>
        <w:rFonts w:ascii="Wingdings" w:hAnsi="Wingdings" w:hint="default"/>
      </w:rPr>
    </w:lvl>
    <w:lvl w:ilvl="2" w:tplc="41BC16F8" w:tentative="1">
      <w:start w:val="1"/>
      <w:numFmt w:val="bullet"/>
      <w:lvlText w:val=""/>
      <w:lvlJc w:val="left"/>
      <w:pPr>
        <w:tabs>
          <w:tab w:val="num" w:pos="2160"/>
        </w:tabs>
        <w:ind w:left="2160" w:hanging="360"/>
      </w:pPr>
      <w:rPr>
        <w:rFonts w:ascii="Wingdings" w:hAnsi="Wingdings" w:hint="default"/>
      </w:rPr>
    </w:lvl>
    <w:lvl w:ilvl="3" w:tplc="8CFAC11E" w:tentative="1">
      <w:start w:val="1"/>
      <w:numFmt w:val="bullet"/>
      <w:lvlText w:val=""/>
      <w:lvlJc w:val="left"/>
      <w:pPr>
        <w:tabs>
          <w:tab w:val="num" w:pos="2880"/>
        </w:tabs>
        <w:ind w:left="2880" w:hanging="360"/>
      </w:pPr>
      <w:rPr>
        <w:rFonts w:ascii="Wingdings" w:hAnsi="Wingdings" w:hint="default"/>
      </w:rPr>
    </w:lvl>
    <w:lvl w:ilvl="4" w:tplc="2F1CAFBE" w:tentative="1">
      <w:start w:val="1"/>
      <w:numFmt w:val="bullet"/>
      <w:lvlText w:val=""/>
      <w:lvlJc w:val="left"/>
      <w:pPr>
        <w:tabs>
          <w:tab w:val="num" w:pos="3600"/>
        </w:tabs>
        <w:ind w:left="3600" w:hanging="360"/>
      </w:pPr>
      <w:rPr>
        <w:rFonts w:ascii="Wingdings" w:hAnsi="Wingdings" w:hint="default"/>
      </w:rPr>
    </w:lvl>
    <w:lvl w:ilvl="5" w:tplc="86CE2562" w:tentative="1">
      <w:start w:val="1"/>
      <w:numFmt w:val="bullet"/>
      <w:lvlText w:val=""/>
      <w:lvlJc w:val="left"/>
      <w:pPr>
        <w:tabs>
          <w:tab w:val="num" w:pos="4320"/>
        </w:tabs>
        <w:ind w:left="4320" w:hanging="360"/>
      </w:pPr>
      <w:rPr>
        <w:rFonts w:ascii="Wingdings" w:hAnsi="Wingdings" w:hint="default"/>
      </w:rPr>
    </w:lvl>
    <w:lvl w:ilvl="6" w:tplc="93F464D2" w:tentative="1">
      <w:start w:val="1"/>
      <w:numFmt w:val="bullet"/>
      <w:lvlText w:val=""/>
      <w:lvlJc w:val="left"/>
      <w:pPr>
        <w:tabs>
          <w:tab w:val="num" w:pos="5040"/>
        </w:tabs>
        <w:ind w:left="5040" w:hanging="360"/>
      </w:pPr>
      <w:rPr>
        <w:rFonts w:ascii="Wingdings" w:hAnsi="Wingdings" w:hint="default"/>
      </w:rPr>
    </w:lvl>
    <w:lvl w:ilvl="7" w:tplc="4AECD2FA" w:tentative="1">
      <w:start w:val="1"/>
      <w:numFmt w:val="bullet"/>
      <w:lvlText w:val=""/>
      <w:lvlJc w:val="left"/>
      <w:pPr>
        <w:tabs>
          <w:tab w:val="num" w:pos="5760"/>
        </w:tabs>
        <w:ind w:left="5760" w:hanging="360"/>
      </w:pPr>
      <w:rPr>
        <w:rFonts w:ascii="Wingdings" w:hAnsi="Wingdings" w:hint="default"/>
      </w:rPr>
    </w:lvl>
    <w:lvl w:ilvl="8" w:tplc="6A26B32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6A02FF"/>
    <w:multiLevelType w:val="hybridMultilevel"/>
    <w:tmpl w:val="50D2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DB1093"/>
    <w:multiLevelType w:val="hybridMultilevel"/>
    <w:tmpl w:val="416AD9A6"/>
    <w:lvl w:ilvl="0" w:tplc="0809000F">
      <w:start w:val="1"/>
      <w:numFmt w:val="decimal"/>
      <w:lvlText w:val="%1."/>
      <w:lvlJc w:val="left"/>
      <w:pPr>
        <w:ind w:left="720" w:hanging="360"/>
      </w:pPr>
      <w:rPr>
        <w:rFonts w:cs="Times New Roman" w:hint="default"/>
        <w:b/>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6EBD16FD"/>
    <w:multiLevelType w:val="hybridMultilevel"/>
    <w:tmpl w:val="BA4ED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4E657A"/>
    <w:multiLevelType w:val="hybridMultilevel"/>
    <w:tmpl w:val="7F242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8B6E9A"/>
    <w:multiLevelType w:val="hybridMultilevel"/>
    <w:tmpl w:val="BD18E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A5633C"/>
    <w:multiLevelType w:val="hybridMultilevel"/>
    <w:tmpl w:val="60645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CB3A1E"/>
    <w:multiLevelType w:val="hybridMultilevel"/>
    <w:tmpl w:val="C024DF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3994630">
    <w:abstractNumId w:val="9"/>
  </w:num>
  <w:num w:numId="2" w16cid:durableId="299269858">
    <w:abstractNumId w:val="4"/>
  </w:num>
  <w:num w:numId="3" w16cid:durableId="1804420499">
    <w:abstractNumId w:val="1"/>
  </w:num>
  <w:num w:numId="4" w16cid:durableId="22052780">
    <w:abstractNumId w:val="12"/>
  </w:num>
  <w:num w:numId="5" w16cid:durableId="393771377">
    <w:abstractNumId w:val="10"/>
  </w:num>
  <w:num w:numId="6" w16cid:durableId="1499150709">
    <w:abstractNumId w:val="15"/>
  </w:num>
  <w:num w:numId="7" w16cid:durableId="514458987">
    <w:abstractNumId w:val="14"/>
  </w:num>
  <w:num w:numId="8" w16cid:durableId="287707278">
    <w:abstractNumId w:val="18"/>
  </w:num>
  <w:num w:numId="9" w16cid:durableId="1060862688">
    <w:abstractNumId w:val="19"/>
  </w:num>
  <w:num w:numId="10" w16cid:durableId="1597667325">
    <w:abstractNumId w:val="21"/>
  </w:num>
  <w:num w:numId="11" w16cid:durableId="991300000">
    <w:abstractNumId w:val="5"/>
  </w:num>
  <w:num w:numId="12" w16cid:durableId="1802337865">
    <w:abstractNumId w:val="22"/>
  </w:num>
  <w:num w:numId="13" w16cid:durableId="1973250238">
    <w:abstractNumId w:val="17"/>
  </w:num>
  <w:num w:numId="14" w16cid:durableId="1362122950">
    <w:abstractNumId w:val="20"/>
  </w:num>
  <w:num w:numId="15" w16cid:durableId="26763600">
    <w:abstractNumId w:val="7"/>
  </w:num>
  <w:num w:numId="16" w16cid:durableId="59407926">
    <w:abstractNumId w:val="16"/>
  </w:num>
  <w:num w:numId="17" w16cid:durableId="1782873751">
    <w:abstractNumId w:val="6"/>
  </w:num>
  <w:num w:numId="18" w16cid:durableId="1239752992">
    <w:abstractNumId w:val="2"/>
  </w:num>
  <w:num w:numId="19" w16cid:durableId="88814582">
    <w:abstractNumId w:val="13"/>
  </w:num>
  <w:num w:numId="20" w16cid:durableId="1273050834">
    <w:abstractNumId w:val="3"/>
  </w:num>
  <w:num w:numId="21" w16cid:durableId="2086560511">
    <w:abstractNumId w:val="23"/>
  </w:num>
  <w:num w:numId="22" w16cid:durableId="323779491">
    <w:abstractNumId w:val="0"/>
  </w:num>
  <w:num w:numId="23" w16cid:durableId="1913468523">
    <w:abstractNumId w:val="8"/>
  </w:num>
  <w:num w:numId="24" w16cid:durableId="21062251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599"/>
    <w:rsid w:val="00032EC9"/>
    <w:rsid w:val="000334C8"/>
    <w:rsid w:val="00034213"/>
    <w:rsid w:val="000562AB"/>
    <w:rsid w:val="000713A5"/>
    <w:rsid w:val="00073AE6"/>
    <w:rsid w:val="00083FE4"/>
    <w:rsid w:val="000A2D6F"/>
    <w:rsid w:val="000A382B"/>
    <w:rsid w:val="000A6DDD"/>
    <w:rsid w:val="000C6E38"/>
    <w:rsid w:val="000D61F4"/>
    <w:rsid w:val="000E120C"/>
    <w:rsid w:val="000E1FF1"/>
    <w:rsid w:val="000F5030"/>
    <w:rsid w:val="00120B8D"/>
    <w:rsid w:val="00123992"/>
    <w:rsid w:val="001338B6"/>
    <w:rsid w:val="00134AF6"/>
    <w:rsid w:val="00140760"/>
    <w:rsid w:val="00154855"/>
    <w:rsid w:val="00161A06"/>
    <w:rsid w:val="001669ED"/>
    <w:rsid w:val="00180193"/>
    <w:rsid w:val="001831DA"/>
    <w:rsid w:val="00190DB3"/>
    <w:rsid w:val="00193C8B"/>
    <w:rsid w:val="001966FC"/>
    <w:rsid w:val="001D3868"/>
    <w:rsid w:val="001D42A5"/>
    <w:rsid w:val="001F5A93"/>
    <w:rsid w:val="0022002E"/>
    <w:rsid w:val="00224E46"/>
    <w:rsid w:val="00224FAA"/>
    <w:rsid w:val="0023103B"/>
    <w:rsid w:val="002440A3"/>
    <w:rsid w:val="00247034"/>
    <w:rsid w:val="00247277"/>
    <w:rsid w:val="002474F8"/>
    <w:rsid w:val="0025008F"/>
    <w:rsid w:val="00265C1D"/>
    <w:rsid w:val="00284FC7"/>
    <w:rsid w:val="00291A5D"/>
    <w:rsid w:val="00294568"/>
    <w:rsid w:val="002A05C8"/>
    <w:rsid w:val="002B46EA"/>
    <w:rsid w:val="002B6464"/>
    <w:rsid w:val="002D3655"/>
    <w:rsid w:val="002D63CA"/>
    <w:rsid w:val="00315C76"/>
    <w:rsid w:val="00316FC7"/>
    <w:rsid w:val="0032B9C0"/>
    <w:rsid w:val="003331FB"/>
    <w:rsid w:val="00336AE8"/>
    <w:rsid w:val="003410A2"/>
    <w:rsid w:val="00354AAC"/>
    <w:rsid w:val="00360BE9"/>
    <w:rsid w:val="00360F18"/>
    <w:rsid w:val="003641DE"/>
    <w:rsid w:val="003717C5"/>
    <w:rsid w:val="003784CB"/>
    <w:rsid w:val="003E04C6"/>
    <w:rsid w:val="00405F41"/>
    <w:rsid w:val="00411827"/>
    <w:rsid w:val="0041278B"/>
    <w:rsid w:val="004210CB"/>
    <w:rsid w:val="004370B5"/>
    <w:rsid w:val="00441FA2"/>
    <w:rsid w:val="00447872"/>
    <w:rsid w:val="00457510"/>
    <w:rsid w:val="00462328"/>
    <w:rsid w:val="00470F0A"/>
    <w:rsid w:val="00471BA5"/>
    <w:rsid w:val="00472181"/>
    <w:rsid w:val="00481C1F"/>
    <w:rsid w:val="00493B5C"/>
    <w:rsid w:val="004E2D0E"/>
    <w:rsid w:val="00507547"/>
    <w:rsid w:val="005107B8"/>
    <w:rsid w:val="0051116C"/>
    <w:rsid w:val="00512647"/>
    <w:rsid w:val="005301DF"/>
    <w:rsid w:val="00565FBF"/>
    <w:rsid w:val="0058159D"/>
    <w:rsid w:val="005A4DC4"/>
    <w:rsid w:val="005A66EA"/>
    <w:rsid w:val="005A72FA"/>
    <w:rsid w:val="005B54E2"/>
    <w:rsid w:val="005D06AC"/>
    <w:rsid w:val="005E5F88"/>
    <w:rsid w:val="005F1413"/>
    <w:rsid w:val="006021A1"/>
    <w:rsid w:val="0061106F"/>
    <w:rsid w:val="00614FEE"/>
    <w:rsid w:val="00630FEB"/>
    <w:rsid w:val="006333F3"/>
    <w:rsid w:val="00635A51"/>
    <w:rsid w:val="00645907"/>
    <w:rsid w:val="00652B50"/>
    <w:rsid w:val="00653723"/>
    <w:rsid w:val="00655B26"/>
    <w:rsid w:val="00683AC8"/>
    <w:rsid w:val="00683C6E"/>
    <w:rsid w:val="006947D1"/>
    <w:rsid w:val="006957CF"/>
    <w:rsid w:val="006A2A28"/>
    <w:rsid w:val="006BFE0C"/>
    <w:rsid w:val="006D48CC"/>
    <w:rsid w:val="0070006F"/>
    <w:rsid w:val="007000A9"/>
    <w:rsid w:val="0071666F"/>
    <w:rsid w:val="00721B93"/>
    <w:rsid w:val="00723B07"/>
    <w:rsid w:val="00731C57"/>
    <w:rsid w:val="00732FAD"/>
    <w:rsid w:val="0074171E"/>
    <w:rsid w:val="007676DB"/>
    <w:rsid w:val="00774599"/>
    <w:rsid w:val="007801F5"/>
    <w:rsid w:val="0079334C"/>
    <w:rsid w:val="007A4E5D"/>
    <w:rsid w:val="007B0113"/>
    <w:rsid w:val="007D174C"/>
    <w:rsid w:val="007D4F5D"/>
    <w:rsid w:val="007E006D"/>
    <w:rsid w:val="007E273E"/>
    <w:rsid w:val="00810A88"/>
    <w:rsid w:val="00811A19"/>
    <w:rsid w:val="00821880"/>
    <w:rsid w:val="00837BE8"/>
    <w:rsid w:val="00837E2E"/>
    <w:rsid w:val="00855FB9"/>
    <w:rsid w:val="0086027E"/>
    <w:rsid w:val="00863DDD"/>
    <w:rsid w:val="00864B9E"/>
    <w:rsid w:val="00866C28"/>
    <w:rsid w:val="008804D1"/>
    <w:rsid w:val="00897A5A"/>
    <w:rsid w:val="008A5260"/>
    <w:rsid w:val="008A5818"/>
    <w:rsid w:val="008D11E8"/>
    <w:rsid w:val="008D14E5"/>
    <w:rsid w:val="008D4BB7"/>
    <w:rsid w:val="008E7FF1"/>
    <w:rsid w:val="008F681F"/>
    <w:rsid w:val="0090413E"/>
    <w:rsid w:val="00923185"/>
    <w:rsid w:val="009245E1"/>
    <w:rsid w:val="00931674"/>
    <w:rsid w:val="00937D57"/>
    <w:rsid w:val="009478DC"/>
    <w:rsid w:val="00960BF2"/>
    <w:rsid w:val="00967BE4"/>
    <w:rsid w:val="00984F64"/>
    <w:rsid w:val="00987A56"/>
    <w:rsid w:val="00997006"/>
    <w:rsid w:val="009A1016"/>
    <w:rsid w:val="009A36FB"/>
    <w:rsid w:val="009A6FA1"/>
    <w:rsid w:val="009B1796"/>
    <w:rsid w:val="009B7BC2"/>
    <w:rsid w:val="009D343B"/>
    <w:rsid w:val="009E2737"/>
    <w:rsid w:val="00A00648"/>
    <w:rsid w:val="00A12828"/>
    <w:rsid w:val="00A21E9E"/>
    <w:rsid w:val="00A26F3B"/>
    <w:rsid w:val="00A27DC9"/>
    <w:rsid w:val="00A34330"/>
    <w:rsid w:val="00A419C7"/>
    <w:rsid w:val="00A43DF2"/>
    <w:rsid w:val="00A47B58"/>
    <w:rsid w:val="00A658DB"/>
    <w:rsid w:val="00A708A7"/>
    <w:rsid w:val="00A7496D"/>
    <w:rsid w:val="00A93C31"/>
    <w:rsid w:val="00AA0566"/>
    <w:rsid w:val="00AB349A"/>
    <w:rsid w:val="00AD354B"/>
    <w:rsid w:val="00AD57A6"/>
    <w:rsid w:val="00AD58BC"/>
    <w:rsid w:val="00B006A5"/>
    <w:rsid w:val="00B01532"/>
    <w:rsid w:val="00B05030"/>
    <w:rsid w:val="00B061B7"/>
    <w:rsid w:val="00B22A87"/>
    <w:rsid w:val="00B36FCB"/>
    <w:rsid w:val="00B5E1A7"/>
    <w:rsid w:val="00B702DC"/>
    <w:rsid w:val="00B9050D"/>
    <w:rsid w:val="00B963D2"/>
    <w:rsid w:val="00BA2B0D"/>
    <w:rsid w:val="00BA6913"/>
    <w:rsid w:val="00BB27F5"/>
    <w:rsid w:val="00BB34F4"/>
    <w:rsid w:val="00BE40A1"/>
    <w:rsid w:val="00BF366E"/>
    <w:rsid w:val="00C05465"/>
    <w:rsid w:val="00C161A8"/>
    <w:rsid w:val="00C258D1"/>
    <w:rsid w:val="00C25E2E"/>
    <w:rsid w:val="00C34E70"/>
    <w:rsid w:val="00C40FAA"/>
    <w:rsid w:val="00C430EF"/>
    <w:rsid w:val="00C460EE"/>
    <w:rsid w:val="00C47D54"/>
    <w:rsid w:val="00C87768"/>
    <w:rsid w:val="00CB326D"/>
    <w:rsid w:val="00CB4D2D"/>
    <w:rsid w:val="00CB7A32"/>
    <w:rsid w:val="00CD0750"/>
    <w:rsid w:val="00CD168D"/>
    <w:rsid w:val="00CD3FB9"/>
    <w:rsid w:val="00CD6D10"/>
    <w:rsid w:val="00CE5049"/>
    <w:rsid w:val="00CF75E7"/>
    <w:rsid w:val="00D038C6"/>
    <w:rsid w:val="00D202D9"/>
    <w:rsid w:val="00D35E88"/>
    <w:rsid w:val="00D46AB7"/>
    <w:rsid w:val="00D61AB2"/>
    <w:rsid w:val="00D63AD0"/>
    <w:rsid w:val="00D965FF"/>
    <w:rsid w:val="00DA3738"/>
    <w:rsid w:val="00DB27CB"/>
    <w:rsid w:val="00DB4877"/>
    <w:rsid w:val="00DB6FD7"/>
    <w:rsid w:val="00DC1870"/>
    <w:rsid w:val="00E11DA5"/>
    <w:rsid w:val="00E16176"/>
    <w:rsid w:val="00E17AA3"/>
    <w:rsid w:val="00E26247"/>
    <w:rsid w:val="00E2EB7C"/>
    <w:rsid w:val="00E33B3A"/>
    <w:rsid w:val="00E37008"/>
    <w:rsid w:val="00E438A6"/>
    <w:rsid w:val="00E91FB3"/>
    <w:rsid w:val="00E97D9B"/>
    <w:rsid w:val="00EA1BAF"/>
    <w:rsid w:val="00EC6592"/>
    <w:rsid w:val="00ED2237"/>
    <w:rsid w:val="00EE73CC"/>
    <w:rsid w:val="00EF18E6"/>
    <w:rsid w:val="00F000A9"/>
    <w:rsid w:val="00F34E1A"/>
    <w:rsid w:val="00F37200"/>
    <w:rsid w:val="00F43379"/>
    <w:rsid w:val="00F44EC4"/>
    <w:rsid w:val="00F47EF6"/>
    <w:rsid w:val="00F5285D"/>
    <w:rsid w:val="00F529FB"/>
    <w:rsid w:val="00F6559F"/>
    <w:rsid w:val="00F705A2"/>
    <w:rsid w:val="00FA5DB5"/>
    <w:rsid w:val="00FC13A7"/>
    <w:rsid w:val="00FD06DF"/>
    <w:rsid w:val="00FD77D4"/>
    <w:rsid w:val="00FF6A99"/>
    <w:rsid w:val="011744BF"/>
    <w:rsid w:val="0121EDAE"/>
    <w:rsid w:val="0135BE39"/>
    <w:rsid w:val="013A5948"/>
    <w:rsid w:val="019A2CFF"/>
    <w:rsid w:val="01CD17FC"/>
    <w:rsid w:val="01D3C96D"/>
    <w:rsid w:val="02081B29"/>
    <w:rsid w:val="021062E9"/>
    <w:rsid w:val="021ED7E0"/>
    <w:rsid w:val="02AA4311"/>
    <w:rsid w:val="02C2A229"/>
    <w:rsid w:val="031BEC5A"/>
    <w:rsid w:val="03583C36"/>
    <w:rsid w:val="0447660C"/>
    <w:rsid w:val="045BCA8C"/>
    <w:rsid w:val="04C253AE"/>
    <w:rsid w:val="05B9CF58"/>
    <w:rsid w:val="064C000D"/>
    <w:rsid w:val="0666161D"/>
    <w:rsid w:val="070D21AF"/>
    <w:rsid w:val="074D5EAC"/>
    <w:rsid w:val="082DAF28"/>
    <w:rsid w:val="08352C18"/>
    <w:rsid w:val="083A7916"/>
    <w:rsid w:val="083D8718"/>
    <w:rsid w:val="08BC3948"/>
    <w:rsid w:val="08F4AD73"/>
    <w:rsid w:val="0929388D"/>
    <w:rsid w:val="09B37ED1"/>
    <w:rsid w:val="09D64977"/>
    <w:rsid w:val="09FFE9FF"/>
    <w:rsid w:val="0A75B085"/>
    <w:rsid w:val="0B13C8FF"/>
    <w:rsid w:val="0B3F9CE3"/>
    <w:rsid w:val="0B5AD1E5"/>
    <w:rsid w:val="0B984C74"/>
    <w:rsid w:val="0BF984DD"/>
    <w:rsid w:val="0BFFD12B"/>
    <w:rsid w:val="0C5277F1"/>
    <w:rsid w:val="0C5B3BC6"/>
    <w:rsid w:val="0C81C1CB"/>
    <w:rsid w:val="0CEE4E30"/>
    <w:rsid w:val="0D089D3B"/>
    <w:rsid w:val="0D520C71"/>
    <w:rsid w:val="0D5449E5"/>
    <w:rsid w:val="0E0AD123"/>
    <w:rsid w:val="0E486EE0"/>
    <w:rsid w:val="0E507CF5"/>
    <w:rsid w:val="0EA46D9C"/>
    <w:rsid w:val="0EF6AE9A"/>
    <w:rsid w:val="0F0D204D"/>
    <w:rsid w:val="0F627118"/>
    <w:rsid w:val="1010AC92"/>
    <w:rsid w:val="10668D3A"/>
    <w:rsid w:val="109444C5"/>
    <w:rsid w:val="10C5C06D"/>
    <w:rsid w:val="10E28117"/>
    <w:rsid w:val="117BDB30"/>
    <w:rsid w:val="11AFBA4C"/>
    <w:rsid w:val="13EC4686"/>
    <w:rsid w:val="1468D2AD"/>
    <w:rsid w:val="15060AB6"/>
    <w:rsid w:val="152A7603"/>
    <w:rsid w:val="157BF7E5"/>
    <w:rsid w:val="16AF7F81"/>
    <w:rsid w:val="16B0340F"/>
    <w:rsid w:val="16F4ECF6"/>
    <w:rsid w:val="16F57CAC"/>
    <w:rsid w:val="17F60B4A"/>
    <w:rsid w:val="1805D373"/>
    <w:rsid w:val="19EDFA5A"/>
    <w:rsid w:val="1B1E9E55"/>
    <w:rsid w:val="1B29703D"/>
    <w:rsid w:val="1B815F6B"/>
    <w:rsid w:val="1BD1F9EE"/>
    <w:rsid w:val="1C33A026"/>
    <w:rsid w:val="1C5636C5"/>
    <w:rsid w:val="1C8BB6C9"/>
    <w:rsid w:val="1CDACC56"/>
    <w:rsid w:val="1CE952AE"/>
    <w:rsid w:val="1D1D0C95"/>
    <w:rsid w:val="1D28B443"/>
    <w:rsid w:val="1D7458BE"/>
    <w:rsid w:val="1DEA07CD"/>
    <w:rsid w:val="1E6478B5"/>
    <w:rsid w:val="1EDA4346"/>
    <w:rsid w:val="1F7E9D44"/>
    <w:rsid w:val="1F85CDA2"/>
    <w:rsid w:val="1FB995A4"/>
    <w:rsid w:val="1FD84B3C"/>
    <w:rsid w:val="1FDB2E05"/>
    <w:rsid w:val="206463EC"/>
    <w:rsid w:val="20AD5897"/>
    <w:rsid w:val="211E0FB0"/>
    <w:rsid w:val="2143B732"/>
    <w:rsid w:val="21E34BA0"/>
    <w:rsid w:val="21EBBA2E"/>
    <w:rsid w:val="2223A0F2"/>
    <w:rsid w:val="22424400"/>
    <w:rsid w:val="22855A56"/>
    <w:rsid w:val="229B40CE"/>
    <w:rsid w:val="22CCCCBE"/>
    <w:rsid w:val="22E473A6"/>
    <w:rsid w:val="2358AF63"/>
    <w:rsid w:val="2371DA58"/>
    <w:rsid w:val="238B18F9"/>
    <w:rsid w:val="23971B22"/>
    <w:rsid w:val="24235D90"/>
    <w:rsid w:val="246DEA1D"/>
    <w:rsid w:val="2529433F"/>
    <w:rsid w:val="2572B496"/>
    <w:rsid w:val="25C1B83A"/>
    <w:rsid w:val="2603A644"/>
    <w:rsid w:val="2760494B"/>
    <w:rsid w:val="2773E9CF"/>
    <w:rsid w:val="27A6FC80"/>
    <w:rsid w:val="27E002D0"/>
    <w:rsid w:val="27EA3FB0"/>
    <w:rsid w:val="28175EC5"/>
    <w:rsid w:val="282BC269"/>
    <w:rsid w:val="283E45AD"/>
    <w:rsid w:val="2A543ADD"/>
    <w:rsid w:val="2A7A519B"/>
    <w:rsid w:val="2AA83039"/>
    <w:rsid w:val="2AB35693"/>
    <w:rsid w:val="2B40104A"/>
    <w:rsid w:val="2B67F0A5"/>
    <w:rsid w:val="2B8153F0"/>
    <w:rsid w:val="2BA4615D"/>
    <w:rsid w:val="2BB3B84E"/>
    <w:rsid w:val="2C23AAC1"/>
    <w:rsid w:val="2C292C70"/>
    <w:rsid w:val="2C51CED4"/>
    <w:rsid w:val="2C585BB9"/>
    <w:rsid w:val="2C73AF04"/>
    <w:rsid w:val="2C815E06"/>
    <w:rsid w:val="2CD7DA25"/>
    <w:rsid w:val="2CE35CC3"/>
    <w:rsid w:val="2D887DF4"/>
    <w:rsid w:val="2DA3E237"/>
    <w:rsid w:val="2DD97389"/>
    <w:rsid w:val="2E071769"/>
    <w:rsid w:val="2E43C266"/>
    <w:rsid w:val="2E46AAF2"/>
    <w:rsid w:val="2E4BCA74"/>
    <w:rsid w:val="2E5E5E90"/>
    <w:rsid w:val="2EAC807A"/>
    <w:rsid w:val="2EDC021F"/>
    <w:rsid w:val="2EE9A6FA"/>
    <w:rsid w:val="2F0E83A3"/>
    <w:rsid w:val="2F70E4FE"/>
    <w:rsid w:val="2F7EFBB4"/>
    <w:rsid w:val="2FBE7E97"/>
    <w:rsid w:val="30ABA3A4"/>
    <w:rsid w:val="3111B1D0"/>
    <w:rsid w:val="31401ECF"/>
    <w:rsid w:val="3147D4B5"/>
    <w:rsid w:val="320B3013"/>
    <w:rsid w:val="3280EC99"/>
    <w:rsid w:val="330236FE"/>
    <w:rsid w:val="33A8B0A5"/>
    <w:rsid w:val="33F6546C"/>
    <w:rsid w:val="3481BDDF"/>
    <w:rsid w:val="34C3F299"/>
    <w:rsid w:val="34DD5B2F"/>
    <w:rsid w:val="353A1E76"/>
    <w:rsid w:val="363221DD"/>
    <w:rsid w:val="3647678E"/>
    <w:rsid w:val="369E50EF"/>
    <w:rsid w:val="37987C19"/>
    <w:rsid w:val="37B4D072"/>
    <w:rsid w:val="3813A1EE"/>
    <w:rsid w:val="3858B835"/>
    <w:rsid w:val="38665C9F"/>
    <w:rsid w:val="390CB59D"/>
    <w:rsid w:val="390DD8CB"/>
    <w:rsid w:val="392CEF3F"/>
    <w:rsid w:val="396A0F19"/>
    <w:rsid w:val="39991460"/>
    <w:rsid w:val="3A4EB1B6"/>
    <w:rsid w:val="3B1277B9"/>
    <w:rsid w:val="3B4B3183"/>
    <w:rsid w:val="3BD4C1A4"/>
    <w:rsid w:val="3C11EC87"/>
    <w:rsid w:val="3C712574"/>
    <w:rsid w:val="3C84B068"/>
    <w:rsid w:val="3C8C6B20"/>
    <w:rsid w:val="3C984C19"/>
    <w:rsid w:val="3CA44F16"/>
    <w:rsid w:val="3CF8F34A"/>
    <w:rsid w:val="3D5CF074"/>
    <w:rsid w:val="3D8D8175"/>
    <w:rsid w:val="3D9467AA"/>
    <w:rsid w:val="3E2C3EFC"/>
    <w:rsid w:val="3E2D87D5"/>
    <w:rsid w:val="3E341C7A"/>
    <w:rsid w:val="3E534B29"/>
    <w:rsid w:val="3F3E1B2C"/>
    <w:rsid w:val="3F8E2F12"/>
    <w:rsid w:val="3FA8BBC9"/>
    <w:rsid w:val="40BD0323"/>
    <w:rsid w:val="410CAF0D"/>
    <w:rsid w:val="41CD7A3C"/>
    <w:rsid w:val="41CDC1D9"/>
    <w:rsid w:val="420CAF3A"/>
    <w:rsid w:val="4245B083"/>
    <w:rsid w:val="426EC521"/>
    <w:rsid w:val="42F30184"/>
    <w:rsid w:val="433C0E40"/>
    <w:rsid w:val="435E6BDC"/>
    <w:rsid w:val="436ED9DA"/>
    <w:rsid w:val="4375699F"/>
    <w:rsid w:val="43D5400D"/>
    <w:rsid w:val="4404B452"/>
    <w:rsid w:val="44B280F4"/>
    <w:rsid w:val="452EB888"/>
    <w:rsid w:val="4534A39D"/>
    <w:rsid w:val="456A34EF"/>
    <w:rsid w:val="45B6E55A"/>
    <w:rsid w:val="45C37B81"/>
    <w:rsid w:val="461199A0"/>
    <w:rsid w:val="46BD8209"/>
    <w:rsid w:val="47021FA2"/>
    <w:rsid w:val="472BA2DB"/>
    <w:rsid w:val="47D4C50A"/>
    <w:rsid w:val="47E8775C"/>
    <w:rsid w:val="47FB8665"/>
    <w:rsid w:val="480AFEB2"/>
    <w:rsid w:val="4854AAD2"/>
    <w:rsid w:val="4882B13A"/>
    <w:rsid w:val="4883009B"/>
    <w:rsid w:val="493AD505"/>
    <w:rsid w:val="4968E72A"/>
    <w:rsid w:val="4994B8A8"/>
    <w:rsid w:val="49A2A4A4"/>
    <w:rsid w:val="49ADBD1D"/>
    <w:rsid w:val="49B712E9"/>
    <w:rsid w:val="49D3C778"/>
    <w:rsid w:val="49F522CB"/>
    <w:rsid w:val="4A024DC1"/>
    <w:rsid w:val="4A96ECA4"/>
    <w:rsid w:val="4AABF0B9"/>
    <w:rsid w:val="4B302C71"/>
    <w:rsid w:val="4B41F4AA"/>
    <w:rsid w:val="4B954EEC"/>
    <w:rsid w:val="4B996795"/>
    <w:rsid w:val="4BB594E3"/>
    <w:rsid w:val="4C552E41"/>
    <w:rsid w:val="4C8BBBED"/>
    <w:rsid w:val="4CE2A45F"/>
    <w:rsid w:val="4CF009A6"/>
    <w:rsid w:val="4D4AD967"/>
    <w:rsid w:val="4E6FEE27"/>
    <w:rsid w:val="4E9BAE10"/>
    <w:rsid w:val="4EBEFA66"/>
    <w:rsid w:val="4F2635D3"/>
    <w:rsid w:val="4F5860F3"/>
    <w:rsid w:val="4FAEBC0A"/>
    <w:rsid w:val="50AC3864"/>
    <w:rsid w:val="51130786"/>
    <w:rsid w:val="51800AEE"/>
    <w:rsid w:val="51B11135"/>
    <w:rsid w:val="51F93D40"/>
    <w:rsid w:val="524A7BEF"/>
    <w:rsid w:val="52FDFD45"/>
    <w:rsid w:val="537AF0ED"/>
    <w:rsid w:val="53950DA1"/>
    <w:rsid w:val="53AFC465"/>
    <w:rsid w:val="5401AFBF"/>
    <w:rsid w:val="544CF872"/>
    <w:rsid w:val="546D7994"/>
    <w:rsid w:val="5505C6D7"/>
    <w:rsid w:val="5525F88B"/>
    <w:rsid w:val="55652AA9"/>
    <w:rsid w:val="558158CE"/>
    <w:rsid w:val="572960FA"/>
    <w:rsid w:val="577CD51A"/>
    <w:rsid w:val="57A51A56"/>
    <w:rsid w:val="57BB16A8"/>
    <w:rsid w:val="57F4911A"/>
    <w:rsid w:val="57F5E3B4"/>
    <w:rsid w:val="58959FF0"/>
    <w:rsid w:val="58C5315B"/>
    <w:rsid w:val="58D2E05D"/>
    <w:rsid w:val="58E7D6A8"/>
    <w:rsid w:val="58EDDD7C"/>
    <w:rsid w:val="5940EAB7"/>
    <w:rsid w:val="59EAE663"/>
    <w:rsid w:val="5A0F0925"/>
    <w:rsid w:val="5A15E219"/>
    <w:rsid w:val="5A50F11B"/>
    <w:rsid w:val="5A61BCFE"/>
    <w:rsid w:val="5AA41386"/>
    <w:rsid w:val="5B6C5D3B"/>
    <w:rsid w:val="5B724B66"/>
    <w:rsid w:val="5B907F4A"/>
    <w:rsid w:val="5BFFD4AA"/>
    <w:rsid w:val="5C0A811F"/>
    <w:rsid w:val="5C7037BE"/>
    <w:rsid w:val="5CA44FE0"/>
    <w:rsid w:val="5CC031D6"/>
    <w:rsid w:val="5CFA25D5"/>
    <w:rsid w:val="5D069E53"/>
    <w:rsid w:val="5D237B65"/>
    <w:rsid w:val="5D39F887"/>
    <w:rsid w:val="5D7F7A21"/>
    <w:rsid w:val="5D9724DB"/>
    <w:rsid w:val="5DAE67A7"/>
    <w:rsid w:val="5DCFCE0B"/>
    <w:rsid w:val="5E25F656"/>
    <w:rsid w:val="5E41F511"/>
    <w:rsid w:val="5E59DFE7"/>
    <w:rsid w:val="5EEA699A"/>
    <w:rsid w:val="5F58E82B"/>
    <w:rsid w:val="5F6B9E6C"/>
    <w:rsid w:val="6070203C"/>
    <w:rsid w:val="608B8D27"/>
    <w:rsid w:val="60C69B41"/>
    <w:rsid w:val="60C83CF4"/>
    <w:rsid w:val="60D2AF56"/>
    <w:rsid w:val="60DAF75F"/>
    <w:rsid w:val="610E9F6F"/>
    <w:rsid w:val="6121D88A"/>
    <w:rsid w:val="61F6EC88"/>
    <w:rsid w:val="620BF09D"/>
    <w:rsid w:val="623CD20E"/>
    <w:rsid w:val="626C13A1"/>
    <w:rsid w:val="626F3FE1"/>
    <w:rsid w:val="63126C9F"/>
    <w:rsid w:val="633FB021"/>
    <w:rsid w:val="6351EF82"/>
    <w:rsid w:val="637C9CBB"/>
    <w:rsid w:val="638D7E09"/>
    <w:rsid w:val="63CCDC38"/>
    <w:rsid w:val="64089890"/>
    <w:rsid w:val="6437B97F"/>
    <w:rsid w:val="649ECE9E"/>
    <w:rsid w:val="64AA3A8C"/>
    <w:rsid w:val="652E8D4A"/>
    <w:rsid w:val="6557EAE7"/>
    <w:rsid w:val="655E37F4"/>
    <w:rsid w:val="669FD144"/>
    <w:rsid w:val="66B0FE20"/>
    <w:rsid w:val="66C416DE"/>
    <w:rsid w:val="66C837FF"/>
    <w:rsid w:val="67398B38"/>
    <w:rsid w:val="67E1DB4E"/>
    <w:rsid w:val="68B18B33"/>
    <w:rsid w:val="68BF2CF4"/>
    <w:rsid w:val="695143E4"/>
    <w:rsid w:val="696F27E8"/>
    <w:rsid w:val="69727993"/>
    <w:rsid w:val="697C8D02"/>
    <w:rsid w:val="69C13106"/>
    <w:rsid w:val="6A146C3D"/>
    <w:rsid w:val="6A4F58A5"/>
    <w:rsid w:val="6A64D740"/>
    <w:rsid w:val="6B0AF849"/>
    <w:rsid w:val="6C1E42D6"/>
    <w:rsid w:val="6C8DC7E7"/>
    <w:rsid w:val="6C96DB7C"/>
    <w:rsid w:val="6D27979F"/>
    <w:rsid w:val="6D6AA223"/>
    <w:rsid w:val="6DD33B94"/>
    <w:rsid w:val="6E42990B"/>
    <w:rsid w:val="6EBC53D9"/>
    <w:rsid w:val="6F2FDD13"/>
    <w:rsid w:val="6F52C788"/>
    <w:rsid w:val="6FDBF308"/>
    <w:rsid w:val="6FE9FF3B"/>
    <w:rsid w:val="7039712A"/>
    <w:rsid w:val="703F0E2A"/>
    <w:rsid w:val="7078799C"/>
    <w:rsid w:val="70A88F55"/>
    <w:rsid w:val="70E51BBA"/>
    <w:rsid w:val="70F79CDF"/>
    <w:rsid w:val="7129DA89"/>
    <w:rsid w:val="714515D2"/>
    <w:rsid w:val="716F0598"/>
    <w:rsid w:val="71ABAFF0"/>
    <w:rsid w:val="71ACE6E4"/>
    <w:rsid w:val="71E576EC"/>
    <w:rsid w:val="727D1F46"/>
    <w:rsid w:val="728D0083"/>
    <w:rsid w:val="72AFC726"/>
    <w:rsid w:val="72CF868E"/>
    <w:rsid w:val="72E6F70D"/>
    <w:rsid w:val="730F0460"/>
    <w:rsid w:val="7353A6AF"/>
    <w:rsid w:val="7376AEEC"/>
    <w:rsid w:val="73C5D24E"/>
    <w:rsid w:val="754EEC0F"/>
    <w:rsid w:val="75B88CDD"/>
    <w:rsid w:val="75BD83D2"/>
    <w:rsid w:val="75E6B707"/>
    <w:rsid w:val="76700F32"/>
    <w:rsid w:val="76A19C51"/>
    <w:rsid w:val="76AA4F9C"/>
    <w:rsid w:val="7767C271"/>
    <w:rsid w:val="778AA313"/>
    <w:rsid w:val="779936C5"/>
    <w:rsid w:val="787B1AB4"/>
    <w:rsid w:val="787BBD45"/>
    <w:rsid w:val="78F1F341"/>
    <w:rsid w:val="78F2877A"/>
    <w:rsid w:val="790392D2"/>
    <w:rsid w:val="79578227"/>
    <w:rsid w:val="798359BD"/>
    <w:rsid w:val="799FBF73"/>
    <w:rsid w:val="79A63E61"/>
    <w:rsid w:val="79C55B56"/>
    <w:rsid w:val="79E512F7"/>
    <w:rsid w:val="79E7F227"/>
    <w:rsid w:val="7AA083C5"/>
    <w:rsid w:val="7ACB17C3"/>
    <w:rsid w:val="7AD44E3F"/>
    <w:rsid w:val="7B5C6A8B"/>
    <w:rsid w:val="7B6E7064"/>
    <w:rsid w:val="7B7B12B7"/>
    <w:rsid w:val="7B7F7479"/>
    <w:rsid w:val="7BAF9158"/>
    <w:rsid w:val="7BC0E0CC"/>
    <w:rsid w:val="7C17DEDA"/>
    <w:rsid w:val="7C2C667D"/>
    <w:rsid w:val="7C3C5426"/>
    <w:rsid w:val="7CD76035"/>
    <w:rsid w:val="7CFDBABB"/>
    <w:rsid w:val="7D4B10B4"/>
    <w:rsid w:val="7D538C37"/>
    <w:rsid w:val="7D741F9C"/>
    <w:rsid w:val="7D8893B6"/>
    <w:rsid w:val="7D8D5EE9"/>
    <w:rsid w:val="7DD82487"/>
    <w:rsid w:val="7ED6D630"/>
    <w:rsid w:val="7F99D360"/>
    <w:rsid w:val="7FFB9060"/>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A74BBA0"/>
  <w15:chartTrackingRefBased/>
  <w15:docId w15:val="{0168574F-09F1-45C7-9999-6D95C764A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828"/>
    <w:pPr>
      <w:spacing w:before="120" w:after="120"/>
    </w:pPr>
    <w:rPr>
      <w:rFonts w:ascii="Helvetica" w:hAnsi="Helvetica"/>
      <w:sz w:val="24"/>
      <w:lang w:eastAsia="ja-JP"/>
    </w:rPr>
  </w:style>
  <w:style w:type="paragraph" w:styleId="Heading1">
    <w:name w:val="heading 1"/>
    <w:basedOn w:val="Normal"/>
    <w:next w:val="Normal"/>
    <w:link w:val="Heading1Char"/>
    <w:uiPriority w:val="9"/>
    <w:qFormat/>
    <w:rsid w:val="000D61F4"/>
    <w:pPr>
      <w:keepNext/>
      <w:keepLines/>
      <w:spacing w:before="240"/>
      <w:outlineLvl w:val="0"/>
    </w:pPr>
    <w:rPr>
      <w:rFonts w:eastAsia="MS Gothic"/>
      <w:b/>
      <w:bCs/>
      <w:sz w:val="60"/>
      <w:szCs w:val="60"/>
    </w:rPr>
  </w:style>
  <w:style w:type="paragraph" w:styleId="Heading2">
    <w:name w:val="heading 2"/>
    <w:basedOn w:val="Normal"/>
    <w:next w:val="Normal"/>
    <w:link w:val="Heading2Char"/>
    <w:uiPriority w:val="9"/>
    <w:qFormat/>
    <w:rsid w:val="000D61F4"/>
    <w:pPr>
      <w:keepNext/>
      <w:keepLines/>
      <w:spacing w:before="240"/>
      <w:outlineLvl w:val="1"/>
    </w:pPr>
    <w:rPr>
      <w:rFonts w:eastAsia="MS Gothic"/>
      <w:b/>
      <w:bCs/>
      <w:sz w:val="48"/>
      <w:szCs w:val="48"/>
    </w:rPr>
  </w:style>
  <w:style w:type="paragraph" w:styleId="Heading3">
    <w:name w:val="heading 3"/>
    <w:basedOn w:val="Normal"/>
    <w:next w:val="Normal"/>
    <w:link w:val="Heading3Char"/>
    <w:uiPriority w:val="9"/>
    <w:qFormat/>
    <w:rsid w:val="000D61F4"/>
    <w:pPr>
      <w:keepNext/>
      <w:keepLines/>
      <w:spacing w:before="240"/>
      <w:outlineLvl w:val="2"/>
    </w:pPr>
    <w:rPr>
      <w:rFonts w:eastAsia="MS Gothic"/>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verviewheading">
    <w:name w:val="overview heading"/>
    <w:basedOn w:val="Normal"/>
    <w:rsid w:val="00683AC8"/>
    <w:pPr>
      <w:numPr>
        <w:numId w:val="1"/>
      </w:numPr>
    </w:pPr>
  </w:style>
  <w:style w:type="character" w:customStyle="1" w:styleId="Heading1Char">
    <w:name w:val="Heading 1 Char"/>
    <w:link w:val="Heading1"/>
    <w:uiPriority w:val="9"/>
    <w:rsid w:val="000D61F4"/>
    <w:rPr>
      <w:rFonts w:ascii="Helvetica" w:eastAsia="MS Gothic" w:hAnsi="Helvetica" w:cs="Times New Roman"/>
      <w:b/>
      <w:bCs/>
      <w:sz w:val="60"/>
      <w:szCs w:val="60"/>
    </w:rPr>
  </w:style>
  <w:style w:type="character" w:customStyle="1" w:styleId="Heading2Char">
    <w:name w:val="Heading 2 Char"/>
    <w:link w:val="Heading2"/>
    <w:uiPriority w:val="9"/>
    <w:rsid w:val="000D61F4"/>
    <w:rPr>
      <w:rFonts w:ascii="Helvetica" w:eastAsia="MS Gothic" w:hAnsi="Helvetica" w:cs="Times New Roman"/>
      <w:b/>
      <w:bCs/>
      <w:sz w:val="48"/>
      <w:szCs w:val="48"/>
    </w:rPr>
  </w:style>
  <w:style w:type="character" w:customStyle="1" w:styleId="Heading3Char">
    <w:name w:val="Heading 3 Char"/>
    <w:link w:val="Heading3"/>
    <w:uiPriority w:val="9"/>
    <w:rsid w:val="000D61F4"/>
    <w:rPr>
      <w:rFonts w:ascii="Helvetica" w:eastAsia="MS Gothic" w:hAnsi="Helvetica" w:cs="Times New Roman"/>
      <w:b/>
      <w:bCs/>
      <w:sz w:val="32"/>
      <w:szCs w:val="32"/>
    </w:rPr>
  </w:style>
  <w:style w:type="paragraph" w:styleId="Header">
    <w:name w:val="header"/>
    <w:basedOn w:val="Normal"/>
    <w:link w:val="HeaderChar"/>
    <w:uiPriority w:val="99"/>
    <w:unhideWhenUsed/>
    <w:rsid w:val="00512647"/>
    <w:pPr>
      <w:tabs>
        <w:tab w:val="center" w:pos="4320"/>
        <w:tab w:val="right" w:pos="8640"/>
      </w:tabs>
      <w:spacing w:before="0" w:after="0"/>
    </w:pPr>
  </w:style>
  <w:style w:type="character" w:customStyle="1" w:styleId="HeaderChar">
    <w:name w:val="Header Char"/>
    <w:link w:val="Header"/>
    <w:uiPriority w:val="99"/>
    <w:rsid w:val="00512647"/>
    <w:rPr>
      <w:rFonts w:ascii="Helvetica" w:hAnsi="Helvetica"/>
      <w:sz w:val="24"/>
    </w:rPr>
  </w:style>
  <w:style w:type="paragraph" w:styleId="Footer">
    <w:name w:val="footer"/>
    <w:basedOn w:val="Normal"/>
    <w:link w:val="FooterChar"/>
    <w:uiPriority w:val="99"/>
    <w:unhideWhenUsed/>
    <w:rsid w:val="00512647"/>
    <w:pPr>
      <w:tabs>
        <w:tab w:val="center" w:pos="4320"/>
        <w:tab w:val="right" w:pos="8640"/>
      </w:tabs>
      <w:spacing w:before="0" w:after="0"/>
    </w:pPr>
  </w:style>
  <w:style w:type="character" w:customStyle="1" w:styleId="FooterChar">
    <w:name w:val="Footer Char"/>
    <w:link w:val="Footer"/>
    <w:uiPriority w:val="99"/>
    <w:rsid w:val="00512647"/>
    <w:rPr>
      <w:rFonts w:ascii="Helvetica" w:hAnsi="Helvetica"/>
      <w:sz w:val="24"/>
    </w:rPr>
  </w:style>
  <w:style w:type="paragraph" w:styleId="BalloonText">
    <w:name w:val="Balloon Text"/>
    <w:basedOn w:val="Normal"/>
    <w:link w:val="BalloonTextChar"/>
    <w:uiPriority w:val="99"/>
    <w:semiHidden/>
    <w:unhideWhenUsed/>
    <w:rsid w:val="00512647"/>
    <w:pPr>
      <w:spacing w:before="0" w:after="0"/>
    </w:pPr>
    <w:rPr>
      <w:rFonts w:ascii="Lucida Grande" w:hAnsi="Lucida Grande"/>
      <w:sz w:val="18"/>
      <w:szCs w:val="18"/>
    </w:rPr>
  </w:style>
  <w:style w:type="character" w:customStyle="1" w:styleId="BalloonTextChar">
    <w:name w:val="Balloon Text Char"/>
    <w:link w:val="BalloonText"/>
    <w:uiPriority w:val="99"/>
    <w:semiHidden/>
    <w:rsid w:val="00512647"/>
    <w:rPr>
      <w:rFonts w:ascii="Lucida Grande" w:hAnsi="Lucida Grande"/>
      <w:sz w:val="18"/>
      <w:szCs w:val="18"/>
    </w:rPr>
  </w:style>
  <w:style w:type="character" w:styleId="PageNumber">
    <w:name w:val="page number"/>
    <w:uiPriority w:val="99"/>
    <w:semiHidden/>
    <w:unhideWhenUsed/>
    <w:rsid w:val="00512647"/>
  </w:style>
  <w:style w:type="table" w:styleId="TableGrid">
    <w:name w:val="Table Grid"/>
    <w:basedOn w:val="TableNormal"/>
    <w:uiPriority w:val="59"/>
    <w:rsid w:val="000D6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0562AB"/>
    <w:rPr>
      <w:rFonts w:cs="Times New Roman"/>
      <w:b/>
    </w:rPr>
  </w:style>
  <w:style w:type="paragraph" w:styleId="ListParagraph">
    <w:name w:val="List Paragraph"/>
    <w:basedOn w:val="Normal"/>
    <w:uiPriority w:val="34"/>
    <w:qFormat/>
    <w:rsid w:val="003717C5"/>
    <w:pPr>
      <w:spacing w:before="0" w:after="0"/>
      <w:ind w:left="720"/>
      <w:contextualSpacing/>
    </w:pPr>
    <w:rPr>
      <w:rFonts w:ascii="Times New Roman" w:eastAsia="Calibri" w:hAnsi="Times New Roman"/>
      <w:szCs w:val="24"/>
      <w:lang w:eastAsia="en-GB"/>
    </w:rPr>
  </w:style>
  <w:style w:type="paragraph" w:styleId="NormalWeb">
    <w:name w:val="Normal (Web)"/>
    <w:basedOn w:val="Normal"/>
    <w:uiPriority w:val="99"/>
    <w:unhideWhenUsed/>
    <w:rsid w:val="005A72FA"/>
    <w:pPr>
      <w:spacing w:before="100" w:beforeAutospacing="1" w:after="100" w:afterAutospacing="1"/>
    </w:pPr>
    <w:rPr>
      <w:rFonts w:ascii="Times New Roman" w:eastAsia="Times New Roman" w:hAnsi="Times New Roman"/>
      <w:szCs w:val="24"/>
      <w:lang w:eastAsia="en-GB"/>
    </w:rPr>
  </w:style>
  <w:style w:type="character" w:styleId="Hyperlink">
    <w:name w:val="Hyperlink"/>
    <w:uiPriority w:val="99"/>
    <w:unhideWhenUsed/>
    <w:rsid w:val="005A72FA"/>
    <w:rPr>
      <w:color w:val="0563C1"/>
      <w:u w:val="single"/>
    </w:rPr>
  </w:style>
  <w:style w:type="paragraph" w:styleId="Caption">
    <w:name w:val="caption"/>
    <w:basedOn w:val="Normal"/>
    <w:next w:val="Normal"/>
    <w:qFormat/>
    <w:rsid w:val="00B9050D"/>
    <w:pPr>
      <w:spacing w:before="0" w:after="0"/>
      <w:jc w:val="center"/>
    </w:pPr>
    <w:rPr>
      <w:rFonts w:ascii="Comic Sans MS" w:eastAsia="Times New Roman" w:hAnsi="Comic Sans MS" w:cs="Comic Sans MS"/>
      <w:b/>
      <w:bCs/>
      <w:smallCaps/>
      <w:color w:val="FF0000"/>
      <w:sz w:val="28"/>
      <w:szCs w:val="28"/>
      <w:lang w:eastAsia="en-US"/>
    </w:rPr>
  </w:style>
  <w:style w:type="paragraph" w:styleId="NoSpacing">
    <w:name w:val="No Spacing"/>
    <w:uiPriority w:val="1"/>
    <w:qFormat/>
    <w:rsid w:val="00B9050D"/>
    <w:rPr>
      <w:rFonts w:ascii="Calibri" w:eastAsia="Calibri" w:hAnsi="Calibri"/>
      <w:sz w:val="22"/>
      <w:szCs w:val="22"/>
      <w:lang w:eastAsia="en-US"/>
    </w:rPr>
  </w:style>
  <w:style w:type="paragraph" w:customStyle="1" w:styleId="paragraph">
    <w:name w:val="paragraph"/>
    <w:basedOn w:val="Normal"/>
    <w:rsid w:val="00B9050D"/>
    <w:pPr>
      <w:spacing w:before="100" w:beforeAutospacing="1" w:after="100" w:afterAutospacing="1"/>
    </w:pPr>
    <w:rPr>
      <w:rFonts w:ascii="Times New Roman" w:eastAsia="Times New Roman" w:hAnsi="Times New Roman"/>
      <w:szCs w:val="24"/>
      <w:lang w:eastAsia="en-GB"/>
    </w:rPr>
  </w:style>
  <w:style w:type="character" w:customStyle="1" w:styleId="normaltextrun">
    <w:name w:val="normaltextrun"/>
    <w:basedOn w:val="DefaultParagraphFont"/>
    <w:rsid w:val="00B9050D"/>
  </w:style>
  <w:style w:type="character" w:customStyle="1" w:styleId="spellingerror">
    <w:name w:val="spellingerror"/>
    <w:basedOn w:val="DefaultParagraphFont"/>
    <w:rsid w:val="00B9050D"/>
  </w:style>
  <w:style w:type="character" w:customStyle="1" w:styleId="eop">
    <w:name w:val="eop"/>
    <w:basedOn w:val="DefaultParagraphFont"/>
    <w:rsid w:val="00B9050D"/>
  </w:style>
  <w:style w:type="paragraph" w:customStyle="1" w:styleId="xxxmsonospacing">
    <w:name w:val="x_x_x_msonospacing"/>
    <w:basedOn w:val="Normal"/>
    <w:rsid w:val="00CB7A32"/>
    <w:pPr>
      <w:spacing w:before="100" w:beforeAutospacing="1" w:after="100" w:afterAutospacing="1"/>
    </w:pPr>
    <w:rPr>
      <w:rFonts w:ascii="Times New Roman" w:eastAsia="Times New Roman" w:hAnsi="Times New Roman"/>
      <w:szCs w:val="24"/>
      <w:lang w:eastAsia="en-GB"/>
    </w:rPr>
  </w:style>
  <w:style w:type="character" w:customStyle="1" w:styleId="xcontentpasted2">
    <w:name w:val="x_contentpasted2"/>
    <w:basedOn w:val="DefaultParagraphFont"/>
    <w:rsid w:val="005E5F88"/>
  </w:style>
  <w:style w:type="character" w:customStyle="1" w:styleId="xnormaltextrun">
    <w:name w:val="x_normaltextrun"/>
    <w:basedOn w:val="DefaultParagraphFont"/>
    <w:rsid w:val="005E5F88"/>
  </w:style>
  <w:style w:type="character" w:customStyle="1" w:styleId="xxcontentpasted2">
    <w:name w:val="x_x_contentpasted2"/>
    <w:basedOn w:val="DefaultParagraphFont"/>
    <w:rsid w:val="00CD3FB9"/>
  </w:style>
  <w:style w:type="character" w:customStyle="1" w:styleId="xxnormaltextrun">
    <w:name w:val="x_x_normaltextrun"/>
    <w:basedOn w:val="DefaultParagraphFont"/>
    <w:rsid w:val="00D965FF"/>
  </w:style>
  <w:style w:type="paragraph" w:customStyle="1" w:styleId="xcontentpasted0">
    <w:name w:val="x_contentpasted0"/>
    <w:basedOn w:val="Normal"/>
    <w:rsid w:val="007A4E5D"/>
    <w:pPr>
      <w:spacing w:before="100" w:beforeAutospacing="1" w:after="100" w:afterAutospacing="1"/>
    </w:pPr>
    <w:rPr>
      <w:rFonts w:ascii="Times New Roman" w:eastAsia="Times New Roman" w:hAnsi="Times New Roman"/>
      <w:szCs w:val="24"/>
      <w:lang w:eastAsia="en-GB"/>
    </w:rPr>
  </w:style>
  <w:style w:type="paragraph" w:customStyle="1" w:styleId="xxmsonospacing">
    <w:name w:val="x_x_msonospacing"/>
    <w:basedOn w:val="Normal"/>
    <w:rsid w:val="007A4E5D"/>
    <w:pPr>
      <w:spacing w:before="100" w:beforeAutospacing="1" w:after="100" w:afterAutospacing="1"/>
    </w:pPr>
    <w:rPr>
      <w:rFonts w:ascii="Times New Roman" w:eastAsia="Times New Roman" w:hAnsi="Times New Roman"/>
      <w:szCs w:val="24"/>
      <w:lang w:eastAsia="en-GB"/>
    </w:rPr>
  </w:style>
  <w:style w:type="character" w:customStyle="1" w:styleId="xcontentpasted1">
    <w:name w:val="x_contentpasted1"/>
    <w:basedOn w:val="DefaultParagraphFont"/>
    <w:rsid w:val="00FD77D4"/>
  </w:style>
  <w:style w:type="paragraph" w:customStyle="1" w:styleId="xmsonospacing">
    <w:name w:val="x_msonospacing"/>
    <w:basedOn w:val="Normal"/>
    <w:rsid w:val="00CD6D10"/>
    <w:pPr>
      <w:spacing w:before="100" w:beforeAutospacing="1" w:after="100" w:afterAutospacing="1"/>
    </w:pPr>
    <w:rPr>
      <w:rFonts w:ascii="Times New Roman" w:eastAsia="Times New Roman" w:hAnsi="Times New Roman"/>
      <w:szCs w:val="24"/>
      <w:lang w:eastAsia="en-GB"/>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Helvetica" w:hAnsi="Helvetica"/>
      <w:lang w:eastAsia="ja-JP"/>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430EF"/>
    <w:rPr>
      <w:b/>
      <w:bCs/>
    </w:rPr>
  </w:style>
  <w:style w:type="character" w:customStyle="1" w:styleId="CommentSubjectChar">
    <w:name w:val="Comment Subject Char"/>
    <w:basedOn w:val="CommentTextChar"/>
    <w:link w:val="CommentSubject"/>
    <w:uiPriority w:val="99"/>
    <w:semiHidden/>
    <w:rsid w:val="00C430EF"/>
    <w:rPr>
      <w:rFonts w:ascii="Helvetica" w:hAnsi="Helvetica"/>
      <w:b/>
      <w:bCs/>
      <w:lang w:eastAsia="ja-JP"/>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98367">
      <w:bodyDiv w:val="1"/>
      <w:marLeft w:val="0"/>
      <w:marRight w:val="0"/>
      <w:marTop w:val="0"/>
      <w:marBottom w:val="0"/>
      <w:divBdr>
        <w:top w:val="none" w:sz="0" w:space="0" w:color="auto"/>
        <w:left w:val="none" w:sz="0" w:space="0" w:color="auto"/>
        <w:bottom w:val="none" w:sz="0" w:space="0" w:color="auto"/>
        <w:right w:val="none" w:sz="0" w:space="0" w:color="auto"/>
      </w:divBdr>
      <w:divsChild>
        <w:div w:id="413282934">
          <w:marLeft w:val="0"/>
          <w:marRight w:val="0"/>
          <w:marTop w:val="0"/>
          <w:marBottom w:val="0"/>
          <w:divBdr>
            <w:top w:val="none" w:sz="0" w:space="0" w:color="auto"/>
            <w:left w:val="none" w:sz="0" w:space="0" w:color="auto"/>
            <w:bottom w:val="none" w:sz="0" w:space="0" w:color="auto"/>
            <w:right w:val="none" w:sz="0" w:space="0" w:color="auto"/>
          </w:divBdr>
        </w:div>
        <w:div w:id="952977974">
          <w:marLeft w:val="0"/>
          <w:marRight w:val="0"/>
          <w:marTop w:val="0"/>
          <w:marBottom w:val="0"/>
          <w:divBdr>
            <w:top w:val="none" w:sz="0" w:space="0" w:color="auto"/>
            <w:left w:val="none" w:sz="0" w:space="0" w:color="auto"/>
            <w:bottom w:val="none" w:sz="0" w:space="0" w:color="auto"/>
            <w:right w:val="none" w:sz="0" w:space="0" w:color="auto"/>
          </w:divBdr>
        </w:div>
      </w:divsChild>
    </w:div>
    <w:div w:id="168645163">
      <w:bodyDiv w:val="1"/>
      <w:marLeft w:val="0"/>
      <w:marRight w:val="0"/>
      <w:marTop w:val="0"/>
      <w:marBottom w:val="0"/>
      <w:divBdr>
        <w:top w:val="none" w:sz="0" w:space="0" w:color="auto"/>
        <w:left w:val="none" w:sz="0" w:space="0" w:color="auto"/>
        <w:bottom w:val="none" w:sz="0" w:space="0" w:color="auto"/>
        <w:right w:val="none" w:sz="0" w:space="0" w:color="auto"/>
      </w:divBdr>
      <w:divsChild>
        <w:div w:id="1093476378">
          <w:marLeft w:val="0"/>
          <w:marRight w:val="0"/>
          <w:marTop w:val="0"/>
          <w:marBottom w:val="0"/>
          <w:divBdr>
            <w:top w:val="none" w:sz="0" w:space="0" w:color="auto"/>
            <w:left w:val="none" w:sz="0" w:space="0" w:color="auto"/>
            <w:bottom w:val="none" w:sz="0" w:space="0" w:color="auto"/>
            <w:right w:val="none" w:sz="0" w:space="0" w:color="auto"/>
          </w:divBdr>
        </w:div>
        <w:div w:id="1186558448">
          <w:marLeft w:val="0"/>
          <w:marRight w:val="0"/>
          <w:marTop w:val="0"/>
          <w:marBottom w:val="0"/>
          <w:divBdr>
            <w:top w:val="none" w:sz="0" w:space="0" w:color="auto"/>
            <w:left w:val="none" w:sz="0" w:space="0" w:color="auto"/>
            <w:bottom w:val="none" w:sz="0" w:space="0" w:color="auto"/>
            <w:right w:val="none" w:sz="0" w:space="0" w:color="auto"/>
          </w:divBdr>
        </w:div>
      </w:divsChild>
    </w:div>
    <w:div w:id="214513427">
      <w:bodyDiv w:val="1"/>
      <w:marLeft w:val="0"/>
      <w:marRight w:val="0"/>
      <w:marTop w:val="0"/>
      <w:marBottom w:val="0"/>
      <w:divBdr>
        <w:top w:val="none" w:sz="0" w:space="0" w:color="auto"/>
        <w:left w:val="none" w:sz="0" w:space="0" w:color="auto"/>
        <w:bottom w:val="none" w:sz="0" w:space="0" w:color="auto"/>
        <w:right w:val="none" w:sz="0" w:space="0" w:color="auto"/>
      </w:divBdr>
    </w:div>
    <w:div w:id="273636868">
      <w:bodyDiv w:val="1"/>
      <w:marLeft w:val="0"/>
      <w:marRight w:val="0"/>
      <w:marTop w:val="0"/>
      <w:marBottom w:val="0"/>
      <w:divBdr>
        <w:top w:val="none" w:sz="0" w:space="0" w:color="auto"/>
        <w:left w:val="none" w:sz="0" w:space="0" w:color="auto"/>
        <w:bottom w:val="none" w:sz="0" w:space="0" w:color="auto"/>
        <w:right w:val="none" w:sz="0" w:space="0" w:color="auto"/>
      </w:divBdr>
      <w:divsChild>
        <w:div w:id="573854111">
          <w:marLeft w:val="0"/>
          <w:marRight w:val="0"/>
          <w:marTop w:val="0"/>
          <w:marBottom w:val="0"/>
          <w:divBdr>
            <w:top w:val="none" w:sz="0" w:space="0" w:color="auto"/>
            <w:left w:val="none" w:sz="0" w:space="0" w:color="auto"/>
            <w:bottom w:val="none" w:sz="0" w:space="0" w:color="auto"/>
            <w:right w:val="none" w:sz="0" w:space="0" w:color="auto"/>
          </w:divBdr>
        </w:div>
        <w:div w:id="1677149786">
          <w:marLeft w:val="0"/>
          <w:marRight w:val="0"/>
          <w:marTop w:val="0"/>
          <w:marBottom w:val="0"/>
          <w:divBdr>
            <w:top w:val="none" w:sz="0" w:space="0" w:color="auto"/>
            <w:left w:val="none" w:sz="0" w:space="0" w:color="auto"/>
            <w:bottom w:val="none" w:sz="0" w:space="0" w:color="auto"/>
            <w:right w:val="none" w:sz="0" w:space="0" w:color="auto"/>
          </w:divBdr>
        </w:div>
      </w:divsChild>
    </w:div>
    <w:div w:id="302925492">
      <w:bodyDiv w:val="1"/>
      <w:marLeft w:val="0"/>
      <w:marRight w:val="0"/>
      <w:marTop w:val="0"/>
      <w:marBottom w:val="0"/>
      <w:divBdr>
        <w:top w:val="none" w:sz="0" w:space="0" w:color="auto"/>
        <w:left w:val="none" w:sz="0" w:space="0" w:color="auto"/>
        <w:bottom w:val="none" w:sz="0" w:space="0" w:color="auto"/>
        <w:right w:val="none" w:sz="0" w:space="0" w:color="auto"/>
      </w:divBdr>
      <w:divsChild>
        <w:div w:id="687606513">
          <w:marLeft w:val="0"/>
          <w:marRight w:val="0"/>
          <w:marTop w:val="0"/>
          <w:marBottom w:val="0"/>
          <w:divBdr>
            <w:top w:val="none" w:sz="0" w:space="0" w:color="auto"/>
            <w:left w:val="none" w:sz="0" w:space="0" w:color="auto"/>
            <w:bottom w:val="none" w:sz="0" w:space="0" w:color="auto"/>
            <w:right w:val="none" w:sz="0" w:space="0" w:color="auto"/>
          </w:divBdr>
        </w:div>
        <w:div w:id="955217755">
          <w:marLeft w:val="0"/>
          <w:marRight w:val="0"/>
          <w:marTop w:val="0"/>
          <w:marBottom w:val="0"/>
          <w:divBdr>
            <w:top w:val="none" w:sz="0" w:space="0" w:color="auto"/>
            <w:left w:val="none" w:sz="0" w:space="0" w:color="auto"/>
            <w:bottom w:val="none" w:sz="0" w:space="0" w:color="auto"/>
            <w:right w:val="none" w:sz="0" w:space="0" w:color="auto"/>
          </w:divBdr>
        </w:div>
      </w:divsChild>
    </w:div>
    <w:div w:id="504172803">
      <w:bodyDiv w:val="1"/>
      <w:marLeft w:val="0"/>
      <w:marRight w:val="0"/>
      <w:marTop w:val="0"/>
      <w:marBottom w:val="0"/>
      <w:divBdr>
        <w:top w:val="none" w:sz="0" w:space="0" w:color="auto"/>
        <w:left w:val="none" w:sz="0" w:space="0" w:color="auto"/>
        <w:bottom w:val="none" w:sz="0" w:space="0" w:color="auto"/>
        <w:right w:val="none" w:sz="0" w:space="0" w:color="auto"/>
      </w:divBdr>
      <w:divsChild>
        <w:div w:id="790904751">
          <w:marLeft w:val="0"/>
          <w:marRight w:val="0"/>
          <w:marTop w:val="0"/>
          <w:marBottom w:val="0"/>
          <w:divBdr>
            <w:top w:val="none" w:sz="0" w:space="0" w:color="auto"/>
            <w:left w:val="none" w:sz="0" w:space="0" w:color="auto"/>
            <w:bottom w:val="none" w:sz="0" w:space="0" w:color="auto"/>
            <w:right w:val="none" w:sz="0" w:space="0" w:color="auto"/>
          </w:divBdr>
        </w:div>
        <w:div w:id="1064716501">
          <w:marLeft w:val="0"/>
          <w:marRight w:val="0"/>
          <w:marTop w:val="0"/>
          <w:marBottom w:val="0"/>
          <w:divBdr>
            <w:top w:val="none" w:sz="0" w:space="0" w:color="auto"/>
            <w:left w:val="none" w:sz="0" w:space="0" w:color="auto"/>
            <w:bottom w:val="none" w:sz="0" w:space="0" w:color="auto"/>
            <w:right w:val="none" w:sz="0" w:space="0" w:color="auto"/>
          </w:divBdr>
        </w:div>
      </w:divsChild>
    </w:div>
    <w:div w:id="548612834">
      <w:bodyDiv w:val="1"/>
      <w:marLeft w:val="0"/>
      <w:marRight w:val="0"/>
      <w:marTop w:val="0"/>
      <w:marBottom w:val="0"/>
      <w:divBdr>
        <w:top w:val="none" w:sz="0" w:space="0" w:color="auto"/>
        <w:left w:val="none" w:sz="0" w:space="0" w:color="auto"/>
        <w:bottom w:val="none" w:sz="0" w:space="0" w:color="auto"/>
        <w:right w:val="none" w:sz="0" w:space="0" w:color="auto"/>
      </w:divBdr>
      <w:divsChild>
        <w:div w:id="27339743">
          <w:marLeft w:val="0"/>
          <w:marRight w:val="0"/>
          <w:marTop w:val="0"/>
          <w:marBottom w:val="0"/>
          <w:divBdr>
            <w:top w:val="none" w:sz="0" w:space="0" w:color="auto"/>
            <w:left w:val="none" w:sz="0" w:space="0" w:color="auto"/>
            <w:bottom w:val="none" w:sz="0" w:space="0" w:color="auto"/>
            <w:right w:val="none" w:sz="0" w:space="0" w:color="auto"/>
          </w:divBdr>
        </w:div>
        <w:div w:id="683285117">
          <w:marLeft w:val="0"/>
          <w:marRight w:val="0"/>
          <w:marTop w:val="0"/>
          <w:marBottom w:val="0"/>
          <w:divBdr>
            <w:top w:val="none" w:sz="0" w:space="0" w:color="auto"/>
            <w:left w:val="none" w:sz="0" w:space="0" w:color="auto"/>
            <w:bottom w:val="none" w:sz="0" w:space="0" w:color="auto"/>
            <w:right w:val="none" w:sz="0" w:space="0" w:color="auto"/>
          </w:divBdr>
        </w:div>
        <w:div w:id="1119377145">
          <w:marLeft w:val="0"/>
          <w:marRight w:val="0"/>
          <w:marTop w:val="0"/>
          <w:marBottom w:val="0"/>
          <w:divBdr>
            <w:top w:val="none" w:sz="0" w:space="0" w:color="auto"/>
            <w:left w:val="none" w:sz="0" w:space="0" w:color="auto"/>
            <w:bottom w:val="none" w:sz="0" w:space="0" w:color="auto"/>
            <w:right w:val="none" w:sz="0" w:space="0" w:color="auto"/>
          </w:divBdr>
        </w:div>
      </w:divsChild>
    </w:div>
    <w:div w:id="639265793">
      <w:bodyDiv w:val="1"/>
      <w:marLeft w:val="0"/>
      <w:marRight w:val="0"/>
      <w:marTop w:val="0"/>
      <w:marBottom w:val="0"/>
      <w:divBdr>
        <w:top w:val="none" w:sz="0" w:space="0" w:color="auto"/>
        <w:left w:val="none" w:sz="0" w:space="0" w:color="auto"/>
        <w:bottom w:val="none" w:sz="0" w:space="0" w:color="auto"/>
        <w:right w:val="none" w:sz="0" w:space="0" w:color="auto"/>
      </w:divBdr>
    </w:div>
    <w:div w:id="676541075">
      <w:bodyDiv w:val="1"/>
      <w:marLeft w:val="0"/>
      <w:marRight w:val="0"/>
      <w:marTop w:val="0"/>
      <w:marBottom w:val="0"/>
      <w:divBdr>
        <w:top w:val="none" w:sz="0" w:space="0" w:color="auto"/>
        <w:left w:val="none" w:sz="0" w:space="0" w:color="auto"/>
        <w:bottom w:val="none" w:sz="0" w:space="0" w:color="auto"/>
        <w:right w:val="none" w:sz="0" w:space="0" w:color="auto"/>
      </w:divBdr>
      <w:divsChild>
        <w:div w:id="48891389">
          <w:marLeft w:val="0"/>
          <w:marRight w:val="0"/>
          <w:marTop w:val="0"/>
          <w:marBottom w:val="0"/>
          <w:divBdr>
            <w:top w:val="none" w:sz="0" w:space="0" w:color="auto"/>
            <w:left w:val="none" w:sz="0" w:space="0" w:color="auto"/>
            <w:bottom w:val="none" w:sz="0" w:space="0" w:color="auto"/>
            <w:right w:val="none" w:sz="0" w:space="0" w:color="auto"/>
          </w:divBdr>
        </w:div>
        <w:div w:id="536814067">
          <w:marLeft w:val="0"/>
          <w:marRight w:val="0"/>
          <w:marTop w:val="0"/>
          <w:marBottom w:val="0"/>
          <w:divBdr>
            <w:top w:val="none" w:sz="0" w:space="0" w:color="auto"/>
            <w:left w:val="none" w:sz="0" w:space="0" w:color="auto"/>
            <w:bottom w:val="none" w:sz="0" w:space="0" w:color="auto"/>
            <w:right w:val="none" w:sz="0" w:space="0" w:color="auto"/>
          </w:divBdr>
        </w:div>
        <w:div w:id="1379088739">
          <w:marLeft w:val="0"/>
          <w:marRight w:val="0"/>
          <w:marTop w:val="0"/>
          <w:marBottom w:val="0"/>
          <w:divBdr>
            <w:top w:val="none" w:sz="0" w:space="0" w:color="auto"/>
            <w:left w:val="none" w:sz="0" w:space="0" w:color="auto"/>
            <w:bottom w:val="none" w:sz="0" w:space="0" w:color="auto"/>
            <w:right w:val="none" w:sz="0" w:space="0" w:color="auto"/>
          </w:divBdr>
        </w:div>
      </w:divsChild>
    </w:div>
    <w:div w:id="881556863">
      <w:bodyDiv w:val="1"/>
      <w:marLeft w:val="0"/>
      <w:marRight w:val="0"/>
      <w:marTop w:val="0"/>
      <w:marBottom w:val="0"/>
      <w:divBdr>
        <w:top w:val="none" w:sz="0" w:space="0" w:color="auto"/>
        <w:left w:val="none" w:sz="0" w:space="0" w:color="auto"/>
        <w:bottom w:val="none" w:sz="0" w:space="0" w:color="auto"/>
        <w:right w:val="none" w:sz="0" w:space="0" w:color="auto"/>
      </w:divBdr>
    </w:div>
    <w:div w:id="921764274">
      <w:bodyDiv w:val="1"/>
      <w:marLeft w:val="0"/>
      <w:marRight w:val="0"/>
      <w:marTop w:val="0"/>
      <w:marBottom w:val="0"/>
      <w:divBdr>
        <w:top w:val="none" w:sz="0" w:space="0" w:color="auto"/>
        <w:left w:val="none" w:sz="0" w:space="0" w:color="auto"/>
        <w:bottom w:val="none" w:sz="0" w:space="0" w:color="auto"/>
        <w:right w:val="none" w:sz="0" w:space="0" w:color="auto"/>
      </w:divBdr>
      <w:divsChild>
        <w:div w:id="303045938">
          <w:marLeft w:val="0"/>
          <w:marRight w:val="0"/>
          <w:marTop w:val="0"/>
          <w:marBottom w:val="0"/>
          <w:divBdr>
            <w:top w:val="none" w:sz="0" w:space="0" w:color="auto"/>
            <w:left w:val="none" w:sz="0" w:space="0" w:color="auto"/>
            <w:bottom w:val="none" w:sz="0" w:space="0" w:color="auto"/>
            <w:right w:val="none" w:sz="0" w:space="0" w:color="auto"/>
          </w:divBdr>
        </w:div>
        <w:div w:id="409541925">
          <w:marLeft w:val="0"/>
          <w:marRight w:val="0"/>
          <w:marTop w:val="0"/>
          <w:marBottom w:val="0"/>
          <w:divBdr>
            <w:top w:val="none" w:sz="0" w:space="0" w:color="auto"/>
            <w:left w:val="none" w:sz="0" w:space="0" w:color="auto"/>
            <w:bottom w:val="none" w:sz="0" w:space="0" w:color="auto"/>
            <w:right w:val="none" w:sz="0" w:space="0" w:color="auto"/>
          </w:divBdr>
        </w:div>
        <w:div w:id="417294030">
          <w:marLeft w:val="0"/>
          <w:marRight w:val="0"/>
          <w:marTop w:val="0"/>
          <w:marBottom w:val="0"/>
          <w:divBdr>
            <w:top w:val="none" w:sz="0" w:space="0" w:color="auto"/>
            <w:left w:val="none" w:sz="0" w:space="0" w:color="auto"/>
            <w:bottom w:val="none" w:sz="0" w:space="0" w:color="auto"/>
            <w:right w:val="none" w:sz="0" w:space="0" w:color="auto"/>
          </w:divBdr>
        </w:div>
        <w:div w:id="525287519">
          <w:marLeft w:val="0"/>
          <w:marRight w:val="0"/>
          <w:marTop w:val="0"/>
          <w:marBottom w:val="0"/>
          <w:divBdr>
            <w:top w:val="none" w:sz="0" w:space="0" w:color="auto"/>
            <w:left w:val="none" w:sz="0" w:space="0" w:color="auto"/>
            <w:bottom w:val="none" w:sz="0" w:space="0" w:color="auto"/>
            <w:right w:val="none" w:sz="0" w:space="0" w:color="auto"/>
          </w:divBdr>
        </w:div>
      </w:divsChild>
    </w:div>
    <w:div w:id="1016076833">
      <w:bodyDiv w:val="1"/>
      <w:marLeft w:val="0"/>
      <w:marRight w:val="0"/>
      <w:marTop w:val="0"/>
      <w:marBottom w:val="0"/>
      <w:divBdr>
        <w:top w:val="none" w:sz="0" w:space="0" w:color="auto"/>
        <w:left w:val="none" w:sz="0" w:space="0" w:color="auto"/>
        <w:bottom w:val="none" w:sz="0" w:space="0" w:color="auto"/>
        <w:right w:val="none" w:sz="0" w:space="0" w:color="auto"/>
      </w:divBdr>
      <w:divsChild>
        <w:div w:id="472793407">
          <w:marLeft w:val="0"/>
          <w:marRight w:val="0"/>
          <w:marTop w:val="0"/>
          <w:marBottom w:val="0"/>
          <w:divBdr>
            <w:top w:val="none" w:sz="0" w:space="0" w:color="auto"/>
            <w:left w:val="none" w:sz="0" w:space="0" w:color="auto"/>
            <w:bottom w:val="none" w:sz="0" w:space="0" w:color="auto"/>
            <w:right w:val="none" w:sz="0" w:space="0" w:color="auto"/>
          </w:divBdr>
        </w:div>
        <w:div w:id="950823838">
          <w:marLeft w:val="0"/>
          <w:marRight w:val="0"/>
          <w:marTop w:val="0"/>
          <w:marBottom w:val="0"/>
          <w:divBdr>
            <w:top w:val="none" w:sz="0" w:space="0" w:color="auto"/>
            <w:left w:val="none" w:sz="0" w:space="0" w:color="auto"/>
            <w:bottom w:val="none" w:sz="0" w:space="0" w:color="auto"/>
            <w:right w:val="none" w:sz="0" w:space="0" w:color="auto"/>
          </w:divBdr>
        </w:div>
      </w:divsChild>
    </w:div>
    <w:div w:id="1056974911">
      <w:bodyDiv w:val="1"/>
      <w:marLeft w:val="0"/>
      <w:marRight w:val="0"/>
      <w:marTop w:val="0"/>
      <w:marBottom w:val="0"/>
      <w:divBdr>
        <w:top w:val="none" w:sz="0" w:space="0" w:color="auto"/>
        <w:left w:val="none" w:sz="0" w:space="0" w:color="auto"/>
        <w:bottom w:val="none" w:sz="0" w:space="0" w:color="auto"/>
        <w:right w:val="none" w:sz="0" w:space="0" w:color="auto"/>
      </w:divBdr>
    </w:div>
    <w:div w:id="1075013691">
      <w:bodyDiv w:val="1"/>
      <w:marLeft w:val="0"/>
      <w:marRight w:val="0"/>
      <w:marTop w:val="0"/>
      <w:marBottom w:val="0"/>
      <w:divBdr>
        <w:top w:val="none" w:sz="0" w:space="0" w:color="auto"/>
        <w:left w:val="none" w:sz="0" w:space="0" w:color="auto"/>
        <w:bottom w:val="none" w:sz="0" w:space="0" w:color="auto"/>
        <w:right w:val="none" w:sz="0" w:space="0" w:color="auto"/>
      </w:divBdr>
      <w:divsChild>
        <w:div w:id="295069838">
          <w:marLeft w:val="0"/>
          <w:marRight w:val="0"/>
          <w:marTop w:val="0"/>
          <w:marBottom w:val="0"/>
          <w:divBdr>
            <w:top w:val="none" w:sz="0" w:space="0" w:color="auto"/>
            <w:left w:val="none" w:sz="0" w:space="0" w:color="auto"/>
            <w:bottom w:val="none" w:sz="0" w:space="0" w:color="auto"/>
            <w:right w:val="none" w:sz="0" w:space="0" w:color="auto"/>
          </w:divBdr>
        </w:div>
        <w:div w:id="2124958929">
          <w:marLeft w:val="0"/>
          <w:marRight w:val="0"/>
          <w:marTop w:val="0"/>
          <w:marBottom w:val="0"/>
          <w:divBdr>
            <w:top w:val="none" w:sz="0" w:space="0" w:color="auto"/>
            <w:left w:val="none" w:sz="0" w:space="0" w:color="auto"/>
            <w:bottom w:val="none" w:sz="0" w:space="0" w:color="auto"/>
            <w:right w:val="none" w:sz="0" w:space="0" w:color="auto"/>
          </w:divBdr>
        </w:div>
      </w:divsChild>
    </w:div>
    <w:div w:id="1109085963">
      <w:bodyDiv w:val="1"/>
      <w:marLeft w:val="0"/>
      <w:marRight w:val="0"/>
      <w:marTop w:val="0"/>
      <w:marBottom w:val="0"/>
      <w:divBdr>
        <w:top w:val="none" w:sz="0" w:space="0" w:color="auto"/>
        <w:left w:val="none" w:sz="0" w:space="0" w:color="auto"/>
        <w:bottom w:val="none" w:sz="0" w:space="0" w:color="auto"/>
        <w:right w:val="none" w:sz="0" w:space="0" w:color="auto"/>
      </w:divBdr>
    </w:div>
    <w:div w:id="1110008253">
      <w:bodyDiv w:val="1"/>
      <w:marLeft w:val="0"/>
      <w:marRight w:val="0"/>
      <w:marTop w:val="0"/>
      <w:marBottom w:val="0"/>
      <w:divBdr>
        <w:top w:val="none" w:sz="0" w:space="0" w:color="auto"/>
        <w:left w:val="none" w:sz="0" w:space="0" w:color="auto"/>
        <w:bottom w:val="none" w:sz="0" w:space="0" w:color="auto"/>
        <w:right w:val="none" w:sz="0" w:space="0" w:color="auto"/>
      </w:divBdr>
    </w:div>
    <w:div w:id="1168402042">
      <w:bodyDiv w:val="1"/>
      <w:marLeft w:val="0"/>
      <w:marRight w:val="0"/>
      <w:marTop w:val="0"/>
      <w:marBottom w:val="0"/>
      <w:divBdr>
        <w:top w:val="none" w:sz="0" w:space="0" w:color="auto"/>
        <w:left w:val="none" w:sz="0" w:space="0" w:color="auto"/>
        <w:bottom w:val="none" w:sz="0" w:space="0" w:color="auto"/>
        <w:right w:val="none" w:sz="0" w:space="0" w:color="auto"/>
      </w:divBdr>
    </w:div>
    <w:div w:id="1221205964">
      <w:bodyDiv w:val="1"/>
      <w:marLeft w:val="0"/>
      <w:marRight w:val="0"/>
      <w:marTop w:val="0"/>
      <w:marBottom w:val="0"/>
      <w:divBdr>
        <w:top w:val="none" w:sz="0" w:space="0" w:color="auto"/>
        <w:left w:val="none" w:sz="0" w:space="0" w:color="auto"/>
        <w:bottom w:val="none" w:sz="0" w:space="0" w:color="auto"/>
        <w:right w:val="none" w:sz="0" w:space="0" w:color="auto"/>
      </w:divBdr>
    </w:div>
    <w:div w:id="1312254650">
      <w:bodyDiv w:val="1"/>
      <w:marLeft w:val="0"/>
      <w:marRight w:val="0"/>
      <w:marTop w:val="0"/>
      <w:marBottom w:val="0"/>
      <w:divBdr>
        <w:top w:val="none" w:sz="0" w:space="0" w:color="auto"/>
        <w:left w:val="none" w:sz="0" w:space="0" w:color="auto"/>
        <w:bottom w:val="none" w:sz="0" w:space="0" w:color="auto"/>
        <w:right w:val="none" w:sz="0" w:space="0" w:color="auto"/>
      </w:divBdr>
      <w:divsChild>
        <w:div w:id="451556530">
          <w:marLeft w:val="0"/>
          <w:marRight w:val="0"/>
          <w:marTop w:val="0"/>
          <w:marBottom w:val="0"/>
          <w:divBdr>
            <w:top w:val="none" w:sz="0" w:space="0" w:color="auto"/>
            <w:left w:val="none" w:sz="0" w:space="0" w:color="auto"/>
            <w:bottom w:val="none" w:sz="0" w:space="0" w:color="auto"/>
            <w:right w:val="none" w:sz="0" w:space="0" w:color="auto"/>
          </w:divBdr>
        </w:div>
        <w:div w:id="493302940">
          <w:marLeft w:val="0"/>
          <w:marRight w:val="0"/>
          <w:marTop w:val="0"/>
          <w:marBottom w:val="0"/>
          <w:divBdr>
            <w:top w:val="none" w:sz="0" w:space="0" w:color="auto"/>
            <w:left w:val="none" w:sz="0" w:space="0" w:color="auto"/>
            <w:bottom w:val="none" w:sz="0" w:space="0" w:color="auto"/>
            <w:right w:val="none" w:sz="0" w:space="0" w:color="auto"/>
          </w:divBdr>
        </w:div>
      </w:divsChild>
    </w:div>
    <w:div w:id="1606187521">
      <w:bodyDiv w:val="1"/>
      <w:marLeft w:val="0"/>
      <w:marRight w:val="0"/>
      <w:marTop w:val="0"/>
      <w:marBottom w:val="0"/>
      <w:divBdr>
        <w:top w:val="none" w:sz="0" w:space="0" w:color="auto"/>
        <w:left w:val="none" w:sz="0" w:space="0" w:color="auto"/>
        <w:bottom w:val="none" w:sz="0" w:space="0" w:color="auto"/>
        <w:right w:val="none" w:sz="0" w:space="0" w:color="auto"/>
      </w:divBdr>
    </w:div>
    <w:div w:id="1658609254">
      <w:bodyDiv w:val="1"/>
      <w:marLeft w:val="0"/>
      <w:marRight w:val="0"/>
      <w:marTop w:val="0"/>
      <w:marBottom w:val="0"/>
      <w:divBdr>
        <w:top w:val="none" w:sz="0" w:space="0" w:color="auto"/>
        <w:left w:val="none" w:sz="0" w:space="0" w:color="auto"/>
        <w:bottom w:val="none" w:sz="0" w:space="0" w:color="auto"/>
        <w:right w:val="none" w:sz="0" w:space="0" w:color="auto"/>
      </w:divBdr>
      <w:divsChild>
        <w:div w:id="1017539041">
          <w:marLeft w:val="0"/>
          <w:marRight w:val="0"/>
          <w:marTop w:val="0"/>
          <w:marBottom w:val="0"/>
          <w:divBdr>
            <w:top w:val="none" w:sz="0" w:space="0" w:color="auto"/>
            <w:left w:val="none" w:sz="0" w:space="0" w:color="auto"/>
            <w:bottom w:val="none" w:sz="0" w:space="0" w:color="auto"/>
            <w:right w:val="none" w:sz="0" w:space="0" w:color="auto"/>
          </w:divBdr>
        </w:div>
        <w:div w:id="1395742534">
          <w:marLeft w:val="0"/>
          <w:marRight w:val="0"/>
          <w:marTop w:val="0"/>
          <w:marBottom w:val="0"/>
          <w:divBdr>
            <w:top w:val="none" w:sz="0" w:space="0" w:color="auto"/>
            <w:left w:val="none" w:sz="0" w:space="0" w:color="auto"/>
            <w:bottom w:val="none" w:sz="0" w:space="0" w:color="auto"/>
            <w:right w:val="none" w:sz="0" w:space="0" w:color="auto"/>
          </w:divBdr>
        </w:div>
        <w:div w:id="2024892509">
          <w:marLeft w:val="0"/>
          <w:marRight w:val="0"/>
          <w:marTop w:val="0"/>
          <w:marBottom w:val="0"/>
          <w:divBdr>
            <w:top w:val="none" w:sz="0" w:space="0" w:color="auto"/>
            <w:left w:val="none" w:sz="0" w:space="0" w:color="auto"/>
            <w:bottom w:val="none" w:sz="0" w:space="0" w:color="auto"/>
            <w:right w:val="none" w:sz="0" w:space="0" w:color="auto"/>
          </w:divBdr>
        </w:div>
      </w:divsChild>
    </w:div>
    <w:div w:id="1853764455">
      <w:bodyDiv w:val="1"/>
      <w:marLeft w:val="0"/>
      <w:marRight w:val="0"/>
      <w:marTop w:val="0"/>
      <w:marBottom w:val="0"/>
      <w:divBdr>
        <w:top w:val="none" w:sz="0" w:space="0" w:color="auto"/>
        <w:left w:val="none" w:sz="0" w:space="0" w:color="auto"/>
        <w:bottom w:val="none" w:sz="0" w:space="0" w:color="auto"/>
        <w:right w:val="none" w:sz="0" w:space="0" w:color="auto"/>
      </w:divBdr>
      <w:divsChild>
        <w:div w:id="626663121">
          <w:marLeft w:val="0"/>
          <w:marRight w:val="0"/>
          <w:marTop w:val="0"/>
          <w:marBottom w:val="0"/>
          <w:divBdr>
            <w:top w:val="none" w:sz="0" w:space="0" w:color="auto"/>
            <w:left w:val="none" w:sz="0" w:space="0" w:color="auto"/>
            <w:bottom w:val="none" w:sz="0" w:space="0" w:color="auto"/>
            <w:right w:val="none" w:sz="0" w:space="0" w:color="auto"/>
          </w:divBdr>
        </w:div>
        <w:div w:id="1275017496">
          <w:marLeft w:val="0"/>
          <w:marRight w:val="0"/>
          <w:marTop w:val="0"/>
          <w:marBottom w:val="0"/>
          <w:divBdr>
            <w:top w:val="none" w:sz="0" w:space="0" w:color="auto"/>
            <w:left w:val="none" w:sz="0" w:space="0" w:color="auto"/>
            <w:bottom w:val="none" w:sz="0" w:space="0" w:color="auto"/>
            <w:right w:val="none" w:sz="0" w:space="0" w:color="auto"/>
          </w:divBdr>
        </w:div>
        <w:div w:id="1612007749">
          <w:marLeft w:val="0"/>
          <w:marRight w:val="0"/>
          <w:marTop w:val="0"/>
          <w:marBottom w:val="0"/>
          <w:divBdr>
            <w:top w:val="none" w:sz="0" w:space="0" w:color="auto"/>
            <w:left w:val="none" w:sz="0" w:space="0" w:color="auto"/>
            <w:bottom w:val="none" w:sz="0" w:space="0" w:color="auto"/>
            <w:right w:val="none" w:sz="0" w:space="0" w:color="auto"/>
          </w:divBdr>
        </w:div>
      </w:divsChild>
    </w:div>
    <w:div w:id="1992248628">
      <w:bodyDiv w:val="1"/>
      <w:marLeft w:val="0"/>
      <w:marRight w:val="0"/>
      <w:marTop w:val="0"/>
      <w:marBottom w:val="0"/>
      <w:divBdr>
        <w:top w:val="none" w:sz="0" w:space="0" w:color="auto"/>
        <w:left w:val="none" w:sz="0" w:space="0" w:color="auto"/>
        <w:bottom w:val="none" w:sz="0" w:space="0" w:color="auto"/>
        <w:right w:val="none" w:sz="0" w:space="0" w:color="auto"/>
      </w:divBdr>
      <w:divsChild>
        <w:div w:id="1144618960">
          <w:marLeft w:val="0"/>
          <w:marRight w:val="0"/>
          <w:marTop w:val="0"/>
          <w:marBottom w:val="0"/>
          <w:divBdr>
            <w:top w:val="none" w:sz="0" w:space="0" w:color="auto"/>
            <w:left w:val="none" w:sz="0" w:space="0" w:color="auto"/>
            <w:bottom w:val="none" w:sz="0" w:space="0" w:color="auto"/>
            <w:right w:val="none" w:sz="0" w:space="0" w:color="auto"/>
          </w:divBdr>
        </w:div>
        <w:div w:id="1413820134">
          <w:marLeft w:val="0"/>
          <w:marRight w:val="0"/>
          <w:marTop w:val="0"/>
          <w:marBottom w:val="0"/>
          <w:divBdr>
            <w:top w:val="none" w:sz="0" w:space="0" w:color="auto"/>
            <w:left w:val="none" w:sz="0" w:space="0" w:color="auto"/>
            <w:bottom w:val="none" w:sz="0" w:space="0" w:color="auto"/>
            <w:right w:val="none" w:sz="0" w:space="0" w:color="auto"/>
          </w:divBdr>
        </w:div>
        <w:div w:id="1724021163">
          <w:marLeft w:val="0"/>
          <w:marRight w:val="0"/>
          <w:marTop w:val="0"/>
          <w:marBottom w:val="0"/>
          <w:divBdr>
            <w:top w:val="none" w:sz="0" w:space="0" w:color="auto"/>
            <w:left w:val="none" w:sz="0" w:space="0" w:color="auto"/>
            <w:bottom w:val="none" w:sz="0" w:space="0" w:color="auto"/>
            <w:right w:val="none" w:sz="0" w:space="0" w:color="auto"/>
          </w:divBdr>
        </w:div>
      </w:divsChild>
    </w:div>
    <w:div w:id="2011134611">
      <w:bodyDiv w:val="1"/>
      <w:marLeft w:val="0"/>
      <w:marRight w:val="0"/>
      <w:marTop w:val="0"/>
      <w:marBottom w:val="0"/>
      <w:divBdr>
        <w:top w:val="none" w:sz="0" w:space="0" w:color="auto"/>
        <w:left w:val="none" w:sz="0" w:space="0" w:color="auto"/>
        <w:bottom w:val="none" w:sz="0" w:space="0" w:color="auto"/>
        <w:right w:val="none" w:sz="0" w:space="0" w:color="auto"/>
      </w:divBdr>
      <w:divsChild>
        <w:div w:id="960111732">
          <w:marLeft w:val="0"/>
          <w:marRight w:val="0"/>
          <w:marTop w:val="0"/>
          <w:marBottom w:val="0"/>
          <w:divBdr>
            <w:top w:val="none" w:sz="0" w:space="0" w:color="auto"/>
            <w:left w:val="none" w:sz="0" w:space="0" w:color="auto"/>
            <w:bottom w:val="none" w:sz="0" w:space="0" w:color="auto"/>
            <w:right w:val="none" w:sz="0" w:space="0" w:color="auto"/>
          </w:divBdr>
        </w:div>
        <w:div w:id="1696735663">
          <w:marLeft w:val="0"/>
          <w:marRight w:val="0"/>
          <w:marTop w:val="0"/>
          <w:marBottom w:val="0"/>
          <w:divBdr>
            <w:top w:val="none" w:sz="0" w:space="0" w:color="auto"/>
            <w:left w:val="none" w:sz="0" w:space="0" w:color="auto"/>
            <w:bottom w:val="none" w:sz="0" w:space="0" w:color="auto"/>
            <w:right w:val="none" w:sz="0" w:space="0" w:color="auto"/>
          </w:divBdr>
        </w:div>
      </w:divsChild>
    </w:div>
    <w:div w:id="2062897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microsoft.com/office/2020/10/relationships/intelligence" Target="intelligence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jarosz-cromie-30\Downloads\FCEPS%20House%20Style%20colour%20template%20(2).dot" TargetMode="External"/></Relationships>
</file>

<file path=word/documenttasks/documenttasks1.xml><?xml version="1.0" encoding="utf-8"?>
<t:Tasks xmlns:t="http://schemas.microsoft.com/office/tasks/2019/documenttasks" xmlns:oel="http://schemas.microsoft.com/office/2019/extlst">
  <t:Task id="{8BAA812D-C3D6-43BC-B3DB-7A2C72E83D5A}">
    <t:Anchor>
      <t:Comment id="176997725"/>
    </t:Anchor>
    <t:History>
      <t:Event id="{97869C47-911B-47DC-85F4-F3432CE214F4}" time="2023-11-13T10:37:34.12Z">
        <t:Attribution userId="S::vivienne.sutherland@fife.gov.uk::5b217240-ec75-4589-846c-c234a69235f9" userProvider="AD" userName="Vivienne Sutherland"/>
        <t:Anchor>
          <t:Comment id="300613821"/>
        </t:Anchor>
        <t:Create/>
      </t:Event>
      <t:Event id="{1B8E885D-8301-4139-8535-C2BC34422139}" time="2023-11-13T10:37:34.12Z">
        <t:Attribution userId="S::vivienne.sutherland@fife.gov.uk::5b217240-ec75-4589-846c-c234a69235f9" userProvider="AD" userName="Vivienne Sutherland"/>
        <t:Anchor>
          <t:Comment id="300613821"/>
        </t:Anchor>
        <t:Assign userId="S::Debbie.Ure@fife.gov.uk::368ccaba-1aef-4064-97a4-40e12e743729" userProvider="AD" userName="Debbie Ure"/>
      </t:Event>
      <t:Event id="{ED83B955-0C13-45C2-9ACD-67C3179A5DB9}" time="2023-11-13T10:37:34.12Z">
        <t:Attribution userId="S::vivienne.sutherland@fife.gov.uk::5b217240-ec75-4589-846c-c234a69235f9" userProvider="AD" userName="Vivienne Sutherland"/>
        <t:Anchor>
          <t:Comment id="300613821"/>
        </t:Anchor>
        <t:SetTitle title="@Debbie Ure are you ok with how this reads, Debbie? Happy to amend as you'll know best what to put here"/>
      </t:Event>
    </t:History>
  </t:Task>
  <t:Task id="{0EF89BE9-7F4D-4908-9A00-C89CC72B88BE}">
    <t:Anchor>
      <t:Comment id="1048684048"/>
    </t:Anchor>
    <t:History>
      <t:Event id="{4E314A8B-ED89-43CD-8D3E-8F2393AE23F2}" time="2023-11-13T11:11:50.367Z">
        <t:Attribution userId="S::vivienne.sutherland@fife.gov.uk::5b217240-ec75-4589-846c-c234a69235f9" userProvider="AD" userName="Vivienne Sutherland"/>
        <t:Anchor>
          <t:Comment id="1048684048"/>
        </t:Anchor>
        <t:Create/>
      </t:Event>
      <t:Event id="{0EFFC6A7-F127-4FCB-AA2C-36972CB18C75}" time="2023-11-13T11:11:50.367Z">
        <t:Attribution userId="S::vivienne.sutherland@fife.gov.uk::5b217240-ec75-4589-846c-c234a69235f9" userProvider="AD" userName="Vivienne Sutherland"/>
        <t:Anchor>
          <t:Comment id="1048684048"/>
        </t:Anchor>
        <t:Assign userId="S::Aileen.Bracken@fife.gov.uk::4ab3b0e9-0448-4fbd-9ef3-d19558ee676f" userProvider="AD" userName="Aileen Bracken"/>
      </t:Event>
      <t:Event id="{FA824CAC-0B7A-444F-AEE8-936EE0C01DB5}" time="2023-11-13T11:11:50.367Z">
        <t:Attribution userId="S::vivienne.sutherland@fife.gov.uk::5b217240-ec75-4589-846c-c234a69235f9" userProvider="AD" userName="Vivienne Sutherland"/>
        <t:Anchor>
          <t:Comment id="1048684048"/>
        </t:Anchor>
        <t:SetTitle title="@Aileen Bracken are you ok with this wording, on behalf of Staff Wellbeing Network?"/>
      </t:Event>
    </t:History>
  </t:Task>
  <t:Task id="{8937E1F9-B5A1-4D87-806A-FA9703D90ED1}">
    <t:Anchor>
      <t:Comment id="563766122"/>
    </t:Anchor>
    <t:History>
      <t:Event id="{19021232-6637-4E0D-95AC-F16CFF08DB2E}" time="2023-11-13T11:13:43.033Z">
        <t:Attribution userId="S::vivienne.sutherland@fife.gov.uk::5b217240-ec75-4589-846c-c234a69235f9" userProvider="AD" userName="Vivienne Sutherland"/>
        <t:Anchor>
          <t:Comment id="563766122"/>
        </t:Anchor>
        <t:Create/>
      </t:Event>
      <t:Event id="{F60ADF53-9867-45EA-9225-0194E5FA8F29}" time="2023-11-13T11:13:43.033Z">
        <t:Attribution userId="S::vivienne.sutherland@fife.gov.uk::5b217240-ec75-4589-846c-c234a69235f9" userProvider="AD" userName="Vivienne Sutherland"/>
        <t:Anchor>
          <t:Comment id="563766122"/>
        </t:Anchor>
        <t:Assign userId="S::Adam.Brown@fife.gov.uk::3eb82566-7d60-4aa6-9775-da8f8bd31dfd" userProvider="AD" userName="Adam Brown"/>
      </t:Event>
      <t:Event id="{E6F844A0-E6BD-48AE-82DA-4B2D16D3CEAF}" time="2023-11-13T11:13:43.033Z">
        <t:Attribution userId="S::vivienne.sutherland@fife.gov.uk::5b217240-ec75-4589-846c-c234a69235f9" userProvider="AD" userName="Vivienne Sutherland"/>
        <t:Anchor>
          <t:Comment id="563766122"/>
        </t:Anchor>
        <t:SetTitle title="@Adam Brown are you ok with this wording? If not, feel free to amend!"/>
      </t:Event>
    </t:History>
  </t:Task>
  <t:Task id="{C5DA7BFA-D49F-45DB-9146-11EA7CA4CB41}">
    <t:Anchor>
      <t:Comment id="1149055160"/>
    </t:Anchor>
    <t:History>
      <t:Event id="{047D8895-1FB2-4392-AD02-DB9761DDDB20}" time="2023-11-13T11:13:09.092Z">
        <t:Attribution userId="S::vivienne.sutherland@fife.gov.uk::5b217240-ec75-4589-846c-c234a69235f9" userProvider="AD" userName="Vivienne Sutherland"/>
        <t:Anchor>
          <t:Comment id="1149055160"/>
        </t:Anchor>
        <t:Create/>
      </t:Event>
      <t:Event id="{C3608CAB-2C21-4233-BC3C-C78D24BE9B61}" time="2023-11-13T11:13:09.092Z">
        <t:Attribution userId="S::vivienne.sutherland@fife.gov.uk::5b217240-ec75-4589-846c-c234a69235f9" userProvider="AD" userName="Vivienne Sutherland"/>
        <t:Anchor>
          <t:Comment id="1149055160"/>
        </t:Anchor>
        <t:Assign userId="S::Kerry.Mitchell-bs@fife.gov.uk::773c6543-dde7-463b-bb54-b02d25cddc2f" userProvider="AD" userName="Kerry Mitchell-bs"/>
      </t:Event>
      <t:Event id="{069BC31D-CE62-4796-A0D3-141F6920FB39}" time="2023-11-13T11:13:09.092Z">
        <t:Attribution userId="S::vivienne.sutherland@fife.gov.uk::5b217240-ec75-4589-846c-c234a69235f9" userProvider="AD" userName="Vivienne Sutherland"/>
        <t:Anchor>
          <t:Comment id="1149055160"/>
        </t:Anchor>
        <t:SetTitle title="@Kerry Mitchell-bs are you ok with this wording, on behalf of the CSAT group? If not can you amend, and can you also provide a brief 'intended outcome'? Thanks!"/>
      </t:Event>
    </t:History>
  </t:Task>
  <t:Task id="{9DA9CC4B-AC62-43C7-9BC4-2E60BB509540}">
    <t:Anchor>
      <t:Comment id="936517894"/>
    </t:Anchor>
    <t:History>
      <t:Event id="{921A6195-7007-4F76-B3D6-00C46AB92732}" time="2023-11-13T11:19:26.312Z">
        <t:Attribution userId="S::vivienne.sutherland@fife.gov.uk::5b217240-ec75-4589-846c-c234a69235f9" userProvider="AD" userName="Vivienne Sutherland"/>
        <t:Anchor>
          <t:Comment id="936517894"/>
        </t:Anchor>
        <t:Create/>
      </t:Event>
      <t:Event id="{5C9A5651-D4C2-4773-A978-9F52C684D38E}" time="2023-11-13T11:19:26.312Z">
        <t:Attribution userId="S::vivienne.sutherland@fife.gov.uk::5b217240-ec75-4589-846c-c234a69235f9" userProvider="AD" userName="Vivienne Sutherland"/>
        <t:Anchor>
          <t:Comment id="936517894"/>
        </t:Anchor>
        <t:Assign userId="S::Aileen.Bracken@fife.gov.uk::4ab3b0e9-0448-4fbd-9ef3-d19558ee676f" userProvider="AD" userName="Aileen Bracken"/>
      </t:Event>
      <t:Event id="{B3E65C00-9B4E-4803-A5D6-B645653A95F1}" time="2023-11-13T11:19:26.312Z">
        <t:Attribution userId="S::vivienne.sutherland@fife.gov.uk::5b217240-ec75-4589-846c-c234a69235f9" userProvider="AD" userName="Vivienne Sutherland"/>
        <t:Anchor>
          <t:Comment id="936517894"/>
        </t:Anchor>
        <t:SetTitle title="@Aileen Bracken are you ok with this task sitting with Staff Wellbeing to do (Mgt Team have developed the format)? Jane thought it might sit best with SWB but if you're not sure, can you and Jane discuss and get back to me?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a91404d7-7751-41e8-a4ee-909c4e7c55f3" ContentTypeId="0x010100A2637EAA83360140BB49E0F830C79BBC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3D5897CA0341BF4F9F39CC91A0E65D80" ma:contentTypeVersion="3502" ma:contentTypeDescription="" ma:contentTypeScope="" ma:versionID="a55056c71a5e86b0b8232336d9b28875">
  <xsd:schema xmlns:xsd="http://www.w3.org/2001/XMLSchema" xmlns:xs="http://www.w3.org/2001/XMLSchema" xmlns:p="http://schemas.microsoft.com/office/2006/metadata/properties" xmlns:ns2="264c5323-e590-4694-88b8-b70f18bb79bc" xmlns:ns3="2ce51df2-8281-4f8c-8fff-fedb91a60da6" targetNamespace="http://schemas.microsoft.com/office/2006/metadata/properties" ma:root="true" ma:fieldsID="8388517aec3ff8c911e7dfc61a44ac62" ns2:_="" ns3:_="">
    <xsd:import namespace="264c5323-e590-4694-88b8-b70f18bb79bc"/>
    <xsd:import namespace="2ce51df2-8281-4f8c-8fff-fedb91a60da6"/>
    <xsd:element name="properties">
      <xsd:complexType>
        <xsd:sequence>
          <xsd:element name="documentManagement">
            <xsd:complexType>
              <xsd:all>
                <xsd:element ref="ns2:Protective_x0020_Marking"/>
                <xsd:element ref="ns2:j045cf448dec41ff9e9c928c09c4c7e2" minOccurs="0"/>
                <xsd:element ref="ns2:TaxCatchAll" minOccurs="0"/>
                <xsd:element ref="ns2:TaxCatchAllLabel" minOccurs="0"/>
                <xsd:element ref="ns3:CatRefEPReq"/>
                <xsd:element ref="ns3:DocTypeRefEPReq"/>
                <xsd:element ref="ns3:ItemRefEPO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xsd:simpleType>
        <xsd:restriction base="dms:Choice">
          <xsd:enumeration value="OFFICIAL - Sensitive"/>
          <xsd:enumeration value="OFFICIAL"/>
        </xsd:restriction>
      </xsd:simpleType>
    </xsd:element>
    <xsd:element name="j045cf448dec41ff9e9c928c09c4c7e2" ma:index="9" nillable="true" ma:taxonomy="true" ma:internalName="j045cf448dec41ff9e9c928c09c4c7e2" ma:taxonomyFieldName="YearOpt" ma:displayName="Year" ma:default="" ma:fieldId="{3045cf44-8dec-41ff-9e9c-928c09c4c7e2}"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fd0e3239-90c4-40b7-b197-032facf42fb1}" ma:internalName="TaxCatchAll" ma:showField="CatchAllData" ma:web="2ce51df2-8281-4f8c-8fff-fedb91a60da6">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fd0e3239-90c4-40b7-b197-032facf42fb1}" ma:internalName="TaxCatchAllLabel" ma:readOnly="true" ma:showField="CatchAllDataLabel" ma:web="2ce51df2-8281-4f8c-8fff-fedb91a60d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e51df2-8281-4f8c-8fff-fedb91a60da6" elementFormDefault="qualified">
    <xsd:import namespace="http://schemas.microsoft.com/office/2006/documentManagement/types"/>
    <xsd:import namespace="http://schemas.microsoft.com/office/infopath/2007/PartnerControls"/>
    <xsd:element name="CatRefEPReq" ma:index="13" ma:displayName="Cat (Ref EP)*" ma:internalName="CatRefEPReq">
      <xsd:simpleType>
        <xsd:restriction base="dms:Choice">
          <xsd:enumeration value="(ASL) Additional Support for Learning"/>
          <xsd:enumeration value="(ASN) Additional Support Needs"/>
          <xsd:enumeration value="(LAC) Looked After Children"/>
          <xsd:enumeration value="Able and gifted"/>
          <xsd:enumeration value="ADHD"/>
          <xsd:enumeration value="AMG"/>
          <xsd:enumeration value="ASD"/>
          <xsd:enumeration value="ASPEP"/>
          <xsd:enumeration value="Assessment"/>
          <xsd:enumeration value="Attainment"/>
          <xsd:enumeration value="Attendance"/>
          <xsd:enumeration value="Breaking the Cycle"/>
          <xsd:enumeration value="Budget"/>
          <xsd:enumeration value="Child Protection"/>
          <xsd:enumeration value="Children &amp; Young People Act 2014"/>
          <xsd:enumeration value="Children's Hearings"/>
          <xsd:enumeration value="Children's Rights"/>
          <xsd:enumeration value="Children's Services Inspection"/>
          <xsd:enumeration value="Children's Services Plan"/>
          <xsd:enumeration value="Community Safety"/>
          <xsd:enumeration value="Compliments, Concerns &amp; Complaints"/>
          <xsd:enumeration value="Cool in School"/>
          <xsd:enumeration value="Covid-19"/>
          <xsd:enumeration value="Curriculum for Excellence"/>
          <xsd:enumeration value="Cybersafety"/>
          <xsd:enumeration value="Disabilties and Equalities"/>
          <xsd:enumeration value="EAL"/>
          <xsd:enumeration value="Early Years"/>
          <xsd:enumeration value="Education and Children's Services Directorate"/>
          <xsd:enumeration value="Education Scotland"/>
          <xsd:enumeration value="Effective implementation"/>
          <xsd:enumeration value="Emotional wellbeing"/>
          <xsd:enumeration value="EP Services"/>
          <xsd:enumeration value="EPS Future Planning"/>
          <xsd:enumeration value="Epilepsy"/>
          <xsd:enumeration value="Exclusion"/>
          <xsd:enumeration value="FCEPS management"/>
          <xsd:enumeration value="Fife Parenting &amp; Family Support Strategy"/>
          <xsd:enumeration value="Flexible learning"/>
          <xsd:enumeration value="GIRFEC"/>
          <xsd:enumeration value="Gypsy and Traveller"/>
          <xsd:enumeration value="Head Injury"/>
          <xsd:enumeration value="HMIe"/>
          <xsd:enumeration value="How Nurturing is our School? (HNIOS)"/>
          <xsd:enumeration value="Implementation"/>
          <xsd:enumeration value="Inclusion"/>
          <xsd:enumeration value="Inductees"/>
          <xsd:enumeration value="IT"/>
          <xsd:enumeration value="Language"/>
          <xsd:enumeration value="Leadership"/>
          <xsd:enumeration value="Learning and Teaching"/>
          <xsd:enumeration value="Learning with Care"/>
          <xsd:enumeration value="Legislation (Key docs)"/>
          <xsd:enumeration value="Literacy"/>
          <xsd:enumeration value="Locality Networks"/>
          <xsd:enumeration value="Mistakes Praise and Feedback"/>
          <xsd:enumeration value="National Action Enquiry Research Programme"/>
          <xsd:enumeration value="Numeracy"/>
          <xsd:enumeration value="Nurture"/>
          <xsd:enumeration value="Peer support"/>
          <xsd:enumeration value="Person-centred Planning"/>
          <xsd:enumeration value="PEF (Pupil Equity Fund)"/>
          <xsd:enumeration value="PG and Policy papers refresh"/>
          <xsd:enumeration value="Placing Requests"/>
          <xsd:enumeration value="Post-school"/>
          <xsd:enumeration value="PPDG"/>
          <xsd:enumeration value="PSS (Pupil Support Service)"/>
          <xsd:enumeration value="Psypedia"/>
          <xsd:enumeration value="Pupil and parent participation"/>
          <xsd:enumeration value="QEP (Qualification in Educational Psychology)"/>
          <xsd:enumeration value="Quality improvement"/>
          <xsd:enumeration value="Record keeping"/>
          <xsd:enumeration value="Relationships and behaviour"/>
          <xsd:enumeration value="Research and development"/>
          <xsd:enumeration value="Resources"/>
          <xsd:enumeration value="Restorative approaches"/>
          <xsd:enumeration value="Risk"/>
          <xsd:enumeration value="School Nursing"/>
          <xsd:enumeration value="Scottish Govt"/>
          <xsd:enumeration value="Self regulation"/>
          <xsd:enumeration value="Service Administration"/>
          <xsd:enumeration value="Service Delivery"/>
          <xsd:enumeration value="Service Evaluation"/>
          <xsd:enumeration value="Service Improvement Planning"/>
          <xsd:enumeration value="Sleep"/>
          <xsd:enumeration value="SLS (Supporting Learners Service)"/>
          <xsd:enumeration value="Specialist Provision"/>
          <xsd:enumeration value="Staff Wellbeing"/>
          <xsd:enumeration value="Supervision"/>
          <xsd:enumeration value="Supporting Learners Strategy"/>
          <xsd:enumeration value="TEPs (Trainee Educational Psychologists)"/>
          <xsd:enumeration value="Transitions?"/>
          <xsd:enumeration value="Traumatic incidents"/>
          <xsd:enumeration value="Website"/>
          <xsd:enumeration value="Workforce planning"/>
          <xsd:enumeration value="Young Carers"/>
          <xsd:enumeration value="Youth Justice"/>
          <xsd:enumeration value="YPSRAG"/>
        </xsd:restriction>
      </xsd:simpleType>
    </xsd:element>
    <xsd:element name="DocTypeRefEPReq" ma:index="14" ma:displayName="Doc Type (Ref EP)*" ma:format="Dropdown" ma:internalName="DocTypeRefEPReq">
      <xsd:simpleType>
        <xsd:restriction base="dms:Choice">
          <xsd:enumeration value="Article"/>
          <xsd:enumeration value="Assessment"/>
          <xsd:enumeration value="Audit"/>
          <xsd:enumeration value="Communication"/>
          <xsd:enumeration value="Consultation"/>
          <xsd:enumeration value="Data"/>
          <xsd:enumeration value="Evaluation"/>
          <xsd:enumeration value="Framework"/>
          <xsd:enumeration value="Guidance"/>
          <xsd:enumeration value="Infographic"/>
          <xsd:enumeration value="Legislation"/>
          <xsd:enumeration value="Plan"/>
          <xsd:enumeration value="Policy"/>
          <xsd:enumeration value="Practice Guidance"/>
          <xsd:enumeration value="Presentation"/>
          <xsd:enumeration value="Product"/>
          <xsd:enumeration value="Proforma/Template"/>
          <xsd:enumeration value="Reference"/>
          <xsd:enumeration value="Referral"/>
          <xsd:enumeration value="Report"/>
          <xsd:enumeration value="Research"/>
          <xsd:enumeration value="Resource"/>
          <xsd:enumeration value="Strategy"/>
          <xsd:enumeration value="Training"/>
          <xsd:enumeration value="Video"/>
        </xsd:restriction>
      </xsd:simpleType>
    </xsd:element>
    <xsd:element name="ItemRefEPOpt" ma:index="15" nillable="true" ma:displayName="Item (Ref EP)" ma:internalName="ItemRefEPOpt">
      <xsd:simpleType>
        <xsd:restriction base="dms:Choice">
          <xsd:enumeration value="Approved Flexible Packages"/>
          <xsd:enumeration value="DCD (Developmental Co-ordination Difficulties)"/>
          <xsd:enumeration value="Down's Syndrome"/>
          <xsd:enumeration value="Dyscalculia"/>
          <xsd:enumeration value="Dyslexia"/>
          <xsd:enumeration value="Foetal Alcohol Syndrome"/>
          <xsd:enumeration value="Host School Transfers"/>
          <xsd:enumeration value="PANDAS/PANS"/>
          <xsd:enumeration value="Person Centred Planning"/>
          <xsd:enumeration value="Research assistant workload"/>
          <xsd:enumeration value="Severe and complex needs"/>
          <xsd:enumeration value="Specific Learning Difficulties"/>
          <xsd:enumeration value="Tourettes"/>
          <xsd:enumeration value="VSE Fife 2017"/>
          <xsd:enumeration value="Young Care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otective_x0020_Marking xmlns="264c5323-e590-4694-88b8-b70f18bb79bc">OFFICIAL</Protective_x0020_Marking>
    <CatRefEPReq xmlns="2ce51df2-8281-4f8c-8fff-fedb91a60da6">Service Improvement Planning</CatRefEPReq>
    <DocTypeRefEPReq xmlns="2ce51df2-8281-4f8c-8fff-fedb91a60da6">Plan</DocTypeRefEPReq>
    <ItemRefEPOpt xmlns="2ce51df2-8281-4f8c-8fff-fedb91a60da6" xsi:nil="true"/>
    <j045cf448dec41ff9e9c928c09c4c7e2 xmlns="264c5323-e590-4694-88b8-b70f18bb79bc">
      <Terms xmlns="http://schemas.microsoft.com/office/infopath/2007/PartnerControls"/>
    </j045cf448dec41ff9e9c928c09c4c7e2>
    <TaxCatchAll xmlns="264c5323-e590-4694-88b8-b70f18bb79bc" xsi:nil="true"/>
  </documentManagement>
</p:properties>
</file>

<file path=customXml/itemProps1.xml><?xml version="1.0" encoding="utf-8"?>
<ds:datastoreItem xmlns:ds="http://schemas.openxmlformats.org/officeDocument/2006/customXml" ds:itemID="{D13D24A2-D3D2-45AB-931E-0B4C3099D113}">
  <ds:schemaRefs>
    <ds:schemaRef ds:uri="Microsoft.SharePoint.Taxonomy.ContentTypeSync"/>
  </ds:schemaRefs>
</ds:datastoreItem>
</file>

<file path=customXml/itemProps2.xml><?xml version="1.0" encoding="utf-8"?>
<ds:datastoreItem xmlns:ds="http://schemas.openxmlformats.org/officeDocument/2006/customXml" ds:itemID="{75BE128D-70B2-4C77-AD3C-F510EEA67A5F}">
  <ds:schemaRefs>
    <ds:schemaRef ds:uri="http://schemas.microsoft.com/sharepoint/v3/contenttype/forms"/>
  </ds:schemaRefs>
</ds:datastoreItem>
</file>

<file path=customXml/itemProps3.xml><?xml version="1.0" encoding="utf-8"?>
<ds:datastoreItem xmlns:ds="http://schemas.openxmlformats.org/officeDocument/2006/customXml" ds:itemID="{213D2252-2146-406B-BC93-C8604FE9635D}">
  <ds:schemaRefs>
    <ds:schemaRef ds:uri="http://schemas.openxmlformats.org/officeDocument/2006/bibliography"/>
  </ds:schemaRefs>
</ds:datastoreItem>
</file>

<file path=customXml/itemProps4.xml><?xml version="1.0" encoding="utf-8"?>
<ds:datastoreItem xmlns:ds="http://schemas.openxmlformats.org/officeDocument/2006/customXml" ds:itemID="{2924B115-3C7B-4C41-BA19-7097D2C6EF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2ce51df2-8281-4f8c-8fff-fedb91a60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FE5CB73-52F9-4177-8DC6-BE29B4914C1C}">
  <ds:schemaRefs>
    <ds:schemaRef ds:uri="http://schemas.microsoft.com/office/2006/metadata/properties"/>
    <ds:schemaRef ds:uri="http://schemas.microsoft.com/office/infopath/2007/PartnerControls"/>
    <ds:schemaRef ds:uri="264c5323-e590-4694-88b8-b70f18bb79bc"/>
    <ds:schemaRef ds:uri="2ce51df2-8281-4f8c-8fff-fedb91a60da6"/>
  </ds:schemaRefs>
</ds:datastoreItem>
</file>

<file path=docProps/app.xml><?xml version="1.0" encoding="utf-8"?>
<Properties xmlns="http://schemas.openxmlformats.org/officeDocument/2006/extended-properties" xmlns:vt="http://schemas.openxmlformats.org/officeDocument/2006/docPropsVTypes">
  <Template>FCEPS House Style colour template (2)</Template>
  <TotalTime>1</TotalTime>
  <Pages>1</Pages>
  <Words>3370</Words>
  <Characters>19210</Characters>
  <Application>Microsoft Office Word</Application>
  <DocSecurity>0</DocSecurity>
  <Lines>160</Lines>
  <Paragraphs>45</Paragraphs>
  <ScaleCrop>false</ScaleCrop>
  <Company>Fife Council</Company>
  <LinksUpToDate>false</LinksUpToDate>
  <CharactersWithSpaces>22535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Jarosz-Cromie</dc:creator>
  <cp:keywords/>
  <dc:description/>
  <cp:lastModifiedBy>Nina Karpova</cp:lastModifiedBy>
  <cp:revision>4</cp:revision>
  <dcterms:created xsi:type="dcterms:W3CDTF">2023-11-20T15:37:00Z</dcterms:created>
  <dcterms:modified xsi:type="dcterms:W3CDTF">2023-11-20T15:52:00Z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0x010100A2637EAA83360140BB49E0F830C79BBC01003D5897CA0341BF4F9F39CC91A0E65D80</vt:lpwstr>
  </property>
  <property fmtid="{D5CDD505-2E9C-101B-9397-08002B2CF9AE}" pid="3" name="_dlc_policyId">
    <vt:lpwstr>/sites/edu/pys-dc/ReferenceMaterial</vt:lpwstr>
  </property>
  <property fmtid="{D5CDD505-2E9C-101B-9397-08002B2CF9AE}" pid="4"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5" name="Order">
    <vt:r8>453600</vt:r8>
  </property>
  <property fmtid="{D5CDD505-2E9C-101B-9397-08002B2CF9AE}" pid="6" name="TeamEduReq">
    <vt:lpwstr>FCEPS</vt:lpwstr>
  </property>
  <property fmtid="{D5CDD505-2E9C-101B-9397-08002B2CF9AE}" pid="7" name="xd_ProgID">
    <vt:lpwstr/>
  </property>
  <property fmtid="{D5CDD505-2E9C-101B-9397-08002B2CF9AE}" pid="8" name="DocumentSetDescription">
    <vt:lpwstr/>
  </property>
  <property fmtid="{D5CDD505-2E9C-101B-9397-08002B2CF9AE}" pid="9" name="EmailSubject1">
    <vt:lpwstr/>
  </property>
  <property fmtid="{D5CDD505-2E9C-101B-9397-08002B2CF9AE}" pid="10" name="_dlc_Exempt">
    <vt:bool>false</vt:bool>
  </property>
  <property fmtid="{D5CDD505-2E9C-101B-9397-08002B2CF9AE}" pid="11" name="EmailFrom1">
    <vt:lpwstr/>
  </property>
  <property fmtid="{D5CDD505-2E9C-101B-9397-08002B2CF9AE}" pid="12" name="ComplianceAssetId">
    <vt:lpwstr/>
  </property>
  <property fmtid="{D5CDD505-2E9C-101B-9397-08002B2CF9AE}" pid="13" name="TemplateUrl">
    <vt:lpwstr/>
  </property>
  <property fmtid="{D5CDD505-2E9C-101B-9397-08002B2CF9AE}" pid="14" name="EmailTo1">
    <vt:lpwstr/>
  </property>
  <property fmtid="{D5CDD505-2E9C-101B-9397-08002B2CF9AE}" pid="15" name="EmailBCC">
    <vt:lpwstr/>
  </property>
  <property fmtid="{D5CDD505-2E9C-101B-9397-08002B2CF9AE}" pid="16" name="IconOverlay">
    <vt:lpwstr/>
  </property>
  <property fmtid="{D5CDD505-2E9C-101B-9397-08002B2CF9AE}" pid="17" name="_ExtendedDescription">
    <vt:lpwstr/>
  </property>
  <property fmtid="{D5CDD505-2E9C-101B-9397-08002B2CF9AE}" pid="18" name="TriggerFlowInfo">
    <vt:lpwstr/>
  </property>
  <property fmtid="{D5CDD505-2E9C-101B-9397-08002B2CF9AE}" pid="19" name="EmailCC">
    <vt:lpwstr/>
  </property>
  <property fmtid="{D5CDD505-2E9C-101B-9397-08002B2CF9AE}" pid="20" name="xd_Signature">
    <vt:bool>false</vt:bool>
  </property>
  <property fmtid="{D5CDD505-2E9C-101B-9397-08002B2CF9AE}" pid="21" name="ItemTempReq">
    <vt:lpwstr>Report</vt:lpwstr>
  </property>
  <property fmtid="{D5CDD505-2E9C-101B-9397-08002B2CF9AE}" pid="22" name="MediaServiceImageTags">
    <vt:lpwstr/>
  </property>
  <property fmtid="{D5CDD505-2E9C-101B-9397-08002B2CF9AE}" pid="23" name="lcf76f155ced4ddcb4097134ff3c332f">
    <vt:lpwstr/>
  </property>
  <property fmtid="{D5CDD505-2E9C-101B-9397-08002B2CF9AE}" pid="24" name="YearOpt">
    <vt:lpwstr/>
  </property>
  <property fmtid="{D5CDD505-2E9C-101B-9397-08002B2CF9AE}" pid="25" name="_dlc_ExpireDate">
    <vt:filetime>2024-11-20T11:18:57Z</vt:filetime>
  </property>
</Properties>
</file>