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50F21871" w:rsidR="00370FB4" w:rsidRPr="00042D8B" w:rsidRDefault="00370FB4" w:rsidP="00185842">
      <w:pPr>
        <w:pStyle w:val="NormalWeb"/>
        <w:spacing w:before="0" w:beforeAutospacing="0" w:after="0" w:afterAutospacing="0" w:line="360" w:lineRule="auto"/>
        <w:rPr>
          <w:b/>
          <w:i/>
          <w:color w:val="FF0000"/>
          <w:sz w:val="22"/>
          <w:szCs w:val="22"/>
        </w:rPr>
      </w:pPr>
    </w:p>
    <w:tbl>
      <w:tblPr>
        <w:tblStyle w:val="TableGrid"/>
        <w:tblpPr w:leftFromText="180" w:rightFromText="180" w:vertAnchor="text" w:horzAnchor="margin" w:tblpXSpec="center" w:tblpY="-734"/>
        <w:tblW w:w="10418" w:type="dxa"/>
        <w:tblLook w:val="04A0" w:firstRow="1" w:lastRow="0" w:firstColumn="1" w:lastColumn="0" w:noHBand="0" w:noVBand="1"/>
      </w:tblPr>
      <w:tblGrid>
        <w:gridCol w:w="10418"/>
      </w:tblGrid>
      <w:tr w:rsidR="00D37BCA" w:rsidRPr="008378CB" w14:paraId="3B43C7F0" w14:textId="77777777" w:rsidTr="00D37BCA">
        <w:trPr>
          <w:trHeight w:val="945"/>
        </w:trPr>
        <w:tc>
          <w:tcPr>
            <w:tcW w:w="10418" w:type="dxa"/>
            <w:vAlign w:val="center"/>
          </w:tcPr>
          <w:p w14:paraId="3CE87E5C" w14:textId="6A133622" w:rsidR="00D37BCA" w:rsidRPr="00D12A5F" w:rsidRDefault="00D37BCA" w:rsidP="00D37BCA">
            <w:pPr>
              <w:jc w:val="center"/>
              <w:rPr>
                <w:rFonts w:cstheme="minorHAnsi"/>
                <w:b/>
                <w:sz w:val="28"/>
                <w:szCs w:val="28"/>
              </w:rPr>
            </w:pPr>
            <w:r w:rsidRPr="00D12A5F">
              <w:rPr>
                <w:rFonts w:cstheme="minorHAnsi"/>
                <w:b/>
                <w:sz w:val="28"/>
                <w:szCs w:val="28"/>
              </w:rPr>
              <w:t xml:space="preserve">St </w:t>
            </w:r>
            <w:r w:rsidR="00D12A5F" w:rsidRPr="00D12A5F">
              <w:rPr>
                <w:rFonts w:cstheme="minorHAnsi"/>
                <w:b/>
                <w:sz w:val="28"/>
                <w:szCs w:val="28"/>
              </w:rPr>
              <w:t>Patrick</w:t>
            </w:r>
            <w:r w:rsidRPr="00D12A5F">
              <w:rPr>
                <w:rFonts w:cstheme="minorHAnsi"/>
                <w:b/>
                <w:sz w:val="28"/>
                <w:szCs w:val="28"/>
              </w:rPr>
              <w:t xml:space="preserve">’s RC Primary School </w:t>
            </w:r>
            <w:r w:rsidR="00D12A5F" w:rsidRPr="00D12A5F">
              <w:rPr>
                <w:rFonts w:cstheme="minorHAnsi"/>
                <w:b/>
                <w:sz w:val="28"/>
                <w:szCs w:val="28"/>
              </w:rPr>
              <w:t>Lochgelly</w:t>
            </w:r>
          </w:p>
          <w:p w14:paraId="3E4459C0" w14:textId="7E109D60" w:rsidR="00D37BCA" w:rsidRPr="00D12A5F" w:rsidRDefault="00352D09" w:rsidP="00D37BCA">
            <w:pPr>
              <w:jc w:val="center"/>
              <w:rPr>
                <w:rFonts w:cstheme="minorHAnsi"/>
                <w:b/>
                <w:i/>
                <w:szCs w:val="24"/>
              </w:rPr>
            </w:pPr>
            <w:r>
              <w:rPr>
                <w:rFonts w:cstheme="minorHAnsi"/>
                <w:b/>
                <w:noProof/>
                <w:sz w:val="24"/>
                <w:szCs w:val="24"/>
              </w:rPr>
              <w:drawing>
                <wp:anchor distT="0" distB="0" distL="114300" distR="114300" simplePos="0" relativeHeight="251677696" behindDoc="0" locked="0" layoutInCell="1" allowOverlap="1" wp14:anchorId="23064896" wp14:editId="5B98B09C">
                  <wp:simplePos x="0" y="0"/>
                  <wp:positionH relativeFrom="column">
                    <wp:posOffset>5600065</wp:posOffset>
                  </wp:positionH>
                  <wp:positionV relativeFrom="paragraph">
                    <wp:posOffset>57150</wp:posOffset>
                  </wp:positionV>
                  <wp:extent cx="482600" cy="419735"/>
                  <wp:effectExtent l="0" t="0" r="0" b="0"/>
                  <wp:wrapSquare wrapText="bothSides"/>
                  <wp:docPr id="14" name="Picture 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 cy="4197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83840" behindDoc="0" locked="0" layoutInCell="1" allowOverlap="1" wp14:anchorId="1FF36995" wp14:editId="614956FC">
                  <wp:simplePos x="0" y="0"/>
                  <wp:positionH relativeFrom="column">
                    <wp:posOffset>15875</wp:posOffset>
                  </wp:positionH>
                  <wp:positionV relativeFrom="paragraph">
                    <wp:posOffset>26035</wp:posOffset>
                  </wp:positionV>
                  <wp:extent cx="482600" cy="419735"/>
                  <wp:effectExtent l="0" t="0" r="0" b="0"/>
                  <wp:wrapSquare wrapText="bothSides"/>
                  <wp:docPr id="18" name="Picture 1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 cy="419735"/>
                          </a:xfrm>
                          <a:prstGeom prst="rect">
                            <a:avLst/>
                          </a:prstGeom>
                        </pic:spPr>
                      </pic:pic>
                    </a:graphicData>
                  </a:graphic>
                  <wp14:sizeRelH relativeFrom="page">
                    <wp14:pctWidth>0</wp14:pctWidth>
                  </wp14:sizeRelH>
                  <wp14:sizeRelV relativeFrom="page">
                    <wp14:pctHeight>0</wp14:pctHeight>
                  </wp14:sizeRelV>
                </wp:anchor>
              </w:drawing>
            </w:r>
          </w:p>
          <w:p w14:paraId="5F33FBC8" w14:textId="4E18BCDC" w:rsidR="00D37BCA" w:rsidRPr="00D12A5F" w:rsidRDefault="00D37BCA" w:rsidP="00D37BCA">
            <w:pPr>
              <w:jc w:val="center"/>
              <w:rPr>
                <w:rFonts w:cstheme="minorHAnsi"/>
                <w:b/>
                <w:sz w:val="24"/>
                <w:szCs w:val="24"/>
              </w:rPr>
            </w:pPr>
            <w:r w:rsidRPr="00D12A5F">
              <w:rPr>
                <w:rFonts w:cstheme="minorHAnsi"/>
                <w:b/>
                <w:sz w:val="24"/>
                <w:szCs w:val="24"/>
              </w:rPr>
              <w:t>Standards and Quality Report – summary of self-improvement through self-evaluation</w:t>
            </w:r>
          </w:p>
          <w:p w14:paraId="684F0A1C" w14:textId="1CFC2B44" w:rsidR="00D37BCA" w:rsidRPr="008378CB" w:rsidRDefault="00D37BCA" w:rsidP="00D37BCA">
            <w:pPr>
              <w:spacing w:after="200" w:line="276" w:lineRule="auto"/>
              <w:jc w:val="center"/>
              <w:rPr>
                <w:rFonts w:ascii="Times New Roman" w:hAnsi="Times New Roman" w:cs="Times New Roman"/>
                <w:b/>
                <w:i/>
                <w:szCs w:val="24"/>
              </w:rPr>
            </w:pPr>
            <w:r w:rsidRPr="00D12A5F">
              <w:rPr>
                <w:rFonts w:cstheme="minorHAnsi"/>
                <w:b/>
                <w:sz w:val="24"/>
                <w:szCs w:val="24"/>
              </w:rPr>
              <w:t>Achieving Excellence and Equity</w:t>
            </w:r>
            <w:r w:rsidR="00D12A5F">
              <w:rPr>
                <w:rFonts w:cstheme="minorHAnsi"/>
                <w:b/>
                <w:sz w:val="24"/>
                <w:szCs w:val="24"/>
              </w:rPr>
              <w:t xml:space="preserve"> – 2020 - 2021</w:t>
            </w:r>
          </w:p>
        </w:tc>
      </w:tr>
    </w:tbl>
    <w:tbl>
      <w:tblPr>
        <w:tblStyle w:val="TableGrid"/>
        <w:tblW w:w="0" w:type="auto"/>
        <w:tblLook w:val="04A0" w:firstRow="1" w:lastRow="0" w:firstColumn="1" w:lastColumn="0" w:noHBand="0" w:noVBand="1"/>
      </w:tblPr>
      <w:tblGrid>
        <w:gridCol w:w="10456"/>
      </w:tblGrid>
      <w:tr w:rsidR="00313479" w:rsidRPr="00042D8B" w14:paraId="64456DED" w14:textId="77777777" w:rsidTr="00053BC7">
        <w:tc>
          <w:tcPr>
            <w:tcW w:w="10456" w:type="dxa"/>
          </w:tcPr>
          <w:p w14:paraId="7DAF362B" w14:textId="5502F72A" w:rsidR="00313479" w:rsidRPr="00042D8B" w:rsidRDefault="00313479" w:rsidP="00053BC7">
            <w:pPr>
              <w:jc w:val="center"/>
              <w:rPr>
                <w:rFonts w:ascii="Times New Roman" w:hAnsi="Times New Roman" w:cs="Times New Roman"/>
                <w:b/>
                <w:szCs w:val="24"/>
              </w:rPr>
            </w:pPr>
            <w:r w:rsidRPr="00042D8B">
              <w:rPr>
                <w:rFonts w:ascii="Times New Roman" w:hAnsi="Times New Roman" w:cs="Times New Roman"/>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D2202C" w14:paraId="711E584F" w14:textId="77777777" w:rsidTr="00053BC7">
              <w:tc>
                <w:tcPr>
                  <w:tcW w:w="4196" w:type="dxa"/>
                </w:tcPr>
                <w:p w14:paraId="45BE0230" w14:textId="0F6558AD" w:rsidR="00313479" w:rsidRPr="00D12A5F" w:rsidRDefault="00313479" w:rsidP="00053BC7">
                  <w:pPr>
                    <w:rPr>
                      <w:rFonts w:cstheme="minorHAnsi"/>
                      <w:b/>
                    </w:rPr>
                  </w:pPr>
                  <w:r w:rsidRPr="00D12A5F">
                    <w:rPr>
                      <w:rFonts w:cstheme="minorHAnsi"/>
                      <w:b/>
                    </w:rPr>
                    <w:t>Setting/School Rol</w:t>
                  </w:r>
                  <w:r w:rsidR="00D12A5F" w:rsidRPr="00D12A5F">
                    <w:rPr>
                      <w:rFonts w:cstheme="minorHAnsi"/>
                      <w:b/>
                    </w:rPr>
                    <w:t>l</w:t>
                  </w:r>
                </w:p>
              </w:tc>
              <w:tc>
                <w:tcPr>
                  <w:tcW w:w="5535" w:type="dxa"/>
                  <w:gridSpan w:val="4"/>
                </w:tcPr>
                <w:p w14:paraId="7E53240E" w14:textId="79C05F01" w:rsidR="00313479" w:rsidRPr="00352D09" w:rsidRDefault="00053BC7" w:rsidP="00053BC7">
                  <w:pPr>
                    <w:rPr>
                      <w:rFonts w:cstheme="minorHAnsi"/>
                      <w:b/>
                      <w:iCs/>
                    </w:rPr>
                  </w:pPr>
                  <w:r w:rsidRPr="00352D09">
                    <w:rPr>
                      <w:rFonts w:cstheme="minorHAnsi"/>
                      <w:b/>
                      <w:iCs/>
                    </w:rPr>
                    <w:t xml:space="preserve">School </w:t>
                  </w:r>
                  <w:r w:rsidR="00042D8B" w:rsidRPr="00352D09">
                    <w:rPr>
                      <w:rFonts w:cstheme="minorHAnsi"/>
                      <w:b/>
                      <w:iCs/>
                    </w:rPr>
                    <w:t xml:space="preserve">– </w:t>
                  </w:r>
                  <w:r w:rsidR="00D12A5F" w:rsidRPr="00352D09">
                    <w:rPr>
                      <w:rFonts w:cstheme="minorHAnsi"/>
                      <w:b/>
                      <w:iCs/>
                    </w:rPr>
                    <w:t>1</w:t>
                  </w:r>
                  <w:r w:rsidR="003B7F8E" w:rsidRPr="00352D09">
                    <w:rPr>
                      <w:rFonts w:cstheme="minorHAnsi"/>
                      <w:b/>
                      <w:iCs/>
                    </w:rPr>
                    <w:t>76</w:t>
                  </w:r>
                  <w:r w:rsidR="00D12A5F" w:rsidRPr="00352D09">
                    <w:rPr>
                      <w:rFonts w:cstheme="minorHAnsi"/>
                      <w:b/>
                      <w:iCs/>
                    </w:rPr>
                    <w:t xml:space="preserve"> </w:t>
                  </w:r>
                  <w:r w:rsidR="00042D8B" w:rsidRPr="00352D09">
                    <w:rPr>
                      <w:rFonts w:cstheme="minorHAnsi"/>
                      <w:b/>
                      <w:iCs/>
                    </w:rPr>
                    <w:t>pupils</w:t>
                  </w:r>
                </w:p>
                <w:p w14:paraId="2566BAF0" w14:textId="082DCF29" w:rsidR="00053BC7" w:rsidRPr="00352D09" w:rsidRDefault="00053BC7" w:rsidP="00053BC7">
                  <w:pPr>
                    <w:rPr>
                      <w:rFonts w:cstheme="minorHAnsi"/>
                      <w:b/>
                      <w:iCs/>
                      <w:color w:val="FF0000"/>
                    </w:rPr>
                  </w:pPr>
                </w:p>
              </w:tc>
            </w:tr>
            <w:tr w:rsidR="00313479" w:rsidRPr="00D2202C" w14:paraId="6449B59C" w14:textId="77777777" w:rsidTr="00053BC7">
              <w:tc>
                <w:tcPr>
                  <w:tcW w:w="4196" w:type="dxa"/>
                </w:tcPr>
                <w:p w14:paraId="342EC7B6" w14:textId="77777777" w:rsidR="00313479" w:rsidRPr="00D12A5F" w:rsidRDefault="00313479" w:rsidP="00053BC7">
                  <w:pPr>
                    <w:rPr>
                      <w:rFonts w:cstheme="minorHAnsi"/>
                      <w:bCs/>
                      <w:iCs/>
                      <w:color w:val="FF0000"/>
                    </w:rPr>
                  </w:pPr>
                  <w:r w:rsidRPr="00D12A5F">
                    <w:rPr>
                      <w:rFonts w:cstheme="minorHAnsi"/>
                      <w:b/>
                    </w:rPr>
                    <w:t xml:space="preserve">FME </w:t>
                  </w:r>
                </w:p>
              </w:tc>
              <w:tc>
                <w:tcPr>
                  <w:tcW w:w="5535" w:type="dxa"/>
                  <w:gridSpan w:val="4"/>
                </w:tcPr>
                <w:p w14:paraId="01B05216" w14:textId="3DE596E6" w:rsidR="00313479" w:rsidRPr="00352D09" w:rsidRDefault="00364635" w:rsidP="00053BC7">
                  <w:pPr>
                    <w:rPr>
                      <w:rFonts w:cstheme="minorHAnsi"/>
                      <w:b/>
                      <w:iCs/>
                    </w:rPr>
                  </w:pPr>
                  <w:r w:rsidRPr="00352D09">
                    <w:rPr>
                      <w:rFonts w:cstheme="minorHAnsi"/>
                      <w:b/>
                      <w:iCs/>
                    </w:rPr>
                    <w:t>15%</w:t>
                  </w:r>
                </w:p>
              </w:tc>
            </w:tr>
            <w:tr w:rsidR="00001192" w:rsidRPr="00D2202C" w14:paraId="69388B68" w14:textId="77777777" w:rsidTr="00053BC7">
              <w:tc>
                <w:tcPr>
                  <w:tcW w:w="4196" w:type="dxa"/>
                </w:tcPr>
                <w:p w14:paraId="6895B21C" w14:textId="7083AC5A" w:rsidR="00001192" w:rsidRPr="00D12A5F" w:rsidRDefault="00001192" w:rsidP="00053BC7">
                  <w:pPr>
                    <w:rPr>
                      <w:rFonts w:cstheme="minorHAnsi"/>
                      <w:b/>
                    </w:rPr>
                  </w:pPr>
                  <w:r w:rsidRPr="00D12A5F">
                    <w:rPr>
                      <w:rFonts w:cstheme="minorHAnsi"/>
                      <w:b/>
                    </w:rPr>
                    <w:t>LAC</w:t>
                  </w:r>
                </w:p>
              </w:tc>
              <w:tc>
                <w:tcPr>
                  <w:tcW w:w="5535" w:type="dxa"/>
                  <w:gridSpan w:val="4"/>
                </w:tcPr>
                <w:p w14:paraId="51DEBE54" w14:textId="2BDAD324" w:rsidR="00001192" w:rsidRPr="00352D09" w:rsidRDefault="00364635" w:rsidP="00053BC7">
                  <w:pPr>
                    <w:rPr>
                      <w:rFonts w:cstheme="minorHAnsi"/>
                      <w:b/>
                      <w:iCs/>
                    </w:rPr>
                  </w:pPr>
                  <w:r w:rsidRPr="00352D09">
                    <w:rPr>
                      <w:rFonts w:cstheme="minorHAnsi"/>
                      <w:b/>
                      <w:iCs/>
                    </w:rPr>
                    <w:t>2</w:t>
                  </w:r>
                </w:p>
              </w:tc>
            </w:tr>
            <w:tr w:rsidR="00313479" w:rsidRPr="00D2202C" w14:paraId="43C4E285" w14:textId="77777777" w:rsidTr="00053BC7">
              <w:tc>
                <w:tcPr>
                  <w:tcW w:w="4196" w:type="dxa"/>
                </w:tcPr>
                <w:p w14:paraId="7AC91489" w14:textId="7D270C43" w:rsidR="00313479" w:rsidRPr="00D12A5F" w:rsidRDefault="00313479" w:rsidP="00053BC7">
                  <w:pPr>
                    <w:rPr>
                      <w:rFonts w:cstheme="minorHAnsi"/>
                      <w:b/>
                    </w:rPr>
                  </w:pPr>
                  <w:r w:rsidRPr="00D12A5F">
                    <w:rPr>
                      <w:rFonts w:cstheme="minorHAnsi"/>
                      <w:b/>
                    </w:rPr>
                    <w:t xml:space="preserve">Attendance (%)  </w:t>
                  </w:r>
                  <w:r w:rsidR="00D2202C" w:rsidRPr="00D12A5F">
                    <w:rPr>
                      <w:rFonts w:cstheme="minorHAnsi"/>
                      <w:b/>
                    </w:rPr>
                    <w:t xml:space="preserve">                              </w:t>
                  </w:r>
                </w:p>
              </w:tc>
              <w:tc>
                <w:tcPr>
                  <w:tcW w:w="1843" w:type="dxa"/>
                </w:tcPr>
                <w:p w14:paraId="0F25CE13" w14:textId="77777777" w:rsidR="00313479" w:rsidRPr="00352D09" w:rsidRDefault="00313479" w:rsidP="00053BC7">
                  <w:pPr>
                    <w:rPr>
                      <w:rFonts w:cstheme="minorHAnsi"/>
                      <w:b/>
                    </w:rPr>
                  </w:pPr>
                  <w:r w:rsidRPr="00352D09">
                    <w:rPr>
                      <w:rFonts w:cstheme="minorHAnsi"/>
                      <w:b/>
                    </w:rPr>
                    <w:t>Authorised</w:t>
                  </w:r>
                </w:p>
              </w:tc>
              <w:tc>
                <w:tcPr>
                  <w:tcW w:w="850" w:type="dxa"/>
                </w:tcPr>
                <w:p w14:paraId="385F5D95" w14:textId="384A97EB" w:rsidR="00313479" w:rsidRPr="00352D09" w:rsidRDefault="0028275A" w:rsidP="00053BC7">
                  <w:pPr>
                    <w:rPr>
                      <w:rFonts w:cstheme="minorHAnsi"/>
                      <w:b/>
                    </w:rPr>
                  </w:pPr>
                  <w:r w:rsidRPr="00352D09">
                    <w:rPr>
                      <w:rFonts w:cstheme="minorHAnsi"/>
                      <w:b/>
                    </w:rPr>
                    <w:t>2.14%</w:t>
                  </w:r>
                </w:p>
              </w:tc>
              <w:tc>
                <w:tcPr>
                  <w:tcW w:w="1985" w:type="dxa"/>
                </w:tcPr>
                <w:p w14:paraId="3D95FD30" w14:textId="77777777" w:rsidR="00313479" w:rsidRPr="00352D09" w:rsidRDefault="00313479" w:rsidP="00053BC7">
                  <w:pPr>
                    <w:rPr>
                      <w:rFonts w:cstheme="minorHAnsi"/>
                      <w:b/>
                    </w:rPr>
                  </w:pPr>
                  <w:r w:rsidRPr="00352D09">
                    <w:rPr>
                      <w:rFonts w:cstheme="minorHAnsi"/>
                      <w:b/>
                    </w:rPr>
                    <w:t>Unauthorised</w:t>
                  </w:r>
                </w:p>
              </w:tc>
              <w:tc>
                <w:tcPr>
                  <w:tcW w:w="857" w:type="dxa"/>
                </w:tcPr>
                <w:p w14:paraId="3E1EEF08" w14:textId="098683DF" w:rsidR="00313479" w:rsidRPr="00352D09" w:rsidRDefault="0028275A" w:rsidP="00053BC7">
                  <w:pPr>
                    <w:rPr>
                      <w:rFonts w:cstheme="minorHAnsi"/>
                      <w:b/>
                    </w:rPr>
                  </w:pPr>
                  <w:r w:rsidRPr="00352D09">
                    <w:rPr>
                      <w:rFonts w:cstheme="minorHAnsi"/>
                      <w:b/>
                    </w:rPr>
                    <w:t>8%</w:t>
                  </w:r>
                </w:p>
              </w:tc>
            </w:tr>
            <w:tr w:rsidR="00313479" w:rsidRPr="00D2202C" w14:paraId="504769FB" w14:textId="77777777" w:rsidTr="00053BC7">
              <w:tc>
                <w:tcPr>
                  <w:tcW w:w="4196" w:type="dxa"/>
                </w:tcPr>
                <w:p w14:paraId="7332CF45" w14:textId="77777777" w:rsidR="00313479" w:rsidRPr="00D12A5F" w:rsidRDefault="00313479" w:rsidP="00053BC7">
                  <w:pPr>
                    <w:rPr>
                      <w:rFonts w:cstheme="minorHAnsi"/>
                      <w:b/>
                    </w:rPr>
                  </w:pPr>
                  <w:r w:rsidRPr="00D12A5F">
                    <w:rPr>
                      <w:rFonts w:cstheme="minorHAnsi"/>
                      <w:b/>
                    </w:rPr>
                    <w:t>Exclusion (%)</w:t>
                  </w:r>
                </w:p>
              </w:tc>
              <w:tc>
                <w:tcPr>
                  <w:tcW w:w="5535" w:type="dxa"/>
                  <w:gridSpan w:val="4"/>
                </w:tcPr>
                <w:p w14:paraId="7F468ACA" w14:textId="393629E6" w:rsidR="00313479" w:rsidRPr="00352D09" w:rsidRDefault="00053BC7" w:rsidP="00053BC7">
                  <w:pPr>
                    <w:rPr>
                      <w:rFonts w:cstheme="minorHAnsi"/>
                      <w:b/>
                      <w:iCs/>
                      <w:color w:val="FF0000"/>
                    </w:rPr>
                  </w:pPr>
                  <w:r w:rsidRPr="00352D09">
                    <w:rPr>
                      <w:rFonts w:cstheme="minorHAnsi"/>
                      <w:b/>
                      <w:iCs/>
                    </w:rPr>
                    <w:t>0%</w:t>
                  </w:r>
                </w:p>
              </w:tc>
            </w:tr>
            <w:tr w:rsidR="00313479" w:rsidRPr="00D2202C" w14:paraId="70F1E1E8" w14:textId="77777777" w:rsidTr="00053BC7">
              <w:tc>
                <w:tcPr>
                  <w:tcW w:w="4196" w:type="dxa"/>
                </w:tcPr>
                <w:p w14:paraId="5EB9B319" w14:textId="77777777" w:rsidR="00313479" w:rsidRPr="00D12A5F" w:rsidRDefault="00313479" w:rsidP="00053BC7">
                  <w:pPr>
                    <w:rPr>
                      <w:rFonts w:cstheme="minorHAnsi"/>
                      <w:b/>
                    </w:rPr>
                  </w:pPr>
                  <w:r w:rsidRPr="00D12A5F">
                    <w:rPr>
                      <w:rFonts w:cstheme="minorHAnsi"/>
                      <w:b/>
                    </w:rPr>
                    <w:t>Attainment Scotland Fund Allocation (PEF and SAC)</w:t>
                  </w:r>
                </w:p>
              </w:tc>
              <w:tc>
                <w:tcPr>
                  <w:tcW w:w="5535" w:type="dxa"/>
                  <w:gridSpan w:val="4"/>
                </w:tcPr>
                <w:p w14:paraId="1518BC06" w14:textId="3E873E0B" w:rsidR="00313479" w:rsidRPr="00352D09" w:rsidRDefault="00945598" w:rsidP="00053BC7">
                  <w:pPr>
                    <w:rPr>
                      <w:rFonts w:cstheme="minorHAnsi"/>
                      <w:b/>
                      <w:iCs/>
                      <w:color w:val="FF0000"/>
                    </w:rPr>
                  </w:pPr>
                  <w:r w:rsidRPr="00352D09">
                    <w:rPr>
                      <w:rFonts w:cstheme="minorHAnsi"/>
                      <w:b/>
                      <w:iCs/>
                      <w:color w:val="000000" w:themeColor="text1"/>
                    </w:rPr>
                    <w:t>£39000</w:t>
                  </w:r>
                </w:p>
              </w:tc>
            </w:tr>
          </w:tbl>
          <w:p w14:paraId="657FD100" w14:textId="5F06B0BB" w:rsidR="00B522DD" w:rsidRPr="00D2202C" w:rsidRDefault="00B522DD" w:rsidP="00B522DD">
            <w:pPr>
              <w:rPr>
                <w:rFonts w:ascii="Times New Roman" w:hAnsi="Times New Roman" w:cs="Times New Roman"/>
                <w:iCs/>
                <w:color w:val="FF0000"/>
              </w:rPr>
            </w:pPr>
          </w:p>
          <w:p w14:paraId="01E3983D" w14:textId="0B55C22A" w:rsidR="004911CE" w:rsidRPr="00352D09" w:rsidRDefault="00B522DD" w:rsidP="00B522DD">
            <w:pPr>
              <w:rPr>
                <w:rFonts w:eastAsia="Times New Roman" w:cstheme="minorHAnsi"/>
                <w:b/>
                <w:color w:val="385623" w:themeColor="accent6" w:themeShade="80"/>
                <w:szCs w:val="24"/>
                <w:lang w:eastAsia="en-GB"/>
              </w:rPr>
            </w:pPr>
            <w:r w:rsidRPr="00DB4A1C">
              <w:rPr>
                <w:rFonts w:eastAsia="Times New Roman" w:cstheme="minorHAnsi"/>
                <w:b/>
                <w:color w:val="000000"/>
                <w:szCs w:val="24"/>
                <w:lang w:eastAsia="en-GB"/>
              </w:rPr>
              <w:t>School</w:t>
            </w:r>
            <w:r w:rsidR="004911CE" w:rsidRPr="00DB4A1C">
              <w:rPr>
                <w:rFonts w:eastAsia="Times New Roman" w:cstheme="minorHAnsi"/>
                <w:b/>
                <w:color w:val="000000"/>
                <w:szCs w:val="24"/>
                <w:lang w:eastAsia="en-GB"/>
              </w:rPr>
              <w:t xml:space="preserve"> Vision</w:t>
            </w:r>
            <w:r w:rsidRPr="00DB4A1C">
              <w:rPr>
                <w:rFonts w:eastAsia="Times New Roman" w:cstheme="minorHAnsi"/>
                <w:b/>
                <w:color w:val="000000"/>
                <w:szCs w:val="24"/>
                <w:lang w:eastAsia="en-GB"/>
              </w:rPr>
              <w:t xml:space="preserve">:    </w:t>
            </w:r>
            <w:r w:rsidR="0001366A" w:rsidRPr="00352D09">
              <w:rPr>
                <w:rFonts w:eastAsia="Times New Roman" w:cstheme="minorHAnsi"/>
                <w:b/>
                <w:color w:val="385623" w:themeColor="accent6" w:themeShade="80"/>
                <w:szCs w:val="24"/>
                <w:lang w:eastAsia="en-GB"/>
              </w:rPr>
              <w:t xml:space="preserve">To ensure </w:t>
            </w:r>
            <w:r w:rsidR="00945598" w:rsidRPr="00352D09">
              <w:rPr>
                <w:rFonts w:eastAsia="Times New Roman" w:cstheme="minorHAnsi"/>
                <w:b/>
                <w:color w:val="385623" w:themeColor="accent6" w:themeShade="80"/>
                <w:szCs w:val="24"/>
                <w:lang w:eastAsia="en-GB"/>
              </w:rPr>
              <w:t xml:space="preserve">that we create a </w:t>
            </w:r>
            <w:r w:rsidR="00060E3E" w:rsidRPr="00352D09">
              <w:rPr>
                <w:rFonts w:eastAsia="Times New Roman" w:cstheme="minorHAnsi"/>
                <w:b/>
                <w:color w:val="385623" w:themeColor="accent6" w:themeShade="80"/>
                <w:szCs w:val="24"/>
                <w:lang w:eastAsia="en-GB"/>
              </w:rPr>
              <w:t xml:space="preserve">caring and </w:t>
            </w:r>
            <w:r w:rsidR="00945598" w:rsidRPr="00352D09">
              <w:rPr>
                <w:rFonts w:eastAsia="Times New Roman" w:cstheme="minorHAnsi"/>
                <w:b/>
                <w:color w:val="385623" w:themeColor="accent6" w:themeShade="80"/>
                <w:szCs w:val="24"/>
                <w:lang w:eastAsia="en-GB"/>
              </w:rPr>
              <w:t xml:space="preserve">positive </w:t>
            </w:r>
            <w:r w:rsidR="00060E3E" w:rsidRPr="00352D09">
              <w:rPr>
                <w:rFonts w:eastAsia="Times New Roman" w:cstheme="minorHAnsi"/>
                <w:b/>
                <w:color w:val="385623" w:themeColor="accent6" w:themeShade="80"/>
                <w:szCs w:val="24"/>
                <w:lang w:eastAsia="en-GB"/>
              </w:rPr>
              <w:t>ethos which is rooted in Christ</w:t>
            </w:r>
            <w:r w:rsidR="00352D09">
              <w:rPr>
                <w:rFonts w:eastAsia="Times New Roman" w:cstheme="minorHAnsi"/>
                <w:b/>
                <w:color w:val="385623" w:themeColor="accent6" w:themeShade="80"/>
                <w:szCs w:val="24"/>
                <w:lang w:eastAsia="en-GB"/>
              </w:rPr>
              <w:t>’s</w:t>
            </w:r>
            <w:r w:rsidR="00060E3E" w:rsidRPr="00352D09">
              <w:rPr>
                <w:rFonts w:eastAsia="Times New Roman" w:cstheme="minorHAnsi"/>
                <w:b/>
                <w:color w:val="385623" w:themeColor="accent6" w:themeShade="80"/>
                <w:szCs w:val="24"/>
                <w:lang w:eastAsia="en-GB"/>
              </w:rPr>
              <w:t xml:space="preserve"> teachings, to enable </w:t>
            </w:r>
            <w:r w:rsidR="00945598" w:rsidRPr="00352D09">
              <w:rPr>
                <w:rFonts w:eastAsia="Times New Roman" w:cstheme="minorHAnsi"/>
                <w:b/>
                <w:color w:val="385623" w:themeColor="accent6" w:themeShade="80"/>
                <w:szCs w:val="24"/>
                <w:lang w:eastAsia="en-GB"/>
              </w:rPr>
              <w:t xml:space="preserve">staff, </w:t>
            </w:r>
            <w:r w:rsidR="00060E3E" w:rsidRPr="00352D09">
              <w:rPr>
                <w:rFonts w:eastAsia="Times New Roman" w:cstheme="minorHAnsi"/>
                <w:b/>
                <w:color w:val="385623" w:themeColor="accent6" w:themeShade="80"/>
                <w:szCs w:val="24"/>
                <w:lang w:eastAsia="en-GB"/>
              </w:rPr>
              <w:t>pupils,</w:t>
            </w:r>
            <w:r w:rsidR="00945598" w:rsidRPr="00352D09">
              <w:rPr>
                <w:rFonts w:eastAsia="Times New Roman" w:cstheme="minorHAnsi"/>
                <w:b/>
                <w:color w:val="385623" w:themeColor="accent6" w:themeShade="80"/>
                <w:szCs w:val="24"/>
                <w:lang w:eastAsia="en-GB"/>
              </w:rPr>
              <w:t xml:space="preserve"> and parents </w:t>
            </w:r>
            <w:r w:rsidR="00060E3E" w:rsidRPr="00352D09">
              <w:rPr>
                <w:rFonts w:eastAsia="Times New Roman" w:cstheme="minorHAnsi"/>
                <w:b/>
                <w:color w:val="385623" w:themeColor="accent6" w:themeShade="80"/>
                <w:szCs w:val="24"/>
                <w:lang w:eastAsia="en-GB"/>
              </w:rPr>
              <w:t xml:space="preserve">to </w:t>
            </w:r>
            <w:r w:rsidR="00945598" w:rsidRPr="00352D09">
              <w:rPr>
                <w:rFonts w:eastAsia="Times New Roman" w:cstheme="minorHAnsi"/>
                <w:b/>
                <w:color w:val="385623" w:themeColor="accent6" w:themeShade="80"/>
                <w:szCs w:val="24"/>
                <w:lang w:eastAsia="en-GB"/>
              </w:rPr>
              <w:t>work together to achieve the highest standards of learning</w:t>
            </w:r>
            <w:r w:rsidR="00060E3E" w:rsidRPr="00352D09">
              <w:rPr>
                <w:rFonts w:eastAsia="Times New Roman" w:cstheme="minorHAnsi"/>
                <w:b/>
                <w:color w:val="385623" w:themeColor="accent6" w:themeShade="80"/>
                <w:szCs w:val="24"/>
                <w:lang w:eastAsia="en-GB"/>
              </w:rPr>
              <w:t>, teaching</w:t>
            </w:r>
            <w:r w:rsidR="000740F2">
              <w:rPr>
                <w:rFonts w:eastAsia="Times New Roman" w:cstheme="minorHAnsi"/>
                <w:b/>
                <w:color w:val="385623" w:themeColor="accent6" w:themeShade="80"/>
                <w:szCs w:val="24"/>
                <w:lang w:eastAsia="en-GB"/>
              </w:rPr>
              <w:t xml:space="preserve"> and</w:t>
            </w:r>
            <w:r w:rsidR="00060E3E" w:rsidRPr="00352D09">
              <w:rPr>
                <w:rFonts w:eastAsia="Times New Roman" w:cstheme="minorHAnsi"/>
                <w:b/>
                <w:color w:val="385623" w:themeColor="accent6" w:themeShade="80"/>
                <w:szCs w:val="24"/>
                <w:lang w:eastAsia="en-GB"/>
              </w:rPr>
              <w:t xml:space="preserve"> wellbeing</w:t>
            </w:r>
            <w:r w:rsidR="000740F2">
              <w:rPr>
                <w:rFonts w:eastAsia="Times New Roman" w:cstheme="minorHAnsi"/>
                <w:b/>
                <w:color w:val="385623" w:themeColor="accent6" w:themeShade="80"/>
                <w:szCs w:val="24"/>
                <w:lang w:eastAsia="en-GB"/>
              </w:rPr>
              <w:t>.</w:t>
            </w:r>
          </w:p>
          <w:p w14:paraId="17EA0CD7" w14:textId="0432067E" w:rsidR="00B522DD" w:rsidRPr="00352D09" w:rsidRDefault="00B522DD" w:rsidP="00B522DD">
            <w:pPr>
              <w:rPr>
                <w:rFonts w:eastAsia="Times New Roman" w:cstheme="minorHAnsi"/>
                <w:b/>
                <w:color w:val="385623" w:themeColor="accent6" w:themeShade="80"/>
                <w:szCs w:val="24"/>
                <w:lang w:eastAsia="en-GB"/>
              </w:rPr>
            </w:pPr>
          </w:p>
          <w:p w14:paraId="2E631355" w14:textId="4FE67FE5" w:rsidR="00B522DD" w:rsidRPr="00352D09" w:rsidRDefault="00B522DD" w:rsidP="00B522DD">
            <w:pPr>
              <w:rPr>
                <w:rFonts w:eastAsia="Times New Roman" w:cstheme="minorHAnsi"/>
                <w:b/>
                <w:color w:val="FF0000"/>
                <w:szCs w:val="24"/>
                <w:lang w:eastAsia="en-GB"/>
              </w:rPr>
            </w:pPr>
            <w:r w:rsidRPr="00DB4A1C">
              <w:rPr>
                <w:rFonts w:eastAsia="Times New Roman" w:cstheme="minorHAnsi"/>
                <w:b/>
                <w:color w:val="000000"/>
                <w:szCs w:val="24"/>
                <w:lang w:eastAsia="en-GB"/>
              </w:rPr>
              <w:t xml:space="preserve">School </w:t>
            </w:r>
            <w:r w:rsidR="009F019D" w:rsidRPr="00DB4A1C">
              <w:rPr>
                <w:rFonts w:eastAsia="Times New Roman" w:cstheme="minorHAnsi"/>
                <w:b/>
                <w:color w:val="000000"/>
                <w:szCs w:val="24"/>
                <w:lang w:eastAsia="en-GB"/>
              </w:rPr>
              <w:t>V</w:t>
            </w:r>
            <w:r w:rsidRPr="00DB4A1C">
              <w:rPr>
                <w:rFonts w:eastAsia="Times New Roman" w:cstheme="minorHAnsi"/>
                <w:b/>
                <w:color w:val="000000"/>
                <w:szCs w:val="24"/>
                <w:lang w:eastAsia="en-GB"/>
              </w:rPr>
              <w:t>alues:</w:t>
            </w:r>
            <w:r w:rsidR="00945598" w:rsidRPr="00DB4A1C">
              <w:rPr>
                <w:rFonts w:eastAsia="Times New Roman" w:cstheme="minorHAnsi"/>
                <w:b/>
                <w:color w:val="000000"/>
                <w:szCs w:val="24"/>
                <w:lang w:eastAsia="en-GB"/>
              </w:rPr>
              <w:t xml:space="preserve">   </w:t>
            </w:r>
            <w:r w:rsidR="00945598" w:rsidRPr="00352D09">
              <w:rPr>
                <w:rFonts w:eastAsia="Times New Roman" w:cstheme="minorHAnsi"/>
                <w:b/>
                <w:color w:val="FF0000"/>
                <w:szCs w:val="24"/>
                <w:lang w:eastAsia="en-GB"/>
              </w:rPr>
              <w:t>Respect, Honesty, Wisdom and Service</w:t>
            </w:r>
            <w:r w:rsidR="00060E3E" w:rsidRPr="00352D09">
              <w:rPr>
                <w:rFonts w:eastAsia="Times New Roman" w:cstheme="minorHAnsi"/>
                <w:b/>
                <w:color w:val="FF0000"/>
                <w:szCs w:val="24"/>
                <w:lang w:eastAsia="en-GB"/>
              </w:rPr>
              <w:t xml:space="preserve"> (to be reviewed 2021)</w:t>
            </w:r>
          </w:p>
          <w:p w14:paraId="2014417A" w14:textId="1BD6A3FD" w:rsidR="00B522DD" w:rsidRPr="00352D09" w:rsidRDefault="00B522DD" w:rsidP="00B522DD">
            <w:pPr>
              <w:rPr>
                <w:rFonts w:eastAsia="Times New Roman" w:cstheme="minorHAnsi"/>
                <w:color w:val="FF0000"/>
                <w:szCs w:val="24"/>
                <w:lang w:eastAsia="en-GB"/>
              </w:rPr>
            </w:pPr>
          </w:p>
          <w:p w14:paraId="4240257B" w14:textId="77777777" w:rsidR="00945598" w:rsidRPr="00DB4A1C" w:rsidRDefault="00945598" w:rsidP="00111069">
            <w:pPr>
              <w:rPr>
                <w:rFonts w:eastAsia="Times New Roman" w:cstheme="minorHAnsi"/>
                <w:b/>
                <w:color w:val="000000"/>
                <w:szCs w:val="24"/>
                <w:lang w:eastAsia="en-GB"/>
              </w:rPr>
            </w:pPr>
          </w:p>
          <w:p w14:paraId="3AC4A5E4" w14:textId="019A6241" w:rsidR="00111069" w:rsidRPr="00DB4A1C" w:rsidRDefault="00111069" w:rsidP="00111069">
            <w:pPr>
              <w:rPr>
                <w:rFonts w:eastAsia="Times New Roman" w:cstheme="minorHAnsi"/>
                <w:color w:val="000000"/>
                <w:szCs w:val="24"/>
                <w:lang w:eastAsia="en-GB"/>
              </w:rPr>
            </w:pPr>
            <w:r w:rsidRPr="00DB4A1C">
              <w:rPr>
                <w:rFonts w:eastAsia="Times New Roman" w:cstheme="minorHAnsi"/>
                <w:b/>
                <w:color w:val="000000"/>
                <w:szCs w:val="24"/>
                <w:lang w:eastAsia="en-GB"/>
              </w:rPr>
              <w:t>School Curriculum Rationale</w:t>
            </w:r>
            <w:r w:rsidRPr="00DB4A1C">
              <w:rPr>
                <w:rFonts w:eastAsia="Times New Roman" w:cstheme="minorHAnsi"/>
                <w:color w:val="000000"/>
                <w:szCs w:val="24"/>
                <w:lang w:eastAsia="en-GB"/>
              </w:rPr>
              <w:t>:</w:t>
            </w:r>
            <w:r w:rsidR="003E10F1">
              <w:rPr>
                <w:rFonts w:eastAsia="Times New Roman" w:cstheme="minorHAnsi"/>
                <w:color w:val="000000"/>
                <w:szCs w:val="24"/>
                <w:lang w:eastAsia="en-GB"/>
              </w:rPr>
              <w:t xml:space="preserve"> </w:t>
            </w:r>
            <w:r w:rsidR="003E10F1" w:rsidRPr="003E10F1">
              <w:rPr>
                <w:rFonts w:eastAsia="Times New Roman" w:cstheme="minorHAnsi"/>
                <w:b/>
                <w:bCs/>
                <w:color w:val="000000"/>
                <w:szCs w:val="24"/>
                <w:lang w:eastAsia="en-GB"/>
              </w:rPr>
              <w:t>Created with staff, pupils, parents, and partners – 2018 – Refresh 2021</w:t>
            </w:r>
          </w:p>
          <w:p w14:paraId="27E6BA74" w14:textId="7A328A40" w:rsidR="009F019D" w:rsidRDefault="009F019D" w:rsidP="00B522DD">
            <w:pPr>
              <w:rPr>
                <w:rFonts w:ascii="Times New Roman" w:hAnsi="Times New Roman" w:cs="Times New Roman"/>
                <w:iCs/>
                <w:color w:val="FF0000"/>
              </w:rPr>
            </w:pPr>
          </w:p>
          <w:p w14:paraId="317BF859" w14:textId="77777777" w:rsidR="00111069" w:rsidRDefault="00111069" w:rsidP="00B522DD">
            <w:pPr>
              <w:rPr>
                <w:rFonts w:ascii="Times New Roman" w:hAnsi="Times New Roman" w:cs="Times New Roman"/>
                <w:iCs/>
                <w:color w:val="FF0000"/>
              </w:rPr>
            </w:pPr>
          </w:p>
          <w:p w14:paraId="05C00B07" w14:textId="59B05A18" w:rsidR="009F019D" w:rsidRDefault="0001366A" w:rsidP="00B522DD">
            <w:pPr>
              <w:rPr>
                <w:rFonts w:ascii="Times New Roman" w:hAnsi="Times New Roman" w:cs="Times New Roman"/>
                <w:iCs/>
                <w:color w:val="FF0000"/>
              </w:rPr>
            </w:pPr>
            <w:r>
              <w:rPr>
                <w:iCs/>
                <w:noProof/>
                <w:color w:val="FF0000"/>
              </w:rPr>
              <w:drawing>
                <wp:inline distT="0" distB="0" distL="0" distR="0" wp14:anchorId="5D7D3710" wp14:editId="4A69AF4D">
                  <wp:extent cx="6514675" cy="38933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7841" cy="3901182"/>
                          </a:xfrm>
                          <a:prstGeom prst="rect">
                            <a:avLst/>
                          </a:prstGeom>
                          <a:noFill/>
                          <a:ln>
                            <a:noFill/>
                          </a:ln>
                        </pic:spPr>
                      </pic:pic>
                    </a:graphicData>
                  </a:graphic>
                </wp:inline>
              </w:drawing>
            </w:r>
          </w:p>
          <w:p w14:paraId="7A45F68E" w14:textId="69109A8C" w:rsidR="009F019D" w:rsidRDefault="009F019D" w:rsidP="00B522DD">
            <w:pPr>
              <w:rPr>
                <w:rFonts w:ascii="Times New Roman" w:hAnsi="Times New Roman" w:cs="Times New Roman"/>
                <w:iCs/>
                <w:color w:val="FF0000"/>
              </w:rPr>
            </w:pPr>
          </w:p>
          <w:p w14:paraId="3D05DB87" w14:textId="24C3AEC0" w:rsidR="009F019D" w:rsidRDefault="009F019D" w:rsidP="00B522DD">
            <w:pPr>
              <w:rPr>
                <w:rFonts w:ascii="Times New Roman" w:hAnsi="Times New Roman" w:cs="Times New Roman"/>
                <w:iCs/>
                <w:color w:val="FF0000"/>
              </w:rPr>
            </w:pPr>
          </w:p>
          <w:p w14:paraId="6F876C6A" w14:textId="39571BB7" w:rsidR="009F019D" w:rsidRDefault="009F019D" w:rsidP="00B522DD">
            <w:pPr>
              <w:rPr>
                <w:rFonts w:ascii="Times New Roman" w:hAnsi="Times New Roman" w:cs="Times New Roman"/>
                <w:iCs/>
                <w:color w:val="FF0000"/>
              </w:rPr>
            </w:pPr>
          </w:p>
          <w:p w14:paraId="473AE6EF" w14:textId="2719C16B" w:rsidR="009F019D" w:rsidRPr="006B29EC" w:rsidRDefault="001C54A4" w:rsidP="00B522DD">
            <w:pPr>
              <w:rPr>
                <w:rFonts w:ascii="Arial" w:hAnsi="Arial" w:cs="Arial"/>
                <w:b/>
                <w:bCs/>
                <w:iCs/>
                <w:color w:val="FF0000"/>
              </w:rPr>
            </w:pPr>
            <w:hyperlink r:id="rId10" w:history="1">
              <w:r w:rsidR="00D23801" w:rsidRPr="006B29EC">
                <w:rPr>
                  <w:rStyle w:val="Hyperlink"/>
                  <w:rFonts w:ascii="Arial" w:hAnsi="Arial" w:cs="Arial"/>
                  <w:b/>
                  <w:bCs/>
                  <w:iCs/>
                </w:rPr>
                <w:t>Link to our Curriculum Rationale Video</w:t>
              </w:r>
            </w:hyperlink>
          </w:p>
          <w:p w14:paraId="39EB6E9C" w14:textId="17FF24C0" w:rsidR="009F019D" w:rsidRDefault="009F019D" w:rsidP="00B522DD">
            <w:pPr>
              <w:rPr>
                <w:rFonts w:ascii="Times New Roman" w:hAnsi="Times New Roman" w:cs="Times New Roman"/>
                <w:iCs/>
                <w:color w:val="FF0000"/>
              </w:rPr>
            </w:pPr>
          </w:p>
          <w:p w14:paraId="32319791" w14:textId="339069E5" w:rsidR="009F019D" w:rsidRDefault="009F019D" w:rsidP="00B522DD">
            <w:pPr>
              <w:rPr>
                <w:rFonts w:ascii="Times New Roman" w:hAnsi="Times New Roman" w:cs="Times New Roman"/>
                <w:iCs/>
                <w:color w:val="FF0000"/>
              </w:rPr>
            </w:pPr>
          </w:p>
          <w:p w14:paraId="2E2BE037" w14:textId="77777777" w:rsidR="00313479" w:rsidRPr="00042D8B" w:rsidRDefault="00313479" w:rsidP="00945598">
            <w:pPr>
              <w:rPr>
                <w:rFonts w:ascii="Times New Roman" w:hAnsi="Times New Roman" w:cs="Times New Roman"/>
                <w:bCs/>
              </w:rPr>
            </w:pPr>
          </w:p>
        </w:tc>
      </w:tr>
    </w:tbl>
    <w:p w14:paraId="291150DE" w14:textId="77777777" w:rsidR="009C5FFE" w:rsidRPr="00042D8B" w:rsidRDefault="009C5FFE" w:rsidP="009C5FFE">
      <w:pPr>
        <w:rPr>
          <w:rFonts w:ascii="Times New Roman" w:hAnsi="Times New Roman" w:cs="Times New Roman"/>
          <w:b/>
          <w:szCs w:val="24"/>
        </w:rPr>
      </w:pPr>
    </w:p>
    <w:p w14:paraId="326D0EA0" w14:textId="5919A1AC" w:rsidR="00542A79" w:rsidRPr="00B05622" w:rsidRDefault="00542A79" w:rsidP="00542A79">
      <w:pPr>
        <w:jc w:val="center"/>
        <w:rPr>
          <w:rFonts w:ascii="Arial" w:hAnsi="Arial" w:cs="Arial"/>
          <w:b/>
          <w:szCs w:val="24"/>
        </w:rPr>
      </w:pPr>
      <w:r w:rsidRPr="00B05622">
        <w:rPr>
          <w:rFonts w:ascii="Arial" w:hAnsi="Arial" w:cs="Arial"/>
          <w:b/>
          <w:szCs w:val="24"/>
        </w:rPr>
        <w:t>Improvement for Recovery Priority Work</w:t>
      </w:r>
    </w:p>
    <w:p w14:paraId="0295793B" w14:textId="33CF6B79" w:rsidR="00542A79" w:rsidRPr="00B05622" w:rsidRDefault="00542A79" w:rsidP="00313479">
      <w:pPr>
        <w:rPr>
          <w:rFonts w:ascii="Arial" w:hAnsi="Arial" w:cs="Arial"/>
          <w:b/>
        </w:rPr>
      </w:pPr>
      <w:r w:rsidRPr="00B05622">
        <w:rPr>
          <w:rFonts w:ascii="Arial" w:hAnsi="Arial" w:cs="Arial"/>
          <w:b/>
          <w:szCs w:val="24"/>
        </w:rPr>
        <w:t xml:space="preserve">                                                                     Session 2020 - 2021</w:t>
      </w:r>
    </w:p>
    <w:tbl>
      <w:tblPr>
        <w:tblStyle w:val="TableGrid"/>
        <w:tblW w:w="0" w:type="auto"/>
        <w:tblLook w:val="04A0" w:firstRow="1" w:lastRow="0" w:firstColumn="1" w:lastColumn="0" w:noHBand="0" w:noVBand="1"/>
      </w:tblPr>
      <w:tblGrid>
        <w:gridCol w:w="5191"/>
        <w:gridCol w:w="5191"/>
      </w:tblGrid>
      <w:tr w:rsidR="00B522DD" w:rsidRPr="00042D8B" w14:paraId="609ED2E4" w14:textId="77777777" w:rsidTr="00053BC7">
        <w:trPr>
          <w:trHeight w:val="165"/>
        </w:trPr>
        <w:tc>
          <w:tcPr>
            <w:tcW w:w="10382" w:type="dxa"/>
            <w:gridSpan w:val="2"/>
          </w:tcPr>
          <w:p w14:paraId="0DFA9124" w14:textId="46BCA4B1" w:rsidR="00B522DD" w:rsidRPr="00042D8B" w:rsidRDefault="000C3F04" w:rsidP="00053BC7">
            <w:pPr>
              <w:jc w:val="center"/>
              <w:rPr>
                <w:rFonts w:ascii="Times New Roman" w:hAnsi="Times New Roman" w:cs="Times New Roman"/>
                <w:szCs w:val="24"/>
              </w:rPr>
            </w:pPr>
            <w:r w:rsidRPr="00415367">
              <w:rPr>
                <w:rFonts w:ascii="Arial" w:hAnsi="Arial" w:cs="Arial"/>
                <w:b/>
                <w:sz w:val="23"/>
                <w:szCs w:val="23"/>
              </w:rPr>
              <w:t>Ongoing School Recovery with whole school community/ Increased capacity for home learning / blended learning</w:t>
            </w:r>
          </w:p>
        </w:tc>
      </w:tr>
      <w:tr w:rsidR="00B522DD" w:rsidRPr="00042D8B" w14:paraId="55650773" w14:textId="77777777" w:rsidTr="00053BC7">
        <w:trPr>
          <w:trHeight w:val="165"/>
        </w:trPr>
        <w:tc>
          <w:tcPr>
            <w:tcW w:w="5191" w:type="dxa"/>
          </w:tcPr>
          <w:p w14:paraId="56578210" w14:textId="77777777" w:rsidR="003E5FA4" w:rsidRPr="000C3F04" w:rsidRDefault="00B522DD" w:rsidP="00053BC7">
            <w:pPr>
              <w:rPr>
                <w:rFonts w:cstheme="minorHAnsi"/>
                <w:b/>
              </w:rPr>
            </w:pPr>
            <w:r w:rsidRPr="000C3F04">
              <w:rPr>
                <w:rFonts w:cstheme="minorHAnsi"/>
                <w:b/>
              </w:rPr>
              <w:t>NIF Priority</w:t>
            </w:r>
          </w:p>
          <w:p w14:paraId="480D533D" w14:textId="76258D94" w:rsidR="00B522DD" w:rsidRPr="000C3F04" w:rsidRDefault="003E5FA4" w:rsidP="00053BC7">
            <w:pPr>
              <w:rPr>
                <w:rFonts w:cstheme="minorHAnsi"/>
              </w:rPr>
            </w:pPr>
            <w:r w:rsidRPr="000C3F04">
              <w:rPr>
                <w:rFonts w:cstheme="minorHAnsi"/>
              </w:rPr>
              <w:t>Improvement in attainment - Literacy and Numeracy</w:t>
            </w:r>
          </w:p>
          <w:p w14:paraId="423F1FE7" w14:textId="340CA452" w:rsidR="00B522DD" w:rsidRPr="000C3F04" w:rsidRDefault="00B522DD" w:rsidP="00053BC7">
            <w:pPr>
              <w:rPr>
                <w:rFonts w:cstheme="minorHAnsi"/>
                <w:i/>
              </w:rPr>
            </w:pPr>
          </w:p>
          <w:p w14:paraId="71651FAF" w14:textId="2E940798" w:rsidR="000C3F04" w:rsidRPr="000C3F04" w:rsidRDefault="003E5FA4" w:rsidP="00053BC7">
            <w:pPr>
              <w:rPr>
                <w:rFonts w:cstheme="minorHAnsi"/>
                <w:b/>
              </w:rPr>
            </w:pPr>
            <w:r w:rsidRPr="000C3F04">
              <w:rPr>
                <w:rFonts w:cstheme="minorHAnsi"/>
                <w:b/>
              </w:rPr>
              <w:t>Focused Priority</w:t>
            </w:r>
            <w:r w:rsidR="000C3F04">
              <w:rPr>
                <w:rFonts w:cstheme="minorHAnsi"/>
                <w:b/>
              </w:rPr>
              <w:t xml:space="preserve">: Ongoing School recovery with increased capacity for home learning and/or blended learning. </w:t>
            </w:r>
          </w:p>
          <w:p w14:paraId="191DB304" w14:textId="77777777" w:rsidR="000C3F04" w:rsidRPr="000C3F04" w:rsidRDefault="000C3F04" w:rsidP="00053BC7">
            <w:pPr>
              <w:rPr>
                <w:rFonts w:cstheme="minorHAnsi"/>
                <w:b/>
              </w:rPr>
            </w:pPr>
          </w:p>
          <w:p w14:paraId="0AB7CB78" w14:textId="4F7D6878" w:rsidR="00B522DD" w:rsidRPr="000C3F04" w:rsidRDefault="00B522DD" w:rsidP="00053BC7">
            <w:pPr>
              <w:rPr>
                <w:rFonts w:cstheme="minorHAnsi"/>
                <w:b/>
              </w:rPr>
            </w:pPr>
            <w:r w:rsidRPr="000C3F04">
              <w:rPr>
                <w:rFonts w:cstheme="minorHAnsi"/>
                <w:b/>
              </w:rPr>
              <w:t>NIF Driver</w:t>
            </w:r>
          </w:p>
          <w:p w14:paraId="53DA5D56" w14:textId="708A32BD" w:rsidR="00B76310" w:rsidRPr="000C3F04" w:rsidRDefault="00B76310" w:rsidP="00053BC7">
            <w:pPr>
              <w:rPr>
                <w:rFonts w:cstheme="minorHAnsi"/>
              </w:rPr>
            </w:pPr>
            <w:r w:rsidRPr="000C3F04">
              <w:rPr>
                <w:rFonts w:cstheme="minorHAnsi"/>
              </w:rPr>
              <w:t>School Improvement</w:t>
            </w:r>
          </w:p>
          <w:p w14:paraId="00C98196" w14:textId="130771C8" w:rsidR="00B76310" w:rsidRPr="000C3F04" w:rsidRDefault="00B76310" w:rsidP="00053BC7">
            <w:pPr>
              <w:rPr>
                <w:rFonts w:cstheme="minorHAnsi"/>
              </w:rPr>
            </w:pPr>
            <w:r w:rsidRPr="000C3F04">
              <w:rPr>
                <w:rFonts w:cstheme="minorHAnsi"/>
              </w:rPr>
              <w:t>Parental Engagement</w:t>
            </w:r>
          </w:p>
          <w:p w14:paraId="4805794F" w14:textId="77777777" w:rsidR="00B522DD" w:rsidRPr="00686DE9" w:rsidRDefault="00B522DD" w:rsidP="00053BC7">
            <w:pPr>
              <w:rPr>
                <w:rFonts w:ascii="Times New Roman" w:hAnsi="Times New Roman" w:cs="Times New Roman"/>
                <w:i/>
              </w:rPr>
            </w:pPr>
          </w:p>
        </w:tc>
        <w:tc>
          <w:tcPr>
            <w:tcW w:w="5191" w:type="dxa"/>
          </w:tcPr>
          <w:p w14:paraId="150BA6D1" w14:textId="5ADDE40D" w:rsidR="00B522DD" w:rsidRPr="000C3F04" w:rsidRDefault="00B522DD" w:rsidP="00053BC7">
            <w:pPr>
              <w:rPr>
                <w:rFonts w:cstheme="minorHAnsi"/>
                <w:b/>
              </w:rPr>
            </w:pPr>
            <w:r w:rsidRPr="000C3F04">
              <w:rPr>
                <w:rFonts w:cstheme="minorHAnsi"/>
                <w:b/>
              </w:rPr>
              <w:t>HGIOS 4 Quality Indicators</w:t>
            </w:r>
          </w:p>
          <w:p w14:paraId="19BD0FE5" w14:textId="77777777" w:rsidR="003E5FA4" w:rsidRPr="000C3F04" w:rsidRDefault="003E5FA4" w:rsidP="00053BC7">
            <w:pPr>
              <w:rPr>
                <w:rFonts w:cstheme="minorHAnsi"/>
              </w:rPr>
            </w:pPr>
            <w:r w:rsidRPr="000C3F04">
              <w:rPr>
                <w:rFonts w:cstheme="minorHAnsi"/>
              </w:rPr>
              <w:t xml:space="preserve">1.3-Leadership of change </w:t>
            </w:r>
          </w:p>
          <w:p w14:paraId="73590A21" w14:textId="77777777" w:rsidR="003E5FA4" w:rsidRPr="000C3F04" w:rsidRDefault="003E5FA4" w:rsidP="00053BC7">
            <w:pPr>
              <w:rPr>
                <w:rFonts w:cstheme="minorHAnsi"/>
              </w:rPr>
            </w:pPr>
            <w:r w:rsidRPr="000C3F04">
              <w:rPr>
                <w:rFonts w:cstheme="minorHAnsi"/>
              </w:rPr>
              <w:t xml:space="preserve">2.5 – Family Learning </w:t>
            </w:r>
          </w:p>
          <w:p w14:paraId="5EF5205B" w14:textId="4A85C721" w:rsidR="003E5FA4" w:rsidRPr="000C3F04" w:rsidRDefault="003E5FA4" w:rsidP="00053BC7">
            <w:pPr>
              <w:rPr>
                <w:rFonts w:cstheme="minorHAnsi"/>
              </w:rPr>
            </w:pPr>
            <w:r w:rsidRPr="000C3F04">
              <w:rPr>
                <w:rFonts w:cstheme="minorHAnsi"/>
              </w:rPr>
              <w:t>2.6-Transitions</w:t>
            </w:r>
          </w:p>
          <w:p w14:paraId="6C53FEE5" w14:textId="39E69BD5" w:rsidR="00542A79" w:rsidRPr="000C3F04" w:rsidRDefault="003E5FA4" w:rsidP="00053BC7">
            <w:pPr>
              <w:rPr>
                <w:rFonts w:cstheme="minorHAnsi"/>
                <w:u w:val="single"/>
              </w:rPr>
            </w:pPr>
            <w:r w:rsidRPr="000C3F04">
              <w:rPr>
                <w:rFonts w:cstheme="minorHAnsi"/>
              </w:rPr>
              <w:t>3.1- Improving wellbeing, equality &amp; inclusion</w:t>
            </w:r>
            <w:r w:rsidRPr="000C3F04">
              <w:rPr>
                <w:rFonts w:cstheme="minorHAnsi"/>
                <w:color w:val="FF0000"/>
              </w:rPr>
              <w:t xml:space="preserve"> </w:t>
            </w:r>
          </w:p>
          <w:p w14:paraId="2ADB1608" w14:textId="0AF2E31C" w:rsidR="00542A79" w:rsidRPr="00686DE9" w:rsidRDefault="00542A79" w:rsidP="00053BC7">
            <w:pPr>
              <w:rPr>
                <w:rFonts w:ascii="Times New Roman" w:hAnsi="Times New Roman" w:cs="Times New Roman"/>
                <w:u w:val="single"/>
              </w:rPr>
            </w:pPr>
          </w:p>
          <w:p w14:paraId="68124B11" w14:textId="77777777" w:rsidR="00210DB1" w:rsidRPr="000C3F04" w:rsidRDefault="003A7DE1" w:rsidP="00053BC7">
            <w:pPr>
              <w:rPr>
                <w:rFonts w:cstheme="minorHAnsi"/>
              </w:rPr>
            </w:pPr>
            <w:r w:rsidRPr="000C3F04">
              <w:rPr>
                <w:rFonts w:cstheme="minorHAnsi"/>
                <w:b/>
              </w:rPr>
              <w:t>Developing in Faith</w:t>
            </w:r>
            <w:r w:rsidR="00210DB1" w:rsidRPr="000C3F04">
              <w:rPr>
                <w:rFonts w:cstheme="minorHAnsi"/>
                <w:b/>
              </w:rPr>
              <w:t xml:space="preserve"> </w:t>
            </w:r>
            <w:r w:rsidRPr="000C3F04">
              <w:rPr>
                <w:rFonts w:cstheme="minorHAnsi"/>
                <w:b/>
              </w:rPr>
              <w:t>Theme 1</w:t>
            </w:r>
            <w:r w:rsidRPr="000C3F04">
              <w:rPr>
                <w:rFonts w:cstheme="minorHAnsi"/>
              </w:rPr>
              <w:t xml:space="preserve"> </w:t>
            </w:r>
          </w:p>
          <w:p w14:paraId="61151562" w14:textId="20D6B7E6" w:rsidR="003A7DE1" w:rsidRPr="000C3F04" w:rsidRDefault="003A7DE1" w:rsidP="00053BC7">
            <w:pPr>
              <w:rPr>
                <w:rFonts w:cstheme="minorHAnsi"/>
                <w:b/>
              </w:rPr>
            </w:pPr>
            <w:r w:rsidRPr="000C3F04">
              <w:rPr>
                <w:rFonts w:cstheme="minorHAnsi"/>
              </w:rPr>
              <w:t>Serving the Common Good – School shows commitment to communicate Catholic Social Teaching</w:t>
            </w:r>
          </w:p>
          <w:p w14:paraId="7BD3705D" w14:textId="5B92FB06" w:rsidR="00B522DD" w:rsidRPr="000C3F04" w:rsidRDefault="00B522DD" w:rsidP="00053BC7">
            <w:pPr>
              <w:rPr>
                <w:rFonts w:cstheme="minorHAnsi"/>
                <w:u w:val="single"/>
              </w:rPr>
            </w:pPr>
          </w:p>
          <w:p w14:paraId="294518DA" w14:textId="3F01D122" w:rsidR="009764A3" w:rsidRPr="000C3F04" w:rsidRDefault="009764A3" w:rsidP="009764A3">
            <w:pPr>
              <w:rPr>
                <w:rFonts w:cstheme="minorHAnsi"/>
                <w:b/>
              </w:rPr>
            </w:pPr>
            <w:r w:rsidRPr="000C3F04">
              <w:rPr>
                <w:rFonts w:cstheme="minorHAnsi"/>
                <w:b/>
              </w:rPr>
              <w:t>HGIOURS Theme</w:t>
            </w:r>
            <w:r w:rsidR="00E05133" w:rsidRPr="000C3F04">
              <w:rPr>
                <w:rFonts w:cstheme="minorHAnsi"/>
                <w:b/>
              </w:rPr>
              <w:t xml:space="preserve"> 2</w:t>
            </w:r>
          </w:p>
          <w:p w14:paraId="7B2E82C2" w14:textId="640CAF57" w:rsidR="009764A3" w:rsidRPr="000C3F04" w:rsidRDefault="009764A3" w:rsidP="009764A3">
            <w:pPr>
              <w:jc w:val="both"/>
              <w:rPr>
                <w:rFonts w:cstheme="minorHAnsi"/>
                <w:u w:val="single"/>
              </w:rPr>
            </w:pPr>
            <w:r w:rsidRPr="000C3F04">
              <w:rPr>
                <w:rFonts w:cstheme="minorHAnsi"/>
              </w:rPr>
              <w:t>Our learning &amp; teaching This includes the curriculum, the quality of learning experiences, the range of teaching approaches and access to high-quality resources for learning.</w:t>
            </w:r>
          </w:p>
          <w:p w14:paraId="798A9AE4" w14:textId="77777777" w:rsidR="00B522DD" w:rsidRPr="00686DE9" w:rsidRDefault="00B522DD" w:rsidP="00053BC7">
            <w:pPr>
              <w:rPr>
                <w:rFonts w:ascii="Times New Roman" w:hAnsi="Times New Roman" w:cs="Times New Roman"/>
              </w:rPr>
            </w:pPr>
          </w:p>
        </w:tc>
      </w:tr>
      <w:tr w:rsidR="0039452F" w:rsidRPr="00042D8B" w14:paraId="79E94028" w14:textId="77777777" w:rsidTr="0039452F">
        <w:trPr>
          <w:trHeight w:val="1273"/>
        </w:trPr>
        <w:tc>
          <w:tcPr>
            <w:tcW w:w="10382" w:type="dxa"/>
            <w:gridSpan w:val="2"/>
          </w:tcPr>
          <w:p w14:paraId="70D78E3B" w14:textId="56A1E0C5" w:rsidR="0039452F" w:rsidRPr="00034980" w:rsidRDefault="0039452F" w:rsidP="0039452F">
            <w:pPr>
              <w:rPr>
                <w:rFonts w:ascii="Arial" w:hAnsi="Arial" w:cs="Arial"/>
                <w:b/>
              </w:rPr>
            </w:pPr>
            <w:r w:rsidRPr="00034980">
              <w:rPr>
                <w:rFonts w:ascii="Arial" w:hAnsi="Arial" w:cs="Arial"/>
                <w:b/>
              </w:rPr>
              <w:t>Strengths identified:</w:t>
            </w:r>
            <w:r w:rsidR="004A3D77" w:rsidRPr="00034980">
              <w:rPr>
                <w:rFonts w:ascii="Arial" w:hAnsi="Arial" w:cs="Arial"/>
                <w:b/>
              </w:rPr>
              <w:t xml:space="preserve"> August 2020 to March 2021</w:t>
            </w:r>
          </w:p>
          <w:p w14:paraId="18785DC1" w14:textId="77777777" w:rsidR="0039452F" w:rsidRPr="00034980" w:rsidRDefault="0039452F" w:rsidP="0039452F">
            <w:pPr>
              <w:rPr>
                <w:rFonts w:ascii="Arial" w:hAnsi="Arial" w:cs="Arial"/>
                <w:b/>
              </w:rPr>
            </w:pPr>
          </w:p>
          <w:p w14:paraId="498E766D" w14:textId="7CC522CC" w:rsidR="00216FBD" w:rsidRPr="00034980" w:rsidRDefault="0039452F" w:rsidP="005B11BF">
            <w:pPr>
              <w:pStyle w:val="ListParagraph"/>
              <w:numPr>
                <w:ilvl w:val="0"/>
                <w:numId w:val="17"/>
              </w:numPr>
              <w:rPr>
                <w:rFonts w:ascii="Arial" w:hAnsi="Arial" w:cs="Arial"/>
                <w:bCs/>
              </w:rPr>
            </w:pPr>
            <w:r w:rsidRPr="00034980">
              <w:rPr>
                <w:rFonts w:ascii="Arial" w:hAnsi="Arial" w:cs="Arial"/>
                <w:bCs/>
              </w:rPr>
              <w:t xml:space="preserve">All staff were confident in moving from school learning to home learning swiftly due to the previous training and contingency planning between August and January in using Seesaw and MS Teams. Collegiate work during this time allowed staff to share good practice, build confidence and to support each other in getting our digital strategy ready in the event of a school closure. </w:t>
            </w:r>
          </w:p>
          <w:p w14:paraId="1EA427E8" w14:textId="2D33ABF0" w:rsidR="0039452F" w:rsidRPr="00034980" w:rsidRDefault="0039452F" w:rsidP="005B11BF">
            <w:pPr>
              <w:pStyle w:val="ListParagraph"/>
              <w:numPr>
                <w:ilvl w:val="0"/>
                <w:numId w:val="17"/>
              </w:numPr>
              <w:rPr>
                <w:rFonts w:ascii="Arial" w:hAnsi="Arial" w:cs="Arial"/>
                <w:bCs/>
              </w:rPr>
            </w:pPr>
            <w:r w:rsidRPr="00034980">
              <w:rPr>
                <w:rFonts w:ascii="Arial" w:hAnsi="Arial" w:cs="Arial"/>
                <w:bCs/>
              </w:rPr>
              <w:t>Our device allocation was quick and responded to the needs of our school community.  Those families who struggled due to not having a device or limited device capacity were supported quickly to access remote learning.  Families who required further support were given workshop opportunities and training in a covid safe way within the school.  This had a positive impact and increased the number of pupils participating in the remote learning offering</w:t>
            </w:r>
            <w:r w:rsidR="00216FBD" w:rsidRPr="00034980">
              <w:rPr>
                <w:rFonts w:ascii="Arial" w:hAnsi="Arial" w:cs="Arial"/>
                <w:bCs/>
              </w:rPr>
              <w:t xml:space="preserve"> to all pupils</w:t>
            </w:r>
            <w:r w:rsidRPr="00034980">
              <w:rPr>
                <w:rFonts w:ascii="Arial" w:hAnsi="Arial" w:cs="Arial"/>
                <w:bCs/>
              </w:rPr>
              <w:t xml:space="preserve">. </w:t>
            </w:r>
            <w:r w:rsidR="00216FBD" w:rsidRPr="00034980">
              <w:rPr>
                <w:rFonts w:ascii="Arial" w:hAnsi="Arial" w:cs="Arial"/>
                <w:bCs/>
              </w:rPr>
              <w:t xml:space="preserve">It meant all pupils could access even though not all pupils did for every lesson. </w:t>
            </w:r>
          </w:p>
          <w:p w14:paraId="5DBF646A" w14:textId="3257D8A6" w:rsidR="00216FBD" w:rsidRPr="00034980" w:rsidRDefault="00216FBD" w:rsidP="005B11BF">
            <w:pPr>
              <w:pStyle w:val="ListParagraph"/>
              <w:numPr>
                <w:ilvl w:val="0"/>
                <w:numId w:val="17"/>
              </w:numPr>
              <w:spacing w:after="200" w:line="276" w:lineRule="auto"/>
              <w:jc w:val="both"/>
              <w:rPr>
                <w:rFonts w:ascii="Arial" w:hAnsi="Arial" w:cs="Arial"/>
              </w:rPr>
            </w:pPr>
            <w:r w:rsidRPr="00034980">
              <w:rPr>
                <w:rFonts w:ascii="Arial" w:hAnsi="Arial" w:cs="Arial"/>
              </w:rPr>
              <w:t>A working party was quickly mobilised to provide CPD session</w:t>
            </w:r>
            <w:r w:rsidR="00F61F8E">
              <w:rPr>
                <w:rFonts w:ascii="Arial" w:hAnsi="Arial" w:cs="Arial"/>
              </w:rPr>
              <w:t>s</w:t>
            </w:r>
            <w:r w:rsidRPr="00034980">
              <w:rPr>
                <w:rFonts w:ascii="Arial" w:hAnsi="Arial" w:cs="Arial"/>
              </w:rPr>
              <w:t xml:space="preserve"> with all teaching staff and as a result this enhanced all staff understanding of the capabilities of ICT and its use for online learning. This had a very positive impact on all pupils. </w:t>
            </w:r>
          </w:p>
          <w:p w14:paraId="31EC9FE8" w14:textId="33FDCDA3" w:rsidR="00216FBD" w:rsidRPr="00034980" w:rsidRDefault="00216FBD" w:rsidP="005B11BF">
            <w:pPr>
              <w:pStyle w:val="ListParagraph"/>
              <w:numPr>
                <w:ilvl w:val="0"/>
                <w:numId w:val="17"/>
              </w:numPr>
              <w:jc w:val="both"/>
              <w:rPr>
                <w:rFonts w:ascii="Arial" w:hAnsi="Arial" w:cs="Arial"/>
              </w:rPr>
            </w:pPr>
            <w:r w:rsidRPr="00034980">
              <w:rPr>
                <w:rFonts w:ascii="Arial" w:hAnsi="Arial" w:cs="Arial"/>
              </w:rPr>
              <w:t xml:space="preserve">All staff have improved their digital skills in order to provide accessible and engaging home learning experiences.  </w:t>
            </w:r>
          </w:p>
          <w:p w14:paraId="1A9BB6B1" w14:textId="77777777" w:rsidR="0039452F" w:rsidRPr="00034980" w:rsidRDefault="0039452F" w:rsidP="005B11BF">
            <w:pPr>
              <w:pStyle w:val="ListParagraph"/>
              <w:numPr>
                <w:ilvl w:val="0"/>
                <w:numId w:val="17"/>
              </w:numPr>
              <w:rPr>
                <w:rFonts w:ascii="Arial" w:hAnsi="Arial" w:cs="Arial"/>
                <w:bCs/>
              </w:rPr>
            </w:pPr>
            <w:r w:rsidRPr="00034980">
              <w:rPr>
                <w:rFonts w:ascii="Arial" w:hAnsi="Arial" w:cs="Arial"/>
                <w:bCs/>
              </w:rPr>
              <w:t xml:space="preserve">All teachers effectively used Seesaw and Teams to provide a BGE to all pupils across the school.  All teaching staff planned, supported, assessed and provided feedback on a minimum of 3 lessons per day including daily literacy, daily numeracy and one other daily lesson from another area of the broad general education which was timetabled across the week to ensure breadth across all curricular areas. Planned events such as Burns Day and World Book Day were also included for children and families to provide normality as this is something we would have recognised and celebrated within school. </w:t>
            </w:r>
          </w:p>
          <w:p w14:paraId="62BC5BBF" w14:textId="2A712E91" w:rsidR="0039452F" w:rsidRPr="00034980" w:rsidRDefault="0039452F" w:rsidP="005B11BF">
            <w:pPr>
              <w:pStyle w:val="ListParagraph"/>
              <w:numPr>
                <w:ilvl w:val="0"/>
                <w:numId w:val="17"/>
              </w:numPr>
              <w:rPr>
                <w:rFonts w:ascii="Arial" w:hAnsi="Arial" w:cs="Arial"/>
                <w:bCs/>
              </w:rPr>
            </w:pPr>
            <w:r w:rsidRPr="00034980">
              <w:rPr>
                <w:rFonts w:ascii="Arial" w:hAnsi="Arial" w:cs="Arial"/>
                <w:bCs/>
              </w:rPr>
              <w:t xml:space="preserve">Agreed school expectations for delivery of remote learning contributed to a consistent approach across the school.  A robust school policy was created both for staff and parents to ensure that all teachers and all parents were clear about the expectations and to provide a useful resource and reference point for all. </w:t>
            </w:r>
          </w:p>
          <w:p w14:paraId="6F18981C" w14:textId="15DAD9DA" w:rsidR="0039452F" w:rsidRPr="00034980" w:rsidRDefault="0039452F" w:rsidP="005B11BF">
            <w:pPr>
              <w:pStyle w:val="ListParagraph"/>
              <w:numPr>
                <w:ilvl w:val="0"/>
                <w:numId w:val="17"/>
              </w:numPr>
              <w:rPr>
                <w:rFonts w:ascii="Arial" w:hAnsi="Arial" w:cs="Arial"/>
                <w:bCs/>
              </w:rPr>
            </w:pPr>
            <w:r w:rsidRPr="00034980">
              <w:rPr>
                <w:rFonts w:ascii="Arial" w:hAnsi="Arial" w:cs="Arial"/>
                <w:bCs/>
              </w:rPr>
              <w:t>There was a</w:t>
            </w:r>
            <w:r w:rsidR="00F61F8E">
              <w:rPr>
                <w:rFonts w:ascii="Arial" w:hAnsi="Arial" w:cs="Arial"/>
                <w:bCs/>
              </w:rPr>
              <w:t xml:space="preserve">n average </w:t>
            </w:r>
            <w:r w:rsidRPr="00034980">
              <w:rPr>
                <w:rFonts w:ascii="Arial" w:hAnsi="Arial" w:cs="Arial"/>
                <w:bCs/>
              </w:rPr>
              <w:t xml:space="preserve">15 percent increase in participation and level of engagement from previous lockdown and increased confidence in being able to track pupil progress and feedback using Seesaw and Teams. </w:t>
            </w:r>
          </w:p>
          <w:p w14:paraId="44400562" w14:textId="6DAF4D8B" w:rsidR="0039452F" w:rsidRPr="00034980" w:rsidRDefault="0039452F" w:rsidP="005B11BF">
            <w:pPr>
              <w:pStyle w:val="ListParagraph"/>
              <w:numPr>
                <w:ilvl w:val="0"/>
                <w:numId w:val="17"/>
              </w:numPr>
              <w:rPr>
                <w:rFonts w:ascii="Arial" w:hAnsi="Arial" w:cs="Arial"/>
                <w:bCs/>
              </w:rPr>
            </w:pPr>
            <w:r w:rsidRPr="00034980">
              <w:rPr>
                <w:rFonts w:ascii="Arial" w:hAnsi="Arial" w:cs="Arial"/>
                <w:bCs/>
              </w:rPr>
              <w:lastRenderedPageBreak/>
              <w:t xml:space="preserve">Feedback was gathered from pupils and parents and this was analysed and acted upon. </w:t>
            </w:r>
            <w:r w:rsidR="00A007E4" w:rsidRPr="00034980">
              <w:rPr>
                <w:rFonts w:ascii="Arial" w:hAnsi="Arial" w:cs="Arial"/>
                <w:bCs/>
              </w:rPr>
              <w:t>Overall,</w:t>
            </w:r>
            <w:r w:rsidRPr="00034980">
              <w:rPr>
                <w:rFonts w:ascii="Arial" w:hAnsi="Arial" w:cs="Arial"/>
                <w:bCs/>
              </w:rPr>
              <w:t xml:space="preserve"> this feedback was very positive. Of those who responded to questionnaires it is reported that all parents felt that they had really benefitted from the communication with teachers and the feedback that teachers have given throughout.</w:t>
            </w:r>
          </w:p>
          <w:p w14:paraId="671B5F75" w14:textId="79ADFA76" w:rsidR="0039452F" w:rsidRPr="00034980" w:rsidRDefault="0039452F" w:rsidP="005B11BF">
            <w:pPr>
              <w:pStyle w:val="ListParagraph"/>
              <w:numPr>
                <w:ilvl w:val="0"/>
                <w:numId w:val="17"/>
              </w:numPr>
              <w:rPr>
                <w:rFonts w:ascii="Arial" w:hAnsi="Arial" w:cs="Arial"/>
                <w:bCs/>
              </w:rPr>
            </w:pPr>
            <w:r w:rsidRPr="00034980">
              <w:rPr>
                <w:rFonts w:ascii="Arial" w:hAnsi="Arial" w:cs="Arial"/>
                <w:bCs/>
              </w:rPr>
              <w:t>A robust tracking system was established</w:t>
            </w:r>
            <w:r w:rsidR="00EF6EB7">
              <w:rPr>
                <w:rFonts w:ascii="Arial" w:hAnsi="Arial" w:cs="Arial"/>
                <w:bCs/>
              </w:rPr>
              <w:t xml:space="preserve">; </w:t>
            </w:r>
            <w:r w:rsidRPr="00034980">
              <w:rPr>
                <w:rFonts w:ascii="Arial" w:hAnsi="Arial" w:cs="Arial"/>
                <w:bCs/>
              </w:rPr>
              <w:t xml:space="preserve">this included tracking for different cohorts of children.  This will now be adapted and used for our overall school tracking system as it allowed SLT to </w:t>
            </w:r>
            <w:r w:rsidR="00A007E4" w:rsidRPr="00034980">
              <w:rPr>
                <w:rFonts w:ascii="Arial" w:hAnsi="Arial" w:cs="Arial"/>
                <w:bCs/>
              </w:rPr>
              <w:t>identify issues and concerns very quickly</w:t>
            </w:r>
            <w:r w:rsidRPr="00034980">
              <w:rPr>
                <w:rFonts w:ascii="Arial" w:hAnsi="Arial" w:cs="Arial"/>
                <w:bCs/>
              </w:rPr>
              <w:t xml:space="preserve">. This was a very useful tool as it allowed us to act quickly to support all families as soon as issues were identified. </w:t>
            </w:r>
          </w:p>
          <w:p w14:paraId="4B83C81C" w14:textId="64462384" w:rsidR="004A3D77" w:rsidRPr="00034980" w:rsidRDefault="0039452F" w:rsidP="005B11BF">
            <w:pPr>
              <w:pStyle w:val="ListParagraph"/>
              <w:numPr>
                <w:ilvl w:val="0"/>
                <w:numId w:val="17"/>
              </w:numPr>
              <w:rPr>
                <w:rFonts w:ascii="Arial" w:hAnsi="Arial" w:cs="Arial"/>
                <w:bCs/>
              </w:rPr>
            </w:pPr>
            <w:r w:rsidRPr="00034980">
              <w:rPr>
                <w:rFonts w:ascii="Arial" w:hAnsi="Arial" w:cs="Arial"/>
                <w:color w:val="202124"/>
                <w:shd w:val="clear" w:color="auto" w:fill="FFFFFF"/>
              </w:rPr>
              <w:t>A</w:t>
            </w:r>
            <w:r w:rsidR="004A3D77" w:rsidRPr="00034980">
              <w:rPr>
                <w:rFonts w:ascii="Arial" w:hAnsi="Arial" w:cs="Arial"/>
                <w:color w:val="202124"/>
                <w:shd w:val="clear" w:color="auto" w:fill="FFFFFF"/>
              </w:rPr>
              <w:t xml:space="preserve">n excellent </w:t>
            </w:r>
            <w:r w:rsidRPr="00034980">
              <w:rPr>
                <w:rFonts w:ascii="Arial" w:hAnsi="Arial" w:cs="Arial"/>
                <w:b/>
                <w:bCs/>
                <w:color w:val="202124"/>
                <w:shd w:val="clear" w:color="auto" w:fill="FFFFFF"/>
              </w:rPr>
              <w:t>team working ethos</w:t>
            </w:r>
            <w:r w:rsidRPr="00034980">
              <w:rPr>
                <w:rFonts w:ascii="Arial" w:hAnsi="Arial" w:cs="Arial"/>
                <w:color w:val="202124"/>
                <w:shd w:val="clear" w:color="auto" w:fill="FFFFFF"/>
              </w:rPr>
              <w:t xml:space="preserve"> continued even though many worked from home. All staff supported each other throughout and </w:t>
            </w:r>
            <w:r w:rsidR="004A3D77" w:rsidRPr="00034980">
              <w:rPr>
                <w:rFonts w:ascii="Arial" w:hAnsi="Arial" w:cs="Arial"/>
                <w:color w:val="202124"/>
                <w:shd w:val="clear" w:color="auto" w:fill="FFFFFF"/>
              </w:rPr>
              <w:t xml:space="preserve">the </w:t>
            </w:r>
            <w:r w:rsidRPr="00034980">
              <w:rPr>
                <w:rFonts w:ascii="Arial" w:hAnsi="Arial" w:cs="Arial"/>
                <w:color w:val="202124"/>
                <w:shd w:val="clear" w:color="auto" w:fill="FFFFFF"/>
              </w:rPr>
              <w:t xml:space="preserve">use of staff Teams meetings, what’s app group and phone calls helped with all our teams mental and emotional wellbeing.  The team involved all staff from SLT, teaching staff, PSA staff, PE teacher, Support for Learning teacher and Office staff and teachers who were in school for key worker and vulnerable children. Everyone played a part and showed a real </w:t>
            </w:r>
            <w:r w:rsidR="00EF6EB7">
              <w:rPr>
                <w:rFonts w:ascii="Arial" w:hAnsi="Arial" w:cs="Arial"/>
                <w:color w:val="202124"/>
                <w:shd w:val="clear" w:color="auto" w:fill="FFFFFF"/>
              </w:rPr>
              <w:t>willingness</w:t>
            </w:r>
            <w:r w:rsidRPr="00034980">
              <w:rPr>
                <w:rFonts w:ascii="Arial" w:hAnsi="Arial" w:cs="Arial"/>
                <w:color w:val="202124"/>
                <w:shd w:val="clear" w:color="auto" w:fill="FFFFFF"/>
              </w:rPr>
              <w:t xml:space="preserve"> to get things right for remote learning and to support our young people and their families throughout.</w:t>
            </w:r>
          </w:p>
          <w:p w14:paraId="3A064262" w14:textId="4D3B94D2" w:rsidR="0039452F" w:rsidRPr="00034980" w:rsidRDefault="004A3D77" w:rsidP="005B11BF">
            <w:pPr>
              <w:pStyle w:val="ListParagraph"/>
              <w:numPr>
                <w:ilvl w:val="0"/>
                <w:numId w:val="17"/>
              </w:numPr>
              <w:rPr>
                <w:rFonts w:ascii="Arial" w:hAnsi="Arial" w:cs="Arial"/>
                <w:bCs/>
              </w:rPr>
            </w:pPr>
            <w:r w:rsidRPr="00034980">
              <w:rPr>
                <w:rFonts w:ascii="Arial" w:hAnsi="Arial" w:cs="Arial"/>
              </w:rPr>
              <w:t>By very effective use of p</w:t>
            </w:r>
            <w:r w:rsidR="0039452F" w:rsidRPr="00034980">
              <w:rPr>
                <w:rFonts w:ascii="Arial" w:hAnsi="Arial" w:cs="Arial"/>
              </w:rPr>
              <w:t xml:space="preserve">arent </w:t>
            </w:r>
            <w:r w:rsidRPr="00034980">
              <w:rPr>
                <w:rFonts w:ascii="Arial" w:hAnsi="Arial" w:cs="Arial"/>
              </w:rPr>
              <w:t>q</w:t>
            </w:r>
            <w:r w:rsidR="0039452F" w:rsidRPr="00034980">
              <w:rPr>
                <w:rFonts w:ascii="Arial" w:hAnsi="Arial" w:cs="Arial"/>
              </w:rPr>
              <w:t xml:space="preserve">uestionnaires, </w:t>
            </w:r>
            <w:r w:rsidRPr="00034980">
              <w:rPr>
                <w:rFonts w:ascii="Arial" w:hAnsi="Arial" w:cs="Arial"/>
              </w:rPr>
              <w:t>p</w:t>
            </w:r>
            <w:r w:rsidR="0039452F" w:rsidRPr="00034980">
              <w:rPr>
                <w:rFonts w:ascii="Arial" w:hAnsi="Arial" w:cs="Arial"/>
              </w:rPr>
              <w:t xml:space="preserve">upil </w:t>
            </w:r>
            <w:r w:rsidRPr="00034980">
              <w:rPr>
                <w:rFonts w:ascii="Arial" w:hAnsi="Arial" w:cs="Arial"/>
              </w:rPr>
              <w:t>q</w:t>
            </w:r>
            <w:r w:rsidR="0039452F" w:rsidRPr="00034980">
              <w:rPr>
                <w:rFonts w:ascii="Arial" w:hAnsi="Arial" w:cs="Arial"/>
              </w:rPr>
              <w:t xml:space="preserve">uestionnaires, </w:t>
            </w:r>
            <w:r w:rsidRPr="00034980">
              <w:rPr>
                <w:rFonts w:ascii="Arial" w:hAnsi="Arial" w:cs="Arial"/>
              </w:rPr>
              <w:t>and by s</w:t>
            </w:r>
            <w:r w:rsidR="0039452F" w:rsidRPr="00034980">
              <w:rPr>
                <w:rFonts w:ascii="Arial" w:hAnsi="Arial" w:cs="Arial"/>
              </w:rPr>
              <w:t xml:space="preserve">taff reconnecting with pupils and families </w:t>
            </w:r>
            <w:r w:rsidRPr="00034980">
              <w:rPr>
                <w:rFonts w:ascii="Arial" w:hAnsi="Arial" w:cs="Arial"/>
              </w:rPr>
              <w:t xml:space="preserve">we were able to </w:t>
            </w:r>
            <w:r w:rsidR="0039452F" w:rsidRPr="00034980">
              <w:rPr>
                <w:rFonts w:ascii="Arial" w:hAnsi="Arial" w:cs="Arial"/>
              </w:rPr>
              <w:t>asses</w:t>
            </w:r>
            <w:r w:rsidRPr="00034980">
              <w:rPr>
                <w:rFonts w:ascii="Arial" w:hAnsi="Arial" w:cs="Arial"/>
              </w:rPr>
              <w:t xml:space="preserve">s </w:t>
            </w:r>
            <w:r w:rsidR="00A007E4" w:rsidRPr="00034980">
              <w:rPr>
                <w:rFonts w:ascii="Arial" w:hAnsi="Arial" w:cs="Arial"/>
              </w:rPr>
              <w:t>pupil’s</w:t>
            </w:r>
            <w:r w:rsidR="0039452F" w:rsidRPr="00034980">
              <w:rPr>
                <w:rFonts w:ascii="Arial" w:hAnsi="Arial" w:cs="Arial"/>
              </w:rPr>
              <w:t xml:space="preserve"> wellbeing and to look closer at both gaps in learning and what children may have gained </w:t>
            </w:r>
            <w:r w:rsidRPr="00034980">
              <w:rPr>
                <w:rFonts w:ascii="Arial" w:hAnsi="Arial" w:cs="Arial"/>
              </w:rPr>
              <w:t xml:space="preserve">from </w:t>
            </w:r>
            <w:r w:rsidR="0039452F" w:rsidRPr="00034980">
              <w:rPr>
                <w:rFonts w:ascii="Arial" w:hAnsi="Arial" w:cs="Arial"/>
              </w:rPr>
              <w:t xml:space="preserve">working remotely.  Kitbag sessions and Nurture groups </w:t>
            </w:r>
            <w:r w:rsidRPr="00034980">
              <w:rPr>
                <w:rFonts w:ascii="Arial" w:hAnsi="Arial" w:cs="Arial"/>
              </w:rPr>
              <w:t>were also implemented quickly to reconnect with our most vulnerable pupils.  Feedback clearly shows that almost all children coped well during the lockdown due to the level of support offered by staff.  Feedback also shows that children’s wellbeing increased after their return to school.</w:t>
            </w:r>
          </w:p>
          <w:p w14:paraId="5AA16184" w14:textId="610279D4" w:rsidR="0039452F" w:rsidRPr="00034980" w:rsidRDefault="004A3D77" w:rsidP="005B11BF">
            <w:pPr>
              <w:pStyle w:val="ListParagraph"/>
              <w:numPr>
                <w:ilvl w:val="0"/>
                <w:numId w:val="17"/>
              </w:numPr>
              <w:rPr>
                <w:rFonts w:ascii="Arial" w:hAnsi="Arial" w:cs="Arial"/>
              </w:rPr>
            </w:pPr>
            <w:r w:rsidRPr="00034980">
              <w:rPr>
                <w:rFonts w:ascii="Arial" w:hAnsi="Arial" w:cs="Arial"/>
              </w:rPr>
              <w:t xml:space="preserve">During March to June effective use of </w:t>
            </w:r>
            <w:r w:rsidR="00216FBD" w:rsidRPr="00034980">
              <w:rPr>
                <w:rFonts w:ascii="Arial" w:hAnsi="Arial" w:cs="Arial"/>
              </w:rPr>
              <w:t>a range of a</w:t>
            </w:r>
            <w:r w:rsidRPr="00034980">
              <w:rPr>
                <w:rFonts w:ascii="Arial" w:hAnsi="Arial" w:cs="Arial"/>
              </w:rPr>
              <w:t>s</w:t>
            </w:r>
            <w:r w:rsidR="0039452F" w:rsidRPr="00034980">
              <w:rPr>
                <w:rFonts w:ascii="Arial" w:hAnsi="Arial" w:cs="Arial"/>
              </w:rPr>
              <w:t>sessments</w:t>
            </w:r>
            <w:r w:rsidR="00216FBD" w:rsidRPr="00034980">
              <w:rPr>
                <w:rFonts w:ascii="Arial" w:hAnsi="Arial" w:cs="Arial"/>
              </w:rPr>
              <w:t xml:space="preserve"> across all stages helped staff to gain a clear picture of attainment gaps and wellbeing.</w:t>
            </w:r>
            <w:r w:rsidR="0039452F" w:rsidRPr="00034980">
              <w:rPr>
                <w:rFonts w:ascii="Arial" w:hAnsi="Arial" w:cs="Arial"/>
              </w:rPr>
              <w:t xml:space="preserve">  </w:t>
            </w:r>
          </w:p>
          <w:p w14:paraId="7C26FA70" w14:textId="476EE2B4" w:rsidR="0039452F" w:rsidRPr="00034980" w:rsidRDefault="00216FBD" w:rsidP="005B11BF">
            <w:pPr>
              <w:pStyle w:val="ListParagraph"/>
              <w:numPr>
                <w:ilvl w:val="0"/>
                <w:numId w:val="17"/>
              </w:numPr>
              <w:rPr>
                <w:rFonts w:ascii="Arial" w:hAnsi="Arial" w:cs="Arial"/>
              </w:rPr>
            </w:pPr>
            <w:r w:rsidRPr="00034980">
              <w:rPr>
                <w:rFonts w:ascii="Arial" w:hAnsi="Arial" w:cs="Arial"/>
              </w:rPr>
              <w:t xml:space="preserve">Digital </w:t>
            </w:r>
            <w:r w:rsidR="0039452F" w:rsidRPr="00034980">
              <w:rPr>
                <w:rFonts w:ascii="Arial" w:hAnsi="Arial" w:cs="Arial"/>
              </w:rPr>
              <w:t xml:space="preserve">Parents evenings </w:t>
            </w:r>
            <w:r w:rsidRPr="00034980">
              <w:rPr>
                <w:rFonts w:ascii="Arial" w:hAnsi="Arial" w:cs="Arial"/>
              </w:rPr>
              <w:t>during May allowed all parents the opportunity</w:t>
            </w:r>
            <w:r w:rsidR="0039452F" w:rsidRPr="00034980">
              <w:rPr>
                <w:rFonts w:ascii="Arial" w:hAnsi="Arial" w:cs="Arial"/>
              </w:rPr>
              <w:t xml:space="preserve"> to discuss progress and to report successes and challenges of pupils return. </w:t>
            </w:r>
          </w:p>
          <w:p w14:paraId="7E6293B1" w14:textId="6F9B9002" w:rsidR="0039452F" w:rsidRPr="00034980" w:rsidRDefault="00216FBD" w:rsidP="005B11BF">
            <w:pPr>
              <w:pStyle w:val="ListParagraph"/>
              <w:numPr>
                <w:ilvl w:val="0"/>
                <w:numId w:val="17"/>
              </w:numPr>
              <w:rPr>
                <w:rFonts w:ascii="Arial" w:hAnsi="Arial" w:cs="Arial"/>
              </w:rPr>
            </w:pPr>
            <w:r w:rsidRPr="00034980">
              <w:rPr>
                <w:rFonts w:ascii="Arial" w:hAnsi="Arial" w:cs="Arial"/>
              </w:rPr>
              <w:t>All staff were now effective in c</w:t>
            </w:r>
            <w:r w:rsidR="0039452F" w:rsidRPr="00034980">
              <w:rPr>
                <w:rFonts w:ascii="Arial" w:hAnsi="Arial" w:cs="Arial"/>
              </w:rPr>
              <w:t>ontinu</w:t>
            </w:r>
            <w:r w:rsidRPr="00034980">
              <w:rPr>
                <w:rFonts w:ascii="Arial" w:hAnsi="Arial" w:cs="Arial"/>
              </w:rPr>
              <w:t>ing</w:t>
            </w:r>
            <w:r w:rsidR="0039452F" w:rsidRPr="00034980">
              <w:rPr>
                <w:rFonts w:ascii="Arial" w:hAnsi="Arial" w:cs="Arial"/>
              </w:rPr>
              <w:t xml:space="preserve"> to use Seesaw and Teams for Homework tasks and to move towards using these platforms for future E-Portfolios. </w:t>
            </w:r>
          </w:p>
          <w:p w14:paraId="0512383B" w14:textId="15022A93" w:rsidR="00060E3E" w:rsidRPr="00060E3E" w:rsidRDefault="00216FBD" w:rsidP="00060E3E">
            <w:pPr>
              <w:pStyle w:val="ListParagraph"/>
              <w:numPr>
                <w:ilvl w:val="0"/>
                <w:numId w:val="17"/>
              </w:numPr>
              <w:rPr>
                <w:rFonts w:ascii="Arial" w:hAnsi="Arial" w:cs="Arial"/>
              </w:rPr>
            </w:pPr>
            <w:r w:rsidRPr="00034980">
              <w:rPr>
                <w:rFonts w:ascii="Arial" w:hAnsi="Arial" w:cs="Arial"/>
              </w:rPr>
              <w:t xml:space="preserve">Our digital </w:t>
            </w:r>
            <w:r w:rsidR="00EF6EB7">
              <w:rPr>
                <w:rFonts w:ascii="Arial" w:hAnsi="Arial" w:cs="Arial"/>
              </w:rPr>
              <w:t>s</w:t>
            </w:r>
            <w:r w:rsidR="0039452F" w:rsidRPr="00034980">
              <w:rPr>
                <w:rFonts w:ascii="Arial" w:hAnsi="Arial" w:cs="Arial"/>
              </w:rPr>
              <w:t xml:space="preserve">taff </w:t>
            </w:r>
            <w:r w:rsidR="00EF6EB7">
              <w:rPr>
                <w:rFonts w:ascii="Arial" w:hAnsi="Arial" w:cs="Arial"/>
              </w:rPr>
              <w:t>t</w:t>
            </w:r>
            <w:r w:rsidR="0039452F" w:rsidRPr="00034980">
              <w:rPr>
                <w:rFonts w:ascii="Arial" w:hAnsi="Arial" w:cs="Arial"/>
              </w:rPr>
              <w:t>eams meetings with individual teachers to discuss benchmarks/coverage of BGE and plans for Term 4</w:t>
            </w:r>
            <w:r w:rsidRPr="00034980">
              <w:rPr>
                <w:rFonts w:ascii="Arial" w:hAnsi="Arial" w:cs="Arial"/>
              </w:rPr>
              <w:t xml:space="preserve"> were effective</w:t>
            </w:r>
            <w:r w:rsidR="0039452F" w:rsidRPr="00034980">
              <w:rPr>
                <w:rFonts w:ascii="Arial" w:hAnsi="Arial" w:cs="Arial"/>
              </w:rPr>
              <w:t xml:space="preserve"> being mindful not to get caught up on </w:t>
            </w:r>
            <w:r w:rsidRPr="00034980">
              <w:rPr>
                <w:rFonts w:ascii="Arial" w:hAnsi="Arial" w:cs="Arial"/>
              </w:rPr>
              <w:t xml:space="preserve">in identifying </w:t>
            </w:r>
            <w:r w:rsidR="0039452F" w:rsidRPr="00034980">
              <w:rPr>
                <w:rFonts w:ascii="Arial" w:hAnsi="Arial" w:cs="Arial"/>
              </w:rPr>
              <w:t xml:space="preserve">what </w:t>
            </w:r>
            <w:r w:rsidRPr="00034980">
              <w:rPr>
                <w:rFonts w:ascii="Arial" w:hAnsi="Arial" w:cs="Arial"/>
              </w:rPr>
              <w:t xml:space="preserve">each </w:t>
            </w:r>
            <w:r w:rsidR="0039452F" w:rsidRPr="00034980">
              <w:rPr>
                <w:rFonts w:ascii="Arial" w:hAnsi="Arial" w:cs="Arial"/>
              </w:rPr>
              <w:t>pupil h</w:t>
            </w:r>
            <w:r w:rsidRPr="00034980">
              <w:rPr>
                <w:rFonts w:ascii="Arial" w:hAnsi="Arial" w:cs="Arial"/>
              </w:rPr>
              <w:t xml:space="preserve">ad </w:t>
            </w:r>
            <w:r w:rsidR="0039452F" w:rsidRPr="00034980">
              <w:rPr>
                <w:rFonts w:ascii="Arial" w:hAnsi="Arial" w:cs="Arial"/>
              </w:rPr>
              <w:t>missed</w:t>
            </w:r>
            <w:r w:rsidRPr="00034980">
              <w:rPr>
                <w:rFonts w:ascii="Arial" w:hAnsi="Arial" w:cs="Arial"/>
              </w:rPr>
              <w:t xml:space="preserve"> out and have now put staff a very good position to share effective transition of learning information for all pupils</w:t>
            </w:r>
            <w:r w:rsidR="0039452F" w:rsidRPr="00034980">
              <w:rPr>
                <w:rFonts w:ascii="Arial" w:hAnsi="Arial" w:cs="Arial"/>
              </w:rPr>
              <w:t xml:space="preserve">. </w:t>
            </w:r>
            <w:r w:rsidRPr="00034980">
              <w:rPr>
                <w:rFonts w:ascii="Arial" w:hAnsi="Arial" w:cs="Arial"/>
              </w:rPr>
              <w:t xml:space="preserve"> This has also helped gain a clearer picture of c</w:t>
            </w:r>
            <w:r w:rsidR="0039452F" w:rsidRPr="00034980">
              <w:rPr>
                <w:rFonts w:ascii="Arial" w:hAnsi="Arial" w:cs="Arial"/>
              </w:rPr>
              <w:t>urricular areas that ha</w:t>
            </w:r>
            <w:r w:rsidRPr="00034980">
              <w:rPr>
                <w:rFonts w:ascii="Arial" w:hAnsi="Arial" w:cs="Arial"/>
              </w:rPr>
              <w:t>d</w:t>
            </w:r>
            <w:r w:rsidR="0039452F" w:rsidRPr="00034980">
              <w:rPr>
                <w:rFonts w:ascii="Arial" w:hAnsi="Arial" w:cs="Arial"/>
              </w:rPr>
              <w:t xml:space="preserve"> not been covered as</w:t>
            </w:r>
            <w:r w:rsidRPr="00034980">
              <w:rPr>
                <w:rFonts w:ascii="Arial" w:hAnsi="Arial" w:cs="Arial"/>
              </w:rPr>
              <w:t xml:space="preserve"> thoroughly </w:t>
            </w:r>
            <w:r w:rsidR="0039452F" w:rsidRPr="00034980">
              <w:rPr>
                <w:rFonts w:ascii="Arial" w:hAnsi="Arial" w:cs="Arial"/>
              </w:rPr>
              <w:t xml:space="preserve">through planning and tracking and in turn </w:t>
            </w:r>
            <w:r w:rsidRPr="00034980">
              <w:rPr>
                <w:rFonts w:ascii="Arial" w:hAnsi="Arial" w:cs="Arial"/>
              </w:rPr>
              <w:t xml:space="preserve">this will </w:t>
            </w:r>
            <w:r w:rsidR="0039452F" w:rsidRPr="00034980">
              <w:rPr>
                <w:rFonts w:ascii="Arial" w:hAnsi="Arial" w:cs="Arial"/>
              </w:rPr>
              <w:t>ensure that all pupils are given experiences and opportunities for those BGE areas</w:t>
            </w:r>
            <w:r w:rsidRPr="00034980">
              <w:rPr>
                <w:rFonts w:ascii="Arial" w:hAnsi="Arial" w:cs="Arial"/>
              </w:rPr>
              <w:t xml:space="preserve"> as per their entitlement. </w:t>
            </w:r>
            <w:r w:rsidR="00060E3E">
              <w:rPr>
                <w:rFonts w:ascii="Arial" w:hAnsi="Arial" w:cs="Arial"/>
              </w:rPr>
              <w:t>Example:</w:t>
            </w:r>
          </w:p>
          <w:p w14:paraId="6406077C" w14:textId="18146996" w:rsidR="00060E3E" w:rsidRDefault="00060E3E" w:rsidP="00060E3E">
            <w:pPr>
              <w:rPr>
                <w:rFonts w:ascii="Arial" w:hAnsi="Arial" w:cs="Arial"/>
              </w:rPr>
            </w:pPr>
          </w:p>
          <w:p w14:paraId="582FC478" w14:textId="14F0564D" w:rsidR="00060E3E" w:rsidRDefault="00060E3E" w:rsidP="00060E3E">
            <w:pPr>
              <w:rPr>
                <w:rFonts w:ascii="Arial" w:hAnsi="Arial" w:cs="Arial"/>
              </w:rPr>
            </w:pPr>
          </w:p>
          <w:p w14:paraId="456321A9" w14:textId="30F19EE0" w:rsidR="00060E3E" w:rsidRDefault="00060E3E" w:rsidP="00060E3E">
            <w:pPr>
              <w:rPr>
                <w:rFonts w:ascii="Arial" w:hAnsi="Arial" w:cs="Arial"/>
              </w:rPr>
            </w:pPr>
          </w:p>
          <w:p w14:paraId="6CE5252E" w14:textId="622368D8" w:rsidR="00060E3E" w:rsidRPr="00060E3E" w:rsidRDefault="00060E3E" w:rsidP="00060E3E">
            <w:pPr>
              <w:rPr>
                <w:rFonts w:ascii="Arial" w:hAnsi="Arial" w:cs="Arial"/>
              </w:rPr>
            </w:pPr>
            <w:r>
              <w:rPr>
                <w:noProof/>
              </w:rPr>
              <w:drawing>
                <wp:anchor distT="0" distB="0" distL="114300" distR="114300" simplePos="0" relativeHeight="251678720" behindDoc="0" locked="0" layoutInCell="1" allowOverlap="1" wp14:anchorId="27F92FB6" wp14:editId="4387EB44">
                  <wp:simplePos x="0" y="0"/>
                  <wp:positionH relativeFrom="column">
                    <wp:posOffset>308610</wp:posOffset>
                  </wp:positionH>
                  <wp:positionV relativeFrom="paragraph">
                    <wp:posOffset>81280</wp:posOffset>
                  </wp:positionV>
                  <wp:extent cx="55626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62600" cy="1828800"/>
                          </a:xfrm>
                          <a:prstGeom prst="rect">
                            <a:avLst/>
                          </a:prstGeom>
                        </pic:spPr>
                      </pic:pic>
                    </a:graphicData>
                  </a:graphic>
                  <wp14:sizeRelH relativeFrom="page">
                    <wp14:pctWidth>0</wp14:pctWidth>
                  </wp14:sizeRelH>
                  <wp14:sizeRelV relativeFrom="page">
                    <wp14:pctHeight>0</wp14:pctHeight>
                  </wp14:sizeRelV>
                </wp:anchor>
              </w:drawing>
            </w:r>
          </w:p>
          <w:p w14:paraId="113504B0" w14:textId="77777777" w:rsidR="0039452F" w:rsidRDefault="0039452F" w:rsidP="0039452F">
            <w:pPr>
              <w:pStyle w:val="ListParagraph"/>
              <w:spacing w:line="256" w:lineRule="auto"/>
              <w:jc w:val="both"/>
            </w:pPr>
          </w:p>
          <w:p w14:paraId="67C5FE67" w14:textId="77777777" w:rsidR="00060E3E" w:rsidRDefault="00060E3E" w:rsidP="0039452F">
            <w:pPr>
              <w:pStyle w:val="ListParagraph"/>
              <w:spacing w:line="256" w:lineRule="auto"/>
              <w:jc w:val="both"/>
            </w:pPr>
          </w:p>
          <w:p w14:paraId="522791E3" w14:textId="77777777" w:rsidR="00060E3E" w:rsidRDefault="00060E3E" w:rsidP="0039452F">
            <w:pPr>
              <w:pStyle w:val="ListParagraph"/>
              <w:spacing w:line="256" w:lineRule="auto"/>
              <w:jc w:val="both"/>
            </w:pPr>
          </w:p>
          <w:p w14:paraId="56A9BB93" w14:textId="77777777" w:rsidR="00060E3E" w:rsidRDefault="00060E3E" w:rsidP="0039452F">
            <w:pPr>
              <w:pStyle w:val="ListParagraph"/>
              <w:spacing w:line="256" w:lineRule="auto"/>
              <w:jc w:val="both"/>
            </w:pPr>
          </w:p>
          <w:p w14:paraId="06380CA5" w14:textId="77777777" w:rsidR="00060E3E" w:rsidRDefault="00060E3E" w:rsidP="0039452F">
            <w:pPr>
              <w:pStyle w:val="ListParagraph"/>
              <w:spacing w:line="256" w:lineRule="auto"/>
              <w:jc w:val="both"/>
            </w:pPr>
          </w:p>
          <w:p w14:paraId="3B792E49" w14:textId="77777777" w:rsidR="00060E3E" w:rsidRDefault="00060E3E" w:rsidP="0039452F">
            <w:pPr>
              <w:pStyle w:val="ListParagraph"/>
              <w:spacing w:line="256" w:lineRule="auto"/>
              <w:jc w:val="both"/>
            </w:pPr>
          </w:p>
          <w:p w14:paraId="772F0B92" w14:textId="77777777" w:rsidR="00060E3E" w:rsidRDefault="00060E3E" w:rsidP="0039452F">
            <w:pPr>
              <w:pStyle w:val="ListParagraph"/>
              <w:spacing w:line="256" w:lineRule="auto"/>
              <w:jc w:val="both"/>
            </w:pPr>
          </w:p>
          <w:p w14:paraId="28C635CE" w14:textId="77777777" w:rsidR="00060E3E" w:rsidRDefault="00060E3E" w:rsidP="0039452F">
            <w:pPr>
              <w:pStyle w:val="ListParagraph"/>
              <w:spacing w:line="256" w:lineRule="auto"/>
              <w:jc w:val="both"/>
            </w:pPr>
          </w:p>
          <w:p w14:paraId="59F120D7" w14:textId="77777777" w:rsidR="00060E3E" w:rsidRDefault="00060E3E" w:rsidP="0039452F">
            <w:pPr>
              <w:pStyle w:val="ListParagraph"/>
              <w:spacing w:line="256" w:lineRule="auto"/>
              <w:jc w:val="both"/>
            </w:pPr>
          </w:p>
          <w:p w14:paraId="2E55FF18" w14:textId="77777777" w:rsidR="00060E3E" w:rsidRDefault="00060E3E" w:rsidP="0039452F">
            <w:pPr>
              <w:pStyle w:val="ListParagraph"/>
              <w:spacing w:line="256" w:lineRule="auto"/>
              <w:jc w:val="both"/>
            </w:pPr>
          </w:p>
          <w:p w14:paraId="01513ACE" w14:textId="77777777" w:rsidR="00060E3E" w:rsidRDefault="00060E3E" w:rsidP="0039452F">
            <w:pPr>
              <w:pStyle w:val="ListParagraph"/>
              <w:spacing w:line="256" w:lineRule="auto"/>
              <w:jc w:val="both"/>
            </w:pPr>
          </w:p>
          <w:p w14:paraId="39147885" w14:textId="77777777" w:rsidR="00060E3E" w:rsidRDefault="00060E3E" w:rsidP="0039452F">
            <w:pPr>
              <w:pStyle w:val="ListParagraph"/>
              <w:spacing w:line="256" w:lineRule="auto"/>
              <w:jc w:val="both"/>
            </w:pPr>
          </w:p>
          <w:p w14:paraId="4831ED4B" w14:textId="77777777" w:rsidR="00060E3E" w:rsidRDefault="00060E3E" w:rsidP="0039452F">
            <w:pPr>
              <w:pStyle w:val="ListParagraph"/>
              <w:spacing w:line="256" w:lineRule="auto"/>
              <w:jc w:val="both"/>
            </w:pPr>
          </w:p>
          <w:p w14:paraId="63415ADA" w14:textId="77777777" w:rsidR="00060E3E" w:rsidRDefault="00060E3E" w:rsidP="0039452F">
            <w:pPr>
              <w:pStyle w:val="ListParagraph"/>
              <w:spacing w:line="256" w:lineRule="auto"/>
              <w:jc w:val="both"/>
            </w:pPr>
          </w:p>
          <w:p w14:paraId="1586675A" w14:textId="77777777" w:rsidR="00060E3E" w:rsidRDefault="00060E3E" w:rsidP="0039452F">
            <w:pPr>
              <w:pStyle w:val="ListParagraph"/>
              <w:spacing w:line="256" w:lineRule="auto"/>
              <w:jc w:val="both"/>
            </w:pPr>
          </w:p>
          <w:p w14:paraId="3E1424D5" w14:textId="5D475B4C" w:rsidR="00060E3E" w:rsidRPr="00034980" w:rsidRDefault="00060E3E" w:rsidP="0039452F">
            <w:pPr>
              <w:pStyle w:val="ListParagraph"/>
              <w:spacing w:line="256" w:lineRule="auto"/>
              <w:jc w:val="both"/>
            </w:pPr>
          </w:p>
        </w:tc>
      </w:tr>
      <w:tr w:rsidR="0039452F" w:rsidRPr="00042D8B" w14:paraId="3FB020FA" w14:textId="77777777" w:rsidTr="00AE6C09">
        <w:trPr>
          <w:trHeight w:val="699"/>
        </w:trPr>
        <w:tc>
          <w:tcPr>
            <w:tcW w:w="10382" w:type="dxa"/>
            <w:gridSpan w:val="2"/>
          </w:tcPr>
          <w:p w14:paraId="7B7B2E67" w14:textId="180BED5C" w:rsidR="0039452F" w:rsidRPr="00034980" w:rsidRDefault="00034980" w:rsidP="00034980">
            <w:pPr>
              <w:jc w:val="both"/>
              <w:rPr>
                <w:rFonts w:cstheme="minorHAnsi"/>
                <w:b/>
                <w:sz w:val="24"/>
                <w:szCs w:val="24"/>
              </w:rPr>
            </w:pPr>
            <w:r w:rsidRPr="00034980">
              <w:rPr>
                <w:rFonts w:cstheme="minorHAnsi"/>
                <w:b/>
                <w:sz w:val="24"/>
                <w:szCs w:val="24"/>
              </w:rPr>
              <w:lastRenderedPageBreak/>
              <w:t>Next Steps</w:t>
            </w:r>
            <w:r>
              <w:rPr>
                <w:rFonts w:cstheme="minorHAnsi"/>
                <w:b/>
                <w:sz w:val="24"/>
                <w:szCs w:val="24"/>
              </w:rPr>
              <w:t xml:space="preserve"> at St Patrick’s RCPS…</w:t>
            </w:r>
          </w:p>
        </w:tc>
      </w:tr>
      <w:tr w:rsidR="0039452F" w:rsidRPr="00042D8B" w14:paraId="02AD7BA4" w14:textId="77777777" w:rsidTr="00053BC7">
        <w:trPr>
          <w:trHeight w:val="2369"/>
        </w:trPr>
        <w:tc>
          <w:tcPr>
            <w:tcW w:w="10382" w:type="dxa"/>
            <w:gridSpan w:val="2"/>
          </w:tcPr>
          <w:p w14:paraId="6EBA81B4" w14:textId="7B1EABB0" w:rsidR="0039452F" w:rsidRPr="00034980" w:rsidRDefault="0039452F" w:rsidP="005B11BF">
            <w:pPr>
              <w:pStyle w:val="ListParagraph"/>
              <w:numPr>
                <w:ilvl w:val="0"/>
                <w:numId w:val="13"/>
              </w:numPr>
              <w:rPr>
                <w:rFonts w:ascii="Arial" w:hAnsi="Arial" w:cs="Arial"/>
              </w:rPr>
            </w:pPr>
            <w:r w:rsidRPr="00034980">
              <w:rPr>
                <w:rFonts w:ascii="Arial" w:hAnsi="Arial" w:cs="Arial"/>
              </w:rPr>
              <w:t>Continue to develop a good digital culture within the school</w:t>
            </w:r>
            <w:r w:rsidR="00271D39">
              <w:rPr>
                <w:rFonts w:ascii="Arial" w:hAnsi="Arial" w:cs="Arial"/>
              </w:rPr>
              <w:t xml:space="preserve"> including applying for our digital school award. </w:t>
            </w:r>
          </w:p>
          <w:p w14:paraId="00FC926C" w14:textId="332811EA" w:rsidR="0039452F" w:rsidRPr="00034980" w:rsidRDefault="0039452F" w:rsidP="005B11BF">
            <w:pPr>
              <w:pStyle w:val="ListParagraph"/>
              <w:numPr>
                <w:ilvl w:val="0"/>
                <w:numId w:val="13"/>
              </w:numPr>
              <w:rPr>
                <w:rFonts w:ascii="Arial" w:hAnsi="Arial" w:cs="Arial"/>
              </w:rPr>
            </w:pPr>
            <w:r w:rsidRPr="00034980">
              <w:rPr>
                <w:rFonts w:ascii="Arial" w:hAnsi="Arial" w:cs="Arial"/>
              </w:rPr>
              <w:t>Increase the use of technology i</w:t>
            </w:r>
            <w:r w:rsidR="003E10F1">
              <w:rPr>
                <w:rFonts w:ascii="Arial" w:hAnsi="Arial" w:cs="Arial"/>
              </w:rPr>
              <w:t xml:space="preserve">n </w:t>
            </w:r>
            <w:r w:rsidRPr="00034980">
              <w:rPr>
                <w:rFonts w:ascii="Arial" w:hAnsi="Arial" w:cs="Arial"/>
              </w:rPr>
              <w:t>all classes</w:t>
            </w:r>
            <w:r w:rsidR="003E10F1">
              <w:rPr>
                <w:rFonts w:ascii="Arial" w:hAnsi="Arial" w:cs="Arial"/>
              </w:rPr>
              <w:t xml:space="preserve"> and extend range of technologies from laptops and Ipads to other resources. </w:t>
            </w:r>
            <w:r w:rsidR="0028275A">
              <w:rPr>
                <w:rFonts w:ascii="Arial" w:hAnsi="Arial" w:cs="Arial"/>
              </w:rPr>
              <w:t>E.g.</w:t>
            </w:r>
            <w:r w:rsidR="003E10F1">
              <w:rPr>
                <w:rFonts w:ascii="Arial" w:hAnsi="Arial" w:cs="Arial"/>
              </w:rPr>
              <w:t xml:space="preserve"> Spheros, </w:t>
            </w:r>
            <w:r w:rsidRPr="00034980">
              <w:rPr>
                <w:rFonts w:ascii="Arial" w:hAnsi="Arial" w:cs="Arial"/>
              </w:rPr>
              <w:t xml:space="preserve">  </w:t>
            </w:r>
          </w:p>
          <w:p w14:paraId="6B7E65F3" w14:textId="23441274" w:rsidR="0039452F" w:rsidRPr="00034980" w:rsidRDefault="0039452F" w:rsidP="005B11BF">
            <w:pPr>
              <w:pStyle w:val="ListParagraph"/>
              <w:numPr>
                <w:ilvl w:val="0"/>
                <w:numId w:val="13"/>
              </w:numPr>
              <w:rPr>
                <w:rFonts w:ascii="Arial" w:hAnsi="Arial" w:cs="Arial"/>
              </w:rPr>
            </w:pPr>
            <w:r w:rsidRPr="00034980">
              <w:rPr>
                <w:rFonts w:ascii="Arial" w:hAnsi="Arial" w:cs="Arial"/>
              </w:rPr>
              <w:t>Sustain and build upon skills developed during periods of remote learning for both children and staff</w:t>
            </w:r>
            <w:r w:rsidR="0028275A">
              <w:rPr>
                <w:rFonts w:ascii="Arial" w:hAnsi="Arial" w:cs="Arial"/>
              </w:rPr>
              <w:t>.</w:t>
            </w:r>
          </w:p>
          <w:p w14:paraId="62721CE1" w14:textId="77777777" w:rsidR="0039452F" w:rsidRPr="00034980" w:rsidRDefault="0039452F" w:rsidP="005B11BF">
            <w:pPr>
              <w:pStyle w:val="ListParagraph"/>
              <w:numPr>
                <w:ilvl w:val="0"/>
                <w:numId w:val="13"/>
              </w:numPr>
              <w:rPr>
                <w:rFonts w:ascii="Arial" w:hAnsi="Arial" w:cs="Arial"/>
              </w:rPr>
            </w:pPr>
            <w:r w:rsidRPr="00034980">
              <w:rPr>
                <w:rFonts w:ascii="Arial" w:hAnsi="Arial" w:cs="Arial"/>
              </w:rPr>
              <w:t xml:space="preserve">Existing software and hardware are used to their full potential to support learning.  </w:t>
            </w:r>
          </w:p>
          <w:p w14:paraId="2391DB79" w14:textId="15FF9A1B" w:rsidR="0039452F" w:rsidRPr="00034980" w:rsidRDefault="0039452F" w:rsidP="005B11BF">
            <w:pPr>
              <w:pStyle w:val="ListParagraph"/>
              <w:numPr>
                <w:ilvl w:val="0"/>
                <w:numId w:val="13"/>
              </w:numPr>
              <w:rPr>
                <w:rFonts w:ascii="Arial" w:hAnsi="Arial" w:cs="Arial"/>
              </w:rPr>
            </w:pPr>
            <w:r w:rsidRPr="00034980">
              <w:rPr>
                <w:rFonts w:ascii="Arial" w:hAnsi="Arial" w:cs="Arial"/>
              </w:rPr>
              <w:t xml:space="preserve">Continue to use more online methods to access CPD to allow staff to have a greater confidence in using software and hardware in creative ways.  </w:t>
            </w:r>
          </w:p>
          <w:p w14:paraId="13DB6ECA" w14:textId="38124D73" w:rsidR="0039452F" w:rsidRPr="00034980" w:rsidRDefault="0039452F" w:rsidP="005B11BF">
            <w:pPr>
              <w:pStyle w:val="ListParagraph"/>
              <w:numPr>
                <w:ilvl w:val="0"/>
                <w:numId w:val="13"/>
              </w:numPr>
              <w:spacing w:after="200" w:line="276" w:lineRule="auto"/>
              <w:rPr>
                <w:rFonts w:ascii="Arial" w:hAnsi="Arial" w:cs="Arial"/>
              </w:rPr>
            </w:pPr>
            <w:r w:rsidRPr="00034980">
              <w:rPr>
                <w:rFonts w:ascii="Arial" w:hAnsi="Arial" w:cs="Arial"/>
              </w:rPr>
              <w:t>Regular digital Literacy development sessions</w:t>
            </w:r>
          </w:p>
          <w:p w14:paraId="55679AE1" w14:textId="3B0DA076" w:rsidR="0039452F" w:rsidRPr="001D69D1" w:rsidRDefault="0039452F" w:rsidP="005B11BF">
            <w:pPr>
              <w:pStyle w:val="ListParagraph"/>
              <w:numPr>
                <w:ilvl w:val="0"/>
                <w:numId w:val="13"/>
              </w:numPr>
              <w:spacing w:after="200" w:line="276" w:lineRule="auto"/>
              <w:rPr>
                <w:rFonts w:ascii="Times New Roman" w:hAnsi="Times New Roman"/>
                <w:szCs w:val="24"/>
              </w:rPr>
            </w:pPr>
            <w:r w:rsidRPr="00034980">
              <w:rPr>
                <w:rFonts w:ascii="Arial" w:hAnsi="Arial" w:cs="Arial"/>
              </w:rPr>
              <w:t>School planning to go online</w:t>
            </w:r>
            <w:r w:rsidR="00502EC3">
              <w:rPr>
                <w:rFonts w:ascii="Arial" w:hAnsi="Arial" w:cs="Arial"/>
              </w:rPr>
              <w:t xml:space="preserve"> using 365 OneNote to improve transition of learning and consistency</w:t>
            </w:r>
            <w:r w:rsidR="008E1638">
              <w:rPr>
                <w:rFonts w:ascii="Arial" w:hAnsi="Arial" w:cs="Arial"/>
              </w:rPr>
              <w:t xml:space="preserve"> </w:t>
            </w:r>
            <w:r w:rsidR="00502EC3">
              <w:rPr>
                <w:rFonts w:ascii="Arial" w:hAnsi="Arial" w:cs="Arial"/>
              </w:rPr>
              <w:t xml:space="preserve">of approach. </w:t>
            </w:r>
          </w:p>
        </w:tc>
      </w:tr>
    </w:tbl>
    <w:p w14:paraId="4F953069" w14:textId="77777777" w:rsidR="003B1022" w:rsidRPr="00042D8B" w:rsidRDefault="003B1022" w:rsidP="00313479">
      <w:pPr>
        <w:rPr>
          <w:rFonts w:ascii="Times New Roman" w:hAnsi="Times New Roman" w:cs="Times New Roman"/>
          <w:b/>
        </w:rPr>
      </w:pPr>
    </w:p>
    <w:tbl>
      <w:tblPr>
        <w:tblStyle w:val="TableGrid"/>
        <w:tblW w:w="0" w:type="auto"/>
        <w:tblLook w:val="04A0" w:firstRow="1" w:lastRow="0" w:firstColumn="1" w:lastColumn="0" w:noHBand="0" w:noVBand="1"/>
      </w:tblPr>
      <w:tblGrid>
        <w:gridCol w:w="5191"/>
        <w:gridCol w:w="5191"/>
      </w:tblGrid>
      <w:tr w:rsidR="00B522DD" w:rsidRPr="00042D8B" w14:paraId="6A295F85" w14:textId="77777777" w:rsidTr="00053BC7">
        <w:trPr>
          <w:trHeight w:val="165"/>
        </w:trPr>
        <w:tc>
          <w:tcPr>
            <w:tcW w:w="10382" w:type="dxa"/>
            <w:gridSpan w:val="2"/>
          </w:tcPr>
          <w:p w14:paraId="016A095A" w14:textId="77777777" w:rsidR="00B522DD" w:rsidRPr="00824314" w:rsidRDefault="00542A79" w:rsidP="00053BC7">
            <w:pPr>
              <w:jc w:val="center"/>
              <w:rPr>
                <w:rFonts w:ascii="Arial" w:hAnsi="Arial" w:cs="Arial"/>
                <w:b/>
              </w:rPr>
            </w:pPr>
            <w:r w:rsidRPr="00824314">
              <w:rPr>
                <w:rFonts w:ascii="Arial" w:hAnsi="Arial" w:cs="Arial"/>
                <w:b/>
              </w:rPr>
              <w:t xml:space="preserve"> </w:t>
            </w:r>
            <w:r w:rsidR="006323D8" w:rsidRPr="00824314">
              <w:rPr>
                <w:rFonts w:ascii="Arial" w:hAnsi="Arial" w:cs="Arial"/>
                <w:b/>
              </w:rPr>
              <w:t xml:space="preserve">Improvement in children and young people’s health and wellbeing / Closing the attainment gap </w:t>
            </w:r>
          </w:p>
          <w:p w14:paraId="7CA1E70A" w14:textId="65B23A0E" w:rsidR="006323D8" w:rsidRPr="00824314" w:rsidRDefault="006323D8" w:rsidP="00053BC7">
            <w:pPr>
              <w:jc w:val="center"/>
              <w:rPr>
                <w:rFonts w:ascii="Arial" w:hAnsi="Arial" w:cs="Arial"/>
                <w:szCs w:val="24"/>
              </w:rPr>
            </w:pPr>
          </w:p>
        </w:tc>
      </w:tr>
      <w:tr w:rsidR="00B522DD" w:rsidRPr="00042D8B" w14:paraId="52D2F361" w14:textId="77777777" w:rsidTr="00053BC7">
        <w:trPr>
          <w:trHeight w:val="165"/>
        </w:trPr>
        <w:tc>
          <w:tcPr>
            <w:tcW w:w="5191" w:type="dxa"/>
          </w:tcPr>
          <w:p w14:paraId="07BA5559" w14:textId="77777777" w:rsidR="00AD331F" w:rsidRPr="00824314" w:rsidRDefault="00B522DD" w:rsidP="00053BC7">
            <w:pPr>
              <w:rPr>
                <w:rFonts w:ascii="Arial" w:hAnsi="Arial" w:cs="Arial"/>
                <w:b/>
              </w:rPr>
            </w:pPr>
            <w:r w:rsidRPr="00824314">
              <w:rPr>
                <w:rFonts w:ascii="Arial" w:hAnsi="Arial" w:cs="Arial"/>
                <w:b/>
              </w:rPr>
              <w:t>NIF Priority</w:t>
            </w:r>
            <w:r w:rsidR="00542A79" w:rsidRPr="00824314">
              <w:rPr>
                <w:rFonts w:ascii="Arial" w:hAnsi="Arial" w:cs="Arial"/>
                <w:b/>
              </w:rPr>
              <w:t xml:space="preserve"> </w:t>
            </w:r>
          </w:p>
          <w:p w14:paraId="2C8FCA32" w14:textId="77777777" w:rsidR="00AD331F" w:rsidRPr="00824314" w:rsidRDefault="00AD331F" w:rsidP="00AD331F">
            <w:pPr>
              <w:rPr>
                <w:rFonts w:ascii="Arial" w:hAnsi="Arial" w:cs="Arial"/>
              </w:rPr>
            </w:pPr>
            <w:r w:rsidRPr="00824314">
              <w:rPr>
                <w:rFonts w:ascii="Arial" w:hAnsi="Arial" w:cs="Arial"/>
              </w:rPr>
              <w:t xml:space="preserve">Improvement in children and young people’s health </w:t>
            </w:r>
          </w:p>
          <w:p w14:paraId="4ADB562B" w14:textId="234CB476" w:rsidR="00AD331F" w:rsidRPr="00824314" w:rsidRDefault="00AD331F" w:rsidP="00AD331F">
            <w:pPr>
              <w:rPr>
                <w:rFonts w:ascii="Arial" w:hAnsi="Arial" w:cs="Arial"/>
              </w:rPr>
            </w:pPr>
            <w:r w:rsidRPr="00824314">
              <w:rPr>
                <w:rFonts w:ascii="Arial" w:hAnsi="Arial" w:cs="Arial"/>
              </w:rPr>
              <w:t xml:space="preserve">and wellbeing / Closing the attainment gap </w:t>
            </w:r>
          </w:p>
          <w:p w14:paraId="1C5AF769" w14:textId="51CD6C14" w:rsidR="00B522DD" w:rsidRPr="00824314" w:rsidRDefault="00B522DD" w:rsidP="00053BC7">
            <w:pPr>
              <w:rPr>
                <w:rFonts w:ascii="Arial" w:hAnsi="Arial" w:cs="Arial"/>
                <w:i/>
              </w:rPr>
            </w:pPr>
          </w:p>
          <w:p w14:paraId="5BF6D089" w14:textId="77777777" w:rsidR="00AD331F" w:rsidRPr="00824314" w:rsidRDefault="006323D8" w:rsidP="00053BC7">
            <w:pPr>
              <w:rPr>
                <w:rFonts w:ascii="Arial" w:hAnsi="Arial" w:cs="Arial"/>
                <w:b/>
              </w:rPr>
            </w:pPr>
            <w:r w:rsidRPr="00824314">
              <w:rPr>
                <w:rFonts w:ascii="Arial" w:hAnsi="Arial" w:cs="Arial"/>
                <w:b/>
              </w:rPr>
              <w:t xml:space="preserve">Focused Priority:   </w:t>
            </w:r>
          </w:p>
          <w:p w14:paraId="50B823A4" w14:textId="1268DD19" w:rsidR="006323D8" w:rsidRPr="00824314" w:rsidRDefault="006323D8" w:rsidP="00053BC7">
            <w:pPr>
              <w:rPr>
                <w:rFonts w:ascii="Arial" w:hAnsi="Arial" w:cs="Arial"/>
              </w:rPr>
            </w:pPr>
            <w:r w:rsidRPr="00824314">
              <w:rPr>
                <w:rFonts w:ascii="Arial" w:hAnsi="Arial" w:cs="Arial"/>
              </w:rPr>
              <w:t>Promoting the Wellbeing of our school community</w:t>
            </w:r>
          </w:p>
          <w:p w14:paraId="63588476" w14:textId="77777777" w:rsidR="006323D8" w:rsidRPr="00824314" w:rsidRDefault="006323D8" w:rsidP="00053BC7">
            <w:pPr>
              <w:rPr>
                <w:rFonts w:ascii="Arial" w:hAnsi="Arial" w:cs="Arial"/>
                <w:i/>
              </w:rPr>
            </w:pPr>
          </w:p>
          <w:p w14:paraId="68D23329" w14:textId="71A291CE" w:rsidR="00B522DD" w:rsidRPr="00824314" w:rsidRDefault="00B522DD" w:rsidP="00053BC7">
            <w:pPr>
              <w:rPr>
                <w:rFonts w:ascii="Arial" w:hAnsi="Arial" w:cs="Arial"/>
                <w:b/>
              </w:rPr>
            </w:pPr>
            <w:r w:rsidRPr="00824314">
              <w:rPr>
                <w:rFonts w:ascii="Arial" w:hAnsi="Arial" w:cs="Arial"/>
                <w:b/>
              </w:rPr>
              <w:t>NIF Driver</w:t>
            </w:r>
          </w:p>
          <w:p w14:paraId="04C08659" w14:textId="49D5E7BE" w:rsidR="00E771E3" w:rsidRPr="00824314" w:rsidRDefault="00E771E3" w:rsidP="00053BC7">
            <w:pPr>
              <w:rPr>
                <w:rFonts w:ascii="Arial" w:hAnsi="Arial" w:cs="Arial"/>
              </w:rPr>
            </w:pPr>
            <w:r w:rsidRPr="00824314">
              <w:rPr>
                <w:rFonts w:ascii="Arial" w:hAnsi="Arial" w:cs="Arial"/>
              </w:rPr>
              <w:t>School Improvement</w:t>
            </w:r>
          </w:p>
          <w:p w14:paraId="2E283DCA" w14:textId="73EBEC37" w:rsidR="00E771E3" w:rsidRPr="00824314" w:rsidRDefault="00E771E3" w:rsidP="00053BC7">
            <w:pPr>
              <w:rPr>
                <w:rFonts w:ascii="Arial" w:hAnsi="Arial" w:cs="Arial"/>
              </w:rPr>
            </w:pPr>
            <w:r w:rsidRPr="00824314">
              <w:rPr>
                <w:rFonts w:ascii="Arial" w:hAnsi="Arial" w:cs="Arial"/>
              </w:rPr>
              <w:t>Assessment of Children’s Progress</w:t>
            </w:r>
          </w:p>
          <w:p w14:paraId="630198B0" w14:textId="77777777" w:rsidR="00B522DD" w:rsidRPr="00824314" w:rsidRDefault="00B522DD" w:rsidP="00053BC7">
            <w:pPr>
              <w:rPr>
                <w:rFonts w:ascii="Arial" w:hAnsi="Arial" w:cs="Arial"/>
                <w:i/>
              </w:rPr>
            </w:pPr>
          </w:p>
        </w:tc>
        <w:tc>
          <w:tcPr>
            <w:tcW w:w="5191" w:type="dxa"/>
          </w:tcPr>
          <w:p w14:paraId="4F4B8E40" w14:textId="24D6F838" w:rsidR="00B522DD" w:rsidRPr="00824314" w:rsidRDefault="00B522DD" w:rsidP="00053BC7">
            <w:pPr>
              <w:rPr>
                <w:rFonts w:ascii="Arial" w:hAnsi="Arial" w:cs="Arial"/>
                <w:b/>
              </w:rPr>
            </w:pPr>
            <w:r w:rsidRPr="00824314">
              <w:rPr>
                <w:rFonts w:ascii="Arial" w:hAnsi="Arial" w:cs="Arial"/>
                <w:b/>
              </w:rPr>
              <w:t>HGIOS 4 Quality Indicators</w:t>
            </w:r>
          </w:p>
          <w:p w14:paraId="65FD3729" w14:textId="3E3A104A" w:rsidR="00E771E3" w:rsidRPr="00824314" w:rsidRDefault="00E771E3" w:rsidP="00053BC7">
            <w:pPr>
              <w:rPr>
                <w:rFonts w:ascii="Arial" w:hAnsi="Arial" w:cs="Arial"/>
                <w:u w:val="single"/>
              </w:rPr>
            </w:pPr>
          </w:p>
          <w:p w14:paraId="03EB0636" w14:textId="77777777" w:rsidR="006D0209" w:rsidRPr="00824314" w:rsidRDefault="006323D8" w:rsidP="00053BC7">
            <w:pPr>
              <w:rPr>
                <w:rFonts w:ascii="Arial" w:hAnsi="Arial" w:cs="Arial"/>
              </w:rPr>
            </w:pPr>
            <w:r w:rsidRPr="00824314">
              <w:rPr>
                <w:rFonts w:ascii="Arial" w:hAnsi="Arial" w:cs="Arial"/>
              </w:rPr>
              <w:t>2.4 – Personalised Support</w:t>
            </w:r>
          </w:p>
          <w:p w14:paraId="492D64A4" w14:textId="666F3F7E" w:rsidR="00E771E3" w:rsidRPr="00824314" w:rsidRDefault="006323D8" w:rsidP="00053BC7">
            <w:pPr>
              <w:rPr>
                <w:rFonts w:ascii="Arial" w:hAnsi="Arial" w:cs="Arial"/>
                <w:u w:val="single"/>
              </w:rPr>
            </w:pPr>
            <w:r w:rsidRPr="00824314">
              <w:rPr>
                <w:rFonts w:ascii="Arial" w:hAnsi="Arial" w:cs="Arial"/>
              </w:rPr>
              <w:t>3.1-Improving wellbeing, equality &amp; inclusion</w:t>
            </w:r>
            <w:r w:rsidRPr="00824314">
              <w:rPr>
                <w:rFonts w:ascii="Arial" w:hAnsi="Arial" w:cs="Arial"/>
                <w:u w:val="single"/>
              </w:rPr>
              <w:t xml:space="preserve"> </w:t>
            </w:r>
          </w:p>
          <w:p w14:paraId="54E3A9A0" w14:textId="3CEF4BB2" w:rsidR="003A7DE1" w:rsidRPr="00824314" w:rsidRDefault="003A7DE1" w:rsidP="00053BC7">
            <w:pPr>
              <w:rPr>
                <w:rFonts w:ascii="Arial" w:hAnsi="Arial" w:cs="Arial"/>
                <w:u w:val="single"/>
              </w:rPr>
            </w:pPr>
          </w:p>
          <w:p w14:paraId="54C9A3F3" w14:textId="77777777" w:rsidR="00210DB1" w:rsidRPr="00824314" w:rsidRDefault="003A7DE1" w:rsidP="003A7DE1">
            <w:pPr>
              <w:rPr>
                <w:rFonts w:ascii="Arial" w:hAnsi="Arial" w:cs="Arial"/>
              </w:rPr>
            </w:pPr>
            <w:r w:rsidRPr="00824314">
              <w:rPr>
                <w:rFonts w:ascii="Arial" w:hAnsi="Arial" w:cs="Arial"/>
                <w:b/>
              </w:rPr>
              <w:t>Developing in Faith</w:t>
            </w:r>
            <w:r w:rsidR="00210DB1" w:rsidRPr="00824314">
              <w:rPr>
                <w:rFonts w:ascii="Arial" w:hAnsi="Arial" w:cs="Arial"/>
                <w:b/>
              </w:rPr>
              <w:t xml:space="preserve"> </w:t>
            </w:r>
            <w:r w:rsidRPr="00824314">
              <w:rPr>
                <w:rFonts w:ascii="Arial" w:hAnsi="Arial" w:cs="Arial"/>
                <w:b/>
              </w:rPr>
              <w:t>Theme 1</w:t>
            </w:r>
          </w:p>
          <w:p w14:paraId="2B75A31E" w14:textId="56A38621" w:rsidR="003A7DE1" w:rsidRPr="00824314" w:rsidRDefault="003A7DE1" w:rsidP="003A7DE1">
            <w:pPr>
              <w:rPr>
                <w:rFonts w:ascii="Arial" w:hAnsi="Arial" w:cs="Arial"/>
                <w:b/>
              </w:rPr>
            </w:pPr>
            <w:r w:rsidRPr="00824314">
              <w:rPr>
                <w:rFonts w:ascii="Arial" w:hAnsi="Arial" w:cs="Arial"/>
              </w:rPr>
              <w:t>Developing as a Community of Faith and Learning – An inclusive ethos which aims to honour the life, dignity and voice of each person</w:t>
            </w:r>
          </w:p>
          <w:p w14:paraId="2EED3C0C" w14:textId="5E257498" w:rsidR="009764A3" w:rsidRPr="00824314" w:rsidRDefault="009764A3" w:rsidP="003A7DE1">
            <w:pPr>
              <w:rPr>
                <w:rFonts w:ascii="Arial" w:hAnsi="Arial" w:cs="Arial"/>
              </w:rPr>
            </w:pPr>
          </w:p>
          <w:p w14:paraId="62651A6B" w14:textId="7DC8A420" w:rsidR="009764A3" w:rsidRPr="00824314" w:rsidRDefault="009764A3" w:rsidP="009764A3">
            <w:pPr>
              <w:rPr>
                <w:rFonts w:ascii="Arial" w:hAnsi="Arial" w:cs="Arial"/>
                <w:b/>
              </w:rPr>
            </w:pPr>
            <w:r w:rsidRPr="00824314">
              <w:rPr>
                <w:rFonts w:ascii="Arial" w:hAnsi="Arial" w:cs="Arial"/>
                <w:b/>
              </w:rPr>
              <w:t>HGIOURS Theme</w:t>
            </w:r>
            <w:r w:rsidR="00E05133" w:rsidRPr="00824314">
              <w:rPr>
                <w:rFonts w:ascii="Arial" w:hAnsi="Arial" w:cs="Arial"/>
                <w:b/>
              </w:rPr>
              <w:t xml:space="preserve"> 4</w:t>
            </w:r>
          </w:p>
          <w:p w14:paraId="53D5F98A" w14:textId="296F162B" w:rsidR="00B522DD" w:rsidRPr="00824314" w:rsidRDefault="009764A3" w:rsidP="003B1022">
            <w:pPr>
              <w:jc w:val="both"/>
              <w:rPr>
                <w:rFonts w:ascii="Arial" w:hAnsi="Arial" w:cs="Arial"/>
              </w:rPr>
            </w:pPr>
            <w:r w:rsidRPr="00824314">
              <w:rPr>
                <w:rFonts w:ascii="Arial" w:hAnsi="Arial" w:cs="Arial"/>
              </w:rPr>
              <w:t>Our health &amp; wellbeing This includes access to good quality nutritious food as well as support for our emotional wellbeing, mental health and physical wellbeing.</w:t>
            </w:r>
          </w:p>
        </w:tc>
      </w:tr>
      <w:tr w:rsidR="00B522DD" w:rsidRPr="00042D8B" w14:paraId="45916CC1" w14:textId="77777777" w:rsidTr="00824314">
        <w:trPr>
          <w:trHeight w:val="1833"/>
        </w:trPr>
        <w:tc>
          <w:tcPr>
            <w:tcW w:w="10382" w:type="dxa"/>
            <w:gridSpan w:val="2"/>
          </w:tcPr>
          <w:p w14:paraId="01CFBEB0" w14:textId="2026E00C" w:rsidR="00B522DD" w:rsidRPr="00824314" w:rsidRDefault="00B522DD" w:rsidP="00053BC7">
            <w:pPr>
              <w:rPr>
                <w:rFonts w:ascii="Arial" w:hAnsi="Arial" w:cs="Arial"/>
                <w:b/>
                <w:szCs w:val="24"/>
              </w:rPr>
            </w:pPr>
            <w:r w:rsidRPr="00824314">
              <w:rPr>
                <w:rFonts w:ascii="Arial" w:hAnsi="Arial" w:cs="Arial"/>
                <w:b/>
                <w:szCs w:val="24"/>
              </w:rPr>
              <w:t>Progress:</w:t>
            </w:r>
            <w:r w:rsidR="00F773DF" w:rsidRPr="00824314">
              <w:rPr>
                <w:rFonts w:ascii="Arial" w:hAnsi="Arial" w:cs="Arial"/>
                <w:b/>
                <w:szCs w:val="24"/>
              </w:rPr>
              <w:t xml:space="preserve">  Wellbeing focus for all pupils and staff</w:t>
            </w:r>
          </w:p>
          <w:p w14:paraId="6DFBE1A3" w14:textId="77777777" w:rsidR="00D44192" w:rsidRPr="00824314" w:rsidRDefault="00D44192" w:rsidP="00D7455A">
            <w:pPr>
              <w:jc w:val="both"/>
              <w:rPr>
                <w:rFonts w:ascii="Arial" w:hAnsi="Arial" w:cs="Arial"/>
                <w:b/>
              </w:rPr>
            </w:pPr>
          </w:p>
          <w:p w14:paraId="3359ECEA" w14:textId="5962965C" w:rsidR="00D44192" w:rsidRPr="007A2DF4" w:rsidRDefault="00D44192" w:rsidP="00D7455A">
            <w:pPr>
              <w:jc w:val="both"/>
              <w:rPr>
                <w:rFonts w:ascii="Arial" w:hAnsi="Arial" w:cs="Arial"/>
                <w:bCs/>
              </w:rPr>
            </w:pPr>
            <w:r w:rsidRPr="007A2DF4">
              <w:rPr>
                <w:rFonts w:ascii="Arial" w:hAnsi="Arial" w:cs="Arial"/>
                <w:bCs/>
              </w:rPr>
              <w:t xml:space="preserve">A wellbeing focus group was created in September to oversee “Wellbeing initiatives and developments” across the school.  They </w:t>
            </w:r>
            <w:r w:rsidR="00A053A6" w:rsidRPr="007A2DF4">
              <w:rPr>
                <w:rFonts w:ascii="Arial" w:hAnsi="Arial" w:cs="Arial"/>
                <w:bCs/>
              </w:rPr>
              <w:t xml:space="preserve">worked collegiately from August to December on </w:t>
            </w:r>
            <w:r w:rsidR="00F61F8E" w:rsidRPr="007A2DF4">
              <w:rPr>
                <w:rFonts w:ascii="Arial" w:hAnsi="Arial" w:cs="Arial"/>
                <w:bCs/>
              </w:rPr>
              <w:t>several</w:t>
            </w:r>
            <w:r w:rsidR="00A053A6" w:rsidRPr="007A2DF4">
              <w:rPr>
                <w:rFonts w:ascii="Arial" w:hAnsi="Arial" w:cs="Arial"/>
                <w:bCs/>
              </w:rPr>
              <w:t xml:space="preserve"> projects including the school’s relationship and behaviour policy, staff wellbeing, workload and to look at the 5 ways to wellbeing. </w:t>
            </w:r>
          </w:p>
          <w:p w14:paraId="5F7877E7" w14:textId="77777777" w:rsidR="00D44192" w:rsidRPr="00824314" w:rsidRDefault="00D44192" w:rsidP="00D7455A">
            <w:pPr>
              <w:jc w:val="both"/>
              <w:rPr>
                <w:rFonts w:ascii="Arial" w:hAnsi="Arial" w:cs="Arial"/>
                <w:b/>
              </w:rPr>
            </w:pPr>
          </w:p>
          <w:p w14:paraId="6360FEC6" w14:textId="2B9CB6A8" w:rsidR="00F773DF" w:rsidRPr="00824314" w:rsidRDefault="00F773DF" w:rsidP="00D7455A">
            <w:pPr>
              <w:jc w:val="both"/>
              <w:rPr>
                <w:rFonts w:ascii="Arial" w:hAnsi="Arial" w:cs="Arial"/>
                <w:b/>
              </w:rPr>
            </w:pPr>
            <w:r w:rsidRPr="00824314">
              <w:rPr>
                <w:rFonts w:ascii="Arial" w:hAnsi="Arial" w:cs="Arial"/>
                <w:b/>
              </w:rPr>
              <w:t>Spiritual Wellbeing</w:t>
            </w:r>
          </w:p>
          <w:p w14:paraId="6FA6039D" w14:textId="77777777" w:rsidR="00F773DF" w:rsidRPr="00824314" w:rsidRDefault="00F773DF" w:rsidP="00D7455A">
            <w:pPr>
              <w:jc w:val="both"/>
              <w:rPr>
                <w:rFonts w:ascii="Arial" w:hAnsi="Arial" w:cs="Arial"/>
                <w:b/>
              </w:rPr>
            </w:pPr>
          </w:p>
          <w:p w14:paraId="4EB64DE1" w14:textId="37D7CA96" w:rsidR="00F773DF" w:rsidRPr="00824314" w:rsidRDefault="002E42CD" w:rsidP="00D7455A">
            <w:pPr>
              <w:jc w:val="both"/>
              <w:rPr>
                <w:rFonts w:ascii="Arial" w:hAnsi="Arial" w:cs="Arial"/>
                <w:bCs/>
              </w:rPr>
            </w:pPr>
            <w:r w:rsidRPr="00824314">
              <w:rPr>
                <w:rFonts w:ascii="Arial" w:hAnsi="Arial" w:cs="Arial"/>
                <w:bCs/>
              </w:rPr>
              <w:t xml:space="preserve">All classes and teachers place prayer, reflection, and spiritual wellbeing </w:t>
            </w:r>
            <w:r w:rsidR="00F773DF" w:rsidRPr="00824314">
              <w:rPr>
                <w:rFonts w:ascii="Arial" w:hAnsi="Arial" w:cs="Arial"/>
                <w:bCs/>
              </w:rPr>
              <w:t>as a consistent focus at several parts of the school day.  During RE lessons and Health and Wellbeing lessons all children benefit from experiences which focus on their overall spiritual, emotional, and mental health.</w:t>
            </w:r>
          </w:p>
          <w:p w14:paraId="4CC06D1C" w14:textId="0D269CC6" w:rsidR="00F773DF" w:rsidRPr="00824314" w:rsidRDefault="00F773DF" w:rsidP="00D7455A">
            <w:pPr>
              <w:jc w:val="both"/>
              <w:rPr>
                <w:rFonts w:ascii="Arial" w:hAnsi="Arial" w:cs="Arial"/>
                <w:bCs/>
              </w:rPr>
            </w:pPr>
          </w:p>
          <w:p w14:paraId="1D5903FD" w14:textId="1B097A29" w:rsidR="00F773DF" w:rsidRPr="00824314" w:rsidRDefault="00F773DF" w:rsidP="00D7455A">
            <w:pPr>
              <w:jc w:val="both"/>
              <w:rPr>
                <w:rFonts w:ascii="Arial" w:hAnsi="Arial" w:cs="Arial"/>
                <w:bCs/>
              </w:rPr>
            </w:pPr>
            <w:r w:rsidRPr="00824314">
              <w:rPr>
                <w:rFonts w:ascii="Arial" w:hAnsi="Arial" w:cs="Arial"/>
                <w:bCs/>
              </w:rPr>
              <w:t>All children in P7 who were to receive the Sacrament of Confirmation had significant input on a weekly basis in preparation.  The Confirmation took place on Thursday 10</w:t>
            </w:r>
            <w:r w:rsidRPr="00824314">
              <w:rPr>
                <w:rFonts w:ascii="Arial" w:hAnsi="Arial" w:cs="Arial"/>
                <w:bCs/>
                <w:vertAlign w:val="superscript"/>
              </w:rPr>
              <w:t>th</w:t>
            </w:r>
            <w:r w:rsidRPr="00824314">
              <w:rPr>
                <w:rFonts w:ascii="Arial" w:hAnsi="Arial" w:cs="Arial"/>
                <w:bCs/>
              </w:rPr>
              <w:t xml:space="preserve"> June and </w:t>
            </w:r>
            <w:r w:rsidR="00A007E4" w:rsidRPr="00824314">
              <w:rPr>
                <w:rFonts w:ascii="Arial" w:hAnsi="Arial" w:cs="Arial"/>
                <w:bCs/>
              </w:rPr>
              <w:t>all</w:t>
            </w:r>
            <w:r w:rsidRPr="00824314">
              <w:rPr>
                <w:rFonts w:ascii="Arial" w:hAnsi="Arial" w:cs="Arial"/>
                <w:bCs/>
              </w:rPr>
              <w:t xml:space="preserve"> those children felt very well prepared for this after working in small groups with a </w:t>
            </w:r>
            <w:r w:rsidR="00F22A0E" w:rsidRPr="00824314">
              <w:rPr>
                <w:rFonts w:ascii="Arial" w:hAnsi="Arial" w:cs="Arial"/>
                <w:bCs/>
              </w:rPr>
              <w:t>designated teacher.</w:t>
            </w:r>
          </w:p>
          <w:p w14:paraId="6366196B" w14:textId="77777777" w:rsidR="002E42CD" w:rsidRPr="00824314" w:rsidRDefault="002E42CD" w:rsidP="00D7455A">
            <w:pPr>
              <w:jc w:val="both"/>
              <w:rPr>
                <w:rFonts w:ascii="Arial" w:hAnsi="Arial" w:cs="Arial"/>
                <w:b/>
              </w:rPr>
            </w:pPr>
          </w:p>
          <w:p w14:paraId="3F4889DF" w14:textId="5F0CB1E7" w:rsidR="00D7455A" w:rsidRPr="00824314" w:rsidRDefault="00D7455A" w:rsidP="00D7455A">
            <w:pPr>
              <w:jc w:val="both"/>
              <w:rPr>
                <w:rFonts w:ascii="Arial" w:hAnsi="Arial" w:cs="Arial"/>
                <w:b/>
              </w:rPr>
            </w:pPr>
            <w:r w:rsidRPr="00824314">
              <w:rPr>
                <w:rFonts w:ascii="Arial" w:hAnsi="Arial" w:cs="Arial"/>
                <w:b/>
              </w:rPr>
              <w:t>Emotional Health – Kit Bag</w:t>
            </w:r>
          </w:p>
          <w:p w14:paraId="0511DC23" w14:textId="77777777" w:rsidR="00F22A0E" w:rsidRPr="00824314" w:rsidRDefault="00F22A0E" w:rsidP="00D7455A">
            <w:pPr>
              <w:jc w:val="both"/>
              <w:rPr>
                <w:rFonts w:ascii="Arial" w:hAnsi="Arial" w:cs="Arial"/>
                <w:b/>
              </w:rPr>
            </w:pPr>
          </w:p>
          <w:p w14:paraId="5CDDFA57" w14:textId="60EF220A" w:rsidR="00D7455A" w:rsidRPr="00824314" w:rsidRDefault="00D7455A" w:rsidP="00D7455A">
            <w:pPr>
              <w:jc w:val="both"/>
              <w:rPr>
                <w:rFonts w:ascii="Arial" w:hAnsi="Arial" w:cs="Arial"/>
              </w:rPr>
            </w:pPr>
            <w:r w:rsidRPr="00824314">
              <w:rPr>
                <w:rFonts w:ascii="Arial" w:hAnsi="Arial" w:cs="Arial"/>
              </w:rPr>
              <w:t xml:space="preserve">All </w:t>
            </w:r>
            <w:r w:rsidR="002E42CD" w:rsidRPr="00824314">
              <w:rPr>
                <w:rFonts w:ascii="Arial" w:hAnsi="Arial" w:cs="Arial"/>
              </w:rPr>
              <w:t>pupils who required kit bag sessions benefitted from sessions of “</w:t>
            </w:r>
            <w:r w:rsidRPr="00824314">
              <w:rPr>
                <w:rFonts w:ascii="Arial" w:hAnsi="Arial" w:cs="Arial"/>
              </w:rPr>
              <w:t>digital kitbag</w:t>
            </w:r>
            <w:r w:rsidR="002E42CD" w:rsidRPr="00824314">
              <w:rPr>
                <w:rFonts w:ascii="Arial" w:hAnsi="Arial" w:cs="Arial"/>
              </w:rPr>
              <w:t>”</w:t>
            </w:r>
            <w:r w:rsidRPr="00824314">
              <w:rPr>
                <w:rFonts w:ascii="Arial" w:hAnsi="Arial" w:cs="Arial"/>
              </w:rPr>
              <w:t xml:space="preserve"> in small </w:t>
            </w:r>
            <w:r w:rsidR="002E42CD" w:rsidRPr="00824314">
              <w:rPr>
                <w:rFonts w:ascii="Arial" w:hAnsi="Arial" w:cs="Arial"/>
              </w:rPr>
              <w:t>groups or individually</w:t>
            </w:r>
            <w:r w:rsidRPr="00824314">
              <w:rPr>
                <w:rFonts w:ascii="Arial" w:hAnsi="Arial" w:cs="Arial"/>
              </w:rPr>
              <w:t>, both in the school and digitally during lockdown</w:t>
            </w:r>
            <w:r w:rsidR="00F22A0E" w:rsidRPr="00824314">
              <w:rPr>
                <w:rFonts w:ascii="Arial" w:hAnsi="Arial" w:cs="Arial"/>
              </w:rPr>
              <w:t>.</w:t>
            </w:r>
          </w:p>
          <w:p w14:paraId="4AD9BCA3" w14:textId="2ECB1C10" w:rsidR="00D7455A" w:rsidRPr="00824314" w:rsidRDefault="00D7455A" w:rsidP="00D7455A">
            <w:pPr>
              <w:jc w:val="both"/>
              <w:rPr>
                <w:rFonts w:ascii="Arial" w:hAnsi="Arial" w:cs="Arial"/>
              </w:rPr>
            </w:pPr>
            <w:r w:rsidRPr="00824314">
              <w:rPr>
                <w:rFonts w:ascii="Arial" w:hAnsi="Arial" w:cs="Arial"/>
              </w:rPr>
              <w:t xml:space="preserve">All </w:t>
            </w:r>
            <w:r w:rsidR="002E42CD" w:rsidRPr="00824314">
              <w:rPr>
                <w:rFonts w:ascii="Arial" w:hAnsi="Arial" w:cs="Arial"/>
              </w:rPr>
              <w:t xml:space="preserve">PSA staff are now trained in the use of Digital Kitbag. </w:t>
            </w:r>
          </w:p>
          <w:p w14:paraId="1E269BAC" w14:textId="420036D6" w:rsidR="00D7455A" w:rsidRDefault="00D7455A" w:rsidP="00D7455A">
            <w:pPr>
              <w:jc w:val="both"/>
              <w:rPr>
                <w:rFonts w:ascii="Arial" w:hAnsi="Arial" w:cs="Arial"/>
              </w:rPr>
            </w:pPr>
          </w:p>
          <w:p w14:paraId="1D448DA1" w14:textId="77777777" w:rsidR="007A2DF4" w:rsidRPr="00824314" w:rsidRDefault="007A2DF4" w:rsidP="00D7455A">
            <w:pPr>
              <w:jc w:val="both"/>
              <w:rPr>
                <w:rFonts w:ascii="Arial" w:hAnsi="Arial" w:cs="Arial"/>
              </w:rPr>
            </w:pPr>
          </w:p>
          <w:p w14:paraId="6B9A5114" w14:textId="3C3CE9F5" w:rsidR="00F22A0E" w:rsidRDefault="002E42CD" w:rsidP="00D7455A">
            <w:pPr>
              <w:jc w:val="both"/>
              <w:rPr>
                <w:rFonts w:ascii="Arial" w:hAnsi="Arial" w:cs="Arial"/>
                <w:b/>
              </w:rPr>
            </w:pPr>
            <w:r w:rsidRPr="00824314">
              <w:rPr>
                <w:rFonts w:ascii="Arial" w:hAnsi="Arial" w:cs="Arial"/>
                <w:b/>
              </w:rPr>
              <w:lastRenderedPageBreak/>
              <w:t>Do be Mindful</w:t>
            </w:r>
          </w:p>
          <w:p w14:paraId="07E83E77" w14:textId="77777777" w:rsidR="007A2DF4" w:rsidRPr="00824314" w:rsidRDefault="007A2DF4" w:rsidP="00D7455A">
            <w:pPr>
              <w:jc w:val="both"/>
              <w:rPr>
                <w:rFonts w:ascii="Arial" w:hAnsi="Arial" w:cs="Arial"/>
                <w:b/>
              </w:rPr>
            </w:pPr>
          </w:p>
          <w:p w14:paraId="67A31231" w14:textId="08D264CC" w:rsidR="00D7455A" w:rsidRPr="00824314" w:rsidRDefault="00D7455A" w:rsidP="00D7455A">
            <w:pPr>
              <w:jc w:val="both"/>
              <w:rPr>
                <w:rFonts w:ascii="Arial" w:hAnsi="Arial" w:cs="Arial"/>
              </w:rPr>
            </w:pPr>
            <w:r w:rsidRPr="00824314">
              <w:rPr>
                <w:rFonts w:ascii="Arial" w:hAnsi="Arial" w:cs="Arial"/>
              </w:rPr>
              <w:t>Al</w:t>
            </w:r>
            <w:r w:rsidR="006F1CCD" w:rsidRPr="00824314">
              <w:rPr>
                <w:rFonts w:ascii="Arial" w:hAnsi="Arial" w:cs="Arial"/>
              </w:rPr>
              <w:t xml:space="preserve">most all </w:t>
            </w:r>
            <w:r w:rsidRPr="00824314">
              <w:rPr>
                <w:rFonts w:ascii="Arial" w:hAnsi="Arial" w:cs="Arial"/>
              </w:rPr>
              <w:t xml:space="preserve">staff </w:t>
            </w:r>
            <w:r w:rsidR="00F22A0E" w:rsidRPr="00824314">
              <w:rPr>
                <w:rFonts w:ascii="Arial" w:hAnsi="Arial" w:cs="Arial"/>
              </w:rPr>
              <w:t>received CPD on the Do be Mindful Programme.</w:t>
            </w:r>
            <w:r w:rsidR="00D44192" w:rsidRPr="00824314">
              <w:rPr>
                <w:rFonts w:ascii="Arial" w:hAnsi="Arial" w:cs="Arial"/>
              </w:rPr>
              <w:t xml:space="preserve">   This was </w:t>
            </w:r>
            <w:r w:rsidR="00F22A0E" w:rsidRPr="00824314">
              <w:rPr>
                <w:rFonts w:ascii="Arial" w:hAnsi="Arial" w:cs="Arial"/>
              </w:rPr>
              <w:t xml:space="preserve">a 5-hour programme which develops awareness, self-regulation and resilience in teachers, parents and children and encourages a calm, </w:t>
            </w:r>
            <w:r w:rsidR="006F1CCD" w:rsidRPr="00824314">
              <w:rPr>
                <w:rFonts w:ascii="Arial" w:hAnsi="Arial" w:cs="Arial"/>
              </w:rPr>
              <w:t>kind,</w:t>
            </w:r>
            <w:r w:rsidR="00F22A0E" w:rsidRPr="00824314">
              <w:rPr>
                <w:rFonts w:ascii="Arial" w:hAnsi="Arial" w:cs="Arial"/>
              </w:rPr>
              <w:t xml:space="preserve"> and compassionate culture in their classrooms. </w:t>
            </w:r>
          </w:p>
          <w:p w14:paraId="5CE48C03" w14:textId="77777777" w:rsidR="00F22A0E" w:rsidRPr="00824314" w:rsidRDefault="00F22A0E" w:rsidP="00D7455A">
            <w:pPr>
              <w:jc w:val="both"/>
              <w:rPr>
                <w:rFonts w:ascii="Arial" w:hAnsi="Arial" w:cs="Arial"/>
              </w:rPr>
            </w:pPr>
          </w:p>
          <w:p w14:paraId="4DAB1673" w14:textId="77777777" w:rsidR="00D7455A" w:rsidRPr="00824314" w:rsidRDefault="00D7455A" w:rsidP="00D7455A">
            <w:pPr>
              <w:jc w:val="both"/>
              <w:rPr>
                <w:rFonts w:ascii="Arial" w:hAnsi="Arial" w:cs="Arial"/>
                <w:b/>
              </w:rPr>
            </w:pPr>
            <w:r w:rsidRPr="00824314">
              <w:rPr>
                <w:rFonts w:ascii="Arial" w:hAnsi="Arial" w:cs="Arial"/>
                <w:b/>
              </w:rPr>
              <w:t>Behaviour policy</w:t>
            </w:r>
          </w:p>
          <w:p w14:paraId="2240B4DF" w14:textId="114104EE" w:rsidR="00D7455A" w:rsidRPr="00824314" w:rsidRDefault="00D44192" w:rsidP="00D7455A">
            <w:pPr>
              <w:jc w:val="both"/>
              <w:rPr>
                <w:rFonts w:ascii="Arial" w:hAnsi="Arial" w:cs="Arial"/>
              </w:rPr>
            </w:pPr>
            <w:r w:rsidRPr="00824314">
              <w:rPr>
                <w:rFonts w:ascii="Arial" w:hAnsi="Arial" w:cs="Arial"/>
              </w:rPr>
              <w:t>A working group was set up in August to develop a Relationships and Behaviour policy which would fit with Fife Councils Relationship and Behaviour strategy and bring our own policy up to date.  A mix of teachers and support staff worked collegiately and created the initial part of this and have implemented several of the strategies across the school.</w:t>
            </w:r>
          </w:p>
          <w:p w14:paraId="77101B64" w14:textId="77777777" w:rsidR="008E1638" w:rsidRDefault="008E1638" w:rsidP="00D7455A">
            <w:pPr>
              <w:jc w:val="both"/>
              <w:rPr>
                <w:rFonts w:ascii="Arial" w:hAnsi="Arial" w:cs="Arial"/>
                <w:b/>
              </w:rPr>
            </w:pPr>
          </w:p>
          <w:p w14:paraId="022FE8D7" w14:textId="3AAC178C" w:rsidR="00D7455A" w:rsidRPr="00824314" w:rsidRDefault="00A053A6" w:rsidP="00D7455A">
            <w:pPr>
              <w:jc w:val="both"/>
              <w:rPr>
                <w:rFonts w:ascii="Arial" w:hAnsi="Arial" w:cs="Arial"/>
                <w:b/>
              </w:rPr>
            </w:pPr>
            <w:r w:rsidRPr="00824314">
              <w:rPr>
                <w:rFonts w:ascii="Arial" w:hAnsi="Arial" w:cs="Arial"/>
                <w:b/>
              </w:rPr>
              <w:t>Wellbeing Focus for staff</w:t>
            </w:r>
            <w:r w:rsidR="00042E6F">
              <w:rPr>
                <w:rFonts w:ascii="Arial" w:hAnsi="Arial" w:cs="Arial"/>
                <w:b/>
              </w:rPr>
              <w:t>/Pupils</w:t>
            </w:r>
          </w:p>
          <w:p w14:paraId="13BD84C4" w14:textId="4CBE6F91" w:rsidR="00A053A6" w:rsidRPr="00824314" w:rsidRDefault="00A053A6" w:rsidP="00D7455A">
            <w:pPr>
              <w:jc w:val="both"/>
              <w:rPr>
                <w:rFonts w:ascii="Arial" w:hAnsi="Arial" w:cs="Arial"/>
                <w:bCs/>
              </w:rPr>
            </w:pPr>
            <w:r w:rsidRPr="00824314">
              <w:rPr>
                <w:rFonts w:ascii="Arial" w:hAnsi="Arial" w:cs="Arial"/>
                <w:bCs/>
              </w:rPr>
              <w:t xml:space="preserve">Over the course of the year all staff were provided with opportunities for wellbeing meetings.  At each staff meeting there were opportunities for staff to share their views on Covid mitigations and their own safety.   During terms 1, 2 and 4 all staff completed a questionnaire which focused on wellbeing and offered further support to anyone who required this. </w:t>
            </w:r>
            <w:r w:rsidR="00230640">
              <w:rPr>
                <w:rFonts w:ascii="Arial" w:hAnsi="Arial" w:cs="Arial"/>
                <w:bCs/>
              </w:rPr>
              <w:t xml:space="preserve">The Wellbeing of staff has been a high priority throughout the session and through using email and What’s app groups this continued during the school closure.  </w:t>
            </w:r>
            <w:r w:rsidR="00042E6F">
              <w:rPr>
                <w:rFonts w:ascii="Arial" w:hAnsi="Arial" w:cs="Arial"/>
                <w:bCs/>
              </w:rPr>
              <w:t>Pupils were also involved in regular wellbeing conversations through circle time and kitbag.</w:t>
            </w:r>
          </w:p>
          <w:p w14:paraId="51019A83" w14:textId="77777777" w:rsidR="00B522DD" w:rsidRPr="00824314" w:rsidRDefault="00B522DD" w:rsidP="00A05CD2">
            <w:pPr>
              <w:rPr>
                <w:rFonts w:ascii="Arial" w:hAnsi="Arial" w:cs="Arial"/>
                <w:b/>
                <w:i/>
                <w:szCs w:val="24"/>
              </w:rPr>
            </w:pPr>
          </w:p>
        </w:tc>
      </w:tr>
      <w:tr w:rsidR="00B522DD" w:rsidRPr="00042D8B" w14:paraId="4E5B5699" w14:textId="77777777" w:rsidTr="00053BC7">
        <w:trPr>
          <w:trHeight w:val="2369"/>
        </w:trPr>
        <w:tc>
          <w:tcPr>
            <w:tcW w:w="10382" w:type="dxa"/>
            <w:gridSpan w:val="2"/>
          </w:tcPr>
          <w:p w14:paraId="770607CB" w14:textId="65FEBB51" w:rsidR="00B522DD" w:rsidRPr="00824314" w:rsidRDefault="00B522DD" w:rsidP="00053BC7">
            <w:pPr>
              <w:rPr>
                <w:rFonts w:ascii="Arial" w:hAnsi="Arial" w:cs="Arial"/>
                <w:b/>
              </w:rPr>
            </w:pPr>
            <w:r w:rsidRPr="00824314">
              <w:rPr>
                <w:rFonts w:ascii="Arial" w:hAnsi="Arial" w:cs="Arial"/>
                <w:b/>
              </w:rPr>
              <w:lastRenderedPageBreak/>
              <w:t>I</w:t>
            </w:r>
            <w:r w:rsidR="00A053A6" w:rsidRPr="00824314">
              <w:rPr>
                <w:rFonts w:ascii="Arial" w:hAnsi="Arial" w:cs="Arial"/>
                <w:b/>
              </w:rPr>
              <w:t>mp</w:t>
            </w:r>
            <w:r w:rsidRPr="00824314">
              <w:rPr>
                <w:rFonts w:ascii="Arial" w:hAnsi="Arial" w:cs="Arial"/>
                <w:b/>
              </w:rPr>
              <w:t>act:</w:t>
            </w:r>
          </w:p>
          <w:p w14:paraId="6571A735" w14:textId="6897B0C3" w:rsidR="00824314" w:rsidRDefault="00824314" w:rsidP="00F8533E">
            <w:pPr>
              <w:jc w:val="both"/>
              <w:rPr>
                <w:color w:val="000000"/>
                <w:sz w:val="27"/>
                <w:szCs w:val="27"/>
              </w:rPr>
            </w:pPr>
          </w:p>
          <w:p w14:paraId="24EDD5D5" w14:textId="77777777" w:rsidR="00824314" w:rsidRPr="00824314" w:rsidRDefault="00824314" w:rsidP="00824314">
            <w:pPr>
              <w:jc w:val="both"/>
              <w:rPr>
                <w:rFonts w:ascii="Arial" w:hAnsi="Arial" w:cs="Arial"/>
                <w:b/>
              </w:rPr>
            </w:pPr>
            <w:r w:rsidRPr="00824314">
              <w:rPr>
                <w:rFonts w:ascii="Arial" w:hAnsi="Arial" w:cs="Arial"/>
                <w:b/>
              </w:rPr>
              <w:t>Spiritual Wellbeing</w:t>
            </w:r>
          </w:p>
          <w:p w14:paraId="286B391E" w14:textId="17E08C9F" w:rsidR="00824314" w:rsidRPr="00230640" w:rsidRDefault="00F61F8E" w:rsidP="005B11BF">
            <w:pPr>
              <w:pStyle w:val="ListParagraph"/>
              <w:numPr>
                <w:ilvl w:val="0"/>
                <w:numId w:val="21"/>
              </w:numPr>
              <w:jc w:val="both"/>
              <w:rPr>
                <w:rFonts w:ascii="Arial" w:hAnsi="Arial" w:cs="Arial"/>
                <w:bCs/>
              </w:rPr>
            </w:pPr>
            <w:r>
              <w:rPr>
                <w:rFonts w:ascii="Arial" w:hAnsi="Arial" w:cs="Arial"/>
                <w:bCs/>
              </w:rPr>
              <w:t>Most</w:t>
            </w:r>
            <w:r w:rsidR="00230640" w:rsidRPr="00230640">
              <w:rPr>
                <w:rFonts w:ascii="Arial" w:hAnsi="Arial" w:cs="Arial"/>
                <w:bCs/>
              </w:rPr>
              <w:t xml:space="preserve"> children recognise the importance of prayer in our day to day schedule.  </w:t>
            </w:r>
            <w:r w:rsidR="00230640">
              <w:rPr>
                <w:rFonts w:ascii="Arial" w:hAnsi="Arial" w:cs="Arial"/>
                <w:bCs/>
              </w:rPr>
              <w:t>All t</w:t>
            </w:r>
            <w:r w:rsidR="00230640" w:rsidRPr="00230640">
              <w:rPr>
                <w:rFonts w:ascii="Arial" w:hAnsi="Arial" w:cs="Arial"/>
                <w:bCs/>
              </w:rPr>
              <w:t>eachers</w:t>
            </w:r>
            <w:r w:rsidR="00230640">
              <w:rPr>
                <w:rFonts w:ascii="Arial" w:hAnsi="Arial" w:cs="Arial"/>
                <w:bCs/>
              </w:rPr>
              <w:t xml:space="preserve"> feel that </w:t>
            </w:r>
            <w:r w:rsidR="00230640" w:rsidRPr="00230640">
              <w:rPr>
                <w:rFonts w:ascii="Arial" w:hAnsi="Arial" w:cs="Arial"/>
                <w:bCs/>
              </w:rPr>
              <w:t>the</w:t>
            </w:r>
            <w:r w:rsidR="00230640">
              <w:rPr>
                <w:rFonts w:ascii="Arial" w:hAnsi="Arial" w:cs="Arial"/>
                <w:bCs/>
              </w:rPr>
              <w:t xml:space="preserve"> children have benefitted from prayer and reflection, at times with particular focus on those less fortunate</w:t>
            </w:r>
            <w:r w:rsidR="00042E6F">
              <w:rPr>
                <w:rFonts w:ascii="Arial" w:hAnsi="Arial" w:cs="Arial"/>
                <w:bCs/>
              </w:rPr>
              <w:t xml:space="preserve"> and/</w:t>
            </w:r>
            <w:r w:rsidR="00230640">
              <w:rPr>
                <w:rFonts w:ascii="Arial" w:hAnsi="Arial" w:cs="Arial"/>
                <w:bCs/>
              </w:rPr>
              <w:t>or those affected by Covid19.  All children are engaged in lessons and activities which focus on Gospel values and social justice</w:t>
            </w:r>
            <w:r w:rsidR="00042E6F">
              <w:rPr>
                <w:rFonts w:ascii="Arial" w:hAnsi="Arial" w:cs="Arial"/>
                <w:bCs/>
              </w:rPr>
              <w:t xml:space="preserve"> enhancing their understanding of </w:t>
            </w:r>
            <w:r>
              <w:rPr>
                <w:rFonts w:ascii="Arial" w:hAnsi="Arial" w:cs="Arial"/>
                <w:bCs/>
              </w:rPr>
              <w:t xml:space="preserve">current </w:t>
            </w:r>
            <w:r w:rsidR="00042E6F">
              <w:rPr>
                <w:rFonts w:ascii="Arial" w:hAnsi="Arial" w:cs="Arial"/>
                <w:bCs/>
              </w:rPr>
              <w:t xml:space="preserve">world issues.  All children are involved and have benefitted from charity work at points throughout the year, again with a focus on supporting those less fortunate. </w:t>
            </w:r>
          </w:p>
          <w:p w14:paraId="1C862732" w14:textId="77777777" w:rsidR="00824314" w:rsidRDefault="00824314" w:rsidP="00F8533E">
            <w:pPr>
              <w:jc w:val="both"/>
              <w:rPr>
                <w:rFonts w:ascii="Arial" w:hAnsi="Arial" w:cs="Arial"/>
                <w:b/>
              </w:rPr>
            </w:pPr>
          </w:p>
          <w:p w14:paraId="059E14ED" w14:textId="10BE0926" w:rsidR="00F8533E" w:rsidRPr="00824314" w:rsidRDefault="00F8533E" w:rsidP="00F8533E">
            <w:pPr>
              <w:jc w:val="both"/>
              <w:rPr>
                <w:rFonts w:ascii="Arial" w:hAnsi="Arial" w:cs="Arial"/>
                <w:b/>
              </w:rPr>
            </w:pPr>
            <w:r w:rsidRPr="00824314">
              <w:rPr>
                <w:rFonts w:ascii="Arial" w:hAnsi="Arial" w:cs="Arial"/>
                <w:b/>
              </w:rPr>
              <w:t>Emotional Health – Kit Bag</w:t>
            </w:r>
          </w:p>
          <w:p w14:paraId="4FCE32C4" w14:textId="00E1B503" w:rsidR="00776071" w:rsidRPr="00824314" w:rsidRDefault="00776071" w:rsidP="005B11BF">
            <w:pPr>
              <w:pStyle w:val="ListParagraph"/>
              <w:numPr>
                <w:ilvl w:val="0"/>
                <w:numId w:val="12"/>
              </w:numPr>
              <w:jc w:val="both"/>
              <w:rPr>
                <w:rFonts w:ascii="Arial" w:hAnsi="Arial" w:cs="Arial"/>
              </w:rPr>
            </w:pPr>
            <w:r w:rsidRPr="00824314">
              <w:rPr>
                <w:rFonts w:ascii="Arial" w:hAnsi="Arial" w:cs="Arial"/>
              </w:rPr>
              <w:t xml:space="preserve">Daily feelings check in was introduced to </w:t>
            </w:r>
            <w:r w:rsidR="00271D39">
              <w:rPr>
                <w:rFonts w:ascii="Arial" w:hAnsi="Arial" w:cs="Arial"/>
              </w:rPr>
              <w:t xml:space="preserve">some early years children to allow them to have a soft start due to their </w:t>
            </w:r>
            <w:r w:rsidR="00A007E4">
              <w:rPr>
                <w:rFonts w:ascii="Arial" w:hAnsi="Arial" w:cs="Arial"/>
              </w:rPr>
              <w:t>sometimes-chaotic</w:t>
            </w:r>
            <w:r w:rsidR="00271D39">
              <w:rPr>
                <w:rFonts w:ascii="Arial" w:hAnsi="Arial" w:cs="Arial"/>
              </w:rPr>
              <w:t xml:space="preserve"> morning. </w:t>
            </w:r>
          </w:p>
          <w:p w14:paraId="33C86CFF" w14:textId="2DFC00A2" w:rsidR="00F8533E" w:rsidRPr="00824314" w:rsidRDefault="00F8533E" w:rsidP="005B11BF">
            <w:pPr>
              <w:pStyle w:val="ListParagraph"/>
              <w:numPr>
                <w:ilvl w:val="0"/>
                <w:numId w:val="12"/>
              </w:numPr>
              <w:jc w:val="both"/>
              <w:rPr>
                <w:rFonts w:ascii="Arial" w:hAnsi="Arial" w:cs="Arial"/>
              </w:rPr>
            </w:pPr>
            <w:r w:rsidRPr="00824314">
              <w:rPr>
                <w:rFonts w:ascii="Arial" w:hAnsi="Arial" w:cs="Arial"/>
              </w:rPr>
              <w:t>Kit bag has been used</w:t>
            </w:r>
            <w:r w:rsidR="00A053A6" w:rsidRPr="00824314">
              <w:rPr>
                <w:rFonts w:ascii="Arial" w:hAnsi="Arial" w:cs="Arial"/>
              </w:rPr>
              <w:t xml:space="preserve"> across the school with</w:t>
            </w:r>
            <w:r w:rsidRPr="00824314">
              <w:rPr>
                <w:rFonts w:ascii="Arial" w:hAnsi="Arial" w:cs="Arial"/>
              </w:rPr>
              <w:t xml:space="preserve"> individual pupils </w:t>
            </w:r>
            <w:r w:rsidR="00A053A6" w:rsidRPr="00824314">
              <w:rPr>
                <w:rFonts w:ascii="Arial" w:hAnsi="Arial" w:cs="Arial"/>
              </w:rPr>
              <w:t xml:space="preserve">and groups to support emotional health.  The impact of this was significant for those who took part and allowed those children to </w:t>
            </w:r>
            <w:r w:rsidR="003F50DA" w:rsidRPr="00824314">
              <w:rPr>
                <w:rFonts w:ascii="Arial" w:hAnsi="Arial" w:cs="Arial"/>
              </w:rPr>
              <w:t xml:space="preserve">reflect on how they were felling and as a result identify strategies and decisions that would help them to feel better. </w:t>
            </w:r>
          </w:p>
          <w:p w14:paraId="3F28AA6F" w14:textId="72C17558" w:rsidR="003F50DA" w:rsidRPr="00824314" w:rsidRDefault="00F8533E" w:rsidP="005B11BF">
            <w:pPr>
              <w:pStyle w:val="ListParagraph"/>
              <w:numPr>
                <w:ilvl w:val="0"/>
                <w:numId w:val="12"/>
              </w:numPr>
              <w:rPr>
                <w:rFonts w:ascii="Arial" w:hAnsi="Arial" w:cs="Arial"/>
              </w:rPr>
            </w:pPr>
            <w:r w:rsidRPr="00824314">
              <w:rPr>
                <w:rFonts w:ascii="Arial" w:hAnsi="Arial" w:cs="Arial"/>
              </w:rPr>
              <w:t xml:space="preserve">Most pupils </w:t>
            </w:r>
            <w:r w:rsidR="003F50DA" w:rsidRPr="00824314">
              <w:rPr>
                <w:rFonts w:ascii="Arial" w:hAnsi="Arial" w:cs="Arial"/>
              </w:rPr>
              <w:t>who took part could</w:t>
            </w:r>
            <w:r w:rsidRPr="00824314">
              <w:rPr>
                <w:rFonts w:ascii="Arial" w:hAnsi="Arial" w:cs="Arial"/>
              </w:rPr>
              <w:t xml:space="preserve"> talk about their feelings and how to regulate them. </w:t>
            </w:r>
          </w:p>
          <w:p w14:paraId="02BF94ED" w14:textId="4C333E31" w:rsidR="003F50DA" w:rsidRPr="00824314" w:rsidRDefault="003F50DA" w:rsidP="005B11BF">
            <w:pPr>
              <w:pStyle w:val="ListParagraph"/>
              <w:numPr>
                <w:ilvl w:val="0"/>
                <w:numId w:val="12"/>
              </w:numPr>
              <w:rPr>
                <w:rFonts w:ascii="Arial" w:hAnsi="Arial" w:cs="Arial"/>
              </w:rPr>
            </w:pPr>
            <w:r w:rsidRPr="00824314">
              <w:rPr>
                <w:rFonts w:ascii="Arial" w:hAnsi="Arial" w:cs="Arial"/>
              </w:rPr>
              <w:t>PSA staff carry out the sessions and report to PT and HT depending on the outcome.  The impact of this has</w:t>
            </w:r>
            <w:r w:rsidR="00302745">
              <w:rPr>
                <w:rFonts w:ascii="Arial" w:hAnsi="Arial" w:cs="Arial"/>
              </w:rPr>
              <w:t xml:space="preserve"> been</w:t>
            </w:r>
            <w:r w:rsidRPr="00824314">
              <w:rPr>
                <w:rFonts w:ascii="Arial" w:hAnsi="Arial" w:cs="Arial"/>
              </w:rPr>
              <w:t xml:space="preserve"> really positive for the school overall as it allows PT and HT to record circumstances in Latest Pastoral Notes on Seemis which helps build a picture over time for pupil wellbeing.  This is particularly helpful in supporting </w:t>
            </w:r>
            <w:r w:rsidR="00DB4A1C" w:rsidRPr="00824314">
              <w:rPr>
                <w:rFonts w:ascii="Arial" w:hAnsi="Arial" w:cs="Arial"/>
              </w:rPr>
              <w:t>6 of</w:t>
            </w:r>
            <w:r w:rsidRPr="00824314">
              <w:rPr>
                <w:rFonts w:ascii="Arial" w:hAnsi="Arial" w:cs="Arial"/>
              </w:rPr>
              <w:t xml:space="preserve"> our young people in Primary 7 who have found it hard to </w:t>
            </w:r>
            <w:r w:rsidR="00E41FC2">
              <w:rPr>
                <w:rFonts w:ascii="Arial" w:hAnsi="Arial" w:cs="Arial"/>
              </w:rPr>
              <w:t xml:space="preserve">get along with each other.  </w:t>
            </w:r>
          </w:p>
          <w:p w14:paraId="6346F240" w14:textId="7B11838A" w:rsidR="00F8533E" w:rsidRDefault="00F8533E" w:rsidP="00F8533E">
            <w:pPr>
              <w:ind w:left="360"/>
              <w:jc w:val="both"/>
              <w:rPr>
                <w:rFonts w:ascii="Arial" w:hAnsi="Arial" w:cs="Arial"/>
              </w:rPr>
            </w:pPr>
          </w:p>
          <w:p w14:paraId="3F56605F" w14:textId="420706E1" w:rsidR="00824314" w:rsidRDefault="00824314" w:rsidP="00824314">
            <w:pPr>
              <w:jc w:val="both"/>
              <w:rPr>
                <w:rFonts w:ascii="Arial" w:hAnsi="Arial" w:cs="Arial"/>
                <w:b/>
              </w:rPr>
            </w:pPr>
            <w:r w:rsidRPr="00824314">
              <w:rPr>
                <w:rFonts w:ascii="Arial" w:hAnsi="Arial" w:cs="Arial"/>
                <w:b/>
              </w:rPr>
              <w:t>Do be Mindful</w:t>
            </w:r>
          </w:p>
          <w:p w14:paraId="229FC619" w14:textId="06EE128C" w:rsidR="007F0318" w:rsidRDefault="007F0318" w:rsidP="005B11BF">
            <w:pPr>
              <w:pStyle w:val="ListParagraph"/>
              <w:numPr>
                <w:ilvl w:val="0"/>
                <w:numId w:val="18"/>
              </w:numPr>
              <w:jc w:val="both"/>
              <w:rPr>
                <w:rFonts w:ascii="Arial" w:hAnsi="Arial" w:cs="Arial"/>
                <w:bCs/>
              </w:rPr>
            </w:pPr>
            <w:r w:rsidRPr="007F0318">
              <w:rPr>
                <w:rFonts w:ascii="Arial" w:hAnsi="Arial" w:cs="Arial"/>
                <w:bCs/>
              </w:rPr>
              <w:t xml:space="preserve">All staff who signed up to the CPD </w:t>
            </w:r>
            <w:r w:rsidR="00181393" w:rsidRPr="007F0318">
              <w:rPr>
                <w:rFonts w:ascii="Arial" w:hAnsi="Arial" w:cs="Arial"/>
                <w:bCs/>
              </w:rPr>
              <w:t>5-hour</w:t>
            </w:r>
            <w:r w:rsidRPr="007F0318">
              <w:rPr>
                <w:rFonts w:ascii="Arial" w:hAnsi="Arial" w:cs="Arial"/>
                <w:bCs/>
              </w:rPr>
              <w:t xml:space="preserve"> programme are now upskilled on the principles of the “Do be mindful programme” and are far more aware of self-regulation and building resilience within their own practice.  </w:t>
            </w:r>
          </w:p>
          <w:p w14:paraId="6290A53D" w14:textId="1C811EDD" w:rsidR="007F0318" w:rsidRPr="00181393" w:rsidRDefault="007F0318" w:rsidP="005B11BF">
            <w:pPr>
              <w:pStyle w:val="ListParagraph"/>
              <w:numPr>
                <w:ilvl w:val="0"/>
                <w:numId w:val="19"/>
              </w:numPr>
              <w:jc w:val="both"/>
              <w:rPr>
                <w:rFonts w:ascii="Arial" w:hAnsi="Arial" w:cs="Arial"/>
                <w:bCs/>
              </w:rPr>
            </w:pPr>
            <w:r w:rsidRPr="00181393">
              <w:rPr>
                <w:rFonts w:ascii="Arial" w:hAnsi="Arial" w:cs="Arial"/>
                <w:bCs/>
              </w:rPr>
              <w:t>Staff are more skilled at rolling this ou</w:t>
            </w:r>
            <w:r w:rsidR="00181393">
              <w:rPr>
                <w:rFonts w:ascii="Arial" w:hAnsi="Arial" w:cs="Arial"/>
                <w:bCs/>
              </w:rPr>
              <w:t xml:space="preserve">t </w:t>
            </w:r>
            <w:r w:rsidRPr="00181393">
              <w:rPr>
                <w:rFonts w:ascii="Arial" w:hAnsi="Arial" w:cs="Arial"/>
                <w:bCs/>
              </w:rPr>
              <w:t xml:space="preserve">within their own class and in developing resilience in their own learners.  As a </w:t>
            </w:r>
            <w:r w:rsidR="00181393" w:rsidRPr="00181393">
              <w:rPr>
                <w:rFonts w:ascii="Arial" w:hAnsi="Arial" w:cs="Arial"/>
                <w:bCs/>
              </w:rPr>
              <w:t>result,</w:t>
            </w:r>
            <w:r w:rsidRPr="00181393">
              <w:rPr>
                <w:rFonts w:ascii="Arial" w:hAnsi="Arial" w:cs="Arial"/>
                <w:bCs/>
              </w:rPr>
              <w:t xml:space="preserve"> classrooms are calmer and more productive as a learning environment.  This needs to be taken to the next level and become an integral part of daily practice within the classroom and to upskill children in their own self-regulation.  As a </w:t>
            </w:r>
            <w:r w:rsidR="00181393" w:rsidRPr="00181393">
              <w:rPr>
                <w:rFonts w:ascii="Arial" w:hAnsi="Arial" w:cs="Arial"/>
                <w:bCs/>
              </w:rPr>
              <w:t>result,</w:t>
            </w:r>
            <w:r w:rsidRPr="00181393">
              <w:rPr>
                <w:rFonts w:ascii="Arial" w:hAnsi="Arial" w:cs="Arial"/>
                <w:bCs/>
              </w:rPr>
              <w:t xml:space="preserve"> classrooms will be calmer, with a compassionate ethos and culture.</w:t>
            </w:r>
          </w:p>
          <w:p w14:paraId="69F0360C" w14:textId="77777777" w:rsidR="00824314" w:rsidRPr="00824314" w:rsidRDefault="00824314" w:rsidP="00824314">
            <w:pPr>
              <w:jc w:val="both"/>
              <w:rPr>
                <w:rFonts w:ascii="Arial" w:hAnsi="Arial" w:cs="Arial"/>
              </w:rPr>
            </w:pPr>
          </w:p>
          <w:p w14:paraId="3DC77B73" w14:textId="77777777" w:rsidR="00F8533E" w:rsidRPr="00824314" w:rsidRDefault="00F8533E" w:rsidP="00F8533E">
            <w:pPr>
              <w:pStyle w:val="ListParagraph"/>
              <w:jc w:val="both"/>
              <w:rPr>
                <w:rFonts w:ascii="Arial" w:hAnsi="Arial" w:cs="Arial"/>
              </w:rPr>
            </w:pPr>
          </w:p>
          <w:p w14:paraId="7DF39165" w14:textId="10FE19A3" w:rsidR="00F8533E" w:rsidRPr="00824314" w:rsidRDefault="00F8533E" w:rsidP="00F8533E">
            <w:pPr>
              <w:jc w:val="both"/>
              <w:rPr>
                <w:rFonts w:ascii="Arial" w:hAnsi="Arial" w:cs="Arial"/>
                <w:b/>
              </w:rPr>
            </w:pPr>
            <w:r w:rsidRPr="00824314">
              <w:rPr>
                <w:rFonts w:ascii="Arial" w:hAnsi="Arial" w:cs="Arial"/>
                <w:b/>
              </w:rPr>
              <w:t>Behaviour policy</w:t>
            </w:r>
          </w:p>
          <w:p w14:paraId="3518A988" w14:textId="0A124730" w:rsidR="008C055D" w:rsidRPr="007A2B17" w:rsidRDefault="007F0318" w:rsidP="005B11BF">
            <w:pPr>
              <w:pStyle w:val="ListParagraph"/>
              <w:numPr>
                <w:ilvl w:val="0"/>
                <w:numId w:val="19"/>
              </w:numPr>
              <w:rPr>
                <w:rFonts w:ascii="Arial" w:hAnsi="Arial" w:cs="Arial"/>
                <w:b/>
                <w:bCs/>
              </w:rPr>
            </w:pPr>
            <w:r w:rsidRPr="007A2B17">
              <w:rPr>
                <w:rFonts w:ascii="Arial" w:hAnsi="Arial" w:cs="Arial"/>
              </w:rPr>
              <w:t xml:space="preserve">The working party began </w:t>
            </w:r>
            <w:r w:rsidR="00230640" w:rsidRPr="007A2B17">
              <w:rPr>
                <w:rFonts w:ascii="Arial" w:hAnsi="Arial" w:cs="Arial"/>
              </w:rPr>
              <w:t>by</w:t>
            </w:r>
            <w:r w:rsidRPr="007A2B17">
              <w:rPr>
                <w:rFonts w:ascii="Arial" w:hAnsi="Arial" w:cs="Arial"/>
              </w:rPr>
              <w:t xml:space="preserve"> introducing 3 </w:t>
            </w:r>
            <w:r w:rsidR="006D3757" w:rsidRPr="007A2B17">
              <w:rPr>
                <w:rFonts w:ascii="Arial" w:hAnsi="Arial" w:cs="Arial"/>
              </w:rPr>
              <w:t>consistent behaviours across the whole school</w:t>
            </w:r>
            <w:r w:rsidR="00230640" w:rsidRPr="007A2B17">
              <w:rPr>
                <w:rFonts w:ascii="Arial" w:hAnsi="Arial" w:cs="Arial"/>
              </w:rPr>
              <w:t xml:space="preserve"> between September and December</w:t>
            </w:r>
            <w:r w:rsidR="006D3757" w:rsidRPr="007A2B17">
              <w:rPr>
                <w:rFonts w:ascii="Arial" w:hAnsi="Arial" w:cs="Arial"/>
              </w:rPr>
              <w:t xml:space="preserve">.  These were </w:t>
            </w:r>
            <w:r w:rsidR="008C055D" w:rsidRPr="007A2B17">
              <w:rPr>
                <w:rFonts w:ascii="Arial" w:hAnsi="Arial" w:cs="Arial"/>
              </w:rPr>
              <w:t>“</w:t>
            </w:r>
            <w:r w:rsidR="008C055D" w:rsidRPr="007A2B17">
              <w:rPr>
                <w:rFonts w:ascii="Arial" w:hAnsi="Arial" w:cs="Arial"/>
                <w:b/>
              </w:rPr>
              <w:t xml:space="preserve">Meeting and greeting in the morning”, </w:t>
            </w:r>
            <w:r w:rsidR="008C055D" w:rsidRPr="007A2B17">
              <w:rPr>
                <w:rFonts w:ascii="Arial" w:hAnsi="Arial" w:cs="Arial"/>
                <w:b/>
              </w:rPr>
              <w:lastRenderedPageBreak/>
              <w:t>“</w:t>
            </w:r>
            <w:r w:rsidR="008C055D" w:rsidRPr="007A2B17">
              <w:rPr>
                <w:rFonts w:ascii="Arial" w:hAnsi="Arial" w:cs="Arial"/>
                <w:b/>
                <w:bCs/>
              </w:rPr>
              <w:t xml:space="preserve">Smart walking” </w:t>
            </w:r>
            <w:r w:rsidR="008C055D" w:rsidRPr="007A2B17">
              <w:rPr>
                <w:rFonts w:ascii="Arial" w:hAnsi="Arial" w:cs="Arial"/>
              </w:rPr>
              <w:t>(no running in the corridor but keeping the language the same throughout the school) and “</w:t>
            </w:r>
            <w:r w:rsidR="008C055D" w:rsidRPr="007A2B17">
              <w:rPr>
                <w:rFonts w:ascii="Arial" w:hAnsi="Arial" w:cs="Arial"/>
                <w:b/>
                <w:bCs/>
              </w:rPr>
              <w:t xml:space="preserve">Clear Corridors.”  </w:t>
            </w:r>
            <w:r w:rsidR="008C055D" w:rsidRPr="007A2B17">
              <w:rPr>
                <w:rFonts w:ascii="Arial" w:hAnsi="Arial" w:cs="Arial"/>
              </w:rPr>
              <w:t xml:space="preserve">This consistent approach from all teaching staff and support staff had a significant impact on the readiness of children to learn, the conduct of children as they moved around the school building and the tidiness of the school corridors.  All staff consistently used the 3 behaviours and used the same language across the school and almost all children responded positively by following the behaviours.  The consistency of this approach will continue next session and further behaviours will be added. </w:t>
            </w:r>
            <w:r w:rsidR="00230640" w:rsidRPr="007A2B17">
              <w:rPr>
                <w:rFonts w:ascii="Arial" w:hAnsi="Arial" w:cs="Arial"/>
              </w:rPr>
              <w:t xml:space="preserve">  During discussions and surveys, most pupils indicate that they feel there has been an improvement in behaviour within the school.  </w:t>
            </w:r>
          </w:p>
          <w:p w14:paraId="0506D074" w14:textId="0EFD6242" w:rsidR="008C055D" w:rsidRPr="007A2B17" w:rsidRDefault="008C055D" w:rsidP="005B11BF">
            <w:pPr>
              <w:pStyle w:val="ListParagraph"/>
              <w:numPr>
                <w:ilvl w:val="0"/>
                <w:numId w:val="19"/>
              </w:numPr>
              <w:rPr>
                <w:rFonts w:ascii="Arial" w:hAnsi="Arial" w:cs="Arial"/>
                <w:b/>
                <w:bCs/>
              </w:rPr>
            </w:pPr>
            <w:r w:rsidRPr="007A2B17">
              <w:rPr>
                <w:rFonts w:ascii="Arial" w:hAnsi="Arial" w:cs="Arial"/>
              </w:rPr>
              <w:t xml:space="preserve">The working party have also set out the draft behaviour policy and some discussion with wider staff and pupils has taken place.  Due to </w:t>
            </w:r>
            <w:r w:rsidR="00253810" w:rsidRPr="007A2B17">
              <w:rPr>
                <w:rFonts w:ascii="Arial" w:hAnsi="Arial" w:cs="Arial"/>
              </w:rPr>
              <w:t xml:space="preserve">Covid19 our committee groups could not </w:t>
            </w:r>
            <w:r w:rsidR="00230640" w:rsidRPr="007A2B17">
              <w:rPr>
                <w:rFonts w:ascii="Arial" w:hAnsi="Arial" w:cs="Arial"/>
              </w:rPr>
              <w:t>meet</w:t>
            </w:r>
            <w:r w:rsidR="00253810" w:rsidRPr="007A2B17">
              <w:rPr>
                <w:rFonts w:ascii="Arial" w:hAnsi="Arial" w:cs="Arial"/>
              </w:rPr>
              <w:t xml:space="preserve"> so these have come from teacher discussion rather than committee groups. </w:t>
            </w:r>
            <w:r w:rsidR="00230640" w:rsidRPr="007A2B17">
              <w:rPr>
                <w:rFonts w:ascii="Arial" w:hAnsi="Arial" w:cs="Arial"/>
              </w:rPr>
              <w:t xml:space="preserve"> The Relationships and Behaviour Policy will continue to be an identified target for next session as part of our overall Health and Wellbeing target. </w:t>
            </w:r>
          </w:p>
          <w:p w14:paraId="6A4334E9" w14:textId="45A2D045" w:rsidR="00824314" w:rsidRDefault="00824314" w:rsidP="00824314">
            <w:pPr>
              <w:jc w:val="both"/>
              <w:rPr>
                <w:rFonts w:ascii="Arial" w:hAnsi="Arial" w:cs="Arial"/>
              </w:rPr>
            </w:pPr>
          </w:p>
          <w:p w14:paraId="72415703" w14:textId="6C4AB641" w:rsidR="00824314" w:rsidRDefault="00824314" w:rsidP="00824314">
            <w:pPr>
              <w:jc w:val="both"/>
              <w:rPr>
                <w:rFonts w:ascii="Arial" w:hAnsi="Arial" w:cs="Arial"/>
                <w:b/>
              </w:rPr>
            </w:pPr>
            <w:r w:rsidRPr="00824314">
              <w:rPr>
                <w:rFonts w:ascii="Arial" w:hAnsi="Arial" w:cs="Arial"/>
                <w:b/>
              </w:rPr>
              <w:t>Wellbeing Focus for staff</w:t>
            </w:r>
            <w:r w:rsidR="00042E6F">
              <w:rPr>
                <w:rFonts w:ascii="Arial" w:hAnsi="Arial" w:cs="Arial"/>
                <w:b/>
              </w:rPr>
              <w:t xml:space="preserve">/Pupils </w:t>
            </w:r>
          </w:p>
          <w:p w14:paraId="43B52208" w14:textId="41CFD290" w:rsidR="00230640" w:rsidRDefault="00042E6F" w:rsidP="005B11BF">
            <w:pPr>
              <w:pStyle w:val="ListParagraph"/>
              <w:numPr>
                <w:ilvl w:val="0"/>
                <w:numId w:val="20"/>
              </w:numPr>
              <w:jc w:val="both"/>
              <w:rPr>
                <w:rFonts w:ascii="Arial" w:hAnsi="Arial" w:cs="Arial"/>
                <w:bCs/>
              </w:rPr>
            </w:pPr>
            <w:r w:rsidRPr="00042E6F">
              <w:rPr>
                <w:rFonts w:ascii="Arial" w:hAnsi="Arial" w:cs="Arial"/>
                <w:bCs/>
              </w:rPr>
              <w:t xml:space="preserve">Almost all staff have said that their wellbeing has been positive throughout the year both during the school closure and when returning to school in February and March.  All staff completed a questionnaire during 3 </w:t>
            </w:r>
            <w:r>
              <w:rPr>
                <w:rFonts w:ascii="Arial" w:hAnsi="Arial" w:cs="Arial"/>
                <w:bCs/>
              </w:rPr>
              <w:t xml:space="preserve">out </w:t>
            </w:r>
            <w:r w:rsidRPr="00042E6F">
              <w:rPr>
                <w:rFonts w:ascii="Arial" w:hAnsi="Arial" w:cs="Arial"/>
                <w:bCs/>
              </w:rPr>
              <w:t xml:space="preserve">of the 4 terms to assess </w:t>
            </w:r>
            <w:r>
              <w:rPr>
                <w:rFonts w:ascii="Arial" w:hAnsi="Arial" w:cs="Arial"/>
                <w:bCs/>
              </w:rPr>
              <w:t>the school’s</w:t>
            </w:r>
            <w:r w:rsidRPr="00042E6F">
              <w:rPr>
                <w:rFonts w:ascii="Arial" w:hAnsi="Arial" w:cs="Arial"/>
                <w:bCs/>
              </w:rPr>
              <w:t xml:space="preserve"> performance in supporting their wellbeing and in keeping them safe with Covid 19 mitigations.  Almost all staff felt that our safety mitigations were appropriate and were working at keeping them safe.  Almost all staff felt that the communication was very good around risk assessments and that Covid reviews were useful for sharing any concerns or questions around the mitigations.  The graphs below show the </w:t>
            </w:r>
            <w:r w:rsidR="00A007E4" w:rsidRPr="00042E6F">
              <w:rPr>
                <w:rFonts w:ascii="Arial" w:hAnsi="Arial" w:cs="Arial"/>
                <w:bCs/>
              </w:rPr>
              <w:t>consensus</w:t>
            </w:r>
            <w:r w:rsidRPr="00042E6F">
              <w:rPr>
                <w:rFonts w:ascii="Arial" w:hAnsi="Arial" w:cs="Arial"/>
                <w:bCs/>
              </w:rPr>
              <w:t xml:space="preserve"> of staff and the positive responses they made to these evaluative questions. </w:t>
            </w:r>
          </w:p>
          <w:p w14:paraId="4476E1EA" w14:textId="77777777" w:rsidR="00BA4369" w:rsidRDefault="00042E6F" w:rsidP="005B11BF">
            <w:pPr>
              <w:pStyle w:val="ListParagraph"/>
              <w:numPr>
                <w:ilvl w:val="0"/>
                <w:numId w:val="20"/>
              </w:numPr>
              <w:jc w:val="both"/>
              <w:rPr>
                <w:rFonts w:ascii="Arial" w:hAnsi="Arial" w:cs="Arial"/>
                <w:bCs/>
              </w:rPr>
            </w:pPr>
            <w:r>
              <w:rPr>
                <w:rFonts w:ascii="Arial" w:hAnsi="Arial" w:cs="Arial"/>
                <w:bCs/>
              </w:rPr>
              <w:t xml:space="preserve">Parents and pupils were asked </w:t>
            </w:r>
            <w:r w:rsidR="00BF2ADC">
              <w:rPr>
                <w:rFonts w:ascii="Arial" w:hAnsi="Arial" w:cs="Arial"/>
                <w:bCs/>
              </w:rPr>
              <w:t>at points during the school year to reflect on the school’s performance in supporting them during home learning and when children returned to school.  Our “Shine” data was positive for most children but identified key areas that will be a focus for next session.  Parents felt that the school was doing very well at supporting children and families during the school closure and that the school was providing the right balance of lessons and activities for their children.  Several questionnaires were sent over the course of the year to gather this data.  On return to school in March 2021 a questionnaire was sent to ask parents how they felt children’s wellbeing was on return to school compared with being at home.  The response from this was very positive and provided reassurance across the board that children’s wellbeing overall was good.</w:t>
            </w:r>
          </w:p>
          <w:p w14:paraId="3B9E2FEA" w14:textId="27E4C441" w:rsidR="00F8533E" w:rsidRDefault="00BA4369" w:rsidP="00BA4369">
            <w:pPr>
              <w:jc w:val="both"/>
              <w:rPr>
                <w:rFonts w:ascii="Arial" w:hAnsi="Arial" w:cs="Arial"/>
                <w:bCs/>
              </w:rPr>
            </w:pPr>
            <w:r>
              <w:rPr>
                <w:noProof/>
              </w:rPr>
              <w:drawing>
                <wp:anchor distT="0" distB="0" distL="114300" distR="114300" simplePos="0" relativeHeight="251679744" behindDoc="0" locked="0" layoutInCell="1" allowOverlap="1" wp14:anchorId="310C880D" wp14:editId="57747E58">
                  <wp:simplePos x="0" y="0"/>
                  <wp:positionH relativeFrom="column">
                    <wp:posOffset>633095</wp:posOffset>
                  </wp:positionH>
                  <wp:positionV relativeFrom="paragraph">
                    <wp:posOffset>65405</wp:posOffset>
                  </wp:positionV>
                  <wp:extent cx="5436235" cy="26733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36235" cy="2673350"/>
                          </a:xfrm>
                          <a:prstGeom prst="rect">
                            <a:avLst/>
                          </a:prstGeom>
                        </pic:spPr>
                      </pic:pic>
                    </a:graphicData>
                  </a:graphic>
                  <wp14:sizeRelH relativeFrom="page">
                    <wp14:pctWidth>0</wp14:pctWidth>
                  </wp14:sizeRelH>
                  <wp14:sizeRelV relativeFrom="page">
                    <wp14:pctHeight>0</wp14:pctHeight>
                  </wp14:sizeRelV>
                </wp:anchor>
              </w:drawing>
            </w:r>
            <w:r w:rsidR="00BF2ADC" w:rsidRPr="00BA4369">
              <w:rPr>
                <w:rFonts w:ascii="Arial" w:hAnsi="Arial" w:cs="Arial"/>
                <w:bCs/>
              </w:rPr>
              <w:t xml:space="preserve"> </w:t>
            </w:r>
          </w:p>
          <w:p w14:paraId="1B2C3DDE" w14:textId="29325639" w:rsidR="00BA4369" w:rsidRPr="00BA4369" w:rsidRDefault="00BA4369" w:rsidP="00BA4369">
            <w:pPr>
              <w:jc w:val="both"/>
              <w:rPr>
                <w:rFonts w:ascii="Arial" w:hAnsi="Arial" w:cs="Arial"/>
                <w:bCs/>
              </w:rPr>
            </w:pPr>
          </w:p>
          <w:p w14:paraId="1DC40F20" w14:textId="383D6F54" w:rsidR="008E1638" w:rsidRPr="008E1638" w:rsidRDefault="008E1638" w:rsidP="008E1638">
            <w:pPr>
              <w:jc w:val="both"/>
              <w:rPr>
                <w:rFonts w:ascii="Arial" w:hAnsi="Arial" w:cs="Arial"/>
                <w:bCs/>
              </w:rPr>
            </w:pPr>
          </w:p>
          <w:p w14:paraId="5486B1AF" w14:textId="77777777" w:rsidR="00B522DD" w:rsidRPr="00824314" w:rsidRDefault="00B522DD" w:rsidP="00824314">
            <w:pPr>
              <w:pStyle w:val="ListParagraph"/>
              <w:rPr>
                <w:rFonts w:ascii="Arial" w:hAnsi="Arial" w:cs="Arial"/>
                <w:b/>
              </w:rPr>
            </w:pPr>
          </w:p>
        </w:tc>
      </w:tr>
      <w:tr w:rsidR="00B522DD" w:rsidRPr="00042D8B" w14:paraId="69AE9855" w14:textId="77777777" w:rsidTr="007A2DF4">
        <w:trPr>
          <w:trHeight w:val="706"/>
        </w:trPr>
        <w:tc>
          <w:tcPr>
            <w:tcW w:w="10382" w:type="dxa"/>
            <w:gridSpan w:val="2"/>
          </w:tcPr>
          <w:p w14:paraId="21160520" w14:textId="59582FD8" w:rsidR="00B522DD" w:rsidRPr="00824314" w:rsidRDefault="00B522DD" w:rsidP="00053BC7">
            <w:pPr>
              <w:rPr>
                <w:rFonts w:ascii="Arial" w:hAnsi="Arial" w:cs="Arial"/>
                <w:b/>
              </w:rPr>
            </w:pPr>
            <w:r w:rsidRPr="00824314">
              <w:rPr>
                <w:rFonts w:ascii="Arial" w:hAnsi="Arial" w:cs="Arial"/>
                <w:b/>
              </w:rPr>
              <w:lastRenderedPageBreak/>
              <w:t>Next Steps:</w:t>
            </w:r>
          </w:p>
          <w:p w14:paraId="3E085B7A" w14:textId="35421325" w:rsidR="00776071" w:rsidRPr="00824314" w:rsidRDefault="00F8533E" w:rsidP="005B11BF">
            <w:pPr>
              <w:pStyle w:val="ListParagraph"/>
              <w:numPr>
                <w:ilvl w:val="0"/>
                <w:numId w:val="12"/>
              </w:numPr>
              <w:jc w:val="both"/>
              <w:rPr>
                <w:rFonts w:ascii="Arial" w:hAnsi="Arial" w:cs="Arial"/>
              </w:rPr>
            </w:pPr>
            <w:r w:rsidRPr="00824314">
              <w:rPr>
                <w:rFonts w:ascii="Arial" w:hAnsi="Arial" w:cs="Arial"/>
              </w:rPr>
              <w:t>In order</w:t>
            </w:r>
            <w:r w:rsidR="00776071" w:rsidRPr="00824314">
              <w:rPr>
                <w:rFonts w:ascii="Arial" w:hAnsi="Arial" w:cs="Arial"/>
              </w:rPr>
              <w:t xml:space="preserve"> to support the Covid-19 recovery plan, </w:t>
            </w:r>
            <w:r w:rsidR="00BF2ADC">
              <w:rPr>
                <w:rFonts w:ascii="Arial" w:hAnsi="Arial" w:cs="Arial"/>
              </w:rPr>
              <w:t xml:space="preserve">the school will continue to work on </w:t>
            </w:r>
            <w:r w:rsidR="00D719A8">
              <w:rPr>
                <w:rFonts w:ascii="Arial" w:hAnsi="Arial" w:cs="Arial"/>
              </w:rPr>
              <w:t xml:space="preserve">all aspects of wellbeing </w:t>
            </w:r>
            <w:r w:rsidR="00776071" w:rsidRPr="00824314">
              <w:rPr>
                <w:rFonts w:ascii="Arial" w:hAnsi="Arial" w:cs="Arial"/>
              </w:rPr>
              <w:t xml:space="preserve">with all pupils </w:t>
            </w:r>
            <w:r w:rsidR="00E41FC2">
              <w:rPr>
                <w:rFonts w:ascii="Arial" w:hAnsi="Arial" w:cs="Arial"/>
              </w:rPr>
              <w:t xml:space="preserve">and staff </w:t>
            </w:r>
            <w:r w:rsidR="00776071" w:rsidRPr="00824314">
              <w:rPr>
                <w:rFonts w:ascii="Arial" w:hAnsi="Arial" w:cs="Arial"/>
              </w:rPr>
              <w:t xml:space="preserve">to help support them. </w:t>
            </w:r>
          </w:p>
          <w:p w14:paraId="5763B821" w14:textId="311314E8" w:rsidR="00776071" w:rsidRPr="00824314" w:rsidRDefault="00776071" w:rsidP="005B11BF">
            <w:pPr>
              <w:pStyle w:val="ListParagraph"/>
              <w:numPr>
                <w:ilvl w:val="0"/>
                <w:numId w:val="12"/>
              </w:numPr>
              <w:jc w:val="both"/>
              <w:rPr>
                <w:rFonts w:ascii="Arial" w:hAnsi="Arial" w:cs="Arial"/>
              </w:rPr>
            </w:pPr>
            <w:r w:rsidRPr="00824314">
              <w:rPr>
                <w:rFonts w:ascii="Arial" w:hAnsi="Arial" w:cs="Arial"/>
              </w:rPr>
              <w:t>Continue with kitbag sessions as required</w:t>
            </w:r>
            <w:r w:rsidR="00D719A8">
              <w:rPr>
                <w:rFonts w:ascii="Arial" w:hAnsi="Arial" w:cs="Arial"/>
              </w:rPr>
              <w:t xml:space="preserve"> and provide CPD for new members of staff</w:t>
            </w:r>
          </w:p>
          <w:p w14:paraId="1EAEA32D" w14:textId="2CE29D64" w:rsidR="006D0209" w:rsidRPr="00824314" w:rsidRDefault="00D719A8" w:rsidP="005B11BF">
            <w:pPr>
              <w:pStyle w:val="ListParagraph"/>
              <w:numPr>
                <w:ilvl w:val="0"/>
                <w:numId w:val="12"/>
              </w:numPr>
              <w:jc w:val="both"/>
              <w:rPr>
                <w:rFonts w:ascii="Arial" w:hAnsi="Arial" w:cs="Arial"/>
              </w:rPr>
            </w:pPr>
            <w:r>
              <w:rPr>
                <w:rFonts w:ascii="Arial" w:hAnsi="Arial" w:cs="Arial"/>
              </w:rPr>
              <w:t xml:space="preserve">New class OneNotes in the upper school will be introduced so that children can profile including their emotions and wellbeing.  </w:t>
            </w:r>
          </w:p>
          <w:p w14:paraId="42940F0D" w14:textId="77777777" w:rsidR="00D719A8" w:rsidRPr="00D719A8" w:rsidRDefault="00F16922" w:rsidP="005B11BF">
            <w:pPr>
              <w:pStyle w:val="ListParagraph"/>
              <w:numPr>
                <w:ilvl w:val="0"/>
                <w:numId w:val="12"/>
              </w:numPr>
              <w:jc w:val="both"/>
              <w:rPr>
                <w:rFonts w:ascii="Times New Roman" w:hAnsi="Times New Roman"/>
                <w:sz w:val="24"/>
                <w:szCs w:val="24"/>
              </w:rPr>
            </w:pPr>
            <w:r w:rsidRPr="00824314">
              <w:rPr>
                <w:rFonts w:ascii="Arial" w:hAnsi="Arial" w:cs="Arial"/>
              </w:rPr>
              <w:t>Continue with pupil profiling for transition</w:t>
            </w:r>
            <w:r w:rsidR="00D719A8">
              <w:rPr>
                <w:rFonts w:ascii="Arial" w:hAnsi="Arial" w:cs="Arial"/>
              </w:rPr>
              <w:t xml:space="preserve">.  All teachers will be in a stronger position for transition of learning due to new planners moving to OneNote.  </w:t>
            </w:r>
          </w:p>
          <w:p w14:paraId="51634DDA" w14:textId="42F36FC5" w:rsidR="007A2DF4" w:rsidRPr="007A2DF4" w:rsidRDefault="00D719A8" w:rsidP="007A2DF4">
            <w:pPr>
              <w:pStyle w:val="ListParagraph"/>
              <w:numPr>
                <w:ilvl w:val="0"/>
                <w:numId w:val="12"/>
              </w:numPr>
              <w:jc w:val="both"/>
              <w:rPr>
                <w:rFonts w:ascii="Times New Roman" w:hAnsi="Times New Roman"/>
                <w:sz w:val="24"/>
                <w:szCs w:val="24"/>
              </w:rPr>
            </w:pPr>
            <w:r>
              <w:rPr>
                <w:rFonts w:ascii="Arial" w:hAnsi="Arial" w:cs="Arial"/>
              </w:rPr>
              <w:lastRenderedPageBreak/>
              <w:t xml:space="preserve">Teaching staff will receive CPD training on the use of Latest Pastoral Notes to ensure that they have access to relevant information about pupil wellbeing.  The hoped impact of this will be that teachers can profile/monitor situations over time and identify any patterns of behaviour or issues relating to pupils in their class and resolve these more easily. </w:t>
            </w:r>
          </w:p>
        </w:tc>
      </w:tr>
    </w:tbl>
    <w:p w14:paraId="13D83606" w14:textId="77777777" w:rsidR="00776071" w:rsidRPr="00042D8B" w:rsidRDefault="00776071" w:rsidP="00313479">
      <w:pPr>
        <w:rPr>
          <w:rFonts w:ascii="Times New Roman" w:hAnsi="Times New Roman" w:cs="Times New Roman"/>
          <w:b/>
        </w:rPr>
      </w:pPr>
    </w:p>
    <w:tbl>
      <w:tblPr>
        <w:tblStyle w:val="TableGrid"/>
        <w:tblW w:w="0" w:type="auto"/>
        <w:tblLook w:val="04A0" w:firstRow="1" w:lastRow="0" w:firstColumn="1" w:lastColumn="0" w:noHBand="0" w:noVBand="1"/>
      </w:tblPr>
      <w:tblGrid>
        <w:gridCol w:w="4106"/>
        <w:gridCol w:w="6208"/>
        <w:gridCol w:w="68"/>
      </w:tblGrid>
      <w:tr w:rsidR="00B522DD" w:rsidRPr="00042D8B" w14:paraId="7E3303A6" w14:textId="77777777" w:rsidTr="00053BC7">
        <w:trPr>
          <w:trHeight w:val="165"/>
        </w:trPr>
        <w:tc>
          <w:tcPr>
            <w:tcW w:w="10382" w:type="dxa"/>
            <w:gridSpan w:val="3"/>
          </w:tcPr>
          <w:p w14:paraId="2C651D57" w14:textId="77777777" w:rsidR="00B522DD" w:rsidRPr="000C75E9" w:rsidRDefault="00B522DD" w:rsidP="00053BC7">
            <w:pPr>
              <w:jc w:val="center"/>
              <w:rPr>
                <w:rFonts w:ascii="Arial" w:hAnsi="Arial" w:cs="Arial"/>
                <w:b/>
              </w:rPr>
            </w:pPr>
          </w:p>
          <w:p w14:paraId="75CABFF5" w14:textId="011D0B45" w:rsidR="00B522DD" w:rsidRPr="000C75E9" w:rsidRDefault="00012AC2" w:rsidP="00053BC7">
            <w:pPr>
              <w:jc w:val="center"/>
              <w:rPr>
                <w:rFonts w:ascii="Arial" w:hAnsi="Arial" w:cs="Arial"/>
              </w:rPr>
            </w:pPr>
            <w:r w:rsidRPr="000C75E9">
              <w:rPr>
                <w:rFonts w:ascii="Arial" w:hAnsi="Arial" w:cs="Arial"/>
                <w:b/>
              </w:rPr>
              <w:t>Learning, Teaching &amp; Assessment/ Closing attainment gaps/ Increasing attainment</w:t>
            </w:r>
          </w:p>
        </w:tc>
      </w:tr>
      <w:tr w:rsidR="00612DCD" w:rsidRPr="00042D8B" w14:paraId="7A490FDD" w14:textId="77777777" w:rsidTr="00B05622">
        <w:trPr>
          <w:trHeight w:val="165"/>
        </w:trPr>
        <w:tc>
          <w:tcPr>
            <w:tcW w:w="4106" w:type="dxa"/>
          </w:tcPr>
          <w:p w14:paraId="0CE90771" w14:textId="77777777" w:rsidR="00012AC2" w:rsidRPr="000C75E9" w:rsidRDefault="00B522DD" w:rsidP="00053BC7">
            <w:pPr>
              <w:rPr>
                <w:rFonts w:ascii="Arial" w:hAnsi="Arial" w:cs="Arial"/>
                <w:b/>
              </w:rPr>
            </w:pPr>
            <w:r w:rsidRPr="000C75E9">
              <w:rPr>
                <w:rFonts w:ascii="Arial" w:hAnsi="Arial" w:cs="Arial"/>
                <w:b/>
              </w:rPr>
              <w:t>NIF Priority</w:t>
            </w:r>
            <w:r w:rsidR="00542A79" w:rsidRPr="000C75E9">
              <w:rPr>
                <w:rFonts w:ascii="Arial" w:hAnsi="Arial" w:cs="Arial"/>
                <w:b/>
              </w:rPr>
              <w:t xml:space="preserve"> </w:t>
            </w:r>
          </w:p>
          <w:p w14:paraId="14138037" w14:textId="0BEBE44E" w:rsidR="00B522DD" w:rsidRPr="000C75E9" w:rsidRDefault="00012AC2" w:rsidP="00053BC7">
            <w:pPr>
              <w:rPr>
                <w:rFonts w:ascii="Arial" w:hAnsi="Arial" w:cs="Arial"/>
                <w:i/>
              </w:rPr>
            </w:pPr>
            <w:r w:rsidRPr="000C75E9">
              <w:rPr>
                <w:rFonts w:ascii="Arial" w:hAnsi="Arial" w:cs="Arial"/>
              </w:rPr>
              <w:t>Learning, Teaching &amp; Assessment/ Closing attainment gaps/ Increasing attainment</w:t>
            </w:r>
            <w:r w:rsidRPr="000C75E9">
              <w:rPr>
                <w:rFonts w:ascii="Arial" w:hAnsi="Arial" w:cs="Arial"/>
                <w:i/>
              </w:rPr>
              <w:t xml:space="preserve"> </w:t>
            </w:r>
          </w:p>
          <w:p w14:paraId="73A22F7E" w14:textId="77777777" w:rsidR="00012AC2" w:rsidRPr="000C75E9" w:rsidRDefault="00012AC2" w:rsidP="00053BC7">
            <w:pPr>
              <w:rPr>
                <w:rFonts w:ascii="Arial" w:hAnsi="Arial" w:cs="Arial"/>
                <w:b/>
                <w:i/>
              </w:rPr>
            </w:pPr>
          </w:p>
          <w:p w14:paraId="4B2A8D41" w14:textId="18069C3E" w:rsidR="00B522DD" w:rsidRPr="000C75E9" w:rsidRDefault="00B522DD" w:rsidP="00053BC7">
            <w:pPr>
              <w:rPr>
                <w:rFonts w:ascii="Arial" w:hAnsi="Arial" w:cs="Arial"/>
                <w:b/>
              </w:rPr>
            </w:pPr>
            <w:r w:rsidRPr="000C75E9">
              <w:rPr>
                <w:rFonts w:ascii="Arial" w:hAnsi="Arial" w:cs="Arial"/>
                <w:b/>
              </w:rPr>
              <w:t>NIF Driver</w:t>
            </w:r>
          </w:p>
          <w:p w14:paraId="50A4A68D" w14:textId="13FCC783" w:rsidR="00E771E3" w:rsidRPr="000C75E9" w:rsidRDefault="00E771E3" w:rsidP="00053BC7">
            <w:pPr>
              <w:rPr>
                <w:rFonts w:ascii="Arial" w:hAnsi="Arial" w:cs="Arial"/>
              </w:rPr>
            </w:pPr>
            <w:r w:rsidRPr="000C75E9">
              <w:rPr>
                <w:rFonts w:ascii="Arial" w:hAnsi="Arial" w:cs="Arial"/>
              </w:rPr>
              <w:t>School Leadership</w:t>
            </w:r>
          </w:p>
          <w:p w14:paraId="637EA4DC" w14:textId="5DB8CE50" w:rsidR="00E771E3" w:rsidRPr="000C75E9" w:rsidRDefault="00E771E3" w:rsidP="00053BC7">
            <w:pPr>
              <w:rPr>
                <w:rFonts w:ascii="Arial" w:hAnsi="Arial" w:cs="Arial"/>
              </w:rPr>
            </w:pPr>
            <w:r w:rsidRPr="000C75E9">
              <w:rPr>
                <w:rFonts w:ascii="Arial" w:hAnsi="Arial" w:cs="Arial"/>
              </w:rPr>
              <w:t>School Improvement</w:t>
            </w:r>
          </w:p>
          <w:p w14:paraId="3A79D732" w14:textId="77777777" w:rsidR="00B522DD" w:rsidRPr="000C75E9" w:rsidRDefault="00B522DD" w:rsidP="00053BC7">
            <w:pPr>
              <w:rPr>
                <w:rFonts w:ascii="Arial" w:hAnsi="Arial" w:cs="Arial"/>
                <w:i/>
              </w:rPr>
            </w:pPr>
          </w:p>
        </w:tc>
        <w:tc>
          <w:tcPr>
            <w:tcW w:w="6276" w:type="dxa"/>
            <w:gridSpan w:val="2"/>
          </w:tcPr>
          <w:p w14:paraId="6F41782C" w14:textId="15CFA9D5" w:rsidR="00B522DD" w:rsidRPr="000C75E9" w:rsidRDefault="00B522DD" w:rsidP="00053BC7">
            <w:pPr>
              <w:rPr>
                <w:rFonts w:ascii="Arial" w:hAnsi="Arial" w:cs="Arial"/>
                <w:b/>
              </w:rPr>
            </w:pPr>
            <w:r w:rsidRPr="000C75E9">
              <w:rPr>
                <w:rFonts w:ascii="Arial" w:hAnsi="Arial" w:cs="Arial"/>
                <w:b/>
              </w:rPr>
              <w:t>HGIOS 4 Quality Indicators</w:t>
            </w:r>
          </w:p>
          <w:p w14:paraId="5A1239E9" w14:textId="77777777" w:rsidR="00012AC2" w:rsidRPr="000C75E9" w:rsidRDefault="00012AC2" w:rsidP="00053BC7">
            <w:pPr>
              <w:rPr>
                <w:rFonts w:ascii="Arial" w:hAnsi="Arial" w:cs="Arial"/>
              </w:rPr>
            </w:pPr>
            <w:r w:rsidRPr="000C75E9">
              <w:rPr>
                <w:rFonts w:ascii="Arial" w:hAnsi="Arial" w:cs="Arial"/>
              </w:rPr>
              <w:t>1.3 Leadership of change</w:t>
            </w:r>
          </w:p>
          <w:p w14:paraId="2AFE1EAC" w14:textId="77777777" w:rsidR="00012AC2" w:rsidRPr="000C75E9" w:rsidRDefault="00012AC2" w:rsidP="00053BC7">
            <w:pPr>
              <w:rPr>
                <w:rFonts w:ascii="Arial" w:hAnsi="Arial" w:cs="Arial"/>
              </w:rPr>
            </w:pPr>
            <w:r w:rsidRPr="000C75E9">
              <w:rPr>
                <w:rFonts w:ascii="Arial" w:hAnsi="Arial" w:cs="Arial"/>
              </w:rPr>
              <w:t>2.2 curriculum</w:t>
            </w:r>
          </w:p>
          <w:p w14:paraId="0A259146" w14:textId="77777777" w:rsidR="00012AC2" w:rsidRPr="000C75E9" w:rsidRDefault="00012AC2" w:rsidP="00053BC7">
            <w:pPr>
              <w:rPr>
                <w:rFonts w:ascii="Arial" w:hAnsi="Arial" w:cs="Arial"/>
              </w:rPr>
            </w:pPr>
            <w:r w:rsidRPr="000C75E9">
              <w:rPr>
                <w:rFonts w:ascii="Arial" w:hAnsi="Arial" w:cs="Arial"/>
              </w:rPr>
              <w:t>2.3 Learning, Teaching &amp; Assessment</w:t>
            </w:r>
          </w:p>
          <w:p w14:paraId="0DB61ADE" w14:textId="5E42D3A4" w:rsidR="00E771E3" w:rsidRPr="000C75E9" w:rsidRDefault="00012AC2" w:rsidP="00053BC7">
            <w:pPr>
              <w:rPr>
                <w:rFonts w:ascii="Arial" w:hAnsi="Arial" w:cs="Arial"/>
              </w:rPr>
            </w:pPr>
            <w:r w:rsidRPr="000C75E9">
              <w:rPr>
                <w:rFonts w:ascii="Arial" w:hAnsi="Arial" w:cs="Arial"/>
              </w:rPr>
              <w:t xml:space="preserve">3.2 Raising attainment &amp; achievement </w:t>
            </w:r>
          </w:p>
          <w:p w14:paraId="44BE10AC" w14:textId="77777777" w:rsidR="00012AC2" w:rsidRPr="000C75E9" w:rsidRDefault="00012AC2" w:rsidP="00053BC7">
            <w:pPr>
              <w:rPr>
                <w:rFonts w:ascii="Arial" w:hAnsi="Arial" w:cs="Arial"/>
                <w:u w:val="single"/>
              </w:rPr>
            </w:pPr>
          </w:p>
          <w:p w14:paraId="33708F6F" w14:textId="77777777" w:rsidR="00210DB1" w:rsidRPr="000C75E9" w:rsidRDefault="003A7DE1" w:rsidP="00210DB1">
            <w:pPr>
              <w:rPr>
                <w:rFonts w:ascii="Arial" w:hAnsi="Arial" w:cs="Arial"/>
              </w:rPr>
            </w:pPr>
            <w:r w:rsidRPr="000C75E9">
              <w:rPr>
                <w:rFonts w:ascii="Arial" w:hAnsi="Arial" w:cs="Arial"/>
                <w:b/>
              </w:rPr>
              <w:t>Developing in Faith</w:t>
            </w:r>
            <w:r w:rsidR="00210DB1" w:rsidRPr="000C75E9">
              <w:rPr>
                <w:rFonts w:ascii="Arial" w:hAnsi="Arial" w:cs="Arial"/>
                <w:b/>
              </w:rPr>
              <w:t xml:space="preserve"> </w:t>
            </w:r>
            <w:r w:rsidRPr="000C75E9">
              <w:rPr>
                <w:rFonts w:ascii="Arial" w:hAnsi="Arial" w:cs="Arial"/>
                <w:b/>
              </w:rPr>
              <w:t>Theme 1</w:t>
            </w:r>
          </w:p>
          <w:p w14:paraId="6ABCE474" w14:textId="003B6307" w:rsidR="00E771E3" w:rsidRPr="000C75E9" w:rsidRDefault="003A7DE1" w:rsidP="00210DB1">
            <w:pPr>
              <w:rPr>
                <w:rFonts w:ascii="Arial" w:hAnsi="Arial" w:cs="Arial"/>
                <w:b/>
              </w:rPr>
            </w:pPr>
            <w:r w:rsidRPr="000C75E9">
              <w:rPr>
                <w:rFonts w:ascii="Arial" w:hAnsi="Arial" w:cs="Arial"/>
              </w:rPr>
              <w:t>Developing as a Community of Faith and Learning – A commitment to the integrated education and formation of the whole person.  In close partnership with parents as the first educators of their children.</w:t>
            </w:r>
          </w:p>
          <w:p w14:paraId="2B78E684" w14:textId="58301544" w:rsidR="009764A3" w:rsidRPr="000C75E9" w:rsidRDefault="009764A3" w:rsidP="003A7DE1">
            <w:pPr>
              <w:jc w:val="both"/>
              <w:rPr>
                <w:rFonts w:ascii="Arial" w:hAnsi="Arial" w:cs="Arial"/>
              </w:rPr>
            </w:pPr>
          </w:p>
          <w:p w14:paraId="490984F7" w14:textId="6356E752" w:rsidR="009764A3" w:rsidRPr="000C75E9" w:rsidRDefault="009764A3" w:rsidP="009764A3">
            <w:pPr>
              <w:rPr>
                <w:rFonts w:ascii="Arial" w:hAnsi="Arial" w:cs="Arial"/>
                <w:b/>
              </w:rPr>
            </w:pPr>
            <w:r w:rsidRPr="000C75E9">
              <w:rPr>
                <w:rFonts w:ascii="Arial" w:hAnsi="Arial" w:cs="Arial"/>
                <w:b/>
              </w:rPr>
              <w:t>HGIOURS Theme 2</w:t>
            </w:r>
          </w:p>
          <w:p w14:paraId="47ACBE33" w14:textId="7028DEDC" w:rsidR="009764A3" w:rsidRPr="000C75E9" w:rsidRDefault="009764A3" w:rsidP="003A7DE1">
            <w:pPr>
              <w:jc w:val="both"/>
              <w:rPr>
                <w:rFonts w:ascii="Arial" w:hAnsi="Arial" w:cs="Arial"/>
              </w:rPr>
            </w:pPr>
            <w:r w:rsidRPr="000C75E9">
              <w:rPr>
                <w:rFonts w:ascii="Arial" w:hAnsi="Arial" w:cs="Arial"/>
              </w:rPr>
              <w:t>Our learning &amp; teaching This includes the curriculum, the quality of learning experiences, the range of teaching approaches and access to high-quality resources for learning.</w:t>
            </w:r>
          </w:p>
          <w:p w14:paraId="6AFA8159" w14:textId="77777777" w:rsidR="00E05133" w:rsidRPr="000C75E9" w:rsidRDefault="00E05133" w:rsidP="003A7DE1">
            <w:pPr>
              <w:jc w:val="both"/>
              <w:rPr>
                <w:rFonts w:ascii="Arial" w:hAnsi="Arial" w:cs="Arial"/>
              </w:rPr>
            </w:pPr>
          </w:p>
          <w:p w14:paraId="478284F2" w14:textId="77777777" w:rsidR="00210DB1" w:rsidRPr="000C75E9" w:rsidRDefault="00210DB1" w:rsidP="00053BC7">
            <w:pPr>
              <w:rPr>
                <w:rFonts w:ascii="Arial" w:hAnsi="Arial" w:cs="Arial"/>
                <w:b/>
              </w:rPr>
            </w:pPr>
          </w:p>
          <w:p w14:paraId="0EB0997B" w14:textId="5F57D490" w:rsidR="00B522DD" w:rsidRPr="000C75E9" w:rsidRDefault="009764A3" w:rsidP="00053BC7">
            <w:pPr>
              <w:rPr>
                <w:rFonts w:ascii="Arial" w:hAnsi="Arial" w:cs="Arial"/>
              </w:rPr>
            </w:pPr>
            <w:r w:rsidRPr="000C75E9">
              <w:rPr>
                <w:rFonts w:ascii="Arial" w:hAnsi="Arial" w:cs="Arial"/>
                <w:b/>
              </w:rPr>
              <w:t>Theme 3</w:t>
            </w:r>
          </w:p>
          <w:p w14:paraId="5DB4C07B" w14:textId="5F608637" w:rsidR="009764A3" w:rsidRPr="000C75E9" w:rsidRDefault="009764A3" w:rsidP="009764A3">
            <w:pPr>
              <w:jc w:val="both"/>
              <w:rPr>
                <w:rFonts w:ascii="Arial" w:hAnsi="Arial" w:cs="Arial"/>
              </w:rPr>
            </w:pPr>
            <w:r w:rsidRPr="000C75E9">
              <w:rPr>
                <w:rFonts w:ascii="Arial" w:hAnsi="Arial" w:cs="Arial"/>
              </w:rPr>
              <w:t>Our school &amp; community This includes the facilities and environment for learning, availability of digital technology, the range of equipment for play and physical activity and ensuring everyone has good access to what’s available. It also includes having positive links between our school and our families and with partner organisations in our community.</w:t>
            </w:r>
          </w:p>
        </w:tc>
      </w:tr>
      <w:tr w:rsidR="00012AC2" w:rsidRPr="00042D8B" w14:paraId="45B4A068" w14:textId="77777777" w:rsidTr="00726EF0">
        <w:trPr>
          <w:trHeight w:val="990"/>
        </w:trPr>
        <w:tc>
          <w:tcPr>
            <w:tcW w:w="10382" w:type="dxa"/>
            <w:gridSpan w:val="3"/>
          </w:tcPr>
          <w:p w14:paraId="31199383" w14:textId="77777777" w:rsidR="008C7706" w:rsidRPr="000C75E9" w:rsidRDefault="008C7706" w:rsidP="00FB38B0">
            <w:pPr>
              <w:jc w:val="both"/>
              <w:rPr>
                <w:rFonts w:ascii="Arial" w:hAnsi="Arial" w:cs="Arial"/>
                <w:b/>
              </w:rPr>
            </w:pPr>
            <w:r w:rsidRPr="000C75E9">
              <w:rPr>
                <w:rFonts w:ascii="Arial" w:hAnsi="Arial" w:cs="Arial"/>
                <w:b/>
              </w:rPr>
              <w:t>Progress:</w:t>
            </w:r>
          </w:p>
          <w:p w14:paraId="6151BB13" w14:textId="64056109" w:rsidR="00012AC2" w:rsidRDefault="002E73CF" w:rsidP="005B11BF">
            <w:pPr>
              <w:pStyle w:val="ListParagraph"/>
              <w:numPr>
                <w:ilvl w:val="0"/>
                <w:numId w:val="14"/>
              </w:numPr>
              <w:jc w:val="both"/>
              <w:rPr>
                <w:rFonts w:ascii="Arial" w:hAnsi="Arial" w:cs="Arial"/>
              </w:rPr>
            </w:pPr>
            <w:r>
              <w:rPr>
                <w:rFonts w:ascii="Arial" w:hAnsi="Arial" w:cs="Arial"/>
              </w:rPr>
              <w:t>Due to school closures there was a particular</w:t>
            </w:r>
            <w:r w:rsidR="00805698">
              <w:rPr>
                <w:rFonts w:ascii="Arial" w:hAnsi="Arial" w:cs="Arial"/>
              </w:rPr>
              <w:t xml:space="preserve"> focus for all teachers and support staff to a</w:t>
            </w:r>
            <w:r w:rsidR="00012AC2" w:rsidRPr="000C75E9">
              <w:rPr>
                <w:rFonts w:ascii="Arial" w:hAnsi="Arial" w:cs="Arial"/>
              </w:rPr>
              <w:t xml:space="preserve">ssess, identify and address any gaps </w:t>
            </w:r>
            <w:r w:rsidR="00805698">
              <w:rPr>
                <w:rFonts w:ascii="Arial" w:hAnsi="Arial" w:cs="Arial"/>
              </w:rPr>
              <w:t xml:space="preserve">in learning </w:t>
            </w:r>
            <w:r w:rsidR="00012AC2" w:rsidRPr="000C75E9">
              <w:rPr>
                <w:rFonts w:ascii="Arial" w:hAnsi="Arial" w:cs="Arial"/>
              </w:rPr>
              <w:t xml:space="preserve">that </w:t>
            </w:r>
            <w:r w:rsidR="00805698">
              <w:rPr>
                <w:rFonts w:ascii="Arial" w:hAnsi="Arial" w:cs="Arial"/>
              </w:rPr>
              <w:t>became</w:t>
            </w:r>
            <w:r w:rsidR="00012AC2" w:rsidRPr="000C75E9">
              <w:rPr>
                <w:rFonts w:ascii="Arial" w:hAnsi="Arial" w:cs="Arial"/>
              </w:rPr>
              <w:t xml:space="preserve"> evident, including those that are a result of lockdown. </w:t>
            </w:r>
            <w:r>
              <w:rPr>
                <w:rFonts w:ascii="Arial" w:hAnsi="Arial" w:cs="Arial"/>
              </w:rPr>
              <w:t xml:space="preserve">Although this is the norm in any school </w:t>
            </w:r>
            <w:r w:rsidR="00507257">
              <w:rPr>
                <w:rFonts w:ascii="Arial" w:hAnsi="Arial" w:cs="Arial"/>
              </w:rPr>
              <w:t>year, teachers</w:t>
            </w:r>
            <w:r w:rsidR="00805698">
              <w:rPr>
                <w:rFonts w:ascii="Arial" w:hAnsi="Arial" w:cs="Arial"/>
              </w:rPr>
              <w:t xml:space="preserve"> </w:t>
            </w:r>
            <w:r>
              <w:rPr>
                <w:rFonts w:ascii="Arial" w:hAnsi="Arial" w:cs="Arial"/>
              </w:rPr>
              <w:t xml:space="preserve">were required to baseline and identify gaps </w:t>
            </w:r>
            <w:r w:rsidR="00507257">
              <w:rPr>
                <w:rFonts w:ascii="Arial" w:hAnsi="Arial" w:cs="Arial"/>
              </w:rPr>
              <w:t xml:space="preserve">during the first 6 weeks of this academic year and to </w:t>
            </w:r>
            <w:r w:rsidR="00805698">
              <w:rPr>
                <w:rFonts w:ascii="Arial" w:hAnsi="Arial" w:cs="Arial"/>
              </w:rPr>
              <w:t>consult</w:t>
            </w:r>
            <w:r w:rsidR="00507257">
              <w:rPr>
                <w:rFonts w:ascii="Arial" w:hAnsi="Arial" w:cs="Arial"/>
              </w:rPr>
              <w:t xml:space="preserve"> </w:t>
            </w:r>
            <w:r w:rsidR="00805698">
              <w:rPr>
                <w:rFonts w:ascii="Arial" w:hAnsi="Arial" w:cs="Arial"/>
              </w:rPr>
              <w:t xml:space="preserve">with </w:t>
            </w:r>
            <w:r w:rsidR="00507257">
              <w:rPr>
                <w:rFonts w:ascii="Arial" w:hAnsi="Arial" w:cs="Arial"/>
              </w:rPr>
              <w:t xml:space="preserve">the </w:t>
            </w:r>
            <w:r w:rsidR="00805698">
              <w:rPr>
                <w:rFonts w:ascii="Arial" w:hAnsi="Arial" w:cs="Arial"/>
              </w:rPr>
              <w:t xml:space="preserve">Learning Support teacher to ensure plans were in place to support targeted groups of children. </w:t>
            </w:r>
          </w:p>
          <w:p w14:paraId="3D6870B5" w14:textId="775FC035" w:rsidR="00507257" w:rsidRDefault="00507257" w:rsidP="005B11BF">
            <w:pPr>
              <w:pStyle w:val="ListParagraph"/>
              <w:numPr>
                <w:ilvl w:val="0"/>
                <w:numId w:val="14"/>
              </w:numPr>
              <w:jc w:val="both"/>
              <w:rPr>
                <w:rFonts w:ascii="Arial" w:hAnsi="Arial" w:cs="Arial"/>
              </w:rPr>
            </w:pPr>
            <w:r>
              <w:rPr>
                <w:rFonts w:ascii="Arial" w:hAnsi="Arial" w:cs="Arial"/>
              </w:rPr>
              <w:t xml:space="preserve">As a school we made a decision for all teachers, other than the probationer teachers, to continue with the same class as the previous year.  Through discussion, all teachers agreed that this would ensure the smoothest transition of learning since they had the best possible understanding of the pupils from having them prior to the initial lockdown in March 2020 and had also worked closely with families and their children throughout the school closure. </w:t>
            </w:r>
          </w:p>
          <w:p w14:paraId="2F5D985B" w14:textId="1C17285D" w:rsidR="00077077" w:rsidRPr="000C75E9" w:rsidRDefault="00077077" w:rsidP="005B11BF">
            <w:pPr>
              <w:pStyle w:val="ListParagraph"/>
              <w:numPr>
                <w:ilvl w:val="0"/>
                <w:numId w:val="14"/>
              </w:numPr>
              <w:jc w:val="both"/>
              <w:rPr>
                <w:rFonts w:ascii="Arial" w:hAnsi="Arial" w:cs="Arial"/>
              </w:rPr>
            </w:pPr>
            <w:r>
              <w:rPr>
                <w:rFonts w:ascii="Arial" w:hAnsi="Arial" w:cs="Arial"/>
              </w:rPr>
              <w:t xml:space="preserve">As mentioned earlier in this document, teachers were preparing during August to December for a contingency plan to provide home learning.  All teachers were far more prepared to use digital platforms to ensure that learning and teaching could continue in an effective way. </w:t>
            </w:r>
          </w:p>
          <w:p w14:paraId="784D1BA3" w14:textId="0CBD1965" w:rsidR="00012AC2" w:rsidRPr="00374952" w:rsidRDefault="00805698" w:rsidP="005B11BF">
            <w:pPr>
              <w:pStyle w:val="ListParagraph"/>
              <w:numPr>
                <w:ilvl w:val="0"/>
                <w:numId w:val="14"/>
              </w:numPr>
              <w:rPr>
                <w:rFonts w:ascii="Arial" w:hAnsi="Arial" w:cs="Arial"/>
                <w:b/>
                <w:i/>
              </w:rPr>
            </w:pPr>
            <w:r>
              <w:rPr>
                <w:rFonts w:ascii="Arial" w:hAnsi="Arial" w:cs="Arial"/>
                <w:bCs/>
                <w:iCs/>
              </w:rPr>
              <w:t xml:space="preserve">Throughout the school year a wide range of assessments have been used to gather data on pupil progress which has supported </w:t>
            </w:r>
            <w:r w:rsidR="00E17A29">
              <w:rPr>
                <w:rFonts w:ascii="Arial" w:hAnsi="Arial" w:cs="Arial"/>
                <w:bCs/>
                <w:iCs/>
              </w:rPr>
              <w:t>teacher’s</w:t>
            </w:r>
            <w:r>
              <w:rPr>
                <w:rFonts w:ascii="Arial" w:hAnsi="Arial" w:cs="Arial"/>
                <w:bCs/>
                <w:iCs/>
              </w:rPr>
              <w:t xml:space="preserve"> professional judgement.  INCAS assessments were used in each stage other than P2.  SNSA and BASE data was gathered an</w:t>
            </w:r>
            <w:r w:rsidR="00507257">
              <w:rPr>
                <w:rFonts w:ascii="Arial" w:hAnsi="Arial" w:cs="Arial"/>
                <w:bCs/>
                <w:iCs/>
              </w:rPr>
              <w:t>d</w:t>
            </w:r>
            <w:r>
              <w:rPr>
                <w:rFonts w:ascii="Arial" w:hAnsi="Arial" w:cs="Arial"/>
                <w:bCs/>
                <w:iCs/>
              </w:rPr>
              <w:t xml:space="preserve"> analysed and provided a good baseline in September 2020 and again in May 2021. </w:t>
            </w:r>
          </w:p>
          <w:p w14:paraId="2B83933D" w14:textId="092C9687" w:rsidR="00374952" w:rsidRPr="00805698" w:rsidRDefault="00374952" w:rsidP="005B11BF">
            <w:pPr>
              <w:pStyle w:val="ListParagraph"/>
              <w:numPr>
                <w:ilvl w:val="0"/>
                <w:numId w:val="14"/>
              </w:numPr>
              <w:rPr>
                <w:rFonts w:ascii="Arial" w:hAnsi="Arial" w:cs="Arial"/>
                <w:b/>
                <w:i/>
              </w:rPr>
            </w:pPr>
            <w:r>
              <w:rPr>
                <w:rFonts w:ascii="Arial" w:hAnsi="Arial" w:cs="Arial"/>
                <w:bCs/>
              </w:rPr>
              <w:t xml:space="preserve">When pupils returned to school in February 2021 almost all teachers returned consistently to using our agreed </w:t>
            </w:r>
            <w:r w:rsidR="00726EF0">
              <w:rPr>
                <w:rFonts w:ascii="Arial" w:hAnsi="Arial" w:cs="Arial"/>
                <w:bCs/>
              </w:rPr>
              <w:t>4-part</w:t>
            </w:r>
            <w:r>
              <w:rPr>
                <w:rFonts w:ascii="Arial" w:hAnsi="Arial" w:cs="Arial"/>
                <w:bCs/>
              </w:rPr>
              <w:t xml:space="preserve"> model for learning and teaching.  Wall displays around the school have not been to the same standards as in previous years due to asking all staff to leave school promptly after 3pm. </w:t>
            </w:r>
          </w:p>
          <w:p w14:paraId="59EBCA16" w14:textId="5FAD96D5" w:rsidR="00853C0D" w:rsidRPr="00507257" w:rsidRDefault="00805698" w:rsidP="005B11BF">
            <w:pPr>
              <w:pStyle w:val="ListParagraph"/>
              <w:numPr>
                <w:ilvl w:val="0"/>
                <w:numId w:val="14"/>
              </w:numPr>
              <w:rPr>
                <w:rFonts w:ascii="Arial" w:hAnsi="Arial" w:cs="Arial"/>
                <w:b/>
                <w:i/>
              </w:rPr>
            </w:pPr>
            <w:r>
              <w:rPr>
                <w:rFonts w:ascii="Arial" w:hAnsi="Arial" w:cs="Arial"/>
                <w:bCs/>
                <w:iCs/>
              </w:rPr>
              <w:t xml:space="preserve">All teachers and parents have been consulted on identifying areas of the Broad General Education that they felt were unbalanced so that the school could meet the entitlements of all pupils.  </w:t>
            </w:r>
            <w:r w:rsidR="00507257">
              <w:rPr>
                <w:rFonts w:ascii="Arial" w:hAnsi="Arial" w:cs="Arial"/>
                <w:bCs/>
                <w:iCs/>
              </w:rPr>
              <w:t>A</w:t>
            </w:r>
            <w:r>
              <w:rPr>
                <w:rFonts w:ascii="Arial" w:hAnsi="Arial" w:cs="Arial"/>
                <w:bCs/>
                <w:iCs/>
              </w:rPr>
              <w:t xml:space="preserve">reas of the curriculum have been identified and have been a focus for term 4 and will </w:t>
            </w:r>
            <w:r>
              <w:rPr>
                <w:rFonts w:ascii="Arial" w:hAnsi="Arial" w:cs="Arial"/>
                <w:bCs/>
                <w:iCs/>
              </w:rPr>
              <w:lastRenderedPageBreak/>
              <w:t>continue to be a focus in the new session.  Questionnaires were used to identify priorities from pare</w:t>
            </w:r>
            <w:r w:rsidR="00726EF0">
              <w:rPr>
                <w:rFonts w:ascii="Arial" w:hAnsi="Arial" w:cs="Arial"/>
                <w:bCs/>
                <w:iCs/>
              </w:rPr>
              <w:t>nt</w:t>
            </w:r>
            <w:r>
              <w:rPr>
                <w:rFonts w:ascii="Arial" w:hAnsi="Arial" w:cs="Arial"/>
                <w:bCs/>
                <w:iCs/>
              </w:rPr>
              <w:t xml:space="preserve">s and teachers and children were involved in class discussions around this subject. </w:t>
            </w:r>
            <w:r w:rsidR="00E17A29" w:rsidRPr="00507257">
              <w:rPr>
                <w:rFonts w:ascii="Arial" w:hAnsi="Arial" w:cs="Arial"/>
                <w:bCs/>
                <w:iCs/>
              </w:rPr>
              <w:t xml:space="preserve"> </w:t>
            </w:r>
          </w:p>
        </w:tc>
      </w:tr>
      <w:tr w:rsidR="00012AC2" w:rsidRPr="00042D8B" w14:paraId="29108EB6" w14:textId="77777777" w:rsidTr="001B51BB">
        <w:trPr>
          <w:trHeight w:val="841"/>
        </w:trPr>
        <w:tc>
          <w:tcPr>
            <w:tcW w:w="10382" w:type="dxa"/>
            <w:gridSpan w:val="3"/>
          </w:tcPr>
          <w:p w14:paraId="3D7A9DA2" w14:textId="0CF8713B" w:rsidR="00012AC2" w:rsidRPr="000C75E9" w:rsidRDefault="00012AC2" w:rsidP="00012AC2">
            <w:pPr>
              <w:rPr>
                <w:rFonts w:ascii="Arial" w:hAnsi="Arial" w:cs="Arial"/>
                <w:b/>
              </w:rPr>
            </w:pPr>
            <w:r w:rsidRPr="000C75E9">
              <w:rPr>
                <w:rFonts w:ascii="Arial" w:hAnsi="Arial" w:cs="Arial"/>
                <w:b/>
              </w:rPr>
              <w:lastRenderedPageBreak/>
              <w:t>Impact:</w:t>
            </w:r>
          </w:p>
          <w:p w14:paraId="27AEC8F2" w14:textId="77777777" w:rsidR="00077077" w:rsidRDefault="00077077" w:rsidP="00012AC2">
            <w:pPr>
              <w:rPr>
                <w:rFonts w:ascii="Arial" w:hAnsi="Arial" w:cs="Arial"/>
                <w:b/>
              </w:rPr>
            </w:pPr>
          </w:p>
          <w:p w14:paraId="321C8986" w14:textId="23DB06D8" w:rsidR="00854739" w:rsidRDefault="00854739" w:rsidP="00012AC2">
            <w:pPr>
              <w:rPr>
                <w:rFonts w:ascii="Arial" w:hAnsi="Arial" w:cs="Arial"/>
                <w:b/>
              </w:rPr>
            </w:pPr>
            <w:r w:rsidRPr="000C75E9">
              <w:rPr>
                <w:rFonts w:ascii="Arial" w:hAnsi="Arial" w:cs="Arial"/>
                <w:b/>
              </w:rPr>
              <w:t xml:space="preserve">Assess, </w:t>
            </w:r>
            <w:r w:rsidR="00077077" w:rsidRPr="000C75E9">
              <w:rPr>
                <w:rFonts w:ascii="Arial" w:hAnsi="Arial" w:cs="Arial"/>
                <w:b/>
              </w:rPr>
              <w:t>identify,</w:t>
            </w:r>
            <w:r w:rsidRPr="000C75E9">
              <w:rPr>
                <w:rFonts w:ascii="Arial" w:hAnsi="Arial" w:cs="Arial"/>
                <w:b/>
              </w:rPr>
              <w:t xml:space="preserve"> and address any gaps that are evident</w:t>
            </w:r>
            <w:r w:rsidR="00077077">
              <w:rPr>
                <w:rFonts w:ascii="Arial" w:hAnsi="Arial" w:cs="Arial"/>
                <w:b/>
              </w:rPr>
              <w:t xml:space="preserve">, including those that are a result of lockdown. </w:t>
            </w:r>
          </w:p>
          <w:p w14:paraId="24A24E1C" w14:textId="77777777" w:rsidR="00B05622" w:rsidRDefault="00B05622" w:rsidP="00012AC2">
            <w:pPr>
              <w:rPr>
                <w:rFonts w:ascii="Arial" w:hAnsi="Arial" w:cs="Arial"/>
                <w:b/>
              </w:rPr>
            </w:pPr>
          </w:p>
          <w:p w14:paraId="627E7957" w14:textId="73E48DA5" w:rsidR="00262C1A" w:rsidRDefault="008A6DFD" w:rsidP="00012AC2">
            <w:pPr>
              <w:rPr>
                <w:rFonts w:ascii="Arial" w:hAnsi="Arial" w:cs="Arial"/>
                <w:b/>
              </w:rPr>
            </w:pPr>
            <w:r>
              <w:rPr>
                <w:rFonts w:ascii="Arial" w:hAnsi="Arial" w:cs="Arial"/>
                <w:b/>
              </w:rPr>
              <w:t>All</w:t>
            </w:r>
            <w:r w:rsidR="00262C1A" w:rsidRPr="000C75E9">
              <w:rPr>
                <w:rFonts w:ascii="Arial" w:hAnsi="Arial" w:cs="Arial"/>
                <w:b/>
              </w:rPr>
              <w:t xml:space="preserve"> pupils were assessed using either </w:t>
            </w:r>
            <w:r w:rsidR="00507257">
              <w:rPr>
                <w:rFonts w:ascii="Arial" w:hAnsi="Arial" w:cs="Arial"/>
                <w:b/>
              </w:rPr>
              <w:t>BASE</w:t>
            </w:r>
            <w:r w:rsidR="00262C1A" w:rsidRPr="000C75E9">
              <w:rPr>
                <w:rFonts w:ascii="Arial" w:hAnsi="Arial" w:cs="Arial"/>
                <w:b/>
              </w:rPr>
              <w:t>, INCAS or SNSA’s in August / early September</w:t>
            </w:r>
          </w:p>
          <w:p w14:paraId="43B2FDC1" w14:textId="77777777" w:rsidR="00077077" w:rsidRPr="000C75E9" w:rsidRDefault="00077077" w:rsidP="00012AC2">
            <w:pPr>
              <w:rPr>
                <w:rFonts w:ascii="Arial" w:hAnsi="Arial" w:cs="Arial"/>
                <w:b/>
              </w:rPr>
            </w:pPr>
          </w:p>
          <w:p w14:paraId="4210B56E" w14:textId="7FE01952" w:rsidR="00E07F8D" w:rsidRPr="00507257" w:rsidRDefault="00EC0F67" w:rsidP="005B11BF">
            <w:pPr>
              <w:pStyle w:val="ListParagraph"/>
              <w:numPr>
                <w:ilvl w:val="0"/>
                <w:numId w:val="15"/>
              </w:numPr>
              <w:rPr>
                <w:rFonts w:ascii="Arial" w:hAnsi="Arial" w:cs="Arial"/>
                <w:b/>
              </w:rPr>
            </w:pPr>
            <w:r w:rsidRPr="000C75E9">
              <w:rPr>
                <w:rFonts w:ascii="Arial" w:hAnsi="Arial" w:cs="Arial"/>
              </w:rPr>
              <w:t xml:space="preserve">All Primary 1 </w:t>
            </w:r>
            <w:r w:rsidR="00507257" w:rsidRPr="000C75E9">
              <w:rPr>
                <w:rFonts w:ascii="Arial" w:hAnsi="Arial" w:cs="Arial"/>
              </w:rPr>
              <w:t>pupil</w:t>
            </w:r>
            <w:r w:rsidR="008A6DFD">
              <w:rPr>
                <w:rFonts w:ascii="Arial" w:hAnsi="Arial" w:cs="Arial"/>
              </w:rPr>
              <w:t>s</w:t>
            </w:r>
            <w:r w:rsidRPr="000C75E9">
              <w:rPr>
                <w:rFonts w:ascii="Arial" w:hAnsi="Arial" w:cs="Arial"/>
              </w:rPr>
              <w:t xml:space="preserve"> were assessed using </w:t>
            </w:r>
            <w:r w:rsidR="00507257">
              <w:rPr>
                <w:rFonts w:ascii="Arial" w:hAnsi="Arial" w:cs="Arial"/>
              </w:rPr>
              <w:t xml:space="preserve">Base, providing a starting point for the P1 teacher. </w:t>
            </w:r>
          </w:p>
          <w:p w14:paraId="27B25FC9" w14:textId="4E6D77CA" w:rsidR="00EC0F67" w:rsidRPr="000C75E9" w:rsidRDefault="00EC0F67" w:rsidP="005B11BF">
            <w:pPr>
              <w:pStyle w:val="ListParagraph"/>
              <w:numPr>
                <w:ilvl w:val="0"/>
                <w:numId w:val="15"/>
              </w:numPr>
              <w:rPr>
                <w:rFonts w:ascii="Arial" w:hAnsi="Arial" w:cs="Arial"/>
                <w:b/>
              </w:rPr>
            </w:pPr>
            <w:r w:rsidRPr="000C75E9">
              <w:rPr>
                <w:rFonts w:ascii="Arial" w:hAnsi="Arial" w:cs="Arial"/>
              </w:rPr>
              <w:t xml:space="preserve">All Primary 2 pupils were assessed using the </w:t>
            </w:r>
            <w:r w:rsidR="00507257">
              <w:rPr>
                <w:rFonts w:ascii="Arial" w:hAnsi="Arial" w:cs="Arial"/>
              </w:rPr>
              <w:t xml:space="preserve">end of year BASE assessment which identified </w:t>
            </w:r>
            <w:r w:rsidR="00885213">
              <w:rPr>
                <w:rFonts w:ascii="Arial" w:hAnsi="Arial" w:cs="Arial"/>
              </w:rPr>
              <w:t xml:space="preserve">most children as having made good progress, but it also highlighted </w:t>
            </w:r>
            <w:r w:rsidR="00E9081F">
              <w:rPr>
                <w:rFonts w:ascii="Arial" w:hAnsi="Arial" w:cs="Arial"/>
              </w:rPr>
              <w:t xml:space="preserve">a small group of </w:t>
            </w:r>
            <w:r w:rsidR="00885213">
              <w:rPr>
                <w:rFonts w:ascii="Arial" w:hAnsi="Arial" w:cs="Arial"/>
              </w:rPr>
              <w:t xml:space="preserve">individuals for whom school closures had had a significant impact.  Teachers could then plan with the recovery teacher and our PEF funded PSA to target support for those children. </w:t>
            </w:r>
            <w:r w:rsidR="00612DCD">
              <w:rPr>
                <w:rFonts w:ascii="Arial" w:hAnsi="Arial" w:cs="Arial"/>
              </w:rPr>
              <w:t>The impact of this has been significant with most of those children who were targeted</w:t>
            </w:r>
            <w:r w:rsidR="00E9081F">
              <w:rPr>
                <w:rFonts w:ascii="Arial" w:hAnsi="Arial" w:cs="Arial"/>
              </w:rPr>
              <w:t xml:space="preserve"> moving on to First Level. </w:t>
            </w:r>
          </w:p>
          <w:p w14:paraId="2AF26186" w14:textId="5360224B" w:rsidR="00EC0F67" w:rsidRPr="000C75E9" w:rsidRDefault="00EC0F67" w:rsidP="005B11BF">
            <w:pPr>
              <w:pStyle w:val="ListParagraph"/>
              <w:numPr>
                <w:ilvl w:val="0"/>
                <w:numId w:val="15"/>
              </w:numPr>
              <w:rPr>
                <w:rFonts w:ascii="Arial" w:hAnsi="Arial" w:cs="Arial"/>
                <w:b/>
              </w:rPr>
            </w:pPr>
            <w:r w:rsidRPr="000C75E9">
              <w:rPr>
                <w:rFonts w:ascii="Arial" w:hAnsi="Arial" w:cs="Arial"/>
              </w:rPr>
              <w:t>All Primary 3 pupils were assessed using the INCAS</w:t>
            </w:r>
            <w:r w:rsidR="00077077">
              <w:rPr>
                <w:rFonts w:ascii="Arial" w:hAnsi="Arial" w:cs="Arial"/>
              </w:rPr>
              <w:t xml:space="preserve"> assessment.</w:t>
            </w:r>
          </w:p>
          <w:p w14:paraId="408512B9" w14:textId="019B4026" w:rsidR="00EC0F67" w:rsidRPr="000C75E9" w:rsidRDefault="00EC0F67" w:rsidP="005B11BF">
            <w:pPr>
              <w:pStyle w:val="ListParagraph"/>
              <w:numPr>
                <w:ilvl w:val="0"/>
                <w:numId w:val="15"/>
              </w:numPr>
              <w:rPr>
                <w:rFonts w:ascii="Arial" w:hAnsi="Arial" w:cs="Arial"/>
                <w:b/>
              </w:rPr>
            </w:pPr>
            <w:r w:rsidRPr="000C75E9">
              <w:rPr>
                <w:rFonts w:ascii="Arial" w:hAnsi="Arial" w:cs="Arial"/>
              </w:rPr>
              <w:t>All Primary 4 pupils were assessed using the SNSAs</w:t>
            </w:r>
            <w:r w:rsidR="00077077">
              <w:rPr>
                <w:rFonts w:ascii="Arial" w:hAnsi="Arial" w:cs="Arial"/>
              </w:rPr>
              <w:t xml:space="preserve"> and took part in an INCAS assessment in May 2021 to add a level of assessment to support teacher judgement on achieved levels. </w:t>
            </w:r>
            <w:r w:rsidR="00B05622">
              <w:rPr>
                <w:rFonts w:ascii="Arial" w:hAnsi="Arial" w:cs="Arial"/>
              </w:rPr>
              <w:t xml:space="preserve"> </w:t>
            </w:r>
          </w:p>
          <w:p w14:paraId="793E15F7" w14:textId="23E01162" w:rsidR="001C037F" w:rsidRPr="008A6DFD" w:rsidRDefault="00EC0F67" w:rsidP="005B11BF">
            <w:pPr>
              <w:pStyle w:val="ListParagraph"/>
              <w:numPr>
                <w:ilvl w:val="0"/>
                <w:numId w:val="15"/>
              </w:numPr>
              <w:rPr>
                <w:rFonts w:ascii="Arial" w:hAnsi="Arial" w:cs="Arial"/>
                <w:b/>
              </w:rPr>
            </w:pPr>
            <w:r w:rsidRPr="000C75E9">
              <w:rPr>
                <w:rFonts w:ascii="Arial" w:hAnsi="Arial" w:cs="Arial"/>
              </w:rPr>
              <w:t>All Primary 5 pupils were assessed using the INCAS</w:t>
            </w:r>
            <w:r w:rsidR="00077077">
              <w:rPr>
                <w:rFonts w:ascii="Arial" w:hAnsi="Arial" w:cs="Arial"/>
              </w:rPr>
              <w:t xml:space="preserve"> during October 2020.</w:t>
            </w:r>
          </w:p>
          <w:p w14:paraId="6607A581" w14:textId="43A7AC8B" w:rsidR="008A6DFD" w:rsidRPr="008A6DFD" w:rsidRDefault="008A6DFD" w:rsidP="005B11BF">
            <w:pPr>
              <w:pStyle w:val="ListParagraph"/>
              <w:numPr>
                <w:ilvl w:val="0"/>
                <w:numId w:val="15"/>
              </w:numPr>
              <w:rPr>
                <w:rFonts w:ascii="Arial" w:hAnsi="Arial" w:cs="Arial"/>
                <w:bCs/>
              </w:rPr>
            </w:pPr>
            <w:r w:rsidRPr="008A6DFD">
              <w:rPr>
                <w:rFonts w:ascii="Arial" w:hAnsi="Arial" w:cs="Arial"/>
                <w:bCs/>
              </w:rPr>
              <w:t xml:space="preserve">All Primary 6 pupils were assessed using the INCAS during October 2020. </w:t>
            </w:r>
          </w:p>
          <w:p w14:paraId="55B214F0" w14:textId="4C6EC50C" w:rsidR="00077077" w:rsidRPr="008A6DFD" w:rsidRDefault="00EC0F67" w:rsidP="005B11BF">
            <w:pPr>
              <w:pStyle w:val="ListParagraph"/>
              <w:numPr>
                <w:ilvl w:val="0"/>
                <w:numId w:val="15"/>
              </w:numPr>
              <w:rPr>
                <w:rFonts w:ascii="Arial" w:hAnsi="Arial" w:cs="Arial"/>
                <w:b/>
              </w:rPr>
            </w:pPr>
            <w:r w:rsidRPr="000C75E9">
              <w:rPr>
                <w:rFonts w:ascii="Arial" w:hAnsi="Arial" w:cs="Arial"/>
              </w:rPr>
              <w:t>All Primary 7 pupils were assessed using the SNSAs</w:t>
            </w:r>
            <w:r w:rsidR="00077077">
              <w:rPr>
                <w:rFonts w:ascii="Arial" w:hAnsi="Arial" w:cs="Arial"/>
              </w:rPr>
              <w:t xml:space="preserve"> and INCAS assessments in May 2021.  </w:t>
            </w:r>
          </w:p>
          <w:p w14:paraId="538D91B5" w14:textId="0586DCFE" w:rsidR="00077077" w:rsidRPr="008A6DFD" w:rsidRDefault="00077077" w:rsidP="005B11BF">
            <w:pPr>
              <w:pStyle w:val="ListParagraph"/>
              <w:numPr>
                <w:ilvl w:val="0"/>
                <w:numId w:val="15"/>
              </w:numPr>
              <w:rPr>
                <w:rFonts w:ascii="Arial" w:hAnsi="Arial" w:cs="Arial"/>
                <w:bCs/>
              </w:rPr>
            </w:pPr>
            <w:r w:rsidRPr="00077077">
              <w:rPr>
                <w:rFonts w:ascii="Arial" w:hAnsi="Arial" w:cs="Arial"/>
                <w:bCs/>
              </w:rPr>
              <w:t xml:space="preserve">All pupils were assessed using the Big </w:t>
            </w:r>
            <w:r>
              <w:rPr>
                <w:rFonts w:ascii="Arial" w:hAnsi="Arial" w:cs="Arial"/>
                <w:bCs/>
              </w:rPr>
              <w:t>W</w:t>
            </w:r>
            <w:r w:rsidRPr="00077077">
              <w:rPr>
                <w:rFonts w:ascii="Arial" w:hAnsi="Arial" w:cs="Arial"/>
                <w:bCs/>
              </w:rPr>
              <w:t xml:space="preserve">riting criterion scale at points during the year. </w:t>
            </w:r>
          </w:p>
          <w:p w14:paraId="430C8D17" w14:textId="07955852" w:rsidR="00077077" w:rsidRDefault="00077077" w:rsidP="005B11BF">
            <w:pPr>
              <w:pStyle w:val="ListParagraph"/>
              <w:numPr>
                <w:ilvl w:val="0"/>
                <w:numId w:val="15"/>
              </w:numPr>
              <w:rPr>
                <w:rFonts w:ascii="Arial" w:hAnsi="Arial" w:cs="Arial"/>
                <w:bCs/>
              </w:rPr>
            </w:pPr>
            <w:r>
              <w:rPr>
                <w:rFonts w:ascii="Arial" w:hAnsi="Arial" w:cs="Arial"/>
                <w:bCs/>
              </w:rPr>
              <w:t xml:space="preserve">Contextual assessments were carried out by the Learning support teacher in conjunction with class teachers and pupil support staff.  </w:t>
            </w:r>
          </w:p>
          <w:p w14:paraId="0769F186" w14:textId="1DC6D512" w:rsidR="008A6DFD" w:rsidRDefault="008A6DFD" w:rsidP="005B11BF">
            <w:pPr>
              <w:pStyle w:val="ListParagraph"/>
              <w:numPr>
                <w:ilvl w:val="0"/>
                <w:numId w:val="15"/>
              </w:numPr>
              <w:rPr>
                <w:rFonts w:ascii="Arial" w:hAnsi="Arial" w:cs="Arial"/>
                <w:bCs/>
              </w:rPr>
            </w:pPr>
            <w:r>
              <w:rPr>
                <w:rFonts w:ascii="Arial" w:hAnsi="Arial" w:cs="Arial"/>
                <w:bCs/>
              </w:rPr>
              <w:t xml:space="preserve">Pupils who had been using Nessy as a support tool where unfortunately unable to continue with the programme and another programme is being looked at for the year coming. </w:t>
            </w:r>
          </w:p>
          <w:p w14:paraId="546CE5C0" w14:textId="77777777" w:rsidR="008A6DFD" w:rsidRDefault="008A6DFD" w:rsidP="008A6DFD">
            <w:pPr>
              <w:ind w:left="360"/>
              <w:rPr>
                <w:rFonts w:ascii="Arial" w:hAnsi="Arial" w:cs="Arial"/>
                <w:bCs/>
              </w:rPr>
            </w:pPr>
          </w:p>
          <w:p w14:paraId="7EDE75A8" w14:textId="7A0C1E43" w:rsidR="00374952" w:rsidRDefault="00374952" w:rsidP="008A6DFD">
            <w:pPr>
              <w:rPr>
                <w:rFonts w:ascii="Arial" w:hAnsi="Arial" w:cs="Arial"/>
                <w:bCs/>
              </w:rPr>
            </w:pPr>
            <w:r>
              <w:rPr>
                <w:rFonts w:ascii="Arial" w:hAnsi="Arial" w:cs="Arial"/>
                <w:bCs/>
              </w:rPr>
              <w:t>The overall impact of using these assessments meant that a</w:t>
            </w:r>
            <w:r w:rsidR="008A6DFD" w:rsidRPr="008A6DFD">
              <w:rPr>
                <w:rFonts w:ascii="Arial" w:hAnsi="Arial" w:cs="Arial"/>
                <w:bCs/>
              </w:rPr>
              <w:t xml:space="preserve">ll teachers were able to talk in detail about </w:t>
            </w:r>
            <w:r w:rsidR="008A6DFD">
              <w:rPr>
                <w:rFonts w:ascii="Arial" w:hAnsi="Arial" w:cs="Arial"/>
                <w:bCs/>
              </w:rPr>
              <w:t xml:space="preserve">a range of </w:t>
            </w:r>
            <w:r w:rsidR="008A6DFD" w:rsidRPr="008A6DFD">
              <w:rPr>
                <w:rFonts w:ascii="Arial" w:hAnsi="Arial" w:cs="Arial"/>
                <w:bCs/>
              </w:rPr>
              <w:t>assessments that they had used both formative and summative</w:t>
            </w:r>
            <w:r>
              <w:rPr>
                <w:rFonts w:ascii="Arial" w:hAnsi="Arial" w:cs="Arial"/>
                <w:bCs/>
              </w:rPr>
              <w:t xml:space="preserve"> and could confidently speak about the level that children were currently working within</w:t>
            </w:r>
            <w:r w:rsidR="008A6DFD">
              <w:rPr>
                <w:rFonts w:ascii="Arial" w:hAnsi="Arial" w:cs="Arial"/>
                <w:bCs/>
              </w:rPr>
              <w:t>.</w:t>
            </w:r>
            <w:r>
              <w:rPr>
                <w:rFonts w:ascii="Arial" w:hAnsi="Arial" w:cs="Arial"/>
                <w:bCs/>
              </w:rPr>
              <w:t xml:space="preserve"> </w:t>
            </w:r>
            <w:r w:rsidR="008A6DFD">
              <w:rPr>
                <w:rFonts w:ascii="Arial" w:hAnsi="Arial" w:cs="Arial"/>
                <w:bCs/>
              </w:rPr>
              <w:t xml:space="preserve"> </w:t>
            </w:r>
            <w:r>
              <w:rPr>
                <w:rFonts w:ascii="Arial" w:hAnsi="Arial" w:cs="Arial"/>
                <w:bCs/>
              </w:rPr>
              <w:t xml:space="preserve">Almost all teachers were able to speak confidently about how they had used this data to ensure </w:t>
            </w:r>
            <w:r w:rsidR="00726EF0">
              <w:rPr>
                <w:rFonts w:ascii="Arial" w:hAnsi="Arial" w:cs="Arial"/>
                <w:bCs/>
              </w:rPr>
              <w:t xml:space="preserve">that </w:t>
            </w:r>
            <w:r>
              <w:rPr>
                <w:rFonts w:ascii="Arial" w:hAnsi="Arial" w:cs="Arial"/>
                <w:bCs/>
              </w:rPr>
              <w:t xml:space="preserve">plans were in place for those children who were more than a phase behind. </w:t>
            </w:r>
          </w:p>
          <w:p w14:paraId="476ABD02" w14:textId="77777777" w:rsidR="00374952" w:rsidRDefault="00374952" w:rsidP="008A6DFD">
            <w:pPr>
              <w:rPr>
                <w:rFonts w:ascii="Arial" w:hAnsi="Arial" w:cs="Arial"/>
                <w:bCs/>
              </w:rPr>
            </w:pPr>
          </w:p>
          <w:p w14:paraId="67A96FA1" w14:textId="035B70A1" w:rsidR="00792657" w:rsidRDefault="008A6DFD" w:rsidP="00612DCD">
            <w:pPr>
              <w:rPr>
                <w:rFonts w:ascii="Arial" w:hAnsi="Arial" w:cs="Arial"/>
                <w:bCs/>
              </w:rPr>
            </w:pPr>
            <w:r>
              <w:rPr>
                <w:rFonts w:ascii="Arial" w:hAnsi="Arial" w:cs="Arial"/>
                <w:bCs/>
              </w:rPr>
              <w:t xml:space="preserve">During planning meetings SLT used our newly developed tracker to </w:t>
            </w:r>
            <w:r w:rsidR="00374952">
              <w:rPr>
                <w:rFonts w:ascii="Arial" w:hAnsi="Arial" w:cs="Arial"/>
                <w:bCs/>
              </w:rPr>
              <w:t>record th</w:t>
            </w:r>
            <w:r w:rsidR="00726EF0">
              <w:rPr>
                <w:rFonts w:ascii="Arial" w:hAnsi="Arial" w:cs="Arial"/>
                <w:bCs/>
              </w:rPr>
              <w:t>e information provided by the teacher and to include details around what was in place to support learners.  Using this approach across the year has meant that teachers and SLT have been monitoring the impact of such supports and their effectiveness.  Most children who have had additional targeted support have made progress although some have</w:t>
            </w:r>
            <w:r w:rsidR="003B7EFB">
              <w:rPr>
                <w:rFonts w:ascii="Arial" w:hAnsi="Arial" w:cs="Arial"/>
                <w:bCs/>
              </w:rPr>
              <w:t xml:space="preserve"> not made the progress that we would expect based on the input. </w:t>
            </w:r>
          </w:p>
          <w:p w14:paraId="5BE9BF60" w14:textId="315F9F1E" w:rsidR="00E9081F" w:rsidRDefault="00E9081F" w:rsidP="00612DCD">
            <w:pPr>
              <w:rPr>
                <w:rFonts w:ascii="Arial" w:hAnsi="Arial" w:cs="Arial"/>
                <w:bCs/>
              </w:rPr>
            </w:pPr>
          </w:p>
          <w:p w14:paraId="3C680230" w14:textId="02ED2CC4" w:rsidR="00E9081F" w:rsidRDefault="00E9081F" w:rsidP="00612DCD">
            <w:pPr>
              <w:rPr>
                <w:rFonts w:ascii="Arial" w:hAnsi="Arial" w:cs="Arial"/>
                <w:bCs/>
              </w:rPr>
            </w:pPr>
            <w:r>
              <w:rPr>
                <w:rFonts w:ascii="Arial" w:hAnsi="Arial" w:cs="Arial"/>
                <w:bCs/>
              </w:rPr>
              <w:t xml:space="preserve">Gathering viewpoints of parents, teachers and pupils around subject areas of the curriculum that they felt had been less covered has allowed the school to work on these areas during the course of term 4 of this school session and will also </w:t>
            </w:r>
            <w:r w:rsidR="00B05622">
              <w:rPr>
                <w:rFonts w:ascii="Arial" w:hAnsi="Arial" w:cs="Arial"/>
                <w:bCs/>
              </w:rPr>
              <w:t xml:space="preserve">have prominence </w:t>
            </w:r>
            <w:r>
              <w:rPr>
                <w:rFonts w:ascii="Arial" w:hAnsi="Arial" w:cs="Arial"/>
                <w:bCs/>
              </w:rPr>
              <w:t xml:space="preserve">during transition of learning conversations by teachers when passing on information.  As a </w:t>
            </w:r>
            <w:r w:rsidR="00B05622">
              <w:rPr>
                <w:rFonts w:ascii="Arial" w:hAnsi="Arial" w:cs="Arial"/>
                <w:bCs/>
              </w:rPr>
              <w:t>result,</w:t>
            </w:r>
            <w:r>
              <w:rPr>
                <w:rFonts w:ascii="Arial" w:hAnsi="Arial" w:cs="Arial"/>
                <w:bCs/>
              </w:rPr>
              <w:t xml:space="preserve"> teachers can plan to ensure topics and IDL, for example, are tailored to include specific Es and Os from </w:t>
            </w:r>
            <w:r w:rsidR="00B05622">
              <w:rPr>
                <w:rFonts w:ascii="Arial" w:hAnsi="Arial" w:cs="Arial"/>
                <w:bCs/>
              </w:rPr>
              <w:t xml:space="preserve">subjects less covered during school closure. </w:t>
            </w:r>
          </w:p>
          <w:p w14:paraId="5FDAFBA5" w14:textId="6EF4DBBB" w:rsidR="00B05622" w:rsidRDefault="00B05622" w:rsidP="00612DCD">
            <w:pPr>
              <w:rPr>
                <w:rFonts w:ascii="Arial" w:hAnsi="Arial" w:cs="Arial"/>
                <w:bCs/>
              </w:rPr>
            </w:pPr>
          </w:p>
          <w:p w14:paraId="43B53232" w14:textId="77777777" w:rsidR="00DC5AE5" w:rsidRDefault="00B05622" w:rsidP="00612DCD">
            <w:pPr>
              <w:rPr>
                <w:rFonts w:ascii="Arial" w:hAnsi="Arial" w:cs="Arial"/>
                <w:bCs/>
              </w:rPr>
            </w:pPr>
            <w:r>
              <w:rPr>
                <w:rFonts w:ascii="Arial" w:hAnsi="Arial" w:cs="Arial"/>
                <w:bCs/>
              </w:rPr>
              <w:t>The impact of our Digital strategy and digital working group was mentioned in the evaluation of our first priority (Recovery)</w:t>
            </w:r>
            <w:r w:rsidR="006B3589">
              <w:rPr>
                <w:rFonts w:ascii="Arial" w:hAnsi="Arial" w:cs="Arial"/>
                <w:bCs/>
              </w:rPr>
              <w:t xml:space="preserve"> but it equally sits within this priority of Learning, Teaching and Assessment. The first priority for the school was to ensure that all pupils could access digital learning and teaching and that we saw an increase in the engagement levels across all classes.  This was part of the contingency plan that all staff had been working towards during Term 1 and Term 2 of session 2020-2021. A remote learning policy was created for all teachers to follow and for parents to refer to.  The impact of the training provided by our in-school Digital Working Group was significant.  All teachers in the school were able to not only engage with pupils and communicate with them and their families but almost all felt more equipped to step up a level of the remote learning offer and to provide face to face learning and teaching directly to groups of children and whole classes.  Most upper schoolteachers carried out face to face assessments with classes to track progress in particular areas such as spelling and mental maths. </w:t>
            </w:r>
          </w:p>
          <w:p w14:paraId="319E49D5" w14:textId="77777777" w:rsidR="00DC5AE5" w:rsidRDefault="00DC5AE5" w:rsidP="00612DCD">
            <w:pPr>
              <w:rPr>
                <w:rFonts w:ascii="Arial" w:hAnsi="Arial" w:cs="Arial"/>
                <w:bCs/>
              </w:rPr>
            </w:pPr>
          </w:p>
          <w:p w14:paraId="7E9B1305" w14:textId="2610FB97" w:rsidR="00DC5AE5" w:rsidRDefault="00DC5AE5" w:rsidP="00612DCD">
            <w:pPr>
              <w:rPr>
                <w:rFonts w:ascii="Arial" w:hAnsi="Arial" w:cs="Arial"/>
                <w:bCs/>
              </w:rPr>
            </w:pPr>
            <w:r>
              <w:rPr>
                <w:rFonts w:ascii="Arial" w:hAnsi="Arial" w:cs="Arial"/>
                <w:bCs/>
              </w:rPr>
              <w:t xml:space="preserve">Our overall evaluation of providing feedback to learners to continue their progress went from good to very good during the school closure in January. </w:t>
            </w:r>
            <w:r w:rsidR="008647D0">
              <w:rPr>
                <w:rFonts w:ascii="Arial" w:hAnsi="Arial" w:cs="Arial"/>
                <w:bCs/>
              </w:rPr>
              <w:t xml:space="preserve">This continued when children returned to school with feedback being a priority. </w:t>
            </w:r>
          </w:p>
          <w:p w14:paraId="2409DA83" w14:textId="3F7431DB" w:rsidR="00077077" w:rsidRPr="00B05622" w:rsidRDefault="00077077" w:rsidP="00B05622">
            <w:pPr>
              <w:rPr>
                <w:rFonts w:ascii="Arial" w:hAnsi="Arial" w:cs="Arial"/>
                <w:b/>
              </w:rPr>
            </w:pPr>
          </w:p>
        </w:tc>
      </w:tr>
      <w:tr w:rsidR="00012AC2" w:rsidRPr="00042D8B" w14:paraId="44139790" w14:textId="77777777" w:rsidTr="006D74B4">
        <w:trPr>
          <w:trHeight w:val="706"/>
        </w:trPr>
        <w:tc>
          <w:tcPr>
            <w:tcW w:w="10382" w:type="dxa"/>
            <w:gridSpan w:val="3"/>
          </w:tcPr>
          <w:p w14:paraId="7B3F9BA7" w14:textId="4469C20C" w:rsidR="00012AC2" w:rsidRPr="000C75E9" w:rsidRDefault="00012AC2" w:rsidP="00012AC2">
            <w:pPr>
              <w:rPr>
                <w:rFonts w:ascii="Arial" w:hAnsi="Arial" w:cs="Arial"/>
                <w:b/>
              </w:rPr>
            </w:pPr>
            <w:r w:rsidRPr="000C75E9">
              <w:rPr>
                <w:rFonts w:ascii="Arial" w:hAnsi="Arial" w:cs="Arial"/>
                <w:b/>
              </w:rPr>
              <w:lastRenderedPageBreak/>
              <w:t>Next Steps:</w:t>
            </w:r>
          </w:p>
          <w:p w14:paraId="25E4E120" w14:textId="77777777" w:rsidR="00854739" w:rsidRPr="000C75E9" w:rsidRDefault="00854739" w:rsidP="00854739">
            <w:pPr>
              <w:rPr>
                <w:rFonts w:ascii="Arial" w:hAnsi="Arial" w:cs="Arial"/>
                <w:b/>
              </w:rPr>
            </w:pPr>
          </w:p>
          <w:p w14:paraId="77899C87" w14:textId="77777777" w:rsidR="003B7EFB" w:rsidRDefault="003B7EFB" w:rsidP="000A3460">
            <w:pPr>
              <w:jc w:val="both"/>
              <w:rPr>
                <w:rFonts w:ascii="Arial" w:hAnsi="Arial" w:cs="Arial"/>
                <w:bCs/>
              </w:rPr>
            </w:pPr>
            <w:r>
              <w:rPr>
                <w:rFonts w:ascii="Arial" w:hAnsi="Arial" w:cs="Arial"/>
                <w:bCs/>
              </w:rPr>
              <w:t xml:space="preserve">Curriculum: </w:t>
            </w:r>
          </w:p>
          <w:p w14:paraId="54AEF111" w14:textId="23B6D33A" w:rsidR="003B7EFB" w:rsidRDefault="003B7EFB" w:rsidP="005B11BF">
            <w:pPr>
              <w:pStyle w:val="ListParagraph"/>
              <w:numPr>
                <w:ilvl w:val="0"/>
                <w:numId w:val="22"/>
              </w:numPr>
              <w:jc w:val="both"/>
              <w:rPr>
                <w:rFonts w:ascii="Arial" w:hAnsi="Arial" w:cs="Arial"/>
                <w:bCs/>
              </w:rPr>
            </w:pPr>
            <w:r w:rsidRPr="003B7EFB">
              <w:rPr>
                <w:rFonts w:ascii="Arial" w:hAnsi="Arial" w:cs="Arial"/>
                <w:bCs/>
              </w:rPr>
              <w:t xml:space="preserve">All </w:t>
            </w:r>
            <w:r w:rsidR="00B05622">
              <w:rPr>
                <w:rFonts w:ascii="Arial" w:hAnsi="Arial" w:cs="Arial"/>
                <w:bCs/>
              </w:rPr>
              <w:t xml:space="preserve">curricular </w:t>
            </w:r>
            <w:r w:rsidRPr="003B7EFB">
              <w:rPr>
                <w:rFonts w:ascii="Arial" w:hAnsi="Arial" w:cs="Arial"/>
                <w:bCs/>
              </w:rPr>
              <w:t>p</w:t>
            </w:r>
            <w:r>
              <w:rPr>
                <w:rFonts w:ascii="Arial" w:hAnsi="Arial" w:cs="Arial"/>
                <w:bCs/>
              </w:rPr>
              <w:t xml:space="preserve">athways </w:t>
            </w:r>
            <w:r w:rsidRPr="003B7EFB">
              <w:rPr>
                <w:rFonts w:ascii="Arial" w:hAnsi="Arial" w:cs="Arial"/>
                <w:bCs/>
              </w:rPr>
              <w:t xml:space="preserve">to be uploaded to MS OneNote </w:t>
            </w:r>
            <w:r>
              <w:rPr>
                <w:rFonts w:ascii="Arial" w:hAnsi="Arial" w:cs="Arial"/>
                <w:bCs/>
              </w:rPr>
              <w:t xml:space="preserve">(St Patrick’s RCPS Staff Notebook) </w:t>
            </w:r>
            <w:r w:rsidRPr="003B7EFB">
              <w:rPr>
                <w:rFonts w:ascii="Arial" w:hAnsi="Arial" w:cs="Arial"/>
                <w:bCs/>
              </w:rPr>
              <w:t>and used digitally</w:t>
            </w:r>
            <w:r>
              <w:rPr>
                <w:rFonts w:ascii="Arial" w:hAnsi="Arial" w:cs="Arial"/>
                <w:bCs/>
              </w:rPr>
              <w:t xml:space="preserve"> by all teaching staff including NCCT.</w:t>
            </w:r>
          </w:p>
          <w:p w14:paraId="2C4F044A" w14:textId="55B9F698" w:rsidR="000A3460" w:rsidRDefault="003B7EFB" w:rsidP="005B11BF">
            <w:pPr>
              <w:pStyle w:val="ListParagraph"/>
              <w:numPr>
                <w:ilvl w:val="0"/>
                <w:numId w:val="22"/>
              </w:numPr>
              <w:jc w:val="both"/>
              <w:rPr>
                <w:rFonts w:ascii="Arial" w:hAnsi="Arial" w:cs="Arial"/>
                <w:bCs/>
              </w:rPr>
            </w:pPr>
            <w:r>
              <w:rPr>
                <w:rFonts w:ascii="Arial" w:hAnsi="Arial" w:cs="Arial"/>
                <w:bCs/>
              </w:rPr>
              <w:t>Class and whole school assessment data, including specific cohorts such as SIMD 1and 2, will be added to the OneNote so that teachers can have readily available access to their class</w:t>
            </w:r>
            <w:r w:rsidR="006D74B4">
              <w:rPr>
                <w:rFonts w:ascii="Arial" w:hAnsi="Arial" w:cs="Arial"/>
                <w:bCs/>
              </w:rPr>
              <w:t>/pupil information</w:t>
            </w:r>
            <w:r>
              <w:rPr>
                <w:rFonts w:ascii="Arial" w:hAnsi="Arial" w:cs="Arial"/>
                <w:bCs/>
              </w:rPr>
              <w:t xml:space="preserve"> digitally wherever they are.   The hoped impact of this will be a consistent approach across the whole school for both planning and assessing and that </w:t>
            </w:r>
            <w:r w:rsidR="006D74B4">
              <w:rPr>
                <w:rFonts w:ascii="Arial" w:hAnsi="Arial" w:cs="Arial"/>
                <w:bCs/>
              </w:rPr>
              <w:t>agreed targets and plans for children are easily accessible and have more prominence.</w:t>
            </w:r>
          </w:p>
          <w:p w14:paraId="5A360CEB" w14:textId="73EB5148" w:rsidR="006D74B4" w:rsidRDefault="00612DCD" w:rsidP="005B11BF">
            <w:pPr>
              <w:pStyle w:val="ListParagraph"/>
              <w:numPr>
                <w:ilvl w:val="0"/>
                <w:numId w:val="22"/>
              </w:numPr>
              <w:jc w:val="both"/>
              <w:rPr>
                <w:rFonts w:ascii="Arial" w:hAnsi="Arial" w:cs="Arial"/>
                <w:bCs/>
              </w:rPr>
            </w:pPr>
            <w:r>
              <w:rPr>
                <w:rFonts w:ascii="Arial" w:hAnsi="Arial" w:cs="Arial"/>
                <w:bCs/>
              </w:rPr>
              <w:t xml:space="preserve">Continue our renewal of </w:t>
            </w:r>
            <w:r w:rsidR="0044522A">
              <w:rPr>
                <w:rFonts w:ascii="Arial" w:hAnsi="Arial" w:cs="Arial"/>
                <w:bCs/>
              </w:rPr>
              <w:t>high-quality</w:t>
            </w:r>
            <w:r>
              <w:rPr>
                <w:rFonts w:ascii="Arial" w:hAnsi="Arial" w:cs="Arial"/>
                <w:bCs/>
              </w:rPr>
              <w:t xml:space="preserve"> learning</w:t>
            </w:r>
            <w:r w:rsidR="008647D0">
              <w:rPr>
                <w:rFonts w:ascii="Arial" w:hAnsi="Arial" w:cs="Arial"/>
                <w:bCs/>
              </w:rPr>
              <w:t>,</w:t>
            </w:r>
            <w:r>
              <w:rPr>
                <w:rFonts w:ascii="Arial" w:hAnsi="Arial" w:cs="Arial"/>
                <w:bCs/>
              </w:rPr>
              <w:t xml:space="preserve"> teaching </w:t>
            </w:r>
            <w:r w:rsidR="008647D0">
              <w:rPr>
                <w:rFonts w:ascii="Arial" w:hAnsi="Arial" w:cs="Arial"/>
                <w:bCs/>
              </w:rPr>
              <w:t xml:space="preserve">and assessment </w:t>
            </w:r>
            <w:r>
              <w:rPr>
                <w:rFonts w:ascii="Arial" w:hAnsi="Arial" w:cs="Arial"/>
                <w:bCs/>
              </w:rPr>
              <w:t xml:space="preserve">by building in CLPL opportunities for all staff to revisit and work collegiately on 4-part model being consistent across ALL classes including NCCT.  </w:t>
            </w:r>
          </w:p>
          <w:p w14:paraId="134226CE" w14:textId="77777777" w:rsidR="00B05622" w:rsidRDefault="00612DCD" w:rsidP="005B11BF">
            <w:pPr>
              <w:pStyle w:val="ListParagraph"/>
              <w:numPr>
                <w:ilvl w:val="0"/>
                <w:numId w:val="22"/>
              </w:numPr>
              <w:jc w:val="both"/>
              <w:rPr>
                <w:rFonts w:ascii="Arial" w:hAnsi="Arial" w:cs="Arial"/>
                <w:bCs/>
              </w:rPr>
            </w:pPr>
            <w:r>
              <w:rPr>
                <w:rFonts w:ascii="Arial" w:hAnsi="Arial" w:cs="Arial"/>
                <w:bCs/>
              </w:rPr>
              <w:t>Improve learning environments by ensuring meaningful displays and classroom setup is appropriate for wide range of learning and teaching strategies.  (eg Cooperative Learning, Group work etc – all covid19 mitigation permitting)</w:t>
            </w:r>
          </w:p>
          <w:p w14:paraId="723C83D4" w14:textId="1A79C3D7" w:rsidR="001B51BB" w:rsidRPr="001B51BB" w:rsidRDefault="00B05622" w:rsidP="001B51BB">
            <w:pPr>
              <w:pStyle w:val="ListParagraph"/>
              <w:numPr>
                <w:ilvl w:val="0"/>
                <w:numId w:val="22"/>
              </w:numPr>
              <w:jc w:val="both"/>
              <w:rPr>
                <w:rFonts w:ascii="Arial" w:hAnsi="Arial" w:cs="Arial"/>
                <w:bCs/>
              </w:rPr>
            </w:pPr>
            <w:r>
              <w:rPr>
                <w:rFonts w:ascii="Arial" w:hAnsi="Arial" w:cs="Arial"/>
                <w:bCs/>
              </w:rPr>
              <w:t xml:space="preserve">Assessment and Moderation will be one of our main improvement priorities for 2021-2022 working alongside our cluster schools to ensure a looking outward approach to add to our own in-school moderation work. </w:t>
            </w:r>
            <w:r w:rsidR="00612DCD">
              <w:rPr>
                <w:rFonts w:ascii="Arial" w:hAnsi="Arial" w:cs="Arial"/>
                <w:bCs/>
              </w:rPr>
              <w:t xml:space="preserve"> </w:t>
            </w:r>
          </w:p>
          <w:p w14:paraId="0C85E69D" w14:textId="06E2C9C2" w:rsidR="00DC5AE5" w:rsidRDefault="00BA4369" w:rsidP="00DC5AE5">
            <w:pPr>
              <w:jc w:val="both"/>
              <w:rPr>
                <w:rFonts w:ascii="Arial" w:hAnsi="Arial" w:cs="Arial"/>
                <w:bCs/>
              </w:rPr>
            </w:pPr>
            <w:r>
              <w:rPr>
                <w:noProof/>
              </w:rPr>
              <w:drawing>
                <wp:anchor distT="0" distB="0" distL="114300" distR="114300" simplePos="0" relativeHeight="251681792" behindDoc="0" locked="0" layoutInCell="1" allowOverlap="1" wp14:anchorId="45C7A166" wp14:editId="6C63F1B5">
                  <wp:simplePos x="0" y="0"/>
                  <wp:positionH relativeFrom="column">
                    <wp:posOffset>442595</wp:posOffset>
                  </wp:positionH>
                  <wp:positionV relativeFrom="paragraph">
                    <wp:posOffset>59690</wp:posOffset>
                  </wp:positionV>
                  <wp:extent cx="5607685" cy="2183922"/>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07685" cy="2183922"/>
                          </a:xfrm>
                          <a:prstGeom prst="rect">
                            <a:avLst/>
                          </a:prstGeom>
                        </pic:spPr>
                      </pic:pic>
                    </a:graphicData>
                  </a:graphic>
                  <wp14:sizeRelH relativeFrom="page">
                    <wp14:pctWidth>0</wp14:pctWidth>
                  </wp14:sizeRelH>
                  <wp14:sizeRelV relativeFrom="page">
                    <wp14:pctHeight>0</wp14:pctHeight>
                  </wp14:sizeRelV>
                </wp:anchor>
              </w:drawing>
            </w:r>
          </w:p>
          <w:p w14:paraId="247B7CBE" w14:textId="306D50ED" w:rsidR="00DC5AE5" w:rsidRDefault="00DC5AE5" w:rsidP="00DC5AE5">
            <w:pPr>
              <w:jc w:val="both"/>
              <w:rPr>
                <w:rFonts w:ascii="Arial" w:hAnsi="Arial" w:cs="Arial"/>
                <w:bCs/>
              </w:rPr>
            </w:pPr>
          </w:p>
          <w:p w14:paraId="6CC66E02" w14:textId="137741BC" w:rsidR="00DC5AE5" w:rsidRDefault="00DC5AE5" w:rsidP="00DC5AE5">
            <w:pPr>
              <w:jc w:val="both"/>
              <w:rPr>
                <w:rFonts w:ascii="Arial" w:hAnsi="Arial" w:cs="Arial"/>
                <w:bCs/>
              </w:rPr>
            </w:pPr>
          </w:p>
          <w:p w14:paraId="61217846" w14:textId="5C10115C" w:rsidR="00DC5AE5" w:rsidRDefault="00DC5AE5" w:rsidP="00DC5AE5">
            <w:pPr>
              <w:jc w:val="both"/>
              <w:rPr>
                <w:rFonts w:ascii="Arial" w:hAnsi="Arial" w:cs="Arial"/>
                <w:bCs/>
              </w:rPr>
            </w:pPr>
          </w:p>
          <w:p w14:paraId="6F76E0E4" w14:textId="3E9E8F4D" w:rsidR="00DC5AE5" w:rsidRDefault="00DC5AE5" w:rsidP="00DC5AE5">
            <w:pPr>
              <w:jc w:val="both"/>
              <w:rPr>
                <w:rFonts w:ascii="Arial" w:hAnsi="Arial" w:cs="Arial"/>
                <w:bCs/>
              </w:rPr>
            </w:pPr>
          </w:p>
          <w:p w14:paraId="63EC5C34" w14:textId="7D9A31EB" w:rsidR="00DC5AE5" w:rsidRDefault="00DC5AE5" w:rsidP="00DC5AE5">
            <w:pPr>
              <w:jc w:val="both"/>
              <w:rPr>
                <w:rFonts w:ascii="Arial" w:hAnsi="Arial" w:cs="Arial"/>
                <w:bCs/>
              </w:rPr>
            </w:pPr>
          </w:p>
          <w:p w14:paraId="1F7A0E51" w14:textId="2883FC57" w:rsidR="00DC5AE5" w:rsidRDefault="00DC5AE5" w:rsidP="00DC5AE5">
            <w:pPr>
              <w:jc w:val="both"/>
              <w:rPr>
                <w:rFonts w:ascii="Arial" w:hAnsi="Arial" w:cs="Arial"/>
                <w:bCs/>
              </w:rPr>
            </w:pPr>
          </w:p>
          <w:p w14:paraId="6A7450F2" w14:textId="0B524EBA" w:rsidR="00DC5AE5" w:rsidRDefault="00DC5AE5" w:rsidP="00DC5AE5">
            <w:pPr>
              <w:jc w:val="both"/>
              <w:rPr>
                <w:rFonts w:ascii="Arial" w:hAnsi="Arial" w:cs="Arial"/>
                <w:bCs/>
              </w:rPr>
            </w:pPr>
          </w:p>
          <w:p w14:paraId="6FA2DDE1" w14:textId="5626F64D" w:rsidR="00DC5AE5" w:rsidRDefault="00DC5AE5" w:rsidP="00DC5AE5">
            <w:pPr>
              <w:jc w:val="both"/>
              <w:rPr>
                <w:rFonts w:ascii="Arial" w:hAnsi="Arial" w:cs="Arial"/>
                <w:bCs/>
              </w:rPr>
            </w:pPr>
          </w:p>
          <w:p w14:paraId="2FC3C1AA" w14:textId="03E95A7F" w:rsidR="00DC5AE5" w:rsidRDefault="00DC5AE5" w:rsidP="00DC5AE5">
            <w:pPr>
              <w:jc w:val="both"/>
              <w:rPr>
                <w:rFonts w:ascii="Arial" w:hAnsi="Arial" w:cs="Arial"/>
                <w:bCs/>
              </w:rPr>
            </w:pPr>
          </w:p>
          <w:p w14:paraId="2A417568" w14:textId="2C41E442" w:rsidR="00DC5AE5" w:rsidRDefault="00DC5AE5" w:rsidP="00DC5AE5">
            <w:pPr>
              <w:jc w:val="both"/>
              <w:rPr>
                <w:rFonts w:ascii="Arial" w:hAnsi="Arial" w:cs="Arial"/>
                <w:bCs/>
              </w:rPr>
            </w:pPr>
          </w:p>
          <w:p w14:paraId="76DE8AC5" w14:textId="527E9CC1" w:rsidR="00DC5AE5" w:rsidRDefault="00DC5AE5" w:rsidP="00DC5AE5">
            <w:pPr>
              <w:jc w:val="both"/>
              <w:rPr>
                <w:rFonts w:ascii="Arial" w:hAnsi="Arial" w:cs="Arial"/>
                <w:bCs/>
              </w:rPr>
            </w:pPr>
          </w:p>
          <w:p w14:paraId="5E50753F" w14:textId="4FAEE99F" w:rsidR="00DC5AE5" w:rsidRDefault="00DC5AE5" w:rsidP="00DC5AE5">
            <w:pPr>
              <w:jc w:val="both"/>
              <w:rPr>
                <w:rFonts w:ascii="Arial" w:hAnsi="Arial" w:cs="Arial"/>
                <w:bCs/>
              </w:rPr>
            </w:pPr>
          </w:p>
          <w:p w14:paraId="04455CA5" w14:textId="73FFDE49" w:rsidR="00DC5AE5" w:rsidRDefault="00DC5AE5" w:rsidP="00DC5AE5">
            <w:pPr>
              <w:jc w:val="both"/>
              <w:rPr>
                <w:rFonts w:ascii="Arial" w:hAnsi="Arial" w:cs="Arial"/>
                <w:bCs/>
              </w:rPr>
            </w:pPr>
          </w:p>
          <w:p w14:paraId="39FF8723" w14:textId="1AF023DB" w:rsidR="00DC5AE5" w:rsidRDefault="00DC5AE5" w:rsidP="00DC5AE5">
            <w:pPr>
              <w:jc w:val="both"/>
              <w:rPr>
                <w:rFonts w:ascii="Arial" w:hAnsi="Arial" w:cs="Arial"/>
                <w:bCs/>
              </w:rPr>
            </w:pPr>
          </w:p>
          <w:p w14:paraId="7506B90A" w14:textId="1E0DEF7A" w:rsidR="00DC5AE5" w:rsidRDefault="001B51BB" w:rsidP="00DC5AE5">
            <w:pPr>
              <w:jc w:val="both"/>
              <w:rPr>
                <w:rFonts w:ascii="Arial" w:hAnsi="Arial" w:cs="Arial"/>
                <w:bCs/>
              </w:rPr>
            </w:pPr>
            <w:r>
              <w:rPr>
                <w:noProof/>
              </w:rPr>
              <w:drawing>
                <wp:anchor distT="0" distB="0" distL="114300" distR="114300" simplePos="0" relativeHeight="251685888" behindDoc="0" locked="0" layoutInCell="1" allowOverlap="1" wp14:anchorId="17A8DD1C" wp14:editId="45F6EE50">
                  <wp:simplePos x="0" y="0"/>
                  <wp:positionH relativeFrom="column">
                    <wp:posOffset>414020</wp:posOffset>
                  </wp:positionH>
                  <wp:positionV relativeFrom="paragraph">
                    <wp:posOffset>17780</wp:posOffset>
                  </wp:positionV>
                  <wp:extent cx="5572125" cy="2815590"/>
                  <wp:effectExtent l="0" t="0" r="9525"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572125" cy="2815590"/>
                          </a:xfrm>
                          <a:prstGeom prst="rect">
                            <a:avLst/>
                          </a:prstGeom>
                        </pic:spPr>
                      </pic:pic>
                    </a:graphicData>
                  </a:graphic>
                  <wp14:sizeRelH relativeFrom="page">
                    <wp14:pctWidth>0</wp14:pctWidth>
                  </wp14:sizeRelH>
                  <wp14:sizeRelV relativeFrom="page">
                    <wp14:pctHeight>0</wp14:pctHeight>
                  </wp14:sizeRelV>
                </wp:anchor>
              </w:drawing>
            </w:r>
          </w:p>
          <w:p w14:paraId="3E23B768" w14:textId="7B3FEAB1" w:rsidR="001B51BB" w:rsidRDefault="001B51BB" w:rsidP="00DC5AE5">
            <w:pPr>
              <w:jc w:val="both"/>
              <w:rPr>
                <w:rFonts w:ascii="Arial" w:hAnsi="Arial" w:cs="Arial"/>
                <w:bCs/>
              </w:rPr>
            </w:pPr>
          </w:p>
          <w:p w14:paraId="5E1B874D" w14:textId="612290AD" w:rsidR="001B51BB" w:rsidRDefault="001B51BB" w:rsidP="00DC5AE5">
            <w:pPr>
              <w:jc w:val="both"/>
              <w:rPr>
                <w:rFonts w:ascii="Arial" w:hAnsi="Arial" w:cs="Arial"/>
                <w:bCs/>
              </w:rPr>
            </w:pPr>
          </w:p>
          <w:p w14:paraId="061538C8" w14:textId="773014C3" w:rsidR="001B51BB" w:rsidRDefault="001B51BB" w:rsidP="00DC5AE5">
            <w:pPr>
              <w:jc w:val="both"/>
              <w:rPr>
                <w:rFonts w:ascii="Arial" w:hAnsi="Arial" w:cs="Arial"/>
                <w:bCs/>
              </w:rPr>
            </w:pPr>
          </w:p>
          <w:p w14:paraId="0A998151" w14:textId="3E02B94C" w:rsidR="001B51BB" w:rsidRDefault="001B51BB" w:rsidP="00DC5AE5">
            <w:pPr>
              <w:jc w:val="both"/>
              <w:rPr>
                <w:rFonts w:ascii="Arial" w:hAnsi="Arial" w:cs="Arial"/>
                <w:bCs/>
              </w:rPr>
            </w:pPr>
          </w:p>
          <w:p w14:paraId="098B6D48" w14:textId="44EC205F" w:rsidR="001B51BB" w:rsidRDefault="001B51BB" w:rsidP="00DC5AE5">
            <w:pPr>
              <w:jc w:val="both"/>
              <w:rPr>
                <w:rFonts w:ascii="Arial" w:hAnsi="Arial" w:cs="Arial"/>
                <w:bCs/>
              </w:rPr>
            </w:pPr>
          </w:p>
          <w:p w14:paraId="31A2C5B6" w14:textId="4C87B1DB" w:rsidR="001B51BB" w:rsidRDefault="001B51BB" w:rsidP="00DC5AE5">
            <w:pPr>
              <w:jc w:val="both"/>
              <w:rPr>
                <w:rFonts w:ascii="Arial" w:hAnsi="Arial" w:cs="Arial"/>
                <w:bCs/>
              </w:rPr>
            </w:pPr>
          </w:p>
          <w:p w14:paraId="0CBEF721" w14:textId="151B54EE" w:rsidR="001B51BB" w:rsidRDefault="001B51BB" w:rsidP="00DC5AE5">
            <w:pPr>
              <w:jc w:val="both"/>
              <w:rPr>
                <w:rFonts w:ascii="Arial" w:hAnsi="Arial" w:cs="Arial"/>
                <w:bCs/>
              </w:rPr>
            </w:pPr>
          </w:p>
          <w:p w14:paraId="5495DAD1" w14:textId="13F87226" w:rsidR="001B51BB" w:rsidRDefault="001B51BB" w:rsidP="00DC5AE5">
            <w:pPr>
              <w:jc w:val="both"/>
              <w:rPr>
                <w:rFonts w:ascii="Arial" w:hAnsi="Arial" w:cs="Arial"/>
                <w:bCs/>
              </w:rPr>
            </w:pPr>
          </w:p>
          <w:p w14:paraId="3D3FD6B3" w14:textId="551C6206" w:rsidR="001B51BB" w:rsidRDefault="001B51BB" w:rsidP="00DC5AE5">
            <w:pPr>
              <w:jc w:val="both"/>
              <w:rPr>
                <w:rFonts w:ascii="Arial" w:hAnsi="Arial" w:cs="Arial"/>
                <w:bCs/>
              </w:rPr>
            </w:pPr>
          </w:p>
          <w:p w14:paraId="3CE96795" w14:textId="61378C14" w:rsidR="001B51BB" w:rsidRDefault="001B51BB" w:rsidP="00DC5AE5">
            <w:pPr>
              <w:jc w:val="both"/>
              <w:rPr>
                <w:rFonts w:ascii="Arial" w:hAnsi="Arial" w:cs="Arial"/>
                <w:bCs/>
              </w:rPr>
            </w:pPr>
          </w:p>
          <w:p w14:paraId="2B05CA03" w14:textId="18239A67" w:rsidR="001B51BB" w:rsidRDefault="001B51BB" w:rsidP="00DC5AE5">
            <w:pPr>
              <w:jc w:val="both"/>
              <w:rPr>
                <w:rFonts w:ascii="Arial" w:hAnsi="Arial" w:cs="Arial"/>
                <w:bCs/>
              </w:rPr>
            </w:pPr>
          </w:p>
          <w:p w14:paraId="28E71592" w14:textId="443345B3" w:rsidR="001B51BB" w:rsidRDefault="001B51BB" w:rsidP="00DC5AE5">
            <w:pPr>
              <w:jc w:val="both"/>
              <w:rPr>
                <w:rFonts w:ascii="Arial" w:hAnsi="Arial" w:cs="Arial"/>
                <w:bCs/>
              </w:rPr>
            </w:pPr>
          </w:p>
          <w:p w14:paraId="7E05BEB0" w14:textId="77777777" w:rsidR="001B51BB" w:rsidRPr="00DC5AE5" w:rsidRDefault="001B51BB" w:rsidP="00DC5AE5">
            <w:pPr>
              <w:jc w:val="both"/>
              <w:rPr>
                <w:rFonts w:ascii="Arial" w:hAnsi="Arial" w:cs="Arial"/>
                <w:bCs/>
              </w:rPr>
            </w:pPr>
          </w:p>
          <w:p w14:paraId="7A6CC02C" w14:textId="77777777" w:rsidR="00612DCD" w:rsidRDefault="00612DCD" w:rsidP="000A3460">
            <w:pPr>
              <w:jc w:val="both"/>
              <w:rPr>
                <w:rFonts w:ascii="Arial" w:hAnsi="Arial" w:cs="Arial"/>
                <w:bCs/>
                <w:i/>
                <w:iCs/>
              </w:rPr>
            </w:pPr>
          </w:p>
          <w:p w14:paraId="004FD8EF" w14:textId="77777777" w:rsidR="001B51BB" w:rsidRDefault="001B51BB" w:rsidP="001B51BB">
            <w:pPr>
              <w:rPr>
                <w:rFonts w:ascii="Arial" w:hAnsi="Arial" w:cs="Arial"/>
              </w:rPr>
            </w:pPr>
          </w:p>
          <w:p w14:paraId="07C3CFCC" w14:textId="77777777" w:rsidR="001B51BB" w:rsidRDefault="001B51BB" w:rsidP="001B51BB">
            <w:pPr>
              <w:rPr>
                <w:rFonts w:ascii="Arial" w:hAnsi="Arial" w:cs="Arial"/>
              </w:rPr>
            </w:pPr>
          </w:p>
          <w:p w14:paraId="0069C389" w14:textId="77777777" w:rsidR="001B51BB" w:rsidRDefault="001B51BB" w:rsidP="001B51BB">
            <w:pPr>
              <w:rPr>
                <w:rFonts w:ascii="Arial" w:hAnsi="Arial" w:cs="Arial"/>
              </w:rPr>
            </w:pPr>
          </w:p>
          <w:p w14:paraId="4A5347E7" w14:textId="77777777" w:rsidR="001B51BB" w:rsidRDefault="001B51BB" w:rsidP="001B51BB">
            <w:pPr>
              <w:rPr>
                <w:rFonts w:ascii="Arial" w:hAnsi="Arial" w:cs="Arial"/>
              </w:rPr>
            </w:pPr>
          </w:p>
          <w:p w14:paraId="2997EAB3" w14:textId="747F14F1" w:rsidR="001B51BB" w:rsidRPr="001B51BB" w:rsidRDefault="001B51BB" w:rsidP="001B51BB">
            <w:pPr>
              <w:rPr>
                <w:rFonts w:ascii="Arial" w:hAnsi="Arial" w:cs="Arial"/>
              </w:rPr>
            </w:pPr>
          </w:p>
        </w:tc>
      </w:tr>
      <w:tr w:rsidR="00012AC2" w:rsidRPr="00042D8B" w14:paraId="525424E9" w14:textId="77777777" w:rsidTr="00053BC7">
        <w:trPr>
          <w:trHeight w:val="438"/>
        </w:trPr>
        <w:tc>
          <w:tcPr>
            <w:tcW w:w="10382" w:type="dxa"/>
            <w:gridSpan w:val="3"/>
          </w:tcPr>
          <w:p w14:paraId="1D9E05E0" w14:textId="3E0A5891" w:rsidR="00012AC2" w:rsidRPr="00612DCD" w:rsidRDefault="00012AC2" w:rsidP="00612DCD">
            <w:pPr>
              <w:jc w:val="center"/>
              <w:rPr>
                <w:rFonts w:ascii="Arial" w:hAnsi="Arial" w:cs="Arial"/>
                <w:bCs/>
                <w:i/>
                <w:iCs/>
                <w:color w:val="FF0000"/>
                <w:sz w:val="24"/>
                <w:szCs w:val="24"/>
              </w:rPr>
            </w:pPr>
            <w:r w:rsidRPr="00612DCD">
              <w:rPr>
                <w:rFonts w:ascii="Arial" w:hAnsi="Arial" w:cs="Arial"/>
                <w:b/>
                <w:sz w:val="24"/>
                <w:szCs w:val="24"/>
              </w:rPr>
              <w:lastRenderedPageBreak/>
              <w:t xml:space="preserve">Attainment of Children and Young </w:t>
            </w:r>
            <w:r w:rsidR="00612DCD" w:rsidRPr="00612DCD">
              <w:rPr>
                <w:rFonts w:ascii="Arial" w:hAnsi="Arial" w:cs="Arial"/>
                <w:b/>
                <w:sz w:val="24"/>
                <w:szCs w:val="24"/>
              </w:rPr>
              <w:t>People -</w:t>
            </w:r>
            <w:r w:rsidR="00852FAA" w:rsidRPr="00612DCD">
              <w:rPr>
                <w:rFonts w:ascii="Arial" w:hAnsi="Arial" w:cs="Arial"/>
                <w:b/>
                <w:sz w:val="24"/>
                <w:szCs w:val="24"/>
              </w:rPr>
              <w:t xml:space="preserve"> 2018, 2019 and 2020</w:t>
            </w:r>
          </w:p>
        </w:tc>
      </w:tr>
      <w:tr w:rsidR="00012AC2" w:rsidRPr="00042D8B" w14:paraId="747CF19D" w14:textId="77777777" w:rsidTr="00053BC7">
        <w:trPr>
          <w:trHeight w:val="438"/>
        </w:trPr>
        <w:tc>
          <w:tcPr>
            <w:tcW w:w="10382" w:type="dxa"/>
            <w:gridSpan w:val="3"/>
          </w:tcPr>
          <w:p w14:paraId="585D6520" w14:textId="112DF1CC" w:rsidR="00012AC2" w:rsidRDefault="00012AC2" w:rsidP="00012AC2">
            <w:pPr>
              <w:rPr>
                <w:rFonts w:ascii="Times New Roman" w:hAnsi="Times New Roman" w:cs="Times New Roman"/>
                <w:bCs/>
                <w:i/>
                <w:iCs/>
                <w:color w:val="FF0000"/>
                <w:sz w:val="20"/>
              </w:rPr>
            </w:pPr>
          </w:p>
          <w:p w14:paraId="21615974" w14:textId="5659CF52" w:rsidR="000A3460" w:rsidRDefault="00312671" w:rsidP="000A3460">
            <w:pPr>
              <w:jc w:val="center"/>
              <w:rPr>
                <w:rFonts w:ascii="Times New Roman" w:hAnsi="Times New Roman" w:cs="Times New Roman"/>
                <w:szCs w:val="24"/>
              </w:rPr>
            </w:pPr>
            <w:r w:rsidRPr="00312671">
              <w:rPr>
                <w:rFonts w:ascii="Times New Roman" w:hAnsi="Times New Roman" w:cs="Times New Roman"/>
                <w:bCs/>
                <w:i/>
                <w:iCs/>
                <w:noProof/>
                <w:color w:val="FF0000"/>
                <w:sz w:val="20"/>
              </w:rPr>
              <mc:AlternateContent>
                <mc:Choice Requires="wps">
                  <w:drawing>
                    <wp:anchor distT="45720" distB="45720" distL="114300" distR="114300" simplePos="0" relativeHeight="251663360" behindDoc="0" locked="0" layoutInCell="1" allowOverlap="1" wp14:anchorId="73ADD8BB" wp14:editId="467CDDC5">
                      <wp:simplePos x="0" y="0"/>
                      <wp:positionH relativeFrom="column">
                        <wp:posOffset>4041775</wp:posOffset>
                      </wp:positionH>
                      <wp:positionV relativeFrom="paragraph">
                        <wp:posOffset>40640</wp:posOffset>
                      </wp:positionV>
                      <wp:extent cx="1476375" cy="1404620"/>
                      <wp:effectExtent l="0" t="0" r="2857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60690E25" w14:textId="006BCCED" w:rsidR="008647D0" w:rsidRPr="00312671" w:rsidRDefault="008647D0" w:rsidP="00312671">
                                  <w:pPr>
                                    <w:jc w:val="center"/>
                                    <w:rPr>
                                      <w:b/>
                                      <w:bCs/>
                                    </w:rPr>
                                  </w:pPr>
                                  <w:r>
                                    <w:rPr>
                                      <w:b/>
                                      <w:bCs/>
                                    </w:rPr>
                                    <w:t>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DD8BB" id="_x0000_t202" coordsize="21600,21600" o:spt="202" path="m,l,21600r21600,l21600,xe">
                      <v:stroke joinstyle="miter"/>
                      <v:path gradientshapeok="t" o:connecttype="rect"/>
                    </v:shapetype>
                    <v:shape id="Text Box 2" o:spid="_x0000_s1026" type="#_x0000_t202" style="position:absolute;left:0;text-align:left;margin-left:318.25pt;margin-top:3.2pt;width:11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">
                      <v:textbox style="mso-fit-shape-to-text:t">
                        <w:txbxContent>
                          <w:p w14:paraId="60690E25" w14:textId="006BCCED" w:rsidR="008647D0" w:rsidRPr="00312671" w:rsidRDefault="008647D0" w:rsidP="00312671">
                            <w:pPr>
                              <w:jc w:val="center"/>
                              <w:rPr>
                                <w:b/>
                                <w:bCs/>
                              </w:rPr>
                            </w:pPr>
                            <w:r>
                              <w:rPr>
                                <w:b/>
                                <w:bCs/>
                              </w:rPr>
                              <w:t>Writing</w:t>
                            </w:r>
                          </w:p>
                        </w:txbxContent>
                      </v:textbox>
                      <w10:wrap type="square"/>
                    </v:shape>
                  </w:pict>
                </mc:Fallback>
              </mc:AlternateContent>
            </w:r>
            <w:r w:rsidRPr="00312671">
              <w:rPr>
                <w:rFonts w:ascii="Times New Roman" w:hAnsi="Times New Roman" w:cs="Times New Roman"/>
                <w:bCs/>
                <w:i/>
                <w:iCs/>
                <w:noProof/>
                <w:color w:val="FF0000"/>
                <w:sz w:val="20"/>
              </w:rPr>
              <mc:AlternateContent>
                <mc:Choice Requires="wps">
                  <w:drawing>
                    <wp:anchor distT="45720" distB="45720" distL="114300" distR="114300" simplePos="0" relativeHeight="251659264" behindDoc="0" locked="0" layoutInCell="1" allowOverlap="1" wp14:anchorId="4D7E7974" wp14:editId="6F46A104">
                      <wp:simplePos x="0" y="0"/>
                      <wp:positionH relativeFrom="column">
                        <wp:posOffset>709295</wp:posOffset>
                      </wp:positionH>
                      <wp:positionV relativeFrom="paragraph">
                        <wp:posOffset>32385</wp:posOffset>
                      </wp:positionV>
                      <wp:extent cx="14763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7129DE70" w14:textId="218CD3DE" w:rsidR="008647D0" w:rsidRPr="00312671" w:rsidRDefault="008647D0" w:rsidP="00312671">
                                  <w:pPr>
                                    <w:jc w:val="center"/>
                                    <w:rPr>
                                      <w:b/>
                                      <w:bCs/>
                                    </w:rPr>
                                  </w:pPr>
                                  <w:r w:rsidRPr="00312671">
                                    <w:rPr>
                                      <w:b/>
                                      <w:bCs/>
                                    </w:rPr>
                                    <w:t>Reading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E7974" id="_x0000_s1027" type="#_x0000_t202" style="position:absolute;left:0;text-align:left;margin-left:55.85pt;margin-top:2.55pt;width:11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">
                      <v:textbox style="mso-fit-shape-to-text:t">
                        <w:txbxContent>
                          <w:p w14:paraId="7129DE70" w14:textId="218CD3DE" w:rsidR="008647D0" w:rsidRPr="00312671" w:rsidRDefault="008647D0" w:rsidP="00312671">
                            <w:pPr>
                              <w:jc w:val="center"/>
                              <w:rPr>
                                <w:b/>
                                <w:bCs/>
                              </w:rPr>
                            </w:pPr>
                            <w:r w:rsidRPr="00312671">
                              <w:rPr>
                                <w:b/>
                                <w:bCs/>
                              </w:rPr>
                              <w:t>Reading</w:t>
                            </w:r>
                          </w:p>
                        </w:txbxContent>
                      </v:textbox>
                      <w10:wrap type="square"/>
                    </v:shape>
                  </w:pict>
                </mc:Fallback>
              </mc:AlternateContent>
            </w:r>
          </w:p>
          <w:p w14:paraId="24377B77" w14:textId="24C2BF51" w:rsidR="0029084B" w:rsidRDefault="00312671" w:rsidP="000A3460">
            <w:pPr>
              <w:jc w:val="center"/>
              <w:rPr>
                <w:rFonts w:ascii="Times New Roman" w:hAnsi="Times New Roman" w:cs="Times New Roman"/>
                <w:szCs w:val="24"/>
              </w:rPr>
            </w:pPr>
            <w:r>
              <w:rPr>
                <w:noProof/>
              </w:rPr>
              <w:drawing>
                <wp:anchor distT="0" distB="0" distL="114300" distR="114300" simplePos="0" relativeHeight="251661312" behindDoc="0" locked="0" layoutInCell="1" allowOverlap="1" wp14:anchorId="17248C6C" wp14:editId="49319596">
                  <wp:simplePos x="0" y="0"/>
                  <wp:positionH relativeFrom="column">
                    <wp:posOffset>3108960</wp:posOffset>
                  </wp:positionH>
                  <wp:positionV relativeFrom="paragraph">
                    <wp:posOffset>195580</wp:posOffset>
                  </wp:positionV>
                  <wp:extent cx="3419475" cy="3575050"/>
                  <wp:effectExtent l="0" t="0" r="952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19475" cy="3575050"/>
                          </a:xfrm>
                          <a:prstGeom prst="rect">
                            <a:avLst/>
                          </a:prstGeom>
                        </pic:spPr>
                      </pic:pic>
                    </a:graphicData>
                  </a:graphic>
                  <wp14:sizeRelH relativeFrom="page">
                    <wp14:pctWidth>0</wp14:pctWidth>
                  </wp14:sizeRelH>
                  <wp14:sizeRelV relativeFrom="page">
                    <wp14:pctHeight>0</wp14:pctHeight>
                  </wp14:sizeRelV>
                </wp:anchor>
              </w:drawing>
            </w:r>
          </w:p>
          <w:p w14:paraId="286085D5" w14:textId="6AA804C6" w:rsidR="0029084B" w:rsidRDefault="00312671" w:rsidP="00DC5AE5">
            <w:pPr>
              <w:rPr>
                <w:rFonts w:ascii="Times New Roman" w:hAnsi="Times New Roman" w:cs="Times New Roman"/>
                <w:szCs w:val="24"/>
              </w:rPr>
            </w:pPr>
            <w:r>
              <w:rPr>
                <w:noProof/>
              </w:rPr>
              <w:drawing>
                <wp:anchor distT="0" distB="0" distL="114300" distR="114300" simplePos="0" relativeHeight="251660288" behindDoc="0" locked="0" layoutInCell="1" allowOverlap="1" wp14:anchorId="1BCA8DCD" wp14:editId="5CEAB79C">
                  <wp:simplePos x="0" y="0"/>
                  <wp:positionH relativeFrom="column">
                    <wp:posOffset>-43180</wp:posOffset>
                  </wp:positionH>
                  <wp:positionV relativeFrom="paragraph">
                    <wp:posOffset>149225</wp:posOffset>
                  </wp:positionV>
                  <wp:extent cx="3152775" cy="3429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52775" cy="3429000"/>
                          </a:xfrm>
                          <a:prstGeom prst="rect">
                            <a:avLst/>
                          </a:prstGeom>
                        </pic:spPr>
                      </pic:pic>
                    </a:graphicData>
                  </a:graphic>
                  <wp14:sizeRelH relativeFrom="page">
                    <wp14:pctWidth>0</wp14:pctWidth>
                  </wp14:sizeRelH>
                  <wp14:sizeRelV relativeFrom="page">
                    <wp14:pctHeight>0</wp14:pctHeight>
                  </wp14:sizeRelV>
                </wp:anchor>
              </w:drawing>
            </w:r>
          </w:p>
          <w:p w14:paraId="3945579A" w14:textId="02E10627" w:rsidR="00DC5AE5" w:rsidRDefault="00DC5AE5" w:rsidP="00DC5AE5">
            <w:pPr>
              <w:rPr>
                <w:rFonts w:ascii="Times New Roman" w:hAnsi="Times New Roman" w:cs="Times New Roman"/>
                <w:szCs w:val="24"/>
              </w:rPr>
            </w:pPr>
            <w:r w:rsidRPr="00312671">
              <w:rPr>
                <w:rFonts w:ascii="Times New Roman" w:hAnsi="Times New Roman" w:cs="Times New Roman"/>
                <w:bCs/>
                <w:i/>
                <w:iCs/>
                <w:noProof/>
                <w:color w:val="FF0000"/>
                <w:sz w:val="20"/>
              </w:rPr>
              <mc:AlternateContent>
                <mc:Choice Requires="wps">
                  <w:drawing>
                    <wp:anchor distT="45720" distB="45720" distL="114300" distR="114300" simplePos="0" relativeHeight="251669504" behindDoc="0" locked="0" layoutInCell="1" allowOverlap="1" wp14:anchorId="4C4C54A9" wp14:editId="2C4339A6">
                      <wp:simplePos x="0" y="0"/>
                      <wp:positionH relativeFrom="column">
                        <wp:posOffset>3823970</wp:posOffset>
                      </wp:positionH>
                      <wp:positionV relativeFrom="paragraph">
                        <wp:posOffset>94463</wp:posOffset>
                      </wp:positionV>
                      <wp:extent cx="2181225" cy="140462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solidFill>
                                  <a:srgbClr val="000000"/>
                                </a:solidFill>
                                <a:miter lim="800000"/>
                                <a:headEnd/>
                                <a:tailEnd/>
                              </a:ln>
                            </wps:spPr>
                            <wps:txbx>
                              <w:txbxContent>
                                <w:p w14:paraId="193D41BD" w14:textId="1814D914" w:rsidR="008647D0" w:rsidRPr="00312671" w:rsidRDefault="008647D0" w:rsidP="00312671">
                                  <w:pPr>
                                    <w:jc w:val="center"/>
                                    <w:rPr>
                                      <w:b/>
                                      <w:bCs/>
                                    </w:rPr>
                                  </w:pPr>
                                  <w:r>
                                    <w:rPr>
                                      <w:b/>
                                      <w:bCs/>
                                    </w:rPr>
                                    <w:t xml:space="preserve">Number, Money, and Measure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C54A9" id="_x0000_s1028" type="#_x0000_t202" style="position:absolute;margin-left:301.1pt;margin-top:7.45pt;width:17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">
                      <v:textbox style="mso-fit-shape-to-text:t">
                        <w:txbxContent>
                          <w:p w14:paraId="193D41BD" w14:textId="1814D914" w:rsidR="008647D0" w:rsidRPr="00312671" w:rsidRDefault="008647D0" w:rsidP="00312671">
                            <w:pPr>
                              <w:jc w:val="center"/>
                              <w:rPr>
                                <w:b/>
                                <w:bCs/>
                              </w:rPr>
                            </w:pPr>
                            <w:r>
                              <w:rPr>
                                <w:b/>
                                <w:bCs/>
                              </w:rPr>
                              <w:t xml:space="preserve">Number, Money, and Measure </w:t>
                            </w:r>
                          </w:p>
                        </w:txbxContent>
                      </v:textbox>
                      <w10:wrap type="square"/>
                    </v:shape>
                  </w:pict>
                </mc:Fallback>
              </mc:AlternateContent>
            </w:r>
            <w:r w:rsidR="00312671" w:rsidRPr="00312671">
              <w:rPr>
                <w:rFonts w:ascii="Times New Roman" w:hAnsi="Times New Roman" w:cs="Times New Roman"/>
                <w:bCs/>
                <w:i/>
                <w:iCs/>
                <w:noProof/>
                <w:color w:val="FF0000"/>
                <w:sz w:val="20"/>
              </w:rPr>
              <mc:AlternateContent>
                <mc:Choice Requires="wps">
                  <w:drawing>
                    <wp:anchor distT="45720" distB="45720" distL="114300" distR="114300" simplePos="0" relativeHeight="251666432" behindDoc="0" locked="0" layoutInCell="1" allowOverlap="1" wp14:anchorId="48ED93F6" wp14:editId="4FE30E54">
                      <wp:simplePos x="0" y="0"/>
                      <wp:positionH relativeFrom="column">
                        <wp:posOffset>845820</wp:posOffset>
                      </wp:positionH>
                      <wp:positionV relativeFrom="paragraph">
                        <wp:posOffset>161925</wp:posOffset>
                      </wp:positionV>
                      <wp:extent cx="1476375" cy="140462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108258EB" w14:textId="185FF500" w:rsidR="008647D0" w:rsidRPr="00312671" w:rsidRDefault="008647D0" w:rsidP="00312671">
                                  <w:pPr>
                                    <w:jc w:val="center"/>
                                    <w:rPr>
                                      <w:b/>
                                      <w:bCs/>
                                    </w:rPr>
                                  </w:pPr>
                                  <w:r>
                                    <w:rPr>
                                      <w:b/>
                                      <w:bCs/>
                                    </w:rPr>
                                    <w:t>Listening and Talking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D93F6" id="_x0000_s1029" type="#_x0000_t202" style="position:absolute;margin-left:66.6pt;margin-top:12.75pt;width:116.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">
                      <v:textbox style="mso-fit-shape-to-text:t">
                        <w:txbxContent>
                          <w:p w14:paraId="108258EB" w14:textId="185FF500" w:rsidR="008647D0" w:rsidRPr="00312671" w:rsidRDefault="008647D0" w:rsidP="00312671">
                            <w:pPr>
                              <w:jc w:val="center"/>
                              <w:rPr>
                                <w:b/>
                                <w:bCs/>
                              </w:rPr>
                            </w:pPr>
                            <w:r>
                              <w:rPr>
                                <w:b/>
                                <w:bCs/>
                              </w:rPr>
                              <w:t>Listening and Talking</w:t>
                            </w:r>
                          </w:p>
                        </w:txbxContent>
                      </v:textbox>
                      <w10:wrap type="square"/>
                    </v:shape>
                  </w:pict>
                </mc:Fallback>
              </mc:AlternateContent>
            </w:r>
          </w:p>
          <w:p w14:paraId="39121801" w14:textId="43933EE7" w:rsidR="0029084B" w:rsidRDefault="0029084B" w:rsidP="000A3460">
            <w:pPr>
              <w:jc w:val="center"/>
              <w:rPr>
                <w:rFonts w:ascii="Times New Roman" w:hAnsi="Times New Roman" w:cs="Times New Roman"/>
                <w:szCs w:val="24"/>
              </w:rPr>
            </w:pPr>
          </w:p>
          <w:p w14:paraId="15A195DB" w14:textId="706BB82A" w:rsidR="00312671" w:rsidRDefault="00312671" w:rsidP="00312671">
            <w:pPr>
              <w:pStyle w:val="Header"/>
              <w:ind w:left="720"/>
              <w:rPr>
                <w:rFonts w:ascii="Times New Roman" w:hAnsi="Times New Roman" w:cs="Times New Roman"/>
                <w:szCs w:val="24"/>
              </w:rPr>
            </w:pPr>
          </w:p>
          <w:p w14:paraId="2D4FD126" w14:textId="77777777" w:rsidR="00DC5AE5" w:rsidRDefault="00DC5AE5" w:rsidP="00312671">
            <w:pPr>
              <w:pStyle w:val="Header"/>
              <w:ind w:left="720"/>
              <w:rPr>
                <w:noProof/>
              </w:rPr>
            </w:pPr>
          </w:p>
          <w:p w14:paraId="2F036FA2" w14:textId="3DB03E38" w:rsidR="00312671" w:rsidRDefault="00DC5AE5" w:rsidP="00312671">
            <w:pPr>
              <w:pStyle w:val="Header"/>
              <w:ind w:left="720"/>
              <w:rPr>
                <w:rFonts w:ascii="Times New Roman" w:hAnsi="Times New Roman" w:cs="Times New Roman"/>
                <w:szCs w:val="24"/>
              </w:rPr>
            </w:pPr>
            <w:r>
              <w:rPr>
                <w:noProof/>
              </w:rPr>
              <w:drawing>
                <wp:anchor distT="0" distB="0" distL="114300" distR="114300" simplePos="0" relativeHeight="251667456" behindDoc="0" locked="0" layoutInCell="1" allowOverlap="1" wp14:anchorId="387379C1" wp14:editId="1C7B3516">
                  <wp:simplePos x="0" y="0"/>
                  <wp:positionH relativeFrom="column">
                    <wp:posOffset>3304210</wp:posOffset>
                  </wp:positionH>
                  <wp:positionV relativeFrom="paragraph">
                    <wp:posOffset>203810</wp:posOffset>
                  </wp:positionV>
                  <wp:extent cx="3057017" cy="3094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57017" cy="3094750"/>
                          </a:xfrm>
                          <a:prstGeom prst="rect">
                            <a:avLst/>
                          </a:prstGeom>
                        </pic:spPr>
                      </pic:pic>
                    </a:graphicData>
                  </a:graphic>
                  <wp14:sizeRelH relativeFrom="page">
                    <wp14:pctWidth>0</wp14:pctWidth>
                  </wp14:sizeRelH>
                  <wp14:sizeRelV relativeFrom="page">
                    <wp14:pctHeight>0</wp14:pctHeight>
                  </wp14:sizeRelV>
                </wp:anchor>
              </w:drawing>
            </w:r>
            <w:r w:rsidR="00312671">
              <w:rPr>
                <w:noProof/>
              </w:rPr>
              <w:drawing>
                <wp:anchor distT="0" distB="0" distL="114300" distR="114300" simplePos="0" relativeHeight="251664384" behindDoc="0" locked="0" layoutInCell="1" allowOverlap="1" wp14:anchorId="6CC6D259" wp14:editId="58F7AAB5">
                  <wp:simplePos x="0" y="0"/>
                  <wp:positionH relativeFrom="column">
                    <wp:posOffset>13970</wp:posOffset>
                  </wp:positionH>
                  <wp:positionV relativeFrom="paragraph">
                    <wp:posOffset>180340</wp:posOffset>
                  </wp:positionV>
                  <wp:extent cx="3114675" cy="3042920"/>
                  <wp:effectExtent l="0" t="0" r="952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14675" cy="3042920"/>
                          </a:xfrm>
                          <a:prstGeom prst="rect">
                            <a:avLst/>
                          </a:prstGeom>
                        </pic:spPr>
                      </pic:pic>
                    </a:graphicData>
                  </a:graphic>
                  <wp14:sizeRelH relativeFrom="page">
                    <wp14:pctWidth>0</wp14:pctWidth>
                  </wp14:sizeRelH>
                  <wp14:sizeRelV relativeFrom="page">
                    <wp14:pctHeight>0</wp14:pctHeight>
                  </wp14:sizeRelV>
                </wp:anchor>
              </w:drawing>
            </w:r>
          </w:p>
          <w:p w14:paraId="1CF2D7DD" w14:textId="77777777" w:rsidR="00DC5AE5" w:rsidRDefault="00DC5AE5" w:rsidP="00DC5AE5">
            <w:pPr>
              <w:pStyle w:val="Header"/>
              <w:ind w:left="720"/>
              <w:rPr>
                <w:rFonts w:ascii="Arial" w:hAnsi="Arial"/>
                <w:sz w:val="22"/>
                <w:szCs w:val="22"/>
              </w:rPr>
            </w:pPr>
          </w:p>
          <w:p w14:paraId="589F17C9" w14:textId="32FDEDA5" w:rsidR="001B51BB" w:rsidRDefault="001B51BB" w:rsidP="001B51BB">
            <w:pPr>
              <w:pStyle w:val="Header"/>
              <w:ind w:left="720"/>
              <w:rPr>
                <w:rFonts w:ascii="Arial" w:hAnsi="Arial"/>
                <w:sz w:val="22"/>
                <w:szCs w:val="22"/>
              </w:rPr>
            </w:pPr>
          </w:p>
          <w:p w14:paraId="529290FB" w14:textId="5BD0D64E" w:rsidR="001B51BB" w:rsidRDefault="001B51BB" w:rsidP="001B51BB">
            <w:pPr>
              <w:pStyle w:val="Header"/>
              <w:ind w:left="720"/>
              <w:rPr>
                <w:rFonts w:ascii="Arial" w:hAnsi="Arial"/>
                <w:sz w:val="22"/>
                <w:szCs w:val="22"/>
              </w:rPr>
            </w:pPr>
          </w:p>
          <w:p w14:paraId="75BA6877" w14:textId="0B46A049" w:rsidR="001B51BB" w:rsidRDefault="001B51BB" w:rsidP="001B51BB">
            <w:pPr>
              <w:pStyle w:val="Header"/>
              <w:ind w:left="720"/>
              <w:rPr>
                <w:rFonts w:ascii="Arial" w:hAnsi="Arial"/>
                <w:sz w:val="22"/>
                <w:szCs w:val="22"/>
              </w:rPr>
            </w:pPr>
          </w:p>
          <w:p w14:paraId="2F7FB828" w14:textId="51C8B3BE" w:rsidR="001B51BB" w:rsidRDefault="001B51BB" w:rsidP="001B51BB">
            <w:pPr>
              <w:pStyle w:val="Header"/>
              <w:ind w:left="720"/>
              <w:rPr>
                <w:rFonts w:ascii="Arial" w:hAnsi="Arial"/>
                <w:sz w:val="22"/>
                <w:szCs w:val="22"/>
              </w:rPr>
            </w:pPr>
          </w:p>
          <w:p w14:paraId="1BA4585E" w14:textId="0ADEC78C" w:rsidR="001B51BB" w:rsidRDefault="001B51BB" w:rsidP="001B51BB">
            <w:pPr>
              <w:pStyle w:val="Header"/>
              <w:ind w:left="720"/>
              <w:rPr>
                <w:rFonts w:ascii="Arial" w:hAnsi="Arial"/>
                <w:sz w:val="22"/>
                <w:szCs w:val="22"/>
              </w:rPr>
            </w:pPr>
          </w:p>
          <w:p w14:paraId="1F99FE95" w14:textId="71C860DC" w:rsidR="001B51BB" w:rsidRDefault="001B51BB" w:rsidP="001B51BB">
            <w:pPr>
              <w:pStyle w:val="Header"/>
              <w:ind w:left="720"/>
              <w:rPr>
                <w:rFonts w:ascii="Arial" w:hAnsi="Arial"/>
                <w:sz w:val="22"/>
                <w:szCs w:val="22"/>
              </w:rPr>
            </w:pPr>
          </w:p>
          <w:p w14:paraId="2F38C3BF" w14:textId="77777777" w:rsidR="001B51BB" w:rsidRPr="001B51BB" w:rsidRDefault="001B51BB" w:rsidP="001B51BB">
            <w:pPr>
              <w:pStyle w:val="Header"/>
              <w:ind w:left="720"/>
              <w:rPr>
                <w:rFonts w:ascii="Arial" w:hAnsi="Arial"/>
                <w:sz w:val="22"/>
                <w:szCs w:val="22"/>
              </w:rPr>
            </w:pPr>
          </w:p>
          <w:p w14:paraId="65BBDDE9" w14:textId="1EE1D46D" w:rsidR="00012AC2" w:rsidRPr="00312671" w:rsidRDefault="00312671" w:rsidP="005B11BF">
            <w:pPr>
              <w:pStyle w:val="Header"/>
              <w:numPr>
                <w:ilvl w:val="0"/>
                <w:numId w:val="23"/>
              </w:numPr>
              <w:rPr>
                <w:rFonts w:ascii="Arial" w:hAnsi="Arial"/>
                <w:sz w:val="22"/>
                <w:szCs w:val="22"/>
              </w:rPr>
            </w:pPr>
            <w:r w:rsidRPr="00312671">
              <w:rPr>
                <w:rFonts w:ascii="Arial" w:hAnsi="Arial"/>
                <w:sz w:val="22"/>
                <w:szCs w:val="22"/>
              </w:rPr>
              <w:t xml:space="preserve">We </w:t>
            </w:r>
            <w:r w:rsidR="00012AC2" w:rsidRPr="00312671">
              <w:rPr>
                <w:rFonts w:ascii="Arial" w:hAnsi="Arial"/>
                <w:sz w:val="22"/>
                <w:szCs w:val="22"/>
              </w:rPr>
              <w:t xml:space="preserve">have very clear assessment stories on individual children which allows us to explain a child`s journey in school particularly when they are not achieving the levels desired. </w:t>
            </w:r>
          </w:p>
          <w:p w14:paraId="2704EA12" w14:textId="7804445C" w:rsidR="00012AC2" w:rsidRPr="00312671" w:rsidRDefault="000A3460" w:rsidP="005B11BF">
            <w:pPr>
              <w:pStyle w:val="Header"/>
              <w:numPr>
                <w:ilvl w:val="0"/>
                <w:numId w:val="9"/>
              </w:numPr>
              <w:rPr>
                <w:rFonts w:ascii="Arial" w:hAnsi="Arial"/>
                <w:sz w:val="22"/>
                <w:szCs w:val="22"/>
              </w:rPr>
            </w:pPr>
            <w:r w:rsidRPr="00312671">
              <w:rPr>
                <w:rFonts w:ascii="Arial" w:hAnsi="Arial"/>
                <w:sz w:val="22"/>
                <w:szCs w:val="22"/>
              </w:rPr>
              <w:t>Cf</w:t>
            </w:r>
            <w:r w:rsidR="00A71FA3">
              <w:rPr>
                <w:rFonts w:ascii="Arial" w:hAnsi="Arial"/>
                <w:sz w:val="22"/>
                <w:szCs w:val="22"/>
              </w:rPr>
              <w:t>E</w:t>
            </w:r>
            <w:r w:rsidRPr="00312671">
              <w:rPr>
                <w:rFonts w:ascii="Arial" w:hAnsi="Arial"/>
                <w:sz w:val="22"/>
                <w:szCs w:val="22"/>
              </w:rPr>
              <w:t xml:space="preserve"> judgements were made based on a wide range of assessments including: </w:t>
            </w:r>
            <w:r w:rsidR="00DC5AE5">
              <w:rPr>
                <w:rFonts w:ascii="Arial" w:hAnsi="Arial"/>
                <w:sz w:val="22"/>
                <w:szCs w:val="22"/>
              </w:rPr>
              <w:t>BASE</w:t>
            </w:r>
            <w:r w:rsidRPr="00312671">
              <w:rPr>
                <w:rFonts w:ascii="Arial" w:hAnsi="Arial"/>
                <w:sz w:val="22"/>
                <w:szCs w:val="22"/>
              </w:rPr>
              <w:t>, INCAS</w:t>
            </w:r>
            <w:r w:rsidR="00012AC2" w:rsidRPr="00312671">
              <w:rPr>
                <w:rFonts w:ascii="Arial" w:hAnsi="Arial"/>
                <w:sz w:val="22"/>
                <w:szCs w:val="22"/>
              </w:rPr>
              <w:t>, SNSA</w:t>
            </w:r>
            <w:r w:rsidR="00DC5AE5">
              <w:rPr>
                <w:rFonts w:ascii="Arial" w:hAnsi="Arial"/>
                <w:sz w:val="22"/>
                <w:szCs w:val="22"/>
              </w:rPr>
              <w:t xml:space="preserve"> and other assessments across the different subject areas</w:t>
            </w:r>
            <w:r w:rsidR="0044522A">
              <w:rPr>
                <w:rFonts w:ascii="Arial" w:hAnsi="Arial"/>
                <w:sz w:val="22"/>
                <w:szCs w:val="22"/>
              </w:rPr>
              <w:t xml:space="preserve"> together with teacher judgement</w:t>
            </w:r>
          </w:p>
          <w:p w14:paraId="4A6F8212" w14:textId="2269ECC9" w:rsidR="00012AC2" w:rsidRDefault="000A3460" w:rsidP="005B11BF">
            <w:pPr>
              <w:pStyle w:val="Header"/>
              <w:numPr>
                <w:ilvl w:val="0"/>
                <w:numId w:val="9"/>
              </w:numPr>
              <w:rPr>
                <w:rFonts w:ascii="Arial" w:hAnsi="Arial"/>
                <w:sz w:val="22"/>
                <w:szCs w:val="22"/>
              </w:rPr>
            </w:pPr>
            <w:r w:rsidRPr="00312671">
              <w:rPr>
                <w:rFonts w:ascii="Arial" w:hAnsi="Arial"/>
                <w:sz w:val="22"/>
                <w:szCs w:val="22"/>
              </w:rPr>
              <w:t>From our data we can see the impact that Covid / lockdown has had on our pupils</w:t>
            </w:r>
            <w:r w:rsidR="00DC5AE5">
              <w:rPr>
                <w:rFonts w:ascii="Arial" w:hAnsi="Arial"/>
                <w:sz w:val="22"/>
                <w:szCs w:val="22"/>
              </w:rPr>
              <w:t xml:space="preserve">, with patterns emerging of different groups and cohorts.  </w:t>
            </w:r>
          </w:p>
          <w:p w14:paraId="54AD96BD" w14:textId="64B0CB74" w:rsidR="00A1431E" w:rsidRDefault="00A1431E" w:rsidP="005B11BF">
            <w:pPr>
              <w:pStyle w:val="Header"/>
              <w:numPr>
                <w:ilvl w:val="0"/>
                <w:numId w:val="9"/>
              </w:numPr>
              <w:rPr>
                <w:rFonts w:ascii="Arial" w:hAnsi="Arial"/>
                <w:sz w:val="22"/>
                <w:szCs w:val="22"/>
              </w:rPr>
            </w:pPr>
            <w:r>
              <w:rPr>
                <w:rFonts w:ascii="Arial" w:hAnsi="Arial"/>
                <w:sz w:val="22"/>
                <w:szCs w:val="22"/>
              </w:rPr>
              <w:t xml:space="preserve">The figures above for 2020 reflect the percentages </w:t>
            </w:r>
            <w:r w:rsidR="0044522A">
              <w:rPr>
                <w:rFonts w:ascii="Arial" w:hAnsi="Arial"/>
                <w:sz w:val="22"/>
                <w:szCs w:val="22"/>
              </w:rPr>
              <w:t xml:space="preserve">of achieved levels </w:t>
            </w:r>
            <w:r>
              <w:rPr>
                <w:rFonts w:ascii="Arial" w:hAnsi="Arial"/>
                <w:sz w:val="22"/>
                <w:szCs w:val="22"/>
              </w:rPr>
              <w:t>for classes P1, P4 and P7 and are much lower than the percentages of the school as a whole.  The school have a tracking system in place that shows that our overall percentages for each of these areas (including the data for P1, P4 and P7) are:</w:t>
            </w:r>
          </w:p>
          <w:p w14:paraId="70C090CE" w14:textId="26802347" w:rsidR="00A1431E" w:rsidRDefault="00A1431E" w:rsidP="00A1431E">
            <w:pPr>
              <w:pStyle w:val="Header"/>
              <w:rPr>
                <w:rFonts w:ascii="Arial" w:hAnsi="Arial"/>
                <w:sz w:val="22"/>
                <w:szCs w:val="22"/>
              </w:rPr>
            </w:pPr>
          </w:p>
          <w:tbl>
            <w:tblPr>
              <w:tblStyle w:val="TableGrid"/>
              <w:tblW w:w="0" w:type="auto"/>
              <w:jc w:val="center"/>
              <w:tblLook w:val="04A0" w:firstRow="1" w:lastRow="0" w:firstColumn="1" w:lastColumn="0" w:noHBand="0" w:noVBand="1"/>
            </w:tblPr>
            <w:tblGrid>
              <w:gridCol w:w="4452"/>
              <w:gridCol w:w="2936"/>
            </w:tblGrid>
            <w:tr w:rsidR="00A1431E" w14:paraId="305BFEEB" w14:textId="77777777" w:rsidTr="00A1431E">
              <w:trPr>
                <w:trHeight w:val="253"/>
                <w:jc w:val="center"/>
              </w:trPr>
              <w:tc>
                <w:tcPr>
                  <w:tcW w:w="4452" w:type="dxa"/>
                </w:tcPr>
                <w:p w14:paraId="249A69A8" w14:textId="240E9DFC" w:rsidR="00A1431E" w:rsidRDefault="00A1431E" w:rsidP="00A1431E">
                  <w:pPr>
                    <w:pStyle w:val="Header"/>
                    <w:jc w:val="center"/>
                    <w:rPr>
                      <w:rFonts w:ascii="Arial" w:hAnsi="Arial"/>
                      <w:sz w:val="22"/>
                      <w:szCs w:val="22"/>
                    </w:rPr>
                  </w:pPr>
                  <w:r>
                    <w:rPr>
                      <w:rFonts w:ascii="Arial" w:hAnsi="Arial"/>
                      <w:sz w:val="22"/>
                      <w:szCs w:val="22"/>
                    </w:rPr>
                    <w:t>Whole School Reading</w:t>
                  </w:r>
                </w:p>
              </w:tc>
              <w:tc>
                <w:tcPr>
                  <w:tcW w:w="2936" w:type="dxa"/>
                </w:tcPr>
                <w:p w14:paraId="52D429FF" w14:textId="6124D2E8" w:rsidR="00A1431E" w:rsidRDefault="00FA3705" w:rsidP="00A1431E">
                  <w:pPr>
                    <w:pStyle w:val="Header"/>
                    <w:jc w:val="center"/>
                    <w:rPr>
                      <w:rFonts w:ascii="Arial" w:hAnsi="Arial"/>
                      <w:sz w:val="22"/>
                      <w:szCs w:val="22"/>
                    </w:rPr>
                  </w:pPr>
                  <w:r>
                    <w:rPr>
                      <w:rFonts w:ascii="Arial" w:hAnsi="Arial"/>
                      <w:sz w:val="22"/>
                      <w:szCs w:val="22"/>
                    </w:rPr>
                    <w:t>82%</w:t>
                  </w:r>
                </w:p>
              </w:tc>
            </w:tr>
            <w:tr w:rsidR="00A1431E" w14:paraId="4ADDD088" w14:textId="77777777" w:rsidTr="00A1431E">
              <w:trPr>
                <w:trHeight w:val="253"/>
                <w:jc w:val="center"/>
              </w:trPr>
              <w:tc>
                <w:tcPr>
                  <w:tcW w:w="4452" w:type="dxa"/>
                </w:tcPr>
                <w:p w14:paraId="544F4AB2" w14:textId="05DD0633" w:rsidR="00A1431E" w:rsidRDefault="00A1431E" w:rsidP="00A1431E">
                  <w:pPr>
                    <w:pStyle w:val="Header"/>
                    <w:jc w:val="center"/>
                    <w:rPr>
                      <w:rFonts w:ascii="Arial" w:hAnsi="Arial"/>
                      <w:sz w:val="22"/>
                      <w:szCs w:val="22"/>
                    </w:rPr>
                  </w:pPr>
                  <w:r>
                    <w:rPr>
                      <w:rFonts w:ascii="Arial" w:hAnsi="Arial"/>
                      <w:sz w:val="22"/>
                      <w:szCs w:val="22"/>
                    </w:rPr>
                    <w:t>Whole School Writing</w:t>
                  </w:r>
                </w:p>
              </w:tc>
              <w:tc>
                <w:tcPr>
                  <w:tcW w:w="2936" w:type="dxa"/>
                </w:tcPr>
                <w:p w14:paraId="00F179E4" w14:textId="299F7600" w:rsidR="00A1431E" w:rsidRDefault="00FA3705" w:rsidP="00A1431E">
                  <w:pPr>
                    <w:pStyle w:val="Header"/>
                    <w:jc w:val="center"/>
                    <w:rPr>
                      <w:rFonts w:ascii="Arial" w:hAnsi="Arial"/>
                      <w:sz w:val="22"/>
                      <w:szCs w:val="22"/>
                    </w:rPr>
                  </w:pPr>
                  <w:r>
                    <w:rPr>
                      <w:rFonts w:ascii="Arial" w:hAnsi="Arial"/>
                      <w:sz w:val="22"/>
                      <w:szCs w:val="22"/>
                    </w:rPr>
                    <w:t>76%</w:t>
                  </w:r>
                </w:p>
              </w:tc>
            </w:tr>
            <w:tr w:rsidR="00A1431E" w14:paraId="729180D5" w14:textId="77777777" w:rsidTr="00A1431E">
              <w:trPr>
                <w:trHeight w:val="242"/>
                <w:jc w:val="center"/>
              </w:trPr>
              <w:tc>
                <w:tcPr>
                  <w:tcW w:w="4452" w:type="dxa"/>
                </w:tcPr>
                <w:p w14:paraId="3A95CDCB" w14:textId="0B4373CD" w:rsidR="00A1431E" w:rsidRDefault="00A1431E" w:rsidP="00A1431E">
                  <w:pPr>
                    <w:pStyle w:val="Header"/>
                    <w:jc w:val="center"/>
                    <w:rPr>
                      <w:rFonts w:ascii="Arial" w:hAnsi="Arial"/>
                      <w:sz w:val="22"/>
                      <w:szCs w:val="22"/>
                    </w:rPr>
                  </w:pPr>
                  <w:r>
                    <w:rPr>
                      <w:rFonts w:ascii="Arial" w:hAnsi="Arial"/>
                      <w:sz w:val="22"/>
                      <w:szCs w:val="22"/>
                    </w:rPr>
                    <w:t>Whole School Talking and Listening</w:t>
                  </w:r>
                </w:p>
              </w:tc>
              <w:tc>
                <w:tcPr>
                  <w:tcW w:w="2936" w:type="dxa"/>
                </w:tcPr>
                <w:p w14:paraId="2004C8A1" w14:textId="167198F5" w:rsidR="00A1431E" w:rsidRDefault="00FA3705" w:rsidP="00A1431E">
                  <w:pPr>
                    <w:pStyle w:val="Header"/>
                    <w:jc w:val="center"/>
                    <w:rPr>
                      <w:rFonts w:ascii="Arial" w:hAnsi="Arial"/>
                      <w:sz w:val="22"/>
                      <w:szCs w:val="22"/>
                    </w:rPr>
                  </w:pPr>
                  <w:r>
                    <w:rPr>
                      <w:rFonts w:ascii="Arial" w:hAnsi="Arial"/>
                      <w:sz w:val="22"/>
                      <w:szCs w:val="22"/>
                    </w:rPr>
                    <w:t>96%</w:t>
                  </w:r>
                </w:p>
              </w:tc>
            </w:tr>
            <w:tr w:rsidR="00A1431E" w14:paraId="52D5DC79" w14:textId="77777777" w:rsidTr="00A1431E">
              <w:trPr>
                <w:trHeight w:val="253"/>
                <w:jc w:val="center"/>
              </w:trPr>
              <w:tc>
                <w:tcPr>
                  <w:tcW w:w="4452" w:type="dxa"/>
                </w:tcPr>
                <w:p w14:paraId="53085BFF" w14:textId="46C62075" w:rsidR="00A1431E" w:rsidRDefault="00A1431E" w:rsidP="00A1431E">
                  <w:pPr>
                    <w:pStyle w:val="Header"/>
                    <w:rPr>
                      <w:rFonts w:ascii="Arial" w:hAnsi="Arial"/>
                      <w:sz w:val="22"/>
                      <w:szCs w:val="22"/>
                    </w:rPr>
                  </w:pPr>
                  <w:r>
                    <w:rPr>
                      <w:rFonts w:ascii="Arial" w:hAnsi="Arial"/>
                      <w:sz w:val="22"/>
                      <w:szCs w:val="22"/>
                    </w:rPr>
                    <w:t>Whole School Numeracy and Mathematics</w:t>
                  </w:r>
                </w:p>
              </w:tc>
              <w:tc>
                <w:tcPr>
                  <w:tcW w:w="2936" w:type="dxa"/>
                </w:tcPr>
                <w:p w14:paraId="02BE1FC8" w14:textId="38B6BAB1" w:rsidR="00A1431E" w:rsidRDefault="00FA3705" w:rsidP="00A1431E">
                  <w:pPr>
                    <w:pStyle w:val="Header"/>
                    <w:jc w:val="center"/>
                    <w:rPr>
                      <w:rFonts w:ascii="Arial" w:hAnsi="Arial"/>
                      <w:sz w:val="22"/>
                      <w:szCs w:val="22"/>
                    </w:rPr>
                  </w:pPr>
                  <w:r>
                    <w:rPr>
                      <w:rFonts w:ascii="Arial" w:hAnsi="Arial"/>
                      <w:sz w:val="22"/>
                      <w:szCs w:val="22"/>
                    </w:rPr>
                    <w:t>80%</w:t>
                  </w:r>
                </w:p>
              </w:tc>
            </w:tr>
          </w:tbl>
          <w:p w14:paraId="1CD618C3" w14:textId="5C80ACA2" w:rsidR="00A1431E" w:rsidRDefault="00A1431E" w:rsidP="00A1431E">
            <w:pPr>
              <w:pStyle w:val="Header"/>
              <w:rPr>
                <w:rFonts w:ascii="Arial" w:hAnsi="Arial"/>
                <w:sz w:val="22"/>
                <w:szCs w:val="22"/>
              </w:rPr>
            </w:pPr>
          </w:p>
          <w:p w14:paraId="4DE97FB0" w14:textId="2A7FC00E" w:rsidR="00A1431E" w:rsidRPr="00312671" w:rsidRDefault="001777D2" w:rsidP="005B11BF">
            <w:pPr>
              <w:pStyle w:val="Header"/>
              <w:numPr>
                <w:ilvl w:val="0"/>
                <w:numId w:val="24"/>
              </w:numPr>
              <w:rPr>
                <w:rFonts w:ascii="Arial" w:hAnsi="Arial"/>
                <w:sz w:val="22"/>
                <w:szCs w:val="22"/>
              </w:rPr>
            </w:pPr>
            <w:r>
              <w:rPr>
                <w:rFonts w:ascii="Arial" w:hAnsi="Arial"/>
                <w:sz w:val="22"/>
                <w:szCs w:val="22"/>
              </w:rPr>
              <w:t>W</w:t>
            </w:r>
            <w:r w:rsidR="00A1431E">
              <w:rPr>
                <w:rFonts w:ascii="Arial" w:hAnsi="Arial"/>
                <w:sz w:val="22"/>
                <w:szCs w:val="22"/>
              </w:rPr>
              <w:t xml:space="preserve">e would have predicted a lower percentage of attainment this year for our P1, P4 and P7 </w:t>
            </w:r>
            <w:r>
              <w:rPr>
                <w:rFonts w:ascii="Arial" w:hAnsi="Arial"/>
                <w:sz w:val="22"/>
                <w:szCs w:val="22"/>
              </w:rPr>
              <w:t xml:space="preserve">cohorts </w:t>
            </w:r>
            <w:r w:rsidR="00A1431E">
              <w:rPr>
                <w:rFonts w:ascii="Arial" w:hAnsi="Arial"/>
                <w:sz w:val="22"/>
                <w:szCs w:val="22"/>
              </w:rPr>
              <w:t xml:space="preserve">regardless of school closure.  Our current Primary 1 class has 7 children who </w:t>
            </w:r>
            <w:r w:rsidR="00A27594">
              <w:rPr>
                <w:rFonts w:ascii="Arial" w:hAnsi="Arial"/>
                <w:sz w:val="22"/>
                <w:szCs w:val="22"/>
              </w:rPr>
              <w:t xml:space="preserve">received very little home support when they came to school in August to December and even less during the school closure.  There are cultural reasons for this, and every attempt was made to provide digital platforms and paper packs for those families within our traveller </w:t>
            </w:r>
            <w:r w:rsidR="004962B2">
              <w:rPr>
                <w:rFonts w:ascii="Arial" w:hAnsi="Arial"/>
                <w:sz w:val="22"/>
                <w:szCs w:val="22"/>
              </w:rPr>
              <w:t>community,</w:t>
            </w:r>
            <w:r w:rsidR="00A27594">
              <w:rPr>
                <w:rFonts w:ascii="Arial" w:hAnsi="Arial"/>
                <w:sz w:val="22"/>
                <w:szCs w:val="22"/>
              </w:rPr>
              <w:t xml:space="preserve"> but engagement was still much lower from this cohort than across the school. The significant impact of this was that almost all have failed to achieve early level. The school also hold the back story from P4 which has a group of children (6/26) who have significant additional support needs who we would have predicted not to achieve First Level regardless of school closure. </w:t>
            </w:r>
            <w:r w:rsidR="004962B2">
              <w:rPr>
                <w:rFonts w:ascii="Arial" w:hAnsi="Arial"/>
                <w:sz w:val="22"/>
                <w:szCs w:val="22"/>
              </w:rPr>
              <w:t xml:space="preserve"> In contrast, our P7 class have made excellent progress in all areas and some learners who would have been expected not to achieve second level by the end of P7 have done so. </w:t>
            </w:r>
          </w:p>
          <w:p w14:paraId="14ADD319" w14:textId="44CBD51A" w:rsidR="00060E3E" w:rsidRPr="001B51BB" w:rsidRDefault="00557681" w:rsidP="00060E3E">
            <w:pPr>
              <w:pStyle w:val="Header"/>
              <w:numPr>
                <w:ilvl w:val="0"/>
                <w:numId w:val="9"/>
              </w:numPr>
              <w:rPr>
                <w:rFonts w:ascii="Arial" w:hAnsi="Arial"/>
                <w:sz w:val="22"/>
                <w:szCs w:val="22"/>
              </w:rPr>
            </w:pPr>
            <w:r w:rsidRPr="00312671">
              <w:rPr>
                <w:rFonts w:ascii="Arial" w:hAnsi="Arial"/>
                <w:sz w:val="22"/>
                <w:szCs w:val="22"/>
              </w:rPr>
              <w:t>R</w:t>
            </w:r>
            <w:r w:rsidR="00012AC2" w:rsidRPr="00312671">
              <w:rPr>
                <w:rFonts w:ascii="Arial" w:hAnsi="Arial"/>
                <w:sz w:val="22"/>
                <w:szCs w:val="22"/>
              </w:rPr>
              <w:t xml:space="preserve">emote learning </w:t>
            </w:r>
            <w:r w:rsidRPr="00312671">
              <w:rPr>
                <w:rFonts w:ascii="Arial" w:hAnsi="Arial"/>
                <w:sz w:val="22"/>
                <w:szCs w:val="22"/>
              </w:rPr>
              <w:t xml:space="preserve">has </w:t>
            </w:r>
            <w:r w:rsidR="004962B2">
              <w:rPr>
                <w:rFonts w:ascii="Arial" w:hAnsi="Arial"/>
                <w:sz w:val="22"/>
                <w:szCs w:val="22"/>
              </w:rPr>
              <w:t>provided the platform for all</w:t>
            </w:r>
            <w:r w:rsidR="00012AC2" w:rsidRPr="00312671">
              <w:rPr>
                <w:rFonts w:ascii="Arial" w:hAnsi="Arial"/>
                <w:sz w:val="22"/>
                <w:szCs w:val="22"/>
              </w:rPr>
              <w:t xml:space="preserve"> staff and pupils </w:t>
            </w:r>
            <w:r w:rsidR="004962B2">
              <w:rPr>
                <w:rFonts w:ascii="Arial" w:hAnsi="Arial"/>
                <w:sz w:val="22"/>
                <w:szCs w:val="22"/>
              </w:rPr>
              <w:t xml:space="preserve">to </w:t>
            </w:r>
            <w:r w:rsidR="004962B2" w:rsidRPr="00312671">
              <w:rPr>
                <w:rFonts w:ascii="Arial" w:hAnsi="Arial"/>
                <w:sz w:val="22"/>
                <w:szCs w:val="22"/>
              </w:rPr>
              <w:t>up</w:t>
            </w:r>
            <w:r w:rsidR="004962B2">
              <w:rPr>
                <w:rFonts w:ascii="Arial" w:hAnsi="Arial"/>
                <w:sz w:val="22"/>
                <w:szCs w:val="22"/>
              </w:rPr>
              <w:t xml:space="preserve"> level </w:t>
            </w:r>
            <w:r w:rsidR="00012AC2" w:rsidRPr="00312671">
              <w:rPr>
                <w:rFonts w:ascii="Arial" w:hAnsi="Arial"/>
                <w:sz w:val="22"/>
                <w:szCs w:val="22"/>
              </w:rPr>
              <w:t xml:space="preserve">their IT skills. </w:t>
            </w:r>
            <w:r w:rsidRPr="00312671">
              <w:rPr>
                <w:rFonts w:ascii="Arial" w:hAnsi="Arial"/>
                <w:sz w:val="22"/>
                <w:szCs w:val="22"/>
              </w:rPr>
              <w:t>Next session we aim to develop a digital literacy culture</w:t>
            </w:r>
            <w:r w:rsidR="004962B2">
              <w:rPr>
                <w:rFonts w:ascii="Arial" w:hAnsi="Arial"/>
                <w:sz w:val="22"/>
                <w:szCs w:val="22"/>
              </w:rPr>
              <w:t xml:space="preserve"> as can be seen in the School Improvement Plan section.</w:t>
            </w:r>
          </w:p>
          <w:p w14:paraId="32EACB10" w14:textId="3695F641" w:rsidR="00012AC2" w:rsidRPr="00042D8B" w:rsidRDefault="00012AC2" w:rsidP="00012AC2">
            <w:pPr>
              <w:rPr>
                <w:rFonts w:ascii="Times New Roman" w:hAnsi="Times New Roman" w:cs="Times New Roman"/>
                <w:bCs/>
                <w:i/>
                <w:iCs/>
                <w:color w:val="FF0000"/>
                <w:sz w:val="20"/>
              </w:rPr>
            </w:pPr>
          </w:p>
        </w:tc>
      </w:tr>
      <w:tr w:rsidR="00012AC2" w:rsidRPr="00042D8B" w14:paraId="00B23A16" w14:textId="77777777" w:rsidTr="00053BC7">
        <w:trPr>
          <w:gridAfter w:val="1"/>
          <w:wAfter w:w="68" w:type="dxa"/>
          <w:trHeight w:val="371"/>
        </w:trPr>
        <w:tc>
          <w:tcPr>
            <w:tcW w:w="10314" w:type="dxa"/>
            <w:gridSpan w:val="2"/>
          </w:tcPr>
          <w:p w14:paraId="21457550" w14:textId="77777777" w:rsidR="00012AC2" w:rsidRPr="004962B2" w:rsidRDefault="00012AC2" w:rsidP="00012AC2">
            <w:pPr>
              <w:rPr>
                <w:rFonts w:ascii="Arial" w:hAnsi="Arial" w:cs="Arial"/>
                <w:b/>
                <w:szCs w:val="24"/>
              </w:rPr>
            </w:pPr>
            <w:r w:rsidRPr="004962B2">
              <w:rPr>
                <w:rFonts w:ascii="Arial" w:hAnsi="Arial" w:cs="Arial"/>
                <w:b/>
                <w:szCs w:val="24"/>
              </w:rPr>
              <w:lastRenderedPageBreak/>
              <w:t>Evidence of significant wider achievements</w:t>
            </w:r>
          </w:p>
        </w:tc>
      </w:tr>
      <w:tr w:rsidR="00012AC2" w:rsidRPr="00042D8B" w14:paraId="35C962EF" w14:textId="77777777" w:rsidTr="00053BC7">
        <w:trPr>
          <w:gridAfter w:val="1"/>
          <w:wAfter w:w="68" w:type="dxa"/>
          <w:trHeight w:val="1691"/>
        </w:trPr>
        <w:tc>
          <w:tcPr>
            <w:tcW w:w="10314" w:type="dxa"/>
            <w:gridSpan w:val="2"/>
          </w:tcPr>
          <w:p w14:paraId="7B51100C" w14:textId="4EE89299" w:rsidR="00012AC2" w:rsidRPr="004962B2" w:rsidRDefault="00012AC2" w:rsidP="00012AC2">
            <w:pPr>
              <w:rPr>
                <w:rFonts w:ascii="Arial" w:hAnsi="Arial" w:cs="Arial"/>
                <w:i/>
                <w:iCs/>
                <w:color w:val="FF0000"/>
                <w:sz w:val="20"/>
              </w:rPr>
            </w:pPr>
          </w:p>
          <w:p w14:paraId="1B3E5BD6" w14:textId="53958035" w:rsidR="00F542CA" w:rsidRPr="004962B2" w:rsidRDefault="004962B2" w:rsidP="005B11BF">
            <w:pPr>
              <w:pStyle w:val="ListParagraph"/>
              <w:numPr>
                <w:ilvl w:val="0"/>
                <w:numId w:val="10"/>
              </w:numPr>
              <w:spacing w:after="200" w:line="276" w:lineRule="auto"/>
              <w:rPr>
                <w:rFonts w:ascii="Arial" w:hAnsi="Arial" w:cs="Arial"/>
              </w:rPr>
            </w:pPr>
            <w:r>
              <w:rPr>
                <w:rFonts w:ascii="Arial" w:hAnsi="Arial" w:cs="Arial"/>
              </w:rPr>
              <w:t xml:space="preserve">Our use of Teams and Seesaw </w:t>
            </w:r>
            <w:r w:rsidR="00F542CA" w:rsidRPr="004962B2">
              <w:rPr>
                <w:rFonts w:ascii="Arial" w:hAnsi="Arial" w:cs="Arial"/>
              </w:rPr>
              <w:t>kept parents / carers / pupils aware of daily developments in our school community, before, during and after lockdown.</w:t>
            </w:r>
          </w:p>
          <w:p w14:paraId="583BE880" w14:textId="28773967" w:rsidR="00F542CA" w:rsidRPr="004962B2" w:rsidRDefault="00F542CA" w:rsidP="005B11BF">
            <w:pPr>
              <w:pStyle w:val="ListParagraph"/>
              <w:numPr>
                <w:ilvl w:val="0"/>
                <w:numId w:val="10"/>
              </w:numPr>
              <w:spacing w:after="200" w:line="276" w:lineRule="auto"/>
              <w:rPr>
                <w:rFonts w:ascii="Arial" w:hAnsi="Arial" w:cs="Arial"/>
              </w:rPr>
            </w:pPr>
            <w:r w:rsidRPr="004962B2">
              <w:rPr>
                <w:rFonts w:ascii="Arial" w:hAnsi="Arial" w:cs="Arial"/>
              </w:rPr>
              <w:t xml:space="preserve">Pupils, parents &amp; carers were given </w:t>
            </w:r>
            <w:r w:rsidR="00946957" w:rsidRPr="004962B2">
              <w:rPr>
                <w:rFonts w:ascii="Arial" w:hAnsi="Arial" w:cs="Arial"/>
              </w:rPr>
              <w:t>IT</w:t>
            </w:r>
            <w:r w:rsidRPr="004962B2">
              <w:rPr>
                <w:rFonts w:ascii="Arial" w:hAnsi="Arial" w:cs="Arial"/>
              </w:rPr>
              <w:t xml:space="preserve"> guides to be used during lockdown.</w:t>
            </w:r>
          </w:p>
          <w:p w14:paraId="755A8462" w14:textId="1F87AC3E" w:rsidR="004962B2" w:rsidRDefault="004962B2" w:rsidP="005B11BF">
            <w:pPr>
              <w:pStyle w:val="ListParagraph"/>
              <w:numPr>
                <w:ilvl w:val="0"/>
                <w:numId w:val="10"/>
              </w:numPr>
              <w:spacing w:after="200" w:line="276" w:lineRule="auto"/>
              <w:rPr>
                <w:rFonts w:ascii="Arial" w:hAnsi="Arial" w:cs="Arial"/>
              </w:rPr>
            </w:pPr>
            <w:r>
              <w:rPr>
                <w:rFonts w:ascii="Arial" w:hAnsi="Arial" w:cs="Arial"/>
              </w:rPr>
              <w:t xml:space="preserve">Our digital working group developed a remote learning policy that we will now adapt to incorporate significant aspects of </w:t>
            </w:r>
            <w:r w:rsidR="0028275A">
              <w:rPr>
                <w:rFonts w:ascii="Arial" w:hAnsi="Arial" w:cs="Arial"/>
              </w:rPr>
              <w:t>homework,</w:t>
            </w:r>
            <w:r>
              <w:rPr>
                <w:rFonts w:ascii="Arial" w:hAnsi="Arial" w:cs="Arial"/>
              </w:rPr>
              <w:t xml:space="preserve"> particularly for the upper school. </w:t>
            </w:r>
          </w:p>
          <w:p w14:paraId="55EC6F5E" w14:textId="7AC2EA0F" w:rsidR="00012AC2" w:rsidRDefault="004962B2" w:rsidP="005B11BF">
            <w:pPr>
              <w:pStyle w:val="ListParagraph"/>
              <w:numPr>
                <w:ilvl w:val="0"/>
                <w:numId w:val="10"/>
              </w:numPr>
              <w:spacing w:after="200" w:line="276" w:lineRule="auto"/>
              <w:rPr>
                <w:rFonts w:ascii="Arial" w:hAnsi="Arial" w:cs="Arial"/>
              </w:rPr>
            </w:pPr>
            <w:r>
              <w:rPr>
                <w:rFonts w:ascii="Arial" w:hAnsi="Arial" w:cs="Arial"/>
              </w:rPr>
              <w:t xml:space="preserve">We have introduced interactive virtual assemblies that children can become involved in and help to shape the direction of the school.  Over a series of these assemblies we have been able to gather pupil and class viewpoints for the start of our Curriculum Rationale review and update. </w:t>
            </w:r>
          </w:p>
          <w:p w14:paraId="229A3896" w14:textId="06995E88" w:rsidR="004962B2" w:rsidRPr="004962B2" w:rsidRDefault="004962B2" w:rsidP="005B11BF">
            <w:pPr>
              <w:pStyle w:val="ListParagraph"/>
              <w:numPr>
                <w:ilvl w:val="0"/>
                <w:numId w:val="10"/>
              </w:numPr>
              <w:spacing w:after="200" w:line="276" w:lineRule="auto"/>
              <w:rPr>
                <w:rFonts w:ascii="Arial" w:hAnsi="Arial" w:cs="Arial"/>
              </w:rPr>
            </w:pPr>
            <w:r>
              <w:rPr>
                <w:rFonts w:ascii="Arial" w:hAnsi="Arial" w:cs="Arial"/>
              </w:rPr>
              <w:t xml:space="preserve">Primary 7 pupils have been involved in the </w:t>
            </w:r>
            <w:r w:rsidR="00D23801">
              <w:rPr>
                <w:rFonts w:ascii="Arial" w:hAnsi="Arial" w:cs="Arial"/>
              </w:rPr>
              <w:t xml:space="preserve">SSERC </w:t>
            </w:r>
          </w:p>
          <w:p w14:paraId="080231B2" w14:textId="6FD8A1F9" w:rsidR="00012AC2" w:rsidRPr="004962B2" w:rsidRDefault="00012AC2" w:rsidP="005B11BF">
            <w:pPr>
              <w:pStyle w:val="ListParagraph"/>
              <w:numPr>
                <w:ilvl w:val="0"/>
                <w:numId w:val="10"/>
              </w:numPr>
              <w:spacing w:after="200" w:line="276" w:lineRule="auto"/>
              <w:rPr>
                <w:rFonts w:ascii="Arial" w:hAnsi="Arial" w:cs="Arial"/>
              </w:rPr>
            </w:pPr>
            <w:r w:rsidRPr="004962B2">
              <w:rPr>
                <w:rFonts w:ascii="Arial" w:hAnsi="Arial" w:cs="Arial"/>
              </w:rPr>
              <w:t>A small group of JRSOs carried out raising awareness Sways to share at home and promoted competitions.</w:t>
            </w:r>
          </w:p>
          <w:p w14:paraId="19110234" w14:textId="67F5A824" w:rsidR="005638E8" w:rsidRDefault="00012AC2" w:rsidP="005B11BF">
            <w:pPr>
              <w:pStyle w:val="ListParagraph"/>
              <w:numPr>
                <w:ilvl w:val="0"/>
                <w:numId w:val="10"/>
              </w:numPr>
              <w:spacing w:after="200" w:line="276" w:lineRule="auto"/>
              <w:rPr>
                <w:rFonts w:ascii="Arial" w:hAnsi="Arial" w:cs="Arial"/>
              </w:rPr>
            </w:pPr>
            <w:r w:rsidRPr="004962B2">
              <w:rPr>
                <w:rFonts w:ascii="Arial" w:hAnsi="Arial" w:cs="Arial"/>
              </w:rPr>
              <w:t xml:space="preserve">Bikeability has been introduced for </w:t>
            </w:r>
            <w:r w:rsidR="005638E8">
              <w:rPr>
                <w:rFonts w:ascii="Arial" w:hAnsi="Arial" w:cs="Arial"/>
              </w:rPr>
              <w:t xml:space="preserve">all </w:t>
            </w:r>
            <w:r w:rsidRPr="004962B2">
              <w:rPr>
                <w:rFonts w:ascii="Arial" w:hAnsi="Arial" w:cs="Arial"/>
              </w:rPr>
              <w:t>P</w:t>
            </w:r>
            <w:r w:rsidR="005638E8">
              <w:rPr>
                <w:rFonts w:ascii="Arial" w:hAnsi="Arial" w:cs="Arial"/>
              </w:rPr>
              <w:t>6</w:t>
            </w:r>
            <w:r w:rsidRPr="004962B2">
              <w:rPr>
                <w:rFonts w:ascii="Arial" w:hAnsi="Arial" w:cs="Arial"/>
              </w:rPr>
              <w:t>s</w:t>
            </w:r>
            <w:r w:rsidR="005638E8">
              <w:rPr>
                <w:rFonts w:ascii="Arial" w:hAnsi="Arial" w:cs="Arial"/>
              </w:rPr>
              <w:t xml:space="preserve"> and they benefitted from a </w:t>
            </w:r>
            <w:r w:rsidR="0028275A">
              <w:rPr>
                <w:rFonts w:ascii="Arial" w:hAnsi="Arial" w:cs="Arial"/>
              </w:rPr>
              <w:t>4-week</w:t>
            </w:r>
            <w:r w:rsidR="005638E8">
              <w:rPr>
                <w:rFonts w:ascii="Arial" w:hAnsi="Arial" w:cs="Arial"/>
              </w:rPr>
              <w:t xml:space="preserve"> programme of bike skills and bike safety.</w:t>
            </w:r>
          </w:p>
          <w:p w14:paraId="506B0C72" w14:textId="74962370" w:rsidR="007A2B17" w:rsidRPr="001B51BB" w:rsidRDefault="005638E8" w:rsidP="007A2B17">
            <w:pPr>
              <w:pStyle w:val="ListParagraph"/>
              <w:numPr>
                <w:ilvl w:val="0"/>
                <w:numId w:val="10"/>
              </w:numPr>
              <w:spacing w:after="200" w:line="276" w:lineRule="auto"/>
              <w:rPr>
                <w:rFonts w:ascii="Arial" w:hAnsi="Arial" w:cs="Arial"/>
              </w:rPr>
            </w:pPr>
            <w:r>
              <w:rPr>
                <w:rFonts w:ascii="Arial" w:hAnsi="Arial" w:cs="Arial"/>
              </w:rPr>
              <w:t xml:space="preserve">Through close working with our Parent Council and wider school family we were able to raise more than £10,000 and won a Forth 1 Radio competition for the money raised.  The prize for this was an additional £3000.  The impact of this has been excellent and after consultation with </w:t>
            </w:r>
            <w:r>
              <w:rPr>
                <w:rFonts w:ascii="Arial" w:hAnsi="Arial" w:cs="Arial"/>
              </w:rPr>
              <w:lastRenderedPageBreak/>
              <w:t xml:space="preserve">the children we have installed a </w:t>
            </w:r>
            <w:r w:rsidR="00FA3705">
              <w:rPr>
                <w:rFonts w:ascii="Arial" w:hAnsi="Arial" w:cs="Arial"/>
              </w:rPr>
              <w:t>brand-new</w:t>
            </w:r>
            <w:r>
              <w:rPr>
                <w:rFonts w:ascii="Arial" w:hAnsi="Arial" w:cs="Arial"/>
              </w:rPr>
              <w:t xml:space="preserve"> state of the art climbing cube and picnic benches in our gardens. </w:t>
            </w:r>
          </w:p>
        </w:tc>
      </w:tr>
      <w:tr w:rsidR="00012AC2" w:rsidRPr="00042D8B" w14:paraId="38912193" w14:textId="77777777" w:rsidTr="00053BC7">
        <w:trPr>
          <w:gridAfter w:val="1"/>
          <w:wAfter w:w="68" w:type="dxa"/>
          <w:trHeight w:val="469"/>
        </w:trPr>
        <w:tc>
          <w:tcPr>
            <w:tcW w:w="10314" w:type="dxa"/>
            <w:gridSpan w:val="2"/>
          </w:tcPr>
          <w:p w14:paraId="09E530E3" w14:textId="77777777" w:rsidR="00012AC2" w:rsidRPr="00D23801" w:rsidRDefault="00012AC2" w:rsidP="00012AC2">
            <w:pPr>
              <w:rPr>
                <w:rFonts w:ascii="Arial" w:hAnsi="Arial" w:cs="Arial"/>
                <w:b/>
                <w:bCs/>
                <w:szCs w:val="24"/>
              </w:rPr>
            </w:pPr>
            <w:r w:rsidRPr="00D23801">
              <w:rPr>
                <w:rFonts w:ascii="Arial" w:hAnsi="Arial" w:cs="Arial"/>
                <w:b/>
                <w:bCs/>
                <w:szCs w:val="24"/>
              </w:rPr>
              <w:lastRenderedPageBreak/>
              <w:t>What have been the success and challenges of school/setting closure period (school/class/playroom isolation, remote learning between January – March 2021)</w:t>
            </w:r>
          </w:p>
        </w:tc>
      </w:tr>
      <w:tr w:rsidR="00012AC2" w:rsidRPr="00042D8B" w14:paraId="7717B7AD" w14:textId="77777777" w:rsidTr="00053BC7">
        <w:trPr>
          <w:gridAfter w:val="1"/>
          <w:wAfter w:w="68" w:type="dxa"/>
          <w:trHeight w:val="469"/>
        </w:trPr>
        <w:tc>
          <w:tcPr>
            <w:tcW w:w="10314" w:type="dxa"/>
            <w:gridSpan w:val="2"/>
          </w:tcPr>
          <w:p w14:paraId="074DB271" w14:textId="50496D0D" w:rsidR="00012AC2" w:rsidRDefault="00012AC2" w:rsidP="00946957">
            <w:pPr>
              <w:rPr>
                <w:rFonts w:ascii="Times New Roman" w:hAnsi="Times New Roman" w:cs="Times New Roman"/>
                <w:b/>
                <w:bCs/>
                <w:szCs w:val="24"/>
              </w:rPr>
            </w:pPr>
          </w:p>
          <w:p w14:paraId="41BD6451" w14:textId="2BE964D0" w:rsidR="00946957" w:rsidRDefault="005638E8" w:rsidP="00946957">
            <w:pPr>
              <w:rPr>
                <w:rFonts w:ascii="Times New Roman" w:hAnsi="Times New Roman" w:cs="Times New Roman"/>
                <w:b/>
                <w:bCs/>
                <w:szCs w:val="24"/>
              </w:rPr>
            </w:pPr>
            <w:r w:rsidRPr="005638E8">
              <w:rPr>
                <w:rFonts w:ascii="Times New Roman" w:hAnsi="Times New Roman" w:cs="Times New Roman"/>
                <w:b/>
                <w:bCs/>
                <w:noProof/>
                <w:szCs w:val="24"/>
              </w:rPr>
              <mc:AlternateContent>
                <mc:Choice Requires="wps">
                  <w:drawing>
                    <wp:anchor distT="0" distB="0" distL="114300" distR="114300" simplePos="0" relativeHeight="251671552" behindDoc="0" locked="0" layoutInCell="1" allowOverlap="1" wp14:anchorId="17D777AF" wp14:editId="4693B146">
                      <wp:simplePos x="0" y="0"/>
                      <wp:positionH relativeFrom="column">
                        <wp:posOffset>-16891</wp:posOffset>
                      </wp:positionH>
                      <wp:positionV relativeFrom="paragraph">
                        <wp:posOffset>43002</wp:posOffset>
                      </wp:positionV>
                      <wp:extent cx="6261811" cy="1931213"/>
                      <wp:effectExtent l="0" t="0" r="0" b="0"/>
                      <wp:wrapNone/>
                      <wp:docPr id="12" name="Content Placeholder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61811" cy="1931213"/>
                              </a:xfrm>
                              <a:prstGeom prst="rect">
                                <a:avLst/>
                              </a:prstGeom>
                            </wps:spPr>
                            <wps:txbx>
                              <w:txbxContent>
                                <w:p w14:paraId="5DC99562" w14:textId="1DFF1D9D" w:rsidR="008647D0" w:rsidRDefault="008647D0" w:rsidP="005638E8">
                                  <w:pPr>
                                    <w:spacing w:after="0" w:line="240" w:lineRule="auto"/>
                                    <w:rPr>
                                      <w:rFonts w:ascii="Arial" w:eastAsia="Times New Roman" w:hAnsi="Arial" w:cs="Arial"/>
                                      <w:color w:val="000000" w:themeColor="text1"/>
                                    </w:rPr>
                                  </w:pPr>
                                  <w:r w:rsidRPr="005638E8">
                                    <w:rPr>
                                      <w:rFonts w:ascii="Arial" w:eastAsia="Times New Roman" w:hAnsi="Arial" w:cs="Arial"/>
                                      <w:color w:val="000000" w:themeColor="text1"/>
                                    </w:rPr>
                                    <w:t>Successes</w:t>
                                  </w:r>
                                  <w:r>
                                    <w:rPr>
                                      <w:rFonts w:ascii="Arial" w:eastAsia="Times New Roman" w:hAnsi="Arial" w:cs="Arial"/>
                                      <w:color w:val="000000" w:themeColor="text1"/>
                                    </w:rPr>
                                    <w:t xml:space="preserve">: </w:t>
                                  </w:r>
                                </w:p>
                                <w:p w14:paraId="165D281E" w14:textId="77777777" w:rsidR="008647D0" w:rsidRPr="005638E8" w:rsidRDefault="008647D0" w:rsidP="005638E8">
                                  <w:pPr>
                                    <w:spacing w:after="0" w:line="240" w:lineRule="auto"/>
                                    <w:rPr>
                                      <w:rFonts w:ascii="Arial" w:eastAsia="Times New Roman" w:hAnsi="Arial" w:cs="Arial"/>
                                      <w:color w:val="000000" w:themeColor="text1"/>
                                    </w:rPr>
                                  </w:pPr>
                                </w:p>
                                <w:p w14:paraId="6837226D" w14:textId="67C07807"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A much better level of engagement from previous lockdown and increased confidence in being able to track pupil progress and feedback using Seesaw and Teams.</w:t>
                                  </w:r>
                                </w:p>
                                <w:p w14:paraId="2630AA2F" w14:textId="09DE13F7"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Pupils and Parents report that they have really benefitted from the communication with teachers and the feedback that teachers have given.</w:t>
                                  </w:r>
                                </w:p>
                                <w:p w14:paraId="33FD86D8" w14:textId="27B09D4F"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Parent feedback on using Teams and Seesaw was very positive.</w:t>
                                  </w:r>
                                </w:p>
                                <w:p w14:paraId="202AE809" w14:textId="52780082"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A robust tracking system was established, and we are now looking to use a version of this for our in-school tracking system.</w:t>
                                  </w:r>
                                </w:p>
                                <w:p w14:paraId="29145366" w14:textId="4B8BEECC"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Device allocation to support our most vulnerable – although not all engaged all the time even after device allocation.</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7D777AF" id="Content Placeholder 8" o:spid="_x0000_s1030" style="position:absolute;margin-left:-1.35pt;margin-top:3.4pt;width:493.05pt;height:15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" filled="f" stroked="f">
                      <o:lock v:ext="edit" grouping="t"/>
                      <v:textbox>
                        <w:txbxContent>
                          <w:p w14:paraId="5DC99562" w14:textId="1DFF1D9D" w:rsidR="008647D0" w:rsidRDefault="008647D0" w:rsidP="005638E8">
                            <w:pPr>
                              <w:spacing w:after="0" w:line="240" w:lineRule="auto"/>
                              <w:rPr>
                                <w:rFonts w:ascii="Arial" w:eastAsia="Times New Roman" w:hAnsi="Arial" w:cs="Arial"/>
                                <w:color w:val="000000" w:themeColor="text1"/>
                              </w:rPr>
                            </w:pPr>
                            <w:r w:rsidRPr="005638E8">
                              <w:rPr>
                                <w:rFonts w:ascii="Arial" w:eastAsia="Times New Roman" w:hAnsi="Arial" w:cs="Arial"/>
                                <w:color w:val="000000" w:themeColor="text1"/>
                              </w:rPr>
                              <w:t>Successes</w:t>
                            </w:r>
                            <w:r>
                              <w:rPr>
                                <w:rFonts w:ascii="Arial" w:eastAsia="Times New Roman" w:hAnsi="Arial" w:cs="Arial"/>
                                <w:color w:val="000000" w:themeColor="text1"/>
                              </w:rPr>
                              <w:t xml:space="preserve">: </w:t>
                            </w:r>
                          </w:p>
                          <w:p w14:paraId="165D281E" w14:textId="77777777" w:rsidR="008647D0" w:rsidRPr="005638E8" w:rsidRDefault="008647D0" w:rsidP="005638E8">
                            <w:pPr>
                              <w:spacing w:after="0" w:line="240" w:lineRule="auto"/>
                              <w:rPr>
                                <w:rFonts w:ascii="Arial" w:eastAsia="Times New Roman" w:hAnsi="Arial" w:cs="Arial"/>
                                <w:color w:val="000000" w:themeColor="text1"/>
                              </w:rPr>
                            </w:pPr>
                          </w:p>
                          <w:p w14:paraId="6837226D" w14:textId="67C07807"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A much better level of engagement from previous lockdown and increased confidence in being able to track pupil progress and feedback using Seesaw and Teams.</w:t>
                            </w:r>
                          </w:p>
                          <w:p w14:paraId="2630AA2F" w14:textId="09DE13F7"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Pupils and Parents report that they have really benefitted from the communication with teachers and the feedback that teachers have given.</w:t>
                            </w:r>
                          </w:p>
                          <w:p w14:paraId="33FD86D8" w14:textId="27B09D4F"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Parent feedback on using Teams and Seesaw was very positive.</w:t>
                            </w:r>
                          </w:p>
                          <w:p w14:paraId="202AE809" w14:textId="52780082"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A robust tracking system was established, and we are now looking to use a version of this for our in-school tracking system.</w:t>
                            </w:r>
                          </w:p>
                          <w:p w14:paraId="29145366" w14:textId="4B8BEECC" w:rsidR="008647D0" w:rsidRPr="005638E8" w:rsidRDefault="008647D0" w:rsidP="005B11BF">
                            <w:pPr>
                              <w:pStyle w:val="ListParagraph"/>
                              <w:numPr>
                                <w:ilvl w:val="0"/>
                                <w:numId w:val="25"/>
                              </w:numPr>
                              <w:spacing w:after="0" w:line="240" w:lineRule="auto"/>
                              <w:rPr>
                                <w:rFonts w:ascii="Arial" w:eastAsia="Times New Roman" w:hAnsi="Arial" w:cs="Arial"/>
                                <w:color w:val="000000" w:themeColor="text1"/>
                              </w:rPr>
                            </w:pPr>
                            <w:r w:rsidRPr="005638E8">
                              <w:rPr>
                                <w:rFonts w:ascii="Arial" w:hAnsi="Arial" w:cs="Arial"/>
                                <w:color w:val="000000" w:themeColor="text1"/>
                                <w:kern w:val="24"/>
                              </w:rPr>
                              <w:t>Device allocation to support our most vulnerable – although not all engaged all the time even after device allocation.</w:t>
                            </w:r>
                          </w:p>
                        </w:txbxContent>
                      </v:textbox>
                    </v:rect>
                  </w:pict>
                </mc:Fallback>
              </mc:AlternateContent>
            </w:r>
          </w:p>
          <w:p w14:paraId="68B3D4CD" w14:textId="32B543D0" w:rsidR="00946957" w:rsidRDefault="00946957" w:rsidP="00946957">
            <w:pPr>
              <w:rPr>
                <w:rFonts w:ascii="Times New Roman" w:hAnsi="Times New Roman" w:cs="Times New Roman"/>
                <w:b/>
                <w:bCs/>
                <w:szCs w:val="24"/>
              </w:rPr>
            </w:pPr>
          </w:p>
          <w:p w14:paraId="1B2814DE" w14:textId="503F9AA0" w:rsidR="00946957" w:rsidRDefault="00946957" w:rsidP="00946957">
            <w:pPr>
              <w:rPr>
                <w:rFonts w:ascii="Times New Roman" w:hAnsi="Times New Roman" w:cs="Times New Roman"/>
                <w:b/>
                <w:bCs/>
                <w:szCs w:val="24"/>
              </w:rPr>
            </w:pPr>
          </w:p>
          <w:p w14:paraId="262902C2" w14:textId="77777777" w:rsidR="00946957" w:rsidRDefault="00946957" w:rsidP="00946957">
            <w:pPr>
              <w:rPr>
                <w:rFonts w:ascii="Times New Roman" w:hAnsi="Times New Roman" w:cs="Times New Roman"/>
                <w:b/>
                <w:bCs/>
                <w:szCs w:val="24"/>
              </w:rPr>
            </w:pPr>
          </w:p>
          <w:p w14:paraId="6CE5C4A6" w14:textId="77777777" w:rsidR="00946957" w:rsidRDefault="00946957" w:rsidP="00946957">
            <w:pPr>
              <w:rPr>
                <w:rFonts w:ascii="Times New Roman" w:hAnsi="Times New Roman" w:cs="Times New Roman"/>
                <w:b/>
                <w:bCs/>
                <w:szCs w:val="24"/>
              </w:rPr>
            </w:pPr>
          </w:p>
          <w:p w14:paraId="711600D2" w14:textId="77777777" w:rsidR="00946957" w:rsidRDefault="00946957" w:rsidP="00946957">
            <w:pPr>
              <w:rPr>
                <w:rFonts w:ascii="Times New Roman" w:hAnsi="Times New Roman" w:cs="Times New Roman"/>
                <w:b/>
                <w:bCs/>
                <w:szCs w:val="24"/>
              </w:rPr>
            </w:pPr>
          </w:p>
          <w:p w14:paraId="1BE1B102" w14:textId="77777777" w:rsidR="00946957" w:rsidRDefault="00946957" w:rsidP="00946957">
            <w:pPr>
              <w:rPr>
                <w:rFonts w:ascii="Times New Roman" w:hAnsi="Times New Roman" w:cs="Times New Roman"/>
                <w:b/>
                <w:bCs/>
                <w:szCs w:val="24"/>
              </w:rPr>
            </w:pPr>
          </w:p>
          <w:p w14:paraId="732F6D36" w14:textId="77777777" w:rsidR="00946957" w:rsidRDefault="00946957" w:rsidP="00946957">
            <w:pPr>
              <w:rPr>
                <w:rFonts w:ascii="Times New Roman" w:hAnsi="Times New Roman" w:cs="Times New Roman"/>
                <w:b/>
                <w:bCs/>
                <w:szCs w:val="24"/>
              </w:rPr>
            </w:pPr>
          </w:p>
          <w:p w14:paraId="56ED1CF4" w14:textId="77777777" w:rsidR="00946957" w:rsidRDefault="00946957" w:rsidP="00946957">
            <w:pPr>
              <w:rPr>
                <w:rFonts w:ascii="Times New Roman" w:hAnsi="Times New Roman" w:cs="Times New Roman"/>
                <w:b/>
                <w:bCs/>
                <w:szCs w:val="24"/>
              </w:rPr>
            </w:pPr>
          </w:p>
          <w:p w14:paraId="04A872B8" w14:textId="77777777" w:rsidR="00946957" w:rsidRDefault="00946957" w:rsidP="00946957">
            <w:pPr>
              <w:rPr>
                <w:rFonts w:ascii="Times New Roman" w:hAnsi="Times New Roman" w:cs="Times New Roman"/>
                <w:b/>
                <w:bCs/>
                <w:szCs w:val="24"/>
              </w:rPr>
            </w:pPr>
          </w:p>
          <w:p w14:paraId="07617641" w14:textId="77777777" w:rsidR="00946957" w:rsidRDefault="00946957" w:rsidP="00946957">
            <w:pPr>
              <w:rPr>
                <w:rFonts w:ascii="Times New Roman" w:hAnsi="Times New Roman" w:cs="Times New Roman"/>
                <w:b/>
                <w:bCs/>
                <w:szCs w:val="24"/>
              </w:rPr>
            </w:pPr>
          </w:p>
          <w:p w14:paraId="12C31E75" w14:textId="77777777" w:rsidR="00946957" w:rsidRDefault="00946957" w:rsidP="00946957">
            <w:pPr>
              <w:rPr>
                <w:rFonts w:ascii="Times New Roman" w:hAnsi="Times New Roman" w:cs="Times New Roman"/>
                <w:b/>
                <w:bCs/>
                <w:szCs w:val="24"/>
              </w:rPr>
            </w:pPr>
          </w:p>
          <w:p w14:paraId="3E935D3C" w14:textId="0A9D1B41" w:rsidR="00946957" w:rsidRDefault="00946957" w:rsidP="00946957">
            <w:pPr>
              <w:rPr>
                <w:rFonts w:ascii="Times New Roman" w:hAnsi="Times New Roman" w:cs="Times New Roman"/>
                <w:b/>
                <w:bCs/>
                <w:szCs w:val="24"/>
              </w:rPr>
            </w:pPr>
          </w:p>
          <w:p w14:paraId="002D60F6" w14:textId="482B51C6" w:rsidR="00946957" w:rsidRDefault="00D17558" w:rsidP="00946957">
            <w:pPr>
              <w:rPr>
                <w:rFonts w:ascii="Times New Roman" w:hAnsi="Times New Roman" w:cs="Times New Roman"/>
                <w:b/>
                <w:bCs/>
                <w:szCs w:val="24"/>
              </w:rPr>
            </w:pPr>
            <w:r w:rsidRPr="005638E8">
              <w:rPr>
                <w:rFonts w:ascii="Times New Roman" w:hAnsi="Times New Roman" w:cs="Times New Roman"/>
                <w:b/>
                <w:bCs/>
                <w:noProof/>
                <w:szCs w:val="24"/>
              </w:rPr>
              <mc:AlternateContent>
                <mc:Choice Requires="wps">
                  <w:drawing>
                    <wp:anchor distT="0" distB="0" distL="114300" distR="114300" simplePos="0" relativeHeight="251673600" behindDoc="0" locked="0" layoutInCell="1" allowOverlap="1" wp14:anchorId="7A00F78C" wp14:editId="0A3BCBA5">
                      <wp:simplePos x="0" y="0"/>
                      <wp:positionH relativeFrom="column">
                        <wp:posOffset>34314</wp:posOffset>
                      </wp:positionH>
                      <wp:positionV relativeFrom="paragraph">
                        <wp:posOffset>47473</wp:posOffset>
                      </wp:positionV>
                      <wp:extent cx="6210529" cy="1719072"/>
                      <wp:effectExtent l="0" t="0" r="0" b="0"/>
                      <wp:wrapNone/>
                      <wp:docPr id="3" name="Content Placeholder 2">
                        <a:extLst xmlns:a="http://schemas.openxmlformats.org/drawingml/2006/main">
                          <a:ext uri="{FF2B5EF4-FFF2-40B4-BE49-F238E27FC236}">
                            <a16:creationId xmlns:a16="http://schemas.microsoft.com/office/drawing/2014/main" id="{0235D7BB-A819-434B-A2F8-A712C7E2DEC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10529" cy="1719072"/>
                              </a:xfrm>
                              <a:prstGeom prst="rect">
                                <a:avLst/>
                              </a:prstGeom>
                            </wps:spPr>
                            <wps:txbx>
                              <w:txbxContent>
                                <w:p w14:paraId="33003350" w14:textId="7EB5545B" w:rsidR="008647D0" w:rsidRPr="00D17558" w:rsidRDefault="008647D0" w:rsidP="00D17558">
                                  <w:pPr>
                                    <w:spacing w:after="0" w:line="240" w:lineRule="auto"/>
                                    <w:rPr>
                                      <w:rFonts w:ascii="Arial" w:hAnsi="Arial" w:cs="Arial"/>
                                    </w:rPr>
                                  </w:pPr>
                                  <w:r w:rsidRPr="00D17558">
                                    <w:rPr>
                                      <w:rFonts w:ascii="Arial" w:hAnsi="Arial" w:cs="Arial"/>
                                    </w:rPr>
                                    <w:t>Challenges:</w:t>
                                  </w:r>
                                </w:p>
                                <w:p w14:paraId="579901A9" w14:textId="77777777" w:rsidR="008647D0" w:rsidRPr="00D17558" w:rsidRDefault="008647D0" w:rsidP="00D17558">
                                  <w:pPr>
                                    <w:pStyle w:val="ListParagraph"/>
                                    <w:spacing w:after="0" w:line="240" w:lineRule="auto"/>
                                    <w:ind w:left="1080"/>
                                    <w:rPr>
                                      <w:rFonts w:ascii="Arial" w:hAnsi="Arial" w:cs="Arial"/>
                                      <w:color w:val="000000" w:themeColor="text1"/>
                                      <w:kern w:val="24"/>
                                    </w:rPr>
                                  </w:pPr>
                                </w:p>
                                <w:p w14:paraId="7FD81613" w14:textId="5090A1B8" w:rsidR="008647D0" w:rsidRPr="00D17558"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Striking the balance between ensuring a good level of engagement but not overwhelming families and adding pressure during an already stressful time.</w:t>
                                  </w:r>
                                </w:p>
                                <w:p w14:paraId="1FD3C62C" w14:textId="77777777" w:rsidR="008647D0" w:rsidRPr="00D17558"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Really challenging conversations with families trying to access school learning even though they did not meet criteria.  This was probably our biggest challenge.</w:t>
                                  </w:r>
                                </w:p>
                                <w:p w14:paraId="1A6655C9" w14:textId="2BFE5922" w:rsidR="008647D0" w:rsidRPr="00060E3E"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 xml:space="preserve">Maintaining high levels of engagement – especially as time went on.  When infant children came back to school, we saw a drop in older sibling participation. At this point families were really struggling. </w:t>
                                  </w:r>
                                </w:p>
                                <w:p w14:paraId="57AE45B1" w14:textId="4088A8D0" w:rsidR="008647D0" w:rsidRDefault="008647D0" w:rsidP="00060E3E">
                                  <w:pPr>
                                    <w:spacing w:after="0" w:line="240" w:lineRule="auto"/>
                                    <w:rPr>
                                      <w:rFonts w:ascii="Arial" w:eastAsia="Times New Roman" w:hAnsi="Arial" w:cs="Arial"/>
                                      <w:color w:val="000000" w:themeColor="text1"/>
                                    </w:rPr>
                                  </w:pPr>
                                </w:p>
                                <w:p w14:paraId="55C10ADA" w14:textId="69CA3E7C" w:rsidR="008647D0" w:rsidRDefault="008647D0" w:rsidP="00060E3E">
                                  <w:pPr>
                                    <w:spacing w:after="0" w:line="240" w:lineRule="auto"/>
                                    <w:rPr>
                                      <w:rFonts w:ascii="Arial" w:eastAsia="Times New Roman" w:hAnsi="Arial" w:cs="Arial"/>
                                      <w:color w:val="000000" w:themeColor="text1"/>
                                    </w:rPr>
                                  </w:pPr>
                                </w:p>
                                <w:p w14:paraId="0ECC0D77" w14:textId="452D4FB8" w:rsidR="008647D0" w:rsidRDefault="008647D0" w:rsidP="00060E3E">
                                  <w:pPr>
                                    <w:spacing w:after="0" w:line="240" w:lineRule="auto"/>
                                    <w:rPr>
                                      <w:rFonts w:ascii="Arial" w:eastAsia="Times New Roman" w:hAnsi="Arial" w:cs="Arial"/>
                                      <w:color w:val="000000" w:themeColor="text1"/>
                                    </w:rPr>
                                  </w:pPr>
                                </w:p>
                                <w:p w14:paraId="7658163D" w14:textId="77777777" w:rsidR="008647D0" w:rsidRPr="00060E3E" w:rsidRDefault="008647D0" w:rsidP="00060E3E">
                                  <w:pPr>
                                    <w:spacing w:after="0" w:line="240" w:lineRule="auto"/>
                                    <w:rPr>
                                      <w:rFonts w:ascii="Arial" w:eastAsia="Times New Roman" w:hAnsi="Arial" w:cs="Arial"/>
                                      <w:color w:val="000000" w:themeColor="text1"/>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A00F78C" id="Content Placeholder 2" o:spid="_x0000_s1031" style="position:absolute;margin-left:2.7pt;margin-top:3.75pt;width:489pt;height:13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" filled="f" stroked="f">
                      <o:lock v:ext="edit" grouping="t"/>
                      <v:textbox>
                        <w:txbxContent>
                          <w:p w14:paraId="33003350" w14:textId="7EB5545B" w:rsidR="008647D0" w:rsidRPr="00D17558" w:rsidRDefault="008647D0" w:rsidP="00D17558">
                            <w:pPr>
                              <w:spacing w:after="0" w:line="240" w:lineRule="auto"/>
                              <w:rPr>
                                <w:rFonts w:ascii="Arial" w:hAnsi="Arial" w:cs="Arial"/>
                              </w:rPr>
                            </w:pPr>
                            <w:r w:rsidRPr="00D17558">
                              <w:rPr>
                                <w:rFonts w:ascii="Arial" w:hAnsi="Arial" w:cs="Arial"/>
                              </w:rPr>
                              <w:t>Challenges:</w:t>
                            </w:r>
                          </w:p>
                          <w:p w14:paraId="579901A9" w14:textId="77777777" w:rsidR="008647D0" w:rsidRPr="00D17558" w:rsidRDefault="008647D0" w:rsidP="00D17558">
                            <w:pPr>
                              <w:pStyle w:val="ListParagraph"/>
                              <w:spacing w:after="0" w:line="240" w:lineRule="auto"/>
                              <w:ind w:left="1080"/>
                              <w:rPr>
                                <w:rFonts w:ascii="Arial" w:hAnsi="Arial" w:cs="Arial"/>
                                <w:color w:val="000000" w:themeColor="text1"/>
                                <w:kern w:val="24"/>
                              </w:rPr>
                            </w:pPr>
                          </w:p>
                          <w:p w14:paraId="7FD81613" w14:textId="5090A1B8" w:rsidR="008647D0" w:rsidRPr="00D17558"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Striking the balance between ensuring a good level of engagement but not overwhelming families and adding pressure during an already stressful time.</w:t>
                            </w:r>
                          </w:p>
                          <w:p w14:paraId="1FD3C62C" w14:textId="77777777" w:rsidR="008647D0" w:rsidRPr="00D17558"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Really challenging conversations with families trying to access school learning even though they did not meet criteria.  This was probably our biggest challenge.</w:t>
                            </w:r>
                          </w:p>
                          <w:p w14:paraId="1A6655C9" w14:textId="2BFE5922" w:rsidR="008647D0" w:rsidRPr="00060E3E" w:rsidRDefault="008647D0" w:rsidP="005B11BF">
                            <w:pPr>
                              <w:pStyle w:val="ListParagraph"/>
                              <w:numPr>
                                <w:ilvl w:val="0"/>
                                <w:numId w:val="26"/>
                              </w:numPr>
                              <w:spacing w:after="0" w:line="240" w:lineRule="auto"/>
                              <w:rPr>
                                <w:rFonts w:ascii="Arial" w:eastAsia="Times New Roman" w:hAnsi="Arial" w:cs="Arial"/>
                                <w:color w:val="000000" w:themeColor="text1"/>
                              </w:rPr>
                            </w:pPr>
                            <w:r w:rsidRPr="00D17558">
                              <w:rPr>
                                <w:rFonts w:ascii="Arial" w:hAnsi="Arial" w:cs="Arial"/>
                                <w:color w:val="000000" w:themeColor="text1"/>
                                <w:kern w:val="24"/>
                              </w:rPr>
                              <w:t xml:space="preserve">Maintaining high levels of engagement – especially as time went on.  When infant children came back to school, we saw a drop in older sibling participation. At this point families were really struggling. </w:t>
                            </w:r>
                          </w:p>
                          <w:p w14:paraId="57AE45B1" w14:textId="4088A8D0" w:rsidR="008647D0" w:rsidRDefault="008647D0" w:rsidP="00060E3E">
                            <w:pPr>
                              <w:spacing w:after="0" w:line="240" w:lineRule="auto"/>
                              <w:rPr>
                                <w:rFonts w:ascii="Arial" w:eastAsia="Times New Roman" w:hAnsi="Arial" w:cs="Arial"/>
                                <w:color w:val="000000" w:themeColor="text1"/>
                              </w:rPr>
                            </w:pPr>
                          </w:p>
                          <w:p w14:paraId="55C10ADA" w14:textId="69CA3E7C" w:rsidR="008647D0" w:rsidRDefault="008647D0" w:rsidP="00060E3E">
                            <w:pPr>
                              <w:spacing w:after="0" w:line="240" w:lineRule="auto"/>
                              <w:rPr>
                                <w:rFonts w:ascii="Arial" w:eastAsia="Times New Roman" w:hAnsi="Arial" w:cs="Arial"/>
                                <w:color w:val="000000" w:themeColor="text1"/>
                              </w:rPr>
                            </w:pPr>
                          </w:p>
                          <w:p w14:paraId="0ECC0D77" w14:textId="452D4FB8" w:rsidR="008647D0" w:rsidRDefault="008647D0" w:rsidP="00060E3E">
                            <w:pPr>
                              <w:spacing w:after="0" w:line="240" w:lineRule="auto"/>
                              <w:rPr>
                                <w:rFonts w:ascii="Arial" w:eastAsia="Times New Roman" w:hAnsi="Arial" w:cs="Arial"/>
                                <w:color w:val="000000" w:themeColor="text1"/>
                              </w:rPr>
                            </w:pPr>
                          </w:p>
                          <w:p w14:paraId="7658163D" w14:textId="77777777" w:rsidR="008647D0" w:rsidRPr="00060E3E" w:rsidRDefault="008647D0" w:rsidP="00060E3E">
                            <w:pPr>
                              <w:spacing w:after="0" w:line="240" w:lineRule="auto"/>
                              <w:rPr>
                                <w:rFonts w:ascii="Arial" w:eastAsia="Times New Roman" w:hAnsi="Arial" w:cs="Arial"/>
                                <w:color w:val="000000" w:themeColor="text1"/>
                              </w:rPr>
                            </w:pPr>
                          </w:p>
                        </w:txbxContent>
                      </v:textbox>
                    </v:rect>
                  </w:pict>
                </mc:Fallback>
              </mc:AlternateContent>
            </w:r>
          </w:p>
          <w:p w14:paraId="195FB38B" w14:textId="5ECD7BC3" w:rsidR="00946957" w:rsidRDefault="00946957" w:rsidP="00946957">
            <w:pPr>
              <w:rPr>
                <w:rFonts w:ascii="Times New Roman" w:hAnsi="Times New Roman" w:cs="Times New Roman"/>
                <w:b/>
                <w:bCs/>
                <w:szCs w:val="24"/>
              </w:rPr>
            </w:pPr>
          </w:p>
          <w:p w14:paraId="13721894" w14:textId="12E44DC0" w:rsidR="00946957" w:rsidRDefault="00946957" w:rsidP="00946957">
            <w:pPr>
              <w:rPr>
                <w:rFonts w:ascii="Times New Roman" w:hAnsi="Times New Roman" w:cs="Times New Roman"/>
                <w:b/>
                <w:bCs/>
                <w:szCs w:val="24"/>
              </w:rPr>
            </w:pPr>
          </w:p>
          <w:p w14:paraId="0B2CFFF1" w14:textId="3EACD075" w:rsidR="00946957" w:rsidRDefault="00946957" w:rsidP="00946957">
            <w:pPr>
              <w:rPr>
                <w:rFonts w:ascii="Times New Roman" w:hAnsi="Times New Roman" w:cs="Times New Roman"/>
                <w:b/>
                <w:bCs/>
                <w:szCs w:val="24"/>
              </w:rPr>
            </w:pPr>
          </w:p>
          <w:p w14:paraId="7BBFF2B1" w14:textId="77777777" w:rsidR="00946957" w:rsidRDefault="00946957" w:rsidP="00946957">
            <w:pPr>
              <w:rPr>
                <w:rFonts w:ascii="Times New Roman" w:hAnsi="Times New Roman" w:cs="Times New Roman"/>
                <w:b/>
                <w:bCs/>
                <w:szCs w:val="24"/>
              </w:rPr>
            </w:pPr>
          </w:p>
          <w:p w14:paraId="444E9025" w14:textId="77777777" w:rsidR="00946957" w:rsidRDefault="00946957" w:rsidP="00946957">
            <w:pPr>
              <w:rPr>
                <w:rFonts w:ascii="Times New Roman" w:hAnsi="Times New Roman" w:cs="Times New Roman"/>
                <w:b/>
                <w:bCs/>
                <w:szCs w:val="24"/>
              </w:rPr>
            </w:pPr>
          </w:p>
          <w:p w14:paraId="3C9B4A26" w14:textId="77777777" w:rsidR="00946957" w:rsidRDefault="00946957" w:rsidP="00946957">
            <w:pPr>
              <w:rPr>
                <w:rFonts w:ascii="Times New Roman" w:hAnsi="Times New Roman" w:cs="Times New Roman"/>
                <w:b/>
                <w:bCs/>
                <w:szCs w:val="24"/>
              </w:rPr>
            </w:pPr>
          </w:p>
          <w:p w14:paraId="2360C120" w14:textId="77777777" w:rsidR="00946957" w:rsidRDefault="00946957" w:rsidP="00946957">
            <w:pPr>
              <w:rPr>
                <w:rFonts w:ascii="Times New Roman" w:hAnsi="Times New Roman" w:cs="Times New Roman"/>
                <w:b/>
                <w:bCs/>
                <w:szCs w:val="24"/>
              </w:rPr>
            </w:pPr>
          </w:p>
          <w:p w14:paraId="3E3BBD4C" w14:textId="77777777" w:rsidR="00946957" w:rsidRDefault="00946957" w:rsidP="00946957">
            <w:pPr>
              <w:rPr>
                <w:rFonts w:ascii="Times New Roman" w:hAnsi="Times New Roman" w:cs="Times New Roman"/>
                <w:b/>
                <w:bCs/>
                <w:szCs w:val="24"/>
              </w:rPr>
            </w:pPr>
          </w:p>
          <w:p w14:paraId="074DB13C" w14:textId="77777777" w:rsidR="00946957" w:rsidRDefault="00946957" w:rsidP="00946957">
            <w:pPr>
              <w:rPr>
                <w:rFonts w:ascii="Times New Roman" w:hAnsi="Times New Roman" w:cs="Times New Roman"/>
                <w:b/>
                <w:bCs/>
                <w:szCs w:val="24"/>
              </w:rPr>
            </w:pPr>
          </w:p>
          <w:p w14:paraId="6BD4E35B" w14:textId="76DE14A9" w:rsidR="00946957" w:rsidRDefault="007A2B17" w:rsidP="00946957">
            <w:pPr>
              <w:pStyle w:val="NormalWeb"/>
              <w:jc w:val="both"/>
              <w:rPr>
                <w:rFonts w:ascii="Arial" w:hAnsi="Arial" w:cs="Arial"/>
                <w:color w:val="000000"/>
                <w:sz w:val="22"/>
                <w:szCs w:val="22"/>
              </w:rPr>
            </w:pPr>
            <w:r w:rsidRPr="00D17558">
              <w:rPr>
                <w:noProof/>
              </w:rPr>
              <w:drawing>
                <wp:anchor distT="0" distB="0" distL="114300" distR="114300" simplePos="0" relativeHeight="251674624" behindDoc="0" locked="0" layoutInCell="1" allowOverlap="1" wp14:anchorId="45176DE9" wp14:editId="6FFDCE3E">
                  <wp:simplePos x="0" y="0"/>
                  <wp:positionH relativeFrom="column">
                    <wp:posOffset>1080770</wp:posOffset>
                  </wp:positionH>
                  <wp:positionV relativeFrom="paragraph">
                    <wp:posOffset>1335405</wp:posOffset>
                  </wp:positionV>
                  <wp:extent cx="4343400" cy="2336165"/>
                  <wp:effectExtent l="0" t="0" r="0" b="6985"/>
                  <wp:wrapSquare wrapText="bothSides"/>
                  <wp:docPr id="4" name="Content Placeholder 3">
                    <a:extLst xmlns:a="http://schemas.openxmlformats.org/drawingml/2006/main">
                      <a:ext uri="{FF2B5EF4-FFF2-40B4-BE49-F238E27FC236}">
                        <a16:creationId xmlns:a16="http://schemas.microsoft.com/office/drawing/2014/main" id="{07F6921E-B3B2-4C4C-9A5C-9FECD42AFDF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07F6921E-B3B2-4C4C-9A5C-9FECD42AFDF4}"/>
                              </a:ext>
                            </a:extLst>
                          </pic:cNvPr>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343400" cy="2336165"/>
                          </a:xfrm>
                          <a:prstGeom prst="rect">
                            <a:avLst/>
                          </a:prstGeom>
                        </pic:spPr>
                      </pic:pic>
                    </a:graphicData>
                  </a:graphic>
                  <wp14:sizeRelH relativeFrom="page">
                    <wp14:pctWidth>0</wp14:pctWidth>
                  </wp14:sizeRelH>
                  <wp14:sizeRelV relativeFrom="page">
                    <wp14:pctHeight>0</wp14:pctHeight>
                  </wp14:sizeRelV>
                </wp:anchor>
              </w:drawing>
            </w:r>
            <w:r w:rsidR="00946957" w:rsidRPr="00D17558">
              <w:rPr>
                <w:rFonts w:ascii="Arial" w:hAnsi="Arial" w:cs="Arial"/>
                <w:color w:val="000000"/>
                <w:sz w:val="22"/>
                <w:szCs w:val="22"/>
              </w:rPr>
              <w:t>We c</w:t>
            </w:r>
            <w:r w:rsidR="00D17558" w:rsidRPr="00D17558">
              <w:rPr>
                <w:rFonts w:ascii="Arial" w:hAnsi="Arial" w:cs="Arial"/>
                <w:color w:val="000000"/>
                <w:sz w:val="22"/>
                <w:szCs w:val="22"/>
              </w:rPr>
              <w:t>a</w:t>
            </w:r>
            <w:r w:rsidR="00946957" w:rsidRPr="00D17558">
              <w:rPr>
                <w:rFonts w:ascii="Arial" w:hAnsi="Arial" w:cs="Arial"/>
                <w:color w:val="000000"/>
                <w:sz w:val="22"/>
                <w:szCs w:val="22"/>
              </w:rPr>
              <w:t xml:space="preserve">rried out </w:t>
            </w:r>
            <w:r w:rsidR="00D17558">
              <w:rPr>
                <w:rFonts w:ascii="Arial" w:hAnsi="Arial" w:cs="Arial"/>
                <w:color w:val="000000"/>
                <w:sz w:val="22"/>
                <w:szCs w:val="22"/>
              </w:rPr>
              <w:t xml:space="preserve">several </w:t>
            </w:r>
            <w:r w:rsidR="00D23801" w:rsidRPr="00D17558">
              <w:rPr>
                <w:rFonts w:ascii="Arial" w:hAnsi="Arial" w:cs="Arial"/>
                <w:color w:val="000000"/>
                <w:sz w:val="22"/>
                <w:szCs w:val="22"/>
              </w:rPr>
              <w:t>surv</w:t>
            </w:r>
            <w:r w:rsidR="00D23801">
              <w:rPr>
                <w:rFonts w:ascii="Arial" w:hAnsi="Arial" w:cs="Arial"/>
                <w:color w:val="000000"/>
                <w:sz w:val="22"/>
                <w:szCs w:val="22"/>
              </w:rPr>
              <w:t>eys</w:t>
            </w:r>
            <w:r w:rsidR="00D17558">
              <w:rPr>
                <w:rFonts w:ascii="Arial" w:hAnsi="Arial" w:cs="Arial"/>
                <w:color w:val="000000"/>
                <w:sz w:val="22"/>
                <w:szCs w:val="22"/>
              </w:rPr>
              <w:t xml:space="preserve"> to support teacher judgement</w:t>
            </w:r>
            <w:r w:rsidR="00946957" w:rsidRPr="00D17558">
              <w:rPr>
                <w:rFonts w:ascii="Arial" w:hAnsi="Arial" w:cs="Arial"/>
                <w:color w:val="000000"/>
                <w:sz w:val="22"/>
                <w:szCs w:val="22"/>
              </w:rPr>
              <w:t xml:space="preserve"> into remote learning with our families on </w:t>
            </w:r>
            <w:r w:rsidR="00D17558">
              <w:rPr>
                <w:rFonts w:ascii="Arial" w:hAnsi="Arial" w:cs="Arial"/>
                <w:color w:val="000000"/>
                <w:sz w:val="22"/>
                <w:szCs w:val="22"/>
              </w:rPr>
              <w:t>during January to March</w:t>
            </w:r>
            <w:r w:rsidR="00946957" w:rsidRPr="00D17558">
              <w:rPr>
                <w:rFonts w:ascii="Arial" w:hAnsi="Arial" w:cs="Arial"/>
                <w:color w:val="000000"/>
                <w:sz w:val="22"/>
                <w:szCs w:val="22"/>
              </w:rPr>
              <w:t xml:space="preserve">.   Feedback has been gathered from </w:t>
            </w:r>
            <w:r w:rsidR="00D17558">
              <w:rPr>
                <w:rFonts w:ascii="Arial" w:hAnsi="Arial" w:cs="Arial"/>
                <w:color w:val="000000"/>
                <w:sz w:val="22"/>
                <w:szCs w:val="22"/>
              </w:rPr>
              <w:t xml:space="preserve">families using Forms and </w:t>
            </w:r>
            <w:r w:rsidR="00946957" w:rsidRPr="00D17558">
              <w:rPr>
                <w:rFonts w:ascii="Arial" w:hAnsi="Arial" w:cs="Arial"/>
                <w:color w:val="000000"/>
                <w:sz w:val="22"/>
                <w:szCs w:val="22"/>
              </w:rPr>
              <w:t>older pupils through weekly Teams meetings which then impacted on our ongoing planning in staff meetings.  Feedback from staff has been gathered informally at each staff meeting and has been used to plan practical next steps to support.</w:t>
            </w:r>
            <w:r w:rsidR="00D17558">
              <w:rPr>
                <w:rFonts w:ascii="Arial" w:hAnsi="Arial" w:cs="Arial"/>
                <w:color w:val="000000"/>
                <w:sz w:val="22"/>
                <w:szCs w:val="22"/>
              </w:rPr>
              <w:t xml:space="preserve">  Some examples of the questionnaires are below. </w:t>
            </w:r>
          </w:p>
          <w:p w14:paraId="40CB8637" w14:textId="5AE8B855" w:rsidR="007A2B17" w:rsidRDefault="007A2B17" w:rsidP="00946957">
            <w:pPr>
              <w:pStyle w:val="NormalWeb"/>
              <w:jc w:val="both"/>
              <w:rPr>
                <w:rFonts w:ascii="Arial" w:hAnsi="Arial" w:cs="Arial"/>
                <w:color w:val="000000"/>
                <w:sz w:val="22"/>
                <w:szCs w:val="22"/>
              </w:rPr>
            </w:pPr>
          </w:p>
          <w:p w14:paraId="2CF4723E" w14:textId="38CF7470" w:rsidR="007A2B17" w:rsidRDefault="007A2B17" w:rsidP="00946957">
            <w:pPr>
              <w:pStyle w:val="NormalWeb"/>
              <w:jc w:val="both"/>
              <w:rPr>
                <w:rFonts w:ascii="Arial" w:hAnsi="Arial" w:cs="Arial"/>
                <w:color w:val="000000"/>
                <w:sz w:val="22"/>
                <w:szCs w:val="22"/>
              </w:rPr>
            </w:pPr>
          </w:p>
          <w:p w14:paraId="09B2C435" w14:textId="2A1DDEBA" w:rsidR="007A2B17" w:rsidRDefault="007A2B17" w:rsidP="00946957">
            <w:pPr>
              <w:pStyle w:val="NormalWeb"/>
              <w:jc w:val="both"/>
              <w:rPr>
                <w:rFonts w:ascii="Arial" w:hAnsi="Arial" w:cs="Arial"/>
                <w:color w:val="000000"/>
                <w:sz w:val="22"/>
                <w:szCs w:val="22"/>
              </w:rPr>
            </w:pPr>
          </w:p>
          <w:p w14:paraId="56F64542" w14:textId="40CBDDF4" w:rsidR="007A2B17" w:rsidRDefault="007A2B17" w:rsidP="00946957">
            <w:pPr>
              <w:pStyle w:val="NormalWeb"/>
              <w:jc w:val="both"/>
              <w:rPr>
                <w:rFonts w:ascii="Arial" w:hAnsi="Arial" w:cs="Arial"/>
                <w:color w:val="000000"/>
                <w:sz w:val="22"/>
                <w:szCs w:val="22"/>
              </w:rPr>
            </w:pPr>
          </w:p>
          <w:p w14:paraId="680E9F79" w14:textId="1408C9E3" w:rsidR="007A2B17" w:rsidRDefault="007A2B17" w:rsidP="00946957">
            <w:pPr>
              <w:pStyle w:val="NormalWeb"/>
              <w:jc w:val="both"/>
              <w:rPr>
                <w:rFonts w:ascii="Arial" w:hAnsi="Arial" w:cs="Arial"/>
                <w:color w:val="000000"/>
                <w:sz w:val="22"/>
                <w:szCs w:val="22"/>
              </w:rPr>
            </w:pPr>
          </w:p>
          <w:p w14:paraId="3035D6A4" w14:textId="1C782EDE" w:rsidR="007A2B17" w:rsidRDefault="007A2B17" w:rsidP="00946957">
            <w:pPr>
              <w:pStyle w:val="NormalWeb"/>
              <w:jc w:val="both"/>
              <w:rPr>
                <w:rFonts w:ascii="Arial" w:hAnsi="Arial" w:cs="Arial"/>
                <w:color w:val="000000"/>
                <w:sz w:val="22"/>
                <w:szCs w:val="22"/>
              </w:rPr>
            </w:pPr>
          </w:p>
          <w:p w14:paraId="49AAB398" w14:textId="34B8A9DB" w:rsidR="007A2B17" w:rsidRDefault="007A2B17" w:rsidP="00946957">
            <w:pPr>
              <w:pStyle w:val="NormalWeb"/>
              <w:jc w:val="both"/>
              <w:rPr>
                <w:rFonts w:ascii="Arial" w:hAnsi="Arial" w:cs="Arial"/>
                <w:color w:val="000000"/>
                <w:sz w:val="22"/>
                <w:szCs w:val="22"/>
              </w:rPr>
            </w:pPr>
          </w:p>
          <w:p w14:paraId="2B591605" w14:textId="13AE8108" w:rsidR="007A2B17" w:rsidRDefault="007A2B17" w:rsidP="00946957">
            <w:pPr>
              <w:pStyle w:val="NormalWeb"/>
              <w:jc w:val="both"/>
              <w:rPr>
                <w:rFonts w:ascii="Arial" w:hAnsi="Arial" w:cs="Arial"/>
                <w:color w:val="000000"/>
                <w:sz w:val="22"/>
                <w:szCs w:val="22"/>
              </w:rPr>
            </w:pPr>
          </w:p>
          <w:p w14:paraId="2898C0C3" w14:textId="77777777" w:rsidR="007A2B17" w:rsidRPr="00D17558" w:rsidRDefault="007A2B17" w:rsidP="00946957">
            <w:pPr>
              <w:pStyle w:val="NormalWeb"/>
              <w:jc w:val="both"/>
              <w:rPr>
                <w:rFonts w:ascii="Arial" w:hAnsi="Arial" w:cs="Arial"/>
                <w:color w:val="000000"/>
                <w:sz w:val="22"/>
                <w:szCs w:val="22"/>
              </w:rPr>
            </w:pPr>
          </w:p>
          <w:p w14:paraId="3F8AA8F7" w14:textId="77777777" w:rsidR="007A2B17" w:rsidRDefault="007A2B17" w:rsidP="00D17558">
            <w:pPr>
              <w:pStyle w:val="NormalWeb"/>
              <w:jc w:val="center"/>
              <w:rPr>
                <w:noProof/>
              </w:rPr>
            </w:pPr>
          </w:p>
          <w:p w14:paraId="7C918E94" w14:textId="4580DB14" w:rsidR="00D17558" w:rsidRPr="007A2B17" w:rsidRDefault="00D17558" w:rsidP="007A2B17">
            <w:pPr>
              <w:pStyle w:val="NormalWeb"/>
              <w:jc w:val="center"/>
            </w:pPr>
            <w:r w:rsidRPr="00D17558">
              <w:rPr>
                <w:noProof/>
              </w:rPr>
              <w:drawing>
                <wp:inline distT="0" distB="0" distL="0" distR="0" wp14:anchorId="01B805EA" wp14:editId="61502865">
                  <wp:extent cx="5396121" cy="2838298"/>
                  <wp:effectExtent l="0" t="0" r="0" b="635"/>
                  <wp:docPr id="13" name="Picture 6">
                    <a:extLst xmlns:a="http://schemas.openxmlformats.org/drawingml/2006/main">
                      <a:ext uri="{FF2B5EF4-FFF2-40B4-BE49-F238E27FC236}">
                        <a16:creationId xmlns:a16="http://schemas.microsoft.com/office/drawing/2014/main" id="{3B34F144-D190-4455-8C65-990F80BAEF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B34F144-D190-4455-8C65-990F80BAEF39}"/>
                              </a:ext>
                            </a:extLst>
                          </pic:cNvPr>
                          <pic:cNvPicPr>
                            <a:picLocks noChangeAspect="1"/>
                          </pic:cNvPicPr>
                        </pic:nvPicPr>
                        <pic:blipFill>
                          <a:blip r:embed="rId20"/>
                          <a:stretch>
                            <a:fillRect/>
                          </a:stretch>
                        </pic:blipFill>
                        <pic:spPr>
                          <a:xfrm>
                            <a:off x="0" y="0"/>
                            <a:ext cx="5641273" cy="2967245"/>
                          </a:xfrm>
                          <a:prstGeom prst="rect">
                            <a:avLst/>
                          </a:prstGeom>
                        </pic:spPr>
                      </pic:pic>
                    </a:graphicData>
                  </a:graphic>
                </wp:inline>
              </w:drawing>
            </w:r>
          </w:p>
        </w:tc>
      </w:tr>
      <w:tr w:rsidR="00012AC2" w:rsidRPr="00042D8B" w14:paraId="4C1A8C78" w14:textId="77777777" w:rsidTr="00053BC7">
        <w:trPr>
          <w:gridAfter w:val="1"/>
          <w:wAfter w:w="68" w:type="dxa"/>
          <w:trHeight w:val="469"/>
        </w:trPr>
        <w:tc>
          <w:tcPr>
            <w:tcW w:w="10314" w:type="dxa"/>
            <w:gridSpan w:val="2"/>
          </w:tcPr>
          <w:p w14:paraId="63EE680C" w14:textId="5FA8DFFF" w:rsidR="00012AC2" w:rsidRPr="00612DCD" w:rsidRDefault="00012AC2" w:rsidP="00012AC2">
            <w:pPr>
              <w:rPr>
                <w:rFonts w:ascii="Arial" w:hAnsi="Arial" w:cs="Arial"/>
                <w:b/>
                <w:bCs/>
                <w:color w:val="FF0000"/>
                <w:sz w:val="24"/>
                <w:szCs w:val="24"/>
              </w:rPr>
            </w:pPr>
            <w:r w:rsidRPr="00612DCD">
              <w:rPr>
                <w:rFonts w:ascii="Arial" w:hAnsi="Arial" w:cs="Arial"/>
                <w:b/>
                <w:bCs/>
                <w:color w:val="000000" w:themeColor="text1"/>
                <w:sz w:val="24"/>
                <w:szCs w:val="24"/>
              </w:rPr>
              <w:lastRenderedPageBreak/>
              <w:t xml:space="preserve">Impact of Local/National resources to support recovery within your setting (digital devices, additionality of staffing) </w:t>
            </w:r>
          </w:p>
        </w:tc>
      </w:tr>
      <w:tr w:rsidR="00012AC2" w:rsidRPr="00042D8B" w14:paraId="6EF30FE0" w14:textId="77777777" w:rsidTr="00053BC7">
        <w:trPr>
          <w:gridAfter w:val="1"/>
          <w:wAfter w:w="68" w:type="dxa"/>
          <w:trHeight w:val="469"/>
        </w:trPr>
        <w:tc>
          <w:tcPr>
            <w:tcW w:w="10314" w:type="dxa"/>
            <w:gridSpan w:val="2"/>
          </w:tcPr>
          <w:p w14:paraId="318BB7F4" w14:textId="77777777" w:rsidR="00012AC2" w:rsidRPr="00612DCD" w:rsidRDefault="00012AC2" w:rsidP="00012AC2">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5044"/>
              <w:gridCol w:w="5044"/>
            </w:tblGrid>
            <w:tr w:rsidR="00012AC2" w:rsidRPr="00612DCD" w14:paraId="01F2AC6A" w14:textId="77777777" w:rsidTr="00053BC7">
              <w:tc>
                <w:tcPr>
                  <w:tcW w:w="5044" w:type="dxa"/>
                </w:tcPr>
                <w:p w14:paraId="581CD5BE" w14:textId="77777777" w:rsidR="00012AC2" w:rsidRPr="00612DCD" w:rsidRDefault="00012AC2" w:rsidP="00012AC2">
                  <w:pPr>
                    <w:rPr>
                      <w:rFonts w:ascii="Arial" w:hAnsi="Arial" w:cs="Arial"/>
                      <w:color w:val="000000" w:themeColor="text1"/>
                      <w:sz w:val="24"/>
                      <w:szCs w:val="24"/>
                    </w:rPr>
                  </w:pPr>
                  <w:r w:rsidRPr="00612DCD">
                    <w:rPr>
                      <w:rFonts w:ascii="Arial" w:hAnsi="Arial" w:cs="Arial"/>
                      <w:color w:val="000000" w:themeColor="text1"/>
                      <w:sz w:val="24"/>
                      <w:szCs w:val="24"/>
                    </w:rPr>
                    <w:t>Number of devices provided to support learning at home</w:t>
                  </w:r>
                </w:p>
              </w:tc>
              <w:tc>
                <w:tcPr>
                  <w:tcW w:w="5044" w:type="dxa"/>
                </w:tcPr>
                <w:p w14:paraId="6540CC83" w14:textId="428F35AB" w:rsidR="00012AC2" w:rsidRPr="00612DCD" w:rsidRDefault="002E42CD" w:rsidP="00012AC2">
                  <w:pPr>
                    <w:rPr>
                      <w:rFonts w:ascii="Arial" w:hAnsi="Arial" w:cs="Arial"/>
                      <w:color w:val="000000" w:themeColor="text1"/>
                      <w:sz w:val="24"/>
                      <w:szCs w:val="24"/>
                    </w:rPr>
                  </w:pPr>
                  <w:r w:rsidRPr="00612DCD">
                    <w:rPr>
                      <w:rFonts w:ascii="Arial" w:hAnsi="Arial" w:cs="Arial"/>
                      <w:color w:val="000000" w:themeColor="text1"/>
                      <w:sz w:val="24"/>
                      <w:szCs w:val="24"/>
                    </w:rPr>
                    <w:t>23</w:t>
                  </w:r>
                </w:p>
              </w:tc>
            </w:tr>
            <w:tr w:rsidR="00012AC2" w:rsidRPr="00612DCD" w14:paraId="7959F086" w14:textId="77777777" w:rsidTr="00053BC7">
              <w:tc>
                <w:tcPr>
                  <w:tcW w:w="5044" w:type="dxa"/>
                </w:tcPr>
                <w:p w14:paraId="55CD046C" w14:textId="77777777" w:rsidR="00012AC2" w:rsidRPr="00612DCD" w:rsidRDefault="00012AC2" w:rsidP="00012AC2">
                  <w:pPr>
                    <w:rPr>
                      <w:rFonts w:ascii="Arial" w:hAnsi="Arial" w:cs="Arial"/>
                      <w:color w:val="000000" w:themeColor="text1"/>
                      <w:sz w:val="24"/>
                      <w:szCs w:val="24"/>
                    </w:rPr>
                  </w:pPr>
                  <w:r w:rsidRPr="00612DCD">
                    <w:rPr>
                      <w:rFonts w:ascii="Arial" w:hAnsi="Arial" w:cs="Arial"/>
                      <w:color w:val="000000" w:themeColor="text1"/>
                      <w:sz w:val="24"/>
                      <w:szCs w:val="24"/>
                    </w:rPr>
                    <w:t xml:space="preserve">Additionality in staffing </w:t>
                  </w:r>
                </w:p>
              </w:tc>
              <w:tc>
                <w:tcPr>
                  <w:tcW w:w="5044" w:type="dxa"/>
                </w:tcPr>
                <w:p w14:paraId="352F79A1" w14:textId="0B7D19BA" w:rsidR="00012AC2" w:rsidRPr="00612DCD" w:rsidRDefault="002E42CD" w:rsidP="00012AC2">
                  <w:pPr>
                    <w:rPr>
                      <w:rFonts w:ascii="Arial" w:hAnsi="Arial" w:cs="Arial"/>
                      <w:color w:val="000000" w:themeColor="text1"/>
                      <w:sz w:val="24"/>
                      <w:szCs w:val="24"/>
                    </w:rPr>
                  </w:pPr>
                  <w:r w:rsidRPr="00612DCD">
                    <w:rPr>
                      <w:rFonts w:ascii="Arial" w:hAnsi="Arial" w:cs="Arial"/>
                      <w:color w:val="000000" w:themeColor="text1"/>
                      <w:sz w:val="24"/>
                      <w:szCs w:val="24"/>
                    </w:rPr>
                    <w:t>1</w:t>
                  </w:r>
                </w:p>
              </w:tc>
            </w:tr>
          </w:tbl>
          <w:p w14:paraId="4BB09B6C" w14:textId="77777777" w:rsidR="00946957" w:rsidRPr="00612DCD" w:rsidRDefault="00946957" w:rsidP="00946957">
            <w:pPr>
              <w:jc w:val="both"/>
              <w:rPr>
                <w:rFonts w:ascii="Arial" w:hAnsi="Arial" w:cs="Arial"/>
                <w:b/>
                <w:bCs/>
                <w:sz w:val="24"/>
                <w:szCs w:val="24"/>
              </w:rPr>
            </w:pPr>
          </w:p>
          <w:p w14:paraId="51475932" w14:textId="44DE01DC" w:rsidR="00946957" w:rsidRPr="00612DCD" w:rsidRDefault="00FD594D" w:rsidP="00946957">
            <w:pPr>
              <w:jc w:val="both"/>
              <w:rPr>
                <w:rFonts w:ascii="Arial" w:hAnsi="Arial" w:cs="Arial"/>
                <w:b/>
                <w:bCs/>
                <w:sz w:val="24"/>
                <w:szCs w:val="24"/>
              </w:rPr>
            </w:pPr>
            <w:r>
              <w:rPr>
                <w:rFonts w:ascii="Arial" w:hAnsi="Arial" w:cs="Arial"/>
                <w:b/>
                <w:bCs/>
                <w:sz w:val="24"/>
                <w:szCs w:val="24"/>
              </w:rPr>
              <w:t xml:space="preserve">Digital Devices and </w:t>
            </w:r>
            <w:r w:rsidR="00946957" w:rsidRPr="00612DCD">
              <w:rPr>
                <w:rFonts w:ascii="Arial" w:hAnsi="Arial" w:cs="Arial"/>
                <w:b/>
                <w:bCs/>
                <w:sz w:val="24"/>
                <w:szCs w:val="24"/>
              </w:rPr>
              <w:t>Tracking pupils</w:t>
            </w:r>
          </w:p>
          <w:p w14:paraId="3935C0A3" w14:textId="77777777" w:rsidR="00946957" w:rsidRPr="00FD594D" w:rsidRDefault="00946957" w:rsidP="005B11BF">
            <w:pPr>
              <w:pStyle w:val="ListParagraph"/>
              <w:numPr>
                <w:ilvl w:val="0"/>
                <w:numId w:val="16"/>
              </w:numPr>
              <w:jc w:val="both"/>
              <w:rPr>
                <w:rFonts w:ascii="Arial" w:hAnsi="Arial" w:cs="Arial"/>
              </w:rPr>
            </w:pPr>
            <w:r w:rsidRPr="00FD594D">
              <w:rPr>
                <w:rFonts w:ascii="Arial" w:hAnsi="Arial" w:cs="Arial"/>
              </w:rPr>
              <w:t xml:space="preserve">We have an agreed tracking system in place and have tracked pupil engagement since week one.  </w:t>
            </w:r>
          </w:p>
          <w:p w14:paraId="5E2BEF26" w14:textId="298456C7" w:rsidR="00946957" w:rsidRPr="00FD594D" w:rsidRDefault="00946957" w:rsidP="005B11BF">
            <w:pPr>
              <w:pStyle w:val="ListParagraph"/>
              <w:numPr>
                <w:ilvl w:val="0"/>
                <w:numId w:val="16"/>
              </w:numPr>
              <w:jc w:val="both"/>
              <w:rPr>
                <w:rFonts w:ascii="Arial" w:hAnsi="Arial" w:cs="Arial"/>
              </w:rPr>
            </w:pPr>
            <w:r w:rsidRPr="00FD594D">
              <w:rPr>
                <w:rFonts w:ascii="Arial" w:hAnsi="Arial" w:cs="Arial"/>
              </w:rPr>
              <w:t>We identified pupils who required extra support in the school (SFL, EAL, Vulnerable &amp; SIMD 1 &amp; 2 pupils</w:t>
            </w:r>
            <w:r w:rsidR="00D17558" w:rsidRPr="00FD594D">
              <w:rPr>
                <w:rFonts w:ascii="Arial" w:hAnsi="Arial" w:cs="Arial"/>
              </w:rPr>
              <w:t xml:space="preserve"> and our traveller community.</w:t>
            </w:r>
          </w:p>
          <w:p w14:paraId="56827F03" w14:textId="3BE292C2" w:rsidR="00946957" w:rsidRPr="00FD594D" w:rsidRDefault="00946957" w:rsidP="005B11BF">
            <w:pPr>
              <w:pStyle w:val="ListParagraph"/>
              <w:numPr>
                <w:ilvl w:val="0"/>
                <w:numId w:val="16"/>
              </w:numPr>
              <w:jc w:val="both"/>
              <w:rPr>
                <w:rFonts w:ascii="Arial" w:hAnsi="Arial" w:cs="Arial"/>
              </w:rPr>
            </w:pPr>
            <w:r w:rsidRPr="00FD594D">
              <w:rPr>
                <w:rFonts w:ascii="Arial" w:hAnsi="Arial" w:cs="Arial"/>
              </w:rPr>
              <w:t xml:space="preserve">Staff identified weekly engagement and shared this with the </w:t>
            </w:r>
            <w:r w:rsidR="00D17558" w:rsidRPr="00FD594D">
              <w:rPr>
                <w:rFonts w:ascii="Arial" w:hAnsi="Arial" w:cs="Arial"/>
              </w:rPr>
              <w:t>SLT through an excel tracking system which allowed us to quickly identify non engagement and to act on this</w:t>
            </w:r>
            <w:r w:rsidRPr="00FD594D">
              <w:rPr>
                <w:rFonts w:ascii="Arial" w:hAnsi="Arial" w:cs="Arial"/>
              </w:rPr>
              <w:t xml:space="preserve">.  The school was looking for children to engage on </w:t>
            </w:r>
            <w:r w:rsidR="00D17558" w:rsidRPr="00FD594D">
              <w:rPr>
                <w:rFonts w:ascii="Arial" w:hAnsi="Arial" w:cs="Arial"/>
              </w:rPr>
              <w:t>3</w:t>
            </w:r>
            <w:r w:rsidRPr="00FD594D">
              <w:rPr>
                <w:rFonts w:ascii="Arial" w:hAnsi="Arial" w:cs="Arial"/>
              </w:rPr>
              <w:t xml:space="preserve"> activit</w:t>
            </w:r>
            <w:r w:rsidR="00D17558" w:rsidRPr="00FD594D">
              <w:rPr>
                <w:rFonts w:ascii="Arial" w:hAnsi="Arial" w:cs="Arial"/>
              </w:rPr>
              <w:t>ies</w:t>
            </w:r>
            <w:r w:rsidRPr="00FD594D">
              <w:rPr>
                <w:rFonts w:ascii="Arial" w:hAnsi="Arial" w:cs="Arial"/>
              </w:rPr>
              <w:t xml:space="preserve"> per day.  Staff would send weekly personalised messages to non-engaging pupils via email / phone calls.  The </w:t>
            </w:r>
            <w:r w:rsidR="00D17558" w:rsidRPr="00FD594D">
              <w:rPr>
                <w:rFonts w:ascii="Arial" w:hAnsi="Arial" w:cs="Arial"/>
              </w:rPr>
              <w:t xml:space="preserve">HT and </w:t>
            </w:r>
            <w:r w:rsidRPr="00FD594D">
              <w:rPr>
                <w:rFonts w:ascii="Arial" w:hAnsi="Arial" w:cs="Arial"/>
              </w:rPr>
              <w:t>PT would support parents /carers in helping with their child’s engagement.</w:t>
            </w:r>
          </w:p>
          <w:p w14:paraId="674F79BE" w14:textId="6ACCEB60" w:rsidR="00946957" w:rsidRPr="00FD594D" w:rsidRDefault="00946957" w:rsidP="005B11BF">
            <w:pPr>
              <w:pStyle w:val="ListParagraph"/>
              <w:numPr>
                <w:ilvl w:val="0"/>
                <w:numId w:val="16"/>
              </w:numPr>
              <w:jc w:val="both"/>
              <w:rPr>
                <w:rFonts w:ascii="Arial" w:hAnsi="Arial" w:cs="Arial"/>
              </w:rPr>
            </w:pPr>
            <w:r w:rsidRPr="00FD594D">
              <w:rPr>
                <w:rFonts w:ascii="Arial" w:hAnsi="Arial" w:cs="Arial"/>
              </w:rPr>
              <w:t xml:space="preserve">Non engagement information </w:t>
            </w:r>
            <w:r w:rsidR="00D17558" w:rsidRPr="00FD594D">
              <w:rPr>
                <w:rFonts w:ascii="Arial" w:hAnsi="Arial" w:cs="Arial"/>
              </w:rPr>
              <w:t>was collated weekly and further supports were put in place for families and pupils.</w:t>
            </w:r>
            <w:r w:rsidRPr="00FD594D">
              <w:rPr>
                <w:rFonts w:ascii="Arial" w:hAnsi="Arial" w:cs="Arial"/>
              </w:rPr>
              <w:t xml:space="preserve"> </w:t>
            </w:r>
          </w:p>
          <w:p w14:paraId="526EB650" w14:textId="13FA3043" w:rsidR="00D17558" w:rsidRPr="00FD594D" w:rsidRDefault="00D17558" w:rsidP="005B11BF">
            <w:pPr>
              <w:pStyle w:val="ListParagraph"/>
              <w:numPr>
                <w:ilvl w:val="0"/>
                <w:numId w:val="16"/>
              </w:numPr>
              <w:jc w:val="both"/>
              <w:rPr>
                <w:rFonts w:ascii="Arial" w:hAnsi="Arial" w:cs="Arial"/>
              </w:rPr>
            </w:pPr>
            <w:r w:rsidRPr="00FD594D">
              <w:rPr>
                <w:rFonts w:ascii="Arial" w:hAnsi="Arial" w:cs="Arial"/>
              </w:rPr>
              <w:t xml:space="preserve">Workshops were introduced within a </w:t>
            </w:r>
            <w:r w:rsidR="00FD594D" w:rsidRPr="00FD594D">
              <w:rPr>
                <w:rFonts w:ascii="Arial" w:hAnsi="Arial" w:cs="Arial"/>
              </w:rPr>
              <w:t>C</w:t>
            </w:r>
            <w:r w:rsidRPr="00FD594D">
              <w:rPr>
                <w:rFonts w:ascii="Arial" w:hAnsi="Arial" w:cs="Arial"/>
              </w:rPr>
              <w:t>ovid safe environment to allow a child and parent to attend and for problems to be resolved.  The impact of this was that children and families felt much more confident in loggin</w:t>
            </w:r>
            <w:r w:rsidR="00FD594D" w:rsidRPr="00FD594D">
              <w:rPr>
                <w:rFonts w:ascii="Arial" w:hAnsi="Arial" w:cs="Arial"/>
              </w:rPr>
              <w:t>g</w:t>
            </w:r>
            <w:r w:rsidRPr="00FD594D">
              <w:rPr>
                <w:rFonts w:ascii="Arial" w:hAnsi="Arial" w:cs="Arial"/>
              </w:rPr>
              <w:t xml:space="preserve"> on and carrying out lessons and tasks and we saw an increase in participation </w:t>
            </w:r>
            <w:r w:rsidR="00FD594D" w:rsidRPr="00FD594D">
              <w:rPr>
                <w:rFonts w:ascii="Arial" w:hAnsi="Arial" w:cs="Arial"/>
              </w:rPr>
              <w:t>as a result.</w:t>
            </w:r>
          </w:p>
          <w:p w14:paraId="2F70546B" w14:textId="77777777" w:rsidR="00946957" w:rsidRPr="00FD594D" w:rsidRDefault="00946957" w:rsidP="00946957">
            <w:pPr>
              <w:jc w:val="both"/>
              <w:rPr>
                <w:rFonts w:ascii="Arial" w:hAnsi="Arial" w:cs="Arial"/>
              </w:rPr>
            </w:pPr>
          </w:p>
          <w:tbl>
            <w:tblPr>
              <w:tblStyle w:val="TableGrid"/>
              <w:tblW w:w="0" w:type="auto"/>
              <w:jc w:val="center"/>
              <w:tblLook w:val="04A0" w:firstRow="1" w:lastRow="0" w:firstColumn="1" w:lastColumn="0" w:noHBand="0" w:noVBand="1"/>
            </w:tblPr>
            <w:tblGrid>
              <w:gridCol w:w="4378"/>
              <w:gridCol w:w="4378"/>
            </w:tblGrid>
            <w:tr w:rsidR="00946957" w:rsidRPr="00612DCD" w14:paraId="66319915" w14:textId="77777777" w:rsidTr="00F6491C">
              <w:trPr>
                <w:trHeight w:val="257"/>
                <w:jc w:val="center"/>
              </w:trPr>
              <w:tc>
                <w:tcPr>
                  <w:tcW w:w="4378" w:type="dxa"/>
                </w:tcPr>
                <w:p w14:paraId="036365D1" w14:textId="77777777" w:rsidR="00946957" w:rsidRPr="00612DCD" w:rsidRDefault="00946957" w:rsidP="00946957">
                  <w:pPr>
                    <w:jc w:val="both"/>
                    <w:rPr>
                      <w:rFonts w:ascii="Arial" w:hAnsi="Arial" w:cs="Arial"/>
                      <w:b/>
                      <w:sz w:val="24"/>
                      <w:szCs w:val="24"/>
                    </w:rPr>
                  </w:pPr>
                  <w:r w:rsidRPr="00612DCD">
                    <w:rPr>
                      <w:rFonts w:ascii="Arial" w:hAnsi="Arial" w:cs="Arial"/>
                      <w:b/>
                      <w:sz w:val="24"/>
                      <w:szCs w:val="24"/>
                    </w:rPr>
                    <w:t>Challenges</w:t>
                  </w:r>
                </w:p>
              </w:tc>
              <w:tc>
                <w:tcPr>
                  <w:tcW w:w="4378" w:type="dxa"/>
                </w:tcPr>
                <w:p w14:paraId="1745A758" w14:textId="77777777" w:rsidR="00946957" w:rsidRPr="00612DCD" w:rsidRDefault="00946957" w:rsidP="00946957">
                  <w:pPr>
                    <w:jc w:val="both"/>
                    <w:rPr>
                      <w:rFonts w:ascii="Arial" w:hAnsi="Arial" w:cs="Arial"/>
                      <w:b/>
                      <w:sz w:val="24"/>
                      <w:szCs w:val="24"/>
                    </w:rPr>
                  </w:pPr>
                  <w:r w:rsidRPr="00612DCD">
                    <w:rPr>
                      <w:rFonts w:ascii="Arial" w:hAnsi="Arial" w:cs="Arial"/>
                      <w:b/>
                      <w:sz w:val="24"/>
                      <w:szCs w:val="24"/>
                    </w:rPr>
                    <w:t>Solutions</w:t>
                  </w:r>
                </w:p>
              </w:tc>
            </w:tr>
            <w:tr w:rsidR="00946957" w:rsidRPr="00612DCD" w14:paraId="20B8909F" w14:textId="77777777" w:rsidTr="00F6491C">
              <w:trPr>
                <w:trHeight w:val="758"/>
                <w:jc w:val="center"/>
              </w:trPr>
              <w:tc>
                <w:tcPr>
                  <w:tcW w:w="4378" w:type="dxa"/>
                </w:tcPr>
                <w:p w14:paraId="17CAAAB9" w14:textId="77777777" w:rsidR="00946957" w:rsidRPr="00FD594D" w:rsidRDefault="00946957" w:rsidP="00946957">
                  <w:pPr>
                    <w:jc w:val="both"/>
                    <w:rPr>
                      <w:rFonts w:ascii="Arial" w:hAnsi="Arial" w:cs="Arial"/>
                    </w:rPr>
                  </w:pPr>
                  <w:r w:rsidRPr="00FD594D">
                    <w:rPr>
                      <w:rFonts w:ascii="Arial" w:hAnsi="Arial" w:cs="Arial"/>
                    </w:rPr>
                    <w:t xml:space="preserve">Multiple devices required for parents and children / Poor quality devices / no devices </w:t>
                  </w:r>
                </w:p>
              </w:tc>
              <w:tc>
                <w:tcPr>
                  <w:tcW w:w="4378" w:type="dxa"/>
                </w:tcPr>
                <w:p w14:paraId="55044ADB" w14:textId="0893F0E3" w:rsidR="00946957" w:rsidRPr="00FD594D" w:rsidRDefault="00946957" w:rsidP="00946957">
                  <w:pPr>
                    <w:jc w:val="both"/>
                    <w:rPr>
                      <w:rFonts w:ascii="Arial" w:hAnsi="Arial" w:cs="Arial"/>
                    </w:rPr>
                  </w:pPr>
                  <w:r w:rsidRPr="00FD594D">
                    <w:rPr>
                      <w:rFonts w:ascii="Arial" w:hAnsi="Arial" w:cs="Arial"/>
                    </w:rPr>
                    <w:t xml:space="preserve">School issued </w:t>
                  </w:r>
                  <w:r w:rsidR="00D17558" w:rsidRPr="00FD594D">
                    <w:rPr>
                      <w:rFonts w:ascii="Arial" w:hAnsi="Arial" w:cs="Arial"/>
                    </w:rPr>
                    <w:t xml:space="preserve">23 </w:t>
                  </w:r>
                  <w:r w:rsidRPr="00FD594D">
                    <w:rPr>
                      <w:rFonts w:ascii="Arial" w:hAnsi="Arial" w:cs="Arial"/>
                    </w:rPr>
                    <w:t xml:space="preserve">devices to families.  </w:t>
                  </w:r>
                </w:p>
              </w:tc>
            </w:tr>
            <w:tr w:rsidR="00946957" w:rsidRPr="00612DCD" w14:paraId="09232751" w14:textId="77777777" w:rsidTr="00F6491C">
              <w:trPr>
                <w:trHeight w:val="500"/>
                <w:jc w:val="center"/>
              </w:trPr>
              <w:tc>
                <w:tcPr>
                  <w:tcW w:w="4378" w:type="dxa"/>
                </w:tcPr>
                <w:p w14:paraId="6390EE2A" w14:textId="77777777" w:rsidR="00946957" w:rsidRPr="00FD594D" w:rsidRDefault="00946957" w:rsidP="00946957">
                  <w:pPr>
                    <w:jc w:val="both"/>
                    <w:rPr>
                      <w:rFonts w:ascii="Arial" w:hAnsi="Arial" w:cs="Arial"/>
                    </w:rPr>
                  </w:pPr>
                  <w:r w:rsidRPr="00FD594D">
                    <w:rPr>
                      <w:rFonts w:ascii="Arial" w:hAnsi="Arial" w:cs="Arial"/>
                    </w:rPr>
                    <w:t>Parents / carers struggling to use devices</w:t>
                  </w:r>
                </w:p>
              </w:tc>
              <w:tc>
                <w:tcPr>
                  <w:tcW w:w="4378" w:type="dxa"/>
                </w:tcPr>
                <w:p w14:paraId="4A0DA942" w14:textId="6946DF4D" w:rsidR="00946957" w:rsidRPr="00FD594D" w:rsidRDefault="00946957" w:rsidP="00946957">
                  <w:pPr>
                    <w:jc w:val="both"/>
                    <w:rPr>
                      <w:rFonts w:ascii="Arial" w:hAnsi="Arial" w:cs="Arial"/>
                    </w:rPr>
                  </w:pPr>
                  <w:r w:rsidRPr="00FD594D">
                    <w:rPr>
                      <w:rFonts w:ascii="Arial" w:hAnsi="Arial" w:cs="Arial"/>
                    </w:rPr>
                    <w:t>Paper copies / packs regularly delivered to families</w:t>
                  </w:r>
                  <w:r w:rsidR="00FD594D" w:rsidRPr="00FD594D">
                    <w:rPr>
                      <w:rFonts w:ascii="Arial" w:hAnsi="Arial" w:cs="Arial"/>
                    </w:rPr>
                    <w:t>/Workshops introduced</w:t>
                  </w:r>
                </w:p>
              </w:tc>
            </w:tr>
            <w:tr w:rsidR="00946957" w:rsidRPr="00612DCD" w14:paraId="3B35FDD9" w14:textId="77777777" w:rsidTr="00F6491C">
              <w:trPr>
                <w:trHeight w:val="1274"/>
                <w:jc w:val="center"/>
              </w:trPr>
              <w:tc>
                <w:tcPr>
                  <w:tcW w:w="4378" w:type="dxa"/>
                </w:tcPr>
                <w:p w14:paraId="24A7F5D7" w14:textId="77777777" w:rsidR="00946957" w:rsidRPr="00FD594D" w:rsidRDefault="00946957" w:rsidP="00946957">
                  <w:pPr>
                    <w:jc w:val="both"/>
                    <w:rPr>
                      <w:rFonts w:ascii="Arial" w:hAnsi="Arial" w:cs="Arial"/>
                    </w:rPr>
                  </w:pPr>
                  <w:r w:rsidRPr="00FD594D">
                    <w:rPr>
                      <w:rFonts w:ascii="Arial" w:hAnsi="Arial" w:cs="Arial"/>
                    </w:rPr>
                    <w:t>Parents / carers struggling to engage children</w:t>
                  </w:r>
                </w:p>
              </w:tc>
              <w:tc>
                <w:tcPr>
                  <w:tcW w:w="4378" w:type="dxa"/>
                </w:tcPr>
                <w:p w14:paraId="5A8F0169" w14:textId="77777777" w:rsidR="00946957" w:rsidRPr="00FD594D" w:rsidRDefault="00946957" w:rsidP="00946957">
                  <w:pPr>
                    <w:jc w:val="both"/>
                    <w:rPr>
                      <w:rFonts w:ascii="Arial" w:hAnsi="Arial" w:cs="Arial"/>
                    </w:rPr>
                  </w:pPr>
                  <w:r w:rsidRPr="00FD594D">
                    <w:rPr>
                      <w:rFonts w:ascii="Arial" w:hAnsi="Arial" w:cs="Arial"/>
                    </w:rPr>
                    <w:t>Encouraging phone calls, taking the pressure off families.  Conversations offering families solutions how to build confidence to deliver lessons.  Do what they can, when they can!</w:t>
                  </w:r>
                </w:p>
              </w:tc>
            </w:tr>
            <w:tr w:rsidR="00946957" w:rsidRPr="00612DCD" w14:paraId="17FD47ED" w14:textId="77777777" w:rsidTr="00F6491C">
              <w:trPr>
                <w:trHeight w:val="1016"/>
                <w:jc w:val="center"/>
              </w:trPr>
              <w:tc>
                <w:tcPr>
                  <w:tcW w:w="4378" w:type="dxa"/>
                </w:tcPr>
                <w:p w14:paraId="21584C78" w14:textId="77777777" w:rsidR="00946957" w:rsidRPr="00FD594D" w:rsidRDefault="00946957" w:rsidP="00946957">
                  <w:pPr>
                    <w:jc w:val="both"/>
                    <w:rPr>
                      <w:rFonts w:ascii="Arial" w:hAnsi="Arial" w:cs="Arial"/>
                    </w:rPr>
                  </w:pPr>
                  <w:r w:rsidRPr="00FD594D">
                    <w:rPr>
                      <w:rFonts w:ascii="Arial" w:hAnsi="Arial" w:cs="Arial"/>
                    </w:rPr>
                    <w:lastRenderedPageBreak/>
                    <w:t>Parents / carers family struggling</w:t>
                  </w:r>
                </w:p>
              </w:tc>
              <w:tc>
                <w:tcPr>
                  <w:tcW w:w="4378" w:type="dxa"/>
                </w:tcPr>
                <w:p w14:paraId="537A5AE1" w14:textId="77777777" w:rsidR="00946957" w:rsidRPr="00FD594D" w:rsidRDefault="00946957" w:rsidP="00946957">
                  <w:pPr>
                    <w:jc w:val="both"/>
                    <w:rPr>
                      <w:rFonts w:ascii="Arial" w:hAnsi="Arial" w:cs="Arial"/>
                    </w:rPr>
                  </w:pPr>
                  <w:r w:rsidRPr="00FD594D">
                    <w:rPr>
                      <w:rFonts w:ascii="Arial" w:hAnsi="Arial" w:cs="Arial"/>
                    </w:rPr>
                    <w:t>There were times where families were having “bad weeks”.  By engaging in the school in conversation individual solutions were found</w:t>
                  </w:r>
                </w:p>
              </w:tc>
            </w:tr>
          </w:tbl>
          <w:p w14:paraId="3939D214" w14:textId="77777777" w:rsidR="00946957" w:rsidRPr="00612DCD" w:rsidRDefault="00946957" w:rsidP="00946957">
            <w:pPr>
              <w:jc w:val="both"/>
              <w:rPr>
                <w:rFonts w:ascii="Arial" w:hAnsi="Arial" w:cs="Arial"/>
                <w:sz w:val="24"/>
                <w:szCs w:val="24"/>
              </w:rPr>
            </w:pPr>
          </w:p>
          <w:p w14:paraId="3AA8DDF7" w14:textId="4FE382A2" w:rsidR="00012AC2" w:rsidRDefault="00012AC2" w:rsidP="00012AC2">
            <w:pPr>
              <w:spacing w:before="100" w:beforeAutospacing="1" w:after="100" w:afterAutospacing="1"/>
              <w:rPr>
                <w:rFonts w:ascii="Arial" w:eastAsia="Times New Roman" w:hAnsi="Arial" w:cs="Arial"/>
                <w:b/>
                <w:color w:val="000000"/>
                <w:sz w:val="24"/>
                <w:szCs w:val="24"/>
                <w:lang w:eastAsia="en-GB"/>
              </w:rPr>
            </w:pPr>
            <w:r w:rsidRPr="00612DCD">
              <w:rPr>
                <w:rFonts w:ascii="Arial" w:eastAsia="Times New Roman" w:hAnsi="Arial" w:cs="Arial"/>
                <w:b/>
                <w:color w:val="000000"/>
                <w:sz w:val="24"/>
                <w:szCs w:val="24"/>
                <w:lang w:eastAsia="en-GB"/>
              </w:rPr>
              <w:t>Impact</w:t>
            </w:r>
            <w:r w:rsidR="00946957" w:rsidRPr="00612DCD">
              <w:rPr>
                <w:rFonts w:ascii="Arial" w:eastAsia="Times New Roman" w:hAnsi="Arial" w:cs="Arial"/>
                <w:b/>
                <w:color w:val="000000"/>
                <w:sz w:val="24"/>
                <w:szCs w:val="24"/>
                <w:lang w:eastAsia="en-GB"/>
              </w:rPr>
              <w:t xml:space="preserve"> of Additionality</w:t>
            </w:r>
            <w:r w:rsidR="00FD594D">
              <w:rPr>
                <w:rFonts w:ascii="Arial" w:eastAsia="Times New Roman" w:hAnsi="Arial" w:cs="Arial"/>
                <w:b/>
                <w:color w:val="000000"/>
                <w:sz w:val="24"/>
                <w:szCs w:val="24"/>
                <w:lang w:eastAsia="en-GB"/>
              </w:rPr>
              <w:t>:</w:t>
            </w:r>
          </w:p>
          <w:p w14:paraId="4D80DB14" w14:textId="3598CB36" w:rsidR="007E2708" w:rsidRDefault="007E2708" w:rsidP="00012AC2">
            <w:pPr>
              <w:spacing w:before="100" w:beforeAutospacing="1" w:after="100" w:afterAutospacing="1"/>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August - December</w:t>
            </w:r>
          </w:p>
          <w:p w14:paraId="18EA5322" w14:textId="77777777" w:rsidR="007E2708" w:rsidRPr="007E2708" w:rsidRDefault="003F57E8" w:rsidP="005B11BF">
            <w:pPr>
              <w:pStyle w:val="ListParagraph"/>
              <w:numPr>
                <w:ilvl w:val="0"/>
                <w:numId w:val="27"/>
              </w:numPr>
              <w:spacing w:before="100" w:beforeAutospacing="1" w:after="100" w:afterAutospacing="1"/>
              <w:rPr>
                <w:rFonts w:ascii="Arial" w:eastAsia="Times New Roman" w:hAnsi="Arial" w:cs="Arial"/>
                <w:b/>
                <w:color w:val="000000"/>
                <w:lang w:eastAsia="en-GB"/>
              </w:rPr>
            </w:pPr>
            <w:r>
              <w:rPr>
                <w:rFonts w:ascii="Arial" w:eastAsia="Times New Roman" w:hAnsi="Arial" w:cs="Arial"/>
                <w:bCs/>
                <w:color w:val="000000"/>
                <w:lang w:eastAsia="en-GB"/>
              </w:rPr>
              <w:t xml:space="preserve">From the return to school in August 2020 it was very likely that the school would face significant issues around </w:t>
            </w:r>
            <w:r w:rsidR="002453E9">
              <w:rPr>
                <w:rFonts w:ascii="Arial" w:eastAsia="Times New Roman" w:hAnsi="Arial" w:cs="Arial"/>
                <w:bCs/>
                <w:color w:val="000000"/>
                <w:lang w:eastAsia="en-GB"/>
              </w:rPr>
              <w:t>NCCT cover</w:t>
            </w:r>
            <w:r>
              <w:rPr>
                <w:rFonts w:ascii="Arial" w:eastAsia="Times New Roman" w:hAnsi="Arial" w:cs="Arial"/>
                <w:bCs/>
                <w:color w:val="000000"/>
                <w:lang w:eastAsia="en-GB"/>
              </w:rPr>
              <w:t>.   As a school, in the past some of this time was covered by an assembly where no longer allowed due to guidance.  Having our additionality meant that we could timetable appropriately so that all teaching staff received their entitlement to non-class contact in a safe way.  Our additionality teacher was timetabled to work in only one class per day to ensure bubbles were protected.  This has been a very successful way of working as it allows the class teacher to have the</w:t>
            </w:r>
            <w:r w:rsidR="007E2708">
              <w:rPr>
                <w:rFonts w:ascii="Arial" w:eastAsia="Times New Roman" w:hAnsi="Arial" w:cs="Arial"/>
                <w:bCs/>
                <w:color w:val="000000"/>
                <w:lang w:eastAsia="en-GB"/>
              </w:rPr>
              <w:t>ir</w:t>
            </w:r>
            <w:r>
              <w:rPr>
                <w:rFonts w:ascii="Arial" w:eastAsia="Times New Roman" w:hAnsi="Arial" w:cs="Arial"/>
                <w:bCs/>
                <w:color w:val="000000"/>
                <w:lang w:eastAsia="en-GB"/>
              </w:rPr>
              <w:t xml:space="preserve"> NCCT but then also allows the additionality teacher to continue to work with that class bubble and support targeted groups with interventions.</w:t>
            </w:r>
            <w:r w:rsidR="007E2708">
              <w:rPr>
                <w:rFonts w:ascii="Arial" w:eastAsia="Times New Roman" w:hAnsi="Arial" w:cs="Arial"/>
                <w:bCs/>
                <w:color w:val="000000"/>
                <w:lang w:eastAsia="en-GB"/>
              </w:rPr>
              <w:t xml:space="preserve">  Almost all children who were supported in this way have made progress and the impact of this approach has also ensured smaller numbers in classrooms, giving more space to adhere to government guidelines and as a result providing a safer environment for all children and staff who work with them. </w:t>
            </w:r>
          </w:p>
          <w:p w14:paraId="65EEA352" w14:textId="2EE16B9E" w:rsidR="007E2708" w:rsidRPr="007E2708" w:rsidRDefault="007E2708" w:rsidP="007E2708">
            <w:pPr>
              <w:spacing w:before="100" w:beforeAutospacing="1" w:after="100" w:afterAutospacing="1"/>
              <w:rPr>
                <w:rFonts w:ascii="Arial" w:eastAsia="Times New Roman" w:hAnsi="Arial" w:cs="Arial"/>
                <w:b/>
                <w:color w:val="000000"/>
                <w:lang w:eastAsia="en-GB"/>
              </w:rPr>
            </w:pPr>
            <w:r w:rsidRPr="007E2708">
              <w:rPr>
                <w:rFonts w:ascii="Arial" w:eastAsia="Times New Roman" w:hAnsi="Arial" w:cs="Arial"/>
                <w:b/>
                <w:color w:val="000000"/>
                <w:sz w:val="24"/>
                <w:szCs w:val="24"/>
                <w:lang w:eastAsia="en-GB"/>
              </w:rPr>
              <w:t>January - March</w:t>
            </w:r>
          </w:p>
          <w:p w14:paraId="6DC1EAF1" w14:textId="06002B8F" w:rsidR="002453E9" w:rsidRPr="00D51758" w:rsidRDefault="007E2708" w:rsidP="005B11BF">
            <w:pPr>
              <w:pStyle w:val="ListParagraph"/>
              <w:numPr>
                <w:ilvl w:val="0"/>
                <w:numId w:val="27"/>
              </w:numPr>
              <w:spacing w:before="100" w:beforeAutospacing="1" w:after="100" w:afterAutospacing="1"/>
              <w:rPr>
                <w:rFonts w:ascii="Arial" w:eastAsia="Times New Roman" w:hAnsi="Arial" w:cs="Arial"/>
                <w:b/>
                <w:color w:val="000000"/>
                <w:lang w:eastAsia="en-GB"/>
              </w:rPr>
            </w:pPr>
            <w:r>
              <w:rPr>
                <w:rFonts w:ascii="Arial" w:eastAsia="Times New Roman" w:hAnsi="Arial" w:cs="Arial"/>
                <w:bCs/>
                <w:color w:val="000000"/>
                <w:lang w:eastAsia="en-GB"/>
              </w:rPr>
              <w:t>From January to March our additionality had a significant impact in facilitating the smooth running of the school for children who still attended due to being a key worker child or vulnerable.  Through discussion and agreement with staff our s</w:t>
            </w:r>
            <w:r w:rsidR="002453E9">
              <w:rPr>
                <w:rFonts w:ascii="Arial" w:eastAsia="Times New Roman" w:hAnsi="Arial" w:cs="Arial"/>
                <w:bCs/>
                <w:color w:val="000000"/>
                <w:lang w:eastAsia="en-GB"/>
              </w:rPr>
              <w:t xml:space="preserve">chool </w:t>
            </w:r>
            <w:r>
              <w:rPr>
                <w:rFonts w:ascii="Arial" w:eastAsia="Times New Roman" w:hAnsi="Arial" w:cs="Arial"/>
                <w:bCs/>
                <w:color w:val="000000"/>
                <w:lang w:eastAsia="en-GB"/>
              </w:rPr>
              <w:t xml:space="preserve">implemented two teams to tackle the school </w:t>
            </w:r>
            <w:r w:rsidR="002453E9">
              <w:rPr>
                <w:rFonts w:ascii="Arial" w:eastAsia="Times New Roman" w:hAnsi="Arial" w:cs="Arial"/>
                <w:bCs/>
                <w:color w:val="000000"/>
                <w:lang w:eastAsia="en-GB"/>
              </w:rPr>
              <w:t>closure</w:t>
            </w:r>
            <w:r>
              <w:rPr>
                <w:rFonts w:ascii="Arial" w:eastAsia="Times New Roman" w:hAnsi="Arial" w:cs="Arial"/>
                <w:bCs/>
                <w:color w:val="000000"/>
                <w:lang w:eastAsia="en-GB"/>
              </w:rPr>
              <w:t xml:space="preserve">.  Our additionality teacher and non-class contact teacher agreed to be responsible for “In-School Learning” for all key worker and vulnerable children who attended.  They did so by following guidance on having bubbles of no more than 10.  Using our additionality in this way meant that all “class teacher” could focus on </w:t>
            </w:r>
            <w:r w:rsidR="00D51758">
              <w:rPr>
                <w:rFonts w:ascii="Arial" w:eastAsia="Times New Roman" w:hAnsi="Arial" w:cs="Arial"/>
                <w:bCs/>
                <w:color w:val="000000"/>
                <w:lang w:eastAsia="en-GB"/>
              </w:rPr>
              <w:t xml:space="preserve">delivering the best package of remote learning to their own pupils and to be there on a daily basis to provide support and communication to families.  Feedback from staff clearly identified this as a success from the school closure and parents and carer feedback also indicated that they were reassured and happy with the schools approach and the ability for children to have that consistent, regular input from their own teacher on a daily basis. </w:t>
            </w:r>
          </w:p>
          <w:p w14:paraId="4F93C37F" w14:textId="0738B086" w:rsidR="00D51758" w:rsidRDefault="00D51758" w:rsidP="00D51758">
            <w:pPr>
              <w:spacing w:before="100" w:beforeAutospacing="1" w:after="100" w:afterAutospacing="1"/>
              <w:rPr>
                <w:rFonts w:ascii="Arial" w:eastAsia="Times New Roman" w:hAnsi="Arial" w:cs="Arial"/>
                <w:b/>
                <w:color w:val="000000"/>
                <w:lang w:eastAsia="en-GB"/>
              </w:rPr>
            </w:pPr>
            <w:r>
              <w:rPr>
                <w:rFonts w:ascii="Arial" w:eastAsia="Times New Roman" w:hAnsi="Arial" w:cs="Arial"/>
                <w:b/>
                <w:color w:val="000000"/>
                <w:lang w:eastAsia="en-GB"/>
              </w:rPr>
              <w:t>March to June</w:t>
            </w:r>
          </w:p>
          <w:p w14:paraId="24D8AFC4" w14:textId="7F9464F4" w:rsidR="00D51758" w:rsidRPr="004030E2" w:rsidRDefault="00D51758" w:rsidP="005B11BF">
            <w:pPr>
              <w:pStyle w:val="ListParagraph"/>
              <w:numPr>
                <w:ilvl w:val="0"/>
                <w:numId w:val="27"/>
              </w:numPr>
              <w:spacing w:before="100" w:beforeAutospacing="1" w:after="100" w:afterAutospacing="1"/>
              <w:rPr>
                <w:rFonts w:ascii="Arial" w:eastAsia="Times New Roman" w:hAnsi="Arial" w:cs="Arial"/>
                <w:b/>
                <w:color w:val="000000"/>
                <w:lang w:eastAsia="en-GB"/>
              </w:rPr>
            </w:pPr>
            <w:r>
              <w:rPr>
                <w:rFonts w:ascii="Arial" w:eastAsia="Times New Roman" w:hAnsi="Arial" w:cs="Arial"/>
                <w:bCs/>
                <w:color w:val="000000"/>
                <w:lang w:eastAsia="en-GB"/>
              </w:rPr>
              <w:t xml:space="preserve">As a result of the school closure it was anticipated that there would be gaps in learning for some cohorts of children.  There was a particular group of 7 children in Primary 1 who we had concerns about in terms of their academic achievement.  Through consultation and discussion with class teachers, the additionality teacher was able to be timetabled to specific classes daily and to provide additional support to pupils who were most impacted by lockdown.  The impact of this has been excellent in bringing almost all children with gaps forward although this particular group did not manage to achieve early level.  In evaluating their progress, all staff who work with this group of children can see gains in the input from additionality.  Detailed discussions around transition of learning and with the right support, it will allow this group to progress from Early to First level between October and December 2021. The additionality teacher supported other classes and groups of children </w:t>
            </w:r>
            <w:r w:rsidR="004030E2">
              <w:rPr>
                <w:rFonts w:ascii="Arial" w:eastAsia="Times New Roman" w:hAnsi="Arial" w:cs="Arial"/>
                <w:bCs/>
                <w:color w:val="000000"/>
                <w:lang w:eastAsia="en-GB"/>
              </w:rPr>
              <w:t xml:space="preserve">in the same way and a similar pattern of progress was made by most learners. </w:t>
            </w:r>
          </w:p>
          <w:p w14:paraId="7AF1E8E3" w14:textId="34BC8A8E" w:rsidR="004030E2" w:rsidRPr="00D51758" w:rsidRDefault="004030E2" w:rsidP="005B11BF">
            <w:pPr>
              <w:pStyle w:val="ListParagraph"/>
              <w:numPr>
                <w:ilvl w:val="0"/>
                <w:numId w:val="27"/>
              </w:numPr>
              <w:spacing w:before="100" w:beforeAutospacing="1" w:after="100" w:afterAutospacing="1"/>
              <w:rPr>
                <w:rFonts w:ascii="Arial" w:eastAsia="Times New Roman" w:hAnsi="Arial" w:cs="Arial"/>
                <w:b/>
                <w:color w:val="000000"/>
                <w:lang w:eastAsia="en-GB"/>
              </w:rPr>
            </w:pPr>
            <w:r>
              <w:rPr>
                <w:rFonts w:ascii="Arial" w:eastAsia="Times New Roman" w:hAnsi="Arial" w:cs="Arial"/>
                <w:bCs/>
                <w:color w:val="000000"/>
                <w:lang w:eastAsia="en-GB"/>
              </w:rPr>
              <w:t xml:space="preserve">Emotional and mental wellbeing has been part of our school improvement plan since August and when school re-opened both in February for infants and March for older children, our priority was to ensure all pupils health and wellbeing was considered.  </w:t>
            </w:r>
            <w:r w:rsidR="0004659A">
              <w:rPr>
                <w:rFonts w:ascii="Arial" w:eastAsia="Times New Roman" w:hAnsi="Arial" w:cs="Arial"/>
                <w:bCs/>
                <w:color w:val="000000"/>
                <w:lang w:eastAsia="en-GB"/>
              </w:rPr>
              <w:t>Our additionality teacher liaised with our P1</w:t>
            </w:r>
            <w:r w:rsidR="00AC7F46">
              <w:rPr>
                <w:rFonts w:ascii="Arial" w:eastAsia="Times New Roman" w:hAnsi="Arial" w:cs="Arial"/>
                <w:bCs/>
                <w:color w:val="000000"/>
                <w:lang w:eastAsia="en-GB"/>
              </w:rPr>
              <w:t xml:space="preserve"> and P4</w:t>
            </w:r>
            <w:r w:rsidR="0004659A">
              <w:rPr>
                <w:rFonts w:ascii="Arial" w:eastAsia="Times New Roman" w:hAnsi="Arial" w:cs="Arial"/>
                <w:bCs/>
                <w:color w:val="000000"/>
                <w:lang w:eastAsia="en-GB"/>
              </w:rPr>
              <w:t xml:space="preserve"> class teacher</w:t>
            </w:r>
            <w:r w:rsidR="00AC7F46">
              <w:rPr>
                <w:rFonts w:ascii="Arial" w:eastAsia="Times New Roman" w:hAnsi="Arial" w:cs="Arial"/>
                <w:bCs/>
                <w:color w:val="000000"/>
                <w:lang w:eastAsia="en-GB"/>
              </w:rPr>
              <w:t>s</w:t>
            </w:r>
            <w:r w:rsidR="0004659A">
              <w:rPr>
                <w:rFonts w:ascii="Arial" w:eastAsia="Times New Roman" w:hAnsi="Arial" w:cs="Arial"/>
                <w:bCs/>
                <w:color w:val="000000"/>
                <w:lang w:eastAsia="en-GB"/>
              </w:rPr>
              <w:t xml:space="preserve"> and they created “nurture group</w:t>
            </w:r>
            <w:r w:rsidR="00AC7F46">
              <w:rPr>
                <w:rFonts w:ascii="Arial" w:eastAsia="Times New Roman" w:hAnsi="Arial" w:cs="Arial"/>
                <w:bCs/>
                <w:color w:val="000000"/>
                <w:lang w:eastAsia="en-GB"/>
              </w:rPr>
              <w:t>s</w:t>
            </w:r>
            <w:r w:rsidR="0004659A">
              <w:rPr>
                <w:rFonts w:ascii="Arial" w:eastAsia="Times New Roman" w:hAnsi="Arial" w:cs="Arial"/>
                <w:bCs/>
                <w:color w:val="000000"/>
                <w:lang w:eastAsia="en-GB"/>
              </w:rPr>
              <w:t xml:space="preserve">” to support children who were struggling with their own wellbeing and the impact that lockdown had had for them.  This </w:t>
            </w:r>
            <w:r w:rsidR="0004659A">
              <w:rPr>
                <w:rFonts w:ascii="Arial" w:eastAsia="Times New Roman" w:hAnsi="Arial" w:cs="Arial"/>
                <w:bCs/>
                <w:color w:val="000000"/>
                <w:lang w:eastAsia="en-GB"/>
              </w:rPr>
              <w:lastRenderedPageBreak/>
              <w:t xml:space="preserve">was a hugely successful project in getting those children ready to learn.  </w:t>
            </w:r>
            <w:r w:rsidR="00AC7F46">
              <w:rPr>
                <w:rFonts w:ascii="Arial" w:eastAsia="Times New Roman" w:hAnsi="Arial" w:cs="Arial"/>
                <w:bCs/>
                <w:color w:val="000000"/>
                <w:lang w:eastAsia="en-GB"/>
              </w:rPr>
              <w:t xml:space="preserve">An example </w:t>
            </w:r>
            <w:r w:rsidR="0004659A">
              <w:rPr>
                <w:rFonts w:ascii="Arial" w:eastAsia="Times New Roman" w:hAnsi="Arial" w:cs="Arial"/>
                <w:bCs/>
                <w:color w:val="000000"/>
                <w:lang w:eastAsia="en-GB"/>
              </w:rPr>
              <w:t xml:space="preserve">evaluation of this can be seen by clicking </w:t>
            </w:r>
            <w:hyperlink r:id="rId21" w:history="1">
              <w:r w:rsidR="0004659A" w:rsidRPr="0004659A">
                <w:rPr>
                  <w:rStyle w:val="Hyperlink"/>
                  <w:rFonts w:ascii="Arial" w:eastAsia="Times New Roman" w:hAnsi="Arial" w:cs="Arial"/>
                  <w:bCs/>
                  <w:lang w:eastAsia="en-GB"/>
                </w:rPr>
                <w:t>here.</w:t>
              </w:r>
            </w:hyperlink>
            <w:r w:rsidR="0004659A">
              <w:rPr>
                <w:rFonts w:ascii="Arial" w:eastAsia="Times New Roman" w:hAnsi="Arial" w:cs="Arial"/>
                <w:bCs/>
                <w:color w:val="000000"/>
                <w:lang w:eastAsia="en-GB"/>
              </w:rPr>
              <w:t xml:space="preserve"> </w:t>
            </w:r>
          </w:p>
          <w:p w14:paraId="1D4158A9" w14:textId="77777777" w:rsidR="00012AC2" w:rsidRPr="00612DCD" w:rsidRDefault="00012AC2" w:rsidP="00946957">
            <w:pPr>
              <w:spacing w:before="100" w:beforeAutospacing="1" w:after="100" w:afterAutospacing="1"/>
              <w:rPr>
                <w:rFonts w:ascii="Arial" w:hAnsi="Arial" w:cs="Arial"/>
                <w:i/>
                <w:iCs/>
                <w:color w:val="FF0000"/>
                <w:sz w:val="24"/>
                <w:szCs w:val="24"/>
              </w:rPr>
            </w:pPr>
          </w:p>
        </w:tc>
      </w:tr>
      <w:tr w:rsidR="00012AC2" w:rsidRPr="00042D8B" w14:paraId="249A3239" w14:textId="77777777" w:rsidTr="00053BC7">
        <w:trPr>
          <w:gridAfter w:val="1"/>
          <w:wAfter w:w="68" w:type="dxa"/>
          <w:trHeight w:val="469"/>
        </w:trPr>
        <w:tc>
          <w:tcPr>
            <w:tcW w:w="10314" w:type="dxa"/>
            <w:gridSpan w:val="2"/>
          </w:tcPr>
          <w:p w14:paraId="7DB50553" w14:textId="27F38868" w:rsidR="00012AC2" w:rsidRPr="00644179" w:rsidRDefault="00012AC2" w:rsidP="00012AC2">
            <w:pPr>
              <w:rPr>
                <w:rFonts w:ascii="Arial" w:hAnsi="Arial" w:cs="Arial"/>
                <w:b/>
                <w:bCs/>
                <w:color w:val="000000" w:themeColor="text1"/>
              </w:rPr>
            </w:pPr>
            <w:r w:rsidRPr="00644179">
              <w:rPr>
                <w:rFonts w:ascii="Arial" w:hAnsi="Arial" w:cs="Arial"/>
                <w:b/>
                <w:bCs/>
                <w:color w:val="000000" w:themeColor="text1"/>
              </w:rPr>
              <w:lastRenderedPageBreak/>
              <w:t xml:space="preserve">Attainment Scotland Fund Evaluation (PEF)  </w:t>
            </w:r>
          </w:p>
        </w:tc>
      </w:tr>
      <w:tr w:rsidR="00012AC2" w:rsidRPr="00042D8B" w14:paraId="3BD1A6BB" w14:textId="77777777" w:rsidTr="00053BC7">
        <w:trPr>
          <w:gridAfter w:val="1"/>
          <w:wAfter w:w="68" w:type="dxa"/>
          <w:trHeight w:val="469"/>
        </w:trPr>
        <w:tc>
          <w:tcPr>
            <w:tcW w:w="10314" w:type="dxa"/>
            <w:gridSpan w:val="2"/>
          </w:tcPr>
          <w:p w14:paraId="4D998B8E" w14:textId="7D93DA69" w:rsidR="00012AC2" w:rsidRPr="00186725" w:rsidRDefault="00012AC2" w:rsidP="00012AC2">
            <w:pPr>
              <w:rPr>
                <w:rFonts w:ascii="Arial" w:hAnsi="Arial" w:cs="Arial"/>
                <w:b/>
                <w:bCs/>
                <w:color w:val="000000" w:themeColor="text1"/>
              </w:rPr>
            </w:pPr>
            <w:r w:rsidRPr="00186725">
              <w:rPr>
                <w:rFonts w:ascii="Arial" w:hAnsi="Arial" w:cs="Arial"/>
                <w:b/>
                <w:bCs/>
                <w:color w:val="000000" w:themeColor="text1"/>
              </w:rPr>
              <w:t>Progress:</w:t>
            </w:r>
          </w:p>
          <w:p w14:paraId="2C2EED73" w14:textId="1F581FA2" w:rsidR="00C2387F" w:rsidRPr="00186725" w:rsidRDefault="00C2387F" w:rsidP="00012AC2">
            <w:pPr>
              <w:rPr>
                <w:rFonts w:ascii="Arial" w:hAnsi="Arial" w:cs="Arial"/>
                <w:b/>
                <w:bCs/>
                <w:color w:val="000000" w:themeColor="text1"/>
              </w:rPr>
            </w:pPr>
          </w:p>
          <w:p w14:paraId="12C24EF0" w14:textId="4FDAB141" w:rsidR="00C2387F" w:rsidRPr="00186725" w:rsidRDefault="00C2387F" w:rsidP="00012AC2">
            <w:pPr>
              <w:rPr>
                <w:rFonts w:ascii="Arial" w:hAnsi="Arial" w:cs="Arial"/>
                <w:b/>
                <w:bCs/>
                <w:color w:val="000000" w:themeColor="text1"/>
              </w:rPr>
            </w:pPr>
            <w:r w:rsidRPr="00186725">
              <w:rPr>
                <w:rFonts w:ascii="Arial" w:hAnsi="Arial" w:cs="Arial"/>
                <w:b/>
                <w:bCs/>
                <w:color w:val="000000" w:themeColor="text1"/>
              </w:rPr>
              <w:t>Purchase of Assessments</w:t>
            </w:r>
          </w:p>
          <w:p w14:paraId="3D899202" w14:textId="77777777" w:rsidR="00644179" w:rsidRPr="00186725" w:rsidRDefault="00644179" w:rsidP="00012AC2">
            <w:pPr>
              <w:rPr>
                <w:rFonts w:ascii="Arial" w:hAnsi="Arial" w:cs="Arial"/>
                <w:b/>
                <w:bCs/>
                <w:color w:val="000000" w:themeColor="text1"/>
              </w:rPr>
            </w:pPr>
          </w:p>
          <w:p w14:paraId="2E883E30" w14:textId="732A2E30" w:rsidR="00012AC2" w:rsidRPr="00186725" w:rsidRDefault="00012AC2" w:rsidP="005B11BF">
            <w:pPr>
              <w:pStyle w:val="ListParagraph"/>
              <w:numPr>
                <w:ilvl w:val="0"/>
                <w:numId w:val="31"/>
              </w:numPr>
              <w:rPr>
                <w:rFonts w:ascii="Arial" w:eastAsia="Times New Roman" w:hAnsi="Arial" w:cs="Arial"/>
                <w:color w:val="000000"/>
                <w:lang w:eastAsia="en-GB"/>
              </w:rPr>
            </w:pPr>
            <w:r w:rsidRPr="00186725">
              <w:rPr>
                <w:rFonts w:ascii="Arial" w:hAnsi="Arial" w:cs="Arial"/>
              </w:rPr>
              <w:t>Th</w:t>
            </w:r>
            <w:r w:rsidR="00644179" w:rsidRPr="00186725">
              <w:rPr>
                <w:rFonts w:ascii="Arial" w:hAnsi="Arial" w:cs="Arial"/>
              </w:rPr>
              <w:t xml:space="preserve">e purchase of INCAS assessments </w:t>
            </w:r>
            <w:r w:rsidRPr="00186725">
              <w:rPr>
                <w:rFonts w:ascii="Arial" w:hAnsi="Arial" w:cs="Arial"/>
              </w:rPr>
              <w:t xml:space="preserve">provided </w:t>
            </w:r>
            <w:r w:rsidR="00644179" w:rsidRPr="00186725">
              <w:rPr>
                <w:rFonts w:ascii="Arial" w:hAnsi="Arial" w:cs="Arial"/>
              </w:rPr>
              <w:t xml:space="preserve">good evidence and a support for class teachers to sit alongside their teacher judgement in assessing </w:t>
            </w:r>
            <w:r w:rsidRPr="00186725">
              <w:rPr>
                <w:rFonts w:ascii="Arial" w:hAnsi="Arial" w:cs="Arial"/>
              </w:rPr>
              <w:t xml:space="preserve">overall attainment. </w:t>
            </w:r>
            <w:r w:rsidR="00644179" w:rsidRPr="00186725">
              <w:rPr>
                <w:rFonts w:ascii="Arial" w:hAnsi="Arial" w:cs="Arial"/>
              </w:rPr>
              <w:t xml:space="preserve">In a few targeted classes this was used twice to track </w:t>
            </w:r>
            <w:r w:rsidR="00C31391">
              <w:rPr>
                <w:rFonts w:ascii="Arial" w:hAnsi="Arial" w:cs="Arial"/>
              </w:rPr>
              <w:t xml:space="preserve">the </w:t>
            </w:r>
            <w:r w:rsidR="00644179" w:rsidRPr="00186725">
              <w:rPr>
                <w:rFonts w:ascii="Arial" w:hAnsi="Arial" w:cs="Arial"/>
              </w:rPr>
              <w:t xml:space="preserve">value added over the course of the year. </w:t>
            </w:r>
          </w:p>
          <w:p w14:paraId="761B3A70" w14:textId="7DFD7494" w:rsidR="001B58EA" w:rsidRPr="00186725" w:rsidRDefault="001B58EA" w:rsidP="005B11BF">
            <w:pPr>
              <w:pStyle w:val="ListParagraph"/>
              <w:numPr>
                <w:ilvl w:val="0"/>
                <w:numId w:val="11"/>
              </w:numPr>
              <w:spacing w:before="100" w:beforeAutospacing="1" w:after="100" w:afterAutospacing="1"/>
              <w:jc w:val="both"/>
              <w:rPr>
                <w:rFonts w:ascii="Arial" w:eastAsia="Times New Roman" w:hAnsi="Arial" w:cs="Arial"/>
                <w:color w:val="000000"/>
                <w:lang w:eastAsia="en-GB"/>
              </w:rPr>
            </w:pPr>
            <w:r w:rsidRPr="00186725">
              <w:rPr>
                <w:rFonts w:ascii="Arial" w:eastAsia="Times New Roman" w:hAnsi="Arial" w:cs="Arial"/>
                <w:color w:val="000000"/>
                <w:lang w:eastAsia="en-GB"/>
              </w:rPr>
              <w:t>Following the assessments</w:t>
            </w:r>
            <w:r w:rsidR="00C2387F" w:rsidRPr="00186725">
              <w:rPr>
                <w:rFonts w:ascii="Arial" w:eastAsia="Times New Roman" w:hAnsi="Arial" w:cs="Arial"/>
                <w:color w:val="000000"/>
                <w:lang w:eastAsia="en-GB"/>
              </w:rPr>
              <w:t>,</w:t>
            </w:r>
            <w:r w:rsidRPr="00186725">
              <w:rPr>
                <w:rFonts w:ascii="Arial" w:eastAsia="Times New Roman" w:hAnsi="Arial" w:cs="Arial"/>
                <w:color w:val="000000"/>
                <w:lang w:eastAsia="en-GB"/>
              </w:rPr>
              <w:t xml:space="preserve"> consultation with </w:t>
            </w:r>
            <w:r w:rsidR="00C2387F" w:rsidRPr="00186725">
              <w:rPr>
                <w:rFonts w:ascii="Arial" w:eastAsia="Times New Roman" w:hAnsi="Arial" w:cs="Arial"/>
                <w:color w:val="000000"/>
                <w:lang w:eastAsia="en-GB"/>
              </w:rPr>
              <w:t xml:space="preserve">teaching </w:t>
            </w:r>
            <w:r w:rsidRPr="00186725">
              <w:rPr>
                <w:rFonts w:ascii="Arial" w:eastAsia="Times New Roman" w:hAnsi="Arial" w:cs="Arial"/>
                <w:color w:val="000000"/>
                <w:lang w:eastAsia="en-GB"/>
              </w:rPr>
              <w:t>staff took place to identify gaps in attainment</w:t>
            </w:r>
            <w:r w:rsidR="00C2387F" w:rsidRPr="00186725">
              <w:rPr>
                <w:rFonts w:ascii="Arial" w:eastAsia="Times New Roman" w:hAnsi="Arial" w:cs="Arial"/>
                <w:color w:val="000000"/>
                <w:lang w:eastAsia="en-GB"/>
              </w:rPr>
              <w:t xml:space="preserve"> and to create support packages for these children.</w:t>
            </w:r>
          </w:p>
          <w:p w14:paraId="0D9DD69F" w14:textId="28B94343" w:rsidR="001B58EA" w:rsidRPr="00186725" w:rsidRDefault="00C2387F" w:rsidP="005B11BF">
            <w:pPr>
              <w:pStyle w:val="ListParagraph"/>
              <w:numPr>
                <w:ilvl w:val="0"/>
                <w:numId w:val="11"/>
              </w:numPr>
              <w:spacing w:before="100" w:beforeAutospacing="1" w:after="100" w:afterAutospacing="1"/>
              <w:jc w:val="both"/>
              <w:rPr>
                <w:rFonts w:ascii="Arial" w:eastAsia="Times New Roman" w:hAnsi="Arial" w:cs="Arial"/>
                <w:color w:val="000000"/>
                <w:lang w:eastAsia="en-GB"/>
              </w:rPr>
            </w:pPr>
            <w:r w:rsidRPr="00186725">
              <w:rPr>
                <w:rFonts w:ascii="Arial" w:eastAsia="Times New Roman" w:hAnsi="Arial" w:cs="Arial"/>
                <w:color w:val="000000"/>
                <w:lang w:eastAsia="en-GB"/>
              </w:rPr>
              <w:t>Regular meetings between PT and SFL with PSA staff took place to ensure the right supports were in place for the right children.</w:t>
            </w:r>
          </w:p>
          <w:p w14:paraId="7B3F5605" w14:textId="286D32B8" w:rsidR="001B58EA" w:rsidRPr="00186725" w:rsidRDefault="00C2387F" w:rsidP="005B11BF">
            <w:pPr>
              <w:pStyle w:val="ListParagraph"/>
              <w:numPr>
                <w:ilvl w:val="0"/>
                <w:numId w:val="11"/>
              </w:numPr>
              <w:spacing w:before="100" w:beforeAutospacing="1" w:after="100" w:afterAutospacing="1"/>
              <w:jc w:val="both"/>
              <w:rPr>
                <w:rFonts w:ascii="Arial" w:hAnsi="Arial" w:cs="Arial"/>
                <w:b/>
              </w:rPr>
            </w:pPr>
            <w:r w:rsidRPr="00186725">
              <w:rPr>
                <w:rFonts w:ascii="Arial" w:eastAsia="Times New Roman" w:hAnsi="Arial" w:cs="Arial"/>
                <w:color w:val="000000"/>
                <w:lang w:eastAsia="en-GB"/>
              </w:rPr>
              <w:t xml:space="preserve">Disappointingly we had to stop our subscription to Nessy which was proving to be a successful intervention and resource for many of our children. </w:t>
            </w:r>
          </w:p>
          <w:p w14:paraId="47D3E9DD" w14:textId="75BF6436" w:rsidR="001B58EA" w:rsidRPr="00186725" w:rsidRDefault="001B58EA" w:rsidP="001B58EA">
            <w:pPr>
              <w:jc w:val="both"/>
              <w:rPr>
                <w:rFonts w:ascii="Arial" w:hAnsi="Arial" w:cs="Arial"/>
                <w:b/>
              </w:rPr>
            </w:pPr>
            <w:r w:rsidRPr="00186725">
              <w:rPr>
                <w:rFonts w:ascii="Arial" w:hAnsi="Arial" w:cs="Arial"/>
                <w:b/>
              </w:rPr>
              <w:t>PSA</w:t>
            </w:r>
            <w:r w:rsidR="00C2387F" w:rsidRPr="00186725">
              <w:rPr>
                <w:rFonts w:ascii="Arial" w:hAnsi="Arial" w:cs="Arial"/>
                <w:b/>
              </w:rPr>
              <w:t xml:space="preserve">/EYO (Increased hours and an additional staff member on a Thursday) </w:t>
            </w:r>
          </w:p>
          <w:p w14:paraId="27BF9A6E" w14:textId="591C5F6C" w:rsidR="001B58EA" w:rsidRPr="00186725" w:rsidRDefault="001B58EA" w:rsidP="005B11BF">
            <w:pPr>
              <w:pStyle w:val="ListParagraph"/>
              <w:numPr>
                <w:ilvl w:val="0"/>
                <w:numId w:val="28"/>
              </w:numPr>
              <w:jc w:val="both"/>
              <w:rPr>
                <w:rFonts w:ascii="Arial" w:hAnsi="Arial" w:cs="Arial"/>
                <w:b/>
              </w:rPr>
            </w:pPr>
            <w:r w:rsidRPr="00186725">
              <w:rPr>
                <w:rFonts w:ascii="Arial" w:hAnsi="Arial" w:cs="Arial"/>
                <w:bCs/>
              </w:rPr>
              <w:t xml:space="preserve">PSAs </w:t>
            </w:r>
            <w:r w:rsidR="00C2387F" w:rsidRPr="00186725">
              <w:rPr>
                <w:rFonts w:ascii="Arial" w:hAnsi="Arial" w:cs="Arial"/>
                <w:bCs/>
              </w:rPr>
              <w:t>are</w:t>
            </w:r>
            <w:r w:rsidRPr="00186725">
              <w:rPr>
                <w:rFonts w:ascii="Arial" w:hAnsi="Arial" w:cs="Arial"/>
                <w:bCs/>
              </w:rPr>
              <w:t xml:space="preserve"> used to support </w:t>
            </w:r>
            <w:r w:rsidR="00C2387F" w:rsidRPr="00186725">
              <w:rPr>
                <w:rFonts w:ascii="Arial" w:hAnsi="Arial" w:cs="Arial"/>
                <w:bCs/>
              </w:rPr>
              <w:t xml:space="preserve">learning and teaching across the school and adding further “people time” to support teachers has worked well.  Teachers feedback has been that this is extremely valuable in allowing smaller groups of children to have more input either by the class teacher or by our PSA staff.  </w:t>
            </w:r>
          </w:p>
          <w:p w14:paraId="30858EEC" w14:textId="7337EDE2" w:rsidR="00C2387F" w:rsidRPr="00186725" w:rsidRDefault="00C2387F" w:rsidP="005B11BF">
            <w:pPr>
              <w:pStyle w:val="ListParagraph"/>
              <w:numPr>
                <w:ilvl w:val="0"/>
                <w:numId w:val="28"/>
              </w:numPr>
              <w:jc w:val="both"/>
              <w:rPr>
                <w:rFonts w:ascii="Arial" w:hAnsi="Arial" w:cs="Arial"/>
                <w:b/>
              </w:rPr>
            </w:pPr>
            <w:r w:rsidRPr="00186725">
              <w:rPr>
                <w:rFonts w:ascii="Arial" w:hAnsi="Arial" w:cs="Arial"/>
                <w:bCs/>
              </w:rPr>
              <w:t xml:space="preserve">The school are very fortunate to have an experienced PSA who is also a qualified EYO.  This year we have used some funding to allow her to work in an EYO capacity for the early years due to </w:t>
            </w:r>
            <w:r w:rsidR="00186725" w:rsidRPr="00186725">
              <w:rPr>
                <w:rFonts w:ascii="Arial" w:hAnsi="Arial" w:cs="Arial"/>
                <w:bCs/>
              </w:rPr>
              <w:t xml:space="preserve">a </w:t>
            </w:r>
            <w:r w:rsidRPr="00186725">
              <w:rPr>
                <w:rFonts w:ascii="Arial" w:hAnsi="Arial" w:cs="Arial"/>
                <w:bCs/>
              </w:rPr>
              <w:t>particular set of needs within our Primary 1 class.  Together with the class teacher the EYO has planned and carried out lessons in phonics, rhyme, numeracy, health and wellbeing and other subject</w:t>
            </w:r>
            <w:r w:rsidR="00186725" w:rsidRPr="00186725">
              <w:rPr>
                <w:rFonts w:ascii="Arial" w:hAnsi="Arial" w:cs="Arial"/>
                <w:bCs/>
              </w:rPr>
              <w:t xml:space="preserve"> areas </w:t>
            </w:r>
            <w:r w:rsidRPr="00186725">
              <w:rPr>
                <w:rFonts w:ascii="Arial" w:hAnsi="Arial" w:cs="Arial"/>
                <w:bCs/>
              </w:rPr>
              <w:t xml:space="preserve">for groups of children.  This has been very beneficial in </w:t>
            </w:r>
            <w:r w:rsidR="00186725" w:rsidRPr="00186725">
              <w:rPr>
                <w:rFonts w:ascii="Arial" w:hAnsi="Arial" w:cs="Arial"/>
                <w:bCs/>
              </w:rPr>
              <w:t>ensuring a balance of play-based learning, overseen by the class teacher to take place, as well as allowing less able pupils to be supported in smaller groups.</w:t>
            </w:r>
          </w:p>
          <w:p w14:paraId="7C942AF3" w14:textId="492252AD" w:rsidR="001B58EA" w:rsidRPr="00186725" w:rsidRDefault="00186725" w:rsidP="005B11BF">
            <w:pPr>
              <w:pStyle w:val="ListParagraph"/>
              <w:numPr>
                <w:ilvl w:val="0"/>
                <w:numId w:val="11"/>
              </w:numPr>
              <w:spacing w:before="100" w:beforeAutospacing="1" w:after="100" w:afterAutospacing="1"/>
              <w:jc w:val="both"/>
              <w:rPr>
                <w:rFonts w:ascii="Arial" w:eastAsia="Times New Roman" w:hAnsi="Arial" w:cs="Arial"/>
                <w:lang w:eastAsia="en-GB"/>
              </w:rPr>
            </w:pPr>
            <w:r w:rsidRPr="00186725">
              <w:rPr>
                <w:rFonts w:ascii="Arial" w:eastAsia="Times New Roman" w:hAnsi="Arial" w:cs="Arial"/>
                <w:lang w:eastAsia="en-GB"/>
              </w:rPr>
              <w:t xml:space="preserve">The increase in PSA time has also been very valuable for </w:t>
            </w:r>
            <w:r w:rsidR="001B58EA" w:rsidRPr="00186725">
              <w:rPr>
                <w:rFonts w:ascii="Arial" w:eastAsia="Times New Roman" w:hAnsi="Arial" w:cs="Arial"/>
                <w:lang w:eastAsia="en-GB"/>
              </w:rPr>
              <w:t>moving and handling, in supporting the physical needs of specific pupils.</w:t>
            </w:r>
          </w:p>
          <w:p w14:paraId="53E4DCAE" w14:textId="07DCA1EA" w:rsidR="00186725" w:rsidRDefault="00C2387F" w:rsidP="005B11BF">
            <w:pPr>
              <w:pStyle w:val="ListParagraph"/>
              <w:numPr>
                <w:ilvl w:val="0"/>
                <w:numId w:val="11"/>
              </w:numPr>
              <w:spacing w:before="100" w:beforeAutospacing="1" w:after="100" w:afterAutospacing="1"/>
              <w:jc w:val="both"/>
              <w:rPr>
                <w:rFonts w:ascii="Arial" w:eastAsia="Times New Roman" w:hAnsi="Arial" w:cs="Arial"/>
                <w:lang w:eastAsia="en-GB"/>
              </w:rPr>
            </w:pPr>
            <w:r w:rsidRPr="00186725">
              <w:rPr>
                <w:rFonts w:ascii="Arial" w:eastAsia="Times New Roman" w:hAnsi="Arial" w:cs="Arial"/>
                <w:lang w:eastAsia="en-GB"/>
              </w:rPr>
              <w:t>PSAs have been trained and now have u</w:t>
            </w:r>
            <w:r w:rsidR="001B58EA" w:rsidRPr="00186725">
              <w:rPr>
                <w:rFonts w:ascii="Arial" w:eastAsia="Times New Roman" w:hAnsi="Arial" w:cs="Arial"/>
                <w:lang w:eastAsia="en-GB"/>
              </w:rPr>
              <w:t xml:space="preserve">sed </w:t>
            </w:r>
            <w:r w:rsidRPr="00186725">
              <w:rPr>
                <w:rFonts w:ascii="Arial" w:eastAsia="Times New Roman" w:hAnsi="Arial" w:cs="Arial"/>
                <w:lang w:eastAsia="en-GB"/>
              </w:rPr>
              <w:t xml:space="preserve">kitbag </w:t>
            </w:r>
            <w:r w:rsidR="001B58EA" w:rsidRPr="00186725">
              <w:rPr>
                <w:rFonts w:ascii="Arial" w:eastAsia="Times New Roman" w:hAnsi="Arial" w:cs="Arial"/>
                <w:lang w:eastAsia="en-GB"/>
              </w:rPr>
              <w:t>to support the social &amp; emotional needs of pupils.</w:t>
            </w:r>
          </w:p>
          <w:p w14:paraId="363C3F03" w14:textId="186749C6" w:rsidR="00DF4241" w:rsidRDefault="00DF4241" w:rsidP="005B11BF">
            <w:pPr>
              <w:pStyle w:val="ListParagraph"/>
              <w:numPr>
                <w:ilvl w:val="0"/>
                <w:numId w:val="1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PSA staff are skilled in knowing children and families and are essential in identifying concerns and issues around children’s wellbeing, particularly vulnerable children. </w:t>
            </w:r>
          </w:p>
          <w:p w14:paraId="503A6E54" w14:textId="264F81C6" w:rsidR="00C31391" w:rsidRDefault="00C31391" w:rsidP="005B11BF">
            <w:pPr>
              <w:pStyle w:val="ListParagraph"/>
              <w:numPr>
                <w:ilvl w:val="0"/>
                <w:numId w:val="1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Our recovery work in terms of playground bubbles would not have been possible on certain days without the increased PSA presence.  </w:t>
            </w:r>
            <w:r w:rsidR="00DF4241">
              <w:rPr>
                <w:rFonts w:ascii="Arial" w:eastAsia="Times New Roman" w:hAnsi="Arial" w:cs="Arial"/>
                <w:lang w:eastAsia="en-GB"/>
              </w:rPr>
              <w:t>Overall,</w:t>
            </w:r>
            <w:r>
              <w:rPr>
                <w:rFonts w:ascii="Arial" w:eastAsia="Times New Roman" w:hAnsi="Arial" w:cs="Arial"/>
                <w:lang w:eastAsia="en-GB"/>
              </w:rPr>
              <w:t xml:space="preserve"> the playground bubbles have worked well and kept people safe </w:t>
            </w:r>
            <w:r w:rsidR="00C11A88">
              <w:rPr>
                <w:rFonts w:ascii="Arial" w:eastAsia="Times New Roman" w:hAnsi="Arial" w:cs="Arial"/>
                <w:lang w:eastAsia="en-GB"/>
              </w:rPr>
              <w:t xml:space="preserve">as each area can be supervised by a PSA. </w:t>
            </w:r>
          </w:p>
          <w:p w14:paraId="1CEF158A" w14:textId="7932198F" w:rsidR="00186725" w:rsidRDefault="00DF4241" w:rsidP="00186725">
            <w:pPr>
              <w:spacing w:before="100" w:beforeAutospacing="1" w:after="100" w:afterAutospacing="1"/>
              <w:jc w:val="both"/>
              <w:rPr>
                <w:rFonts w:ascii="Arial" w:eastAsia="Times New Roman" w:hAnsi="Arial" w:cs="Arial"/>
                <w:b/>
                <w:bCs/>
                <w:lang w:eastAsia="en-GB"/>
              </w:rPr>
            </w:pPr>
            <w:r>
              <w:rPr>
                <w:rFonts w:ascii="Arial" w:eastAsia="Times New Roman" w:hAnsi="Arial" w:cs="Arial"/>
                <w:b/>
                <w:bCs/>
                <w:lang w:eastAsia="en-GB"/>
              </w:rPr>
              <w:t xml:space="preserve">Experienced </w:t>
            </w:r>
            <w:r w:rsidR="00186725" w:rsidRPr="00186725">
              <w:rPr>
                <w:rFonts w:ascii="Arial" w:eastAsia="Times New Roman" w:hAnsi="Arial" w:cs="Arial"/>
                <w:b/>
                <w:bCs/>
                <w:lang w:eastAsia="en-GB"/>
              </w:rPr>
              <w:t xml:space="preserve">Class </w:t>
            </w:r>
            <w:r w:rsidRPr="00186725">
              <w:rPr>
                <w:rFonts w:ascii="Arial" w:eastAsia="Times New Roman" w:hAnsi="Arial" w:cs="Arial"/>
                <w:b/>
                <w:bCs/>
                <w:lang w:eastAsia="en-GB"/>
              </w:rPr>
              <w:t xml:space="preserve">Teacher </w:t>
            </w:r>
            <w:r>
              <w:rPr>
                <w:rFonts w:ascii="Arial" w:eastAsia="Times New Roman" w:hAnsi="Arial" w:cs="Arial"/>
                <w:b/>
                <w:bCs/>
                <w:lang w:eastAsia="en-GB"/>
              </w:rPr>
              <w:t xml:space="preserve">- </w:t>
            </w:r>
            <w:r w:rsidR="00186725" w:rsidRPr="00186725">
              <w:rPr>
                <w:rFonts w:ascii="Arial" w:eastAsia="Times New Roman" w:hAnsi="Arial" w:cs="Arial"/>
                <w:b/>
                <w:bCs/>
                <w:lang w:eastAsia="en-GB"/>
              </w:rPr>
              <w:t>Supply 1 Day per week</w:t>
            </w:r>
            <w:r w:rsidR="00C11A88">
              <w:rPr>
                <w:rFonts w:ascii="Arial" w:eastAsia="Times New Roman" w:hAnsi="Arial" w:cs="Arial"/>
                <w:b/>
                <w:bCs/>
                <w:lang w:eastAsia="en-GB"/>
              </w:rPr>
              <w:t xml:space="preserve"> (Support Raising Attainment) </w:t>
            </w:r>
          </w:p>
          <w:p w14:paraId="42ADD017" w14:textId="46FE6F2F" w:rsidR="00DF4241" w:rsidRPr="00DF4241" w:rsidRDefault="00DF4241" w:rsidP="005B11BF">
            <w:pPr>
              <w:pStyle w:val="ListParagraph"/>
              <w:numPr>
                <w:ilvl w:val="0"/>
                <w:numId w:val="32"/>
              </w:numPr>
              <w:spacing w:before="100" w:beforeAutospacing="1" w:after="100" w:afterAutospacing="1"/>
              <w:jc w:val="both"/>
              <w:rPr>
                <w:rFonts w:ascii="Arial" w:eastAsia="Times New Roman" w:hAnsi="Arial" w:cs="Arial"/>
                <w:b/>
                <w:bCs/>
                <w:lang w:eastAsia="en-GB"/>
              </w:rPr>
            </w:pPr>
            <w:r>
              <w:rPr>
                <w:rFonts w:ascii="Arial" w:eastAsia="Times New Roman" w:hAnsi="Arial" w:cs="Arial"/>
                <w:lang w:eastAsia="en-GB"/>
              </w:rPr>
              <w:t xml:space="preserve">An experienced class teacher who has been known to the school for many years has been given supporting several projects.  These include raising attainment for a particular group of learners in P7 for numeracy and literacy, nurture projects, outdoor learning support, P3 phonics and spelling and a Primary 2 fine motor group.   </w:t>
            </w:r>
          </w:p>
          <w:p w14:paraId="755DAA70" w14:textId="77777777" w:rsidR="00C31391" w:rsidRDefault="00C31391" w:rsidP="001B58EA">
            <w:pPr>
              <w:rPr>
                <w:rFonts w:ascii="Arial" w:hAnsi="Arial" w:cs="Arial"/>
                <w:b/>
                <w:bCs/>
                <w:color w:val="000000" w:themeColor="text1"/>
              </w:rPr>
            </w:pPr>
          </w:p>
          <w:p w14:paraId="5901D25C" w14:textId="515CEF85" w:rsidR="001B58EA" w:rsidRPr="00186725" w:rsidRDefault="001B58EA" w:rsidP="001B58EA">
            <w:pPr>
              <w:rPr>
                <w:rFonts w:ascii="Arial" w:hAnsi="Arial" w:cs="Arial"/>
                <w:b/>
                <w:bCs/>
                <w:color w:val="000000" w:themeColor="text1"/>
              </w:rPr>
            </w:pPr>
            <w:r w:rsidRPr="00186725">
              <w:rPr>
                <w:rFonts w:ascii="Arial" w:hAnsi="Arial" w:cs="Arial"/>
                <w:b/>
                <w:bCs/>
                <w:color w:val="000000" w:themeColor="text1"/>
              </w:rPr>
              <w:t>Impact:</w:t>
            </w:r>
          </w:p>
          <w:p w14:paraId="35EFF342" w14:textId="77777777" w:rsidR="001B58EA" w:rsidRPr="00186725" w:rsidRDefault="001B58EA" w:rsidP="001B58EA">
            <w:pPr>
              <w:jc w:val="both"/>
              <w:rPr>
                <w:rFonts w:ascii="Arial" w:hAnsi="Arial" w:cs="Arial"/>
                <w:b/>
              </w:rPr>
            </w:pPr>
            <w:r w:rsidRPr="00186725">
              <w:rPr>
                <w:rFonts w:ascii="Arial" w:hAnsi="Arial" w:cs="Arial"/>
                <w:b/>
              </w:rPr>
              <w:t>INCAS bought for Primary 3-7</w:t>
            </w:r>
          </w:p>
          <w:p w14:paraId="5153EAAA" w14:textId="25062C7D" w:rsidR="001B58EA" w:rsidRPr="00186725" w:rsidRDefault="001B58EA" w:rsidP="005B11BF">
            <w:pPr>
              <w:pStyle w:val="ListParagraph"/>
              <w:numPr>
                <w:ilvl w:val="0"/>
                <w:numId w:val="29"/>
              </w:numPr>
              <w:spacing w:before="100" w:beforeAutospacing="1" w:after="100" w:afterAutospacing="1"/>
              <w:jc w:val="both"/>
              <w:rPr>
                <w:rFonts w:ascii="Arial" w:eastAsia="Times New Roman" w:hAnsi="Arial" w:cs="Arial"/>
                <w:color w:val="000000"/>
                <w:lang w:eastAsia="en-GB"/>
              </w:rPr>
            </w:pPr>
            <w:r w:rsidRPr="00186725">
              <w:rPr>
                <w:rFonts w:ascii="Arial" w:eastAsia="Times New Roman" w:hAnsi="Arial" w:cs="Arial"/>
                <w:color w:val="000000"/>
                <w:lang w:eastAsia="en-GB"/>
              </w:rPr>
              <w:t xml:space="preserve">Individual results were </w:t>
            </w:r>
            <w:r w:rsidR="00C31391" w:rsidRPr="00186725">
              <w:rPr>
                <w:rFonts w:ascii="Arial" w:eastAsia="Times New Roman" w:hAnsi="Arial" w:cs="Arial"/>
                <w:color w:val="000000"/>
                <w:lang w:eastAsia="en-GB"/>
              </w:rPr>
              <w:t>assessed,</w:t>
            </w:r>
            <w:r w:rsidRPr="00186725">
              <w:rPr>
                <w:rFonts w:ascii="Arial" w:eastAsia="Times New Roman" w:hAnsi="Arial" w:cs="Arial"/>
                <w:color w:val="000000"/>
                <w:lang w:eastAsia="en-GB"/>
              </w:rPr>
              <w:t xml:space="preserve"> and next steps were identified, ensuring that decisions taken around the child’s learning were based on robust information. </w:t>
            </w:r>
          </w:p>
          <w:p w14:paraId="1B5E64BC" w14:textId="77777777" w:rsidR="001B58EA" w:rsidRPr="00186725" w:rsidRDefault="001B58EA" w:rsidP="005B11BF">
            <w:pPr>
              <w:pStyle w:val="ListParagraph"/>
              <w:numPr>
                <w:ilvl w:val="0"/>
                <w:numId w:val="29"/>
              </w:numPr>
              <w:spacing w:before="100" w:beforeAutospacing="1" w:after="100" w:afterAutospacing="1"/>
              <w:jc w:val="both"/>
              <w:rPr>
                <w:rFonts w:ascii="Arial" w:hAnsi="Arial" w:cs="Arial"/>
                <w:b/>
              </w:rPr>
            </w:pPr>
            <w:r w:rsidRPr="00186725">
              <w:rPr>
                <w:rFonts w:ascii="Arial" w:eastAsia="Times New Roman" w:hAnsi="Arial" w:cs="Arial"/>
                <w:color w:val="000000"/>
                <w:lang w:eastAsia="en-GB"/>
              </w:rPr>
              <w:lastRenderedPageBreak/>
              <w:t xml:space="preserve">Measuring the impact of identified resources for wellbeing (following lockdown) in whole classes is difficult to measure. Most teachers / parents / carers have noted a positive impact on the behaviours of children. </w:t>
            </w:r>
          </w:p>
          <w:p w14:paraId="0F4B4622" w14:textId="77777777" w:rsidR="001B58EA" w:rsidRPr="00186725" w:rsidRDefault="001B58EA" w:rsidP="001B58EA">
            <w:pPr>
              <w:pStyle w:val="ListParagraph"/>
              <w:jc w:val="both"/>
              <w:rPr>
                <w:rFonts w:ascii="Arial" w:hAnsi="Arial" w:cs="Arial"/>
                <w:b/>
              </w:rPr>
            </w:pPr>
          </w:p>
          <w:p w14:paraId="67FFE253" w14:textId="77777777" w:rsidR="00DF4241" w:rsidRDefault="00DF4241" w:rsidP="001B58EA">
            <w:pPr>
              <w:jc w:val="both"/>
              <w:rPr>
                <w:rFonts w:ascii="Arial" w:hAnsi="Arial" w:cs="Arial"/>
                <w:b/>
              </w:rPr>
            </w:pPr>
          </w:p>
          <w:p w14:paraId="667BDC1B" w14:textId="77777777" w:rsidR="00DF4241" w:rsidRDefault="00DF4241" w:rsidP="001B58EA">
            <w:pPr>
              <w:jc w:val="both"/>
              <w:rPr>
                <w:rFonts w:ascii="Arial" w:hAnsi="Arial" w:cs="Arial"/>
                <w:b/>
              </w:rPr>
            </w:pPr>
          </w:p>
          <w:p w14:paraId="55CE44EA" w14:textId="5E9A74B3" w:rsidR="001B58EA" w:rsidRPr="00186725" w:rsidRDefault="001B58EA" w:rsidP="001B58EA">
            <w:pPr>
              <w:jc w:val="both"/>
              <w:rPr>
                <w:rFonts w:ascii="Arial" w:hAnsi="Arial" w:cs="Arial"/>
                <w:b/>
              </w:rPr>
            </w:pPr>
            <w:r w:rsidRPr="00186725">
              <w:rPr>
                <w:rFonts w:ascii="Arial" w:hAnsi="Arial" w:cs="Arial"/>
                <w:b/>
              </w:rPr>
              <w:t>PSA’s</w:t>
            </w:r>
          </w:p>
          <w:p w14:paraId="5F1A0439" w14:textId="6DE06400" w:rsidR="001B58EA" w:rsidRDefault="00C31391" w:rsidP="005B11BF">
            <w:pPr>
              <w:pStyle w:val="ListParagraph"/>
              <w:numPr>
                <w:ilvl w:val="0"/>
                <w:numId w:val="30"/>
              </w:numPr>
              <w:jc w:val="both"/>
              <w:rPr>
                <w:rFonts w:ascii="Arial" w:eastAsia="Times New Roman" w:hAnsi="Arial" w:cs="Arial"/>
                <w:color w:val="000000"/>
                <w:lang w:eastAsia="en-GB"/>
              </w:rPr>
            </w:pPr>
            <w:r>
              <w:rPr>
                <w:rFonts w:ascii="Arial" w:eastAsia="Times New Roman" w:hAnsi="Arial" w:cs="Arial"/>
                <w:color w:val="000000"/>
                <w:lang w:eastAsia="en-GB"/>
              </w:rPr>
              <w:t>Kit bag sessions</w:t>
            </w:r>
            <w:r w:rsidR="001B58EA" w:rsidRPr="00186725">
              <w:rPr>
                <w:rFonts w:ascii="Arial" w:eastAsia="Times New Roman" w:hAnsi="Arial" w:cs="Arial"/>
                <w:color w:val="000000"/>
                <w:lang w:eastAsia="en-GB"/>
              </w:rPr>
              <w:t xml:space="preserve"> have been running </w:t>
            </w:r>
            <w:r w:rsidR="00C11A88">
              <w:rPr>
                <w:rFonts w:ascii="Arial" w:eastAsia="Times New Roman" w:hAnsi="Arial" w:cs="Arial"/>
                <w:color w:val="000000"/>
                <w:lang w:eastAsia="en-GB"/>
              </w:rPr>
              <w:t xml:space="preserve">throughout </w:t>
            </w:r>
            <w:r w:rsidR="001B58EA" w:rsidRPr="00186725">
              <w:rPr>
                <w:rFonts w:ascii="Arial" w:eastAsia="Times New Roman" w:hAnsi="Arial" w:cs="Arial"/>
                <w:color w:val="000000"/>
                <w:lang w:eastAsia="en-GB"/>
              </w:rPr>
              <w:t xml:space="preserve">term 4 </w:t>
            </w:r>
            <w:r>
              <w:rPr>
                <w:rFonts w:ascii="Arial" w:eastAsia="Times New Roman" w:hAnsi="Arial" w:cs="Arial"/>
                <w:color w:val="000000"/>
                <w:lang w:eastAsia="en-GB"/>
              </w:rPr>
              <w:t xml:space="preserve">and it appears that these are having a positive impact on the children involved.  </w:t>
            </w:r>
            <w:r w:rsidR="001B58EA" w:rsidRPr="00186725">
              <w:rPr>
                <w:rFonts w:ascii="Arial" w:eastAsia="Times New Roman" w:hAnsi="Arial" w:cs="Arial"/>
                <w:color w:val="000000"/>
                <w:lang w:eastAsia="en-GB"/>
              </w:rPr>
              <w:t xml:space="preserve"> </w:t>
            </w:r>
          </w:p>
          <w:p w14:paraId="71EBAEED" w14:textId="567F3FD8" w:rsidR="00C31391" w:rsidRDefault="00C31391" w:rsidP="005B11BF">
            <w:pPr>
              <w:pStyle w:val="ListParagraph"/>
              <w:numPr>
                <w:ilvl w:val="0"/>
                <w:numId w:val="30"/>
              </w:numPr>
              <w:jc w:val="both"/>
              <w:rPr>
                <w:rFonts w:ascii="Arial" w:eastAsia="Times New Roman" w:hAnsi="Arial" w:cs="Arial"/>
                <w:color w:val="000000"/>
                <w:lang w:eastAsia="en-GB"/>
              </w:rPr>
            </w:pPr>
            <w:r>
              <w:rPr>
                <w:rFonts w:ascii="Arial" w:eastAsia="Times New Roman" w:hAnsi="Arial" w:cs="Arial"/>
                <w:color w:val="000000"/>
                <w:lang w:eastAsia="en-GB"/>
              </w:rPr>
              <w:t xml:space="preserve">Two children who would not have been able to attend school for periods of up to 8 weeks due to mobility have been able to attend school and be supported with their movement around the school and with toileting.  Both children and their parents have given very positive feedback at our approach to supporting them to continue to access school and the children continue to make good progress. </w:t>
            </w:r>
          </w:p>
          <w:p w14:paraId="6AC11490" w14:textId="3219D372" w:rsidR="00213C87" w:rsidRDefault="00213C87" w:rsidP="005B11BF">
            <w:pPr>
              <w:pStyle w:val="ListParagraph"/>
              <w:numPr>
                <w:ilvl w:val="0"/>
                <w:numId w:val="30"/>
              </w:numPr>
              <w:jc w:val="both"/>
              <w:rPr>
                <w:rFonts w:ascii="Arial" w:eastAsia="Times New Roman" w:hAnsi="Arial" w:cs="Arial"/>
                <w:color w:val="000000"/>
                <w:lang w:eastAsia="en-GB"/>
              </w:rPr>
            </w:pPr>
            <w:r>
              <w:rPr>
                <w:rFonts w:ascii="Arial" w:eastAsia="Times New Roman" w:hAnsi="Arial" w:cs="Arial"/>
                <w:color w:val="000000"/>
                <w:lang w:eastAsia="en-GB"/>
              </w:rPr>
              <w:t>A reduction in the number of incidents in the playground due to less pupils in areas and greater supervision.  The school have also seen significant reduction in accidents in the playground.</w:t>
            </w:r>
          </w:p>
          <w:p w14:paraId="23D193A2" w14:textId="5CF02CE3" w:rsidR="00213C87" w:rsidRDefault="00213C87" w:rsidP="005B11BF">
            <w:pPr>
              <w:pStyle w:val="ListParagraph"/>
              <w:numPr>
                <w:ilvl w:val="0"/>
                <w:numId w:val="30"/>
              </w:numPr>
              <w:jc w:val="both"/>
              <w:rPr>
                <w:rFonts w:ascii="Arial" w:eastAsia="Times New Roman" w:hAnsi="Arial" w:cs="Arial"/>
                <w:color w:val="000000"/>
                <w:lang w:eastAsia="en-GB"/>
              </w:rPr>
            </w:pPr>
            <w:r>
              <w:rPr>
                <w:rFonts w:ascii="Arial" w:eastAsia="Times New Roman" w:hAnsi="Arial" w:cs="Arial"/>
                <w:color w:val="000000"/>
                <w:lang w:eastAsia="en-GB"/>
              </w:rPr>
              <w:t xml:space="preserve">PSA’s have been able to identify children who require emotional support due to family circumstances.  One </w:t>
            </w:r>
            <w:r w:rsidR="00ED0CE1">
              <w:rPr>
                <w:rFonts w:ascii="Arial" w:eastAsia="Times New Roman" w:hAnsi="Arial" w:cs="Arial"/>
                <w:color w:val="000000"/>
                <w:lang w:eastAsia="en-GB"/>
              </w:rPr>
              <w:t>family</w:t>
            </w:r>
            <w:r>
              <w:rPr>
                <w:rFonts w:ascii="Arial" w:eastAsia="Times New Roman" w:hAnsi="Arial" w:cs="Arial"/>
                <w:color w:val="000000"/>
                <w:lang w:eastAsia="en-GB"/>
              </w:rPr>
              <w:t xml:space="preserve"> with 3 siblings in the school were identified as being vulnerable by the team of PSAs and supports were put in place which may </w:t>
            </w:r>
            <w:r w:rsidR="00A007E4">
              <w:rPr>
                <w:rFonts w:ascii="Arial" w:eastAsia="Times New Roman" w:hAnsi="Arial" w:cs="Arial"/>
                <w:color w:val="000000"/>
                <w:lang w:eastAsia="en-GB"/>
              </w:rPr>
              <w:t>otherwise</w:t>
            </w:r>
            <w:r>
              <w:rPr>
                <w:rFonts w:ascii="Arial" w:eastAsia="Times New Roman" w:hAnsi="Arial" w:cs="Arial"/>
                <w:color w:val="000000"/>
                <w:lang w:eastAsia="en-GB"/>
              </w:rPr>
              <w:t xml:space="preserve"> have not been.  This was due to their conversations and </w:t>
            </w:r>
            <w:r w:rsidR="00ED0CE1">
              <w:rPr>
                <w:rFonts w:ascii="Arial" w:eastAsia="Times New Roman" w:hAnsi="Arial" w:cs="Arial"/>
                <w:color w:val="000000"/>
                <w:lang w:eastAsia="en-GB"/>
              </w:rPr>
              <w:t>first-hand</w:t>
            </w:r>
            <w:r>
              <w:rPr>
                <w:rFonts w:ascii="Arial" w:eastAsia="Times New Roman" w:hAnsi="Arial" w:cs="Arial"/>
                <w:color w:val="000000"/>
                <w:lang w:eastAsia="en-GB"/>
              </w:rPr>
              <w:t xml:space="preserve"> dealings with this family. </w:t>
            </w:r>
          </w:p>
          <w:p w14:paraId="67BF3A22" w14:textId="10800D37" w:rsidR="00213C87" w:rsidRPr="00C31391" w:rsidRDefault="00213C87" w:rsidP="005B11BF">
            <w:pPr>
              <w:pStyle w:val="ListParagraph"/>
              <w:numPr>
                <w:ilvl w:val="0"/>
                <w:numId w:val="30"/>
              </w:numPr>
              <w:jc w:val="both"/>
              <w:rPr>
                <w:rFonts w:ascii="Arial" w:eastAsia="Times New Roman" w:hAnsi="Arial" w:cs="Arial"/>
                <w:color w:val="000000"/>
                <w:lang w:eastAsia="en-GB"/>
              </w:rPr>
            </w:pPr>
            <w:r>
              <w:rPr>
                <w:rFonts w:ascii="Arial" w:eastAsia="Times New Roman" w:hAnsi="Arial" w:cs="Arial"/>
                <w:color w:val="000000"/>
                <w:lang w:eastAsia="en-GB"/>
              </w:rPr>
              <w:t xml:space="preserve">Significant progress has been made by the targeted group of learners in Primary 1 and instead of not achieving early level until 2022 it is very likely they will achieve in October/November 2021 </w:t>
            </w:r>
            <w:r w:rsidR="00A007E4">
              <w:rPr>
                <w:rFonts w:ascii="Arial" w:eastAsia="Times New Roman" w:hAnsi="Arial" w:cs="Arial"/>
                <w:color w:val="000000"/>
                <w:lang w:eastAsia="en-GB"/>
              </w:rPr>
              <w:t>because of</w:t>
            </w:r>
            <w:r>
              <w:rPr>
                <w:rFonts w:ascii="Arial" w:eastAsia="Times New Roman" w:hAnsi="Arial" w:cs="Arial"/>
                <w:color w:val="000000"/>
                <w:lang w:eastAsia="en-GB"/>
              </w:rPr>
              <w:t xml:space="preserve"> the intervention. </w:t>
            </w:r>
          </w:p>
          <w:p w14:paraId="38B7D2EC" w14:textId="56B8CF5D" w:rsidR="00DF4241" w:rsidRDefault="00DF4241" w:rsidP="00DF4241">
            <w:pPr>
              <w:spacing w:before="100" w:beforeAutospacing="1" w:after="100" w:afterAutospacing="1"/>
              <w:jc w:val="both"/>
              <w:rPr>
                <w:rFonts w:ascii="Arial" w:eastAsia="Times New Roman" w:hAnsi="Arial" w:cs="Arial"/>
                <w:b/>
                <w:bCs/>
                <w:lang w:eastAsia="en-GB"/>
              </w:rPr>
            </w:pPr>
            <w:r>
              <w:rPr>
                <w:rFonts w:ascii="Arial" w:eastAsia="Times New Roman" w:hAnsi="Arial" w:cs="Arial"/>
                <w:b/>
                <w:bCs/>
                <w:lang w:eastAsia="en-GB"/>
              </w:rPr>
              <w:t xml:space="preserve">Experienced </w:t>
            </w:r>
            <w:r w:rsidRPr="00186725">
              <w:rPr>
                <w:rFonts w:ascii="Arial" w:eastAsia="Times New Roman" w:hAnsi="Arial" w:cs="Arial"/>
                <w:b/>
                <w:bCs/>
                <w:lang w:eastAsia="en-GB"/>
              </w:rPr>
              <w:t xml:space="preserve">Class Teacher </w:t>
            </w:r>
            <w:r>
              <w:rPr>
                <w:rFonts w:ascii="Arial" w:eastAsia="Times New Roman" w:hAnsi="Arial" w:cs="Arial"/>
                <w:b/>
                <w:bCs/>
                <w:lang w:eastAsia="en-GB"/>
              </w:rPr>
              <w:t xml:space="preserve">- </w:t>
            </w:r>
            <w:r w:rsidRPr="00186725">
              <w:rPr>
                <w:rFonts w:ascii="Arial" w:eastAsia="Times New Roman" w:hAnsi="Arial" w:cs="Arial"/>
                <w:b/>
                <w:bCs/>
                <w:lang w:eastAsia="en-GB"/>
              </w:rPr>
              <w:t>Supply 1 Day per week</w:t>
            </w:r>
            <w:r>
              <w:rPr>
                <w:rFonts w:ascii="Arial" w:eastAsia="Times New Roman" w:hAnsi="Arial" w:cs="Arial"/>
                <w:b/>
                <w:bCs/>
                <w:lang w:eastAsia="en-GB"/>
              </w:rPr>
              <w:t xml:space="preserve"> (Support</w:t>
            </w:r>
            <w:r w:rsidR="00ED0CE1">
              <w:rPr>
                <w:rFonts w:ascii="Arial" w:eastAsia="Times New Roman" w:hAnsi="Arial" w:cs="Arial"/>
                <w:b/>
                <w:bCs/>
                <w:lang w:eastAsia="en-GB"/>
              </w:rPr>
              <w:t>ing class teachers to</w:t>
            </w:r>
            <w:r>
              <w:rPr>
                <w:rFonts w:ascii="Arial" w:eastAsia="Times New Roman" w:hAnsi="Arial" w:cs="Arial"/>
                <w:b/>
                <w:bCs/>
                <w:lang w:eastAsia="en-GB"/>
              </w:rPr>
              <w:t xml:space="preserve"> </w:t>
            </w:r>
            <w:r w:rsidR="00ED0CE1">
              <w:rPr>
                <w:rFonts w:ascii="Arial" w:eastAsia="Times New Roman" w:hAnsi="Arial" w:cs="Arial"/>
                <w:b/>
                <w:bCs/>
                <w:lang w:eastAsia="en-GB"/>
              </w:rPr>
              <w:t xml:space="preserve">raise attainment) </w:t>
            </w:r>
          </w:p>
          <w:p w14:paraId="16886527" w14:textId="1E151919" w:rsidR="001B58EA" w:rsidRDefault="00213C87" w:rsidP="005B11BF">
            <w:pPr>
              <w:pStyle w:val="ListParagraph"/>
              <w:numPr>
                <w:ilvl w:val="0"/>
                <w:numId w:val="33"/>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A Primary 7 group of children who were at risk of not achieving second level have successfully achieved due to this intervention. </w:t>
            </w:r>
          </w:p>
          <w:p w14:paraId="2A70A1A2" w14:textId="5A69986F" w:rsidR="00213C87" w:rsidRDefault="00213C87" w:rsidP="005B11BF">
            <w:pPr>
              <w:pStyle w:val="ListParagraph"/>
              <w:numPr>
                <w:ilvl w:val="0"/>
                <w:numId w:val="33"/>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additionality teacher was trained and supported to run the nurture group which had such positive results in Primary 1 and in Primary 4.</w:t>
            </w:r>
          </w:p>
          <w:p w14:paraId="2009AEC5" w14:textId="7976B4F8" w:rsidR="00213C87" w:rsidRDefault="00213C87" w:rsidP="005B11BF">
            <w:pPr>
              <w:pStyle w:val="ListParagraph"/>
              <w:numPr>
                <w:ilvl w:val="0"/>
                <w:numId w:val="33"/>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 small group of Primary 2 children have benefited and now have better fine motor control.</w:t>
            </w:r>
          </w:p>
          <w:p w14:paraId="5A097558" w14:textId="1F95BC63" w:rsidR="00213C87" w:rsidRDefault="00213C87" w:rsidP="005B11BF">
            <w:pPr>
              <w:pStyle w:val="ListParagraph"/>
              <w:numPr>
                <w:ilvl w:val="0"/>
                <w:numId w:val="33"/>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There has been a marked improvement in the areas of phonics and spelling in Primary for targeted children. </w:t>
            </w:r>
          </w:p>
          <w:p w14:paraId="4E68DF7B" w14:textId="5816825B" w:rsidR="00213C87" w:rsidRPr="00DF4241" w:rsidRDefault="00213C87" w:rsidP="005B11BF">
            <w:pPr>
              <w:pStyle w:val="ListParagraph"/>
              <w:numPr>
                <w:ilvl w:val="0"/>
                <w:numId w:val="33"/>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Our outdoor learning resources and Active Maths resources have been organised in such a way that </w:t>
            </w:r>
            <w:r w:rsidR="00ED0CE1">
              <w:rPr>
                <w:rFonts w:ascii="Arial" w:eastAsia="Times New Roman" w:hAnsi="Arial" w:cs="Arial"/>
                <w:color w:val="000000"/>
                <w:lang w:eastAsia="en-GB"/>
              </w:rPr>
              <w:t xml:space="preserve">has allowed </w:t>
            </w:r>
            <w:r>
              <w:rPr>
                <w:rFonts w:ascii="Arial" w:eastAsia="Times New Roman" w:hAnsi="Arial" w:cs="Arial"/>
                <w:color w:val="000000"/>
                <w:lang w:eastAsia="en-GB"/>
              </w:rPr>
              <w:t>all teachers and all children</w:t>
            </w:r>
            <w:r w:rsidR="00ED0CE1">
              <w:rPr>
                <w:rFonts w:ascii="Arial" w:eastAsia="Times New Roman" w:hAnsi="Arial" w:cs="Arial"/>
                <w:color w:val="000000"/>
                <w:lang w:eastAsia="en-GB"/>
              </w:rPr>
              <w:t xml:space="preserve"> to access much more easily.  Further work on outdoor learning will be part of maintenance for next session. </w:t>
            </w:r>
          </w:p>
          <w:p w14:paraId="064FBB50" w14:textId="77777777" w:rsidR="00012AC2" w:rsidRPr="00186725" w:rsidRDefault="00012AC2" w:rsidP="00012AC2">
            <w:pPr>
              <w:rPr>
                <w:rFonts w:ascii="Arial" w:hAnsi="Arial" w:cs="Arial"/>
                <w:b/>
                <w:bCs/>
                <w:color w:val="000000" w:themeColor="text1"/>
              </w:rPr>
            </w:pPr>
          </w:p>
        </w:tc>
      </w:tr>
    </w:tbl>
    <w:p w14:paraId="40C4E697" w14:textId="4E04EEA9" w:rsidR="00313479" w:rsidRPr="00042D8B" w:rsidRDefault="00313479" w:rsidP="00313479">
      <w:pP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042D8B" w14:paraId="0BA79C32" w14:textId="77777777" w:rsidTr="00053BC7">
        <w:trPr>
          <w:trHeight w:val="756"/>
        </w:trPr>
        <w:tc>
          <w:tcPr>
            <w:tcW w:w="10456" w:type="dxa"/>
            <w:gridSpan w:val="5"/>
            <w:vAlign w:val="center"/>
          </w:tcPr>
          <w:p w14:paraId="5CCEFC08" w14:textId="77777777" w:rsidR="00313479" w:rsidRPr="00C11A88" w:rsidRDefault="00313479" w:rsidP="00053BC7">
            <w:pPr>
              <w:jc w:val="center"/>
              <w:rPr>
                <w:rFonts w:ascii="Arial" w:hAnsi="Arial" w:cs="Arial"/>
                <w:b/>
              </w:rPr>
            </w:pPr>
            <w:r w:rsidRPr="00C11A88">
              <w:rPr>
                <w:rFonts w:ascii="Arial" w:hAnsi="Arial" w:cs="Arial"/>
                <w:b/>
              </w:rPr>
              <w:t>NIF Quality Indicators (HGIOS 4) School Self- Evaluation</w:t>
            </w:r>
          </w:p>
        </w:tc>
      </w:tr>
      <w:tr w:rsidR="00313479" w:rsidRPr="00042D8B" w14:paraId="686A226D" w14:textId="77777777" w:rsidTr="00053BC7">
        <w:trPr>
          <w:cantSplit/>
          <w:trHeight w:val="979"/>
        </w:trPr>
        <w:tc>
          <w:tcPr>
            <w:tcW w:w="3424" w:type="dxa"/>
            <w:vAlign w:val="center"/>
          </w:tcPr>
          <w:p w14:paraId="381FE31C" w14:textId="77777777" w:rsidR="00313479" w:rsidRPr="00C11A88" w:rsidRDefault="00313479" w:rsidP="00053BC7">
            <w:pPr>
              <w:jc w:val="center"/>
              <w:rPr>
                <w:rFonts w:ascii="Arial" w:hAnsi="Arial" w:cs="Arial"/>
                <w:b/>
              </w:rPr>
            </w:pPr>
            <w:r w:rsidRPr="00C11A88">
              <w:rPr>
                <w:rFonts w:ascii="Arial" w:hAnsi="Arial" w:cs="Arial"/>
                <w:b/>
              </w:rPr>
              <w:t>Quality Indicator</w:t>
            </w:r>
          </w:p>
        </w:tc>
        <w:tc>
          <w:tcPr>
            <w:tcW w:w="1597" w:type="dxa"/>
            <w:vAlign w:val="center"/>
          </w:tcPr>
          <w:p w14:paraId="3A5884CF" w14:textId="77777777" w:rsidR="00313479" w:rsidRPr="00C11A88" w:rsidRDefault="00313479" w:rsidP="00053BC7">
            <w:pPr>
              <w:jc w:val="center"/>
              <w:rPr>
                <w:rFonts w:ascii="Arial" w:hAnsi="Arial" w:cs="Arial"/>
                <w:b/>
              </w:rPr>
            </w:pPr>
            <w:r w:rsidRPr="00C11A88">
              <w:rPr>
                <w:rFonts w:ascii="Arial" w:hAnsi="Arial" w:cs="Arial"/>
                <w:b/>
              </w:rPr>
              <w:t>2018 - 2019</w:t>
            </w:r>
          </w:p>
        </w:tc>
        <w:tc>
          <w:tcPr>
            <w:tcW w:w="1598" w:type="dxa"/>
            <w:vAlign w:val="center"/>
          </w:tcPr>
          <w:p w14:paraId="70EBD8A8" w14:textId="77777777" w:rsidR="00313479" w:rsidRPr="00C11A88" w:rsidRDefault="00313479" w:rsidP="00053BC7">
            <w:pPr>
              <w:jc w:val="center"/>
              <w:rPr>
                <w:rFonts w:ascii="Arial" w:hAnsi="Arial" w:cs="Arial"/>
                <w:b/>
              </w:rPr>
            </w:pPr>
            <w:r w:rsidRPr="00C11A88">
              <w:rPr>
                <w:rFonts w:ascii="Arial" w:hAnsi="Arial" w:cs="Arial"/>
                <w:b/>
              </w:rPr>
              <w:t>2019 - 2020</w:t>
            </w:r>
          </w:p>
        </w:tc>
        <w:tc>
          <w:tcPr>
            <w:tcW w:w="1598" w:type="dxa"/>
            <w:vAlign w:val="center"/>
          </w:tcPr>
          <w:p w14:paraId="22E38E9B" w14:textId="77777777" w:rsidR="00313479" w:rsidRPr="00C11A88" w:rsidRDefault="00313479" w:rsidP="00053BC7">
            <w:pPr>
              <w:jc w:val="center"/>
              <w:rPr>
                <w:rFonts w:ascii="Arial" w:hAnsi="Arial" w:cs="Arial"/>
                <w:b/>
              </w:rPr>
            </w:pPr>
            <w:r w:rsidRPr="00C11A88">
              <w:rPr>
                <w:rFonts w:ascii="Arial" w:hAnsi="Arial" w:cs="Arial"/>
                <w:b/>
              </w:rPr>
              <w:t>2020-2021</w:t>
            </w:r>
          </w:p>
        </w:tc>
        <w:tc>
          <w:tcPr>
            <w:tcW w:w="2239" w:type="dxa"/>
            <w:vAlign w:val="center"/>
          </w:tcPr>
          <w:p w14:paraId="0EE2A79A" w14:textId="77777777" w:rsidR="00313479" w:rsidRPr="00042D8B" w:rsidRDefault="00313479" w:rsidP="00053BC7">
            <w:pPr>
              <w:jc w:val="center"/>
              <w:rPr>
                <w:rFonts w:ascii="Times New Roman" w:hAnsi="Times New Roman" w:cs="Times New Roman"/>
                <w:b/>
              </w:rPr>
            </w:pPr>
            <w:r w:rsidRPr="00042D8B">
              <w:rPr>
                <w:rFonts w:ascii="Times New Roman" w:hAnsi="Times New Roman" w:cs="Times New Roman"/>
                <w:b/>
              </w:rPr>
              <w:t>Inspection Evaluation</w:t>
            </w:r>
          </w:p>
          <w:p w14:paraId="284489E0" w14:textId="77777777" w:rsidR="00313479" w:rsidRPr="00042D8B" w:rsidRDefault="00313479" w:rsidP="00053BC7">
            <w:pPr>
              <w:jc w:val="center"/>
              <w:rPr>
                <w:rFonts w:ascii="Times New Roman" w:hAnsi="Times New Roman" w:cs="Times New Roman"/>
                <w:i/>
              </w:rPr>
            </w:pPr>
            <w:r w:rsidRPr="00042D8B">
              <w:rPr>
                <w:rFonts w:ascii="Times New Roman" w:hAnsi="Times New Roman" w:cs="Times New Roman"/>
                <w:i/>
              </w:rPr>
              <w:t>(within last 3 years)</w:t>
            </w:r>
          </w:p>
        </w:tc>
      </w:tr>
      <w:tr w:rsidR="00313479" w:rsidRPr="00042D8B" w14:paraId="112F385F" w14:textId="77777777" w:rsidTr="00053BC7">
        <w:trPr>
          <w:trHeight w:val="567"/>
        </w:trPr>
        <w:tc>
          <w:tcPr>
            <w:tcW w:w="3424" w:type="dxa"/>
            <w:vAlign w:val="center"/>
          </w:tcPr>
          <w:p w14:paraId="4AB79773" w14:textId="77777777" w:rsidR="00313479" w:rsidRPr="00C11A88" w:rsidRDefault="00313479" w:rsidP="00053BC7">
            <w:pPr>
              <w:rPr>
                <w:rFonts w:ascii="Arial" w:hAnsi="Arial" w:cs="Arial"/>
                <w:b/>
                <w:bCs/>
                <w:sz w:val="20"/>
              </w:rPr>
            </w:pPr>
            <w:r w:rsidRPr="00C11A88">
              <w:rPr>
                <w:rFonts w:ascii="Arial" w:hAnsi="Arial" w:cs="Arial"/>
                <w:b/>
                <w:bCs/>
                <w:sz w:val="20"/>
              </w:rPr>
              <w:t>1.3 Leadership of change</w:t>
            </w:r>
          </w:p>
        </w:tc>
        <w:tc>
          <w:tcPr>
            <w:tcW w:w="1597" w:type="dxa"/>
            <w:vAlign w:val="center"/>
          </w:tcPr>
          <w:p w14:paraId="0039E72E" w14:textId="2863DDA7"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48667F5D" w14:textId="7129F6CD"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1F3100B5" w14:textId="68F2C357" w:rsidR="00313479" w:rsidRPr="00C11A88" w:rsidRDefault="00C85498" w:rsidP="00053BC7">
            <w:pPr>
              <w:rPr>
                <w:rFonts w:ascii="Arial" w:hAnsi="Arial" w:cs="Arial"/>
              </w:rPr>
            </w:pPr>
            <w:r>
              <w:rPr>
                <w:rFonts w:ascii="Arial" w:hAnsi="Arial" w:cs="Arial"/>
              </w:rPr>
              <w:t xml:space="preserve">  .   </w:t>
            </w:r>
            <w:r w:rsidR="00A3172E">
              <w:rPr>
                <w:rFonts w:ascii="Arial" w:hAnsi="Arial" w:cs="Arial"/>
              </w:rPr>
              <w:t>Good</w:t>
            </w:r>
            <w:r w:rsidR="001B51BB">
              <w:rPr>
                <w:rFonts w:ascii="Arial" w:hAnsi="Arial" w:cs="Arial"/>
              </w:rPr>
              <w:t xml:space="preserve"> </w:t>
            </w:r>
          </w:p>
        </w:tc>
        <w:tc>
          <w:tcPr>
            <w:tcW w:w="2239" w:type="dxa"/>
            <w:vAlign w:val="center"/>
          </w:tcPr>
          <w:p w14:paraId="35F4F386" w14:textId="77777777" w:rsidR="00313479" w:rsidRPr="00042D8B" w:rsidRDefault="00313479" w:rsidP="00053BC7">
            <w:pPr>
              <w:rPr>
                <w:rFonts w:ascii="Times New Roman" w:hAnsi="Times New Roman" w:cs="Times New Roman"/>
              </w:rPr>
            </w:pPr>
          </w:p>
        </w:tc>
      </w:tr>
      <w:tr w:rsidR="00313479" w:rsidRPr="00042D8B" w14:paraId="4418D81A" w14:textId="77777777" w:rsidTr="00053BC7">
        <w:trPr>
          <w:trHeight w:val="567"/>
        </w:trPr>
        <w:tc>
          <w:tcPr>
            <w:tcW w:w="3424" w:type="dxa"/>
            <w:vAlign w:val="center"/>
          </w:tcPr>
          <w:p w14:paraId="5B923C13" w14:textId="77777777" w:rsidR="00313479" w:rsidRPr="00C11A88" w:rsidRDefault="00313479" w:rsidP="00053BC7">
            <w:pPr>
              <w:rPr>
                <w:rFonts w:ascii="Arial" w:hAnsi="Arial" w:cs="Arial"/>
                <w:b/>
                <w:bCs/>
                <w:sz w:val="20"/>
              </w:rPr>
            </w:pPr>
            <w:r w:rsidRPr="00C11A88">
              <w:rPr>
                <w:rFonts w:ascii="Arial" w:hAnsi="Arial" w:cs="Arial"/>
                <w:b/>
                <w:bCs/>
                <w:sz w:val="20"/>
              </w:rPr>
              <w:t>2.3 Learning, teaching and assessment</w:t>
            </w:r>
          </w:p>
        </w:tc>
        <w:tc>
          <w:tcPr>
            <w:tcW w:w="1597" w:type="dxa"/>
            <w:vAlign w:val="center"/>
          </w:tcPr>
          <w:p w14:paraId="14177B26" w14:textId="68360E9B"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63DC16E7" w14:textId="31E96E5F"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0D677B4E" w14:textId="39CB4655" w:rsidR="00313479" w:rsidRPr="00C11A88" w:rsidRDefault="001B51BB" w:rsidP="00053BC7">
            <w:pPr>
              <w:rPr>
                <w:rFonts w:ascii="Arial" w:hAnsi="Arial" w:cs="Arial"/>
              </w:rPr>
            </w:pPr>
            <w:r>
              <w:rPr>
                <w:rFonts w:ascii="Arial" w:hAnsi="Arial" w:cs="Arial"/>
              </w:rPr>
              <w:t>Good</w:t>
            </w:r>
          </w:p>
        </w:tc>
        <w:tc>
          <w:tcPr>
            <w:tcW w:w="2239" w:type="dxa"/>
            <w:vAlign w:val="center"/>
          </w:tcPr>
          <w:p w14:paraId="55F21B94" w14:textId="77777777" w:rsidR="00313479" w:rsidRPr="00042D8B" w:rsidRDefault="00313479" w:rsidP="00053BC7">
            <w:pPr>
              <w:rPr>
                <w:rFonts w:ascii="Times New Roman" w:hAnsi="Times New Roman" w:cs="Times New Roman"/>
              </w:rPr>
            </w:pPr>
          </w:p>
        </w:tc>
      </w:tr>
      <w:tr w:rsidR="00313479" w:rsidRPr="00042D8B" w14:paraId="20C6D058" w14:textId="77777777" w:rsidTr="00053BC7">
        <w:trPr>
          <w:trHeight w:val="567"/>
        </w:trPr>
        <w:tc>
          <w:tcPr>
            <w:tcW w:w="3424" w:type="dxa"/>
            <w:vAlign w:val="center"/>
          </w:tcPr>
          <w:p w14:paraId="08274766" w14:textId="77777777" w:rsidR="00313479" w:rsidRPr="00C11A88" w:rsidRDefault="00313479" w:rsidP="00053BC7">
            <w:pPr>
              <w:rPr>
                <w:rFonts w:ascii="Arial" w:hAnsi="Arial" w:cs="Arial"/>
                <w:b/>
                <w:bCs/>
                <w:sz w:val="20"/>
              </w:rPr>
            </w:pPr>
            <w:r w:rsidRPr="00C11A88">
              <w:rPr>
                <w:rFonts w:ascii="Arial" w:hAnsi="Arial" w:cs="Arial"/>
                <w:b/>
                <w:bCs/>
                <w:sz w:val="20"/>
              </w:rPr>
              <w:t>3.1 Ensuring wellbeing, equity and inclusion</w:t>
            </w:r>
          </w:p>
        </w:tc>
        <w:tc>
          <w:tcPr>
            <w:tcW w:w="1597" w:type="dxa"/>
            <w:vAlign w:val="center"/>
          </w:tcPr>
          <w:p w14:paraId="65EAC162" w14:textId="3A19BC10"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7A09C8AE" w14:textId="47F3EAA3"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6464B39E" w14:textId="6264B626" w:rsidR="00313479" w:rsidRPr="00C11A88" w:rsidRDefault="001B51BB" w:rsidP="00053BC7">
            <w:pPr>
              <w:rPr>
                <w:rFonts w:ascii="Arial" w:hAnsi="Arial" w:cs="Arial"/>
              </w:rPr>
            </w:pPr>
            <w:r>
              <w:rPr>
                <w:rFonts w:ascii="Arial" w:hAnsi="Arial" w:cs="Arial"/>
              </w:rPr>
              <w:t>Very Good</w:t>
            </w:r>
          </w:p>
        </w:tc>
        <w:tc>
          <w:tcPr>
            <w:tcW w:w="2239" w:type="dxa"/>
            <w:vAlign w:val="center"/>
          </w:tcPr>
          <w:p w14:paraId="064BB0B5" w14:textId="77777777" w:rsidR="00313479" w:rsidRPr="00042D8B" w:rsidRDefault="00313479" w:rsidP="00053BC7">
            <w:pPr>
              <w:rPr>
                <w:rFonts w:ascii="Times New Roman" w:hAnsi="Times New Roman" w:cs="Times New Roman"/>
              </w:rPr>
            </w:pPr>
          </w:p>
        </w:tc>
      </w:tr>
      <w:tr w:rsidR="00313479" w:rsidRPr="00042D8B" w14:paraId="7624DC55" w14:textId="77777777" w:rsidTr="00053BC7">
        <w:trPr>
          <w:trHeight w:val="567"/>
        </w:trPr>
        <w:tc>
          <w:tcPr>
            <w:tcW w:w="3424" w:type="dxa"/>
            <w:vAlign w:val="center"/>
          </w:tcPr>
          <w:p w14:paraId="0633897A" w14:textId="77777777" w:rsidR="00313479" w:rsidRPr="00C11A88" w:rsidRDefault="00313479" w:rsidP="00053BC7">
            <w:pPr>
              <w:rPr>
                <w:rFonts w:ascii="Arial" w:hAnsi="Arial" w:cs="Arial"/>
                <w:b/>
                <w:bCs/>
                <w:sz w:val="20"/>
              </w:rPr>
            </w:pPr>
            <w:r w:rsidRPr="00C11A88">
              <w:rPr>
                <w:rFonts w:ascii="Arial" w:hAnsi="Arial" w:cs="Arial"/>
                <w:b/>
                <w:bCs/>
                <w:sz w:val="20"/>
              </w:rPr>
              <w:t>3.2 Raising attainment and achievement</w:t>
            </w:r>
          </w:p>
        </w:tc>
        <w:tc>
          <w:tcPr>
            <w:tcW w:w="1597" w:type="dxa"/>
            <w:vAlign w:val="center"/>
          </w:tcPr>
          <w:p w14:paraId="022DC811" w14:textId="449A5E8C"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3160F73D" w14:textId="4BF79782" w:rsidR="00313479" w:rsidRPr="00C11A88" w:rsidRDefault="00B522DD" w:rsidP="00053BC7">
            <w:pPr>
              <w:rPr>
                <w:rFonts w:ascii="Arial" w:hAnsi="Arial" w:cs="Arial"/>
              </w:rPr>
            </w:pPr>
            <w:r w:rsidRPr="00C11A88">
              <w:rPr>
                <w:rFonts w:ascii="Arial" w:hAnsi="Arial" w:cs="Arial"/>
              </w:rPr>
              <w:t>Good</w:t>
            </w:r>
          </w:p>
        </w:tc>
        <w:tc>
          <w:tcPr>
            <w:tcW w:w="1598" w:type="dxa"/>
            <w:vAlign w:val="center"/>
          </w:tcPr>
          <w:p w14:paraId="6FF9A871" w14:textId="3D453AEE" w:rsidR="00313479" w:rsidRPr="00C11A88" w:rsidRDefault="00C85498" w:rsidP="00053BC7">
            <w:pPr>
              <w:rPr>
                <w:rFonts w:ascii="Arial" w:hAnsi="Arial" w:cs="Arial"/>
              </w:rPr>
            </w:pPr>
            <w:r>
              <w:rPr>
                <w:rFonts w:ascii="Arial" w:hAnsi="Arial" w:cs="Arial"/>
              </w:rPr>
              <w:t xml:space="preserve">Good </w:t>
            </w:r>
          </w:p>
        </w:tc>
        <w:tc>
          <w:tcPr>
            <w:tcW w:w="2239" w:type="dxa"/>
            <w:vAlign w:val="center"/>
          </w:tcPr>
          <w:p w14:paraId="57BFDA41" w14:textId="77777777" w:rsidR="00313479" w:rsidRPr="00042D8B" w:rsidRDefault="00313479" w:rsidP="00053BC7">
            <w:pPr>
              <w:rPr>
                <w:rFonts w:ascii="Times New Roman" w:hAnsi="Times New Roman" w:cs="Times New Roman"/>
              </w:rPr>
            </w:pPr>
          </w:p>
        </w:tc>
      </w:tr>
    </w:tbl>
    <w:p w14:paraId="7F259838" w14:textId="77777777" w:rsidR="00313479" w:rsidRPr="00042D8B" w:rsidRDefault="00313479" w:rsidP="00313479">
      <w:pPr>
        <w:rPr>
          <w:rFonts w:ascii="Times New Roman" w:hAnsi="Times New Roman" w:cs="Times New Roman"/>
          <w:b/>
          <w:highlight w:val="yellow"/>
        </w:rPr>
      </w:pPr>
    </w:p>
    <w:p w14:paraId="77BEECBA" w14:textId="77777777" w:rsidR="00313479" w:rsidRPr="00042D8B" w:rsidRDefault="00313479">
      <w:pPr>
        <w:rPr>
          <w:rFonts w:ascii="Times New Roman" w:hAnsi="Times New Roman" w:cs="Times New Roman"/>
        </w:rPr>
        <w:sectPr w:rsidR="00313479" w:rsidRPr="00042D8B" w:rsidSect="00053BC7">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0" w:footer="567" w:gutter="0"/>
          <w:cols w:space="708"/>
          <w:titlePg/>
          <w:docGrid w:linePitch="360"/>
        </w:sectPr>
      </w:pPr>
    </w:p>
    <w:p w14:paraId="2105F608" w14:textId="46ECC88C" w:rsidR="00313479" w:rsidRPr="00BE17C3" w:rsidRDefault="00313479" w:rsidP="00313479">
      <w:pPr>
        <w:rPr>
          <w:rFonts w:ascii="Arial" w:hAnsi="Arial" w:cs="Arial"/>
          <w:b/>
          <w:bCs/>
        </w:rPr>
      </w:pPr>
      <w:bookmarkStart w:id="0" w:name="_Hlk70409229"/>
      <w:r w:rsidRPr="00BE17C3">
        <w:rPr>
          <w:rFonts w:ascii="Arial" w:hAnsi="Arial" w:cs="Arial"/>
          <w:b/>
          <w:bCs/>
        </w:rPr>
        <w:lastRenderedPageBreak/>
        <w:t>Session 2021 -2022</w:t>
      </w:r>
      <w:r w:rsidRPr="00BE17C3">
        <w:rPr>
          <w:rFonts w:ascii="Arial" w:hAnsi="Arial" w:cs="Arial"/>
          <w:b/>
          <w:bCs/>
        </w:rPr>
        <w:tab/>
      </w:r>
      <w:r w:rsidR="00FA3705">
        <w:rPr>
          <w:rFonts w:ascii="Arial" w:hAnsi="Arial" w:cs="Arial"/>
          <w:b/>
          <w:bCs/>
        </w:rPr>
        <w:t xml:space="preserve">St Patrick’s RCPS </w:t>
      </w:r>
      <w:r w:rsidRPr="00BE17C3">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3402"/>
        <w:gridCol w:w="2582"/>
      </w:tblGrid>
      <w:tr w:rsidR="00BE17C3" w:rsidRPr="00BE17C3" w14:paraId="0D4282AA" w14:textId="77777777" w:rsidTr="006B2B03">
        <w:trPr>
          <w:trHeight w:val="432"/>
        </w:trPr>
        <w:tc>
          <w:tcPr>
            <w:tcW w:w="15193" w:type="dxa"/>
            <w:gridSpan w:val="6"/>
            <w:vAlign w:val="center"/>
          </w:tcPr>
          <w:p w14:paraId="25D8E7D4" w14:textId="6E9FB2F6" w:rsidR="00BE17C3" w:rsidRPr="00BE17C3" w:rsidRDefault="00BE17C3" w:rsidP="006B2B03">
            <w:pPr>
              <w:tabs>
                <w:tab w:val="left" w:pos="2520"/>
              </w:tabs>
              <w:rPr>
                <w:rFonts w:ascii="Arial" w:hAnsi="Arial" w:cs="Arial"/>
              </w:rPr>
            </w:pPr>
            <w:bookmarkStart w:id="1" w:name="_Hlk72133342"/>
            <w:bookmarkEnd w:id="0"/>
            <w:r w:rsidRPr="00BE17C3">
              <w:rPr>
                <w:rFonts w:ascii="Arial" w:hAnsi="Arial" w:cs="Arial"/>
                <w:b/>
              </w:rPr>
              <w:t xml:space="preserve">National Improvement Framework Priority: </w:t>
            </w:r>
            <w:r w:rsidRPr="00BE17C3">
              <w:rPr>
                <w:rFonts w:ascii="Arial" w:hAnsi="Arial" w:cs="Arial"/>
              </w:rPr>
              <w:t xml:space="preserve">   To Improve attainment for all in writing</w:t>
            </w:r>
            <w:r w:rsidR="00FA3705">
              <w:rPr>
                <w:rFonts w:ascii="Arial" w:hAnsi="Arial" w:cs="Arial"/>
              </w:rPr>
              <w:t>,</w:t>
            </w:r>
            <w:r w:rsidRPr="00BE17C3">
              <w:rPr>
                <w:rFonts w:ascii="Arial" w:hAnsi="Arial" w:cs="Arial"/>
              </w:rPr>
              <w:t xml:space="preserve"> focusing on making learning visible through targeted feedback.  The aim is to create pupils who are assessment capable learners. </w:t>
            </w:r>
          </w:p>
        </w:tc>
      </w:tr>
      <w:tr w:rsidR="00BE17C3" w:rsidRPr="00BE17C3" w14:paraId="25D6C352" w14:textId="77777777" w:rsidTr="006B2B03">
        <w:trPr>
          <w:trHeight w:val="410"/>
        </w:trPr>
        <w:tc>
          <w:tcPr>
            <w:tcW w:w="15193" w:type="dxa"/>
            <w:gridSpan w:val="6"/>
            <w:vAlign w:val="center"/>
          </w:tcPr>
          <w:p w14:paraId="4B9B74A5" w14:textId="59014951" w:rsidR="00BE17C3" w:rsidRPr="00BE17C3" w:rsidRDefault="00BE17C3" w:rsidP="006B2B03">
            <w:pPr>
              <w:tabs>
                <w:tab w:val="left" w:pos="2520"/>
              </w:tabs>
              <w:rPr>
                <w:rFonts w:ascii="Arial" w:hAnsi="Arial" w:cs="Arial"/>
                <w:bCs/>
                <w:i/>
                <w:iCs/>
                <w:color w:val="FF0000"/>
              </w:rPr>
            </w:pPr>
            <w:r w:rsidRPr="00BE17C3">
              <w:rPr>
                <w:rFonts w:ascii="Arial" w:hAnsi="Arial" w:cs="Arial"/>
                <w:b/>
              </w:rPr>
              <w:t>Focused Priority</w:t>
            </w:r>
            <w:r w:rsidRPr="00BE17C3">
              <w:rPr>
                <w:rFonts w:ascii="Arial" w:hAnsi="Arial" w:cs="Arial"/>
                <w:bCs/>
              </w:rPr>
              <w:t xml:space="preserve">:  Implementing universal approaches to the delivery of literacy (specifically writing) across all classes in order to increase attainment by </w:t>
            </w:r>
            <w:r w:rsidR="00FA3705">
              <w:rPr>
                <w:rFonts w:ascii="Arial" w:hAnsi="Arial" w:cs="Arial"/>
                <w:bCs/>
              </w:rPr>
              <w:t>15</w:t>
            </w:r>
            <w:r w:rsidRPr="00BE17C3">
              <w:rPr>
                <w:rFonts w:ascii="Arial" w:hAnsi="Arial" w:cs="Arial"/>
                <w:bCs/>
              </w:rPr>
              <w:t>% in writing CfE levels by June 2022</w:t>
            </w:r>
          </w:p>
        </w:tc>
      </w:tr>
      <w:tr w:rsidR="00BE17C3" w:rsidRPr="00BE17C3" w14:paraId="28B351BC" w14:textId="77777777" w:rsidTr="006B2B03">
        <w:trPr>
          <w:trHeight w:val="415"/>
        </w:trPr>
        <w:tc>
          <w:tcPr>
            <w:tcW w:w="7596" w:type="dxa"/>
            <w:gridSpan w:val="3"/>
            <w:vAlign w:val="center"/>
          </w:tcPr>
          <w:p w14:paraId="3B0FF16A" w14:textId="77777777" w:rsidR="00BE17C3" w:rsidRPr="00BE17C3" w:rsidRDefault="00BE17C3" w:rsidP="006B2B03">
            <w:pPr>
              <w:tabs>
                <w:tab w:val="left" w:pos="2520"/>
              </w:tabs>
              <w:rPr>
                <w:rFonts w:ascii="Arial" w:hAnsi="Arial" w:cs="Arial"/>
                <w:b/>
              </w:rPr>
            </w:pPr>
            <w:r w:rsidRPr="00BE17C3">
              <w:rPr>
                <w:rFonts w:ascii="Arial" w:hAnsi="Arial" w:cs="Arial"/>
                <w:b/>
              </w:rPr>
              <w:t>HGIOS4 Quality Indicators</w:t>
            </w:r>
          </w:p>
        </w:tc>
        <w:tc>
          <w:tcPr>
            <w:tcW w:w="7597" w:type="dxa"/>
            <w:gridSpan w:val="3"/>
            <w:vAlign w:val="center"/>
          </w:tcPr>
          <w:p w14:paraId="6DAD3411" w14:textId="77777777" w:rsidR="00BE17C3" w:rsidRPr="00BE17C3" w:rsidRDefault="00BE17C3" w:rsidP="006B2B03">
            <w:pPr>
              <w:rPr>
                <w:rFonts w:ascii="Arial" w:hAnsi="Arial" w:cs="Arial"/>
                <w:b/>
              </w:rPr>
            </w:pPr>
            <w:r w:rsidRPr="00BE17C3">
              <w:rPr>
                <w:rFonts w:ascii="Arial" w:hAnsi="Arial" w:cs="Arial"/>
                <w:b/>
              </w:rPr>
              <w:t>Developing in Faith – Honouring Jesus Christ as the Way the Truth and the Light</w:t>
            </w:r>
          </w:p>
        </w:tc>
      </w:tr>
      <w:tr w:rsidR="00BE17C3" w:rsidRPr="00BE17C3" w14:paraId="3A437D1B" w14:textId="77777777" w:rsidTr="006B2B03">
        <w:trPr>
          <w:trHeight w:val="695"/>
        </w:trPr>
        <w:tc>
          <w:tcPr>
            <w:tcW w:w="7596" w:type="dxa"/>
            <w:gridSpan w:val="3"/>
            <w:vAlign w:val="center"/>
          </w:tcPr>
          <w:p w14:paraId="02535FF5" w14:textId="77777777" w:rsidR="00BE17C3" w:rsidRPr="00BE17C3" w:rsidRDefault="00BE17C3" w:rsidP="006B2B03">
            <w:pPr>
              <w:tabs>
                <w:tab w:val="left" w:pos="2520"/>
              </w:tabs>
              <w:rPr>
                <w:rFonts w:ascii="Arial" w:hAnsi="Arial" w:cs="Arial"/>
              </w:rPr>
            </w:pPr>
            <w:r w:rsidRPr="00BE17C3">
              <w:rPr>
                <w:rFonts w:ascii="Arial" w:hAnsi="Arial" w:cs="Arial"/>
              </w:rPr>
              <w:t>2.2 Curriculum</w:t>
            </w:r>
          </w:p>
          <w:p w14:paraId="5394F87E" w14:textId="77777777" w:rsidR="00BE17C3" w:rsidRPr="00BE17C3" w:rsidRDefault="00BE17C3" w:rsidP="006B2B03">
            <w:pPr>
              <w:tabs>
                <w:tab w:val="left" w:pos="2520"/>
              </w:tabs>
              <w:rPr>
                <w:rFonts w:ascii="Arial" w:hAnsi="Arial" w:cs="Arial"/>
              </w:rPr>
            </w:pPr>
            <w:r w:rsidRPr="00BE17C3">
              <w:rPr>
                <w:rFonts w:ascii="Arial" w:hAnsi="Arial" w:cs="Arial"/>
              </w:rPr>
              <w:t>2.3 Learning, teaching and assessment</w:t>
            </w:r>
          </w:p>
          <w:p w14:paraId="150DE65A" w14:textId="77777777" w:rsidR="00BE17C3" w:rsidRPr="00BE17C3" w:rsidRDefault="00BE17C3" w:rsidP="006B2B03">
            <w:pPr>
              <w:tabs>
                <w:tab w:val="left" w:pos="2520"/>
              </w:tabs>
              <w:rPr>
                <w:rFonts w:ascii="Arial" w:hAnsi="Arial" w:cs="Arial"/>
              </w:rPr>
            </w:pPr>
            <w:r w:rsidRPr="00BE17C3">
              <w:rPr>
                <w:rFonts w:ascii="Arial" w:hAnsi="Arial" w:cs="Arial"/>
              </w:rPr>
              <w:t xml:space="preserve">3.2 Raising Attainment and Achievement           </w:t>
            </w:r>
          </w:p>
        </w:tc>
        <w:tc>
          <w:tcPr>
            <w:tcW w:w="7597" w:type="dxa"/>
            <w:gridSpan w:val="3"/>
            <w:vAlign w:val="center"/>
          </w:tcPr>
          <w:p w14:paraId="514AB661" w14:textId="77777777" w:rsidR="00BE17C3" w:rsidRPr="00BE17C3" w:rsidRDefault="00BE17C3" w:rsidP="006B2B03">
            <w:pPr>
              <w:tabs>
                <w:tab w:val="left" w:pos="2520"/>
              </w:tabs>
              <w:rPr>
                <w:rFonts w:ascii="Arial" w:hAnsi="Arial" w:cs="Arial"/>
              </w:rPr>
            </w:pPr>
            <w:r w:rsidRPr="00BE17C3">
              <w:rPr>
                <w:rFonts w:ascii="Arial" w:hAnsi="Arial" w:cs="Arial"/>
              </w:rPr>
              <w:t>A commitment to the search for wisdom and light, and the pursuit of excellence, through the development of each person’s god given talents</w:t>
            </w:r>
          </w:p>
        </w:tc>
      </w:tr>
      <w:tr w:rsidR="00BE17C3" w:rsidRPr="00BE17C3" w14:paraId="2A102320" w14:textId="77777777" w:rsidTr="00B66FA8">
        <w:trPr>
          <w:trHeight w:val="458"/>
        </w:trPr>
        <w:tc>
          <w:tcPr>
            <w:tcW w:w="3214" w:type="dxa"/>
            <w:vAlign w:val="center"/>
          </w:tcPr>
          <w:p w14:paraId="4A2354CB" w14:textId="77777777" w:rsidR="00BE17C3" w:rsidRPr="00BE17C3" w:rsidRDefault="00BE17C3" w:rsidP="006B2B03">
            <w:pPr>
              <w:jc w:val="center"/>
              <w:rPr>
                <w:rFonts w:ascii="Arial" w:hAnsi="Arial" w:cs="Arial"/>
                <w:b/>
              </w:rPr>
            </w:pPr>
            <w:r w:rsidRPr="00BE17C3">
              <w:rPr>
                <w:rFonts w:ascii="Arial" w:hAnsi="Arial" w:cs="Arial"/>
                <w:b/>
              </w:rPr>
              <w:t>Expected Impact</w:t>
            </w:r>
          </w:p>
        </w:tc>
        <w:tc>
          <w:tcPr>
            <w:tcW w:w="3444" w:type="dxa"/>
            <w:vAlign w:val="center"/>
          </w:tcPr>
          <w:p w14:paraId="4878BD5F" w14:textId="77777777" w:rsidR="00BE17C3" w:rsidRPr="00BE17C3" w:rsidRDefault="00BE17C3" w:rsidP="006B2B03">
            <w:pPr>
              <w:jc w:val="center"/>
              <w:rPr>
                <w:rFonts w:ascii="Arial" w:hAnsi="Arial" w:cs="Arial"/>
                <w:b/>
              </w:rPr>
            </w:pPr>
            <w:r w:rsidRPr="00BE17C3">
              <w:rPr>
                <w:rFonts w:ascii="Arial" w:hAnsi="Arial" w:cs="Arial"/>
                <w:b/>
              </w:rPr>
              <w:t>Strategic Actions Planned</w:t>
            </w:r>
          </w:p>
        </w:tc>
        <w:tc>
          <w:tcPr>
            <w:tcW w:w="2551" w:type="dxa"/>
            <w:gridSpan w:val="2"/>
            <w:vAlign w:val="center"/>
          </w:tcPr>
          <w:p w14:paraId="5B05C63E" w14:textId="77777777" w:rsidR="00BE17C3" w:rsidRPr="00BE17C3" w:rsidRDefault="00BE17C3" w:rsidP="006B2B03">
            <w:pPr>
              <w:jc w:val="center"/>
              <w:rPr>
                <w:rFonts w:ascii="Arial" w:hAnsi="Arial" w:cs="Arial"/>
                <w:b/>
              </w:rPr>
            </w:pPr>
            <w:r w:rsidRPr="00BE17C3">
              <w:rPr>
                <w:rFonts w:ascii="Arial" w:hAnsi="Arial" w:cs="Arial"/>
                <w:b/>
              </w:rPr>
              <w:t>Responsibilities</w:t>
            </w:r>
          </w:p>
        </w:tc>
        <w:tc>
          <w:tcPr>
            <w:tcW w:w="3402" w:type="dxa"/>
            <w:vAlign w:val="center"/>
          </w:tcPr>
          <w:p w14:paraId="07932579" w14:textId="77777777" w:rsidR="00BE17C3" w:rsidRPr="00BE17C3" w:rsidRDefault="00BE17C3" w:rsidP="006B2B03">
            <w:pPr>
              <w:jc w:val="center"/>
              <w:rPr>
                <w:rFonts w:ascii="Arial" w:hAnsi="Arial" w:cs="Arial"/>
                <w:b/>
              </w:rPr>
            </w:pPr>
            <w:r w:rsidRPr="00BE17C3">
              <w:rPr>
                <w:rFonts w:ascii="Arial" w:hAnsi="Arial" w:cs="Arial"/>
                <w:b/>
              </w:rPr>
              <w:t>Measure of Success</w:t>
            </w:r>
          </w:p>
          <w:p w14:paraId="33114A7B" w14:textId="77777777" w:rsidR="00BE17C3" w:rsidRPr="00BE17C3" w:rsidRDefault="00BE17C3" w:rsidP="006B2B03">
            <w:pPr>
              <w:jc w:val="center"/>
              <w:rPr>
                <w:rFonts w:ascii="Arial" w:hAnsi="Arial" w:cs="Arial"/>
                <w:b/>
                <w:i/>
                <w:iCs/>
              </w:rPr>
            </w:pPr>
            <w:r w:rsidRPr="00BE17C3">
              <w:rPr>
                <w:rFonts w:ascii="Arial" w:hAnsi="Arial" w:cs="Arial"/>
                <w:b/>
                <w:i/>
                <w:iCs/>
              </w:rPr>
              <w:t>(Triangulation of Evidence)</w:t>
            </w:r>
          </w:p>
        </w:tc>
        <w:tc>
          <w:tcPr>
            <w:tcW w:w="2582" w:type="dxa"/>
            <w:vAlign w:val="center"/>
          </w:tcPr>
          <w:p w14:paraId="39631B03" w14:textId="77777777" w:rsidR="00BE17C3" w:rsidRPr="00BE17C3" w:rsidRDefault="00BE17C3" w:rsidP="006B2B03">
            <w:pPr>
              <w:jc w:val="center"/>
              <w:rPr>
                <w:rFonts w:ascii="Arial" w:hAnsi="Arial" w:cs="Arial"/>
                <w:b/>
              </w:rPr>
            </w:pPr>
            <w:r w:rsidRPr="00BE17C3">
              <w:rPr>
                <w:rFonts w:ascii="Arial" w:hAnsi="Arial" w:cs="Arial"/>
                <w:b/>
              </w:rPr>
              <w:t>Timescales</w:t>
            </w:r>
          </w:p>
        </w:tc>
      </w:tr>
      <w:tr w:rsidR="00BE17C3" w:rsidRPr="00BE17C3" w14:paraId="0C04ADD3" w14:textId="77777777" w:rsidTr="00B66FA8">
        <w:trPr>
          <w:trHeight w:val="416"/>
        </w:trPr>
        <w:tc>
          <w:tcPr>
            <w:tcW w:w="3214" w:type="dxa"/>
          </w:tcPr>
          <w:p w14:paraId="48203EB8" w14:textId="77777777" w:rsidR="00BE17C3" w:rsidRPr="00BE17C3" w:rsidRDefault="00BE17C3" w:rsidP="006B2B03">
            <w:pPr>
              <w:jc w:val="both"/>
              <w:rPr>
                <w:rFonts w:ascii="Arial" w:hAnsi="Arial" w:cs="Arial"/>
              </w:rPr>
            </w:pPr>
            <w:r w:rsidRPr="00BE17C3">
              <w:rPr>
                <w:rFonts w:ascii="Arial" w:hAnsi="Arial" w:cs="Arial"/>
              </w:rPr>
              <w:t>All children will experience high quality feedback to improve their writing</w:t>
            </w:r>
          </w:p>
          <w:p w14:paraId="1812E63F" w14:textId="77777777" w:rsidR="00BE17C3" w:rsidRPr="00BE17C3" w:rsidRDefault="00BE17C3" w:rsidP="006B2B03">
            <w:pPr>
              <w:jc w:val="both"/>
              <w:rPr>
                <w:rFonts w:ascii="Arial" w:hAnsi="Arial" w:cs="Arial"/>
              </w:rPr>
            </w:pPr>
          </w:p>
          <w:p w14:paraId="2817CAB7" w14:textId="77777777" w:rsidR="00BE17C3" w:rsidRPr="00BE17C3" w:rsidRDefault="00BE17C3" w:rsidP="006B2B03">
            <w:pPr>
              <w:jc w:val="both"/>
              <w:rPr>
                <w:rFonts w:ascii="Arial" w:hAnsi="Arial" w:cs="Arial"/>
              </w:rPr>
            </w:pPr>
          </w:p>
          <w:p w14:paraId="33C8A16D" w14:textId="77777777" w:rsidR="00BE17C3" w:rsidRPr="00BE17C3" w:rsidRDefault="00BE17C3" w:rsidP="006B2B03">
            <w:pPr>
              <w:jc w:val="both"/>
              <w:rPr>
                <w:rFonts w:ascii="Arial" w:hAnsi="Arial" w:cs="Arial"/>
              </w:rPr>
            </w:pPr>
          </w:p>
          <w:p w14:paraId="32E5AF5C" w14:textId="77777777" w:rsidR="00BE17C3" w:rsidRPr="00BE17C3" w:rsidRDefault="00BE17C3" w:rsidP="006B2B03">
            <w:pPr>
              <w:jc w:val="both"/>
              <w:rPr>
                <w:rFonts w:ascii="Arial" w:hAnsi="Arial" w:cs="Arial"/>
              </w:rPr>
            </w:pPr>
          </w:p>
          <w:p w14:paraId="5B8714A6" w14:textId="77777777" w:rsidR="00352D09" w:rsidRDefault="00352D09" w:rsidP="006B2B03">
            <w:pPr>
              <w:jc w:val="both"/>
              <w:rPr>
                <w:rFonts w:ascii="Arial" w:hAnsi="Arial" w:cs="Arial"/>
              </w:rPr>
            </w:pPr>
          </w:p>
          <w:p w14:paraId="1699E792" w14:textId="77777777" w:rsidR="00352D09" w:rsidRDefault="00352D09" w:rsidP="006B2B03">
            <w:pPr>
              <w:jc w:val="both"/>
              <w:rPr>
                <w:rFonts w:ascii="Arial" w:hAnsi="Arial" w:cs="Arial"/>
              </w:rPr>
            </w:pPr>
          </w:p>
          <w:p w14:paraId="1C3B786A" w14:textId="77777777" w:rsidR="00B66FA8" w:rsidRDefault="00B66FA8" w:rsidP="006B2B03">
            <w:pPr>
              <w:jc w:val="both"/>
              <w:rPr>
                <w:rFonts w:ascii="Arial" w:hAnsi="Arial" w:cs="Arial"/>
              </w:rPr>
            </w:pPr>
          </w:p>
          <w:p w14:paraId="30853151" w14:textId="25435984" w:rsidR="00BE17C3" w:rsidRPr="00BE17C3" w:rsidRDefault="00591757" w:rsidP="006B2B03">
            <w:pPr>
              <w:jc w:val="both"/>
              <w:rPr>
                <w:rFonts w:ascii="Arial" w:hAnsi="Arial" w:cs="Arial"/>
              </w:rPr>
            </w:pPr>
            <w:r>
              <w:rPr>
                <w:rFonts w:ascii="Arial" w:hAnsi="Arial" w:cs="Arial"/>
              </w:rPr>
              <w:t xml:space="preserve">Almost all </w:t>
            </w:r>
            <w:r w:rsidR="00BE17C3" w:rsidRPr="00BE17C3">
              <w:rPr>
                <w:rFonts w:ascii="Arial" w:hAnsi="Arial" w:cs="Arial"/>
              </w:rPr>
              <w:t xml:space="preserve">children will </w:t>
            </w:r>
            <w:r>
              <w:rPr>
                <w:rFonts w:ascii="Arial" w:hAnsi="Arial" w:cs="Arial"/>
              </w:rPr>
              <w:t xml:space="preserve">have improved their writing and </w:t>
            </w:r>
            <w:r w:rsidR="00BE17C3" w:rsidRPr="00BE17C3">
              <w:rPr>
                <w:rFonts w:ascii="Arial" w:hAnsi="Arial" w:cs="Arial"/>
              </w:rPr>
              <w:t xml:space="preserve">be able to write </w:t>
            </w:r>
            <w:r>
              <w:rPr>
                <w:rFonts w:ascii="Arial" w:hAnsi="Arial" w:cs="Arial"/>
              </w:rPr>
              <w:t xml:space="preserve">using </w:t>
            </w:r>
            <w:r w:rsidR="00BE17C3" w:rsidRPr="00BE17C3">
              <w:rPr>
                <w:rFonts w:ascii="Arial" w:hAnsi="Arial" w:cs="Arial"/>
              </w:rPr>
              <w:t>different genre</w:t>
            </w:r>
            <w:r>
              <w:rPr>
                <w:rFonts w:ascii="Arial" w:hAnsi="Arial" w:cs="Arial"/>
              </w:rPr>
              <w:t>s</w:t>
            </w:r>
            <w:r w:rsidR="008647D0">
              <w:rPr>
                <w:rFonts w:ascii="Arial" w:hAnsi="Arial" w:cs="Arial"/>
              </w:rPr>
              <w:t xml:space="preserve"> – our stretch target for this is to go from 76 percent to 80 percent. </w:t>
            </w:r>
          </w:p>
          <w:p w14:paraId="00C1C28D" w14:textId="77777777" w:rsidR="00BE17C3" w:rsidRPr="00BE17C3" w:rsidRDefault="00BE17C3" w:rsidP="006B2B03">
            <w:pPr>
              <w:jc w:val="both"/>
              <w:rPr>
                <w:rFonts w:ascii="Arial" w:hAnsi="Arial" w:cs="Arial"/>
              </w:rPr>
            </w:pPr>
          </w:p>
          <w:p w14:paraId="245151B3" w14:textId="77777777" w:rsidR="00BE17C3" w:rsidRPr="00BE17C3" w:rsidRDefault="00BE17C3" w:rsidP="006B2B03">
            <w:pPr>
              <w:jc w:val="both"/>
              <w:rPr>
                <w:rFonts w:ascii="Arial" w:hAnsi="Arial" w:cs="Arial"/>
              </w:rPr>
            </w:pPr>
          </w:p>
          <w:p w14:paraId="62F43715" w14:textId="77777777" w:rsidR="00B66FA8" w:rsidRDefault="00B66FA8" w:rsidP="006B2B03">
            <w:pPr>
              <w:jc w:val="both"/>
              <w:rPr>
                <w:rFonts w:ascii="Arial" w:hAnsi="Arial" w:cs="Arial"/>
              </w:rPr>
            </w:pPr>
          </w:p>
          <w:p w14:paraId="6F5D114B" w14:textId="77777777" w:rsidR="00591757" w:rsidRDefault="00591757" w:rsidP="006B2B03">
            <w:pPr>
              <w:jc w:val="both"/>
              <w:rPr>
                <w:rFonts w:ascii="Arial" w:hAnsi="Arial" w:cs="Arial"/>
              </w:rPr>
            </w:pPr>
          </w:p>
          <w:p w14:paraId="60D02D24" w14:textId="77777777" w:rsidR="00591757" w:rsidRDefault="00591757" w:rsidP="006B2B03">
            <w:pPr>
              <w:jc w:val="both"/>
              <w:rPr>
                <w:rFonts w:ascii="Arial" w:hAnsi="Arial" w:cs="Arial"/>
              </w:rPr>
            </w:pPr>
          </w:p>
          <w:p w14:paraId="5253158B" w14:textId="606D6BDF" w:rsidR="00BE17C3" w:rsidRDefault="009E2D09" w:rsidP="006B2B03">
            <w:pPr>
              <w:jc w:val="both"/>
              <w:rPr>
                <w:rFonts w:ascii="Arial" w:hAnsi="Arial" w:cs="Arial"/>
              </w:rPr>
            </w:pPr>
            <w:r>
              <w:rPr>
                <w:rFonts w:ascii="Arial" w:hAnsi="Arial" w:cs="Arial"/>
              </w:rPr>
              <w:t>All children will reach their potential for writing</w:t>
            </w:r>
          </w:p>
          <w:p w14:paraId="514B5847" w14:textId="528677BB" w:rsidR="009E2D09" w:rsidRDefault="009E2D09" w:rsidP="006B2B03">
            <w:pPr>
              <w:jc w:val="both"/>
              <w:rPr>
                <w:rFonts w:ascii="Arial" w:hAnsi="Arial" w:cs="Arial"/>
              </w:rPr>
            </w:pPr>
          </w:p>
          <w:p w14:paraId="0BAC15E8" w14:textId="63D11801" w:rsidR="009E2D09" w:rsidRDefault="009E2D09" w:rsidP="006B2B03">
            <w:pPr>
              <w:jc w:val="both"/>
              <w:rPr>
                <w:rFonts w:ascii="Arial" w:hAnsi="Arial" w:cs="Arial"/>
              </w:rPr>
            </w:pPr>
          </w:p>
          <w:p w14:paraId="6792DD71" w14:textId="0846144B" w:rsidR="009E2D09" w:rsidRDefault="009E2D09" w:rsidP="006B2B03">
            <w:pPr>
              <w:jc w:val="both"/>
              <w:rPr>
                <w:rFonts w:ascii="Arial" w:hAnsi="Arial" w:cs="Arial"/>
              </w:rPr>
            </w:pPr>
          </w:p>
          <w:p w14:paraId="0385255E" w14:textId="77777777" w:rsidR="009E2D09" w:rsidRPr="00BE17C3" w:rsidRDefault="009E2D09" w:rsidP="006B2B03">
            <w:pPr>
              <w:jc w:val="both"/>
              <w:rPr>
                <w:rFonts w:ascii="Arial" w:hAnsi="Arial" w:cs="Arial"/>
              </w:rPr>
            </w:pPr>
          </w:p>
          <w:p w14:paraId="586E6164" w14:textId="77777777" w:rsidR="00BE17C3" w:rsidRPr="00BE17C3" w:rsidRDefault="00BE17C3" w:rsidP="006B2B03">
            <w:pPr>
              <w:jc w:val="both"/>
              <w:rPr>
                <w:rFonts w:ascii="Arial" w:hAnsi="Arial" w:cs="Arial"/>
              </w:rPr>
            </w:pPr>
          </w:p>
          <w:p w14:paraId="3C84CD30" w14:textId="77777777" w:rsidR="00B66FA8" w:rsidRDefault="00B66FA8" w:rsidP="006B2B03">
            <w:pPr>
              <w:jc w:val="both"/>
              <w:rPr>
                <w:rFonts w:ascii="Arial" w:hAnsi="Arial" w:cs="Arial"/>
              </w:rPr>
            </w:pPr>
          </w:p>
          <w:p w14:paraId="6BE4BD61" w14:textId="77777777" w:rsidR="00B66FA8" w:rsidRDefault="00B66FA8" w:rsidP="006B2B03">
            <w:pPr>
              <w:jc w:val="both"/>
              <w:rPr>
                <w:rFonts w:ascii="Arial" w:hAnsi="Arial" w:cs="Arial"/>
              </w:rPr>
            </w:pPr>
          </w:p>
          <w:p w14:paraId="45097926" w14:textId="4DC078BD" w:rsidR="00BE17C3" w:rsidRPr="00BE17C3" w:rsidRDefault="00BE17C3" w:rsidP="006B2B03">
            <w:pPr>
              <w:jc w:val="both"/>
              <w:rPr>
                <w:rFonts w:ascii="Arial" w:hAnsi="Arial" w:cs="Arial"/>
              </w:rPr>
            </w:pPr>
            <w:r w:rsidRPr="00BE17C3">
              <w:rPr>
                <w:rFonts w:ascii="Arial" w:hAnsi="Arial" w:cs="Arial"/>
              </w:rPr>
              <w:t xml:space="preserve">Through the model </w:t>
            </w:r>
            <w:r w:rsidR="00394E2C">
              <w:rPr>
                <w:rFonts w:ascii="Arial" w:hAnsi="Arial" w:cs="Arial"/>
              </w:rPr>
              <w:t xml:space="preserve">for </w:t>
            </w:r>
            <w:r w:rsidR="00394E2C" w:rsidRPr="00BE17C3">
              <w:rPr>
                <w:rFonts w:ascii="Arial" w:hAnsi="Arial" w:cs="Arial"/>
              </w:rPr>
              <w:t>improvement</w:t>
            </w:r>
            <w:r w:rsidRPr="00BE17C3">
              <w:rPr>
                <w:rFonts w:ascii="Arial" w:hAnsi="Arial" w:cs="Arial"/>
              </w:rPr>
              <w:t xml:space="preserve"> target Primary 3 &amp; 5 to do a minimum of 15 minutes additional writing per day.  (Above normal writing time)</w:t>
            </w:r>
          </w:p>
          <w:p w14:paraId="17796DD7" w14:textId="77777777" w:rsidR="00BE17C3" w:rsidRPr="00BE17C3" w:rsidRDefault="00BE17C3" w:rsidP="006B2B03">
            <w:pPr>
              <w:jc w:val="both"/>
              <w:rPr>
                <w:rFonts w:ascii="Arial" w:hAnsi="Arial" w:cs="Arial"/>
              </w:rPr>
            </w:pPr>
          </w:p>
          <w:p w14:paraId="3396BBD7" w14:textId="77777777" w:rsidR="00591757" w:rsidRDefault="00591757" w:rsidP="006B2B03">
            <w:pPr>
              <w:jc w:val="both"/>
              <w:rPr>
                <w:rFonts w:ascii="Arial" w:hAnsi="Arial" w:cs="Arial"/>
              </w:rPr>
            </w:pPr>
          </w:p>
          <w:p w14:paraId="7587633C" w14:textId="5F2B752D" w:rsidR="00BE17C3" w:rsidRDefault="00BE17C3" w:rsidP="006B2B03">
            <w:pPr>
              <w:jc w:val="both"/>
              <w:rPr>
                <w:rFonts w:ascii="Arial" w:hAnsi="Arial" w:cs="Arial"/>
              </w:rPr>
            </w:pPr>
            <w:r w:rsidRPr="00BE17C3">
              <w:rPr>
                <w:rFonts w:ascii="Arial" w:hAnsi="Arial" w:cs="Arial"/>
              </w:rPr>
              <w:t>Create a writing policy including</w:t>
            </w:r>
            <w:r>
              <w:rPr>
                <w:rFonts w:ascii="Arial" w:hAnsi="Arial" w:cs="Arial"/>
              </w:rPr>
              <w:t xml:space="preserve"> </w:t>
            </w:r>
            <w:r w:rsidRPr="00BE17C3">
              <w:rPr>
                <w:rFonts w:ascii="Arial" w:hAnsi="Arial" w:cs="Arial"/>
              </w:rPr>
              <w:t>handwriting, presentation and writing overview for the academic year to ensure all genres are covered</w:t>
            </w:r>
            <w:r w:rsidR="00B731F1">
              <w:rPr>
                <w:rFonts w:ascii="Arial" w:hAnsi="Arial" w:cs="Arial"/>
              </w:rPr>
              <w:t xml:space="preserve"> and will ensure that all children experience a consistent approach to deliver high quality teaching in writing. </w:t>
            </w:r>
          </w:p>
          <w:p w14:paraId="4D9AB8C0" w14:textId="77777777" w:rsidR="00591757" w:rsidRDefault="00591757" w:rsidP="006B2B03">
            <w:pPr>
              <w:jc w:val="both"/>
              <w:rPr>
                <w:rFonts w:ascii="Arial" w:hAnsi="Arial" w:cs="Arial"/>
              </w:rPr>
            </w:pPr>
          </w:p>
          <w:p w14:paraId="17654B13" w14:textId="77777777" w:rsidR="00591757" w:rsidRDefault="00591757" w:rsidP="006B2B03">
            <w:pPr>
              <w:jc w:val="both"/>
              <w:rPr>
                <w:rFonts w:ascii="Arial" w:hAnsi="Arial" w:cs="Arial"/>
              </w:rPr>
            </w:pPr>
          </w:p>
          <w:p w14:paraId="5A227D67" w14:textId="77777777" w:rsidR="00591757" w:rsidRDefault="00591757" w:rsidP="006B2B03">
            <w:pPr>
              <w:jc w:val="both"/>
              <w:rPr>
                <w:rFonts w:ascii="Arial" w:hAnsi="Arial" w:cs="Arial"/>
              </w:rPr>
            </w:pPr>
          </w:p>
          <w:p w14:paraId="58A86637" w14:textId="77777777" w:rsidR="00591757" w:rsidRDefault="00591757" w:rsidP="006B2B03">
            <w:pPr>
              <w:jc w:val="both"/>
              <w:rPr>
                <w:rFonts w:ascii="Arial" w:hAnsi="Arial" w:cs="Arial"/>
              </w:rPr>
            </w:pPr>
          </w:p>
          <w:p w14:paraId="1CFC5882" w14:textId="77777777" w:rsidR="00591757" w:rsidRDefault="00591757" w:rsidP="006B2B03">
            <w:pPr>
              <w:jc w:val="both"/>
              <w:rPr>
                <w:rFonts w:ascii="Arial" w:hAnsi="Arial" w:cs="Arial"/>
              </w:rPr>
            </w:pPr>
          </w:p>
          <w:p w14:paraId="28778C13" w14:textId="51A2D3C7" w:rsidR="00591757" w:rsidRPr="00BE17C3" w:rsidRDefault="00591757" w:rsidP="006B2B03">
            <w:pPr>
              <w:jc w:val="both"/>
              <w:rPr>
                <w:rFonts w:ascii="Arial" w:hAnsi="Arial" w:cs="Arial"/>
              </w:rPr>
            </w:pPr>
            <w:r>
              <w:rPr>
                <w:rFonts w:ascii="Arial" w:hAnsi="Arial" w:cs="Arial"/>
              </w:rPr>
              <w:t>Most Children in P3 and P5s handwriting and spelling will improve.</w:t>
            </w:r>
          </w:p>
        </w:tc>
        <w:tc>
          <w:tcPr>
            <w:tcW w:w="3444" w:type="dxa"/>
          </w:tcPr>
          <w:p w14:paraId="0D458CDF" w14:textId="4F852065" w:rsidR="00BE17C3" w:rsidRDefault="00BE17C3" w:rsidP="006B2B03">
            <w:pPr>
              <w:jc w:val="both"/>
              <w:rPr>
                <w:rFonts w:ascii="Arial" w:hAnsi="Arial" w:cs="Arial"/>
              </w:rPr>
            </w:pPr>
            <w:r w:rsidRPr="00BE17C3">
              <w:rPr>
                <w:rFonts w:ascii="Arial" w:hAnsi="Arial" w:cs="Arial"/>
              </w:rPr>
              <w:lastRenderedPageBreak/>
              <w:t>Review current planned experience for all pupils in writing</w:t>
            </w:r>
          </w:p>
          <w:p w14:paraId="413891E4" w14:textId="1836997D" w:rsidR="009E2D09" w:rsidRPr="00BE17C3" w:rsidRDefault="009E2D09" w:rsidP="006B2B03">
            <w:pPr>
              <w:jc w:val="both"/>
              <w:rPr>
                <w:rFonts w:ascii="Arial" w:hAnsi="Arial" w:cs="Arial"/>
              </w:rPr>
            </w:pPr>
            <w:r>
              <w:rPr>
                <w:rFonts w:ascii="Arial" w:hAnsi="Arial" w:cs="Arial"/>
              </w:rPr>
              <w:t xml:space="preserve">All teaching staff will attend </w:t>
            </w:r>
            <w:r w:rsidR="00D23801">
              <w:rPr>
                <w:rFonts w:ascii="Arial" w:hAnsi="Arial" w:cs="Arial"/>
              </w:rPr>
              <w:t>Inservice</w:t>
            </w:r>
            <w:r>
              <w:rPr>
                <w:rFonts w:ascii="Arial" w:hAnsi="Arial" w:cs="Arial"/>
              </w:rPr>
              <w:t xml:space="preserve">/twilight CPD from </w:t>
            </w:r>
            <w:r w:rsidR="00D23801">
              <w:rPr>
                <w:rFonts w:ascii="Arial" w:hAnsi="Arial" w:cs="Arial"/>
              </w:rPr>
              <w:t>Osiris</w:t>
            </w:r>
            <w:r>
              <w:rPr>
                <w:rFonts w:ascii="Arial" w:hAnsi="Arial" w:cs="Arial"/>
              </w:rPr>
              <w:t xml:space="preserve"> VL Feedback</w:t>
            </w:r>
          </w:p>
          <w:p w14:paraId="403A03EE" w14:textId="77777777" w:rsidR="00BE17C3" w:rsidRPr="00BE17C3" w:rsidRDefault="00BE17C3" w:rsidP="006B2B03">
            <w:pPr>
              <w:jc w:val="both"/>
              <w:rPr>
                <w:rFonts w:ascii="Arial" w:hAnsi="Arial" w:cs="Arial"/>
              </w:rPr>
            </w:pPr>
          </w:p>
          <w:p w14:paraId="0CB58ECA" w14:textId="77777777" w:rsidR="00BE17C3" w:rsidRPr="00BE17C3" w:rsidRDefault="00BE17C3" w:rsidP="006B2B03">
            <w:pPr>
              <w:jc w:val="both"/>
              <w:rPr>
                <w:rFonts w:ascii="Arial" w:hAnsi="Arial" w:cs="Arial"/>
              </w:rPr>
            </w:pPr>
          </w:p>
          <w:p w14:paraId="28D85237" w14:textId="77777777" w:rsidR="00B66FA8" w:rsidRDefault="00B66FA8" w:rsidP="006B2B03">
            <w:pPr>
              <w:jc w:val="both"/>
              <w:rPr>
                <w:rFonts w:ascii="Arial" w:hAnsi="Arial" w:cs="Arial"/>
              </w:rPr>
            </w:pPr>
          </w:p>
          <w:p w14:paraId="033859CA" w14:textId="77777777" w:rsidR="00B66FA8" w:rsidRDefault="00B66FA8" w:rsidP="006B2B03">
            <w:pPr>
              <w:jc w:val="both"/>
              <w:rPr>
                <w:rFonts w:ascii="Arial" w:hAnsi="Arial" w:cs="Arial"/>
              </w:rPr>
            </w:pPr>
          </w:p>
          <w:p w14:paraId="27DB3669" w14:textId="77777777" w:rsidR="00B66FA8" w:rsidRDefault="00B66FA8" w:rsidP="006B2B03">
            <w:pPr>
              <w:jc w:val="both"/>
              <w:rPr>
                <w:rFonts w:ascii="Arial" w:hAnsi="Arial" w:cs="Arial"/>
              </w:rPr>
            </w:pPr>
          </w:p>
          <w:p w14:paraId="074794F1" w14:textId="663C4D68" w:rsidR="00BE17C3" w:rsidRPr="00BE17C3" w:rsidRDefault="00BE17C3" w:rsidP="006B2B03">
            <w:pPr>
              <w:jc w:val="both"/>
              <w:rPr>
                <w:rFonts w:ascii="Arial" w:hAnsi="Arial" w:cs="Arial"/>
              </w:rPr>
            </w:pPr>
            <w:r w:rsidRPr="00BE17C3">
              <w:rPr>
                <w:rFonts w:ascii="Arial" w:hAnsi="Arial" w:cs="Arial"/>
              </w:rPr>
              <w:t xml:space="preserve">Teachers to work together </w:t>
            </w:r>
            <w:r w:rsidR="00591757">
              <w:rPr>
                <w:rFonts w:ascii="Arial" w:hAnsi="Arial" w:cs="Arial"/>
              </w:rPr>
              <w:t xml:space="preserve">following pathway that ensures coverage of different genres. Teachers </w:t>
            </w:r>
            <w:r w:rsidRPr="00BE17C3">
              <w:rPr>
                <w:rFonts w:ascii="Arial" w:hAnsi="Arial" w:cs="Arial"/>
              </w:rPr>
              <w:t xml:space="preserve">to plan, implement and assess writing across their classes </w:t>
            </w:r>
          </w:p>
          <w:p w14:paraId="20A4F3D8" w14:textId="77777777" w:rsidR="00B66FA8" w:rsidRDefault="00B66FA8" w:rsidP="009E2D09">
            <w:pPr>
              <w:jc w:val="both"/>
              <w:rPr>
                <w:rFonts w:ascii="Arial" w:hAnsi="Arial" w:cs="Arial"/>
              </w:rPr>
            </w:pPr>
          </w:p>
          <w:p w14:paraId="34840C8C" w14:textId="19501E08" w:rsidR="009E2D09" w:rsidRDefault="009E2D09" w:rsidP="009E2D09">
            <w:pPr>
              <w:jc w:val="both"/>
              <w:rPr>
                <w:rFonts w:ascii="Arial" w:hAnsi="Arial" w:cs="Arial"/>
              </w:rPr>
            </w:pPr>
            <w:r w:rsidRPr="00BE17C3">
              <w:rPr>
                <w:rFonts w:ascii="Arial" w:hAnsi="Arial" w:cs="Arial"/>
              </w:rPr>
              <w:t>Following an initial baseline assessment, children who are below where they are in their expected writing levels should have a targeted intervention</w:t>
            </w:r>
          </w:p>
          <w:p w14:paraId="319CD693" w14:textId="68E08BAF" w:rsidR="00591757" w:rsidRDefault="00591757" w:rsidP="009E2D09">
            <w:pPr>
              <w:jc w:val="both"/>
              <w:rPr>
                <w:rFonts w:ascii="Arial" w:hAnsi="Arial" w:cs="Arial"/>
              </w:rPr>
            </w:pPr>
          </w:p>
          <w:p w14:paraId="095BA0F4" w14:textId="02ADCC72" w:rsidR="00591757" w:rsidRPr="00BE17C3" w:rsidRDefault="00591757" w:rsidP="009E2D09">
            <w:pPr>
              <w:jc w:val="both"/>
              <w:rPr>
                <w:rFonts w:ascii="Arial" w:hAnsi="Arial" w:cs="Arial"/>
              </w:rPr>
            </w:pPr>
            <w:r>
              <w:rPr>
                <w:rFonts w:ascii="Arial" w:hAnsi="Arial" w:cs="Arial"/>
              </w:rPr>
              <w:lastRenderedPageBreak/>
              <w:t xml:space="preserve">Increase in frequency of writing to daily for minimum of 15 minutes (as well as Big Writing Time) </w:t>
            </w:r>
          </w:p>
          <w:p w14:paraId="686BCDE0" w14:textId="70DFE8FB" w:rsidR="00B66FA8" w:rsidRDefault="00D305F9" w:rsidP="006B2B03">
            <w:pPr>
              <w:jc w:val="both"/>
              <w:rPr>
                <w:rFonts w:ascii="Arial" w:hAnsi="Arial" w:cs="Arial"/>
              </w:rPr>
            </w:pPr>
            <w:r>
              <w:rPr>
                <w:rFonts w:ascii="Arial" w:hAnsi="Arial" w:cs="Arial"/>
              </w:rPr>
              <w:t>P</w:t>
            </w:r>
            <w:r w:rsidR="00BE17C3" w:rsidRPr="00BE17C3">
              <w:rPr>
                <w:rFonts w:ascii="Arial" w:hAnsi="Arial" w:cs="Arial"/>
              </w:rPr>
              <w:t>rimary 3 &amp; 5 Teachers to complete a base line written assessment.  Teachers to review progress in Octobe</w:t>
            </w:r>
            <w:r w:rsidR="00591757">
              <w:rPr>
                <w:rFonts w:ascii="Arial" w:hAnsi="Arial" w:cs="Arial"/>
              </w:rPr>
              <w:t>r</w:t>
            </w:r>
          </w:p>
          <w:p w14:paraId="6A3D4530" w14:textId="77777777" w:rsidR="00B66FA8" w:rsidRDefault="00B66FA8" w:rsidP="006B2B03">
            <w:pPr>
              <w:jc w:val="both"/>
              <w:rPr>
                <w:rFonts w:ascii="Arial" w:hAnsi="Arial" w:cs="Arial"/>
              </w:rPr>
            </w:pPr>
          </w:p>
          <w:p w14:paraId="052FA0BC" w14:textId="77777777" w:rsidR="00BE17C3" w:rsidRDefault="00BE17C3" w:rsidP="006B2B03">
            <w:pPr>
              <w:jc w:val="both"/>
              <w:rPr>
                <w:rFonts w:ascii="Arial" w:hAnsi="Arial" w:cs="Arial"/>
              </w:rPr>
            </w:pPr>
            <w:r w:rsidRPr="00BE17C3">
              <w:rPr>
                <w:rFonts w:ascii="Arial" w:hAnsi="Arial" w:cs="Arial"/>
              </w:rPr>
              <w:t>HT / PT / all CTs to devise a writing policy</w:t>
            </w:r>
          </w:p>
          <w:p w14:paraId="24A80BDB" w14:textId="77777777" w:rsidR="00591757" w:rsidRDefault="00591757" w:rsidP="006B2B03">
            <w:pPr>
              <w:jc w:val="both"/>
              <w:rPr>
                <w:rFonts w:ascii="Arial" w:hAnsi="Arial" w:cs="Arial"/>
              </w:rPr>
            </w:pPr>
          </w:p>
          <w:p w14:paraId="4B50A8D4" w14:textId="77777777" w:rsidR="00591757" w:rsidRDefault="00591757" w:rsidP="006B2B03">
            <w:pPr>
              <w:jc w:val="both"/>
              <w:rPr>
                <w:rFonts w:ascii="Arial" w:hAnsi="Arial" w:cs="Arial"/>
              </w:rPr>
            </w:pPr>
          </w:p>
          <w:p w14:paraId="1EA53BC0" w14:textId="77777777" w:rsidR="00591757" w:rsidRDefault="00591757" w:rsidP="006B2B03">
            <w:pPr>
              <w:jc w:val="both"/>
              <w:rPr>
                <w:rFonts w:ascii="Arial" w:hAnsi="Arial" w:cs="Arial"/>
              </w:rPr>
            </w:pPr>
          </w:p>
          <w:p w14:paraId="7014D304" w14:textId="64212F44" w:rsidR="00591757" w:rsidRPr="00BE17C3" w:rsidRDefault="00591757" w:rsidP="006B2B03">
            <w:pPr>
              <w:jc w:val="both"/>
              <w:rPr>
                <w:rFonts w:ascii="Arial" w:hAnsi="Arial" w:cs="Arial"/>
              </w:rPr>
            </w:pPr>
            <w:r>
              <w:rPr>
                <w:rFonts w:ascii="Arial" w:hAnsi="Arial" w:cs="Arial"/>
              </w:rPr>
              <w:t xml:space="preserve">An increase in writing to a minimum of 15 minutes per day will be piloted as part of the model for improvement enquiry during Term 1.  This will be monitored, and data will be gathered to assess the impact.  A decision will then be made to roll out across other stages. </w:t>
            </w:r>
          </w:p>
        </w:tc>
        <w:tc>
          <w:tcPr>
            <w:tcW w:w="2551" w:type="dxa"/>
            <w:gridSpan w:val="2"/>
          </w:tcPr>
          <w:p w14:paraId="69F03138" w14:textId="77777777" w:rsidR="00BE17C3" w:rsidRPr="00BE17C3" w:rsidRDefault="00BE17C3" w:rsidP="006B2B03">
            <w:pPr>
              <w:jc w:val="both"/>
              <w:rPr>
                <w:rFonts w:ascii="Arial" w:hAnsi="Arial" w:cs="Arial"/>
              </w:rPr>
            </w:pPr>
            <w:r w:rsidRPr="00BE17C3">
              <w:rPr>
                <w:rFonts w:ascii="Arial" w:hAnsi="Arial" w:cs="Arial"/>
              </w:rPr>
              <w:lastRenderedPageBreak/>
              <w:t>All staff / Impact Coaches</w:t>
            </w:r>
          </w:p>
          <w:p w14:paraId="3E9D196B" w14:textId="77777777" w:rsidR="00BE17C3" w:rsidRPr="00BE17C3" w:rsidRDefault="00BE17C3" w:rsidP="006B2B03">
            <w:pPr>
              <w:jc w:val="both"/>
              <w:rPr>
                <w:rFonts w:ascii="Arial" w:hAnsi="Arial" w:cs="Arial"/>
              </w:rPr>
            </w:pPr>
          </w:p>
          <w:p w14:paraId="2BE5032D" w14:textId="77777777" w:rsidR="00BE17C3" w:rsidRPr="00BE17C3" w:rsidRDefault="00BE17C3" w:rsidP="006B2B03">
            <w:pPr>
              <w:jc w:val="both"/>
              <w:rPr>
                <w:rFonts w:ascii="Arial" w:hAnsi="Arial" w:cs="Arial"/>
              </w:rPr>
            </w:pPr>
          </w:p>
          <w:p w14:paraId="0BB79F01" w14:textId="77777777" w:rsidR="00BE17C3" w:rsidRPr="00BE17C3" w:rsidRDefault="00BE17C3" w:rsidP="006B2B03">
            <w:pPr>
              <w:jc w:val="both"/>
              <w:rPr>
                <w:rFonts w:ascii="Arial" w:hAnsi="Arial" w:cs="Arial"/>
              </w:rPr>
            </w:pPr>
          </w:p>
          <w:p w14:paraId="1E5BB20C" w14:textId="77777777" w:rsidR="00BE17C3" w:rsidRPr="00BE17C3" w:rsidRDefault="00BE17C3" w:rsidP="006B2B03">
            <w:pPr>
              <w:jc w:val="both"/>
              <w:rPr>
                <w:rFonts w:ascii="Arial" w:hAnsi="Arial" w:cs="Arial"/>
              </w:rPr>
            </w:pPr>
          </w:p>
          <w:p w14:paraId="3ECA312E" w14:textId="77777777" w:rsidR="00BE17C3" w:rsidRPr="00BE17C3" w:rsidRDefault="00BE17C3" w:rsidP="006B2B03">
            <w:pPr>
              <w:jc w:val="both"/>
              <w:rPr>
                <w:rFonts w:ascii="Arial" w:hAnsi="Arial" w:cs="Arial"/>
              </w:rPr>
            </w:pPr>
          </w:p>
          <w:p w14:paraId="63BA9504" w14:textId="77777777" w:rsidR="00B66FA8" w:rsidRDefault="00B66FA8" w:rsidP="006B2B03">
            <w:pPr>
              <w:jc w:val="both"/>
              <w:rPr>
                <w:rFonts w:ascii="Arial" w:hAnsi="Arial" w:cs="Arial"/>
              </w:rPr>
            </w:pPr>
          </w:p>
          <w:p w14:paraId="2852FE7C" w14:textId="77777777" w:rsidR="00B66FA8" w:rsidRDefault="00B66FA8" w:rsidP="006B2B03">
            <w:pPr>
              <w:jc w:val="both"/>
              <w:rPr>
                <w:rFonts w:ascii="Arial" w:hAnsi="Arial" w:cs="Arial"/>
              </w:rPr>
            </w:pPr>
          </w:p>
          <w:p w14:paraId="1FDA9DA8" w14:textId="77777777" w:rsidR="00B66FA8" w:rsidRDefault="00B66FA8" w:rsidP="006B2B03">
            <w:pPr>
              <w:jc w:val="both"/>
              <w:rPr>
                <w:rFonts w:ascii="Arial" w:hAnsi="Arial" w:cs="Arial"/>
              </w:rPr>
            </w:pPr>
          </w:p>
          <w:p w14:paraId="7F10ED2E" w14:textId="6CFF793A" w:rsidR="00BE17C3" w:rsidRPr="00BE17C3" w:rsidRDefault="00BE17C3" w:rsidP="006B2B03">
            <w:pPr>
              <w:jc w:val="both"/>
              <w:rPr>
                <w:rFonts w:ascii="Arial" w:hAnsi="Arial" w:cs="Arial"/>
              </w:rPr>
            </w:pPr>
            <w:r w:rsidRPr="00BE17C3">
              <w:rPr>
                <w:rFonts w:ascii="Arial" w:hAnsi="Arial" w:cs="Arial"/>
              </w:rPr>
              <w:t>CT / EH / PSAs</w:t>
            </w:r>
          </w:p>
          <w:p w14:paraId="4767F0BA" w14:textId="77777777" w:rsidR="00BE17C3" w:rsidRPr="00BE17C3" w:rsidRDefault="00BE17C3" w:rsidP="006B2B03">
            <w:pPr>
              <w:jc w:val="both"/>
              <w:rPr>
                <w:rFonts w:ascii="Arial" w:hAnsi="Arial" w:cs="Arial"/>
              </w:rPr>
            </w:pPr>
          </w:p>
          <w:p w14:paraId="798AE283" w14:textId="77777777" w:rsidR="00BE17C3" w:rsidRPr="00BE17C3" w:rsidRDefault="00BE17C3" w:rsidP="006B2B03">
            <w:pPr>
              <w:jc w:val="both"/>
              <w:rPr>
                <w:rFonts w:ascii="Arial" w:hAnsi="Arial" w:cs="Arial"/>
              </w:rPr>
            </w:pPr>
          </w:p>
          <w:p w14:paraId="6020BEB6" w14:textId="77777777" w:rsidR="00BE17C3" w:rsidRPr="00BE17C3" w:rsidRDefault="00BE17C3" w:rsidP="006B2B03">
            <w:pPr>
              <w:jc w:val="both"/>
              <w:rPr>
                <w:rFonts w:ascii="Arial" w:hAnsi="Arial" w:cs="Arial"/>
              </w:rPr>
            </w:pPr>
          </w:p>
          <w:p w14:paraId="63414786" w14:textId="77777777" w:rsidR="00BE17C3" w:rsidRPr="00BE17C3" w:rsidRDefault="00BE17C3" w:rsidP="006B2B03">
            <w:pPr>
              <w:jc w:val="both"/>
              <w:rPr>
                <w:rFonts w:ascii="Arial" w:hAnsi="Arial" w:cs="Arial"/>
              </w:rPr>
            </w:pPr>
          </w:p>
          <w:p w14:paraId="49732BB2" w14:textId="77777777" w:rsidR="00B66FA8" w:rsidRDefault="00B66FA8" w:rsidP="006B2B03">
            <w:pPr>
              <w:jc w:val="both"/>
              <w:rPr>
                <w:rFonts w:ascii="Arial" w:hAnsi="Arial" w:cs="Arial"/>
              </w:rPr>
            </w:pPr>
          </w:p>
          <w:p w14:paraId="5A61BFBD" w14:textId="1124BCFF" w:rsidR="00BE17C3" w:rsidRPr="00BE17C3" w:rsidRDefault="00352D09" w:rsidP="006B2B03">
            <w:pPr>
              <w:jc w:val="both"/>
              <w:rPr>
                <w:rFonts w:ascii="Arial" w:hAnsi="Arial" w:cs="Arial"/>
              </w:rPr>
            </w:pPr>
            <w:r>
              <w:rPr>
                <w:rFonts w:ascii="Arial" w:hAnsi="Arial" w:cs="Arial"/>
              </w:rPr>
              <w:t>CT/LS</w:t>
            </w:r>
          </w:p>
          <w:p w14:paraId="73058A40" w14:textId="77777777" w:rsidR="00BE17C3" w:rsidRPr="00BE17C3" w:rsidRDefault="00BE17C3" w:rsidP="006B2B03">
            <w:pPr>
              <w:jc w:val="both"/>
              <w:rPr>
                <w:rFonts w:ascii="Arial" w:hAnsi="Arial" w:cs="Arial"/>
              </w:rPr>
            </w:pPr>
          </w:p>
          <w:p w14:paraId="3695BC3A" w14:textId="77777777" w:rsidR="00BE17C3" w:rsidRPr="00BE17C3" w:rsidRDefault="00BE17C3" w:rsidP="006B2B03">
            <w:pPr>
              <w:jc w:val="both"/>
              <w:rPr>
                <w:rFonts w:ascii="Arial" w:hAnsi="Arial" w:cs="Arial"/>
              </w:rPr>
            </w:pPr>
          </w:p>
          <w:p w14:paraId="2962C407" w14:textId="77777777" w:rsidR="00BE17C3" w:rsidRPr="00BE17C3" w:rsidRDefault="00BE17C3" w:rsidP="006B2B03">
            <w:pPr>
              <w:jc w:val="both"/>
              <w:rPr>
                <w:rFonts w:ascii="Arial" w:hAnsi="Arial" w:cs="Arial"/>
              </w:rPr>
            </w:pPr>
          </w:p>
          <w:p w14:paraId="4D071AE8" w14:textId="77777777" w:rsidR="00BE17C3" w:rsidRPr="00BE17C3" w:rsidRDefault="00BE17C3" w:rsidP="006B2B03">
            <w:pPr>
              <w:jc w:val="both"/>
              <w:rPr>
                <w:rFonts w:ascii="Arial" w:hAnsi="Arial" w:cs="Arial"/>
              </w:rPr>
            </w:pPr>
          </w:p>
          <w:p w14:paraId="24A0125F" w14:textId="77777777" w:rsidR="00BE17C3" w:rsidRPr="00BE17C3" w:rsidRDefault="00BE17C3" w:rsidP="006B2B03">
            <w:pPr>
              <w:jc w:val="both"/>
              <w:rPr>
                <w:rFonts w:ascii="Arial" w:hAnsi="Arial" w:cs="Arial"/>
              </w:rPr>
            </w:pPr>
          </w:p>
          <w:p w14:paraId="2BED830E" w14:textId="77777777" w:rsidR="00BE17C3" w:rsidRPr="00BE17C3" w:rsidRDefault="00BE17C3" w:rsidP="006B2B03">
            <w:pPr>
              <w:jc w:val="both"/>
              <w:rPr>
                <w:rFonts w:ascii="Arial" w:hAnsi="Arial" w:cs="Arial"/>
              </w:rPr>
            </w:pPr>
          </w:p>
          <w:p w14:paraId="51C980EF" w14:textId="34C10B1C" w:rsidR="00BE17C3" w:rsidRPr="00BE17C3" w:rsidRDefault="00BE17C3" w:rsidP="006B2B03">
            <w:pPr>
              <w:jc w:val="both"/>
              <w:rPr>
                <w:rFonts w:ascii="Arial" w:hAnsi="Arial" w:cs="Arial"/>
              </w:rPr>
            </w:pPr>
            <w:r w:rsidRPr="00BE17C3">
              <w:rPr>
                <w:rFonts w:ascii="Arial" w:hAnsi="Arial" w:cs="Arial"/>
              </w:rPr>
              <w:t>Primary 3 &amp; 5 teachers</w:t>
            </w:r>
          </w:p>
          <w:p w14:paraId="3A642A4A" w14:textId="77777777" w:rsidR="00BE17C3" w:rsidRPr="00BE17C3" w:rsidRDefault="00BE17C3" w:rsidP="006B2B03">
            <w:pPr>
              <w:jc w:val="both"/>
              <w:rPr>
                <w:rFonts w:ascii="Arial" w:hAnsi="Arial" w:cs="Arial"/>
              </w:rPr>
            </w:pPr>
          </w:p>
          <w:p w14:paraId="2FB72E14" w14:textId="77777777" w:rsidR="00BE17C3" w:rsidRPr="00BE17C3" w:rsidRDefault="00BE17C3" w:rsidP="006B2B03">
            <w:pPr>
              <w:jc w:val="both"/>
              <w:rPr>
                <w:rFonts w:ascii="Arial" w:hAnsi="Arial" w:cs="Arial"/>
              </w:rPr>
            </w:pPr>
          </w:p>
          <w:p w14:paraId="216F7CE6" w14:textId="77777777" w:rsidR="00BE17C3" w:rsidRPr="00BE17C3" w:rsidRDefault="00BE17C3" w:rsidP="006B2B03">
            <w:pPr>
              <w:jc w:val="both"/>
              <w:rPr>
                <w:rFonts w:ascii="Arial" w:hAnsi="Arial" w:cs="Arial"/>
              </w:rPr>
            </w:pPr>
          </w:p>
          <w:p w14:paraId="4D174FE8" w14:textId="77777777" w:rsidR="00BE17C3" w:rsidRPr="00BE17C3" w:rsidRDefault="00BE17C3" w:rsidP="006B2B03">
            <w:pPr>
              <w:jc w:val="both"/>
              <w:rPr>
                <w:rFonts w:ascii="Arial" w:hAnsi="Arial" w:cs="Arial"/>
              </w:rPr>
            </w:pPr>
          </w:p>
          <w:p w14:paraId="33DD406B" w14:textId="77777777" w:rsidR="00BE17C3" w:rsidRDefault="00BE17C3" w:rsidP="006B2B03">
            <w:pPr>
              <w:jc w:val="both"/>
              <w:rPr>
                <w:rFonts w:ascii="Arial" w:hAnsi="Arial" w:cs="Arial"/>
              </w:rPr>
            </w:pPr>
          </w:p>
          <w:p w14:paraId="0DE1C089" w14:textId="77777777" w:rsidR="00BE17C3" w:rsidRDefault="00BE17C3" w:rsidP="006B2B03">
            <w:pPr>
              <w:jc w:val="both"/>
              <w:rPr>
                <w:rFonts w:ascii="Arial" w:hAnsi="Arial" w:cs="Arial"/>
              </w:rPr>
            </w:pPr>
          </w:p>
          <w:p w14:paraId="3743620A" w14:textId="77777777" w:rsidR="00BE17C3" w:rsidRDefault="00BE17C3" w:rsidP="006B2B03">
            <w:pPr>
              <w:jc w:val="both"/>
              <w:rPr>
                <w:rFonts w:ascii="Arial" w:hAnsi="Arial" w:cs="Arial"/>
              </w:rPr>
            </w:pPr>
          </w:p>
          <w:p w14:paraId="0CA5FA9D" w14:textId="77777777" w:rsidR="00B66FA8" w:rsidRDefault="00B66FA8" w:rsidP="006B2B03">
            <w:pPr>
              <w:jc w:val="both"/>
              <w:rPr>
                <w:rFonts w:ascii="Arial" w:hAnsi="Arial" w:cs="Arial"/>
              </w:rPr>
            </w:pPr>
          </w:p>
          <w:p w14:paraId="577ADBBB" w14:textId="77777777" w:rsidR="00B66FA8" w:rsidRDefault="00B66FA8" w:rsidP="006B2B03">
            <w:pPr>
              <w:jc w:val="both"/>
              <w:rPr>
                <w:rFonts w:ascii="Arial" w:hAnsi="Arial" w:cs="Arial"/>
              </w:rPr>
            </w:pPr>
          </w:p>
          <w:p w14:paraId="56AC20C7" w14:textId="77777777" w:rsidR="00B66FA8" w:rsidRDefault="00B66FA8" w:rsidP="006B2B03">
            <w:pPr>
              <w:jc w:val="both"/>
              <w:rPr>
                <w:rFonts w:ascii="Arial" w:hAnsi="Arial" w:cs="Arial"/>
              </w:rPr>
            </w:pPr>
          </w:p>
          <w:p w14:paraId="108023D9" w14:textId="77777777" w:rsidR="00591757" w:rsidRDefault="00591757" w:rsidP="006B2B03">
            <w:pPr>
              <w:jc w:val="both"/>
              <w:rPr>
                <w:rFonts w:ascii="Arial" w:hAnsi="Arial" w:cs="Arial"/>
              </w:rPr>
            </w:pPr>
          </w:p>
          <w:p w14:paraId="5C4B5B3E" w14:textId="77777777" w:rsidR="00591757" w:rsidRDefault="00591757" w:rsidP="006B2B03">
            <w:pPr>
              <w:jc w:val="both"/>
              <w:rPr>
                <w:rFonts w:ascii="Arial" w:hAnsi="Arial" w:cs="Arial"/>
              </w:rPr>
            </w:pPr>
          </w:p>
          <w:p w14:paraId="126154A5" w14:textId="1EEBEF63" w:rsidR="00BE17C3" w:rsidRPr="00BE17C3" w:rsidRDefault="00BE17C3" w:rsidP="006B2B03">
            <w:pPr>
              <w:jc w:val="both"/>
              <w:rPr>
                <w:rFonts w:ascii="Arial" w:hAnsi="Arial" w:cs="Arial"/>
              </w:rPr>
            </w:pPr>
            <w:r w:rsidRPr="00BE17C3">
              <w:rPr>
                <w:rFonts w:ascii="Arial" w:hAnsi="Arial" w:cs="Arial"/>
              </w:rPr>
              <w:t>HT / PT / all CTs</w:t>
            </w:r>
          </w:p>
        </w:tc>
        <w:tc>
          <w:tcPr>
            <w:tcW w:w="3402" w:type="dxa"/>
          </w:tcPr>
          <w:p w14:paraId="3AF8FDDB" w14:textId="77777777" w:rsidR="00BE17C3" w:rsidRPr="00BE17C3" w:rsidRDefault="00BE17C3" w:rsidP="006B2B03">
            <w:pPr>
              <w:jc w:val="both"/>
              <w:rPr>
                <w:rFonts w:ascii="Arial" w:hAnsi="Arial" w:cs="Arial"/>
              </w:rPr>
            </w:pPr>
            <w:r w:rsidRPr="00BE17C3">
              <w:rPr>
                <w:rFonts w:ascii="Arial" w:hAnsi="Arial" w:cs="Arial"/>
              </w:rPr>
              <w:lastRenderedPageBreak/>
              <w:t xml:space="preserve">Initial Base line writing task from Primary 1 – 7, using the Scottish Writing Criterion to track levels of improvement.  </w:t>
            </w:r>
          </w:p>
          <w:p w14:paraId="7D2F9212" w14:textId="77777777" w:rsidR="00BE17C3" w:rsidRPr="00BE17C3" w:rsidRDefault="00BE17C3" w:rsidP="006B2B03">
            <w:pPr>
              <w:jc w:val="both"/>
              <w:rPr>
                <w:rFonts w:ascii="Arial" w:hAnsi="Arial" w:cs="Arial"/>
              </w:rPr>
            </w:pPr>
            <w:r w:rsidRPr="00BE17C3">
              <w:rPr>
                <w:rFonts w:ascii="Arial" w:hAnsi="Arial" w:cs="Arial"/>
              </w:rPr>
              <w:t>All pupils to increase by at least 1 level on criterion scale.</w:t>
            </w:r>
          </w:p>
          <w:p w14:paraId="2503C2BD" w14:textId="77777777" w:rsidR="00BE17C3" w:rsidRPr="00BE17C3" w:rsidRDefault="00BE17C3" w:rsidP="006B2B03">
            <w:pPr>
              <w:jc w:val="both"/>
              <w:rPr>
                <w:rFonts w:ascii="Arial" w:hAnsi="Arial" w:cs="Arial"/>
              </w:rPr>
            </w:pPr>
          </w:p>
          <w:p w14:paraId="10B4391B" w14:textId="77777777" w:rsidR="00B66FA8" w:rsidRDefault="00B66FA8" w:rsidP="006B2B03">
            <w:pPr>
              <w:jc w:val="both"/>
              <w:rPr>
                <w:rFonts w:ascii="Arial" w:hAnsi="Arial" w:cs="Arial"/>
              </w:rPr>
            </w:pPr>
          </w:p>
          <w:p w14:paraId="07A7C7A9" w14:textId="77777777" w:rsidR="00B66FA8" w:rsidRDefault="00B66FA8" w:rsidP="006B2B03">
            <w:pPr>
              <w:jc w:val="both"/>
              <w:rPr>
                <w:rFonts w:ascii="Arial" w:hAnsi="Arial" w:cs="Arial"/>
              </w:rPr>
            </w:pPr>
          </w:p>
          <w:p w14:paraId="785A54BB" w14:textId="77777777" w:rsidR="00B66FA8" w:rsidRDefault="00B66FA8" w:rsidP="006B2B03">
            <w:pPr>
              <w:jc w:val="both"/>
              <w:rPr>
                <w:rFonts w:ascii="Arial" w:hAnsi="Arial" w:cs="Arial"/>
              </w:rPr>
            </w:pPr>
          </w:p>
          <w:p w14:paraId="1C528C6D" w14:textId="4AA35E02" w:rsidR="00BE17C3" w:rsidRPr="00BE17C3" w:rsidRDefault="00BE17C3" w:rsidP="006B2B03">
            <w:pPr>
              <w:jc w:val="both"/>
              <w:rPr>
                <w:rFonts w:ascii="Arial" w:hAnsi="Arial" w:cs="Arial"/>
              </w:rPr>
            </w:pPr>
            <w:r w:rsidRPr="00BE17C3">
              <w:rPr>
                <w:rFonts w:ascii="Arial" w:hAnsi="Arial" w:cs="Arial"/>
              </w:rPr>
              <w:t xml:space="preserve">Focus of Learning Partnership to be on writing and feedback </w:t>
            </w:r>
          </w:p>
          <w:p w14:paraId="25E1FB2E" w14:textId="77777777" w:rsidR="00BE17C3" w:rsidRPr="00BE17C3" w:rsidRDefault="00BE17C3" w:rsidP="006B2B03">
            <w:pPr>
              <w:jc w:val="both"/>
              <w:rPr>
                <w:rFonts w:ascii="Arial" w:hAnsi="Arial" w:cs="Arial"/>
              </w:rPr>
            </w:pPr>
          </w:p>
          <w:p w14:paraId="4F51D351" w14:textId="77777777" w:rsidR="00B66FA8" w:rsidRDefault="00B66FA8" w:rsidP="006B2B03">
            <w:pPr>
              <w:jc w:val="both"/>
              <w:rPr>
                <w:rFonts w:ascii="Arial" w:hAnsi="Arial" w:cs="Arial"/>
              </w:rPr>
            </w:pPr>
          </w:p>
          <w:p w14:paraId="58D78B9B" w14:textId="77777777" w:rsidR="00B66FA8" w:rsidRDefault="00B66FA8" w:rsidP="006B2B03">
            <w:pPr>
              <w:jc w:val="both"/>
              <w:rPr>
                <w:rFonts w:ascii="Arial" w:hAnsi="Arial" w:cs="Arial"/>
              </w:rPr>
            </w:pPr>
          </w:p>
          <w:p w14:paraId="696DD56C" w14:textId="4DF205DB" w:rsidR="00BE17C3" w:rsidRPr="00BE17C3" w:rsidRDefault="00BE17C3" w:rsidP="006B2B03">
            <w:pPr>
              <w:jc w:val="both"/>
              <w:rPr>
                <w:rFonts w:ascii="Arial" w:hAnsi="Arial" w:cs="Arial"/>
              </w:rPr>
            </w:pPr>
            <w:r w:rsidRPr="00BE17C3">
              <w:rPr>
                <w:rFonts w:ascii="Arial" w:hAnsi="Arial" w:cs="Arial"/>
              </w:rPr>
              <w:t>Moderation of feedback in writing impact cycles across school-peer visits</w:t>
            </w:r>
          </w:p>
          <w:p w14:paraId="0E26F8CA" w14:textId="77777777" w:rsidR="00BE17C3" w:rsidRPr="00BE17C3" w:rsidRDefault="00BE17C3" w:rsidP="006B2B03">
            <w:pPr>
              <w:jc w:val="both"/>
              <w:rPr>
                <w:rFonts w:ascii="Arial" w:hAnsi="Arial" w:cs="Arial"/>
              </w:rPr>
            </w:pPr>
            <w:r w:rsidRPr="00BE17C3">
              <w:rPr>
                <w:rFonts w:ascii="Arial" w:hAnsi="Arial" w:cs="Arial"/>
              </w:rPr>
              <w:t>Focus for HT class visits x2</w:t>
            </w:r>
          </w:p>
          <w:p w14:paraId="08232611" w14:textId="77777777" w:rsidR="00BE17C3" w:rsidRPr="00BE17C3" w:rsidRDefault="00BE17C3" w:rsidP="006B2B03">
            <w:pPr>
              <w:jc w:val="both"/>
              <w:rPr>
                <w:rFonts w:ascii="Arial" w:hAnsi="Arial" w:cs="Arial"/>
              </w:rPr>
            </w:pPr>
          </w:p>
          <w:p w14:paraId="6DCC7EC3" w14:textId="77777777" w:rsidR="00B66FA8" w:rsidRDefault="00B66FA8" w:rsidP="006B2B03">
            <w:pPr>
              <w:jc w:val="both"/>
              <w:rPr>
                <w:rFonts w:ascii="Arial" w:hAnsi="Arial" w:cs="Arial"/>
              </w:rPr>
            </w:pPr>
          </w:p>
          <w:p w14:paraId="6C98AFF3" w14:textId="77777777" w:rsidR="00B66FA8" w:rsidRDefault="00B66FA8" w:rsidP="006B2B03">
            <w:pPr>
              <w:jc w:val="both"/>
              <w:rPr>
                <w:rFonts w:ascii="Arial" w:hAnsi="Arial" w:cs="Arial"/>
              </w:rPr>
            </w:pPr>
          </w:p>
          <w:p w14:paraId="477814FF" w14:textId="5927F2C1" w:rsidR="00BE17C3" w:rsidRPr="00BE17C3" w:rsidRDefault="00BE17C3" w:rsidP="006B2B03">
            <w:pPr>
              <w:jc w:val="both"/>
              <w:rPr>
                <w:rFonts w:ascii="Arial" w:hAnsi="Arial" w:cs="Arial"/>
              </w:rPr>
            </w:pPr>
            <w:r w:rsidRPr="00BE17C3">
              <w:rPr>
                <w:rFonts w:ascii="Arial" w:hAnsi="Arial" w:cs="Arial"/>
              </w:rPr>
              <w:lastRenderedPageBreak/>
              <w:t>PSAs to feedback to CT from targeted interventions, to determine next steps</w:t>
            </w:r>
          </w:p>
          <w:p w14:paraId="64CA44AA" w14:textId="77777777" w:rsidR="00BE17C3" w:rsidRPr="00BE17C3" w:rsidRDefault="00BE17C3" w:rsidP="006B2B03">
            <w:pPr>
              <w:jc w:val="both"/>
              <w:rPr>
                <w:rFonts w:ascii="Arial" w:hAnsi="Arial" w:cs="Arial"/>
                <w:color w:val="FF0000"/>
              </w:rPr>
            </w:pPr>
          </w:p>
          <w:p w14:paraId="3EB91948" w14:textId="77777777" w:rsidR="00BE17C3" w:rsidRPr="00BE17C3" w:rsidRDefault="00BE17C3" w:rsidP="006B2B03">
            <w:pPr>
              <w:jc w:val="both"/>
              <w:rPr>
                <w:rFonts w:ascii="Arial" w:hAnsi="Arial" w:cs="Arial"/>
              </w:rPr>
            </w:pPr>
            <w:r w:rsidRPr="00BE17C3">
              <w:rPr>
                <w:rFonts w:ascii="Arial" w:hAnsi="Arial" w:cs="Arial"/>
              </w:rPr>
              <w:t>Moderate the follow up assessment in October to identify test of change.</w:t>
            </w:r>
          </w:p>
          <w:p w14:paraId="5E0BABBB" w14:textId="77777777" w:rsidR="00BE17C3" w:rsidRPr="00BE17C3" w:rsidRDefault="00BE17C3" w:rsidP="006B2B03">
            <w:pPr>
              <w:jc w:val="both"/>
              <w:rPr>
                <w:rFonts w:ascii="Arial" w:hAnsi="Arial" w:cs="Arial"/>
              </w:rPr>
            </w:pPr>
          </w:p>
          <w:p w14:paraId="4E8F3527" w14:textId="77777777" w:rsidR="00B66FA8" w:rsidRDefault="00B66FA8" w:rsidP="006B2B03">
            <w:pPr>
              <w:jc w:val="both"/>
              <w:rPr>
                <w:rFonts w:ascii="Arial" w:hAnsi="Arial" w:cs="Arial"/>
              </w:rPr>
            </w:pPr>
          </w:p>
          <w:p w14:paraId="2E08A08B" w14:textId="77777777" w:rsidR="00B66FA8" w:rsidRDefault="00B66FA8" w:rsidP="006B2B03">
            <w:pPr>
              <w:jc w:val="both"/>
              <w:rPr>
                <w:rFonts w:ascii="Arial" w:hAnsi="Arial" w:cs="Arial"/>
              </w:rPr>
            </w:pPr>
          </w:p>
          <w:p w14:paraId="5574D46D" w14:textId="77777777" w:rsidR="00B66FA8" w:rsidRDefault="00B66FA8" w:rsidP="006B2B03">
            <w:pPr>
              <w:jc w:val="both"/>
              <w:rPr>
                <w:rFonts w:ascii="Arial" w:hAnsi="Arial" w:cs="Arial"/>
              </w:rPr>
            </w:pPr>
          </w:p>
          <w:p w14:paraId="3927F059" w14:textId="77777777" w:rsidR="00591757" w:rsidRDefault="00591757" w:rsidP="006B2B03">
            <w:pPr>
              <w:jc w:val="both"/>
              <w:rPr>
                <w:rFonts w:ascii="Arial" w:hAnsi="Arial" w:cs="Arial"/>
              </w:rPr>
            </w:pPr>
          </w:p>
          <w:p w14:paraId="409EC80C" w14:textId="77777777" w:rsidR="00591757" w:rsidRDefault="00591757" w:rsidP="006B2B03">
            <w:pPr>
              <w:jc w:val="both"/>
              <w:rPr>
                <w:rFonts w:ascii="Arial" w:hAnsi="Arial" w:cs="Arial"/>
              </w:rPr>
            </w:pPr>
          </w:p>
          <w:p w14:paraId="4BB3DCCF" w14:textId="77777777" w:rsidR="00591757" w:rsidRDefault="00591757" w:rsidP="006B2B03">
            <w:pPr>
              <w:jc w:val="both"/>
              <w:rPr>
                <w:rFonts w:ascii="Arial" w:hAnsi="Arial" w:cs="Arial"/>
              </w:rPr>
            </w:pPr>
          </w:p>
          <w:p w14:paraId="5BE9E2B9" w14:textId="77777777" w:rsidR="00591757" w:rsidRDefault="00591757" w:rsidP="006B2B03">
            <w:pPr>
              <w:jc w:val="both"/>
              <w:rPr>
                <w:rFonts w:ascii="Arial" w:hAnsi="Arial" w:cs="Arial"/>
              </w:rPr>
            </w:pPr>
          </w:p>
          <w:p w14:paraId="7B589CB0" w14:textId="4E2AD2E8" w:rsidR="00BE17C3" w:rsidRPr="00BE17C3" w:rsidRDefault="00BE17C3" w:rsidP="006B2B03">
            <w:pPr>
              <w:jc w:val="both"/>
              <w:rPr>
                <w:rFonts w:ascii="Arial" w:hAnsi="Arial" w:cs="Arial"/>
              </w:rPr>
            </w:pPr>
            <w:r w:rsidRPr="00BE17C3">
              <w:rPr>
                <w:rFonts w:ascii="Arial" w:hAnsi="Arial" w:cs="Arial"/>
              </w:rPr>
              <w:t>A writing / presentation policy cre</w:t>
            </w:r>
            <w:r w:rsidR="00FA3705">
              <w:rPr>
                <w:rFonts w:ascii="Arial" w:hAnsi="Arial" w:cs="Arial"/>
              </w:rPr>
              <w:t>a</w:t>
            </w:r>
            <w:r w:rsidRPr="00BE17C3">
              <w:rPr>
                <w:rFonts w:ascii="Arial" w:hAnsi="Arial" w:cs="Arial"/>
              </w:rPr>
              <w:t>ting a consistency across all classes</w:t>
            </w:r>
          </w:p>
          <w:p w14:paraId="3BD490B9" w14:textId="77777777" w:rsidR="00BE17C3" w:rsidRDefault="00BE17C3" w:rsidP="006B2B03">
            <w:pPr>
              <w:jc w:val="both"/>
              <w:rPr>
                <w:rFonts w:ascii="Arial" w:hAnsi="Arial" w:cs="Arial"/>
              </w:rPr>
            </w:pPr>
          </w:p>
          <w:p w14:paraId="54C7EC91" w14:textId="77777777" w:rsidR="00B731F1" w:rsidRDefault="00B731F1" w:rsidP="006B2B03">
            <w:pPr>
              <w:jc w:val="both"/>
              <w:rPr>
                <w:rFonts w:ascii="Arial" w:hAnsi="Arial" w:cs="Arial"/>
              </w:rPr>
            </w:pPr>
          </w:p>
          <w:p w14:paraId="5AD846D8" w14:textId="77777777" w:rsidR="00B731F1" w:rsidRDefault="00B731F1" w:rsidP="006B2B03">
            <w:pPr>
              <w:jc w:val="both"/>
              <w:rPr>
                <w:rFonts w:ascii="Arial" w:hAnsi="Arial" w:cs="Arial"/>
              </w:rPr>
            </w:pPr>
            <w:r>
              <w:rPr>
                <w:rFonts w:ascii="Arial" w:hAnsi="Arial" w:cs="Arial"/>
              </w:rPr>
              <w:t xml:space="preserve">Questionnaires to parents to gather their views on changes to writing and the writing policy. </w:t>
            </w:r>
          </w:p>
          <w:p w14:paraId="6B9D877F" w14:textId="77777777" w:rsidR="00B731F1" w:rsidRDefault="00B731F1" w:rsidP="006B2B03">
            <w:pPr>
              <w:jc w:val="both"/>
              <w:rPr>
                <w:rFonts w:ascii="Arial" w:hAnsi="Arial" w:cs="Arial"/>
              </w:rPr>
            </w:pPr>
          </w:p>
          <w:p w14:paraId="1042F00C" w14:textId="77777777" w:rsidR="00B731F1" w:rsidRDefault="00B731F1" w:rsidP="006B2B03">
            <w:pPr>
              <w:jc w:val="both"/>
              <w:rPr>
                <w:rFonts w:ascii="Arial" w:hAnsi="Arial" w:cs="Arial"/>
              </w:rPr>
            </w:pPr>
            <w:r>
              <w:rPr>
                <w:rFonts w:ascii="Arial" w:hAnsi="Arial" w:cs="Arial"/>
              </w:rPr>
              <w:t xml:space="preserve">Use of SNSA and CEM assessments to support teacher judgement and big writing assessments. </w:t>
            </w:r>
          </w:p>
          <w:p w14:paraId="5600D6CD" w14:textId="77777777" w:rsidR="00B731F1" w:rsidRDefault="00B731F1" w:rsidP="006B2B03">
            <w:pPr>
              <w:jc w:val="both"/>
              <w:rPr>
                <w:rFonts w:ascii="Arial" w:hAnsi="Arial" w:cs="Arial"/>
              </w:rPr>
            </w:pPr>
          </w:p>
          <w:p w14:paraId="11801313" w14:textId="11D84251" w:rsidR="00B731F1" w:rsidRPr="00BE17C3" w:rsidRDefault="00B731F1" w:rsidP="006B2B03">
            <w:pPr>
              <w:jc w:val="both"/>
              <w:rPr>
                <w:rFonts w:ascii="Arial" w:hAnsi="Arial" w:cs="Arial"/>
              </w:rPr>
            </w:pPr>
            <w:r>
              <w:rPr>
                <w:rFonts w:ascii="Arial" w:hAnsi="Arial" w:cs="Arial"/>
              </w:rPr>
              <w:t xml:space="preserve">Attendance data will also be monitored throughout the session. </w:t>
            </w:r>
          </w:p>
        </w:tc>
        <w:tc>
          <w:tcPr>
            <w:tcW w:w="2582" w:type="dxa"/>
          </w:tcPr>
          <w:p w14:paraId="796876D2" w14:textId="77777777" w:rsidR="00BE17C3" w:rsidRPr="00BE17C3" w:rsidRDefault="00BE17C3" w:rsidP="006B2B03">
            <w:pPr>
              <w:jc w:val="both"/>
              <w:rPr>
                <w:rFonts w:ascii="Arial" w:hAnsi="Arial" w:cs="Arial"/>
              </w:rPr>
            </w:pPr>
          </w:p>
          <w:p w14:paraId="37A35BF6" w14:textId="77777777" w:rsidR="00BE17C3" w:rsidRPr="00BE17C3" w:rsidRDefault="00BE17C3" w:rsidP="006B2B03">
            <w:pPr>
              <w:jc w:val="both"/>
              <w:rPr>
                <w:rFonts w:ascii="Arial" w:hAnsi="Arial" w:cs="Arial"/>
              </w:rPr>
            </w:pPr>
          </w:p>
          <w:p w14:paraId="110BC802" w14:textId="77777777" w:rsidR="00BE17C3" w:rsidRPr="00BE17C3" w:rsidRDefault="00BE17C3" w:rsidP="006B2B03">
            <w:pPr>
              <w:jc w:val="both"/>
              <w:rPr>
                <w:rFonts w:ascii="Arial" w:hAnsi="Arial" w:cs="Arial"/>
                <w:b/>
              </w:rPr>
            </w:pPr>
          </w:p>
        </w:tc>
      </w:tr>
      <w:tr w:rsidR="00BE17C3" w:rsidRPr="00BE17C3" w14:paraId="07180781" w14:textId="77777777" w:rsidTr="006B2B03">
        <w:trPr>
          <w:trHeight w:val="279"/>
        </w:trPr>
        <w:tc>
          <w:tcPr>
            <w:tcW w:w="15193" w:type="dxa"/>
            <w:gridSpan w:val="6"/>
            <w:vAlign w:val="center"/>
          </w:tcPr>
          <w:p w14:paraId="2A8D3ADD" w14:textId="77777777" w:rsidR="00BE17C3" w:rsidRPr="00BE17C3" w:rsidRDefault="00BE17C3" w:rsidP="006B2B03">
            <w:pPr>
              <w:rPr>
                <w:rFonts w:ascii="Arial" w:hAnsi="Arial" w:cs="Arial"/>
                <w:b/>
              </w:rPr>
            </w:pPr>
            <w:r w:rsidRPr="00BE17C3">
              <w:rPr>
                <w:rFonts w:ascii="Arial" w:hAnsi="Arial" w:cs="Arial"/>
                <w:b/>
              </w:rPr>
              <w:t>Ongoing Evaluation</w:t>
            </w:r>
          </w:p>
        </w:tc>
      </w:tr>
      <w:tr w:rsidR="00BE17C3" w:rsidRPr="00BE17C3" w14:paraId="416DA5D3" w14:textId="77777777" w:rsidTr="006B2B03">
        <w:trPr>
          <w:trHeight w:val="565"/>
        </w:trPr>
        <w:tc>
          <w:tcPr>
            <w:tcW w:w="15193" w:type="dxa"/>
            <w:gridSpan w:val="6"/>
          </w:tcPr>
          <w:p w14:paraId="574736E0" w14:textId="77777777" w:rsidR="00BE17C3" w:rsidRDefault="00BE17C3" w:rsidP="006B2B03">
            <w:pPr>
              <w:rPr>
                <w:rFonts w:ascii="Arial" w:hAnsi="Arial" w:cs="Arial"/>
                <w:b/>
                <w:color w:val="FF0000"/>
              </w:rPr>
            </w:pPr>
          </w:p>
          <w:p w14:paraId="43956967" w14:textId="77777777" w:rsidR="00394E2C" w:rsidRDefault="00394E2C" w:rsidP="006B2B03">
            <w:pPr>
              <w:rPr>
                <w:rFonts w:ascii="Arial" w:hAnsi="Arial" w:cs="Arial"/>
                <w:b/>
                <w:color w:val="FF0000"/>
              </w:rPr>
            </w:pPr>
          </w:p>
          <w:p w14:paraId="5AF9A350" w14:textId="77777777" w:rsidR="00394E2C" w:rsidRDefault="00394E2C" w:rsidP="006B2B03">
            <w:pPr>
              <w:rPr>
                <w:rFonts w:ascii="Arial" w:hAnsi="Arial" w:cs="Arial"/>
                <w:b/>
                <w:color w:val="FF0000"/>
              </w:rPr>
            </w:pPr>
          </w:p>
          <w:p w14:paraId="050685D6" w14:textId="77777777" w:rsidR="00394E2C" w:rsidRDefault="00394E2C" w:rsidP="006B2B03">
            <w:pPr>
              <w:rPr>
                <w:rFonts w:ascii="Arial" w:hAnsi="Arial" w:cs="Arial"/>
                <w:b/>
                <w:color w:val="FF0000"/>
              </w:rPr>
            </w:pPr>
          </w:p>
          <w:p w14:paraId="1B95E326" w14:textId="77777777" w:rsidR="00394E2C" w:rsidRDefault="00394E2C" w:rsidP="006B2B03">
            <w:pPr>
              <w:rPr>
                <w:rFonts w:ascii="Arial" w:hAnsi="Arial" w:cs="Arial"/>
                <w:b/>
                <w:color w:val="FF0000"/>
              </w:rPr>
            </w:pPr>
          </w:p>
          <w:p w14:paraId="3FE4A3D3" w14:textId="6037F1A2" w:rsidR="00394E2C" w:rsidRPr="00BE17C3" w:rsidRDefault="00394E2C" w:rsidP="006B2B03">
            <w:pPr>
              <w:rPr>
                <w:rFonts w:ascii="Arial" w:hAnsi="Arial" w:cs="Arial"/>
                <w:b/>
                <w:color w:val="FF0000"/>
              </w:rPr>
            </w:pPr>
          </w:p>
        </w:tc>
      </w:tr>
    </w:tbl>
    <w:bookmarkEnd w:id="1"/>
    <w:p w14:paraId="4B657522" w14:textId="67EF5C80" w:rsidR="00041651" w:rsidRPr="00215D91" w:rsidRDefault="00041651" w:rsidP="00041651">
      <w:pPr>
        <w:rPr>
          <w:rFonts w:ascii="Arial" w:hAnsi="Arial" w:cs="Arial"/>
          <w:b/>
          <w:bCs/>
        </w:rPr>
      </w:pPr>
      <w:r w:rsidRPr="00215D91">
        <w:rPr>
          <w:rFonts w:ascii="Arial" w:hAnsi="Arial" w:cs="Arial"/>
          <w:b/>
          <w:bCs/>
        </w:rPr>
        <w:lastRenderedPageBreak/>
        <w:t xml:space="preserve"> </w:t>
      </w:r>
    </w:p>
    <w:p w14:paraId="64BC7DB4" w14:textId="2E2F4F1D" w:rsidR="00645F7B" w:rsidRPr="00215D91" w:rsidRDefault="00645F7B" w:rsidP="00041651">
      <w:pPr>
        <w:rPr>
          <w:rFonts w:ascii="Arial" w:hAnsi="Arial" w:cs="Arial"/>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3686"/>
        <w:gridCol w:w="2298"/>
      </w:tblGrid>
      <w:tr w:rsidR="00BE17C3" w:rsidRPr="00042D8B" w14:paraId="3DE7C2E4" w14:textId="77777777" w:rsidTr="006B2B03">
        <w:trPr>
          <w:trHeight w:val="841"/>
        </w:trPr>
        <w:tc>
          <w:tcPr>
            <w:tcW w:w="15193" w:type="dxa"/>
            <w:gridSpan w:val="6"/>
            <w:vAlign w:val="center"/>
          </w:tcPr>
          <w:p w14:paraId="21365F03" w14:textId="77777777" w:rsidR="00BE17C3" w:rsidRPr="00BE17C3" w:rsidRDefault="00BE17C3" w:rsidP="006B2B03">
            <w:pPr>
              <w:shd w:val="clear" w:color="auto" w:fill="FFFFFF"/>
              <w:spacing w:before="100" w:beforeAutospacing="1" w:after="100" w:afterAutospacing="1"/>
              <w:rPr>
                <w:rFonts w:ascii="Arial" w:eastAsia="Times New Roman" w:hAnsi="Arial" w:cs="Arial"/>
                <w:color w:val="666666"/>
                <w:lang w:eastAsia="en-GB"/>
              </w:rPr>
            </w:pPr>
            <w:r w:rsidRPr="00BE17C3">
              <w:rPr>
                <w:rFonts w:ascii="Arial" w:hAnsi="Arial" w:cs="Arial"/>
                <w:b/>
              </w:rPr>
              <w:lastRenderedPageBreak/>
              <w:t xml:space="preserve">National Improvement Framework Priority: </w:t>
            </w:r>
            <w:r w:rsidRPr="00BE17C3">
              <w:rPr>
                <w:rFonts w:ascii="Arial" w:hAnsi="Arial" w:cs="Arial"/>
              </w:rPr>
              <w:t xml:space="preserve">   </w:t>
            </w:r>
            <w:r w:rsidRPr="00BE17C3">
              <w:rPr>
                <w:rFonts w:ascii="Arial" w:eastAsia="Times New Roman" w:hAnsi="Arial" w:cs="Arial"/>
                <w:lang w:eastAsia="en-GB"/>
              </w:rPr>
              <w:t>Improvement in attainment, particularly in literacy and numeracy, Improvement in employability skills and sustained, positive school-leaver destinations for all young people</w:t>
            </w:r>
          </w:p>
        </w:tc>
      </w:tr>
      <w:tr w:rsidR="00BE17C3" w:rsidRPr="00042D8B" w14:paraId="6A0F8BC3" w14:textId="77777777" w:rsidTr="006B2B03">
        <w:trPr>
          <w:trHeight w:val="410"/>
        </w:trPr>
        <w:tc>
          <w:tcPr>
            <w:tcW w:w="15193" w:type="dxa"/>
            <w:gridSpan w:val="6"/>
            <w:vAlign w:val="center"/>
          </w:tcPr>
          <w:p w14:paraId="7F2C85A2" w14:textId="031C4E49" w:rsidR="00BE17C3" w:rsidRPr="00BE17C3" w:rsidRDefault="00BE17C3" w:rsidP="006B2B03">
            <w:pPr>
              <w:tabs>
                <w:tab w:val="left" w:pos="2520"/>
              </w:tabs>
              <w:rPr>
                <w:rFonts w:ascii="Arial" w:hAnsi="Arial" w:cs="Arial"/>
                <w:bCs/>
                <w:i/>
                <w:iCs/>
                <w:color w:val="FF0000"/>
              </w:rPr>
            </w:pPr>
            <w:r w:rsidRPr="00BE17C3">
              <w:rPr>
                <w:rFonts w:ascii="Arial" w:hAnsi="Arial" w:cs="Arial"/>
                <w:b/>
              </w:rPr>
              <w:t xml:space="preserve">Focused Priority:   </w:t>
            </w:r>
            <w:r w:rsidRPr="00BE17C3">
              <w:rPr>
                <w:rFonts w:ascii="Arial" w:hAnsi="Arial" w:cs="Arial"/>
              </w:rPr>
              <w:t xml:space="preserve">Develop a shared understanding of what a </w:t>
            </w:r>
            <w:r w:rsidRPr="00BE17C3">
              <w:rPr>
                <w:rFonts w:ascii="Arial" w:hAnsi="Arial" w:cs="Arial"/>
                <w:b/>
                <w:u w:val="single"/>
              </w:rPr>
              <w:t>digital culture</w:t>
            </w:r>
            <w:r w:rsidRPr="00BE17C3">
              <w:rPr>
                <w:rFonts w:ascii="Arial" w:hAnsi="Arial" w:cs="Arial"/>
              </w:rPr>
              <w:t xml:space="preserve"> means at St </w:t>
            </w:r>
            <w:r w:rsidR="00FA3705">
              <w:rPr>
                <w:rFonts w:ascii="Arial" w:hAnsi="Arial" w:cs="Arial"/>
              </w:rPr>
              <w:t>Patrick</w:t>
            </w:r>
            <w:r w:rsidRPr="00BE17C3">
              <w:rPr>
                <w:rFonts w:ascii="Arial" w:hAnsi="Arial" w:cs="Arial"/>
              </w:rPr>
              <w:t>’s in order for it to be agreed and undertaken by all staff to ensure all children experience rich learning.</w:t>
            </w:r>
            <w:r w:rsidRPr="00BE17C3">
              <w:rPr>
                <w:rFonts w:ascii="Arial" w:hAnsi="Arial" w:cs="Arial"/>
                <w:b/>
              </w:rPr>
              <w:t xml:space="preserve">  </w:t>
            </w:r>
          </w:p>
        </w:tc>
      </w:tr>
      <w:tr w:rsidR="00BE17C3" w:rsidRPr="00042D8B" w14:paraId="6AA4D075" w14:textId="77777777" w:rsidTr="006B2B03">
        <w:trPr>
          <w:trHeight w:val="609"/>
        </w:trPr>
        <w:tc>
          <w:tcPr>
            <w:tcW w:w="7596" w:type="dxa"/>
            <w:gridSpan w:val="3"/>
            <w:vAlign w:val="center"/>
          </w:tcPr>
          <w:p w14:paraId="7171B80A" w14:textId="77777777" w:rsidR="00BE17C3" w:rsidRPr="00BE17C3" w:rsidRDefault="00BE17C3" w:rsidP="006B2B03">
            <w:pPr>
              <w:tabs>
                <w:tab w:val="left" w:pos="2520"/>
              </w:tabs>
              <w:rPr>
                <w:rFonts w:ascii="Arial" w:hAnsi="Arial" w:cs="Arial"/>
                <w:b/>
              </w:rPr>
            </w:pPr>
          </w:p>
          <w:p w14:paraId="32AE4FAB" w14:textId="77777777" w:rsidR="00BE17C3" w:rsidRPr="00BE17C3" w:rsidRDefault="00BE17C3" w:rsidP="006B2B03">
            <w:pPr>
              <w:tabs>
                <w:tab w:val="left" w:pos="2520"/>
              </w:tabs>
              <w:rPr>
                <w:rFonts w:ascii="Arial" w:hAnsi="Arial" w:cs="Arial"/>
                <w:b/>
              </w:rPr>
            </w:pPr>
            <w:r w:rsidRPr="00BE17C3">
              <w:rPr>
                <w:rFonts w:ascii="Arial" w:hAnsi="Arial" w:cs="Arial"/>
                <w:b/>
              </w:rPr>
              <w:t>HGIOS4 Quality Indicators</w:t>
            </w:r>
          </w:p>
          <w:p w14:paraId="64332CA9" w14:textId="77777777" w:rsidR="00BE17C3" w:rsidRPr="00BE17C3" w:rsidRDefault="00BE17C3" w:rsidP="006B2B03">
            <w:pPr>
              <w:tabs>
                <w:tab w:val="left" w:pos="2520"/>
              </w:tabs>
              <w:rPr>
                <w:rFonts w:ascii="Arial" w:hAnsi="Arial" w:cs="Arial"/>
                <w:b/>
              </w:rPr>
            </w:pPr>
          </w:p>
        </w:tc>
        <w:tc>
          <w:tcPr>
            <w:tcW w:w="7597" w:type="dxa"/>
            <w:gridSpan w:val="3"/>
            <w:vAlign w:val="center"/>
          </w:tcPr>
          <w:p w14:paraId="1A452B8F" w14:textId="77777777" w:rsidR="00BE17C3" w:rsidRPr="00BE17C3" w:rsidRDefault="00BE17C3" w:rsidP="006B2B03">
            <w:pPr>
              <w:tabs>
                <w:tab w:val="left" w:pos="2520"/>
              </w:tabs>
              <w:rPr>
                <w:rFonts w:ascii="Arial" w:hAnsi="Arial" w:cs="Arial"/>
                <w:b/>
              </w:rPr>
            </w:pPr>
            <w:r w:rsidRPr="00BE17C3">
              <w:rPr>
                <w:rFonts w:ascii="Arial" w:hAnsi="Arial" w:cs="Arial"/>
                <w:b/>
              </w:rPr>
              <w:t>Developing in Faith – Developing as a community of faith and learning</w:t>
            </w:r>
          </w:p>
        </w:tc>
      </w:tr>
      <w:tr w:rsidR="00BE17C3" w:rsidRPr="00042D8B" w14:paraId="2A3C03F2" w14:textId="77777777" w:rsidTr="006B2B03">
        <w:trPr>
          <w:trHeight w:val="695"/>
        </w:trPr>
        <w:tc>
          <w:tcPr>
            <w:tcW w:w="7596" w:type="dxa"/>
            <w:gridSpan w:val="3"/>
            <w:vAlign w:val="center"/>
          </w:tcPr>
          <w:p w14:paraId="4FDE0B98" w14:textId="77777777" w:rsidR="00BE17C3" w:rsidRPr="00BE17C3" w:rsidRDefault="00BE17C3" w:rsidP="006B2B03">
            <w:pPr>
              <w:tabs>
                <w:tab w:val="left" w:pos="2520"/>
              </w:tabs>
              <w:rPr>
                <w:rFonts w:ascii="Arial" w:hAnsi="Arial" w:cs="Arial"/>
              </w:rPr>
            </w:pPr>
            <w:r w:rsidRPr="00BE17C3">
              <w:rPr>
                <w:rFonts w:ascii="Arial" w:hAnsi="Arial" w:cs="Arial"/>
              </w:rPr>
              <w:t>2.3 Learning, teaching and assessment</w:t>
            </w:r>
          </w:p>
          <w:p w14:paraId="146FA010" w14:textId="77777777" w:rsidR="00BE17C3" w:rsidRPr="00BE17C3" w:rsidRDefault="00BE17C3" w:rsidP="006B2B03">
            <w:pPr>
              <w:tabs>
                <w:tab w:val="left" w:pos="2520"/>
              </w:tabs>
              <w:rPr>
                <w:rFonts w:ascii="Arial" w:hAnsi="Arial" w:cs="Arial"/>
              </w:rPr>
            </w:pPr>
            <w:r w:rsidRPr="00BE17C3">
              <w:rPr>
                <w:rFonts w:ascii="Arial" w:hAnsi="Arial" w:cs="Arial"/>
              </w:rPr>
              <w:t>2.4 Personalised support</w:t>
            </w:r>
          </w:p>
          <w:p w14:paraId="195C3120" w14:textId="77777777" w:rsidR="00BE17C3" w:rsidRPr="00BE17C3" w:rsidRDefault="00BE17C3" w:rsidP="006B2B03">
            <w:pPr>
              <w:tabs>
                <w:tab w:val="left" w:pos="2520"/>
              </w:tabs>
              <w:rPr>
                <w:rFonts w:ascii="Arial" w:hAnsi="Arial" w:cs="Arial"/>
              </w:rPr>
            </w:pPr>
            <w:r w:rsidRPr="00BE17C3">
              <w:rPr>
                <w:rFonts w:ascii="Arial" w:hAnsi="Arial" w:cs="Arial"/>
              </w:rPr>
              <w:t>3.1 Ensuring wellbeing, equality and inclusion</w:t>
            </w:r>
          </w:p>
          <w:p w14:paraId="00D54BA8" w14:textId="77777777" w:rsidR="00BE17C3" w:rsidRPr="00BE17C3" w:rsidRDefault="00BE17C3" w:rsidP="006B2B03">
            <w:pPr>
              <w:tabs>
                <w:tab w:val="left" w:pos="2520"/>
              </w:tabs>
              <w:rPr>
                <w:rFonts w:ascii="Arial" w:hAnsi="Arial" w:cs="Arial"/>
                <w:b/>
              </w:rPr>
            </w:pPr>
            <w:r w:rsidRPr="00BE17C3">
              <w:rPr>
                <w:rFonts w:ascii="Arial" w:hAnsi="Arial" w:cs="Arial"/>
              </w:rPr>
              <w:t xml:space="preserve">3.3 Increasing creativity and employability           </w:t>
            </w:r>
          </w:p>
        </w:tc>
        <w:tc>
          <w:tcPr>
            <w:tcW w:w="7597" w:type="dxa"/>
            <w:gridSpan w:val="3"/>
            <w:vAlign w:val="center"/>
          </w:tcPr>
          <w:p w14:paraId="11C413E5" w14:textId="77777777" w:rsidR="00BE17C3" w:rsidRPr="00BE17C3" w:rsidRDefault="00BE17C3" w:rsidP="006B2B03">
            <w:pPr>
              <w:tabs>
                <w:tab w:val="left" w:pos="2520"/>
              </w:tabs>
              <w:jc w:val="both"/>
              <w:rPr>
                <w:rFonts w:ascii="Arial" w:hAnsi="Arial" w:cs="Arial"/>
              </w:rPr>
            </w:pPr>
            <w:r w:rsidRPr="00BE17C3">
              <w:rPr>
                <w:rFonts w:ascii="Arial" w:hAnsi="Arial" w:cs="Arial"/>
              </w:rPr>
              <w:t>Developing as a Community of Faith and Learning – A commitment to the integrated education and formation of the whole person.  In close partnership with parents as the first educators of their children.</w:t>
            </w:r>
          </w:p>
        </w:tc>
      </w:tr>
      <w:tr w:rsidR="00BE17C3" w:rsidRPr="00042D8B" w14:paraId="5DC56651" w14:textId="77777777" w:rsidTr="00B66FA8">
        <w:trPr>
          <w:trHeight w:val="458"/>
        </w:trPr>
        <w:tc>
          <w:tcPr>
            <w:tcW w:w="3214" w:type="dxa"/>
            <w:vAlign w:val="center"/>
          </w:tcPr>
          <w:p w14:paraId="5B703264" w14:textId="77777777" w:rsidR="00BE17C3" w:rsidRPr="00BE17C3" w:rsidRDefault="00BE17C3" w:rsidP="006B2B03">
            <w:pPr>
              <w:jc w:val="center"/>
              <w:rPr>
                <w:rFonts w:ascii="Arial" w:hAnsi="Arial" w:cs="Arial"/>
                <w:b/>
              </w:rPr>
            </w:pPr>
            <w:r w:rsidRPr="00BE17C3">
              <w:rPr>
                <w:rFonts w:ascii="Arial" w:hAnsi="Arial" w:cs="Arial"/>
                <w:b/>
              </w:rPr>
              <w:t>Expected Impact</w:t>
            </w:r>
          </w:p>
        </w:tc>
        <w:tc>
          <w:tcPr>
            <w:tcW w:w="3444" w:type="dxa"/>
            <w:vAlign w:val="center"/>
          </w:tcPr>
          <w:p w14:paraId="7A4A15DB" w14:textId="77777777" w:rsidR="00BE17C3" w:rsidRPr="00BE17C3" w:rsidRDefault="00BE17C3" w:rsidP="006B2B03">
            <w:pPr>
              <w:jc w:val="center"/>
              <w:rPr>
                <w:rFonts w:ascii="Arial" w:hAnsi="Arial" w:cs="Arial"/>
                <w:b/>
              </w:rPr>
            </w:pPr>
            <w:r w:rsidRPr="00BE17C3">
              <w:rPr>
                <w:rFonts w:ascii="Arial" w:hAnsi="Arial" w:cs="Arial"/>
                <w:b/>
              </w:rPr>
              <w:t>Strategic Actions Planned</w:t>
            </w:r>
          </w:p>
        </w:tc>
        <w:tc>
          <w:tcPr>
            <w:tcW w:w="2551" w:type="dxa"/>
            <w:gridSpan w:val="2"/>
            <w:vAlign w:val="center"/>
          </w:tcPr>
          <w:p w14:paraId="07356DE5" w14:textId="77777777" w:rsidR="00BE17C3" w:rsidRPr="00BE17C3" w:rsidRDefault="00BE17C3" w:rsidP="006B2B03">
            <w:pPr>
              <w:jc w:val="center"/>
              <w:rPr>
                <w:rFonts w:ascii="Arial" w:hAnsi="Arial" w:cs="Arial"/>
                <w:b/>
              </w:rPr>
            </w:pPr>
            <w:r w:rsidRPr="00BE17C3">
              <w:rPr>
                <w:rFonts w:ascii="Arial" w:hAnsi="Arial" w:cs="Arial"/>
                <w:b/>
              </w:rPr>
              <w:t>Responsibilities</w:t>
            </w:r>
          </w:p>
        </w:tc>
        <w:tc>
          <w:tcPr>
            <w:tcW w:w="3686" w:type="dxa"/>
            <w:vAlign w:val="center"/>
          </w:tcPr>
          <w:p w14:paraId="27C59D12" w14:textId="77777777" w:rsidR="00BE17C3" w:rsidRPr="00BE17C3" w:rsidRDefault="00BE17C3" w:rsidP="006B2B03">
            <w:pPr>
              <w:jc w:val="center"/>
              <w:rPr>
                <w:rFonts w:ascii="Arial" w:hAnsi="Arial" w:cs="Arial"/>
                <w:b/>
              </w:rPr>
            </w:pPr>
            <w:r w:rsidRPr="00BE17C3">
              <w:rPr>
                <w:rFonts w:ascii="Arial" w:hAnsi="Arial" w:cs="Arial"/>
                <w:b/>
              </w:rPr>
              <w:t>Measure of Success</w:t>
            </w:r>
          </w:p>
          <w:p w14:paraId="63277BD3" w14:textId="77777777" w:rsidR="00BE17C3" w:rsidRPr="00BE17C3" w:rsidRDefault="00BE17C3" w:rsidP="006B2B03">
            <w:pPr>
              <w:jc w:val="center"/>
              <w:rPr>
                <w:rFonts w:ascii="Arial" w:hAnsi="Arial" w:cs="Arial"/>
                <w:b/>
                <w:i/>
                <w:iCs/>
              </w:rPr>
            </w:pPr>
            <w:r w:rsidRPr="00BE17C3">
              <w:rPr>
                <w:rFonts w:ascii="Arial" w:hAnsi="Arial" w:cs="Arial"/>
                <w:b/>
                <w:i/>
                <w:iCs/>
              </w:rPr>
              <w:t>(Triangulation of Evidence)</w:t>
            </w:r>
          </w:p>
        </w:tc>
        <w:tc>
          <w:tcPr>
            <w:tcW w:w="2298" w:type="dxa"/>
            <w:vAlign w:val="center"/>
          </w:tcPr>
          <w:p w14:paraId="7CC64802" w14:textId="77777777" w:rsidR="00BE17C3" w:rsidRPr="00BE17C3" w:rsidRDefault="00BE17C3" w:rsidP="006B2B03">
            <w:pPr>
              <w:jc w:val="center"/>
              <w:rPr>
                <w:rFonts w:ascii="Arial" w:hAnsi="Arial" w:cs="Arial"/>
                <w:b/>
              </w:rPr>
            </w:pPr>
            <w:r w:rsidRPr="00BE17C3">
              <w:rPr>
                <w:rFonts w:ascii="Arial" w:hAnsi="Arial" w:cs="Arial"/>
                <w:b/>
              </w:rPr>
              <w:t>Timescales</w:t>
            </w:r>
          </w:p>
        </w:tc>
      </w:tr>
      <w:tr w:rsidR="00BE17C3" w:rsidRPr="00042D8B" w14:paraId="3EE4AF31" w14:textId="77777777" w:rsidTr="00B66FA8">
        <w:trPr>
          <w:trHeight w:val="1266"/>
        </w:trPr>
        <w:tc>
          <w:tcPr>
            <w:tcW w:w="3214" w:type="dxa"/>
          </w:tcPr>
          <w:p w14:paraId="78F31959" w14:textId="77777777" w:rsidR="00BE17C3" w:rsidRPr="00BE17C3" w:rsidRDefault="00BE17C3" w:rsidP="006B2B03">
            <w:pPr>
              <w:rPr>
                <w:rFonts w:ascii="Arial" w:hAnsi="Arial" w:cs="Arial"/>
                <w:color w:val="FF0000"/>
              </w:rPr>
            </w:pPr>
          </w:p>
          <w:p w14:paraId="7F686AAF" w14:textId="755691A5" w:rsidR="00FA3705" w:rsidRPr="006B2B03" w:rsidRDefault="00243725" w:rsidP="006B2B03">
            <w:pPr>
              <w:jc w:val="both"/>
              <w:rPr>
                <w:rFonts w:ascii="Arial" w:hAnsi="Arial" w:cs="Arial"/>
              </w:rPr>
            </w:pPr>
            <w:r w:rsidRPr="006B2B03">
              <w:rPr>
                <w:rFonts w:ascii="Arial" w:hAnsi="Arial" w:cs="Arial"/>
              </w:rPr>
              <w:t xml:space="preserve">Staff will be more able to use </w:t>
            </w:r>
            <w:r w:rsidR="00BE17C3" w:rsidRPr="006B2B03">
              <w:rPr>
                <w:rFonts w:ascii="Arial" w:hAnsi="Arial" w:cs="Arial"/>
              </w:rPr>
              <w:t xml:space="preserve">online methods to access CPD </w:t>
            </w:r>
            <w:r w:rsidR="00F60955" w:rsidRPr="006B2B03">
              <w:rPr>
                <w:rFonts w:ascii="Arial" w:hAnsi="Arial" w:cs="Arial"/>
              </w:rPr>
              <w:t xml:space="preserve">(Oracle) </w:t>
            </w:r>
            <w:r w:rsidRPr="006B2B03">
              <w:rPr>
                <w:rFonts w:ascii="Arial" w:hAnsi="Arial" w:cs="Arial"/>
              </w:rPr>
              <w:t xml:space="preserve">which </w:t>
            </w:r>
            <w:r w:rsidR="009E2D09" w:rsidRPr="006B2B03">
              <w:rPr>
                <w:rFonts w:ascii="Arial" w:hAnsi="Arial" w:cs="Arial"/>
              </w:rPr>
              <w:t>will allow</w:t>
            </w:r>
            <w:r w:rsidR="00BE17C3" w:rsidRPr="006B2B03">
              <w:rPr>
                <w:rFonts w:ascii="Arial" w:hAnsi="Arial" w:cs="Arial"/>
              </w:rPr>
              <w:t xml:space="preserve"> </w:t>
            </w:r>
            <w:r w:rsidRPr="006B2B03">
              <w:rPr>
                <w:rFonts w:ascii="Arial" w:hAnsi="Arial" w:cs="Arial"/>
              </w:rPr>
              <w:t>them to have</w:t>
            </w:r>
            <w:r w:rsidR="00BE17C3" w:rsidRPr="006B2B03">
              <w:rPr>
                <w:rFonts w:ascii="Arial" w:hAnsi="Arial" w:cs="Arial"/>
              </w:rPr>
              <w:t xml:space="preserve"> greater confidence in using software and hardware in creative ways</w:t>
            </w:r>
            <w:r w:rsidRPr="006B2B03">
              <w:rPr>
                <w:rFonts w:ascii="Arial" w:hAnsi="Arial" w:cs="Arial"/>
              </w:rPr>
              <w:t xml:space="preserve"> with pupils.</w:t>
            </w:r>
          </w:p>
          <w:p w14:paraId="355F6877" w14:textId="710A3B30" w:rsidR="00FA3705" w:rsidRDefault="00FA3705" w:rsidP="00FA3705">
            <w:pPr>
              <w:jc w:val="both"/>
              <w:rPr>
                <w:rFonts w:ascii="Arial" w:hAnsi="Arial" w:cs="Arial"/>
              </w:rPr>
            </w:pPr>
          </w:p>
          <w:p w14:paraId="308D9EC5" w14:textId="77777777" w:rsidR="00FA3705" w:rsidRPr="00FA3705" w:rsidRDefault="00FA3705" w:rsidP="00FA3705">
            <w:pPr>
              <w:jc w:val="both"/>
              <w:rPr>
                <w:rFonts w:ascii="Arial" w:hAnsi="Arial" w:cs="Arial"/>
              </w:rPr>
            </w:pPr>
          </w:p>
          <w:p w14:paraId="21206910" w14:textId="4B78709E" w:rsidR="00BE17C3" w:rsidRDefault="00BE17C3" w:rsidP="00FA3705">
            <w:pPr>
              <w:pStyle w:val="ListParagraph"/>
              <w:jc w:val="both"/>
              <w:rPr>
                <w:rFonts w:ascii="Arial" w:hAnsi="Arial" w:cs="Arial"/>
              </w:rPr>
            </w:pPr>
          </w:p>
          <w:p w14:paraId="21C2DBD6" w14:textId="66852900" w:rsidR="00243725" w:rsidRDefault="00243725" w:rsidP="00FA3705">
            <w:pPr>
              <w:pStyle w:val="ListParagraph"/>
              <w:jc w:val="both"/>
              <w:rPr>
                <w:rFonts w:ascii="Arial" w:hAnsi="Arial" w:cs="Arial"/>
              </w:rPr>
            </w:pPr>
          </w:p>
          <w:p w14:paraId="1D82C968" w14:textId="3D755D8B" w:rsidR="00243725" w:rsidRDefault="00243725" w:rsidP="00FA3705">
            <w:pPr>
              <w:pStyle w:val="ListParagraph"/>
              <w:jc w:val="both"/>
              <w:rPr>
                <w:rFonts w:ascii="Arial" w:hAnsi="Arial" w:cs="Arial"/>
              </w:rPr>
            </w:pPr>
          </w:p>
          <w:p w14:paraId="5A927144" w14:textId="77777777" w:rsidR="00243725" w:rsidRPr="00BE17C3" w:rsidRDefault="00243725" w:rsidP="00FA3705">
            <w:pPr>
              <w:pStyle w:val="ListParagraph"/>
              <w:jc w:val="both"/>
              <w:rPr>
                <w:rFonts w:ascii="Arial" w:hAnsi="Arial" w:cs="Arial"/>
              </w:rPr>
            </w:pPr>
          </w:p>
          <w:p w14:paraId="20E409D7" w14:textId="77777777" w:rsidR="00B66FA8" w:rsidRDefault="00B66FA8" w:rsidP="006B2B03">
            <w:pPr>
              <w:spacing w:after="200" w:line="276" w:lineRule="auto"/>
              <w:jc w:val="both"/>
              <w:rPr>
                <w:rFonts w:ascii="Arial" w:hAnsi="Arial" w:cs="Arial"/>
              </w:rPr>
            </w:pPr>
          </w:p>
          <w:p w14:paraId="736B5CDB" w14:textId="41422075" w:rsidR="00BE17C3" w:rsidRPr="006B2B03" w:rsidRDefault="00243725" w:rsidP="006B2B03">
            <w:pPr>
              <w:spacing w:after="200" w:line="276" w:lineRule="auto"/>
              <w:jc w:val="both"/>
              <w:rPr>
                <w:rFonts w:ascii="Arial" w:hAnsi="Arial" w:cs="Arial"/>
              </w:rPr>
            </w:pPr>
            <w:r w:rsidRPr="006B2B03">
              <w:rPr>
                <w:rFonts w:ascii="Arial" w:hAnsi="Arial" w:cs="Arial"/>
              </w:rPr>
              <w:t xml:space="preserve">All staff will improve in digital technology including TEAMS and SEESAW and introduction of ClassNotebook to support Profiling and Homework initiative. </w:t>
            </w:r>
          </w:p>
          <w:p w14:paraId="10CE2612" w14:textId="77777777" w:rsidR="00FA3705" w:rsidRPr="00FA3705" w:rsidRDefault="00FA3705" w:rsidP="00FA3705">
            <w:pPr>
              <w:pStyle w:val="ListParagraph"/>
              <w:rPr>
                <w:rFonts w:ascii="Arial" w:hAnsi="Arial" w:cs="Arial"/>
              </w:rPr>
            </w:pPr>
          </w:p>
          <w:p w14:paraId="5C0D99B2" w14:textId="77777777" w:rsidR="00FA3705" w:rsidRPr="00BE17C3" w:rsidRDefault="00FA3705" w:rsidP="00FA3705">
            <w:pPr>
              <w:pStyle w:val="ListParagraph"/>
              <w:spacing w:after="200" w:line="276" w:lineRule="auto"/>
              <w:jc w:val="both"/>
              <w:rPr>
                <w:rFonts w:ascii="Arial" w:hAnsi="Arial" w:cs="Arial"/>
              </w:rPr>
            </w:pPr>
          </w:p>
          <w:p w14:paraId="78D639C9" w14:textId="23E75E93" w:rsidR="00BE17C3" w:rsidRPr="006B2B03" w:rsidRDefault="00BE17C3" w:rsidP="006B2B03">
            <w:pPr>
              <w:jc w:val="both"/>
              <w:rPr>
                <w:rFonts w:ascii="Arial" w:hAnsi="Arial" w:cs="Arial"/>
              </w:rPr>
            </w:pPr>
            <w:r w:rsidRPr="006B2B03">
              <w:rPr>
                <w:rFonts w:ascii="Arial" w:hAnsi="Arial" w:cs="Arial"/>
              </w:rPr>
              <w:t xml:space="preserve">All </w:t>
            </w:r>
            <w:r w:rsidR="00D5503D">
              <w:rPr>
                <w:rFonts w:ascii="Arial" w:hAnsi="Arial" w:cs="Arial"/>
              </w:rPr>
              <w:t>s</w:t>
            </w:r>
            <w:r w:rsidRPr="006B2B03">
              <w:rPr>
                <w:rFonts w:ascii="Arial" w:hAnsi="Arial" w:cs="Arial"/>
              </w:rPr>
              <w:t xml:space="preserve">chool planning </w:t>
            </w:r>
            <w:r w:rsidR="00115CCB" w:rsidRPr="006B2B03">
              <w:rPr>
                <w:rFonts w:ascii="Arial" w:hAnsi="Arial" w:cs="Arial"/>
              </w:rPr>
              <w:t xml:space="preserve">pathways </w:t>
            </w:r>
            <w:r w:rsidR="00FA3705" w:rsidRPr="006B2B03">
              <w:rPr>
                <w:rFonts w:ascii="Arial" w:hAnsi="Arial" w:cs="Arial"/>
              </w:rPr>
              <w:t>will</w:t>
            </w:r>
            <w:r w:rsidRPr="006B2B03">
              <w:rPr>
                <w:rFonts w:ascii="Arial" w:hAnsi="Arial" w:cs="Arial"/>
              </w:rPr>
              <w:t xml:space="preserve"> </w:t>
            </w:r>
            <w:r w:rsidR="00FA3705" w:rsidRPr="006B2B03">
              <w:rPr>
                <w:rFonts w:ascii="Arial" w:hAnsi="Arial" w:cs="Arial"/>
              </w:rPr>
              <w:t>be</w:t>
            </w:r>
            <w:r w:rsidRPr="006B2B03">
              <w:rPr>
                <w:rFonts w:ascii="Arial" w:hAnsi="Arial" w:cs="Arial"/>
              </w:rPr>
              <w:t xml:space="preserve"> online</w:t>
            </w:r>
            <w:r w:rsidR="00FA3705" w:rsidRPr="006B2B03">
              <w:rPr>
                <w:rFonts w:ascii="Arial" w:hAnsi="Arial" w:cs="Arial"/>
              </w:rPr>
              <w:t xml:space="preserve"> using MS OneNote</w:t>
            </w:r>
            <w:r w:rsidR="00F60955" w:rsidRPr="006B2B03">
              <w:rPr>
                <w:rFonts w:ascii="Arial" w:hAnsi="Arial" w:cs="Arial"/>
              </w:rPr>
              <w:t xml:space="preserve">.  School planning </w:t>
            </w:r>
            <w:r w:rsidR="00013278" w:rsidRPr="006B2B03">
              <w:rPr>
                <w:rFonts w:ascii="Arial" w:hAnsi="Arial" w:cs="Arial"/>
              </w:rPr>
              <w:t xml:space="preserve">will be </w:t>
            </w:r>
            <w:r w:rsidR="00F60955" w:rsidRPr="006B2B03">
              <w:rPr>
                <w:rFonts w:ascii="Arial" w:hAnsi="Arial" w:cs="Arial"/>
              </w:rPr>
              <w:t xml:space="preserve">more </w:t>
            </w:r>
            <w:r w:rsidR="00B66FA8" w:rsidRPr="006B2B03">
              <w:rPr>
                <w:rFonts w:ascii="Arial" w:hAnsi="Arial" w:cs="Arial"/>
              </w:rPr>
              <w:t>consistent,</w:t>
            </w:r>
            <w:r w:rsidR="00F60955" w:rsidRPr="006B2B03">
              <w:rPr>
                <w:rFonts w:ascii="Arial" w:hAnsi="Arial" w:cs="Arial"/>
              </w:rPr>
              <w:t xml:space="preserve"> and transition of learning </w:t>
            </w:r>
            <w:r w:rsidR="00013278" w:rsidRPr="006B2B03">
              <w:rPr>
                <w:rFonts w:ascii="Arial" w:hAnsi="Arial" w:cs="Arial"/>
              </w:rPr>
              <w:t xml:space="preserve">will be </w:t>
            </w:r>
            <w:r w:rsidR="00F60955" w:rsidRPr="006B2B03">
              <w:rPr>
                <w:rFonts w:ascii="Arial" w:hAnsi="Arial" w:cs="Arial"/>
              </w:rPr>
              <w:t xml:space="preserve">improved. </w:t>
            </w:r>
          </w:p>
          <w:p w14:paraId="27D8D25D" w14:textId="0FF6AD7C" w:rsidR="00F60955" w:rsidRDefault="00F60955" w:rsidP="00F60955">
            <w:pPr>
              <w:jc w:val="both"/>
              <w:rPr>
                <w:rFonts w:ascii="Arial" w:hAnsi="Arial" w:cs="Arial"/>
              </w:rPr>
            </w:pPr>
          </w:p>
          <w:p w14:paraId="4126931C" w14:textId="77777777" w:rsidR="00F60955" w:rsidRPr="00F60955" w:rsidRDefault="00F60955" w:rsidP="00F60955">
            <w:pPr>
              <w:jc w:val="both"/>
              <w:rPr>
                <w:rFonts w:ascii="Arial" w:hAnsi="Arial" w:cs="Arial"/>
              </w:rPr>
            </w:pPr>
          </w:p>
          <w:p w14:paraId="4D73DA84" w14:textId="5409A180" w:rsidR="00BE17C3" w:rsidRPr="00F60955" w:rsidRDefault="00BE17C3" w:rsidP="00F60955">
            <w:pPr>
              <w:jc w:val="both"/>
              <w:rPr>
                <w:rFonts w:ascii="Arial" w:hAnsi="Arial" w:cs="Arial"/>
              </w:rPr>
            </w:pPr>
          </w:p>
          <w:p w14:paraId="64A61D86" w14:textId="77777777" w:rsidR="00B66FA8" w:rsidRDefault="00B66FA8" w:rsidP="006B2B03">
            <w:pPr>
              <w:jc w:val="both"/>
              <w:rPr>
                <w:rFonts w:ascii="Arial" w:hAnsi="Arial" w:cs="Arial"/>
              </w:rPr>
            </w:pPr>
          </w:p>
          <w:p w14:paraId="28912059" w14:textId="77777777" w:rsidR="00B66FA8" w:rsidRDefault="00B66FA8" w:rsidP="006B2B03">
            <w:pPr>
              <w:jc w:val="both"/>
              <w:rPr>
                <w:rFonts w:ascii="Arial" w:hAnsi="Arial" w:cs="Arial"/>
              </w:rPr>
            </w:pPr>
          </w:p>
          <w:p w14:paraId="61A5F80F" w14:textId="53C786F4" w:rsidR="00F53A05" w:rsidRPr="006B2B03" w:rsidRDefault="00BE17C3" w:rsidP="006B2B03">
            <w:pPr>
              <w:jc w:val="both"/>
              <w:rPr>
                <w:rFonts w:ascii="Arial" w:hAnsi="Arial" w:cs="Arial"/>
              </w:rPr>
            </w:pPr>
            <w:r w:rsidRPr="006B2B03">
              <w:rPr>
                <w:rFonts w:ascii="Arial" w:hAnsi="Arial" w:cs="Arial"/>
              </w:rPr>
              <w:t>Continue the use of technology in learning</w:t>
            </w:r>
            <w:r w:rsidR="00F60955" w:rsidRPr="006B2B03">
              <w:rPr>
                <w:rFonts w:ascii="Arial" w:hAnsi="Arial" w:cs="Arial"/>
              </w:rPr>
              <w:t xml:space="preserve"> and teaching</w:t>
            </w:r>
            <w:r w:rsidRPr="006B2B03">
              <w:rPr>
                <w:rFonts w:ascii="Arial" w:hAnsi="Arial" w:cs="Arial"/>
              </w:rPr>
              <w:t xml:space="preserve"> </w:t>
            </w:r>
            <w:r w:rsidR="00013278" w:rsidRPr="006B2B03">
              <w:rPr>
                <w:rFonts w:ascii="Arial" w:hAnsi="Arial" w:cs="Arial"/>
              </w:rPr>
              <w:t>but expand to other technologies other than laptops and ipads</w:t>
            </w:r>
            <w:r w:rsidR="00F53A05" w:rsidRPr="006B2B03">
              <w:rPr>
                <w:rFonts w:ascii="Arial" w:hAnsi="Arial" w:cs="Arial"/>
              </w:rPr>
              <w:t xml:space="preserve"> for example “Spheros”</w:t>
            </w:r>
          </w:p>
          <w:p w14:paraId="00BEA0D4" w14:textId="7F7B6C44" w:rsidR="00F60955" w:rsidRDefault="00F60955" w:rsidP="00F60955">
            <w:pPr>
              <w:jc w:val="both"/>
              <w:rPr>
                <w:rFonts w:ascii="Arial" w:hAnsi="Arial" w:cs="Arial"/>
              </w:rPr>
            </w:pPr>
          </w:p>
          <w:p w14:paraId="3CF56E1B" w14:textId="2E8DCFF6" w:rsidR="00F60955" w:rsidRDefault="00F60955" w:rsidP="00F60955">
            <w:pPr>
              <w:jc w:val="both"/>
              <w:rPr>
                <w:rFonts w:ascii="Arial" w:hAnsi="Arial" w:cs="Arial"/>
              </w:rPr>
            </w:pPr>
          </w:p>
          <w:p w14:paraId="116FD528" w14:textId="4338BDBB" w:rsidR="00F60955" w:rsidRDefault="00F60955" w:rsidP="00F60955">
            <w:pPr>
              <w:jc w:val="both"/>
              <w:rPr>
                <w:rFonts w:ascii="Arial" w:hAnsi="Arial" w:cs="Arial"/>
              </w:rPr>
            </w:pPr>
          </w:p>
          <w:p w14:paraId="72D37ECE" w14:textId="36B496CE" w:rsidR="00013278" w:rsidRDefault="00013278" w:rsidP="00F60955">
            <w:pPr>
              <w:jc w:val="both"/>
              <w:rPr>
                <w:rFonts w:ascii="Arial" w:hAnsi="Arial" w:cs="Arial"/>
              </w:rPr>
            </w:pPr>
          </w:p>
          <w:p w14:paraId="7188A3C9" w14:textId="0BB03DBC" w:rsidR="00BE17C3" w:rsidRDefault="00BE17C3" w:rsidP="00013278">
            <w:pPr>
              <w:jc w:val="both"/>
              <w:rPr>
                <w:rFonts w:ascii="Arial" w:hAnsi="Arial" w:cs="Arial"/>
              </w:rPr>
            </w:pPr>
          </w:p>
          <w:p w14:paraId="18C2F218" w14:textId="77777777" w:rsidR="00013278" w:rsidRPr="00013278" w:rsidRDefault="00013278" w:rsidP="00013278">
            <w:pPr>
              <w:jc w:val="both"/>
              <w:rPr>
                <w:rFonts w:ascii="Arial" w:hAnsi="Arial" w:cs="Arial"/>
              </w:rPr>
            </w:pPr>
          </w:p>
          <w:p w14:paraId="4E382A57" w14:textId="77777777" w:rsidR="00B66FA8" w:rsidRDefault="00B66FA8" w:rsidP="006B2B03">
            <w:pPr>
              <w:rPr>
                <w:rFonts w:ascii="Arial" w:hAnsi="Arial" w:cs="Arial"/>
              </w:rPr>
            </w:pPr>
          </w:p>
          <w:p w14:paraId="03CDC705" w14:textId="77777777" w:rsidR="00B66FA8" w:rsidRDefault="00B66FA8" w:rsidP="006B2B03">
            <w:pPr>
              <w:rPr>
                <w:rFonts w:ascii="Arial" w:hAnsi="Arial" w:cs="Arial"/>
              </w:rPr>
            </w:pPr>
          </w:p>
          <w:p w14:paraId="4E6F6197" w14:textId="77777777" w:rsidR="00B66FA8" w:rsidRDefault="00B66FA8" w:rsidP="006B2B03">
            <w:pPr>
              <w:rPr>
                <w:rFonts w:ascii="Arial" w:hAnsi="Arial" w:cs="Arial"/>
              </w:rPr>
            </w:pPr>
          </w:p>
          <w:p w14:paraId="05A06453" w14:textId="0858B6F4" w:rsidR="00013278" w:rsidRPr="006B2B03" w:rsidRDefault="00013278" w:rsidP="006B2B03">
            <w:pPr>
              <w:rPr>
                <w:rFonts w:ascii="Arial" w:hAnsi="Arial" w:cs="Arial"/>
              </w:rPr>
            </w:pPr>
            <w:r w:rsidRPr="006B2B03">
              <w:rPr>
                <w:rFonts w:ascii="Arial" w:hAnsi="Arial" w:cs="Arial"/>
              </w:rPr>
              <w:t xml:space="preserve">Assessment and moderation will have an inward and outward approach to ensure standards are accurate </w:t>
            </w:r>
          </w:p>
          <w:p w14:paraId="27CA51F0" w14:textId="5B1E331F" w:rsidR="00013278" w:rsidRDefault="00013278" w:rsidP="00013278">
            <w:pPr>
              <w:rPr>
                <w:rFonts w:ascii="Arial" w:hAnsi="Arial" w:cs="Arial"/>
              </w:rPr>
            </w:pPr>
          </w:p>
          <w:p w14:paraId="309C24D3" w14:textId="09CE452F" w:rsidR="00013278" w:rsidRDefault="00013278" w:rsidP="00013278">
            <w:pPr>
              <w:rPr>
                <w:rFonts w:ascii="Arial" w:hAnsi="Arial" w:cs="Arial"/>
              </w:rPr>
            </w:pPr>
          </w:p>
          <w:p w14:paraId="4940D3F8" w14:textId="77777777" w:rsidR="00013278" w:rsidRPr="00013278" w:rsidRDefault="00013278" w:rsidP="00013278">
            <w:pPr>
              <w:rPr>
                <w:rFonts w:ascii="Arial" w:hAnsi="Arial" w:cs="Arial"/>
              </w:rPr>
            </w:pPr>
          </w:p>
          <w:p w14:paraId="72E032AD" w14:textId="77777777" w:rsidR="00B66FA8" w:rsidRDefault="00B66FA8" w:rsidP="006B2B03">
            <w:pPr>
              <w:rPr>
                <w:rFonts w:ascii="Arial" w:hAnsi="Arial" w:cs="Arial"/>
              </w:rPr>
            </w:pPr>
          </w:p>
          <w:p w14:paraId="085B0D0E" w14:textId="7DBA65CC" w:rsidR="00BE17C3" w:rsidRPr="006B2B03" w:rsidRDefault="00013278" w:rsidP="006B2B03">
            <w:pPr>
              <w:rPr>
                <w:rFonts w:ascii="Arial" w:hAnsi="Arial" w:cs="Arial"/>
              </w:rPr>
            </w:pPr>
            <w:r w:rsidRPr="006B2B03">
              <w:rPr>
                <w:rFonts w:ascii="Arial" w:hAnsi="Arial" w:cs="Arial"/>
              </w:rPr>
              <w:t xml:space="preserve">A new digital support package will be in place for less </w:t>
            </w:r>
            <w:r w:rsidRPr="006B2B03">
              <w:rPr>
                <w:rFonts w:ascii="Arial" w:hAnsi="Arial" w:cs="Arial"/>
              </w:rPr>
              <w:lastRenderedPageBreak/>
              <w:t>able/dyslexic learners to replace Nessy</w:t>
            </w:r>
          </w:p>
          <w:p w14:paraId="6F78E13E" w14:textId="058BEE82" w:rsidR="00013278" w:rsidRDefault="00013278" w:rsidP="00013278">
            <w:pPr>
              <w:rPr>
                <w:rFonts w:ascii="Arial" w:hAnsi="Arial" w:cs="Arial"/>
              </w:rPr>
            </w:pPr>
          </w:p>
          <w:p w14:paraId="6449AAC5" w14:textId="77777777" w:rsidR="00013278" w:rsidRPr="00013278" w:rsidRDefault="00013278" w:rsidP="00013278">
            <w:pPr>
              <w:rPr>
                <w:rFonts w:ascii="Arial" w:hAnsi="Arial" w:cs="Arial"/>
              </w:rPr>
            </w:pPr>
          </w:p>
          <w:p w14:paraId="4FC036F1" w14:textId="77777777" w:rsidR="006B2B03" w:rsidRDefault="006B2B03" w:rsidP="006B2B03">
            <w:pPr>
              <w:rPr>
                <w:rFonts w:ascii="Arial" w:hAnsi="Arial" w:cs="Arial"/>
              </w:rPr>
            </w:pPr>
          </w:p>
          <w:p w14:paraId="128E3587" w14:textId="77777777" w:rsidR="006B2B03" w:rsidRDefault="006B2B03" w:rsidP="006B2B03">
            <w:pPr>
              <w:rPr>
                <w:rFonts w:ascii="Arial" w:hAnsi="Arial" w:cs="Arial"/>
              </w:rPr>
            </w:pPr>
          </w:p>
          <w:p w14:paraId="3801C1D7" w14:textId="1C08A427" w:rsidR="00115CCB" w:rsidRPr="006B2B03" w:rsidRDefault="00115CCB" w:rsidP="006B2B03">
            <w:pPr>
              <w:rPr>
                <w:rFonts w:ascii="Arial" w:hAnsi="Arial" w:cs="Arial"/>
              </w:rPr>
            </w:pPr>
            <w:r w:rsidRPr="006B2B03">
              <w:rPr>
                <w:rFonts w:ascii="Arial" w:hAnsi="Arial" w:cs="Arial"/>
              </w:rPr>
              <w:t xml:space="preserve">Achieve Digital School award by June 2022 or before. </w:t>
            </w:r>
          </w:p>
        </w:tc>
        <w:tc>
          <w:tcPr>
            <w:tcW w:w="3444" w:type="dxa"/>
          </w:tcPr>
          <w:p w14:paraId="36762D72" w14:textId="77777777" w:rsidR="00BE17C3" w:rsidRPr="00BE17C3" w:rsidRDefault="00BE17C3" w:rsidP="006B2B03">
            <w:pPr>
              <w:rPr>
                <w:rFonts w:ascii="Arial" w:hAnsi="Arial" w:cs="Arial"/>
                <w:color w:val="FF0000"/>
              </w:rPr>
            </w:pPr>
          </w:p>
          <w:p w14:paraId="6EBA4E2B" w14:textId="163C8B22" w:rsidR="00BE17C3" w:rsidRPr="00BE17C3" w:rsidRDefault="00BE17C3" w:rsidP="006B2B03">
            <w:pPr>
              <w:jc w:val="both"/>
              <w:rPr>
                <w:rFonts w:ascii="Arial" w:hAnsi="Arial" w:cs="Arial"/>
              </w:rPr>
            </w:pPr>
            <w:r w:rsidRPr="00BE17C3">
              <w:rPr>
                <w:rFonts w:ascii="Arial" w:hAnsi="Arial" w:cs="Arial"/>
              </w:rPr>
              <w:t xml:space="preserve">HT </w:t>
            </w:r>
            <w:r>
              <w:rPr>
                <w:rFonts w:ascii="Arial" w:hAnsi="Arial" w:cs="Arial"/>
              </w:rPr>
              <w:t xml:space="preserve">and </w:t>
            </w:r>
            <w:r w:rsidRPr="00BE17C3">
              <w:rPr>
                <w:rFonts w:ascii="Arial" w:hAnsi="Arial" w:cs="Arial"/>
              </w:rPr>
              <w:t xml:space="preserve">staff attending professional development sessions.  </w:t>
            </w:r>
          </w:p>
          <w:p w14:paraId="7C55CD11" w14:textId="6C7F2FEC" w:rsidR="00BE17C3" w:rsidRPr="00BE17C3" w:rsidRDefault="00BE17C3" w:rsidP="006B2B03">
            <w:pPr>
              <w:jc w:val="both"/>
              <w:rPr>
                <w:rFonts w:ascii="Arial" w:hAnsi="Arial" w:cs="Arial"/>
              </w:rPr>
            </w:pPr>
            <w:r w:rsidRPr="00BE17C3">
              <w:rPr>
                <w:rFonts w:ascii="Arial" w:hAnsi="Arial" w:cs="Arial"/>
              </w:rPr>
              <w:t xml:space="preserve">Reinstate the Digital </w:t>
            </w:r>
            <w:r>
              <w:rPr>
                <w:rFonts w:ascii="Arial" w:hAnsi="Arial" w:cs="Arial"/>
              </w:rPr>
              <w:t>Working Group</w:t>
            </w:r>
            <w:r w:rsidRPr="00BE17C3">
              <w:rPr>
                <w:rFonts w:ascii="Arial" w:hAnsi="Arial" w:cs="Arial"/>
              </w:rPr>
              <w:t xml:space="preserve"> to help cascade </w:t>
            </w:r>
            <w:r w:rsidR="00115CCB" w:rsidRPr="00BE17C3">
              <w:rPr>
                <w:rFonts w:ascii="Arial" w:hAnsi="Arial" w:cs="Arial"/>
              </w:rPr>
              <w:t>information and</w:t>
            </w:r>
            <w:r>
              <w:rPr>
                <w:rFonts w:ascii="Arial" w:hAnsi="Arial" w:cs="Arial"/>
              </w:rPr>
              <w:t xml:space="preserve"> provide support</w:t>
            </w:r>
          </w:p>
          <w:p w14:paraId="4E222A1D" w14:textId="77777777" w:rsidR="00FA3705" w:rsidRDefault="00BE17C3" w:rsidP="006B2B03">
            <w:pPr>
              <w:jc w:val="both"/>
              <w:rPr>
                <w:rFonts w:ascii="Arial" w:hAnsi="Arial" w:cs="Arial"/>
              </w:rPr>
            </w:pPr>
            <w:r w:rsidRPr="00BE17C3">
              <w:rPr>
                <w:rFonts w:ascii="Arial" w:hAnsi="Arial" w:cs="Arial"/>
              </w:rPr>
              <w:t xml:space="preserve">Audit of digital skills for all staff / technology hardware &amp; software. </w:t>
            </w:r>
          </w:p>
          <w:p w14:paraId="26660CD6" w14:textId="4410A8A2" w:rsidR="00BE17C3" w:rsidRPr="00BE17C3" w:rsidRDefault="00BE17C3" w:rsidP="006B2B03">
            <w:pPr>
              <w:jc w:val="both"/>
              <w:rPr>
                <w:rFonts w:ascii="Arial" w:hAnsi="Arial" w:cs="Arial"/>
              </w:rPr>
            </w:pPr>
            <w:r w:rsidRPr="00BE17C3">
              <w:rPr>
                <w:rFonts w:ascii="Arial" w:hAnsi="Arial" w:cs="Arial"/>
              </w:rPr>
              <w:t xml:space="preserve"> </w:t>
            </w:r>
          </w:p>
          <w:p w14:paraId="340732AE" w14:textId="3F101A64" w:rsidR="00BE17C3" w:rsidRDefault="00BE17C3" w:rsidP="006B2B03">
            <w:pPr>
              <w:jc w:val="both"/>
              <w:rPr>
                <w:rFonts w:ascii="Arial" w:hAnsi="Arial" w:cs="Arial"/>
              </w:rPr>
            </w:pPr>
          </w:p>
          <w:p w14:paraId="67D13C40" w14:textId="61015FDB" w:rsidR="00243725" w:rsidRDefault="00243725" w:rsidP="006B2B03">
            <w:pPr>
              <w:jc w:val="both"/>
              <w:rPr>
                <w:rFonts w:ascii="Arial" w:hAnsi="Arial" w:cs="Arial"/>
              </w:rPr>
            </w:pPr>
          </w:p>
          <w:p w14:paraId="0CC73106" w14:textId="50B06C33" w:rsidR="00243725" w:rsidRDefault="00243725" w:rsidP="006B2B03">
            <w:pPr>
              <w:jc w:val="both"/>
              <w:rPr>
                <w:rFonts w:ascii="Arial" w:hAnsi="Arial" w:cs="Arial"/>
              </w:rPr>
            </w:pPr>
          </w:p>
          <w:p w14:paraId="1B33C323" w14:textId="77777777" w:rsidR="00243725" w:rsidRPr="00BE17C3" w:rsidRDefault="00243725" w:rsidP="006B2B03">
            <w:pPr>
              <w:jc w:val="both"/>
              <w:rPr>
                <w:rFonts w:ascii="Arial" w:hAnsi="Arial" w:cs="Arial"/>
              </w:rPr>
            </w:pPr>
          </w:p>
          <w:p w14:paraId="09BEB90A" w14:textId="77777777" w:rsidR="00B66FA8" w:rsidRDefault="00B66FA8" w:rsidP="006B2B03">
            <w:pPr>
              <w:jc w:val="both"/>
              <w:rPr>
                <w:rFonts w:ascii="Arial" w:hAnsi="Arial" w:cs="Arial"/>
              </w:rPr>
            </w:pPr>
          </w:p>
          <w:p w14:paraId="13300BE4" w14:textId="675A2EB5" w:rsidR="00BE17C3" w:rsidRPr="00BE17C3" w:rsidRDefault="00BE17C3" w:rsidP="006B2B03">
            <w:pPr>
              <w:jc w:val="both"/>
              <w:rPr>
                <w:rFonts w:ascii="Arial" w:hAnsi="Arial" w:cs="Arial"/>
              </w:rPr>
            </w:pPr>
            <w:r w:rsidRPr="00BE17C3">
              <w:rPr>
                <w:rFonts w:ascii="Arial" w:hAnsi="Arial" w:cs="Arial"/>
              </w:rPr>
              <w:t>Professional learning sessions where we</w:t>
            </w:r>
            <w:r w:rsidR="00243725">
              <w:rPr>
                <w:rFonts w:ascii="Arial" w:hAnsi="Arial" w:cs="Arial"/>
              </w:rPr>
              <w:t xml:space="preserve"> further upskill the </w:t>
            </w:r>
            <w:r w:rsidRPr="00BE17C3">
              <w:rPr>
                <w:rFonts w:ascii="Arial" w:hAnsi="Arial" w:cs="Arial"/>
              </w:rPr>
              <w:t>software and hardware</w:t>
            </w:r>
            <w:r w:rsidR="00243725">
              <w:rPr>
                <w:rFonts w:ascii="Arial" w:hAnsi="Arial" w:cs="Arial"/>
              </w:rPr>
              <w:t xml:space="preserve"> that we are using</w:t>
            </w:r>
            <w:r w:rsidRPr="00BE17C3">
              <w:rPr>
                <w:rFonts w:ascii="Arial" w:hAnsi="Arial" w:cs="Arial"/>
              </w:rPr>
              <w:t xml:space="preserve">, discuss possible range of uses – internal and external.  </w:t>
            </w:r>
          </w:p>
          <w:p w14:paraId="3544D2AA" w14:textId="77777777" w:rsidR="00BE17C3" w:rsidRPr="00BE17C3" w:rsidRDefault="00BE17C3" w:rsidP="006B2B03">
            <w:pPr>
              <w:jc w:val="both"/>
              <w:rPr>
                <w:rFonts w:ascii="Arial" w:hAnsi="Arial" w:cs="Arial"/>
              </w:rPr>
            </w:pPr>
          </w:p>
          <w:p w14:paraId="58129F89" w14:textId="77777777" w:rsidR="00FA3705" w:rsidRDefault="00FA3705" w:rsidP="006B2B03">
            <w:pPr>
              <w:jc w:val="both"/>
              <w:rPr>
                <w:rFonts w:ascii="Arial" w:hAnsi="Arial" w:cs="Arial"/>
              </w:rPr>
            </w:pPr>
          </w:p>
          <w:p w14:paraId="71BAA5B2" w14:textId="77777777" w:rsidR="00FA3705" w:rsidRDefault="00FA3705" w:rsidP="006B2B03">
            <w:pPr>
              <w:jc w:val="both"/>
              <w:rPr>
                <w:rFonts w:ascii="Arial" w:hAnsi="Arial" w:cs="Arial"/>
              </w:rPr>
            </w:pPr>
          </w:p>
          <w:p w14:paraId="53785764" w14:textId="77777777" w:rsidR="00F60955" w:rsidRDefault="00F60955" w:rsidP="006B2B03">
            <w:pPr>
              <w:jc w:val="both"/>
              <w:rPr>
                <w:rFonts w:ascii="Arial" w:hAnsi="Arial" w:cs="Arial"/>
              </w:rPr>
            </w:pPr>
          </w:p>
          <w:p w14:paraId="672CF295" w14:textId="77777777" w:rsidR="00F60955" w:rsidRDefault="00F60955" w:rsidP="006B2B03">
            <w:pPr>
              <w:jc w:val="both"/>
              <w:rPr>
                <w:rFonts w:ascii="Arial" w:hAnsi="Arial" w:cs="Arial"/>
              </w:rPr>
            </w:pPr>
          </w:p>
          <w:p w14:paraId="51A4E231" w14:textId="77777777" w:rsidR="00B66FA8" w:rsidRDefault="00B66FA8" w:rsidP="006B2B03">
            <w:pPr>
              <w:jc w:val="both"/>
              <w:rPr>
                <w:rFonts w:ascii="Arial" w:hAnsi="Arial" w:cs="Arial"/>
              </w:rPr>
            </w:pPr>
          </w:p>
          <w:p w14:paraId="0B5463D0" w14:textId="7E06457E" w:rsidR="00FA3705" w:rsidRDefault="00FA3705" w:rsidP="006B2B03">
            <w:pPr>
              <w:jc w:val="both"/>
              <w:rPr>
                <w:rFonts w:ascii="Arial" w:hAnsi="Arial" w:cs="Arial"/>
              </w:rPr>
            </w:pPr>
            <w:r>
              <w:rPr>
                <w:rFonts w:ascii="Arial" w:hAnsi="Arial" w:cs="Arial"/>
              </w:rPr>
              <w:t>Staff highlight pathways digitally throughout the session</w:t>
            </w:r>
            <w:r w:rsidR="00243725">
              <w:rPr>
                <w:rFonts w:ascii="Arial" w:hAnsi="Arial" w:cs="Arial"/>
              </w:rPr>
              <w:t xml:space="preserve">.  Pathways to be made available on 365. </w:t>
            </w:r>
            <w:r w:rsidR="00F60955">
              <w:rPr>
                <w:rFonts w:ascii="Arial" w:hAnsi="Arial" w:cs="Arial"/>
              </w:rPr>
              <w:t xml:space="preserve">Reviews of plans to take place at Planning and Tracking meetings. </w:t>
            </w:r>
          </w:p>
          <w:p w14:paraId="0F878BBE" w14:textId="77777777" w:rsidR="00FA3705" w:rsidRDefault="00FA3705" w:rsidP="006B2B03">
            <w:pPr>
              <w:jc w:val="both"/>
              <w:rPr>
                <w:rFonts w:ascii="Arial" w:hAnsi="Arial" w:cs="Arial"/>
              </w:rPr>
            </w:pPr>
          </w:p>
          <w:p w14:paraId="053FC172" w14:textId="77777777" w:rsidR="00B66FA8" w:rsidRDefault="00B66FA8" w:rsidP="006B2B03">
            <w:pPr>
              <w:jc w:val="both"/>
              <w:rPr>
                <w:rFonts w:ascii="Arial" w:hAnsi="Arial" w:cs="Arial"/>
              </w:rPr>
            </w:pPr>
          </w:p>
          <w:p w14:paraId="347A02F8" w14:textId="77777777" w:rsidR="00B66FA8" w:rsidRDefault="00B66FA8" w:rsidP="006B2B03">
            <w:pPr>
              <w:jc w:val="both"/>
              <w:rPr>
                <w:rFonts w:ascii="Arial" w:hAnsi="Arial" w:cs="Arial"/>
              </w:rPr>
            </w:pPr>
          </w:p>
          <w:p w14:paraId="2C7B1DDD" w14:textId="77777777" w:rsidR="00B66FA8" w:rsidRDefault="00B66FA8" w:rsidP="006B2B03">
            <w:pPr>
              <w:jc w:val="both"/>
              <w:rPr>
                <w:rFonts w:ascii="Arial" w:hAnsi="Arial" w:cs="Arial"/>
              </w:rPr>
            </w:pPr>
          </w:p>
          <w:p w14:paraId="3D4C2C7A" w14:textId="77777777" w:rsidR="00B66FA8" w:rsidRDefault="00B66FA8" w:rsidP="006B2B03">
            <w:pPr>
              <w:jc w:val="both"/>
              <w:rPr>
                <w:rFonts w:ascii="Arial" w:hAnsi="Arial" w:cs="Arial"/>
              </w:rPr>
            </w:pPr>
          </w:p>
          <w:p w14:paraId="2C529D60" w14:textId="0A35640E" w:rsidR="00BE17C3" w:rsidRPr="00BE17C3" w:rsidRDefault="00BE17C3" w:rsidP="006B2B03">
            <w:pPr>
              <w:jc w:val="both"/>
              <w:rPr>
                <w:rFonts w:ascii="Arial" w:hAnsi="Arial" w:cs="Arial"/>
              </w:rPr>
            </w:pPr>
            <w:r w:rsidRPr="00BE17C3">
              <w:rPr>
                <w:rFonts w:ascii="Arial" w:hAnsi="Arial" w:cs="Arial"/>
              </w:rPr>
              <w:t xml:space="preserve">Audit amount of time and devices used by learners in an average week.  </w:t>
            </w:r>
          </w:p>
          <w:p w14:paraId="461FE721" w14:textId="3821EEB0" w:rsidR="00BE17C3" w:rsidRDefault="00F60955" w:rsidP="006B2B03">
            <w:pPr>
              <w:rPr>
                <w:rFonts w:ascii="Arial" w:hAnsi="Arial" w:cs="Arial"/>
              </w:rPr>
            </w:pPr>
            <w:r>
              <w:rPr>
                <w:rFonts w:ascii="Arial" w:hAnsi="Arial" w:cs="Arial"/>
              </w:rPr>
              <w:t xml:space="preserve">Ensure Fife ICT Pathways are the driver for our ICT provision </w:t>
            </w:r>
            <w:r w:rsidR="00013278">
              <w:rPr>
                <w:rFonts w:ascii="Arial" w:hAnsi="Arial" w:cs="Arial"/>
              </w:rPr>
              <w:t>and that coverage/use of IT is consistent and proportionate across the school.</w:t>
            </w:r>
          </w:p>
          <w:p w14:paraId="08CE9B1A" w14:textId="6C336B82" w:rsidR="00013278" w:rsidRPr="00BE17C3" w:rsidRDefault="00013278" w:rsidP="006B2B03">
            <w:pPr>
              <w:rPr>
                <w:rFonts w:ascii="Arial" w:hAnsi="Arial" w:cs="Arial"/>
              </w:rPr>
            </w:pPr>
            <w:r>
              <w:rPr>
                <w:rFonts w:ascii="Arial" w:hAnsi="Arial" w:cs="Arial"/>
              </w:rPr>
              <w:t xml:space="preserve">Look at other technologies available. </w:t>
            </w:r>
          </w:p>
          <w:p w14:paraId="15F49D9E" w14:textId="77777777" w:rsidR="00BE17C3" w:rsidRDefault="00BE17C3" w:rsidP="006B2B03">
            <w:pPr>
              <w:rPr>
                <w:rFonts w:ascii="Arial" w:hAnsi="Arial" w:cs="Arial"/>
              </w:rPr>
            </w:pPr>
          </w:p>
          <w:p w14:paraId="5D785C0D" w14:textId="6D9BD8C3" w:rsidR="00F60955" w:rsidRDefault="00F60955" w:rsidP="006B2B03">
            <w:pPr>
              <w:rPr>
                <w:rFonts w:ascii="Arial" w:hAnsi="Arial" w:cs="Arial"/>
              </w:rPr>
            </w:pPr>
          </w:p>
          <w:p w14:paraId="6D2DD731" w14:textId="77777777" w:rsidR="00B66FA8" w:rsidRDefault="00B66FA8" w:rsidP="00013278">
            <w:pPr>
              <w:jc w:val="both"/>
              <w:rPr>
                <w:rFonts w:ascii="Arial" w:hAnsi="Arial" w:cs="Arial"/>
              </w:rPr>
            </w:pPr>
          </w:p>
          <w:p w14:paraId="6E1797AE" w14:textId="77777777" w:rsidR="00B66FA8" w:rsidRDefault="00B66FA8" w:rsidP="00013278">
            <w:pPr>
              <w:jc w:val="both"/>
              <w:rPr>
                <w:rFonts w:ascii="Arial" w:hAnsi="Arial" w:cs="Arial"/>
              </w:rPr>
            </w:pPr>
          </w:p>
          <w:p w14:paraId="7FC491F3" w14:textId="12A564C5" w:rsidR="00013278" w:rsidRPr="00013278" w:rsidRDefault="00013278" w:rsidP="00013278">
            <w:pPr>
              <w:jc w:val="both"/>
              <w:rPr>
                <w:rFonts w:ascii="Arial" w:hAnsi="Arial" w:cs="Arial"/>
              </w:rPr>
            </w:pPr>
            <w:r w:rsidRPr="00013278">
              <w:rPr>
                <w:rFonts w:ascii="Arial" w:hAnsi="Arial" w:cs="Arial"/>
              </w:rPr>
              <w:t>Use technology to moderate and share good practice with cluster schools</w:t>
            </w:r>
            <w:r>
              <w:rPr>
                <w:rFonts w:ascii="Arial" w:hAnsi="Arial" w:cs="Arial"/>
              </w:rPr>
              <w:t xml:space="preserve"> – St Ninian’’s and St Columba’s – Writing Moderation on MS Teams.</w:t>
            </w:r>
          </w:p>
          <w:p w14:paraId="0ED796E5" w14:textId="77777777" w:rsidR="00013278" w:rsidRDefault="00013278" w:rsidP="006B2B03">
            <w:pPr>
              <w:rPr>
                <w:rFonts w:ascii="Arial" w:hAnsi="Arial" w:cs="Arial"/>
              </w:rPr>
            </w:pPr>
          </w:p>
          <w:p w14:paraId="38600321" w14:textId="77777777" w:rsidR="00013278" w:rsidRDefault="00013278" w:rsidP="006B2B03">
            <w:pPr>
              <w:rPr>
                <w:rFonts w:ascii="Arial" w:hAnsi="Arial" w:cs="Arial"/>
              </w:rPr>
            </w:pPr>
          </w:p>
          <w:p w14:paraId="42F92EFD" w14:textId="77777777" w:rsidR="00B66FA8" w:rsidRDefault="00B66FA8" w:rsidP="006B2B03">
            <w:pPr>
              <w:rPr>
                <w:rFonts w:ascii="Arial" w:hAnsi="Arial" w:cs="Arial"/>
              </w:rPr>
            </w:pPr>
          </w:p>
          <w:p w14:paraId="05313B86" w14:textId="1E050E10" w:rsidR="00013278" w:rsidRDefault="00013278" w:rsidP="006B2B03">
            <w:pPr>
              <w:rPr>
                <w:rFonts w:ascii="Arial" w:hAnsi="Arial" w:cs="Arial"/>
              </w:rPr>
            </w:pPr>
            <w:r>
              <w:rPr>
                <w:rFonts w:ascii="Arial" w:hAnsi="Arial" w:cs="Arial"/>
              </w:rPr>
              <w:lastRenderedPageBreak/>
              <w:t>Digital group along with LS teacher to investigate and trial packages similar to Nessy to identify a suitable replacement.</w:t>
            </w:r>
          </w:p>
          <w:p w14:paraId="45EFFF0C" w14:textId="77777777" w:rsidR="00013278" w:rsidRDefault="00013278" w:rsidP="006B2B03">
            <w:pPr>
              <w:rPr>
                <w:rFonts w:ascii="Arial" w:hAnsi="Arial" w:cs="Arial"/>
              </w:rPr>
            </w:pPr>
          </w:p>
          <w:p w14:paraId="751C0270" w14:textId="77777777" w:rsidR="00013278" w:rsidRDefault="00013278" w:rsidP="006B2B03">
            <w:pPr>
              <w:rPr>
                <w:rFonts w:ascii="Arial" w:hAnsi="Arial" w:cs="Arial"/>
              </w:rPr>
            </w:pPr>
          </w:p>
          <w:p w14:paraId="7F2DF650" w14:textId="77777777" w:rsidR="00013278" w:rsidRDefault="00013278" w:rsidP="006B2B03">
            <w:pPr>
              <w:rPr>
                <w:rFonts w:ascii="Arial" w:hAnsi="Arial" w:cs="Arial"/>
              </w:rPr>
            </w:pPr>
          </w:p>
          <w:p w14:paraId="41FE750C" w14:textId="77777777" w:rsidR="00013278" w:rsidRDefault="00013278" w:rsidP="006B2B03">
            <w:pPr>
              <w:rPr>
                <w:rFonts w:ascii="Arial" w:hAnsi="Arial" w:cs="Arial"/>
              </w:rPr>
            </w:pPr>
          </w:p>
          <w:p w14:paraId="50F2C13E" w14:textId="7DA1F220" w:rsidR="00013278" w:rsidRPr="00BE17C3" w:rsidRDefault="00013278" w:rsidP="006B2B03">
            <w:pPr>
              <w:rPr>
                <w:rFonts w:ascii="Arial" w:hAnsi="Arial" w:cs="Arial"/>
              </w:rPr>
            </w:pPr>
            <w:r>
              <w:rPr>
                <w:rFonts w:ascii="Arial" w:hAnsi="Arial" w:cs="Arial"/>
              </w:rPr>
              <w:t xml:space="preserve">All staff will contribute evidence and examples of the </w:t>
            </w:r>
            <w:r w:rsidR="009E2D09">
              <w:rPr>
                <w:rFonts w:ascii="Arial" w:hAnsi="Arial" w:cs="Arial"/>
              </w:rPr>
              <w:t>digital learning</w:t>
            </w:r>
            <w:r>
              <w:rPr>
                <w:rFonts w:ascii="Arial" w:hAnsi="Arial" w:cs="Arial"/>
              </w:rPr>
              <w:t xml:space="preserve"> which takes place in their classroom or their role</w:t>
            </w:r>
            <w:r w:rsidR="00F53A05">
              <w:rPr>
                <w:rFonts w:ascii="Arial" w:hAnsi="Arial" w:cs="Arial"/>
              </w:rPr>
              <w:t>.  All staff to identify impact of their digital lessons on learners.</w:t>
            </w:r>
          </w:p>
        </w:tc>
        <w:tc>
          <w:tcPr>
            <w:tcW w:w="2551" w:type="dxa"/>
            <w:gridSpan w:val="2"/>
          </w:tcPr>
          <w:p w14:paraId="0BEC42B7" w14:textId="77777777" w:rsidR="00BE17C3" w:rsidRPr="00BE17C3" w:rsidRDefault="00BE17C3" w:rsidP="006B2B03">
            <w:pPr>
              <w:rPr>
                <w:rFonts w:ascii="Arial" w:hAnsi="Arial" w:cs="Arial"/>
                <w:color w:val="FF0000"/>
              </w:rPr>
            </w:pPr>
          </w:p>
          <w:p w14:paraId="01C81C22" w14:textId="21AE13B4" w:rsidR="00BE17C3" w:rsidRPr="00BE17C3" w:rsidRDefault="00BE17C3" w:rsidP="006B2B03">
            <w:pPr>
              <w:rPr>
                <w:rFonts w:ascii="Arial" w:hAnsi="Arial" w:cs="Arial"/>
              </w:rPr>
            </w:pPr>
            <w:r>
              <w:rPr>
                <w:rFonts w:ascii="Arial" w:hAnsi="Arial" w:cs="Arial"/>
              </w:rPr>
              <w:t>HT and D</w:t>
            </w:r>
            <w:r w:rsidR="00115CCB">
              <w:rPr>
                <w:rFonts w:ascii="Arial" w:hAnsi="Arial" w:cs="Arial"/>
              </w:rPr>
              <w:t xml:space="preserve">igital </w:t>
            </w:r>
            <w:r>
              <w:rPr>
                <w:rFonts w:ascii="Arial" w:hAnsi="Arial" w:cs="Arial"/>
              </w:rPr>
              <w:t>W</w:t>
            </w:r>
            <w:r w:rsidR="00115CCB">
              <w:rPr>
                <w:rFonts w:ascii="Arial" w:hAnsi="Arial" w:cs="Arial"/>
              </w:rPr>
              <w:t>orking Party</w:t>
            </w:r>
          </w:p>
          <w:p w14:paraId="74EBF9EC" w14:textId="77777777" w:rsidR="00BE17C3" w:rsidRPr="00BE17C3" w:rsidRDefault="00BE17C3" w:rsidP="006B2B03">
            <w:pPr>
              <w:rPr>
                <w:rFonts w:ascii="Arial" w:hAnsi="Arial" w:cs="Arial"/>
              </w:rPr>
            </w:pPr>
          </w:p>
          <w:p w14:paraId="1BDFCE12" w14:textId="77777777" w:rsidR="00BE17C3" w:rsidRPr="00BE17C3" w:rsidRDefault="00BE17C3" w:rsidP="006B2B03">
            <w:pPr>
              <w:rPr>
                <w:rFonts w:ascii="Arial" w:hAnsi="Arial" w:cs="Arial"/>
              </w:rPr>
            </w:pPr>
          </w:p>
          <w:p w14:paraId="73F15257" w14:textId="77777777" w:rsidR="00BE17C3" w:rsidRPr="00BE17C3" w:rsidRDefault="00BE17C3" w:rsidP="006B2B03">
            <w:pPr>
              <w:rPr>
                <w:rFonts w:ascii="Arial" w:hAnsi="Arial" w:cs="Arial"/>
              </w:rPr>
            </w:pPr>
          </w:p>
          <w:p w14:paraId="0BF0D097" w14:textId="77777777" w:rsidR="00BE17C3" w:rsidRPr="00BE17C3" w:rsidRDefault="00BE17C3" w:rsidP="006B2B03">
            <w:pPr>
              <w:rPr>
                <w:rFonts w:ascii="Arial" w:hAnsi="Arial" w:cs="Arial"/>
              </w:rPr>
            </w:pPr>
          </w:p>
          <w:p w14:paraId="77C034F2" w14:textId="77777777" w:rsidR="00FA3705" w:rsidRDefault="00FA3705" w:rsidP="006B2B03">
            <w:pPr>
              <w:rPr>
                <w:rFonts w:ascii="Arial" w:hAnsi="Arial" w:cs="Arial"/>
              </w:rPr>
            </w:pPr>
          </w:p>
          <w:p w14:paraId="473837F8" w14:textId="77777777" w:rsidR="00FA3705" w:rsidRDefault="00FA3705" w:rsidP="006B2B03">
            <w:pPr>
              <w:rPr>
                <w:rFonts w:ascii="Arial" w:hAnsi="Arial" w:cs="Arial"/>
              </w:rPr>
            </w:pPr>
          </w:p>
          <w:p w14:paraId="66FA08C4" w14:textId="2BD1CAB1" w:rsidR="00FA3705" w:rsidRDefault="00FA3705" w:rsidP="006B2B03">
            <w:pPr>
              <w:rPr>
                <w:rFonts w:ascii="Arial" w:hAnsi="Arial" w:cs="Arial"/>
              </w:rPr>
            </w:pPr>
          </w:p>
          <w:p w14:paraId="2A59ABE3" w14:textId="4D23F729" w:rsidR="00243725" w:rsidRDefault="00243725" w:rsidP="006B2B03">
            <w:pPr>
              <w:rPr>
                <w:rFonts w:ascii="Arial" w:hAnsi="Arial" w:cs="Arial"/>
              </w:rPr>
            </w:pPr>
          </w:p>
          <w:p w14:paraId="77CDB59C" w14:textId="29BD1A15" w:rsidR="00243725" w:rsidRDefault="00243725" w:rsidP="006B2B03">
            <w:pPr>
              <w:rPr>
                <w:rFonts w:ascii="Arial" w:hAnsi="Arial" w:cs="Arial"/>
              </w:rPr>
            </w:pPr>
          </w:p>
          <w:p w14:paraId="569E6D92" w14:textId="77777777" w:rsidR="00243725" w:rsidRDefault="00243725" w:rsidP="006B2B03">
            <w:pPr>
              <w:rPr>
                <w:rFonts w:ascii="Arial" w:hAnsi="Arial" w:cs="Arial"/>
              </w:rPr>
            </w:pPr>
          </w:p>
          <w:p w14:paraId="2D26BA37" w14:textId="77777777" w:rsidR="00FA3705" w:rsidRDefault="00FA3705" w:rsidP="006B2B03">
            <w:pPr>
              <w:rPr>
                <w:rFonts w:ascii="Arial" w:hAnsi="Arial" w:cs="Arial"/>
              </w:rPr>
            </w:pPr>
          </w:p>
          <w:p w14:paraId="10E66114" w14:textId="77777777" w:rsidR="00F60955" w:rsidRDefault="00F60955" w:rsidP="006B2B03">
            <w:pPr>
              <w:rPr>
                <w:rFonts w:ascii="Arial" w:hAnsi="Arial" w:cs="Arial"/>
              </w:rPr>
            </w:pPr>
          </w:p>
          <w:p w14:paraId="7F29ADC9" w14:textId="77777777" w:rsidR="00F60955" w:rsidRDefault="00F60955" w:rsidP="006B2B03">
            <w:pPr>
              <w:rPr>
                <w:rFonts w:ascii="Arial" w:hAnsi="Arial" w:cs="Arial"/>
              </w:rPr>
            </w:pPr>
          </w:p>
          <w:p w14:paraId="307EE36F" w14:textId="32AA82E1" w:rsidR="00BE17C3" w:rsidRDefault="00115CCB" w:rsidP="006B2B03">
            <w:pPr>
              <w:rPr>
                <w:rFonts w:ascii="Arial" w:hAnsi="Arial" w:cs="Arial"/>
              </w:rPr>
            </w:pPr>
            <w:r>
              <w:rPr>
                <w:rFonts w:ascii="Arial" w:hAnsi="Arial" w:cs="Arial"/>
              </w:rPr>
              <w:t>HT</w:t>
            </w:r>
            <w:r w:rsidR="00BE17C3" w:rsidRPr="00BE17C3">
              <w:rPr>
                <w:rFonts w:ascii="Arial" w:hAnsi="Arial" w:cs="Arial"/>
              </w:rPr>
              <w:t xml:space="preserve"> &amp; </w:t>
            </w:r>
            <w:r>
              <w:rPr>
                <w:rFonts w:ascii="Arial" w:hAnsi="Arial" w:cs="Arial"/>
              </w:rPr>
              <w:t xml:space="preserve">Digital </w:t>
            </w:r>
            <w:r w:rsidR="00BE17C3" w:rsidRPr="00BE17C3">
              <w:rPr>
                <w:rFonts w:ascii="Arial" w:hAnsi="Arial" w:cs="Arial"/>
              </w:rPr>
              <w:t>Working Party</w:t>
            </w:r>
            <w:r w:rsidR="00FA3705">
              <w:rPr>
                <w:rFonts w:ascii="Arial" w:hAnsi="Arial" w:cs="Arial"/>
              </w:rPr>
              <w:t xml:space="preserve"> and Class Teachers</w:t>
            </w:r>
          </w:p>
          <w:p w14:paraId="526BC894" w14:textId="0BFAC39D" w:rsidR="00F53A05" w:rsidRDefault="00F53A05" w:rsidP="006B2B03">
            <w:pPr>
              <w:rPr>
                <w:rFonts w:ascii="Arial" w:hAnsi="Arial" w:cs="Arial"/>
              </w:rPr>
            </w:pPr>
          </w:p>
          <w:p w14:paraId="2E2F1C74" w14:textId="60634D61" w:rsidR="00F53A05" w:rsidRDefault="00F53A05" w:rsidP="006B2B03">
            <w:pPr>
              <w:rPr>
                <w:rFonts w:ascii="Arial" w:hAnsi="Arial" w:cs="Arial"/>
              </w:rPr>
            </w:pPr>
          </w:p>
          <w:p w14:paraId="5C9C67C4" w14:textId="7745A8C2" w:rsidR="00F53A05" w:rsidRDefault="00F53A05" w:rsidP="006B2B03">
            <w:pPr>
              <w:rPr>
                <w:rFonts w:ascii="Arial" w:hAnsi="Arial" w:cs="Arial"/>
              </w:rPr>
            </w:pPr>
          </w:p>
          <w:p w14:paraId="46682385" w14:textId="242787B3" w:rsidR="00F53A05" w:rsidRDefault="00F53A05" w:rsidP="006B2B03">
            <w:pPr>
              <w:rPr>
                <w:rFonts w:ascii="Arial" w:hAnsi="Arial" w:cs="Arial"/>
              </w:rPr>
            </w:pPr>
          </w:p>
          <w:p w14:paraId="1B8DA476" w14:textId="23EB12D1" w:rsidR="00F53A05" w:rsidRDefault="00F53A05" w:rsidP="006B2B03">
            <w:pPr>
              <w:rPr>
                <w:rFonts w:ascii="Arial" w:hAnsi="Arial" w:cs="Arial"/>
              </w:rPr>
            </w:pPr>
          </w:p>
          <w:p w14:paraId="0C3DAE80" w14:textId="355C1E6C" w:rsidR="00F53A05" w:rsidRDefault="00F53A05" w:rsidP="006B2B03">
            <w:pPr>
              <w:rPr>
                <w:rFonts w:ascii="Arial" w:hAnsi="Arial" w:cs="Arial"/>
              </w:rPr>
            </w:pPr>
          </w:p>
          <w:p w14:paraId="6B005371" w14:textId="77777777" w:rsidR="00B66FA8" w:rsidRDefault="00B66FA8" w:rsidP="006B2B03">
            <w:pPr>
              <w:rPr>
                <w:rFonts w:ascii="Arial" w:hAnsi="Arial" w:cs="Arial"/>
              </w:rPr>
            </w:pPr>
          </w:p>
          <w:p w14:paraId="11AD9486" w14:textId="4059EC92" w:rsidR="00F53A05" w:rsidRPr="00BE17C3" w:rsidRDefault="00F53A05" w:rsidP="006B2B03">
            <w:pPr>
              <w:rPr>
                <w:rFonts w:ascii="Arial" w:hAnsi="Arial" w:cs="Arial"/>
              </w:rPr>
            </w:pPr>
            <w:r>
              <w:rPr>
                <w:rFonts w:ascii="Arial" w:hAnsi="Arial" w:cs="Arial"/>
              </w:rPr>
              <w:t xml:space="preserve">All teaching </w:t>
            </w:r>
            <w:r w:rsidR="00B66FA8">
              <w:rPr>
                <w:rFonts w:ascii="Arial" w:hAnsi="Arial" w:cs="Arial"/>
              </w:rPr>
              <w:t>staffs</w:t>
            </w:r>
            <w:r>
              <w:rPr>
                <w:rFonts w:ascii="Arial" w:hAnsi="Arial" w:cs="Arial"/>
              </w:rPr>
              <w:t xml:space="preserve"> </w:t>
            </w:r>
          </w:p>
          <w:p w14:paraId="0EE7E41B" w14:textId="77777777" w:rsidR="00BE17C3" w:rsidRPr="00BE17C3" w:rsidRDefault="00BE17C3" w:rsidP="006B2B03">
            <w:pPr>
              <w:rPr>
                <w:rFonts w:ascii="Arial" w:hAnsi="Arial" w:cs="Arial"/>
              </w:rPr>
            </w:pPr>
          </w:p>
          <w:p w14:paraId="6DB5F446" w14:textId="77777777" w:rsidR="00BE17C3" w:rsidRDefault="00BE17C3" w:rsidP="006B2B03">
            <w:pPr>
              <w:rPr>
                <w:rFonts w:ascii="Arial" w:hAnsi="Arial" w:cs="Arial"/>
              </w:rPr>
            </w:pPr>
          </w:p>
          <w:p w14:paraId="708D4004" w14:textId="77777777" w:rsidR="00F53A05" w:rsidRDefault="00F53A05" w:rsidP="006B2B03">
            <w:pPr>
              <w:rPr>
                <w:rFonts w:ascii="Arial" w:hAnsi="Arial" w:cs="Arial"/>
              </w:rPr>
            </w:pPr>
          </w:p>
          <w:p w14:paraId="5789FB18" w14:textId="77777777" w:rsidR="00F53A05" w:rsidRDefault="00F53A05" w:rsidP="006B2B03">
            <w:pPr>
              <w:rPr>
                <w:rFonts w:ascii="Arial" w:hAnsi="Arial" w:cs="Arial"/>
              </w:rPr>
            </w:pPr>
          </w:p>
          <w:p w14:paraId="3EAFC801" w14:textId="77777777" w:rsidR="00F53A05" w:rsidRDefault="00F53A05" w:rsidP="006B2B03">
            <w:pPr>
              <w:rPr>
                <w:rFonts w:ascii="Arial" w:hAnsi="Arial" w:cs="Arial"/>
              </w:rPr>
            </w:pPr>
          </w:p>
          <w:p w14:paraId="1043898E" w14:textId="77777777" w:rsidR="00F53A05" w:rsidRDefault="00F53A05" w:rsidP="006B2B03">
            <w:pPr>
              <w:rPr>
                <w:rFonts w:ascii="Arial" w:hAnsi="Arial" w:cs="Arial"/>
              </w:rPr>
            </w:pPr>
          </w:p>
          <w:p w14:paraId="582B8AA0" w14:textId="77777777" w:rsidR="00F53A05" w:rsidRDefault="00F53A05" w:rsidP="006B2B03">
            <w:pPr>
              <w:rPr>
                <w:rFonts w:ascii="Arial" w:hAnsi="Arial" w:cs="Arial"/>
              </w:rPr>
            </w:pPr>
          </w:p>
          <w:p w14:paraId="43D0328D" w14:textId="77777777" w:rsidR="00B66FA8" w:rsidRDefault="00B66FA8" w:rsidP="006B2B03">
            <w:pPr>
              <w:rPr>
                <w:rFonts w:ascii="Arial" w:hAnsi="Arial" w:cs="Arial"/>
              </w:rPr>
            </w:pPr>
          </w:p>
          <w:p w14:paraId="447A97EE" w14:textId="77777777" w:rsidR="00B66FA8" w:rsidRDefault="00B66FA8" w:rsidP="006B2B03">
            <w:pPr>
              <w:rPr>
                <w:rFonts w:ascii="Arial" w:hAnsi="Arial" w:cs="Arial"/>
              </w:rPr>
            </w:pPr>
          </w:p>
          <w:p w14:paraId="1F6A8EDE" w14:textId="77777777" w:rsidR="00B66FA8" w:rsidRDefault="00B66FA8" w:rsidP="006B2B03">
            <w:pPr>
              <w:rPr>
                <w:rFonts w:ascii="Arial" w:hAnsi="Arial" w:cs="Arial"/>
              </w:rPr>
            </w:pPr>
          </w:p>
          <w:p w14:paraId="1D70C01F" w14:textId="2E236871" w:rsidR="00F53A05" w:rsidRDefault="00F53A05" w:rsidP="006B2B03">
            <w:pPr>
              <w:rPr>
                <w:rFonts w:ascii="Arial" w:hAnsi="Arial" w:cs="Arial"/>
              </w:rPr>
            </w:pPr>
            <w:r>
              <w:rPr>
                <w:rFonts w:ascii="Arial" w:hAnsi="Arial" w:cs="Arial"/>
              </w:rPr>
              <w:t>Class teachers supported by Digital Working Party.</w:t>
            </w:r>
          </w:p>
          <w:p w14:paraId="21875CE8" w14:textId="77777777" w:rsidR="00F53A05" w:rsidRDefault="00F53A05" w:rsidP="006B2B03">
            <w:pPr>
              <w:rPr>
                <w:rFonts w:ascii="Arial" w:hAnsi="Arial" w:cs="Arial"/>
              </w:rPr>
            </w:pPr>
          </w:p>
          <w:p w14:paraId="725B8090" w14:textId="77777777" w:rsidR="00F53A05" w:rsidRDefault="00F53A05" w:rsidP="006B2B03">
            <w:pPr>
              <w:rPr>
                <w:rFonts w:ascii="Arial" w:hAnsi="Arial" w:cs="Arial"/>
              </w:rPr>
            </w:pPr>
          </w:p>
          <w:p w14:paraId="6C202A64" w14:textId="77777777" w:rsidR="00F53A05" w:rsidRDefault="00F53A05" w:rsidP="006B2B03">
            <w:pPr>
              <w:rPr>
                <w:rFonts w:ascii="Arial" w:hAnsi="Arial" w:cs="Arial"/>
              </w:rPr>
            </w:pPr>
          </w:p>
          <w:p w14:paraId="12958028" w14:textId="77777777" w:rsidR="00F53A05" w:rsidRDefault="00F53A05" w:rsidP="006B2B03">
            <w:pPr>
              <w:rPr>
                <w:rFonts w:ascii="Arial" w:hAnsi="Arial" w:cs="Arial"/>
              </w:rPr>
            </w:pPr>
          </w:p>
          <w:p w14:paraId="32163B02" w14:textId="77777777" w:rsidR="00F53A05" w:rsidRDefault="00F53A05" w:rsidP="006B2B03">
            <w:pPr>
              <w:rPr>
                <w:rFonts w:ascii="Arial" w:hAnsi="Arial" w:cs="Arial"/>
              </w:rPr>
            </w:pPr>
          </w:p>
          <w:p w14:paraId="2071BCD0" w14:textId="77777777" w:rsidR="00F53A05" w:rsidRDefault="00F53A05" w:rsidP="006B2B03">
            <w:pPr>
              <w:rPr>
                <w:rFonts w:ascii="Arial" w:hAnsi="Arial" w:cs="Arial"/>
              </w:rPr>
            </w:pPr>
          </w:p>
          <w:p w14:paraId="348F7505" w14:textId="77777777" w:rsidR="00F53A05" w:rsidRDefault="00F53A05" w:rsidP="006B2B03">
            <w:pPr>
              <w:rPr>
                <w:rFonts w:ascii="Arial" w:hAnsi="Arial" w:cs="Arial"/>
              </w:rPr>
            </w:pPr>
          </w:p>
          <w:p w14:paraId="68EAFD94" w14:textId="77777777" w:rsidR="00F53A05" w:rsidRDefault="00F53A05" w:rsidP="006B2B03">
            <w:pPr>
              <w:rPr>
                <w:rFonts w:ascii="Arial" w:hAnsi="Arial" w:cs="Arial"/>
              </w:rPr>
            </w:pPr>
          </w:p>
          <w:p w14:paraId="4BB82A64" w14:textId="77777777" w:rsidR="00F53A05" w:rsidRDefault="00F53A05" w:rsidP="006B2B03">
            <w:pPr>
              <w:rPr>
                <w:rFonts w:ascii="Arial" w:hAnsi="Arial" w:cs="Arial"/>
              </w:rPr>
            </w:pPr>
          </w:p>
          <w:p w14:paraId="58BCA234" w14:textId="77777777" w:rsidR="00F53A05" w:rsidRDefault="00F53A05" w:rsidP="006B2B03">
            <w:pPr>
              <w:rPr>
                <w:rFonts w:ascii="Arial" w:hAnsi="Arial" w:cs="Arial"/>
              </w:rPr>
            </w:pPr>
          </w:p>
          <w:p w14:paraId="509013C7" w14:textId="77777777" w:rsidR="00F53A05" w:rsidRDefault="00F53A05" w:rsidP="006B2B03">
            <w:pPr>
              <w:rPr>
                <w:rFonts w:ascii="Arial" w:hAnsi="Arial" w:cs="Arial"/>
              </w:rPr>
            </w:pPr>
          </w:p>
          <w:p w14:paraId="1A3D9CAA" w14:textId="77777777" w:rsidR="00F53A05" w:rsidRDefault="00F53A05" w:rsidP="006B2B03">
            <w:pPr>
              <w:rPr>
                <w:rFonts w:ascii="Arial" w:hAnsi="Arial" w:cs="Arial"/>
              </w:rPr>
            </w:pPr>
          </w:p>
          <w:p w14:paraId="581D1B7C" w14:textId="77777777" w:rsidR="00F53A05" w:rsidRDefault="00F53A05" w:rsidP="006B2B03">
            <w:pPr>
              <w:rPr>
                <w:rFonts w:ascii="Arial" w:hAnsi="Arial" w:cs="Arial"/>
              </w:rPr>
            </w:pPr>
            <w:r>
              <w:rPr>
                <w:rFonts w:ascii="Arial" w:hAnsi="Arial" w:cs="Arial"/>
              </w:rPr>
              <w:t>Class teachers, SLT, Cluster Colleagues</w:t>
            </w:r>
          </w:p>
          <w:p w14:paraId="7191754E" w14:textId="77777777" w:rsidR="001100D1" w:rsidRPr="001100D1" w:rsidRDefault="001100D1" w:rsidP="001100D1">
            <w:pPr>
              <w:rPr>
                <w:rFonts w:ascii="Arial" w:hAnsi="Arial" w:cs="Arial"/>
              </w:rPr>
            </w:pPr>
          </w:p>
          <w:p w14:paraId="75D25842" w14:textId="77777777" w:rsidR="001100D1" w:rsidRPr="001100D1" w:rsidRDefault="001100D1" w:rsidP="001100D1">
            <w:pPr>
              <w:rPr>
                <w:rFonts w:ascii="Arial" w:hAnsi="Arial" w:cs="Arial"/>
              </w:rPr>
            </w:pPr>
          </w:p>
          <w:p w14:paraId="4B33BB4A" w14:textId="77777777" w:rsidR="001100D1" w:rsidRDefault="001100D1" w:rsidP="001100D1">
            <w:pPr>
              <w:rPr>
                <w:rFonts w:ascii="Arial" w:hAnsi="Arial" w:cs="Arial"/>
              </w:rPr>
            </w:pPr>
          </w:p>
          <w:p w14:paraId="40F9BB75" w14:textId="77777777" w:rsidR="001100D1" w:rsidRDefault="001100D1" w:rsidP="001100D1">
            <w:pPr>
              <w:rPr>
                <w:rFonts w:ascii="Arial" w:hAnsi="Arial" w:cs="Arial"/>
              </w:rPr>
            </w:pPr>
          </w:p>
          <w:p w14:paraId="615C3CEC" w14:textId="77777777" w:rsidR="001100D1" w:rsidRDefault="001100D1" w:rsidP="001100D1">
            <w:pPr>
              <w:rPr>
                <w:rFonts w:ascii="Arial" w:hAnsi="Arial" w:cs="Arial"/>
              </w:rPr>
            </w:pPr>
          </w:p>
          <w:p w14:paraId="0541CE4C" w14:textId="77777777" w:rsidR="001100D1" w:rsidRDefault="001100D1" w:rsidP="001100D1">
            <w:pPr>
              <w:rPr>
                <w:rFonts w:ascii="Arial" w:hAnsi="Arial" w:cs="Arial"/>
              </w:rPr>
            </w:pPr>
            <w:r>
              <w:rPr>
                <w:rFonts w:ascii="Arial" w:hAnsi="Arial" w:cs="Arial"/>
              </w:rPr>
              <w:lastRenderedPageBreak/>
              <w:t>LS, SLT, PSA and DWP</w:t>
            </w:r>
          </w:p>
          <w:p w14:paraId="6D5FFDA5" w14:textId="77777777" w:rsidR="001100D1" w:rsidRDefault="001100D1" w:rsidP="001100D1">
            <w:pPr>
              <w:rPr>
                <w:rFonts w:ascii="Arial" w:hAnsi="Arial" w:cs="Arial"/>
              </w:rPr>
            </w:pPr>
          </w:p>
          <w:p w14:paraId="11532229" w14:textId="77777777" w:rsidR="001100D1" w:rsidRDefault="001100D1" w:rsidP="001100D1">
            <w:pPr>
              <w:rPr>
                <w:rFonts w:ascii="Arial" w:hAnsi="Arial" w:cs="Arial"/>
              </w:rPr>
            </w:pPr>
          </w:p>
          <w:p w14:paraId="1412E751" w14:textId="77777777" w:rsidR="001100D1" w:rsidRDefault="001100D1" w:rsidP="001100D1">
            <w:pPr>
              <w:rPr>
                <w:rFonts w:ascii="Arial" w:hAnsi="Arial" w:cs="Arial"/>
              </w:rPr>
            </w:pPr>
          </w:p>
          <w:p w14:paraId="368EC7BC" w14:textId="77777777" w:rsidR="001100D1" w:rsidRDefault="001100D1" w:rsidP="001100D1">
            <w:pPr>
              <w:rPr>
                <w:rFonts w:ascii="Arial" w:hAnsi="Arial" w:cs="Arial"/>
              </w:rPr>
            </w:pPr>
          </w:p>
          <w:p w14:paraId="4447C6E6" w14:textId="77777777" w:rsidR="001100D1" w:rsidRDefault="001100D1" w:rsidP="001100D1">
            <w:pPr>
              <w:rPr>
                <w:rFonts w:ascii="Arial" w:hAnsi="Arial" w:cs="Arial"/>
              </w:rPr>
            </w:pPr>
          </w:p>
          <w:p w14:paraId="578F9832" w14:textId="77777777" w:rsidR="001100D1" w:rsidRDefault="001100D1" w:rsidP="001100D1">
            <w:pPr>
              <w:rPr>
                <w:rFonts w:ascii="Arial" w:hAnsi="Arial" w:cs="Arial"/>
              </w:rPr>
            </w:pPr>
          </w:p>
          <w:p w14:paraId="71269DEC" w14:textId="7E8141DD" w:rsidR="001100D1" w:rsidRPr="001100D1" w:rsidRDefault="001100D1" w:rsidP="001100D1">
            <w:pPr>
              <w:rPr>
                <w:rFonts w:ascii="Arial" w:hAnsi="Arial" w:cs="Arial"/>
              </w:rPr>
            </w:pPr>
            <w:r>
              <w:rPr>
                <w:rFonts w:ascii="Arial" w:hAnsi="Arial" w:cs="Arial"/>
              </w:rPr>
              <w:t>Digital working party</w:t>
            </w:r>
          </w:p>
        </w:tc>
        <w:tc>
          <w:tcPr>
            <w:tcW w:w="3686" w:type="dxa"/>
          </w:tcPr>
          <w:p w14:paraId="718556D3" w14:textId="77777777" w:rsidR="00BE17C3" w:rsidRPr="00BE17C3" w:rsidRDefault="00BE17C3" w:rsidP="006B2B03">
            <w:pPr>
              <w:rPr>
                <w:rFonts w:ascii="Arial" w:hAnsi="Arial" w:cs="Arial"/>
                <w:color w:val="FF0000"/>
              </w:rPr>
            </w:pPr>
          </w:p>
          <w:p w14:paraId="2360D2AB" w14:textId="77777777" w:rsidR="00BE17C3" w:rsidRPr="00BE17C3" w:rsidRDefault="00BE17C3" w:rsidP="006B2B03">
            <w:pPr>
              <w:jc w:val="both"/>
              <w:rPr>
                <w:rFonts w:ascii="Arial" w:hAnsi="Arial" w:cs="Arial"/>
              </w:rPr>
            </w:pPr>
            <w:r w:rsidRPr="00BE17C3">
              <w:rPr>
                <w:rFonts w:ascii="Arial" w:hAnsi="Arial" w:cs="Arial"/>
              </w:rPr>
              <w:t>Audit of knowledge, skills and confidence of pupils and staff to create a base line. Review audit January 2022</w:t>
            </w:r>
          </w:p>
          <w:p w14:paraId="18EF4291" w14:textId="60E0BCF1" w:rsidR="00BE17C3" w:rsidRPr="00BE17C3" w:rsidRDefault="00FA3705" w:rsidP="006B2B03">
            <w:pPr>
              <w:jc w:val="both"/>
              <w:rPr>
                <w:rFonts w:ascii="Arial" w:hAnsi="Arial" w:cs="Arial"/>
              </w:rPr>
            </w:pPr>
            <w:r>
              <w:rPr>
                <w:rFonts w:ascii="Arial" w:hAnsi="Arial" w:cs="Arial"/>
              </w:rPr>
              <w:t>Digital Working Party</w:t>
            </w:r>
            <w:r w:rsidR="00BE17C3" w:rsidRPr="00BE17C3">
              <w:rPr>
                <w:rFonts w:ascii="Arial" w:hAnsi="Arial" w:cs="Arial"/>
              </w:rPr>
              <w:t xml:space="preserve"> take lead in ensur</w:t>
            </w:r>
            <w:r w:rsidR="00243725">
              <w:rPr>
                <w:rFonts w:ascii="Arial" w:hAnsi="Arial" w:cs="Arial"/>
              </w:rPr>
              <w:t>ing</w:t>
            </w:r>
            <w:r w:rsidR="00BE17C3" w:rsidRPr="00BE17C3">
              <w:rPr>
                <w:rFonts w:ascii="Arial" w:hAnsi="Arial" w:cs="Arial"/>
              </w:rPr>
              <w:t xml:space="preserve"> relevant CPD / good practice is shared across the school during collegiate hours</w:t>
            </w:r>
          </w:p>
          <w:p w14:paraId="2DD97231" w14:textId="77777777" w:rsidR="00BE17C3" w:rsidRPr="00BE17C3" w:rsidRDefault="00BE17C3" w:rsidP="006B2B03">
            <w:pPr>
              <w:jc w:val="both"/>
              <w:rPr>
                <w:rFonts w:ascii="Arial" w:hAnsi="Arial" w:cs="Arial"/>
              </w:rPr>
            </w:pPr>
          </w:p>
          <w:p w14:paraId="09FEA084" w14:textId="77777777" w:rsidR="00BE17C3" w:rsidRPr="00BE17C3" w:rsidRDefault="00BE17C3" w:rsidP="006B2B03">
            <w:pPr>
              <w:jc w:val="both"/>
              <w:rPr>
                <w:rFonts w:ascii="Arial" w:hAnsi="Arial" w:cs="Arial"/>
              </w:rPr>
            </w:pPr>
            <w:r w:rsidRPr="00BE17C3">
              <w:rPr>
                <w:rFonts w:ascii="Arial" w:hAnsi="Arial" w:cs="Arial"/>
              </w:rPr>
              <w:t>CT to reinforce Internet safety key messages throughout the year</w:t>
            </w:r>
          </w:p>
          <w:p w14:paraId="08608BD9" w14:textId="77777777" w:rsidR="00BE17C3" w:rsidRPr="00BE17C3" w:rsidRDefault="00BE17C3" w:rsidP="006B2B03">
            <w:pPr>
              <w:jc w:val="both"/>
              <w:rPr>
                <w:rFonts w:ascii="Arial" w:hAnsi="Arial" w:cs="Arial"/>
              </w:rPr>
            </w:pPr>
          </w:p>
          <w:p w14:paraId="0422B7F2" w14:textId="77777777" w:rsidR="00BE17C3" w:rsidRDefault="00BE17C3" w:rsidP="006B2B03">
            <w:pPr>
              <w:jc w:val="both"/>
              <w:rPr>
                <w:rFonts w:ascii="Arial" w:hAnsi="Arial" w:cs="Arial"/>
              </w:rPr>
            </w:pPr>
            <w:r w:rsidRPr="00BE17C3">
              <w:rPr>
                <w:rFonts w:ascii="Arial" w:hAnsi="Arial" w:cs="Arial"/>
              </w:rPr>
              <w:t xml:space="preserve">Parents / carers are actively engaged and aware of changes in digital literacy across the school e.g. class Teams </w:t>
            </w:r>
            <w:r w:rsidR="00F60955" w:rsidRPr="00BE17C3">
              <w:rPr>
                <w:rFonts w:ascii="Arial" w:hAnsi="Arial" w:cs="Arial"/>
              </w:rPr>
              <w:t>page, school</w:t>
            </w:r>
            <w:r w:rsidRPr="00BE17C3">
              <w:rPr>
                <w:rFonts w:ascii="Arial" w:hAnsi="Arial" w:cs="Arial"/>
              </w:rPr>
              <w:t xml:space="preserve"> website &amp; Twitter  </w:t>
            </w:r>
          </w:p>
          <w:p w14:paraId="5519DA46" w14:textId="77777777" w:rsidR="00F53A05" w:rsidRDefault="00F53A05" w:rsidP="006B2B03">
            <w:pPr>
              <w:jc w:val="both"/>
              <w:rPr>
                <w:rFonts w:ascii="Arial" w:hAnsi="Arial" w:cs="Arial"/>
              </w:rPr>
            </w:pPr>
            <w:r>
              <w:rPr>
                <w:rFonts w:ascii="Arial" w:hAnsi="Arial" w:cs="Arial"/>
              </w:rPr>
              <w:t xml:space="preserve">Pupil profiles and homework will be monitored more rigorously as a test of change when homework is taken online. </w:t>
            </w:r>
          </w:p>
          <w:p w14:paraId="75F0CDCB" w14:textId="77777777" w:rsidR="00F53A05" w:rsidRDefault="00F53A05" w:rsidP="006B2B03">
            <w:pPr>
              <w:jc w:val="both"/>
              <w:rPr>
                <w:rFonts w:ascii="Arial" w:hAnsi="Arial" w:cs="Arial"/>
              </w:rPr>
            </w:pPr>
          </w:p>
          <w:p w14:paraId="3F0EBAC6" w14:textId="77777777" w:rsidR="00B66FA8" w:rsidRDefault="00B66FA8" w:rsidP="006B2B03">
            <w:pPr>
              <w:jc w:val="both"/>
              <w:rPr>
                <w:rFonts w:ascii="Arial" w:hAnsi="Arial" w:cs="Arial"/>
              </w:rPr>
            </w:pPr>
          </w:p>
          <w:p w14:paraId="7344FAD4" w14:textId="77777777" w:rsidR="00B66FA8" w:rsidRDefault="00B66FA8" w:rsidP="006B2B03">
            <w:pPr>
              <w:jc w:val="both"/>
              <w:rPr>
                <w:rFonts w:ascii="Arial" w:hAnsi="Arial" w:cs="Arial"/>
              </w:rPr>
            </w:pPr>
          </w:p>
          <w:p w14:paraId="10B34F4D" w14:textId="77777777" w:rsidR="00B66FA8" w:rsidRDefault="00B66FA8" w:rsidP="006B2B03">
            <w:pPr>
              <w:jc w:val="both"/>
              <w:rPr>
                <w:rFonts w:ascii="Arial" w:hAnsi="Arial" w:cs="Arial"/>
              </w:rPr>
            </w:pPr>
          </w:p>
          <w:p w14:paraId="7AB8D823" w14:textId="49F5FF0F" w:rsidR="00F53A05" w:rsidRDefault="00F53A05" w:rsidP="006B2B03">
            <w:pPr>
              <w:jc w:val="both"/>
              <w:rPr>
                <w:rFonts w:ascii="Arial" w:hAnsi="Arial" w:cs="Arial"/>
              </w:rPr>
            </w:pPr>
            <w:r>
              <w:rPr>
                <w:rFonts w:ascii="Arial" w:hAnsi="Arial" w:cs="Arial"/>
              </w:rPr>
              <w:t xml:space="preserve">Review of pathways during planning and tracking meetings.  Discuss early signs of impact, particularly with job share/probationers’ teachers or anyone else who accesses the shared online planners. </w:t>
            </w:r>
          </w:p>
          <w:p w14:paraId="1E22E3C7" w14:textId="77777777" w:rsidR="00F53A05" w:rsidRDefault="00F53A05" w:rsidP="006B2B03">
            <w:pPr>
              <w:jc w:val="both"/>
              <w:rPr>
                <w:rFonts w:ascii="Arial" w:hAnsi="Arial" w:cs="Arial"/>
              </w:rPr>
            </w:pPr>
          </w:p>
          <w:p w14:paraId="11DCFD2A" w14:textId="77777777" w:rsidR="00F53A05" w:rsidRDefault="00F53A05" w:rsidP="006B2B03">
            <w:pPr>
              <w:jc w:val="both"/>
              <w:rPr>
                <w:rFonts w:ascii="Arial" w:hAnsi="Arial" w:cs="Arial"/>
              </w:rPr>
            </w:pPr>
          </w:p>
          <w:p w14:paraId="1A2778D8" w14:textId="77777777" w:rsidR="00B66FA8" w:rsidRDefault="00B66FA8" w:rsidP="006B2B03">
            <w:pPr>
              <w:jc w:val="both"/>
              <w:rPr>
                <w:rFonts w:ascii="Arial" w:hAnsi="Arial" w:cs="Arial"/>
              </w:rPr>
            </w:pPr>
          </w:p>
          <w:p w14:paraId="62299DE0" w14:textId="77777777" w:rsidR="00B66FA8" w:rsidRDefault="00B66FA8" w:rsidP="006B2B03">
            <w:pPr>
              <w:jc w:val="both"/>
              <w:rPr>
                <w:rFonts w:ascii="Arial" w:hAnsi="Arial" w:cs="Arial"/>
              </w:rPr>
            </w:pPr>
          </w:p>
          <w:p w14:paraId="1C8DC901" w14:textId="7753BA93" w:rsidR="00F53A05" w:rsidRDefault="00F53A05" w:rsidP="006B2B03">
            <w:pPr>
              <w:jc w:val="both"/>
              <w:rPr>
                <w:rFonts w:ascii="Arial" w:hAnsi="Arial" w:cs="Arial"/>
              </w:rPr>
            </w:pPr>
            <w:r>
              <w:rPr>
                <w:rFonts w:ascii="Arial" w:hAnsi="Arial" w:cs="Arial"/>
              </w:rPr>
              <w:t>Pupil group discussions about the technologies they are using and the digital work they are undertaking.  Questionnaires for pupils to establish engagement/level of challenge/fun.</w:t>
            </w:r>
          </w:p>
          <w:p w14:paraId="67D3E39E" w14:textId="77777777" w:rsidR="00F53A05" w:rsidRDefault="00F53A05" w:rsidP="006B2B03">
            <w:pPr>
              <w:jc w:val="both"/>
              <w:rPr>
                <w:rFonts w:ascii="Arial" w:hAnsi="Arial" w:cs="Arial"/>
              </w:rPr>
            </w:pPr>
          </w:p>
          <w:p w14:paraId="397800DC" w14:textId="77777777" w:rsidR="00F53A05" w:rsidRDefault="00F53A05" w:rsidP="006B2B03">
            <w:pPr>
              <w:jc w:val="both"/>
              <w:rPr>
                <w:rFonts w:ascii="Arial" w:hAnsi="Arial" w:cs="Arial"/>
              </w:rPr>
            </w:pPr>
          </w:p>
          <w:p w14:paraId="7F12B740" w14:textId="77777777" w:rsidR="00F53A05" w:rsidRDefault="00F53A05" w:rsidP="006B2B03">
            <w:pPr>
              <w:jc w:val="both"/>
              <w:rPr>
                <w:rFonts w:ascii="Arial" w:hAnsi="Arial" w:cs="Arial"/>
              </w:rPr>
            </w:pPr>
          </w:p>
          <w:p w14:paraId="46B725FC" w14:textId="77777777" w:rsidR="00B66FA8" w:rsidRDefault="00B66FA8" w:rsidP="006B2B03">
            <w:pPr>
              <w:jc w:val="both"/>
              <w:rPr>
                <w:rFonts w:ascii="Arial" w:hAnsi="Arial" w:cs="Arial"/>
              </w:rPr>
            </w:pPr>
          </w:p>
          <w:p w14:paraId="57655813" w14:textId="77777777" w:rsidR="00B66FA8" w:rsidRDefault="00B66FA8" w:rsidP="006B2B03">
            <w:pPr>
              <w:jc w:val="both"/>
              <w:rPr>
                <w:rFonts w:ascii="Arial" w:hAnsi="Arial" w:cs="Arial"/>
              </w:rPr>
            </w:pPr>
          </w:p>
          <w:p w14:paraId="5EF5341F" w14:textId="77777777" w:rsidR="00B66FA8" w:rsidRDefault="00B66FA8" w:rsidP="006B2B03">
            <w:pPr>
              <w:jc w:val="both"/>
              <w:rPr>
                <w:rFonts w:ascii="Arial" w:hAnsi="Arial" w:cs="Arial"/>
              </w:rPr>
            </w:pPr>
          </w:p>
          <w:p w14:paraId="6E8287D6" w14:textId="77777777" w:rsidR="00B66FA8" w:rsidRDefault="00B66FA8" w:rsidP="006B2B03">
            <w:pPr>
              <w:jc w:val="both"/>
              <w:rPr>
                <w:rFonts w:ascii="Arial" w:hAnsi="Arial" w:cs="Arial"/>
              </w:rPr>
            </w:pPr>
          </w:p>
          <w:p w14:paraId="019CF6F2" w14:textId="77777777" w:rsidR="00B66FA8" w:rsidRDefault="00B66FA8" w:rsidP="006B2B03">
            <w:pPr>
              <w:jc w:val="both"/>
              <w:rPr>
                <w:rFonts w:ascii="Arial" w:hAnsi="Arial" w:cs="Arial"/>
              </w:rPr>
            </w:pPr>
          </w:p>
          <w:p w14:paraId="43934F92" w14:textId="20A1FE14" w:rsidR="00F53A05" w:rsidRDefault="00F53A05" w:rsidP="006B2B03">
            <w:pPr>
              <w:jc w:val="both"/>
              <w:rPr>
                <w:rFonts w:ascii="Arial" w:hAnsi="Arial" w:cs="Arial"/>
              </w:rPr>
            </w:pPr>
            <w:r>
              <w:rPr>
                <w:rFonts w:ascii="Arial" w:hAnsi="Arial" w:cs="Arial"/>
              </w:rPr>
              <w:t xml:space="preserve">Professional dialogue with cluster colleagues as to the effectiveness of moderating in this digital way. </w:t>
            </w:r>
          </w:p>
          <w:p w14:paraId="613E6D12" w14:textId="77777777" w:rsidR="00F53A05" w:rsidRDefault="00F53A05" w:rsidP="006B2B03">
            <w:pPr>
              <w:jc w:val="both"/>
              <w:rPr>
                <w:rFonts w:ascii="Arial" w:hAnsi="Arial" w:cs="Arial"/>
              </w:rPr>
            </w:pPr>
          </w:p>
          <w:p w14:paraId="0389DA75" w14:textId="77777777" w:rsidR="00F53A05" w:rsidRDefault="00F53A05" w:rsidP="006B2B03">
            <w:pPr>
              <w:jc w:val="both"/>
              <w:rPr>
                <w:rFonts w:ascii="Arial" w:hAnsi="Arial" w:cs="Arial"/>
              </w:rPr>
            </w:pPr>
          </w:p>
          <w:p w14:paraId="222A09DF" w14:textId="77777777" w:rsidR="00F53A05" w:rsidRDefault="00F53A05" w:rsidP="006B2B03">
            <w:pPr>
              <w:jc w:val="both"/>
              <w:rPr>
                <w:rFonts w:ascii="Arial" w:hAnsi="Arial" w:cs="Arial"/>
              </w:rPr>
            </w:pPr>
          </w:p>
          <w:p w14:paraId="7233FE7F" w14:textId="77777777" w:rsidR="006B2B03" w:rsidRDefault="006B2B03" w:rsidP="006B2B03">
            <w:pPr>
              <w:jc w:val="both"/>
              <w:rPr>
                <w:rFonts w:ascii="Arial" w:hAnsi="Arial" w:cs="Arial"/>
              </w:rPr>
            </w:pPr>
          </w:p>
          <w:p w14:paraId="6480A869" w14:textId="77777777" w:rsidR="00B66FA8" w:rsidRDefault="00B66FA8" w:rsidP="006B2B03">
            <w:pPr>
              <w:jc w:val="both"/>
              <w:rPr>
                <w:rFonts w:ascii="Arial" w:hAnsi="Arial" w:cs="Arial"/>
              </w:rPr>
            </w:pPr>
          </w:p>
          <w:p w14:paraId="26395323" w14:textId="17C072C8" w:rsidR="00F53A05" w:rsidRDefault="00F53A05" w:rsidP="006B2B03">
            <w:pPr>
              <w:jc w:val="both"/>
              <w:rPr>
                <w:rFonts w:ascii="Arial" w:hAnsi="Arial" w:cs="Arial"/>
              </w:rPr>
            </w:pPr>
            <w:r>
              <w:rPr>
                <w:rFonts w:ascii="Arial" w:hAnsi="Arial" w:cs="Arial"/>
              </w:rPr>
              <w:lastRenderedPageBreak/>
              <w:t xml:space="preserve">Analyse data from new support package and compare the data to that provided by Nessy.  </w:t>
            </w:r>
          </w:p>
          <w:p w14:paraId="5E918A2B" w14:textId="77777777" w:rsidR="00F53A05" w:rsidRDefault="00F53A05" w:rsidP="006B2B03">
            <w:pPr>
              <w:jc w:val="both"/>
              <w:rPr>
                <w:rFonts w:ascii="Arial" w:hAnsi="Arial" w:cs="Arial"/>
              </w:rPr>
            </w:pPr>
          </w:p>
          <w:p w14:paraId="781F3FC6" w14:textId="77777777" w:rsidR="00F53A05" w:rsidRDefault="00F53A05" w:rsidP="006B2B03">
            <w:pPr>
              <w:jc w:val="both"/>
              <w:rPr>
                <w:rFonts w:ascii="Arial" w:hAnsi="Arial" w:cs="Arial"/>
              </w:rPr>
            </w:pPr>
          </w:p>
          <w:p w14:paraId="32B2B6B0" w14:textId="77777777" w:rsidR="00F53A05" w:rsidRDefault="00F53A05" w:rsidP="006B2B03">
            <w:pPr>
              <w:jc w:val="both"/>
              <w:rPr>
                <w:rFonts w:ascii="Arial" w:hAnsi="Arial" w:cs="Arial"/>
              </w:rPr>
            </w:pPr>
          </w:p>
          <w:p w14:paraId="435F936D" w14:textId="77777777" w:rsidR="00D5503D" w:rsidRDefault="00D5503D" w:rsidP="006B2B03">
            <w:pPr>
              <w:jc w:val="both"/>
              <w:rPr>
                <w:rFonts w:ascii="Arial" w:hAnsi="Arial" w:cs="Arial"/>
              </w:rPr>
            </w:pPr>
          </w:p>
          <w:p w14:paraId="6AB0AA76" w14:textId="77777777" w:rsidR="00D5503D" w:rsidRDefault="00D5503D" w:rsidP="006B2B03">
            <w:pPr>
              <w:jc w:val="both"/>
              <w:rPr>
                <w:rFonts w:ascii="Arial" w:hAnsi="Arial" w:cs="Arial"/>
              </w:rPr>
            </w:pPr>
          </w:p>
          <w:p w14:paraId="404AC2FC" w14:textId="44A78BF2" w:rsidR="00F53A05" w:rsidRPr="00BE17C3" w:rsidRDefault="001100D1" w:rsidP="006B2B03">
            <w:pPr>
              <w:jc w:val="both"/>
              <w:rPr>
                <w:rFonts w:ascii="Arial" w:hAnsi="Arial" w:cs="Arial"/>
              </w:rPr>
            </w:pPr>
            <w:r>
              <w:rPr>
                <w:rFonts w:ascii="Arial" w:hAnsi="Arial" w:cs="Arial"/>
              </w:rPr>
              <w:t xml:space="preserve">All pupils, staff, </w:t>
            </w:r>
            <w:r w:rsidR="009E2D09">
              <w:rPr>
                <w:rFonts w:ascii="Arial" w:hAnsi="Arial" w:cs="Arial"/>
              </w:rPr>
              <w:t>parents,</w:t>
            </w:r>
            <w:r>
              <w:rPr>
                <w:rFonts w:ascii="Arial" w:hAnsi="Arial" w:cs="Arial"/>
              </w:rPr>
              <w:t xml:space="preserve"> and partners are more aware of our digital work and celebrate Scotland’s Digital Schools award as recognition. </w:t>
            </w:r>
          </w:p>
        </w:tc>
        <w:tc>
          <w:tcPr>
            <w:tcW w:w="2298" w:type="dxa"/>
          </w:tcPr>
          <w:p w14:paraId="0F270AA7" w14:textId="77777777" w:rsidR="00BE17C3" w:rsidRPr="00BE17C3" w:rsidRDefault="00BE17C3" w:rsidP="006B2B03">
            <w:pPr>
              <w:rPr>
                <w:rFonts w:ascii="Arial" w:hAnsi="Arial" w:cs="Arial"/>
                <w:color w:val="FF0000"/>
              </w:rPr>
            </w:pPr>
          </w:p>
          <w:p w14:paraId="67D0589F" w14:textId="77777777" w:rsidR="00BE17C3" w:rsidRPr="00BE17C3" w:rsidRDefault="00BE17C3" w:rsidP="006B2B03">
            <w:pPr>
              <w:rPr>
                <w:rFonts w:ascii="Arial" w:hAnsi="Arial" w:cs="Arial"/>
              </w:rPr>
            </w:pPr>
          </w:p>
        </w:tc>
      </w:tr>
      <w:tr w:rsidR="00BE17C3" w:rsidRPr="00042D8B" w14:paraId="38B836CB" w14:textId="77777777" w:rsidTr="006B2B03">
        <w:trPr>
          <w:trHeight w:val="527"/>
        </w:trPr>
        <w:tc>
          <w:tcPr>
            <w:tcW w:w="15193" w:type="dxa"/>
            <w:gridSpan w:val="6"/>
            <w:vAlign w:val="center"/>
          </w:tcPr>
          <w:p w14:paraId="6621C610" w14:textId="77777777" w:rsidR="00BE17C3" w:rsidRPr="00BE17C3" w:rsidRDefault="00BE17C3" w:rsidP="006B2B03">
            <w:pPr>
              <w:rPr>
                <w:rFonts w:ascii="Arial" w:hAnsi="Arial" w:cs="Arial"/>
                <w:b/>
              </w:rPr>
            </w:pPr>
            <w:r w:rsidRPr="00BE17C3">
              <w:rPr>
                <w:rFonts w:ascii="Arial" w:hAnsi="Arial" w:cs="Arial"/>
                <w:b/>
              </w:rPr>
              <w:lastRenderedPageBreak/>
              <w:t>Ongoing Evaluation</w:t>
            </w:r>
          </w:p>
        </w:tc>
      </w:tr>
      <w:tr w:rsidR="00BE17C3" w:rsidRPr="00042D8B" w14:paraId="384C26A8" w14:textId="77777777" w:rsidTr="006B2B03">
        <w:trPr>
          <w:trHeight w:val="70"/>
        </w:trPr>
        <w:tc>
          <w:tcPr>
            <w:tcW w:w="15193" w:type="dxa"/>
            <w:gridSpan w:val="6"/>
          </w:tcPr>
          <w:p w14:paraId="473064C8" w14:textId="77777777" w:rsidR="00BE17C3" w:rsidRDefault="00BE17C3" w:rsidP="006B2B03">
            <w:pPr>
              <w:rPr>
                <w:rFonts w:ascii="Arial" w:hAnsi="Arial" w:cs="Arial"/>
                <w:b/>
                <w:color w:val="FF0000"/>
              </w:rPr>
            </w:pPr>
          </w:p>
          <w:p w14:paraId="0DF7BB78" w14:textId="77777777" w:rsidR="00394E2C" w:rsidRDefault="00394E2C" w:rsidP="006B2B03">
            <w:pPr>
              <w:rPr>
                <w:rFonts w:ascii="Arial" w:hAnsi="Arial" w:cs="Arial"/>
                <w:b/>
                <w:color w:val="FF0000"/>
              </w:rPr>
            </w:pPr>
          </w:p>
          <w:p w14:paraId="66919542" w14:textId="77777777" w:rsidR="00394E2C" w:rsidRDefault="00394E2C" w:rsidP="006B2B03">
            <w:pPr>
              <w:rPr>
                <w:rFonts w:ascii="Arial" w:hAnsi="Arial" w:cs="Arial"/>
                <w:b/>
                <w:color w:val="FF0000"/>
              </w:rPr>
            </w:pPr>
          </w:p>
          <w:p w14:paraId="042A22CE" w14:textId="77777777" w:rsidR="00394E2C" w:rsidRDefault="00394E2C" w:rsidP="006B2B03">
            <w:pPr>
              <w:rPr>
                <w:rFonts w:ascii="Arial" w:hAnsi="Arial" w:cs="Arial"/>
                <w:b/>
                <w:color w:val="FF0000"/>
              </w:rPr>
            </w:pPr>
          </w:p>
          <w:p w14:paraId="2E6E9A41" w14:textId="77777777" w:rsidR="00394E2C" w:rsidRDefault="00394E2C" w:rsidP="006B2B03">
            <w:pPr>
              <w:rPr>
                <w:rFonts w:ascii="Arial" w:hAnsi="Arial" w:cs="Arial"/>
                <w:b/>
                <w:color w:val="FF0000"/>
              </w:rPr>
            </w:pPr>
          </w:p>
          <w:p w14:paraId="4E93C0D5" w14:textId="77777777" w:rsidR="00394E2C" w:rsidRDefault="00394E2C" w:rsidP="006B2B03">
            <w:pPr>
              <w:rPr>
                <w:rFonts w:ascii="Arial" w:hAnsi="Arial" w:cs="Arial"/>
                <w:b/>
                <w:color w:val="FF0000"/>
              </w:rPr>
            </w:pPr>
          </w:p>
          <w:p w14:paraId="24531E4C" w14:textId="77777777" w:rsidR="00394E2C" w:rsidRDefault="00394E2C" w:rsidP="006B2B03">
            <w:pPr>
              <w:rPr>
                <w:rFonts w:ascii="Arial" w:hAnsi="Arial" w:cs="Arial"/>
                <w:b/>
                <w:color w:val="FF0000"/>
              </w:rPr>
            </w:pPr>
          </w:p>
          <w:p w14:paraId="4C803132" w14:textId="77777777" w:rsidR="00394E2C" w:rsidRDefault="00394E2C" w:rsidP="006B2B03">
            <w:pPr>
              <w:rPr>
                <w:rFonts w:ascii="Arial" w:hAnsi="Arial" w:cs="Arial"/>
                <w:b/>
                <w:color w:val="FF0000"/>
              </w:rPr>
            </w:pPr>
          </w:p>
          <w:p w14:paraId="0E1AE191" w14:textId="23BE0986" w:rsidR="00394E2C" w:rsidRPr="00BE17C3" w:rsidRDefault="00394E2C" w:rsidP="006B2B03">
            <w:pPr>
              <w:rPr>
                <w:rFonts w:ascii="Arial" w:hAnsi="Arial" w:cs="Arial"/>
                <w:b/>
                <w:color w:val="FF0000"/>
              </w:rPr>
            </w:pPr>
          </w:p>
        </w:tc>
      </w:tr>
    </w:tbl>
    <w:p w14:paraId="5C3C5634" w14:textId="11C3FDB5" w:rsidR="00645F7B" w:rsidRPr="00215D91" w:rsidRDefault="00645F7B" w:rsidP="00041651">
      <w:pPr>
        <w:rPr>
          <w:rFonts w:ascii="Arial" w:hAnsi="Arial" w:cs="Arial"/>
          <w:b/>
          <w:bCs/>
        </w:rPr>
      </w:pPr>
    </w:p>
    <w:p w14:paraId="4B5398AE" w14:textId="77777777" w:rsidR="0028275A" w:rsidRDefault="0028275A" w:rsidP="00041651">
      <w:pPr>
        <w:rPr>
          <w:rFonts w:ascii="Arial" w:hAnsi="Arial" w:cs="Arial"/>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28275A" w:rsidRPr="00042D8B" w14:paraId="3ACD8993" w14:textId="77777777" w:rsidTr="00DB348C">
        <w:trPr>
          <w:trHeight w:val="841"/>
        </w:trPr>
        <w:tc>
          <w:tcPr>
            <w:tcW w:w="15193" w:type="dxa"/>
            <w:gridSpan w:val="6"/>
            <w:vAlign w:val="center"/>
          </w:tcPr>
          <w:p w14:paraId="0348E639" w14:textId="16667725" w:rsidR="001B3ECF" w:rsidRPr="001B3ECF" w:rsidRDefault="0028275A" w:rsidP="005B11BF">
            <w:pPr>
              <w:numPr>
                <w:ilvl w:val="0"/>
                <w:numId w:val="35"/>
              </w:numPr>
              <w:shd w:val="clear" w:color="auto" w:fill="FFFFFF"/>
              <w:spacing w:after="210"/>
              <w:ind w:left="600"/>
              <w:rPr>
                <w:rFonts w:ascii="Helvetica" w:eastAsia="Times New Roman" w:hAnsi="Helvetica" w:cs="Times New Roman"/>
                <w:color w:val="333333"/>
                <w:sz w:val="27"/>
                <w:szCs w:val="27"/>
                <w:lang w:eastAsia="en-GB"/>
              </w:rPr>
            </w:pPr>
            <w:r w:rsidRPr="00BE17C3">
              <w:rPr>
                <w:rFonts w:ascii="Arial" w:hAnsi="Arial" w:cs="Arial"/>
                <w:b/>
              </w:rPr>
              <w:lastRenderedPageBreak/>
              <w:t xml:space="preserve">National Improvement Framework Priority: </w:t>
            </w:r>
            <w:r w:rsidRPr="00BE17C3">
              <w:rPr>
                <w:rFonts w:ascii="Arial" w:hAnsi="Arial" w:cs="Arial"/>
              </w:rPr>
              <w:t xml:space="preserve">   </w:t>
            </w:r>
            <w:r w:rsidR="001B3ECF">
              <w:rPr>
                <w:rFonts w:ascii="Helvetica" w:hAnsi="Helvetica"/>
                <w:color w:val="333333"/>
                <w:sz w:val="27"/>
                <w:szCs w:val="27"/>
              </w:rPr>
              <w:t xml:space="preserve"> </w:t>
            </w:r>
            <w:r w:rsidR="001B3ECF" w:rsidRPr="001B3ECF">
              <w:rPr>
                <w:rFonts w:ascii="Helvetica" w:eastAsia="Times New Roman" w:hAnsi="Helvetica" w:cs="Times New Roman"/>
                <w:color w:val="333333"/>
                <w:sz w:val="27"/>
                <w:szCs w:val="27"/>
                <w:lang w:eastAsia="en-GB"/>
              </w:rPr>
              <w:t>Improvement in children and young people's health and wellbeing</w:t>
            </w:r>
          </w:p>
          <w:p w14:paraId="51A179E1" w14:textId="1EB4BA94" w:rsidR="0028275A" w:rsidRPr="001E268A" w:rsidRDefault="0028275A" w:rsidP="00DB348C">
            <w:pPr>
              <w:shd w:val="clear" w:color="auto" w:fill="FFFFFF"/>
              <w:spacing w:before="100" w:beforeAutospacing="1" w:after="100" w:afterAutospacing="1"/>
              <w:rPr>
                <w:rFonts w:ascii="Arial" w:hAnsi="Arial" w:cs="Arial"/>
                <w:b/>
              </w:rPr>
            </w:pPr>
          </w:p>
        </w:tc>
      </w:tr>
      <w:tr w:rsidR="0028275A" w:rsidRPr="00042D8B" w14:paraId="44FB06B4" w14:textId="77777777" w:rsidTr="00DB348C">
        <w:trPr>
          <w:trHeight w:val="410"/>
        </w:trPr>
        <w:tc>
          <w:tcPr>
            <w:tcW w:w="15193" w:type="dxa"/>
            <w:gridSpan w:val="6"/>
            <w:vAlign w:val="center"/>
          </w:tcPr>
          <w:p w14:paraId="0C9A26C0" w14:textId="2C26EF61" w:rsidR="004178DB" w:rsidRPr="004178DB" w:rsidRDefault="0028275A" w:rsidP="004178DB">
            <w:pPr>
              <w:tabs>
                <w:tab w:val="left" w:pos="2520"/>
              </w:tabs>
              <w:ind w:left="360"/>
              <w:rPr>
                <w:rFonts w:ascii="Arial" w:hAnsi="Arial"/>
                <w:bCs/>
                <w:szCs w:val="24"/>
              </w:rPr>
            </w:pPr>
            <w:r w:rsidRPr="004178DB">
              <w:rPr>
                <w:rFonts w:ascii="Arial" w:hAnsi="Arial" w:cs="Arial"/>
                <w:b/>
              </w:rPr>
              <w:t xml:space="preserve">Focused Priority:   </w:t>
            </w:r>
            <w:r w:rsidR="00B93ABD" w:rsidRPr="00B93ABD">
              <w:rPr>
                <w:rFonts w:ascii="Arial" w:hAnsi="Arial" w:cs="Arial"/>
                <w:b/>
              </w:rPr>
              <w:t xml:space="preserve">Continuing to </w:t>
            </w:r>
            <w:r w:rsidR="00B93ABD" w:rsidRPr="00B93ABD">
              <w:rPr>
                <w:rFonts w:ascii="Arial" w:hAnsi="Arial" w:cs="Arial"/>
                <w:b/>
                <w:sz w:val="24"/>
                <w:szCs w:val="24"/>
              </w:rPr>
              <w:t>e</w:t>
            </w:r>
            <w:r w:rsidR="004178DB" w:rsidRPr="00B93ABD">
              <w:rPr>
                <w:rFonts w:ascii="Arial" w:hAnsi="Arial" w:cs="Arial"/>
                <w:b/>
                <w:sz w:val="24"/>
                <w:szCs w:val="24"/>
              </w:rPr>
              <w:t>nsur</w:t>
            </w:r>
            <w:r w:rsidR="00B93ABD" w:rsidRPr="00B93ABD">
              <w:rPr>
                <w:rFonts w:ascii="Arial" w:hAnsi="Arial" w:cs="Arial"/>
                <w:b/>
                <w:sz w:val="24"/>
                <w:szCs w:val="24"/>
              </w:rPr>
              <w:t xml:space="preserve">e </w:t>
            </w:r>
            <w:r w:rsidR="004178DB" w:rsidRPr="00B93ABD">
              <w:rPr>
                <w:rFonts w:ascii="Arial" w:hAnsi="Arial" w:cs="Arial"/>
                <w:b/>
                <w:sz w:val="24"/>
                <w:szCs w:val="24"/>
              </w:rPr>
              <w:t xml:space="preserve">and promoting the Wellbeing </w:t>
            </w:r>
            <w:r w:rsidR="00B93ABD" w:rsidRPr="00B93ABD">
              <w:rPr>
                <w:rFonts w:ascii="Arial" w:hAnsi="Arial" w:cs="Arial"/>
                <w:b/>
                <w:sz w:val="24"/>
                <w:szCs w:val="24"/>
              </w:rPr>
              <w:t xml:space="preserve">and safety </w:t>
            </w:r>
            <w:r w:rsidR="004178DB" w:rsidRPr="00B93ABD">
              <w:rPr>
                <w:rFonts w:ascii="Arial" w:hAnsi="Arial" w:cs="Arial"/>
                <w:b/>
                <w:sz w:val="24"/>
                <w:szCs w:val="24"/>
              </w:rPr>
              <w:t>of our entire school community</w:t>
            </w:r>
            <w:r w:rsidR="00B93ABD">
              <w:rPr>
                <w:rFonts w:ascii="Arial" w:hAnsi="Arial" w:cs="Arial"/>
                <w:b/>
                <w:sz w:val="24"/>
                <w:szCs w:val="24"/>
              </w:rPr>
              <w:t xml:space="preserve"> – Year 2</w:t>
            </w:r>
          </w:p>
          <w:p w14:paraId="10CD5C6F" w14:textId="210F81BC" w:rsidR="004178DB" w:rsidRPr="00B93ABD" w:rsidRDefault="004178DB" w:rsidP="005B11BF">
            <w:pPr>
              <w:pStyle w:val="ListParagraph"/>
              <w:numPr>
                <w:ilvl w:val="0"/>
                <w:numId w:val="34"/>
              </w:numPr>
              <w:tabs>
                <w:tab w:val="left" w:pos="2520"/>
              </w:tabs>
              <w:rPr>
                <w:rFonts w:ascii="Arial" w:hAnsi="Arial"/>
                <w:bCs/>
                <w:szCs w:val="24"/>
              </w:rPr>
            </w:pPr>
            <w:r w:rsidRPr="00B93ABD">
              <w:rPr>
                <w:rFonts w:ascii="Arial" w:hAnsi="Arial"/>
                <w:bCs/>
                <w:szCs w:val="24"/>
              </w:rPr>
              <w:t>Emotional Wellbeing of Pupils and families</w:t>
            </w:r>
          </w:p>
          <w:p w14:paraId="315FC925" w14:textId="403B6CE6" w:rsidR="004178DB" w:rsidRPr="00B93ABD" w:rsidRDefault="008B36F2" w:rsidP="005B11BF">
            <w:pPr>
              <w:pStyle w:val="ListParagraph"/>
              <w:numPr>
                <w:ilvl w:val="0"/>
                <w:numId w:val="34"/>
              </w:numPr>
              <w:tabs>
                <w:tab w:val="left" w:pos="2520"/>
              </w:tabs>
              <w:rPr>
                <w:rFonts w:ascii="Arial" w:hAnsi="Arial"/>
                <w:bCs/>
                <w:szCs w:val="24"/>
              </w:rPr>
            </w:pPr>
            <w:r>
              <w:rPr>
                <w:rFonts w:ascii="Arial" w:hAnsi="Arial"/>
                <w:bCs/>
                <w:szCs w:val="24"/>
              </w:rPr>
              <w:t xml:space="preserve">Empowerment and </w:t>
            </w:r>
            <w:r w:rsidR="004178DB" w:rsidRPr="00B93ABD">
              <w:rPr>
                <w:rFonts w:ascii="Arial" w:hAnsi="Arial"/>
                <w:bCs/>
                <w:szCs w:val="24"/>
              </w:rPr>
              <w:t xml:space="preserve">Wellbeing – </w:t>
            </w:r>
            <w:r>
              <w:rPr>
                <w:rFonts w:ascii="Arial" w:hAnsi="Arial"/>
                <w:bCs/>
                <w:szCs w:val="24"/>
              </w:rPr>
              <w:t xml:space="preserve">Focus on Empowerment, </w:t>
            </w:r>
            <w:r w:rsidR="004178DB" w:rsidRPr="00B93ABD">
              <w:rPr>
                <w:rFonts w:ascii="Arial" w:hAnsi="Arial"/>
                <w:bCs/>
                <w:szCs w:val="24"/>
              </w:rPr>
              <w:t>Mindfulness, reduction of workload, Continuum of Support, Our Minds Matter, Do be Mindful</w:t>
            </w:r>
          </w:p>
          <w:p w14:paraId="42B45A79" w14:textId="62FFCF8C" w:rsidR="004178DB" w:rsidRPr="00B93ABD" w:rsidRDefault="00B93ABD" w:rsidP="005B11BF">
            <w:pPr>
              <w:pStyle w:val="ListParagraph"/>
              <w:numPr>
                <w:ilvl w:val="0"/>
                <w:numId w:val="34"/>
              </w:numPr>
              <w:tabs>
                <w:tab w:val="left" w:pos="2520"/>
              </w:tabs>
              <w:rPr>
                <w:rFonts w:ascii="Arial" w:hAnsi="Arial"/>
                <w:bCs/>
                <w:szCs w:val="24"/>
              </w:rPr>
            </w:pPr>
            <w:r>
              <w:rPr>
                <w:rFonts w:ascii="Arial" w:hAnsi="Arial"/>
                <w:bCs/>
                <w:szCs w:val="24"/>
              </w:rPr>
              <w:t xml:space="preserve">Continued creation and implementation of our </w:t>
            </w:r>
            <w:r w:rsidR="004178DB" w:rsidRPr="00B93ABD">
              <w:rPr>
                <w:rFonts w:ascii="Arial" w:hAnsi="Arial"/>
                <w:bCs/>
                <w:szCs w:val="24"/>
              </w:rPr>
              <w:t>Relationships and Behaviour Strategy</w:t>
            </w:r>
          </w:p>
          <w:p w14:paraId="7A23A843" w14:textId="5859CFC2" w:rsidR="0028275A" w:rsidRPr="00BE17C3" w:rsidRDefault="0028275A" w:rsidP="004178DB">
            <w:pPr>
              <w:tabs>
                <w:tab w:val="left" w:pos="2520"/>
              </w:tabs>
              <w:rPr>
                <w:rFonts w:ascii="Arial" w:hAnsi="Arial" w:cs="Arial"/>
                <w:bCs/>
                <w:i/>
                <w:iCs/>
                <w:color w:val="FF0000"/>
              </w:rPr>
            </w:pPr>
          </w:p>
        </w:tc>
      </w:tr>
      <w:tr w:rsidR="0028275A" w:rsidRPr="00042D8B" w14:paraId="5867BFD7" w14:textId="77777777" w:rsidTr="00DB348C">
        <w:trPr>
          <w:trHeight w:val="609"/>
        </w:trPr>
        <w:tc>
          <w:tcPr>
            <w:tcW w:w="7596" w:type="dxa"/>
            <w:gridSpan w:val="3"/>
            <w:vAlign w:val="center"/>
          </w:tcPr>
          <w:p w14:paraId="6D3D04AD" w14:textId="77777777" w:rsidR="0028275A" w:rsidRPr="00BE17C3" w:rsidRDefault="0028275A" w:rsidP="00DB348C">
            <w:pPr>
              <w:tabs>
                <w:tab w:val="left" w:pos="2520"/>
              </w:tabs>
              <w:rPr>
                <w:rFonts w:ascii="Arial" w:hAnsi="Arial" w:cs="Arial"/>
                <w:b/>
              </w:rPr>
            </w:pPr>
          </w:p>
          <w:p w14:paraId="58E94028" w14:textId="77777777" w:rsidR="0028275A" w:rsidRPr="00BE17C3" w:rsidRDefault="0028275A" w:rsidP="00DB348C">
            <w:pPr>
              <w:tabs>
                <w:tab w:val="left" w:pos="2520"/>
              </w:tabs>
              <w:rPr>
                <w:rFonts w:ascii="Arial" w:hAnsi="Arial" w:cs="Arial"/>
                <w:b/>
              </w:rPr>
            </w:pPr>
            <w:r w:rsidRPr="00BE17C3">
              <w:rPr>
                <w:rFonts w:ascii="Arial" w:hAnsi="Arial" w:cs="Arial"/>
                <w:b/>
              </w:rPr>
              <w:t>HGIOS4 Quality Indicators</w:t>
            </w:r>
          </w:p>
          <w:p w14:paraId="074F1A2C" w14:textId="77777777" w:rsidR="0028275A" w:rsidRPr="00BE17C3" w:rsidRDefault="0028275A" w:rsidP="00DB348C">
            <w:pPr>
              <w:tabs>
                <w:tab w:val="left" w:pos="2520"/>
              </w:tabs>
              <w:rPr>
                <w:rFonts w:ascii="Arial" w:hAnsi="Arial" w:cs="Arial"/>
                <w:b/>
              </w:rPr>
            </w:pPr>
          </w:p>
        </w:tc>
        <w:tc>
          <w:tcPr>
            <w:tcW w:w="7597" w:type="dxa"/>
            <w:gridSpan w:val="3"/>
            <w:vAlign w:val="center"/>
          </w:tcPr>
          <w:p w14:paraId="00ABC315" w14:textId="77777777" w:rsidR="0028275A" w:rsidRPr="00BE17C3" w:rsidRDefault="0028275A" w:rsidP="00DB348C">
            <w:pPr>
              <w:tabs>
                <w:tab w:val="left" w:pos="2520"/>
              </w:tabs>
              <w:rPr>
                <w:rFonts w:ascii="Arial" w:hAnsi="Arial" w:cs="Arial"/>
                <w:b/>
              </w:rPr>
            </w:pPr>
            <w:r w:rsidRPr="00BE17C3">
              <w:rPr>
                <w:rFonts w:ascii="Arial" w:hAnsi="Arial" w:cs="Arial"/>
                <w:b/>
              </w:rPr>
              <w:t>Developing in Faith – Developing as a community of faith and learning</w:t>
            </w:r>
          </w:p>
        </w:tc>
      </w:tr>
      <w:tr w:rsidR="0028275A" w:rsidRPr="00042D8B" w14:paraId="7C3682D9" w14:textId="77777777" w:rsidTr="00DB348C">
        <w:trPr>
          <w:trHeight w:val="695"/>
        </w:trPr>
        <w:tc>
          <w:tcPr>
            <w:tcW w:w="7596" w:type="dxa"/>
            <w:gridSpan w:val="3"/>
            <w:vAlign w:val="center"/>
          </w:tcPr>
          <w:p w14:paraId="75BBE680" w14:textId="2E197412" w:rsidR="0028275A" w:rsidRPr="00BE17C3" w:rsidRDefault="00B93ABD" w:rsidP="00DB348C">
            <w:pPr>
              <w:tabs>
                <w:tab w:val="left" w:pos="2520"/>
              </w:tabs>
              <w:rPr>
                <w:rFonts w:ascii="Arial" w:hAnsi="Arial" w:cs="Arial"/>
                <w:b/>
              </w:rPr>
            </w:pPr>
            <w:r w:rsidRPr="009A6F2A">
              <w:rPr>
                <w:rFonts w:ascii="Arial" w:hAnsi="Arial" w:cs="Arial"/>
                <w:b/>
                <w:sz w:val="20"/>
                <w:szCs w:val="20"/>
              </w:rPr>
              <w:t>2.4 – Personalised Support 3.1-Improving wellbeing, equality &amp; inclusion</w:t>
            </w:r>
            <w:r>
              <w:rPr>
                <w:rFonts w:ascii="Arial" w:hAnsi="Arial" w:cs="Arial"/>
                <w:b/>
                <w:sz w:val="20"/>
                <w:szCs w:val="20"/>
              </w:rPr>
              <w:t>, 2.5 Family Learning (Support due to Pandemic)</w:t>
            </w:r>
          </w:p>
        </w:tc>
        <w:tc>
          <w:tcPr>
            <w:tcW w:w="7597" w:type="dxa"/>
            <w:gridSpan w:val="3"/>
            <w:vAlign w:val="center"/>
          </w:tcPr>
          <w:p w14:paraId="4486A360" w14:textId="7A150CF3" w:rsidR="0028275A" w:rsidRPr="00BE17C3" w:rsidRDefault="001B3ECF" w:rsidP="00DB348C">
            <w:pPr>
              <w:tabs>
                <w:tab w:val="left" w:pos="2520"/>
              </w:tabs>
              <w:jc w:val="both"/>
              <w:rPr>
                <w:rFonts w:ascii="Arial" w:hAnsi="Arial" w:cs="Arial"/>
              </w:rPr>
            </w:pPr>
            <w:r w:rsidRPr="00BE17C3">
              <w:rPr>
                <w:rFonts w:ascii="Arial" w:hAnsi="Arial" w:cs="Arial"/>
              </w:rPr>
              <w:t>Developing as a Community of Faith and Learning – A commitment to the integrated education and formation of the whole person.  In close partnership with parents as the first educators of their children.</w:t>
            </w:r>
          </w:p>
        </w:tc>
      </w:tr>
      <w:tr w:rsidR="0028275A" w:rsidRPr="00042D8B" w14:paraId="4394374A" w14:textId="77777777" w:rsidTr="00DB348C">
        <w:trPr>
          <w:trHeight w:val="458"/>
        </w:trPr>
        <w:tc>
          <w:tcPr>
            <w:tcW w:w="3214" w:type="dxa"/>
            <w:vAlign w:val="center"/>
          </w:tcPr>
          <w:p w14:paraId="5246AB07" w14:textId="77777777" w:rsidR="0028275A" w:rsidRPr="00BE17C3" w:rsidRDefault="0028275A" w:rsidP="00DB348C">
            <w:pPr>
              <w:jc w:val="center"/>
              <w:rPr>
                <w:rFonts w:ascii="Arial" w:hAnsi="Arial" w:cs="Arial"/>
                <w:b/>
              </w:rPr>
            </w:pPr>
            <w:r w:rsidRPr="00BE17C3">
              <w:rPr>
                <w:rFonts w:ascii="Arial" w:hAnsi="Arial" w:cs="Arial"/>
                <w:b/>
              </w:rPr>
              <w:t>Expected Impact</w:t>
            </w:r>
          </w:p>
        </w:tc>
        <w:tc>
          <w:tcPr>
            <w:tcW w:w="3444" w:type="dxa"/>
            <w:vAlign w:val="center"/>
          </w:tcPr>
          <w:p w14:paraId="7C1C1078" w14:textId="77777777" w:rsidR="0028275A" w:rsidRPr="00BE17C3" w:rsidRDefault="0028275A" w:rsidP="00DB348C">
            <w:pPr>
              <w:jc w:val="center"/>
              <w:rPr>
                <w:rFonts w:ascii="Arial" w:hAnsi="Arial" w:cs="Arial"/>
                <w:b/>
              </w:rPr>
            </w:pPr>
            <w:r w:rsidRPr="00BE17C3">
              <w:rPr>
                <w:rFonts w:ascii="Arial" w:hAnsi="Arial" w:cs="Arial"/>
                <w:b/>
              </w:rPr>
              <w:t>Strategic Actions Planned</w:t>
            </w:r>
          </w:p>
        </w:tc>
        <w:tc>
          <w:tcPr>
            <w:tcW w:w="2551" w:type="dxa"/>
            <w:gridSpan w:val="2"/>
            <w:vAlign w:val="center"/>
          </w:tcPr>
          <w:p w14:paraId="5BB0BF22" w14:textId="77777777" w:rsidR="0028275A" w:rsidRPr="00BE17C3" w:rsidRDefault="0028275A" w:rsidP="00DB348C">
            <w:pPr>
              <w:jc w:val="center"/>
              <w:rPr>
                <w:rFonts w:ascii="Arial" w:hAnsi="Arial" w:cs="Arial"/>
                <w:b/>
              </w:rPr>
            </w:pPr>
            <w:r w:rsidRPr="00BE17C3">
              <w:rPr>
                <w:rFonts w:ascii="Arial" w:hAnsi="Arial" w:cs="Arial"/>
                <w:b/>
              </w:rPr>
              <w:t>Responsibilities</w:t>
            </w:r>
          </w:p>
        </w:tc>
        <w:tc>
          <w:tcPr>
            <w:tcW w:w="2944" w:type="dxa"/>
            <w:vAlign w:val="center"/>
          </w:tcPr>
          <w:p w14:paraId="26A158CA" w14:textId="77777777" w:rsidR="0028275A" w:rsidRPr="00BE17C3" w:rsidRDefault="0028275A" w:rsidP="00DB348C">
            <w:pPr>
              <w:jc w:val="center"/>
              <w:rPr>
                <w:rFonts w:ascii="Arial" w:hAnsi="Arial" w:cs="Arial"/>
                <w:b/>
              </w:rPr>
            </w:pPr>
            <w:r w:rsidRPr="00BE17C3">
              <w:rPr>
                <w:rFonts w:ascii="Arial" w:hAnsi="Arial" w:cs="Arial"/>
                <w:b/>
              </w:rPr>
              <w:t>Measure of Success</w:t>
            </w:r>
          </w:p>
          <w:p w14:paraId="16D80445" w14:textId="77777777" w:rsidR="0028275A" w:rsidRPr="00BE17C3" w:rsidRDefault="0028275A" w:rsidP="00DB348C">
            <w:pPr>
              <w:jc w:val="center"/>
              <w:rPr>
                <w:rFonts w:ascii="Arial" w:hAnsi="Arial" w:cs="Arial"/>
                <w:b/>
                <w:i/>
                <w:iCs/>
              </w:rPr>
            </w:pPr>
            <w:r w:rsidRPr="00BE17C3">
              <w:rPr>
                <w:rFonts w:ascii="Arial" w:hAnsi="Arial" w:cs="Arial"/>
                <w:b/>
                <w:i/>
                <w:iCs/>
              </w:rPr>
              <w:t>(Triangulation of Evidence)</w:t>
            </w:r>
          </w:p>
        </w:tc>
        <w:tc>
          <w:tcPr>
            <w:tcW w:w="3040" w:type="dxa"/>
            <w:vAlign w:val="center"/>
          </w:tcPr>
          <w:p w14:paraId="78287818" w14:textId="77777777" w:rsidR="0028275A" w:rsidRPr="00BE17C3" w:rsidRDefault="0028275A" w:rsidP="00DB348C">
            <w:pPr>
              <w:jc w:val="center"/>
              <w:rPr>
                <w:rFonts w:ascii="Arial" w:hAnsi="Arial" w:cs="Arial"/>
                <w:b/>
              </w:rPr>
            </w:pPr>
            <w:r w:rsidRPr="00BE17C3">
              <w:rPr>
                <w:rFonts w:ascii="Arial" w:hAnsi="Arial" w:cs="Arial"/>
                <w:b/>
              </w:rPr>
              <w:t>Timescales</w:t>
            </w:r>
          </w:p>
        </w:tc>
      </w:tr>
      <w:tr w:rsidR="0028275A" w:rsidRPr="00042D8B" w14:paraId="2339A25F" w14:textId="77777777" w:rsidTr="00DB348C">
        <w:trPr>
          <w:trHeight w:val="1266"/>
        </w:trPr>
        <w:tc>
          <w:tcPr>
            <w:tcW w:w="3214" w:type="dxa"/>
          </w:tcPr>
          <w:p w14:paraId="75477925" w14:textId="0B831B8F" w:rsidR="00B93ABD" w:rsidRPr="008B36F2" w:rsidRDefault="001E268A" w:rsidP="00B93ABD">
            <w:pPr>
              <w:spacing w:after="200" w:line="276" w:lineRule="auto"/>
              <w:jc w:val="both"/>
              <w:rPr>
                <w:rFonts w:ascii="Arial" w:hAnsi="Arial" w:cs="Arial"/>
              </w:rPr>
            </w:pPr>
            <w:r w:rsidRPr="008B36F2">
              <w:rPr>
                <w:rFonts w:ascii="Arial" w:hAnsi="Arial" w:cs="Arial"/>
              </w:rPr>
              <w:t>A</w:t>
            </w:r>
            <w:r w:rsidR="008B36F2">
              <w:rPr>
                <w:rFonts w:ascii="Arial" w:hAnsi="Arial" w:cs="Arial"/>
              </w:rPr>
              <w:t xml:space="preserve"> </w:t>
            </w:r>
            <w:r w:rsidRPr="008B36F2">
              <w:rPr>
                <w:rFonts w:ascii="Arial" w:hAnsi="Arial" w:cs="Arial"/>
              </w:rPr>
              <w:t>complete and comprehensive Relationships and Behaviour Policy will be created, and all staff and children will base their behaviours in line with this. The policy will be personalised for our school but will also follow the overarching Fife Relationships and Behaviour Strategy Document</w:t>
            </w:r>
            <w:r w:rsidR="00B731F1">
              <w:rPr>
                <w:rFonts w:ascii="Arial" w:hAnsi="Arial" w:cs="Arial"/>
              </w:rPr>
              <w:t xml:space="preserve">.  All stakeholders will have a shared understanding of expectations relating to the policy. </w:t>
            </w:r>
          </w:p>
          <w:p w14:paraId="51927024" w14:textId="77777777" w:rsidR="00B93ABD" w:rsidRDefault="00B93ABD" w:rsidP="00B93ABD">
            <w:pPr>
              <w:spacing w:after="200" w:line="276" w:lineRule="auto"/>
              <w:jc w:val="both"/>
              <w:rPr>
                <w:rFonts w:ascii="Arial" w:hAnsi="Arial" w:cs="Arial"/>
                <w:sz w:val="20"/>
                <w:szCs w:val="20"/>
              </w:rPr>
            </w:pPr>
          </w:p>
          <w:p w14:paraId="6AAACDCB" w14:textId="74D5CB37" w:rsidR="00B93ABD" w:rsidRPr="001E268A" w:rsidRDefault="00B93ABD" w:rsidP="00B93ABD">
            <w:pPr>
              <w:spacing w:after="200" w:line="276" w:lineRule="auto"/>
              <w:jc w:val="both"/>
              <w:rPr>
                <w:rFonts w:ascii="Arial" w:hAnsi="Arial" w:cs="Arial"/>
              </w:rPr>
            </w:pPr>
            <w:r w:rsidRPr="001E268A">
              <w:rPr>
                <w:rFonts w:ascii="Arial" w:hAnsi="Arial" w:cs="Arial"/>
              </w:rPr>
              <w:t xml:space="preserve">Develop positive behaviour and nurturing relationships by continuing and developing the nurture groups for those children identified.  As a </w:t>
            </w:r>
            <w:r w:rsidR="001E268A" w:rsidRPr="001E268A">
              <w:rPr>
                <w:rFonts w:ascii="Arial" w:hAnsi="Arial" w:cs="Arial"/>
              </w:rPr>
              <w:t>result,</w:t>
            </w:r>
            <w:r w:rsidRPr="001E268A">
              <w:rPr>
                <w:rFonts w:ascii="Arial" w:hAnsi="Arial" w:cs="Arial"/>
              </w:rPr>
              <w:t xml:space="preserve"> those children will be much more ready to learn and will be emotionally </w:t>
            </w:r>
            <w:r w:rsidR="001E268A" w:rsidRPr="001E268A">
              <w:rPr>
                <w:rFonts w:ascii="Arial" w:hAnsi="Arial" w:cs="Arial"/>
              </w:rPr>
              <w:t xml:space="preserve">and mentally well. </w:t>
            </w:r>
          </w:p>
          <w:p w14:paraId="288E2562" w14:textId="75784434" w:rsidR="0028275A" w:rsidRDefault="0028275A" w:rsidP="00DB348C">
            <w:pPr>
              <w:rPr>
                <w:rFonts w:ascii="Arial" w:hAnsi="Arial" w:cs="Arial"/>
              </w:rPr>
            </w:pPr>
          </w:p>
          <w:p w14:paraId="21DD6399" w14:textId="77777777" w:rsidR="008B36F2" w:rsidRDefault="008B36F2" w:rsidP="00DB348C">
            <w:pPr>
              <w:rPr>
                <w:rFonts w:ascii="Arial" w:hAnsi="Arial" w:cs="Arial"/>
              </w:rPr>
            </w:pPr>
          </w:p>
          <w:p w14:paraId="757D2093" w14:textId="3D446BF4" w:rsidR="00855703" w:rsidRDefault="00855703" w:rsidP="00DB348C">
            <w:pPr>
              <w:rPr>
                <w:rFonts w:ascii="Arial" w:hAnsi="Arial" w:cs="Arial"/>
              </w:rPr>
            </w:pPr>
            <w:r>
              <w:rPr>
                <w:rFonts w:ascii="Arial" w:hAnsi="Arial" w:cs="Arial"/>
              </w:rPr>
              <w:t xml:space="preserve">All staff will have positive health and wellbeing </w:t>
            </w:r>
            <w:r w:rsidR="00556DA4">
              <w:rPr>
                <w:rFonts w:ascii="Arial" w:hAnsi="Arial" w:cs="Arial"/>
              </w:rPr>
              <w:t xml:space="preserve">almost </w:t>
            </w:r>
            <w:r w:rsidR="00A007E4">
              <w:rPr>
                <w:rFonts w:ascii="Arial" w:hAnsi="Arial" w:cs="Arial"/>
              </w:rPr>
              <w:t>all</w:t>
            </w:r>
            <w:r>
              <w:rPr>
                <w:rFonts w:ascii="Arial" w:hAnsi="Arial" w:cs="Arial"/>
              </w:rPr>
              <w:t xml:space="preserve"> the time.</w:t>
            </w:r>
          </w:p>
          <w:p w14:paraId="26533EAF" w14:textId="77777777" w:rsidR="00700DBC" w:rsidRDefault="00700DBC" w:rsidP="00DB348C">
            <w:pPr>
              <w:rPr>
                <w:rFonts w:ascii="Arial" w:hAnsi="Arial" w:cs="Arial"/>
              </w:rPr>
            </w:pPr>
          </w:p>
          <w:p w14:paraId="13116B62" w14:textId="77777777" w:rsidR="00700DBC" w:rsidRDefault="00700DBC" w:rsidP="00DB348C">
            <w:pPr>
              <w:rPr>
                <w:rFonts w:ascii="Arial" w:hAnsi="Arial" w:cs="Arial"/>
              </w:rPr>
            </w:pPr>
          </w:p>
          <w:p w14:paraId="2D4FB73A" w14:textId="77777777" w:rsidR="00700DBC" w:rsidRDefault="00700DBC" w:rsidP="00DB348C">
            <w:pPr>
              <w:rPr>
                <w:rFonts w:ascii="Arial" w:hAnsi="Arial" w:cs="Arial"/>
              </w:rPr>
            </w:pPr>
          </w:p>
          <w:p w14:paraId="168D62BB" w14:textId="77777777" w:rsidR="00700DBC" w:rsidRDefault="00700DBC" w:rsidP="00DB348C">
            <w:pPr>
              <w:rPr>
                <w:rFonts w:ascii="Arial" w:hAnsi="Arial" w:cs="Arial"/>
              </w:rPr>
            </w:pPr>
          </w:p>
          <w:p w14:paraId="3AC1FD69" w14:textId="77777777" w:rsidR="00700DBC" w:rsidRDefault="00700DBC" w:rsidP="00DB348C">
            <w:pPr>
              <w:rPr>
                <w:rFonts w:ascii="Arial" w:hAnsi="Arial" w:cs="Arial"/>
              </w:rPr>
            </w:pPr>
          </w:p>
          <w:p w14:paraId="4D2D995A" w14:textId="77777777" w:rsidR="00700DBC" w:rsidRDefault="00700DBC" w:rsidP="00DB348C">
            <w:pPr>
              <w:rPr>
                <w:rFonts w:ascii="Arial" w:hAnsi="Arial" w:cs="Arial"/>
              </w:rPr>
            </w:pPr>
          </w:p>
          <w:p w14:paraId="46529747" w14:textId="77777777" w:rsidR="00700DBC" w:rsidRDefault="00700DBC" w:rsidP="00DB348C">
            <w:pPr>
              <w:rPr>
                <w:rFonts w:ascii="Arial" w:hAnsi="Arial" w:cs="Arial"/>
              </w:rPr>
            </w:pPr>
          </w:p>
          <w:p w14:paraId="48AEAF1A" w14:textId="77777777" w:rsidR="00700DBC" w:rsidRDefault="00700DBC" w:rsidP="00DB348C">
            <w:pPr>
              <w:rPr>
                <w:rFonts w:ascii="Arial" w:hAnsi="Arial" w:cs="Arial"/>
              </w:rPr>
            </w:pPr>
          </w:p>
          <w:p w14:paraId="04C4F900" w14:textId="77777777" w:rsidR="00700DBC" w:rsidRDefault="00700DBC" w:rsidP="00DB348C">
            <w:pPr>
              <w:rPr>
                <w:rFonts w:ascii="Arial" w:hAnsi="Arial" w:cs="Arial"/>
              </w:rPr>
            </w:pPr>
          </w:p>
          <w:p w14:paraId="40A2BAD3" w14:textId="77777777" w:rsidR="00700DBC" w:rsidRDefault="00700DBC" w:rsidP="00DB348C">
            <w:pPr>
              <w:rPr>
                <w:rFonts w:ascii="Arial" w:hAnsi="Arial" w:cs="Arial"/>
              </w:rPr>
            </w:pPr>
          </w:p>
          <w:p w14:paraId="3AF42F0D" w14:textId="77777777" w:rsidR="00700DBC" w:rsidRDefault="00700DBC" w:rsidP="00DB348C">
            <w:pPr>
              <w:rPr>
                <w:rFonts w:ascii="Arial" w:hAnsi="Arial" w:cs="Arial"/>
              </w:rPr>
            </w:pPr>
          </w:p>
          <w:p w14:paraId="2AA68224" w14:textId="77777777" w:rsidR="00556DA4" w:rsidRDefault="00556DA4" w:rsidP="00DB348C">
            <w:pPr>
              <w:rPr>
                <w:rFonts w:ascii="Arial" w:hAnsi="Arial" w:cs="Arial"/>
              </w:rPr>
            </w:pPr>
          </w:p>
          <w:p w14:paraId="0A6DB294" w14:textId="77777777" w:rsidR="00556DA4" w:rsidRDefault="00556DA4" w:rsidP="00DB348C">
            <w:pPr>
              <w:rPr>
                <w:rFonts w:ascii="Arial" w:hAnsi="Arial" w:cs="Arial"/>
              </w:rPr>
            </w:pPr>
          </w:p>
          <w:p w14:paraId="1F733288" w14:textId="77777777" w:rsidR="00556DA4" w:rsidRDefault="00556DA4" w:rsidP="00DB348C">
            <w:pPr>
              <w:rPr>
                <w:rFonts w:ascii="Arial" w:hAnsi="Arial" w:cs="Arial"/>
              </w:rPr>
            </w:pPr>
          </w:p>
          <w:p w14:paraId="6F136165" w14:textId="77777777" w:rsidR="00556DA4" w:rsidRDefault="00556DA4" w:rsidP="00DB348C">
            <w:pPr>
              <w:rPr>
                <w:rFonts w:ascii="Arial" w:hAnsi="Arial" w:cs="Arial"/>
              </w:rPr>
            </w:pPr>
          </w:p>
          <w:p w14:paraId="44B1D7EA" w14:textId="21665D3B" w:rsidR="00700DBC" w:rsidRPr="008B36F2" w:rsidRDefault="00700DBC" w:rsidP="00DB348C">
            <w:pPr>
              <w:rPr>
                <w:rFonts w:ascii="Arial" w:hAnsi="Arial" w:cs="Arial"/>
              </w:rPr>
            </w:pPr>
            <w:r w:rsidRPr="008B36F2">
              <w:rPr>
                <w:rFonts w:ascii="Arial" w:hAnsi="Arial" w:cs="Arial"/>
              </w:rPr>
              <w:t>All staff will</w:t>
            </w:r>
            <w:r w:rsidR="008B36F2" w:rsidRPr="008B36F2">
              <w:rPr>
                <w:rFonts w:ascii="Arial" w:hAnsi="Arial" w:cs="Arial"/>
              </w:rPr>
              <w:t xml:space="preserve"> feel that St Patrick’s has a</w:t>
            </w:r>
            <w:r w:rsidR="008B36F2" w:rsidRPr="008B36F2">
              <w:rPr>
                <w:rFonts w:ascii="Arial" w:hAnsi="Arial" w:cs="Arial"/>
                <w:b/>
                <w:bCs/>
                <w:sz w:val="23"/>
                <w:szCs w:val="23"/>
              </w:rPr>
              <w:t xml:space="preserve"> </w:t>
            </w:r>
            <w:r w:rsidR="008B36F2" w:rsidRPr="008B36F2">
              <w:rPr>
                <w:rFonts w:ascii="Arial" w:hAnsi="Arial" w:cs="Arial"/>
              </w:rPr>
              <w:t>culture of empowerment</w:t>
            </w:r>
          </w:p>
          <w:p w14:paraId="3B94742E" w14:textId="77777777" w:rsidR="00700DBC" w:rsidRDefault="00700DBC" w:rsidP="00DB348C">
            <w:pPr>
              <w:rPr>
                <w:rFonts w:ascii="Arial" w:hAnsi="Arial" w:cs="Arial"/>
              </w:rPr>
            </w:pPr>
          </w:p>
          <w:p w14:paraId="49EC2CF8" w14:textId="77777777" w:rsidR="00700DBC" w:rsidRDefault="00700DBC" w:rsidP="00DB348C">
            <w:pPr>
              <w:rPr>
                <w:rFonts w:ascii="Arial" w:hAnsi="Arial" w:cs="Arial"/>
              </w:rPr>
            </w:pPr>
          </w:p>
          <w:p w14:paraId="7A3C7157" w14:textId="77777777" w:rsidR="00700DBC" w:rsidRDefault="00700DBC" w:rsidP="00DB348C">
            <w:pPr>
              <w:rPr>
                <w:rFonts w:ascii="Arial" w:hAnsi="Arial" w:cs="Arial"/>
              </w:rPr>
            </w:pPr>
          </w:p>
          <w:p w14:paraId="363DF2F3" w14:textId="77777777" w:rsidR="00556DA4" w:rsidRDefault="00556DA4" w:rsidP="00DB348C">
            <w:pPr>
              <w:rPr>
                <w:rFonts w:ascii="Arial" w:hAnsi="Arial" w:cs="Arial"/>
              </w:rPr>
            </w:pPr>
          </w:p>
          <w:p w14:paraId="2CE6005D" w14:textId="77777777" w:rsidR="00556DA4" w:rsidRDefault="00556DA4" w:rsidP="00DB348C">
            <w:pPr>
              <w:rPr>
                <w:rFonts w:ascii="Arial" w:hAnsi="Arial" w:cs="Arial"/>
              </w:rPr>
            </w:pPr>
          </w:p>
          <w:p w14:paraId="7B54A76B" w14:textId="77777777" w:rsidR="00556DA4" w:rsidRDefault="00556DA4" w:rsidP="00DB348C">
            <w:pPr>
              <w:rPr>
                <w:rFonts w:ascii="Arial" w:hAnsi="Arial" w:cs="Arial"/>
              </w:rPr>
            </w:pPr>
          </w:p>
          <w:p w14:paraId="2F73B89E" w14:textId="77777777" w:rsidR="00556DA4" w:rsidRDefault="00556DA4" w:rsidP="00DB348C">
            <w:pPr>
              <w:rPr>
                <w:rFonts w:ascii="Arial" w:hAnsi="Arial" w:cs="Arial"/>
              </w:rPr>
            </w:pPr>
          </w:p>
          <w:p w14:paraId="5AF34606" w14:textId="77777777" w:rsidR="00556DA4" w:rsidRDefault="00556DA4" w:rsidP="00DB348C">
            <w:pPr>
              <w:rPr>
                <w:rFonts w:ascii="Arial" w:hAnsi="Arial" w:cs="Arial"/>
              </w:rPr>
            </w:pPr>
          </w:p>
          <w:p w14:paraId="36EBCB1C" w14:textId="77777777" w:rsidR="00556DA4" w:rsidRDefault="00556DA4" w:rsidP="00DB348C">
            <w:pPr>
              <w:rPr>
                <w:rFonts w:ascii="Arial" w:hAnsi="Arial" w:cs="Arial"/>
              </w:rPr>
            </w:pPr>
          </w:p>
          <w:p w14:paraId="21024406" w14:textId="77777777" w:rsidR="00556DA4" w:rsidRDefault="00556DA4" w:rsidP="00DB348C">
            <w:pPr>
              <w:rPr>
                <w:rFonts w:ascii="Arial" w:hAnsi="Arial" w:cs="Arial"/>
              </w:rPr>
            </w:pPr>
          </w:p>
          <w:p w14:paraId="47F2EA41" w14:textId="77777777" w:rsidR="00556DA4" w:rsidRDefault="00556DA4" w:rsidP="00DB348C">
            <w:pPr>
              <w:rPr>
                <w:rFonts w:ascii="Arial" w:hAnsi="Arial" w:cs="Arial"/>
              </w:rPr>
            </w:pPr>
          </w:p>
          <w:p w14:paraId="363054B6" w14:textId="77777777" w:rsidR="00556DA4" w:rsidRDefault="00556DA4" w:rsidP="00DB348C">
            <w:pPr>
              <w:rPr>
                <w:rFonts w:ascii="Arial" w:hAnsi="Arial" w:cs="Arial"/>
              </w:rPr>
            </w:pPr>
          </w:p>
          <w:p w14:paraId="52970836" w14:textId="77777777" w:rsidR="00556DA4" w:rsidRDefault="00556DA4" w:rsidP="00DB348C">
            <w:pPr>
              <w:rPr>
                <w:rFonts w:ascii="Arial" w:hAnsi="Arial" w:cs="Arial"/>
              </w:rPr>
            </w:pPr>
          </w:p>
          <w:p w14:paraId="5F702A00" w14:textId="77777777" w:rsidR="00556DA4" w:rsidRDefault="00556DA4" w:rsidP="00DB348C">
            <w:pPr>
              <w:rPr>
                <w:rFonts w:ascii="Arial" w:hAnsi="Arial" w:cs="Arial"/>
              </w:rPr>
            </w:pPr>
          </w:p>
          <w:p w14:paraId="6F1A6AFE" w14:textId="77777777" w:rsidR="00556DA4" w:rsidRDefault="00556DA4" w:rsidP="00DB348C">
            <w:pPr>
              <w:rPr>
                <w:rFonts w:ascii="Arial" w:hAnsi="Arial" w:cs="Arial"/>
              </w:rPr>
            </w:pPr>
          </w:p>
          <w:p w14:paraId="62D1A6A7" w14:textId="77777777" w:rsidR="00556DA4" w:rsidRDefault="00556DA4" w:rsidP="00DB348C">
            <w:pPr>
              <w:rPr>
                <w:rFonts w:ascii="Arial" w:hAnsi="Arial" w:cs="Arial"/>
              </w:rPr>
            </w:pPr>
          </w:p>
          <w:p w14:paraId="51208DD1" w14:textId="77777777" w:rsidR="00556DA4" w:rsidRDefault="00556DA4" w:rsidP="00DB348C">
            <w:pPr>
              <w:rPr>
                <w:rFonts w:ascii="Arial" w:hAnsi="Arial" w:cs="Arial"/>
              </w:rPr>
            </w:pPr>
          </w:p>
          <w:p w14:paraId="78FFC530" w14:textId="77777777" w:rsidR="00556DA4" w:rsidRDefault="00556DA4" w:rsidP="00DB348C">
            <w:pPr>
              <w:rPr>
                <w:rFonts w:ascii="Arial" w:hAnsi="Arial" w:cs="Arial"/>
              </w:rPr>
            </w:pPr>
          </w:p>
          <w:p w14:paraId="3F1E1542" w14:textId="77777777" w:rsidR="00556DA4" w:rsidRDefault="00556DA4" w:rsidP="00DB348C">
            <w:pPr>
              <w:rPr>
                <w:rFonts w:ascii="Arial" w:hAnsi="Arial" w:cs="Arial"/>
              </w:rPr>
            </w:pPr>
          </w:p>
          <w:p w14:paraId="3EC50A51" w14:textId="77777777" w:rsidR="00556DA4" w:rsidRDefault="00556DA4" w:rsidP="00DB348C">
            <w:pPr>
              <w:rPr>
                <w:rFonts w:ascii="Arial" w:hAnsi="Arial" w:cs="Arial"/>
              </w:rPr>
            </w:pPr>
          </w:p>
          <w:p w14:paraId="60C428C4" w14:textId="77777777" w:rsidR="00556DA4" w:rsidRDefault="00556DA4" w:rsidP="00DB348C">
            <w:pPr>
              <w:rPr>
                <w:rFonts w:ascii="Arial" w:hAnsi="Arial" w:cs="Arial"/>
              </w:rPr>
            </w:pPr>
          </w:p>
          <w:p w14:paraId="659C842B" w14:textId="77777777" w:rsidR="00556DA4" w:rsidRDefault="00556DA4" w:rsidP="00DB348C">
            <w:pPr>
              <w:rPr>
                <w:rFonts w:ascii="Arial" w:hAnsi="Arial" w:cs="Arial"/>
              </w:rPr>
            </w:pPr>
          </w:p>
          <w:p w14:paraId="26CA968E" w14:textId="4C34F068" w:rsidR="00556DA4" w:rsidRDefault="00B731F1" w:rsidP="00DB348C">
            <w:pPr>
              <w:rPr>
                <w:rFonts w:ascii="Arial" w:hAnsi="Arial" w:cs="Arial"/>
              </w:rPr>
            </w:pPr>
            <w:r>
              <w:rPr>
                <w:rFonts w:ascii="Arial" w:hAnsi="Arial" w:cs="Arial"/>
              </w:rPr>
              <w:t xml:space="preserve">Almost all </w:t>
            </w:r>
            <w:r w:rsidR="00EA6D17">
              <w:rPr>
                <w:rFonts w:ascii="Arial" w:hAnsi="Arial" w:cs="Arial"/>
              </w:rPr>
              <w:t xml:space="preserve">Children will be more resilient and more able to talk about their feelings </w:t>
            </w:r>
            <w:proofErr w:type="gramStart"/>
            <w:r w:rsidR="00EA6D17">
              <w:rPr>
                <w:rFonts w:ascii="Arial" w:hAnsi="Arial" w:cs="Arial"/>
              </w:rPr>
              <w:t>as a result of</w:t>
            </w:r>
            <w:proofErr w:type="gramEnd"/>
            <w:r w:rsidR="00EA6D17">
              <w:rPr>
                <w:rFonts w:ascii="Arial" w:hAnsi="Arial" w:cs="Arial"/>
              </w:rPr>
              <w:t xml:space="preserve"> being given opportunities to talk about their emotions using an appropriate resource. (Kitbag) </w:t>
            </w:r>
          </w:p>
          <w:p w14:paraId="71DEA7D3" w14:textId="77777777" w:rsidR="00EA6D17" w:rsidRDefault="00EA6D17" w:rsidP="00DB348C">
            <w:pPr>
              <w:rPr>
                <w:rFonts w:ascii="Arial" w:hAnsi="Arial" w:cs="Arial"/>
              </w:rPr>
            </w:pPr>
          </w:p>
          <w:p w14:paraId="7CA56049" w14:textId="77777777" w:rsidR="00EA6D17" w:rsidRDefault="00EA6D17" w:rsidP="00DB348C">
            <w:pPr>
              <w:rPr>
                <w:rFonts w:ascii="Arial" w:hAnsi="Arial" w:cs="Arial"/>
              </w:rPr>
            </w:pPr>
          </w:p>
          <w:p w14:paraId="13619B58" w14:textId="77777777" w:rsidR="00EA6D17" w:rsidRDefault="00EA6D17" w:rsidP="00DB348C">
            <w:pPr>
              <w:rPr>
                <w:rFonts w:ascii="Arial" w:hAnsi="Arial" w:cs="Arial"/>
              </w:rPr>
            </w:pPr>
          </w:p>
          <w:p w14:paraId="268F41C7" w14:textId="3F122F12" w:rsidR="00EA6D17" w:rsidRPr="006B2B03" w:rsidRDefault="00EA6D17" w:rsidP="00DB348C">
            <w:pPr>
              <w:rPr>
                <w:rFonts w:ascii="Arial" w:hAnsi="Arial" w:cs="Arial"/>
              </w:rPr>
            </w:pPr>
            <w:r>
              <w:rPr>
                <w:rFonts w:ascii="Arial" w:hAnsi="Arial" w:cs="Arial"/>
              </w:rPr>
              <w:t xml:space="preserve">Staff will consistently feel safe and informed in relation to Covid19 procedures and mitigations and as a result will have a positive mental health in relation to their workplace. </w:t>
            </w:r>
          </w:p>
        </w:tc>
        <w:tc>
          <w:tcPr>
            <w:tcW w:w="3444" w:type="dxa"/>
          </w:tcPr>
          <w:p w14:paraId="77D4687E" w14:textId="175959EA" w:rsidR="001E268A" w:rsidRDefault="001E268A" w:rsidP="00DB348C">
            <w:pPr>
              <w:rPr>
                <w:rFonts w:ascii="Arial" w:hAnsi="Arial" w:cs="Arial"/>
              </w:rPr>
            </w:pPr>
            <w:r>
              <w:rPr>
                <w:rFonts w:ascii="Arial" w:hAnsi="Arial" w:cs="Arial"/>
              </w:rPr>
              <w:lastRenderedPageBreak/>
              <w:t xml:space="preserve">Re-establish the wellbeing working party and prioritise collegiate working time hours to allow these members of staff time to research, discuss and create the policy. </w:t>
            </w:r>
          </w:p>
          <w:p w14:paraId="59DB3222" w14:textId="5165AF7B" w:rsidR="001E268A" w:rsidRDefault="001E268A" w:rsidP="00DB348C">
            <w:pPr>
              <w:rPr>
                <w:rFonts w:ascii="Arial" w:hAnsi="Arial" w:cs="Arial"/>
              </w:rPr>
            </w:pPr>
            <w:r>
              <w:rPr>
                <w:rFonts w:ascii="Arial" w:hAnsi="Arial" w:cs="Arial"/>
              </w:rPr>
              <w:t xml:space="preserve">Working party will consult and share their work with all adults in the school at in-service days and twilight. </w:t>
            </w:r>
          </w:p>
          <w:p w14:paraId="2F0595A4" w14:textId="77777777" w:rsidR="001E268A" w:rsidRDefault="001E268A" w:rsidP="00DB348C">
            <w:pPr>
              <w:rPr>
                <w:rFonts w:ascii="Arial" w:hAnsi="Arial" w:cs="Arial"/>
              </w:rPr>
            </w:pPr>
          </w:p>
          <w:p w14:paraId="39DF20B6" w14:textId="2C2A3601" w:rsidR="001E268A" w:rsidRDefault="001E268A" w:rsidP="00DB348C">
            <w:pPr>
              <w:rPr>
                <w:rFonts w:ascii="Arial" w:hAnsi="Arial" w:cs="Arial"/>
              </w:rPr>
            </w:pPr>
          </w:p>
          <w:p w14:paraId="6A6692A9" w14:textId="77777777" w:rsidR="008B36F2" w:rsidRDefault="008B36F2" w:rsidP="00DB348C">
            <w:pPr>
              <w:rPr>
                <w:rFonts w:ascii="Arial" w:hAnsi="Arial" w:cs="Arial"/>
              </w:rPr>
            </w:pPr>
          </w:p>
          <w:p w14:paraId="3F96D43C" w14:textId="3FC5021C" w:rsidR="001E268A" w:rsidRDefault="001E268A" w:rsidP="00DB348C">
            <w:pPr>
              <w:rPr>
                <w:rFonts w:ascii="Arial" w:hAnsi="Arial" w:cs="Arial"/>
              </w:rPr>
            </w:pPr>
          </w:p>
          <w:p w14:paraId="03EEB8C1" w14:textId="783269A6" w:rsidR="00B731F1" w:rsidRDefault="00B731F1" w:rsidP="00DB348C">
            <w:pPr>
              <w:rPr>
                <w:rFonts w:ascii="Arial" w:hAnsi="Arial" w:cs="Arial"/>
              </w:rPr>
            </w:pPr>
          </w:p>
          <w:p w14:paraId="410C0595" w14:textId="053EFDC6" w:rsidR="00B731F1" w:rsidRDefault="00B731F1" w:rsidP="00DB348C">
            <w:pPr>
              <w:rPr>
                <w:rFonts w:ascii="Arial" w:hAnsi="Arial" w:cs="Arial"/>
              </w:rPr>
            </w:pPr>
          </w:p>
          <w:p w14:paraId="5C9A43D5" w14:textId="25293758" w:rsidR="00B731F1" w:rsidRDefault="00B731F1" w:rsidP="00DB348C">
            <w:pPr>
              <w:rPr>
                <w:rFonts w:ascii="Arial" w:hAnsi="Arial" w:cs="Arial"/>
              </w:rPr>
            </w:pPr>
          </w:p>
          <w:p w14:paraId="393CF333" w14:textId="724AC943" w:rsidR="00B731F1" w:rsidRDefault="00B731F1" w:rsidP="00DB348C">
            <w:pPr>
              <w:rPr>
                <w:rFonts w:ascii="Arial" w:hAnsi="Arial" w:cs="Arial"/>
              </w:rPr>
            </w:pPr>
          </w:p>
          <w:p w14:paraId="3A17F219" w14:textId="77777777" w:rsidR="00B731F1" w:rsidRDefault="00B731F1" w:rsidP="00DB348C">
            <w:pPr>
              <w:rPr>
                <w:rFonts w:ascii="Arial" w:hAnsi="Arial" w:cs="Arial"/>
              </w:rPr>
            </w:pPr>
          </w:p>
          <w:p w14:paraId="28B0464A" w14:textId="43614C4D" w:rsidR="001E268A" w:rsidRDefault="001E268A" w:rsidP="00DB348C">
            <w:pPr>
              <w:rPr>
                <w:rFonts w:ascii="Arial" w:hAnsi="Arial" w:cs="Arial"/>
              </w:rPr>
            </w:pPr>
            <w:r>
              <w:rPr>
                <w:rFonts w:ascii="Arial" w:hAnsi="Arial" w:cs="Arial"/>
              </w:rPr>
              <w:lastRenderedPageBreak/>
              <w:t xml:space="preserve">Nurture to be a focus on the Wellbeing working party in line with creation of Relationships and behaviour policy. </w:t>
            </w:r>
          </w:p>
          <w:p w14:paraId="22EBE7CD" w14:textId="77777777" w:rsidR="00855703" w:rsidRDefault="001E268A" w:rsidP="00DB348C">
            <w:pPr>
              <w:rPr>
                <w:rFonts w:ascii="Arial" w:hAnsi="Arial" w:cs="Arial"/>
              </w:rPr>
            </w:pPr>
            <w:r>
              <w:rPr>
                <w:rFonts w:ascii="Arial" w:hAnsi="Arial" w:cs="Arial"/>
              </w:rPr>
              <w:t>Class teachers to consult with lead Nurture contact to establish pupils who require this intervention and the reasons why.</w:t>
            </w:r>
          </w:p>
          <w:p w14:paraId="5E18D648" w14:textId="6094DD42" w:rsidR="00855703" w:rsidRDefault="00855703" w:rsidP="00DB348C">
            <w:pPr>
              <w:rPr>
                <w:rFonts w:ascii="Arial" w:hAnsi="Arial" w:cs="Arial"/>
              </w:rPr>
            </w:pPr>
          </w:p>
          <w:p w14:paraId="49F9211D" w14:textId="77777777" w:rsidR="008B36F2" w:rsidRDefault="008B36F2" w:rsidP="00DB348C">
            <w:pPr>
              <w:rPr>
                <w:rFonts w:ascii="Arial" w:hAnsi="Arial" w:cs="Arial"/>
              </w:rPr>
            </w:pPr>
          </w:p>
          <w:p w14:paraId="17B76632" w14:textId="45429CDA" w:rsidR="00855703" w:rsidRDefault="00855703" w:rsidP="00DB348C">
            <w:pPr>
              <w:rPr>
                <w:rFonts w:ascii="Arial" w:hAnsi="Arial" w:cs="Arial"/>
              </w:rPr>
            </w:pPr>
          </w:p>
          <w:p w14:paraId="278840D9" w14:textId="77777777" w:rsidR="008B36F2" w:rsidRDefault="008B36F2" w:rsidP="00DB348C">
            <w:pPr>
              <w:rPr>
                <w:rFonts w:ascii="Arial" w:hAnsi="Arial" w:cs="Arial"/>
              </w:rPr>
            </w:pPr>
          </w:p>
          <w:p w14:paraId="56EC8122" w14:textId="77777777" w:rsidR="001E268A" w:rsidRDefault="00855703" w:rsidP="00DB348C">
            <w:pPr>
              <w:rPr>
                <w:rFonts w:ascii="Arial" w:hAnsi="Arial" w:cs="Arial"/>
              </w:rPr>
            </w:pPr>
            <w:r>
              <w:rPr>
                <w:rFonts w:ascii="Arial" w:hAnsi="Arial" w:cs="Arial"/>
              </w:rPr>
              <w:t xml:space="preserve">Ensure opportunities for regular and meaningful wellbeing conversations.  Using questionnaires with wellbeing scale to establish when wellbeing conversations are required.  </w:t>
            </w:r>
          </w:p>
          <w:p w14:paraId="369DEB4E" w14:textId="2471FA90" w:rsidR="00855703" w:rsidRDefault="00855703" w:rsidP="00DB348C">
            <w:pPr>
              <w:rPr>
                <w:rFonts w:ascii="Arial" w:hAnsi="Arial" w:cs="Arial"/>
              </w:rPr>
            </w:pPr>
            <w:r>
              <w:rPr>
                <w:rFonts w:ascii="Arial" w:hAnsi="Arial" w:cs="Arial"/>
              </w:rPr>
              <w:t xml:space="preserve">All staff are consulted and contribute to ways in which positive changes can be made to support wellbeing and increase positivity. </w:t>
            </w:r>
          </w:p>
          <w:p w14:paraId="43A63A4F" w14:textId="01D50B65" w:rsidR="00556DA4" w:rsidRDefault="00556DA4" w:rsidP="00DB348C">
            <w:pPr>
              <w:rPr>
                <w:rFonts w:ascii="Arial" w:hAnsi="Arial" w:cs="Arial"/>
              </w:rPr>
            </w:pPr>
            <w:r>
              <w:rPr>
                <w:rFonts w:ascii="Arial" w:hAnsi="Arial" w:cs="Arial"/>
              </w:rPr>
              <w:t>Continue CLPL on “DoBeMindful” programme and Fife continuum of Support/5 Ways</w:t>
            </w:r>
          </w:p>
          <w:p w14:paraId="3FE23026" w14:textId="77777777" w:rsidR="00700DBC" w:rsidRDefault="00700DBC" w:rsidP="00DB348C">
            <w:pPr>
              <w:rPr>
                <w:rFonts w:ascii="Arial" w:hAnsi="Arial" w:cs="Arial"/>
              </w:rPr>
            </w:pPr>
          </w:p>
          <w:p w14:paraId="27CAF7C5" w14:textId="77777777" w:rsidR="008B36F2" w:rsidRDefault="008B36F2" w:rsidP="00DB348C">
            <w:pPr>
              <w:rPr>
                <w:rFonts w:ascii="Arial" w:hAnsi="Arial" w:cs="Arial"/>
              </w:rPr>
            </w:pPr>
          </w:p>
          <w:p w14:paraId="3A8F8CAB" w14:textId="0AECCCBD" w:rsidR="008B36F2" w:rsidRPr="00556DA4" w:rsidRDefault="008B36F2" w:rsidP="008B36F2">
            <w:pPr>
              <w:pStyle w:val="Default"/>
              <w:rPr>
                <w:sz w:val="23"/>
                <w:szCs w:val="23"/>
              </w:rPr>
            </w:pPr>
            <w:r>
              <w:t xml:space="preserve">Opportunities for collegiate discussions at staff meetings to </w:t>
            </w:r>
            <w:r w:rsidR="00556DA4">
              <w:t xml:space="preserve">fully </w:t>
            </w:r>
            <w:r>
              <w:t>evaluate our Culture of Empowerment with a focus on</w:t>
            </w:r>
            <w:r w:rsidR="00556DA4">
              <w:t xml:space="preserve"> dimension </w:t>
            </w:r>
            <w:r w:rsidR="00EA6D17">
              <w:t xml:space="preserve">1of 6 - </w:t>
            </w:r>
            <w:r w:rsidR="00556DA4">
              <w:t xml:space="preserve"> </w:t>
            </w:r>
            <w:r w:rsidR="00556DA4">
              <w:rPr>
                <w:sz w:val="23"/>
                <w:szCs w:val="23"/>
              </w:rPr>
              <w:t>“</w:t>
            </w:r>
            <w:r w:rsidRPr="008B36F2">
              <w:rPr>
                <w:b/>
                <w:bCs/>
                <w:sz w:val="22"/>
                <w:szCs w:val="22"/>
              </w:rPr>
              <w:t>Autonomous</w:t>
            </w:r>
            <w:r w:rsidR="00556DA4">
              <w:rPr>
                <w:b/>
                <w:bCs/>
                <w:sz w:val="22"/>
                <w:szCs w:val="22"/>
              </w:rPr>
              <w:t xml:space="preserve">” staff will </w:t>
            </w:r>
          </w:p>
          <w:p w14:paraId="30145895" w14:textId="14F35F73" w:rsidR="008B36F2" w:rsidRPr="008B36F2" w:rsidRDefault="008B36F2" w:rsidP="008B36F2">
            <w:pPr>
              <w:autoSpaceDE w:val="0"/>
              <w:autoSpaceDN w:val="0"/>
              <w:adjustRightInd w:val="0"/>
              <w:spacing w:after="179"/>
              <w:rPr>
                <w:rFonts w:ascii="Arial" w:hAnsi="Arial" w:cs="Arial"/>
                <w:color w:val="000000"/>
              </w:rPr>
            </w:pPr>
            <w:r>
              <w:rPr>
                <w:rFonts w:ascii="Arial" w:hAnsi="Arial" w:cs="Arial"/>
                <w:color w:val="000000"/>
              </w:rPr>
              <w:lastRenderedPageBreak/>
              <w:t>“</w:t>
            </w:r>
            <w:r w:rsidRPr="008B36F2">
              <w:rPr>
                <w:rFonts w:ascii="Arial" w:hAnsi="Arial" w:cs="Arial"/>
                <w:color w:val="000000"/>
              </w:rPr>
              <w:t>hav</w:t>
            </w:r>
            <w:r w:rsidR="001B3ECF">
              <w:rPr>
                <w:rFonts w:ascii="Arial" w:hAnsi="Arial" w:cs="Arial"/>
                <w:color w:val="000000"/>
              </w:rPr>
              <w:t xml:space="preserve">e </w:t>
            </w:r>
            <w:r w:rsidRPr="008B36F2">
              <w:rPr>
                <w:rFonts w:ascii="Arial" w:hAnsi="Arial" w:cs="Arial"/>
                <w:color w:val="000000"/>
              </w:rPr>
              <w:t xml:space="preserve">confidence and capacity to take steps that meet the needs of learners in innovative and creative ways. </w:t>
            </w:r>
          </w:p>
          <w:p w14:paraId="17972B84" w14:textId="0D4DB4A2" w:rsidR="008B36F2" w:rsidRPr="008B36F2" w:rsidRDefault="008B36F2" w:rsidP="008B36F2">
            <w:pPr>
              <w:autoSpaceDE w:val="0"/>
              <w:autoSpaceDN w:val="0"/>
              <w:adjustRightInd w:val="0"/>
              <w:spacing w:after="179"/>
              <w:rPr>
                <w:rFonts w:ascii="Arial" w:hAnsi="Arial" w:cs="Arial"/>
                <w:color w:val="000000"/>
              </w:rPr>
            </w:pPr>
            <w:r w:rsidRPr="008B36F2">
              <w:rPr>
                <w:rFonts w:ascii="Arial" w:hAnsi="Arial" w:cs="Arial"/>
                <w:color w:val="000000"/>
              </w:rPr>
              <w:t>B</w:t>
            </w:r>
            <w:r w:rsidR="001B3ECF">
              <w:rPr>
                <w:rFonts w:ascii="Arial" w:hAnsi="Arial" w:cs="Arial"/>
                <w:color w:val="000000"/>
              </w:rPr>
              <w:t xml:space="preserve">e </w:t>
            </w:r>
            <w:r w:rsidRPr="008B36F2">
              <w:rPr>
                <w:rFonts w:ascii="Arial" w:hAnsi="Arial" w:cs="Arial"/>
                <w:color w:val="000000"/>
              </w:rPr>
              <w:t>professiona</w:t>
            </w:r>
            <w:r w:rsidR="001B3ECF">
              <w:rPr>
                <w:rFonts w:ascii="Arial" w:hAnsi="Arial" w:cs="Arial"/>
                <w:color w:val="000000"/>
              </w:rPr>
              <w:t xml:space="preserve">l, </w:t>
            </w:r>
            <w:r w:rsidRPr="008B36F2">
              <w:rPr>
                <w:rFonts w:ascii="Arial" w:hAnsi="Arial" w:cs="Arial"/>
                <w:color w:val="000000"/>
              </w:rPr>
              <w:t>courageous and tak</w:t>
            </w:r>
            <w:r w:rsidR="001B3ECF">
              <w:rPr>
                <w:rFonts w:ascii="Arial" w:hAnsi="Arial" w:cs="Arial"/>
                <w:color w:val="000000"/>
              </w:rPr>
              <w:t>e</w:t>
            </w:r>
            <w:r w:rsidRPr="008B36F2">
              <w:rPr>
                <w:rFonts w:ascii="Arial" w:hAnsi="Arial" w:cs="Arial"/>
                <w:color w:val="000000"/>
              </w:rPr>
              <w:t xml:space="preserve"> measured risks to improve outcomes for children and young people; and </w:t>
            </w:r>
          </w:p>
          <w:p w14:paraId="1D6D2333" w14:textId="1EEF24EF" w:rsidR="008B36F2" w:rsidRDefault="001B3ECF" w:rsidP="008B36F2">
            <w:pPr>
              <w:autoSpaceDE w:val="0"/>
              <w:autoSpaceDN w:val="0"/>
              <w:adjustRightInd w:val="0"/>
              <w:rPr>
                <w:rFonts w:ascii="Arial" w:hAnsi="Arial" w:cs="Arial"/>
                <w:color w:val="000000"/>
              </w:rPr>
            </w:pPr>
            <w:r w:rsidRPr="008B36F2">
              <w:rPr>
                <w:rFonts w:ascii="Arial" w:hAnsi="Arial" w:cs="Arial"/>
                <w:color w:val="000000"/>
              </w:rPr>
              <w:t>E</w:t>
            </w:r>
            <w:r w:rsidR="008B36F2" w:rsidRPr="008B36F2">
              <w:rPr>
                <w:rFonts w:ascii="Arial" w:hAnsi="Arial" w:cs="Arial"/>
                <w:color w:val="000000"/>
              </w:rPr>
              <w:t>xercis</w:t>
            </w:r>
            <w:r>
              <w:rPr>
                <w:rFonts w:ascii="Arial" w:hAnsi="Arial" w:cs="Arial"/>
                <w:color w:val="000000"/>
              </w:rPr>
              <w:t xml:space="preserve">e </w:t>
            </w:r>
            <w:r w:rsidR="008B36F2" w:rsidRPr="008B36F2">
              <w:rPr>
                <w:rFonts w:ascii="Arial" w:hAnsi="Arial" w:cs="Arial"/>
                <w:color w:val="000000"/>
              </w:rPr>
              <w:t>control over workload and hav</w:t>
            </w:r>
            <w:r>
              <w:rPr>
                <w:rFonts w:ascii="Arial" w:hAnsi="Arial" w:cs="Arial"/>
                <w:color w:val="000000"/>
              </w:rPr>
              <w:t>e</w:t>
            </w:r>
            <w:r w:rsidR="008B36F2">
              <w:rPr>
                <w:rFonts w:ascii="Arial" w:hAnsi="Arial" w:cs="Arial"/>
                <w:color w:val="000000"/>
              </w:rPr>
              <w:t xml:space="preserve"> </w:t>
            </w:r>
            <w:r w:rsidR="008B36F2" w:rsidRPr="008B36F2">
              <w:rPr>
                <w:rFonts w:ascii="Arial" w:hAnsi="Arial" w:cs="Arial"/>
                <w:color w:val="000000"/>
              </w:rPr>
              <w:t>an effective voice in determining priorities based on what makes the most difference for learners in their context.</w:t>
            </w:r>
            <w:r w:rsidR="008B36F2">
              <w:rPr>
                <w:rFonts w:ascii="Arial" w:hAnsi="Arial" w:cs="Arial"/>
                <w:color w:val="000000"/>
              </w:rPr>
              <w:t>”</w:t>
            </w:r>
          </w:p>
          <w:p w14:paraId="1B87A122" w14:textId="3D3D5AE3" w:rsidR="00EA6D17" w:rsidRDefault="00EA6D17" w:rsidP="008B36F2">
            <w:pPr>
              <w:autoSpaceDE w:val="0"/>
              <w:autoSpaceDN w:val="0"/>
              <w:adjustRightInd w:val="0"/>
              <w:rPr>
                <w:rFonts w:ascii="Arial" w:hAnsi="Arial" w:cs="Arial"/>
                <w:color w:val="000000"/>
              </w:rPr>
            </w:pPr>
          </w:p>
          <w:p w14:paraId="75D47F84" w14:textId="742CEEF9" w:rsidR="00EA6D17" w:rsidRDefault="00EA6D17" w:rsidP="008B36F2">
            <w:pPr>
              <w:autoSpaceDE w:val="0"/>
              <w:autoSpaceDN w:val="0"/>
              <w:adjustRightInd w:val="0"/>
              <w:rPr>
                <w:rFonts w:ascii="Arial" w:hAnsi="Arial" w:cs="Arial"/>
                <w:color w:val="000000"/>
              </w:rPr>
            </w:pPr>
          </w:p>
          <w:p w14:paraId="7AD8C8C1" w14:textId="699A8F85" w:rsidR="00EA6D17" w:rsidRDefault="00EA6D17" w:rsidP="008B36F2">
            <w:pPr>
              <w:autoSpaceDE w:val="0"/>
              <w:autoSpaceDN w:val="0"/>
              <w:adjustRightInd w:val="0"/>
              <w:rPr>
                <w:rFonts w:ascii="Arial" w:hAnsi="Arial" w:cs="Arial"/>
                <w:color w:val="000000"/>
              </w:rPr>
            </w:pPr>
          </w:p>
          <w:p w14:paraId="6980C172" w14:textId="0B8A3458" w:rsidR="00EA6D17" w:rsidRDefault="00EA6D17" w:rsidP="008B36F2">
            <w:pPr>
              <w:autoSpaceDE w:val="0"/>
              <w:autoSpaceDN w:val="0"/>
              <w:adjustRightInd w:val="0"/>
              <w:rPr>
                <w:rFonts w:ascii="Arial" w:hAnsi="Arial" w:cs="Arial"/>
                <w:color w:val="000000"/>
              </w:rPr>
            </w:pPr>
          </w:p>
          <w:p w14:paraId="5006C618" w14:textId="2801509D" w:rsidR="00EA6D17" w:rsidRDefault="00EA6D17" w:rsidP="008B36F2">
            <w:pPr>
              <w:autoSpaceDE w:val="0"/>
              <w:autoSpaceDN w:val="0"/>
              <w:adjustRightInd w:val="0"/>
              <w:rPr>
                <w:rFonts w:ascii="Arial" w:hAnsi="Arial" w:cs="Arial"/>
                <w:color w:val="000000"/>
              </w:rPr>
            </w:pPr>
            <w:r>
              <w:rPr>
                <w:rFonts w:ascii="Arial" w:hAnsi="Arial" w:cs="Arial"/>
                <w:color w:val="000000"/>
              </w:rPr>
              <w:t xml:space="preserve">Input for all staff during twilight session – All teaching staff will have CPD on Kitbags use and impact. </w:t>
            </w:r>
          </w:p>
          <w:p w14:paraId="557E6449" w14:textId="6CDA28C5" w:rsidR="00EA6D17" w:rsidRDefault="00EA6D17" w:rsidP="008B36F2">
            <w:pPr>
              <w:autoSpaceDE w:val="0"/>
              <w:autoSpaceDN w:val="0"/>
              <w:adjustRightInd w:val="0"/>
              <w:rPr>
                <w:rFonts w:ascii="Arial" w:hAnsi="Arial" w:cs="Arial"/>
                <w:color w:val="000000"/>
              </w:rPr>
            </w:pPr>
          </w:p>
          <w:p w14:paraId="085B0F1F" w14:textId="285FCDFD" w:rsidR="00EA6D17" w:rsidRDefault="00EA6D17" w:rsidP="008B36F2">
            <w:pPr>
              <w:autoSpaceDE w:val="0"/>
              <w:autoSpaceDN w:val="0"/>
              <w:adjustRightInd w:val="0"/>
              <w:rPr>
                <w:rFonts w:ascii="Arial" w:hAnsi="Arial" w:cs="Arial"/>
                <w:color w:val="000000"/>
              </w:rPr>
            </w:pPr>
          </w:p>
          <w:p w14:paraId="7E6E1F73" w14:textId="61B975FD" w:rsidR="00EA6D17" w:rsidRDefault="00EA6D17" w:rsidP="008B36F2">
            <w:pPr>
              <w:autoSpaceDE w:val="0"/>
              <w:autoSpaceDN w:val="0"/>
              <w:adjustRightInd w:val="0"/>
              <w:rPr>
                <w:rFonts w:ascii="Arial" w:hAnsi="Arial" w:cs="Arial"/>
                <w:color w:val="000000"/>
              </w:rPr>
            </w:pPr>
          </w:p>
          <w:p w14:paraId="22F04474" w14:textId="767ECBF0" w:rsidR="00EA6D17" w:rsidRDefault="00EA6D17" w:rsidP="008B36F2">
            <w:pPr>
              <w:autoSpaceDE w:val="0"/>
              <w:autoSpaceDN w:val="0"/>
              <w:adjustRightInd w:val="0"/>
              <w:rPr>
                <w:rFonts w:ascii="Arial" w:hAnsi="Arial" w:cs="Arial"/>
                <w:color w:val="000000"/>
              </w:rPr>
            </w:pPr>
          </w:p>
          <w:p w14:paraId="7962A00F" w14:textId="57A3529D" w:rsidR="00EA6D17" w:rsidRDefault="00EA6D17" w:rsidP="008B36F2">
            <w:pPr>
              <w:autoSpaceDE w:val="0"/>
              <w:autoSpaceDN w:val="0"/>
              <w:adjustRightInd w:val="0"/>
              <w:rPr>
                <w:rFonts w:ascii="Arial" w:hAnsi="Arial" w:cs="Arial"/>
                <w:color w:val="000000"/>
              </w:rPr>
            </w:pPr>
          </w:p>
          <w:p w14:paraId="6156218C" w14:textId="77777777" w:rsidR="001B3ECF" w:rsidRDefault="001B3ECF" w:rsidP="008B36F2">
            <w:pPr>
              <w:autoSpaceDE w:val="0"/>
              <w:autoSpaceDN w:val="0"/>
              <w:adjustRightInd w:val="0"/>
              <w:rPr>
                <w:rFonts w:ascii="Arial" w:hAnsi="Arial" w:cs="Arial"/>
                <w:color w:val="000000"/>
              </w:rPr>
            </w:pPr>
          </w:p>
          <w:p w14:paraId="2FA531EB" w14:textId="0BEEC05B" w:rsidR="00EA6D17" w:rsidRDefault="00EA6D17" w:rsidP="008B36F2">
            <w:pPr>
              <w:autoSpaceDE w:val="0"/>
              <w:autoSpaceDN w:val="0"/>
              <w:adjustRightInd w:val="0"/>
              <w:rPr>
                <w:rFonts w:ascii="Arial" w:hAnsi="Arial" w:cs="Arial"/>
                <w:color w:val="000000"/>
              </w:rPr>
            </w:pPr>
            <w:r>
              <w:rPr>
                <w:rFonts w:ascii="Arial" w:hAnsi="Arial" w:cs="Arial"/>
                <w:color w:val="000000"/>
              </w:rPr>
              <w:t xml:space="preserve">All current covid19 </w:t>
            </w:r>
            <w:r w:rsidR="00490945">
              <w:rPr>
                <w:rFonts w:ascii="Arial" w:hAnsi="Arial" w:cs="Arial"/>
                <w:color w:val="000000"/>
              </w:rPr>
              <w:t xml:space="preserve">mitigations and communication systems to be reviewed regularly and improved where necessary.  </w:t>
            </w:r>
          </w:p>
          <w:p w14:paraId="252E58CE" w14:textId="7E11A236" w:rsidR="008B36F2" w:rsidRDefault="008B36F2" w:rsidP="008B36F2">
            <w:pPr>
              <w:autoSpaceDE w:val="0"/>
              <w:autoSpaceDN w:val="0"/>
              <w:adjustRightInd w:val="0"/>
              <w:rPr>
                <w:rFonts w:ascii="Arial" w:hAnsi="Arial" w:cs="Arial"/>
                <w:color w:val="000000"/>
              </w:rPr>
            </w:pPr>
          </w:p>
          <w:p w14:paraId="0588E77C" w14:textId="77777777" w:rsidR="008B36F2" w:rsidRPr="008B36F2" w:rsidRDefault="008B36F2" w:rsidP="008B36F2">
            <w:pPr>
              <w:autoSpaceDE w:val="0"/>
              <w:autoSpaceDN w:val="0"/>
              <w:adjustRightInd w:val="0"/>
              <w:rPr>
                <w:rFonts w:ascii="Arial" w:hAnsi="Arial" w:cs="Arial"/>
                <w:color w:val="000000"/>
              </w:rPr>
            </w:pPr>
          </w:p>
          <w:p w14:paraId="12487C09" w14:textId="7EEC1080" w:rsidR="008B36F2" w:rsidRPr="00BE17C3" w:rsidRDefault="008B36F2" w:rsidP="00DB348C">
            <w:pPr>
              <w:rPr>
                <w:rFonts w:ascii="Arial" w:hAnsi="Arial" w:cs="Arial"/>
              </w:rPr>
            </w:pPr>
          </w:p>
        </w:tc>
        <w:tc>
          <w:tcPr>
            <w:tcW w:w="2551" w:type="dxa"/>
            <w:gridSpan w:val="2"/>
          </w:tcPr>
          <w:p w14:paraId="4AF070C2" w14:textId="3B11A130" w:rsidR="001E268A" w:rsidRDefault="001E268A" w:rsidP="00DB348C">
            <w:pPr>
              <w:rPr>
                <w:rFonts w:ascii="Arial" w:hAnsi="Arial" w:cs="Arial"/>
              </w:rPr>
            </w:pPr>
            <w:r>
              <w:rPr>
                <w:rFonts w:ascii="Arial" w:hAnsi="Arial" w:cs="Arial"/>
              </w:rPr>
              <w:lastRenderedPageBreak/>
              <w:t>HT, PT and Wellbeing Focus Group</w:t>
            </w:r>
          </w:p>
          <w:p w14:paraId="1D6BCEBC" w14:textId="77777777" w:rsidR="001E268A" w:rsidRDefault="001E268A" w:rsidP="00DB348C">
            <w:pPr>
              <w:rPr>
                <w:rFonts w:ascii="Arial" w:hAnsi="Arial" w:cs="Arial"/>
              </w:rPr>
            </w:pPr>
          </w:p>
          <w:p w14:paraId="71110DF9" w14:textId="77777777" w:rsidR="001E268A" w:rsidRDefault="001E268A" w:rsidP="00DB348C">
            <w:pPr>
              <w:rPr>
                <w:rFonts w:ascii="Arial" w:hAnsi="Arial" w:cs="Arial"/>
              </w:rPr>
            </w:pPr>
          </w:p>
          <w:p w14:paraId="01F944C9" w14:textId="77777777" w:rsidR="001E268A" w:rsidRDefault="001E268A" w:rsidP="00DB348C">
            <w:pPr>
              <w:rPr>
                <w:rFonts w:ascii="Arial" w:hAnsi="Arial" w:cs="Arial"/>
              </w:rPr>
            </w:pPr>
          </w:p>
          <w:p w14:paraId="267C5407" w14:textId="77777777" w:rsidR="001E268A" w:rsidRDefault="001E268A" w:rsidP="00DB348C">
            <w:pPr>
              <w:rPr>
                <w:rFonts w:ascii="Arial" w:hAnsi="Arial" w:cs="Arial"/>
              </w:rPr>
            </w:pPr>
          </w:p>
          <w:p w14:paraId="280E7B67" w14:textId="77777777" w:rsidR="001E268A" w:rsidRDefault="001E268A" w:rsidP="00DB348C">
            <w:pPr>
              <w:rPr>
                <w:rFonts w:ascii="Arial" w:hAnsi="Arial" w:cs="Arial"/>
              </w:rPr>
            </w:pPr>
          </w:p>
          <w:p w14:paraId="0E21E784" w14:textId="004396DF" w:rsidR="001E268A" w:rsidRDefault="001E268A" w:rsidP="00DB348C">
            <w:pPr>
              <w:rPr>
                <w:rFonts w:ascii="Arial" w:hAnsi="Arial" w:cs="Arial"/>
              </w:rPr>
            </w:pPr>
          </w:p>
          <w:p w14:paraId="3BFF9452" w14:textId="56E9E72E" w:rsidR="001E268A" w:rsidRDefault="001E268A" w:rsidP="00DB348C">
            <w:pPr>
              <w:rPr>
                <w:rFonts w:ascii="Arial" w:hAnsi="Arial" w:cs="Arial"/>
              </w:rPr>
            </w:pPr>
          </w:p>
          <w:p w14:paraId="6656AC52" w14:textId="261DB31D" w:rsidR="001E268A" w:rsidRDefault="001E268A" w:rsidP="00DB348C">
            <w:pPr>
              <w:rPr>
                <w:rFonts w:ascii="Arial" w:hAnsi="Arial" w:cs="Arial"/>
              </w:rPr>
            </w:pPr>
          </w:p>
          <w:p w14:paraId="5C6D1389" w14:textId="5F934ADB" w:rsidR="001E268A" w:rsidRDefault="001E268A" w:rsidP="00DB348C">
            <w:pPr>
              <w:rPr>
                <w:rFonts w:ascii="Arial" w:hAnsi="Arial" w:cs="Arial"/>
              </w:rPr>
            </w:pPr>
          </w:p>
          <w:p w14:paraId="30AB9677" w14:textId="41B82414" w:rsidR="001E268A" w:rsidRDefault="001E268A" w:rsidP="00DB348C">
            <w:pPr>
              <w:rPr>
                <w:rFonts w:ascii="Arial" w:hAnsi="Arial" w:cs="Arial"/>
              </w:rPr>
            </w:pPr>
          </w:p>
          <w:p w14:paraId="3DE1C900" w14:textId="7C15567A" w:rsidR="001E268A" w:rsidRDefault="001E268A" w:rsidP="00DB348C">
            <w:pPr>
              <w:rPr>
                <w:rFonts w:ascii="Arial" w:hAnsi="Arial" w:cs="Arial"/>
              </w:rPr>
            </w:pPr>
          </w:p>
          <w:p w14:paraId="59A3748A" w14:textId="6EBAB376" w:rsidR="008B36F2" w:rsidRDefault="008B36F2" w:rsidP="00DB348C">
            <w:pPr>
              <w:rPr>
                <w:rFonts w:ascii="Arial" w:hAnsi="Arial" w:cs="Arial"/>
              </w:rPr>
            </w:pPr>
          </w:p>
          <w:p w14:paraId="0B83B433" w14:textId="77777777" w:rsidR="008B36F2" w:rsidRDefault="008B36F2" w:rsidP="00DB348C">
            <w:pPr>
              <w:rPr>
                <w:rFonts w:ascii="Arial" w:hAnsi="Arial" w:cs="Arial"/>
              </w:rPr>
            </w:pPr>
          </w:p>
          <w:p w14:paraId="43B2D544" w14:textId="77777777" w:rsidR="001E268A" w:rsidRDefault="001E268A" w:rsidP="00DB348C">
            <w:pPr>
              <w:rPr>
                <w:rFonts w:ascii="Arial" w:hAnsi="Arial" w:cs="Arial"/>
              </w:rPr>
            </w:pPr>
            <w:r>
              <w:rPr>
                <w:rFonts w:ascii="Arial" w:hAnsi="Arial" w:cs="Arial"/>
              </w:rPr>
              <w:t>Nurture Lead, Class teachers and Wellbeing Working party.</w:t>
            </w:r>
          </w:p>
          <w:p w14:paraId="74F1C455" w14:textId="77777777" w:rsidR="00EA6D17" w:rsidRDefault="00EA6D17" w:rsidP="00DB348C">
            <w:pPr>
              <w:rPr>
                <w:rFonts w:ascii="Arial" w:hAnsi="Arial" w:cs="Arial"/>
              </w:rPr>
            </w:pPr>
          </w:p>
          <w:p w14:paraId="50496C73" w14:textId="77777777" w:rsidR="00EA6D17" w:rsidRDefault="00EA6D17" w:rsidP="00DB348C">
            <w:pPr>
              <w:rPr>
                <w:rFonts w:ascii="Arial" w:hAnsi="Arial" w:cs="Arial"/>
              </w:rPr>
            </w:pPr>
          </w:p>
          <w:p w14:paraId="3D2D7C1B" w14:textId="77777777" w:rsidR="00EA6D17" w:rsidRDefault="00EA6D17" w:rsidP="00DB348C">
            <w:pPr>
              <w:rPr>
                <w:rFonts w:ascii="Arial" w:hAnsi="Arial" w:cs="Arial"/>
              </w:rPr>
            </w:pPr>
          </w:p>
          <w:p w14:paraId="154F6A8C" w14:textId="77777777" w:rsidR="00EA6D17" w:rsidRDefault="00EA6D17" w:rsidP="00DB348C">
            <w:pPr>
              <w:rPr>
                <w:rFonts w:ascii="Arial" w:hAnsi="Arial" w:cs="Arial"/>
              </w:rPr>
            </w:pPr>
          </w:p>
          <w:p w14:paraId="68DD23E1" w14:textId="77777777" w:rsidR="00EA6D17" w:rsidRDefault="00EA6D17" w:rsidP="00DB348C">
            <w:pPr>
              <w:rPr>
                <w:rFonts w:ascii="Arial" w:hAnsi="Arial" w:cs="Arial"/>
              </w:rPr>
            </w:pPr>
          </w:p>
          <w:p w14:paraId="1AC8DEE8" w14:textId="77777777" w:rsidR="00EA6D17" w:rsidRDefault="00EA6D17" w:rsidP="00DB348C">
            <w:pPr>
              <w:rPr>
                <w:rFonts w:ascii="Arial" w:hAnsi="Arial" w:cs="Arial"/>
              </w:rPr>
            </w:pPr>
          </w:p>
          <w:p w14:paraId="7C18F3DF" w14:textId="77777777" w:rsidR="00EA6D17" w:rsidRDefault="00EA6D17" w:rsidP="00DB348C">
            <w:pPr>
              <w:rPr>
                <w:rFonts w:ascii="Arial" w:hAnsi="Arial" w:cs="Arial"/>
              </w:rPr>
            </w:pPr>
          </w:p>
          <w:p w14:paraId="045F15ED" w14:textId="77777777" w:rsidR="00EA6D17" w:rsidRDefault="00EA6D17" w:rsidP="00DB348C">
            <w:pPr>
              <w:rPr>
                <w:rFonts w:ascii="Arial" w:hAnsi="Arial" w:cs="Arial"/>
              </w:rPr>
            </w:pPr>
          </w:p>
          <w:p w14:paraId="6D9ACC5C" w14:textId="77777777" w:rsidR="00EA6D17" w:rsidRDefault="00EA6D17" w:rsidP="00DB348C">
            <w:pPr>
              <w:rPr>
                <w:rFonts w:ascii="Arial" w:hAnsi="Arial" w:cs="Arial"/>
              </w:rPr>
            </w:pPr>
          </w:p>
          <w:p w14:paraId="76DF33D6" w14:textId="77777777" w:rsidR="00EA6D17" w:rsidRDefault="00EA6D17" w:rsidP="00DB348C">
            <w:pPr>
              <w:rPr>
                <w:rFonts w:ascii="Arial" w:hAnsi="Arial" w:cs="Arial"/>
              </w:rPr>
            </w:pPr>
          </w:p>
          <w:p w14:paraId="7C3CA276" w14:textId="77777777" w:rsidR="00EA6D17" w:rsidRDefault="00EA6D17" w:rsidP="00DB348C">
            <w:pPr>
              <w:rPr>
                <w:rFonts w:ascii="Arial" w:hAnsi="Arial" w:cs="Arial"/>
              </w:rPr>
            </w:pPr>
            <w:r>
              <w:rPr>
                <w:rFonts w:ascii="Arial" w:hAnsi="Arial" w:cs="Arial"/>
              </w:rPr>
              <w:t xml:space="preserve">SLT </w:t>
            </w:r>
          </w:p>
          <w:p w14:paraId="2F6194ED" w14:textId="77777777" w:rsidR="00EA6D17" w:rsidRDefault="00EA6D17" w:rsidP="00DB348C">
            <w:pPr>
              <w:rPr>
                <w:rFonts w:ascii="Arial" w:hAnsi="Arial" w:cs="Arial"/>
              </w:rPr>
            </w:pPr>
          </w:p>
          <w:p w14:paraId="52833098" w14:textId="77777777" w:rsidR="00EA6D17" w:rsidRDefault="00EA6D17" w:rsidP="00DB348C">
            <w:pPr>
              <w:rPr>
                <w:rFonts w:ascii="Arial" w:hAnsi="Arial" w:cs="Arial"/>
              </w:rPr>
            </w:pPr>
          </w:p>
          <w:p w14:paraId="33CA6476" w14:textId="77777777" w:rsidR="00EA6D17" w:rsidRDefault="00EA6D17" w:rsidP="00DB348C">
            <w:pPr>
              <w:rPr>
                <w:rFonts w:ascii="Arial" w:hAnsi="Arial" w:cs="Arial"/>
              </w:rPr>
            </w:pPr>
          </w:p>
          <w:p w14:paraId="2ADEEEF6" w14:textId="77777777" w:rsidR="00EA6D17" w:rsidRDefault="00EA6D17" w:rsidP="00DB348C">
            <w:pPr>
              <w:rPr>
                <w:rFonts w:ascii="Arial" w:hAnsi="Arial" w:cs="Arial"/>
              </w:rPr>
            </w:pPr>
          </w:p>
          <w:p w14:paraId="2910D559" w14:textId="77777777" w:rsidR="00EA6D17" w:rsidRDefault="00EA6D17" w:rsidP="00DB348C">
            <w:pPr>
              <w:rPr>
                <w:rFonts w:ascii="Arial" w:hAnsi="Arial" w:cs="Arial"/>
              </w:rPr>
            </w:pPr>
          </w:p>
          <w:p w14:paraId="6B5D6B9B" w14:textId="77777777" w:rsidR="00EA6D17" w:rsidRDefault="00EA6D17" w:rsidP="00DB348C">
            <w:pPr>
              <w:rPr>
                <w:rFonts w:ascii="Arial" w:hAnsi="Arial" w:cs="Arial"/>
              </w:rPr>
            </w:pPr>
          </w:p>
          <w:p w14:paraId="6DBCB0AF" w14:textId="77777777" w:rsidR="00EA6D17" w:rsidRDefault="00EA6D17" w:rsidP="00DB348C">
            <w:pPr>
              <w:rPr>
                <w:rFonts w:ascii="Arial" w:hAnsi="Arial" w:cs="Arial"/>
              </w:rPr>
            </w:pPr>
          </w:p>
          <w:p w14:paraId="102A9DBC" w14:textId="77777777" w:rsidR="00EA6D17" w:rsidRDefault="00EA6D17" w:rsidP="00DB348C">
            <w:pPr>
              <w:rPr>
                <w:rFonts w:ascii="Arial" w:hAnsi="Arial" w:cs="Arial"/>
              </w:rPr>
            </w:pPr>
          </w:p>
          <w:p w14:paraId="568CADCE" w14:textId="77777777" w:rsidR="00EA6D17" w:rsidRDefault="00EA6D17" w:rsidP="00DB348C">
            <w:pPr>
              <w:rPr>
                <w:rFonts w:ascii="Arial" w:hAnsi="Arial" w:cs="Arial"/>
              </w:rPr>
            </w:pPr>
          </w:p>
          <w:p w14:paraId="5BCD1CC6" w14:textId="77777777" w:rsidR="00EA6D17" w:rsidRDefault="00EA6D17" w:rsidP="00DB348C">
            <w:pPr>
              <w:rPr>
                <w:rFonts w:ascii="Arial" w:hAnsi="Arial" w:cs="Arial"/>
              </w:rPr>
            </w:pPr>
          </w:p>
          <w:p w14:paraId="3355F318" w14:textId="77777777" w:rsidR="00EA6D17" w:rsidRDefault="00EA6D17" w:rsidP="00DB348C">
            <w:pPr>
              <w:rPr>
                <w:rFonts w:ascii="Arial" w:hAnsi="Arial" w:cs="Arial"/>
              </w:rPr>
            </w:pPr>
          </w:p>
          <w:p w14:paraId="71E1A97F" w14:textId="77777777" w:rsidR="00EA6D17" w:rsidRDefault="00EA6D17" w:rsidP="00DB348C">
            <w:pPr>
              <w:rPr>
                <w:rFonts w:ascii="Arial" w:hAnsi="Arial" w:cs="Arial"/>
              </w:rPr>
            </w:pPr>
          </w:p>
          <w:p w14:paraId="506F84E8" w14:textId="77777777" w:rsidR="00EA6D17" w:rsidRDefault="00EA6D17" w:rsidP="00DB348C">
            <w:pPr>
              <w:rPr>
                <w:rFonts w:ascii="Arial" w:hAnsi="Arial" w:cs="Arial"/>
              </w:rPr>
            </w:pPr>
          </w:p>
          <w:p w14:paraId="0461861C" w14:textId="77777777" w:rsidR="00EA6D17" w:rsidRDefault="00EA6D17" w:rsidP="00DB348C">
            <w:pPr>
              <w:rPr>
                <w:rFonts w:ascii="Arial" w:hAnsi="Arial" w:cs="Arial"/>
              </w:rPr>
            </w:pPr>
          </w:p>
          <w:p w14:paraId="5E6AC618" w14:textId="77777777" w:rsidR="00EA6D17" w:rsidRDefault="00EA6D17" w:rsidP="00DB348C">
            <w:pPr>
              <w:rPr>
                <w:rFonts w:ascii="Arial" w:hAnsi="Arial" w:cs="Arial"/>
              </w:rPr>
            </w:pPr>
          </w:p>
          <w:p w14:paraId="12CB8B73" w14:textId="77777777" w:rsidR="00EA6D17" w:rsidRDefault="00EA6D17" w:rsidP="00DB348C">
            <w:pPr>
              <w:rPr>
                <w:rFonts w:ascii="Arial" w:hAnsi="Arial" w:cs="Arial"/>
              </w:rPr>
            </w:pPr>
          </w:p>
          <w:p w14:paraId="2432B607" w14:textId="77777777" w:rsidR="00EA6D17" w:rsidRDefault="00EA6D17" w:rsidP="00DB348C">
            <w:pPr>
              <w:rPr>
                <w:rFonts w:ascii="Arial" w:hAnsi="Arial" w:cs="Arial"/>
              </w:rPr>
            </w:pPr>
          </w:p>
          <w:p w14:paraId="218722CC" w14:textId="77777777" w:rsidR="00EA6D17" w:rsidRDefault="00EA6D17" w:rsidP="00DB348C">
            <w:pPr>
              <w:rPr>
                <w:rFonts w:ascii="Arial" w:hAnsi="Arial" w:cs="Arial"/>
              </w:rPr>
            </w:pPr>
          </w:p>
          <w:p w14:paraId="5FE79A24" w14:textId="77777777" w:rsidR="00EA6D17" w:rsidRDefault="00EA6D17" w:rsidP="00DB348C">
            <w:pPr>
              <w:rPr>
                <w:rFonts w:ascii="Arial" w:hAnsi="Arial" w:cs="Arial"/>
              </w:rPr>
            </w:pPr>
          </w:p>
          <w:p w14:paraId="033908DF" w14:textId="77777777" w:rsidR="00EA6D17" w:rsidRDefault="00EA6D17" w:rsidP="00DB348C">
            <w:pPr>
              <w:rPr>
                <w:rFonts w:ascii="Arial" w:hAnsi="Arial" w:cs="Arial"/>
              </w:rPr>
            </w:pPr>
            <w:r>
              <w:rPr>
                <w:rFonts w:ascii="Arial" w:hAnsi="Arial" w:cs="Arial"/>
              </w:rPr>
              <w:t>SLT/WTA</w:t>
            </w:r>
          </w:p>
          <w:p w14:paraId="6D7F8108" w14:textId="77777777" w:rsidR="00490945" w:rsidRDefault="00490945" w:rsidP="00DB348C">
            <w:pPr>
              <w:rPr>
                <w:rFonts w:ascii="Arial" w:hAnsi="Arial" w:cs="Arial"/>
              </w:rPr>
            </w:pPr>
          </w:p>
          <w:p w14:paraId="62701329" w14:textId="77777777" w:rsidR="00490945" w:rsidRDefault="00490945" w:rsidP="00DB348C">
            <w:pPr>
              <w:rPr>
                <w:rFonts w:ascii="Arial" w:hAnsi="Arial" w:cs="Arial"/>
              </w:rPr>
            </w:pPr>
          </w:p>
          <w:p w14:paraId="792ABF0F" w14:textId="77777777" w:rsidR="00490945" w:rsidRDefault="00490945" w:rsidP="00DB348C">
            <w:pPr>
              <w:rPr>
                <w:rFonts w:ascii="Arial" w:hAnsi="Arial" w:cs="Arial"/>
              </w:rPr>
            </w:pPr>
          </w:p>
          <w:p w14:paraId="64522CC0" w14:textId="77777777" w:rsidR="00490945" w:rsidRDefault="00490945" w:rsidP="00DB348C">
            <w:pPr>
              <w:rPr>
                <w:rFonts w:ascii="Arial" w:hAnsi="Arial" w:cs="Arial"/>
              </w:rPr>
            </w:pPr>
          </w:p>
          <w:p w14:paraId="6BAE6C93" w14:textId="77777777" w:rsidR="00490945" w:rsidRDefault="00490945" w:rsidP="00DB348C">
            <w:pPr>
              <w:rPr>
                <w:rFonts w:ascii="Arial" w:hAnsi="Arial" w:cs="Arial"/>
              </w:rPr>
            </w:pPr>
          </w:p>
          <w:p w14:paraId="0D34FE7A" w14:textId="77777777" w:rsidR="00490945" w:rsidRDefault="00490945" w:rsidP="00DB348C">
            <w:pPr>
              <w:rPr>
                <w:rFonts w:ascii="Arial" w:hAnsi="Arial" w:cs="Arial"/>
              </w:rPr>
            </w:pPr>
          </w:p>
          <w:p w14:paraId="0E7CA489" w14:textId="77777777" w:rsidR="00490945" w:rsidRDefault="00490945" w:rsidP="00DB348C">
            <w:pPr>
              <w:rPr>
                <w:rFonts w:ascii="Arial" w:hAnsi="Arial" w:cs="Arial"/>
              </w:rPr>
            </w:pPr>
          </w:p>
          <w:p w14:paraId="2673CEB5" w14:textId="77777777" w:rsidR="00490945" w:rsidRDefault="00490945" w:rsidP="00DB348C">
            <w:pPr>
              <w:rPr>
                <w:rFonts w:ascii="Arial" w:hAnsi="Arial" w:cs="Arial"/>
              </w:rPr>
            </w:pPr>
          </w:p>
          <w:p w14:paraId="45941A94" w14:textId="77777777" w:rsidR="00490945" w:rsidRDefault="00490945" w:rsidP="00DB348C">
            <w:pPr>
              <w:rPr>
                <w:rFonts w:ascii="Arial" w:hAnsi="Arial" w:cs="Arial"/>
              </w:rPr>
            </w:pPr>
          </w:p>
          <w:p w14:paraId="070BF060" w14:textId="77777777" w:rsidR="00490945" w:rsidRDefault="00490945" w:rsidP="00DB348C">
            <w:pPr>
              <w:rPr>
                <w:rFonts w:ascii="Arial" w:hAnsi="Arial" w:cs="Arial"/>
              </w:rPr>
            </w:pPr>
          </w:p>
          <w:p w14:paraId="60746B7F" w14:textId="77777777" w:rsidR="00490945" w:rsidRDefault="00490945" w:rsidP="00DB348C">
            <w:pPr>
              <w:rPr>
                <w:rFonts w:ascii="Arial" w:hAnsi="Arial" w:cs="Arial"/>
              </w:rPr>
            </w:pPr>
          </w:p>
          <w:p w14:paraId="37CA2381" w14:textId="77777777" w:rsidR="00490945" w:rsidRDefault="00490945" w:rsidP="00DB348C">
            <w:pPr>
              <w:rPr>
                <w:rFonts w:ascii="Arial" w:hAnsi="Arial" w:cs="Arial"/>
              </w:rPr>
            </w:pPr>
          </w:p>
          <w:p w14:paraId="64BFEA79" w14:textId="77777777" w:rsidR="00490945" w:rsidRDefault="00490945" w:rsidP="00DB348C">
            <w:pPr>
              <w:rPr>
                <w:rFonts w:ascii="Arial" w:hAnsi="Arial" w:cs="Arial"/>
              </w:rPr>
            </w:pPr>
          </w:p>
          <w:p w14:paraId="714CF3B0" w14:textId="77777777" w:rsidR="00490945" w:rsidRDefault="00490945" w:rsidP="00DB348C">
            <w:pPr>
              <w:rPr>
                <w:rFonts w:ascii="Arial" w:hAnsi="Arial" w:cs="Arial"/>
              </w:rPr>
            </w:pPr>
          </w:p>
          <w:p w14:paraId="634C57FF" w14:textId="77777777" w:rsidR="00490945" w:rsidRDefault="00490945" w:rsidP="00DB348C">
            <w:pPr>
              <w:rPr>
                <w:rFonts w:ascii="Arial" w:hAnsi="Arial" w:cs="Arial"/>
              </w:rPr>
            </w:pPr>
          </w:p>
          <w:p w14:paraId="4D3FD89B" w14:textId="77777777" w:rsidR="00490945" w:rsidRDefault="00490945" w:rsidP="00DB348C">
            <w:pPr>
              <w:rPr>
                <w:rFonts w:ascii="Arial" w:hAnsi="Arial" w:cs="Arial"/>
              </w:rPr>
            </w:pPr>
          </w:p>
          <w:p w14:paraId="41D2EC98" w14:textId="77777777" w:rsidR="00490945" w:rsidRDefault="00490945" w:rsidP="00DB348C">
            <w:pPr>
              <w:rPr>
                <w:rFonts w:ascii="Arial" w:hAnsi="Arial" w:cs="Arial"/>
              </w:rPr>
            </w:pPr>
          </w:p>
          <w:p w14:paraId="3C70121A" w14:textId="77777777" w:rsidR="00490945" w:rsidRDefault="00490945" w:rsidP="00DB348C">
            <w:pPr>
              <w:rPr>
                <w:rFonts w:ascii="Arial" w:hAnsi="Arial" w:cs="Arial"/>
              </w:rPr>
            </w:pPr>
          </w:p>
          <w:p w14:paraId="0DB23178" w14:textId="77777777" w:rsidR="00490945" w:rsidRDefault="00490945" w:rsidP="00DB348C">
            <w:pPr>
              <w:rPr>
                <w:rFonts w:ascii="Arial" w:hAnsi="Arial" w:cs="Arial"/>
              </w:rPr>
            </w:pPr>
          </w:p>
          <w:p w14:paraId="60EE5417" w14:textId="77777777" w:rsidR="00490945" w:rsidRDefault="00490945" w:rsidP="00DB348C">
            <w:pPr>
              <w:rPr>
                <w:rFonts w:ascii="Arial" w:hAnsi="Arial" w:cs="Arial"/>
              </w:rPr>
            </w:pPr>
          </w:p>
          <w:p w14:paraId="17A251DF" w14:textId="77777777" w:rsidR="00490945" w:rsidRDefault="00490945" w:rsidP="00DB348C">
            <w:pPr>
              <w:rPr>
                <w:rFonts w:ascii="Arial" w:hAnsi="Arial" w:cs="Arial"/>
              </w:rPr>
            </w:pPr>
          </w:p>
          <w:p w14:paraId="28CC327A" w14:textId="77777777" w:rsidR="00490945" w:rsidRDefault="00490945" w:rsidP="00DB348C">
            <w:pPr>
              <w:rPr>
                <w:rFonts w:ascii="Arial" w:hAnsi="Arial" w:cs="Arial"/>
              </w:rPr>
            </w:pPr>
          </w:p>
          <w:p w14:paraId="2A0DA531" w14:textId="77777777" w:rsidR="00490945" w:rsidRDefault="00490945" w:rsidP="00DB348C">
            <w:pPr>
              <w:rPr>
                <w:rFonts w:ascii="Arial" w:hAnsi="Arial" w:cs="Arial"/>
              </w:rPr>
            </w:pPr>
          </w:p>
          <w:p w14:paraId="048FBEDC" w14:textId="77777777" w:rsidR="00490945" w:rsidRDefault="00490945" w:rsidP="00DB348C">
            <w:pPr>
              <w:rPr>
                <w:rFonts w:ascii="Arial" w:hAnsi="Arial" w:cs="Arial"/>
              </w:rPr>
            </w:pPr>
            <w:r>
              <w:rPr>
                <w:rFonts w:ascii="Arial" w:hAnsi="Arial" w:cs="Arial"/>
              </w:rPr>
              <w:t>All teaching and PSA staff – CPD Lead</w:t>
            </w:r>
          </w:p>
          <w:p w14:paraId="375CF18E" w14:textId="77777777" w:rsidR="00490945" w:rsidRDefault="00490945" w:rsidP="00DB348C">
            <w:pPr>
              <w:rPr>
                <w:rFonts w:ascii="Arial" w:hAnsi="Arial" w:cs="Arial"/>
              </w:rPr>
            </w:pPr>
          </w:p>
          <w:p w14:paraId="6D2F932E" w14:textId="77777777" w:rsidR="00490945" w:rsidRDefault="00490945" w:rsidP="00DB348C">
            <w:pPr>
              <w:rPr>
                <w:rFonts w:ascii="Arial" w:hAnsi="Arial" w:cs="Arial"/>
              </w:rPr>
            </w:pPr>
          </w:p>
          <w:p w14:paraId="69E43B9E" w14:textId="77777777" w:rsidR="00490945" w:rsidRDefault="00490945" w:rsidP="00DB348C">
            <w:pPr>
              <w:rPr>
                <w:rFonts w:ascii="Arial" w:hAnsi="Arial" w:cs="Arial"/>
              </w:rPr>
            </w:pPr>
          </w:p>
          <w:p w14:paraId="0FE94883" w14:textId="77777777" w:rsidR="00490945" w:rsidRDefault="00490945" w:rsidP="00DB348C">
            <w:pPr>
              <w:rPr>
                <w:rFonts w:ascii="Arial" w:hAnsi="Arial" w:cs="Arial"/>
              </w:rPr>
            </w:pPr>
          </w:p>
          <w:p w14:paraId="32C38697" w14:textId="77777777" w:rsidR="00490945" w:rsidRDefault="00490945" w:rsidP="00DB348C">
            <w:pPr>
              <w:rPr>
                <w:rFonts w:ascii="Arial" w:hAnsi="Arial" w:cs="Arial"/>
              </w:rPr>
            </w:pPr>
          </w:p>
          <w:p w14:paraId="20B5315F" w14:textId="77777777" w:rsidR="001B3ECF" w:rsidRDefault="001B3ECF" w:rsidP="00DB348C">
            <w:pPr>
              <w:rPr>
                <w:rFonts w:ascii="Arial" w:hAnsi="Arial" w:cs="Arial"/>
              </w:rPr>
            </w:pPr>
          </w:p>
          <w:p w14:paraId="76A97EC9" w14:textId="77777777" w:rsidR="001B3ECF" w:rsidRDefault="001B3ECF" w:rsidP="00DB348C">
            <w:pPr>
              <w:rPr>
                <w:rFonts w:ascii="Arial" w:hAnsi="Arial" w:cs="Arial"/>
              </w:rPr>
            </w:pPr>
          </w:p>
          <w:p w14:paraId="38363AE5" w14:textId="6233C215" w:rsidR="00490945" w:rsidRPr="001100D1" w:rsidRDefault="00490945" w:rsidP="00DB348C">
            <w:pPr>
              <w:rPr>
                <w:rFonts w:ascii="Arial" w:hAnsi="Arial" w:cs="Arial"/>
              </w:rPr>
            </w:pPr>
            <w:r>
              <w:rPr>
                <w:rFonts w:ascii="Arial" w:hAnsi="Arial" w:cs="Arial"/>
              </w:rPr>
              <w:t xml:space="preserve">SLT </w:t>
            </w:r>
          </w:p>
        </w:tc>
        <w:tc>
          <w:tcPr>
            <w:tcW w:w="2944" w:type="dxa"/>
          </w:tcPr>
          <w:p w14:paraId="48031594" w14:textId="6145F401" w:rsidR="0028275A" w:rsidRDefault="00855703" w:rsidP="00DB348C">
            <w:pPr>
              <w:jc w:val="both"/>
              <w:rPr>
                <w:rFonts w:ascii="Arial" w:hAnsi="Arial" w:cs="Arial"/>
              </w:rPr>
            </w:pPr>
            <w:r>
              <w:rPr>
                <w:rFonts w:ascii="Arial" w:hAnsi="Arial" w:cs="Arial"/>
              </w:rPr>
              <w:lastRenderedPageBreak/>
              <w:t xml:space="preserve">Monitor and record behaviours that are not fitting with the expectations of the policy – reduction in negative behaviours.  </w:t>
            </w:r>
          </w:p>
          <w:p w14:paraId="27C27DBD" w14:textId="77777777" w:rsidR="001E268A" w:rsidRDefault="001E268A" w:rsidP="00DB348C">
            <w:pPr>
              <w:jc w:val="both"/>
              <w:rPr>
                <w:rFonts w:ascii="Arial" w:hAnsi="Arial" w:cs="Arial"/>
              </w:rPr>
            </w:pPr>
          </w:p>
          <w:p w14:paraId="23CB8181" w14:textId="6A300A37" w:rsidR="001E268A" w:rsidRDefault="00855703" w:rsidP="00DB348C">
            <w:pPr>
              <w:jc w:val="both"/>
              <w:rPr>
                <w:rFonts w:ascii="Arial" w:hAnsi="Arial" w:cs="Arial"/>
              </w:rPr>
            </w:pPr>
            <w:r>
              <w:rPr>
                <w:rFonts w:ascii="Arial" w:hAnsi="Arial" w:cs="Arial"/>
              </w:rPr>
              <w:t>Feedback from staff, pupils and parents through pupil groups and questionnaires.</w:t>
            </w:r>
          </w:p>
          <w:p w14:paraId="53CBD468" w14:textId="77777777" w:rsidR="001E268A" w:rsidRDefault="001E268A" w:rsidP="00DB348C">
            <w:pPr>
              <w:jc w:val="both"/>
              <w:rPr>
                <w:rFonts w:ascii="Arial" w:hAnsi="Arial" w:cs="Arial"/>
              </w:rPr>
            </w:pPr>
          </w:p>
          <w:p w14:paraId="22D905E6" w14:textId="77777777" w:rsidR="001E268A" w:rsidRDefault="001E268A" w:rsidP="00DB348C">
            <w:pPr>
              <w:jc w:val="both"/>
              <w:rPr>
                <w:rFonts w:ascii="Arial" w:hAnsi="Arial" w:cs="Arial"/>
              </w:rPr>
            </w:pPr>
          </w:p>
          <w:p w14:paraId="74AE5D18" w14:textId="77777777" w:rsidR="001E268A" w:rsidRDefault="001E268A" w:rsidP="00DB348C">
            <w:pPr>
              <w:jc w:val="both"/>
              <w:rPr>
                <w:rFonts w:ascii="Arial" w:hAnsi="Arial" w:cs="Arial"/>
              </w:rPr>
            </w:pPr>
          </w:p>
          <w:p w14:paraId="34FDAD17" w14:textId="6BB9F205" w:rsidR="001E268A" w:rsidRDefault="001E268A" w:rsidP="00DB348C">
            <w:pPr>
              <w:jc w:val="both"/>
              <w:rPr>
                <w:rFonts w:ascii="Arial" w:hAnsi="Arial" w:cs="Arial"/>
              </w:rPr>
            </w:pPr>
          </w:p>
          <w:p w14:paraId="578691D1" w14:textId="77777777" w:rsidR="008B36F2" w:rsidRDefault="008B36F2" w:rsidP="00DB348C">
            <w:pPr>
              <w:jc w:val="both"/>
              <w:rPr>
                <w:rFonts w:ascii="Arial" w:hAnsi="Arial" w:cs="Arial"/>
              </w:rPr>
            </w:pPr>
          </w:p>
          <w:p w14:paraId="2538F025" w14:textId="77777777" w:rsidR="001B3ECF" w:rsidRDefault="001E268A" w:rsidP="00DB348C">
            <w:pPr>
              <w:jc w:val="both"/>
              <w:rPr>
                <w:rFonts w:ascii="Arial" w:hAnsi="Arial" w:cs="Arial"/>
              </w:rPr>
            </w:pPr>
            <w:r>
              <w:rPr>
                <w:rFonts w:ascii="Arial" w:hAnsi="Arial" w:cs="Arial"/>
              </w:rPr>
              <w:t>Evaluation of Nurture group impact.  Pupil discussions and Pupil questionnaires around their thoughts and feelings.</w:t>
            </w:r>
          </w:p>
          <w:p w14:paraId="78FFFE01" w14:textId="77777777" w:rsidR="001B3ECF" w:rsidRDefault="001B3ECF" w:rsidP="00DB348C">
            <w:pPr>
              <w:jc w:val="both"/>
              <w:rPr>
                <w:rFonts w:ascii="Arial" w:hAnsi="Arial" w:cs="Arial"/>
              </w:rPr>
            </w:pPr>
          </w:p>
          <w:p w14:paraId="64CF7FE3" w14:textId="77777777" w:rsidR="001B3ECF" w:rsidRDefault="001B3ECF" w:rsidP="00DB348C">
            <w:pPr>
              <w:jc w:val="both"/>
              <w:rPr>
                <w:rFonts w:ascii="Arial" w:hAnsi="Arial" w:cs="Arial"/>
              </w:rPr>
            </w:pPr>
          </w:p>
          <w:p w14:paraId="0936B9B6" w14:textId="77777777" w:rsidR="001B3ECF" w:rsidRDefault="001B3ECF" w:rsidP="00DB348C">
            <w:pPr>
              <w:jc w:val="both"/>
              <w:rPr>
                <w:rFonts w:ascii="Arial" w:hAnsi="Arial" w:cs="Arial"/>
              </w:rPr>
            </w:pPr>
          </w:p>
          <w:p w14:paraId="0EC70A71" w14:textId="77777777" w:rsidR="001B3ECF" w:rsidRDefault="001B3ECF" w:rsidP="00DB348C">
            <w:pPr>
              <w:jc w:val="both"/>
              <w:rPr>
                <w:rFonts w:ascii="Arial" w:hAnsi="Arial" w:cs="Arial"/>
              </w:rPr>
            </w:pPr>
          </w:p>
          <w:p w14:paraId="5CD92961" w14:textId="77777777" w:rsidR="001B3ECF" w:rsidRDefault="001B3ECF" w:rsidP="00DB348C">
            <w:pPr>
              <w:jc w:val="both"/>
              <w:rPr>
                <w:rFonts w:ascii="Arial" w:hAnsi="Arial" w:cs="Arial"/>
              </w:rPr>
            </w:pPr>
          </w:p>
          <w:p w14:paraId="568C0CA7" w14:textId="77777777" w:rsidR="001B3ECF" w:rsidRDefault="001B3ECF" w:rsidP="00DB348C">
            <w:pPr>
              <w:jc w:val="both"/>
              <w:rPr>
                <w:rFonts w:ascii="Arial" w:hAnsi="Arial" w:cs="Arial"/>
              </w:rPr>
            </w:pPr>
          </w:p>
          <w:p w14:paraId="62B50740" w14:textId="77777777" w:rsidR="001B3ECF" w:rsidRDefault="001B3ECF" w:rsidP="00DB348C">
            <w:pPr>
              <w:jc w:val="both"/>
              <w:rPr>
                <w:rFonts w:ascii="Arial" w:hAnsi="Arial" w:cs="Arial"/>
              </w:rPr>
            </w:pPr>
          </w:p>
          <w:p w14:paraId="2B8933A2" w14:textId="77777777" w:rsidR="001B3ECF" w:rsidRDefault="001B3ECF" w:rsidP="00DB348C">
            <w:pPr>
              <w:jc w:val="both"/>
              <w:rPr>
                <w:rFonts w:ascii="Arial" w:hAnsi="Arial" w:cs="Arial"/>
              </w:rPr>
            </w:pPr>
          </w:p>
          <w:p w14:paraId="6B6154BE" w14:textId="77777777" w:rsidR="001B3ECF" w:rsidRDefault="001B3ECF" w:rsidP="00DB348C">
            <w:pPr>
              <w:jc w:val="both"/>
              <w:rPr>
                <w:rFonts w:ascii="Arial" w:hAnsi="Arial" w:cs="Arial"/>
              </w:rPr>
            </w:pPr>
            <w:r>
              <w:rPr>
                <w:rFonts w:ascii="Arial" w:hAnsi="Arial" w:cs="Arial"/>
              </w:rPr>
              <w:t xml:space="preserve">Minutes of meetings and data from questionnaires relating to wellbeing.  Minutes from wellbeing meetings. </w:t>
            </w:r>
          </w:p>
          <w:p w14:paraId="4A793EF1" w14:textId="5768A230" w:rsidR="001B3ECF" w:rsidRDefault="001B3ECF" w:rsidP="00DB348C">
            <w:pPr>
              <w:jc w:val="both"/>
              <w:rPr>
                <w:rFonts w:ascii="Arial" w:hAnsi="Arial" w:cs="Arial"/>
              </w:rPr>
            </w:pPr>
            <w:r>
              <w:rPr>
                <w:rFonts w:ascii="Arial" w:hAnsi="Arial" w:cs="Arial"/>
              </w:rPr>
              <w:t>Audit of DoBeMindful and 5ways</w:t>
            </w:r>
          </w:p>
          <w:p w14:paraId="64230292" w14:textId="2E2693E6" w:rsidR="001B3ECF" w:rsidRDefault="001B3ECF" w:rsidP="00DB348C">
            <w:pPr>
              <w:jc w:val="both"/>
              <w:rPr>
                <w:rFonts w:ascii="Arial" w:hAnsi="Arial" w:cs="Arial"/>
              </w:rPr>
            </w:pPr>
          </w:p>
          <w:p w14:paraId="1904B7DF" w14:textId="650EAD44" w:rsidR="001B3ECF" w:rsidRDefault="001B3ECF" w:rsidP="00DB348C">
            <w:pPr>
              <w:jc w:val="both"/>
              <w:rPr>
                <w:rFonts w:ascii="Arial" w:hAnsi="Arial" w:cs="Arial"/>
              </w:rPr>
            </w:pPr>
          </w:p>
          <w:p w14:paraId="7F19FFF0" w14:textId="237C8C28" w:rsidR="001B3ECF" w:rsidRDefault="001B3ECF" w:rsidP="00DB348C">
            <w:pPr>
              <w:jc w:val="both"/>
              <w:rPr>
                <w:rFonts w:ascii="Arial" w:hAnsi="Arial" w:cs="Arial"/>
              </w:rPr>
            </w:pPr>
          </w:p>
          <w:p w14:paraId="7C1998A5" w14:textId="7D01E208" w:rsidR="001B3ECF" w:rsidRDefault="001B3ECF" w:rsidP="00DB348C">
            <w:pPr>
              <w:jc w:val="both"/>
              <w:rPr>
                <w:rFonts w:ascii="Arial" w:hAnsi="Arial" w:cs="Arial"/>
              </w:rPr>
            </w:pPr>
          </w:p>
          <w:p w14:paraId="4C4942EB" w14:textId="31990E82" w:rsidR="001B3ECF" w:rsidRDefault="001B3ECF" w:rsidP="00DB348C">
            <w:pPr>
              <w:jc w:val="both"/>
              <w:rPr>
                <w:rFonts w:ascii="Arial" w:hAnsi="Arial" w:cs="Arial"/>
              </w:rPr>
            </w:pPr>
          </w:p>
          <w:p w14:paraId="57CE6299" w14:textId="23A96B77" w:rsidR="001B3ECF" w:rsidRDefault="001B3ECF" w:rsidP="00DB348C">
            <w:pPr>
              <w:jc w:val="both"/>
              <w:rPr>
                <w:rFonts w:ascii="Arial" w:hAnsi="Arial" w:cs="Arial"/>
              </w:rPr>
            </w:pPr>
          </w:p>
          <w:p w14:paraId="358C6C94" w14:textId="672E3404" w:rsidR="001B3ECF" w:rsidRDefault="001B3ECF" w:rsidP="00DB348C">
            <w:pPr>
              <w:jc w:val="both"/>
              <w:rPr>
                <w:rFonts w:ascii="Arial" w:hAnsi="Arial" w:cs="Arial"/>
              </w:rPr>
            </w:pPr>
          </w:p>
          <w:p w14:paraId="728E7DE1" w14:textId="5F800750" w:rsidR="001B3ECF" w:rsidRDefault="001B3ECF" w:rsidP="00DB348C">
            <w:pPr>
              <w:jc w:val="both"/>
              <w:rPr>
                <w:rFonts w:ascii="Arial" w:hAnsi="Arial" w:cs="Arial"/>
              </w:rPr>
            </w:pPr>
          </w:p>
          <w:p w14:paraId="4DA57B87" w14:textId="6080C05C" w:rsidR="001B3ECF" w:rsidRDefault="001B3ECF" w:rsidP="00DB348C">
            <w:pPr>
              <w:jc w:val="both"/>
              <w:rPr>
                <w:rFonts w:ascii="Arial" w:hAnsi="Arial" w:cs="Arial"/>
              </w:rPr>
            </w:pPr>
          </w:p>
          <w:p w14:paraId="46606CDA" w14:textId="7C3CC274" w:rsidR="001B3ECF" w:rsidRDefault="001B3ECF" w:rsidP="00DB348C">
            <w:pPr>
              <w:jc w:val="both"/>
              <w:rPr>
                <w:rFonts w:ascii="Arial" w:hAnsi="Arial" w:cs="Arial"/>
              </w:rPr>
            </w:pPr>
          </w:p>
          <w:p w14:paraId="41FCE57C" w14:textId="1DFC9DF1" w:rsidR="001B3ECF" w:rsidRDefault="001B3ECF" w:rsidP="00DB348C">
            <w:pPr>
              <w:jc w:val="both"/>
              <w:rPr>
                <w:rFonts w:ascii="Arial" w:hAnsi="Arial" w:cs="Arial"/>
              </w:rPr>
            </w:pPr>
          </w:p>
          <w:p w14:paraId="7F43DC7F" w14:textId="696EEBF2" w:rsidR="001B3ECF" w:rsidRDefault="001B3ECF" w:rsidP="00DB348C">
            <w:pPr>
              <w:jc w:val="both"/>
              <w:rPr>
                <w:rFonts w:ascii="Arial" w:hAnsi="Arial" w:cs="Arial"/>
              </w:rPr>
            </w:pPr>
          </w:p>
          <w:p w14:paraId="5F5E8DD6" w14:textId="4804D3E3" w:rsidR="001B3ECF" w:rsidRDefault="001B3ECF" w:rsidP="00DB348C">
            <w:pPr>
              <w:jc w:val="both"/>
              <w:rPr>
                <w:rFonts w:ascii="Arial" w:hAnsi="Arial" w:cs="Arial"/>
              </w:rPr>
            </w:pPr>
            <w:r>
              <w:rPr>
                <w:rFonts w:ascii="Arial" w:hAnsi="Arial" w:cs="Arial"/>
              </w:rPr>
              <w:t xml:space="preserve">Staff questionnaires. Audit of leadership at all levels. </w:t>
            </w:r>
          </w:p>
          <w:p w14:paraId="7C419735" w14:textId="721D4CD3" w:rsidR="001B3ECF" w:rsidRDefault="001B3ECF" w:rsidP="00DB348C">
            <w:pPr>
              <w:jc w:val="both"/>
              <w:rPr>
                <w:rFonts w:ascii="Arial" w:hAnsi="Arial" w:cs="Arial"/>
              </w:rPr>
            </w:pPr>
            <w:r>
              <w:rPr>
                <w:rFonts w:ascii="Arial" w:hAnsi="Arial" w:cs="Arial"/>
              </w:rPr>
              <w:t xml:space="preserve">Notes from focus group meetings.  </w:t>
            </w:r>
          </w:p>
          <w:p w14:paraId="691937DB" w14:textId="22D5A689" w:rsidR="001B3ECF" w:rsidRDefault="001B3ECF" w:rsidP="00DB348C">
            <w:pPr>
              <w:jc w:val="both"/>
              <w:rPr>
                <w:rFonts w:ascii="Arial" w:hAnsi="Arial" w:cs="Arial"/>
              </w:rPr>
            </w:pPr>
            <w:r>
              <w:rPr>
                <w:rFonts w:ascii="Arial" w:hAnsi="Arial" w:cs="Arial"/>
              </w:rPr>
              <w:t xml:space="preserve">Evaluations specifically looking at empowerment (with a focus on dimension 1) </w:t>
            </w:r>
          </w:p>
          <w:p w14:paraId="79629FA5" w14:textId="579380E4" w:rsidR="001B3ECF" w:rsidRDefault="001B3ECF" w:rsidP="00DB348C">
            <w:pPr>
              <w:jc w:val="both"/>
              <w:rPr>
                <w:rFonts w:ascii="Arial" w:hAnsi="Arial" w:cs="Arial"/>
              </w:rPr>
            </w:pPr>
          </w:p>
          <w:p w14:paraId="50C47FB9" w14:textId="1D64AE55" w:rsidR="001B3ECF" w:rsidRDefault="001B3ECF" w:rsidP="00DB348C">
            <w:pPr>
              <w:jc w:val="both"/>
              <w:rPr>
                <w:rFonts w:ascii="Arial" w:hAnsi="Arial" w:cs="Arial"/>
              </w:rPr>
            </w:pPr>
          </w:p>
          <w:p w14:paraId="3A80A95A" w14:textId="74EDBD8E" w:rsidR="001B3ECF" w:rsidRDefault="001B3ECF" w:rsidP="00DB348C">
            <w:pPr>
              <w:jc w:val="both"/>
              <w:rPr>
                <w:rFonts w:ascii="Arial" w:hAnsi="Arial" w:cs="Arial"/>
              </w:rPr>
            </w:pPr>
          </w:p>
          <w:p w14:paraId="5F8DE4F3" w14:textId="61951B90" w:rsidR="001B3ECF" w:rsidRDefault="001B3ECF" w:rsidP="00DB348C">
            <w:pPr>
              <w:jc w:val="both"/>
              <w:rPr>
                <w:rFonts w:ascii="Arial" w:hAnsi="Arial" w:cs="Arial"/>
              </w:rPr>
            </w:pPr>
          </w:p>
          <w:p w14:paraId="304F429F" w14:textId="6BBBA966" w:rsidR="001B3ECF" w:rsidRDefault="001B3ECF" w:rsidP="00DB348C">
            <w:pPr>
              <w:jc w:val="both"/>
              <w:rPr>
                <w:rFonts w:ascii="Arial" w:hAnsi="Arial" w:cs="Arial"/>
              </w:rPr>
            </w:pPr>
          </w:p>
          <w:p w14:paraId="195E8D84" w14:textId="5B67C450" w:rsidR="001B3ECF" w:rsidRDefault="001B3ECF" w:rsidP="00DB348C">
            <w:pPr>
              <w:jc w:val="both"/>
              <w:rPr>
                <w:rFonts w:ascii="Arial" w:hAnsi="Arial" w:cs="Arial"/>
              </w:rPr>
            </w:pPr>
          </w:p>
          <w:p w14:paraId="36E31637" w14:textId="40D81E10" w:rsidR="001B3ECF" w:rsidRDefault="001B3ECF" w:rsidP="00DB348C">
            <w:pPr>
              <w:jc w:val="both"/>
              <w:rPr>
                <w:rFonts w:ascii="Arial" w:hAnsi="Arial" w:cs="Arial"/>
              </w:rPr>
            </w:pPr>
          </w:p>
          <w:p w14:paraId="3E061CBC" w14:textId="0B8938BC" w:rsidR="001B3ECF" w:rsidRDefault="001B3ECF" w:rsidP="00DB348C">
            <w:pPr>
              <w:jc w:val="both"/>
              <w:rPr>
                <w:rFonts w:ascii="Arial" w:hAnsi="Arial" w:cs="Arial"/>
              </w:rPr>
            </w:pPr>
          </w:p>
          <w:p w14:paraId="2A522F02" w14:textId="2DE227BC" w:rsidR="001B3ECF" w:rsidRDefault="001B3ECF" w:rsidP="00DB348C">
            <w:pPr>
              <w:jc w:val="both"/>
              <w:rPr>
                <w:rFonts w:ascii="Arial" w:hAnsi="Arial" w:cs="Arial"/>
              </w:rPr>
            </w:pPr>
          </w:p>
          <w:p w14:paraId="581B2020" w14:textId="23AC5ABF" w:rsidR="001B3ECF" w:rsidRDefault="001B3ECF" w:rsidP="00DB348C">
            <w:pPr>
              <w:jc w:val="both"/>
              <w:rPr>
                <w:rFonts w:ascii="Arial" w:hAnsi="Arial" w:cs="Arial"/>
              </w:rPr>
            </w:pPr>
          </w:p>
          <w:p w14:paraId="2622132D" w14:textId="04466B42" w:rsidR="001B3ECF" w:rsidRDefault="001B3ECF" w:rsidP="00DB348C">
            <w:pPr>
              <w:jc w:val="both"/>
              <w:rPr>
                <w:rFonts w:ascii="Arial" w:hAnsi="Arial" w:cs="Arial"/>
              </w:rPr>
            </w:pPr>
          </w:p>
          <w:p w14:paraId="1C8D8883" w14:textId="7CBAD2A4" w:rsidR="001B3ECF" w:rsidRDefault="001B3ECF" w:rsidP="00DB348C">
            <w:pPr>
              <w:jc w:val="both"/>
              <w:rPr>
                <w:rFonts w:ascii="Arial" w:hAnsi="Arial" w:cs="Arial"/>
              </w:rPr>
            </w:pPr>
          </w:p>
          <w:p w14:paraId="262FE19B" w14:textId="15EEACE3" w:rsidR="001B3ECF" w:rsidRDefault="001B3ECF" w:rsidP="00DB348C">
            <w:pPr>
              <w:jc w:val="both"/>
              <w:rPr>
                <w:rFonts w:ascii="Arial" w:hAnsi="Arial" w:cs="Arial"/>
              </w:rPr>
            </w:pPr>
          </w:p>
          <w:p w14:paraId="006B2F13" w14:textId="2AF99EA1" w:rsidR="001B3ECF" w:rsidRDefault="001B3ECF" w:rsidP="00DB348C">
            <w:pPr>
              <w:jc w:val="both"/>
              <w:rPr>
                <w:rFonts w:ascii="Arial" w:hAnsi="Arial" w:cs="Arial"/>
              </w:rPr>
            </w:pPr>
          </w:p>
          <w:p w14:paraId="45475F34" w14:textId="5E1C35A1" w:rsidR="001B3ECF" w:rsidRDefault="001B3ECF" w:rsidP="00DB348C">
            <w:pPr>
              <w:jc w:val="both"/>
              <w:rPr>
                <w:rFonts w:ascii="Arial" w:hAnsi="Arial" w:cs="Arial"/>
              </w:rPr>
            </w:pPr>
          </w:p>
          <w:p w14:paraId="7B423AA6" w14:textId="36D0F85A" w:rsidR="001B3ECF" w:rsidRDefault="001B3ECF" w:rsidP="00DB348C">
            <w:pPr>
              <w:jc w:val="both"/>
              <w:rPr>
                <w:rFonts w:ascii="Arial" w:hAnsi="Arial" w:cs="Arial"/>
              </w:rPr>
            </w:pPr>
          </w:p>
          <w:p w14:paraId="0E6461D9" w14:textId="1C4FAD8F" w:rsidR="001B3ECF" w:rsidRDefault="001B3ECF" w:rsidP="00DB348C">
            <w:pPr>
              <w:jc w:val="both"/>
              <w:rPr>
                <w:rFonts w:ascii="Arial" w:hAnsi="Arial" w:cs="Arial"/>
              </w:rPr>
            </w:pPr>
            <w:r>
              <w:rPr>
                <w:rFonts w:ascii="Arial" w:hAnsi="Arial" w:cs="Arial"/>
              </w:rPr>
              <w:t xml:space="preserve">Children, parents, teachers, and support staff feedback.  </w:t>
            </w:r>
          </w:p>
          <w:p w14:paraId="2071E6C2" w14:textId="6AE9387F" w:rsidR="001B3ECF" w:rsidRDefault="001B3ECF" w:rsidP="00DB348C">
            <w:pPr>
              <w:jc w:val="both"/>
              <w:rPr>
                <w:rFonts w:ascii="Arial" w:hAnsi="Arial" w:cs="Arial"/>
              </w:rPr>
            </w:pPr>
            <w:r>
              <w:rPr>
                <w:rFonts w:ascii="Arial" w:hAnsi="Arial" w:cs="Arial"/>
              </w:rPr>
              <w:t xml:space="preserve">Wellbeing questionnaires showing improved mental and emotional wellbeing. </w:t>
            </w:r>
          </w:p>
          <w:p w14:paraId="10296211" w14:textId="4378D9EA" w:rsidR="001B3ECF" w:rsidRDefault="001B3ECF" w:rsidP="00DB348C">
            <w:pPr>
              <w:jc w:val="both"/>
              <w:rPr>
                <w:rFonts w:ascii="Arial" w:hAnsi="Arial" w:cs="Arial"/>
              </w:rPr>
            </w:pPr>
            <w:r>
              <w:rPr>
                <w:rFonts w:ascii="Arial" w:hAnsi="Arial" w:cs="Arial"/>
              </w:rPr>
              <w:t>SHINE Data</w:t>
            </w:r>
          </w:p>
          <w:p w14:paraId="0E4CB13D" w14:textId="2F3832B9" w:rsidR="001B3ECF" w:rsidRDefault="001B3ECF" w:rsidP="00DB348C">
            <w:pPr>
              <w:jc w:val="both"/>
              <w:rPr>
                <w:rFonts w:ascii="Arial" w:hAnsi="Arial" w:cs="Arial"/>
              </w:rPr>
            </w:pPr>
          </w:p>
          <w:p w14:paraId="19FEBA93" w14:textId="5C486B4C" w:rsidR="001B3ECF" w:rsidRDefault="001B3ECF" w:rsidP="00DB348C">
            <w:pPr>
              <w:jc w:val="both"/>
              <w:rPr>
                <w:rFonts w:ascii="Arial" w:hAnsi="Arial" w:cs="Arial"/>
              </w:rPr>
            </w:pPr>
          </w:p>
          <w:p w14:paraId="614930E7" w14:textId="4FE5F624" w:rsidR="001B3ECF" w:rsidRDefault="001B3ECF" w:rsidP="00DB348C">
            <w:pPr>
              <w:jc w:val="both"/>
              <w:rPr>
                <w:rFonts w:ascii="Arial" w:hAnsi="Arial" w:cs="Arial"/>
              </w:rPr>
            </w:pPr>
          </w:p>
          <w:p w14:paraId="4420B651" w14:textId="35FF2934" w:rsidR="001B3ECF" w:rsidRDefault="001B3ECF" w:rsidP="00DB348C">
            <w:pPr>
              <w:jc w:val="both"/>
              <w:rPr>
                <w:rFonts w:ascii="Arial" w:hAnsi="Arial" w:cs="Arial"/>
              </w:rPr>
            </w:pPr>
          </w:p>
          <w:p w14:paraId="18DC7953" w14:textId="77777777" w:rsidR="001B3ECF" w:rsidRDefault="001B3ECF" w:rsidP="00DB348C">
            <w:pPr>
              <w:jc w:val="both"/>
              <w:rPr>
                <w:rFonts w:ascii="Arial" w:hAnsi="Arial" w:cs="Arial"/>
              </w:rPr>
            </w:pPr>
          </w:p>
          <w:p w14:paraId="7BB93CC8" w14:textId="4F18A0EB" w:rsidR="001B3ECF" w:rsidRDefault="001B3ECF" w:rsidP="00DB348C">
            <w:pPr>
              <w:jc w:val="both"/>
              <w:rPr>
                <w:rFonts w:ascii="Arial" w:hAnsi="Arial" w:cs="Arial"/>
              </w:rPr>
            </w:pPr>
            <w:r>
              <w:rPr>
                <w:rFonts w:ascii="Arial" w:hAnsi="Arial" w:cs="Arial"/>
              </w:rPr>
              <w:t>Wellbeing and safety questionnaires.</w:t>
            </w:r>
          </w:p>
          <w:p w14:paraId="7EE246C9" w14:textId="5C358BED" w:rsidR="001B3ECF" w:rsidRDefault="001B3ECF" w:rsidP="00DB348C">
            <w:pPr>
              <w:jc w:val="both"/>
              <w:rPr>
                <w:rFonts w:ascii="Arial" w:hAnsi="Arial" w:cs="Arial"/>
              </w:rPr>
            </w:pPr>
            <w:r>
              <w:rPr>
                <w:rFonts w:ascii="Arial" w:hAnsi="Arial" w:cs="Arial"/>
              </w:rPr>
              <w:t>Covid Review Meetings</w:t>
            </w:r>
          </w:p>
          <w:p w14:paraId="0D45F691" w14:textId="612E0D64" w:rsidR="001B3ECF" w:rsidRDefault="001B3ECF" w:rsidP="00DB348C">
            <w:pPr>
              <w:jc w:val="both"/>
              <w:rPr>
                <w:rFonts w:ascii="Arial" w:hAnsi="Arial" w:cs="Arial"/>
              </w:rPr>
            </w:pPr>
            <w:r>
              <w:rPr>
                <w:rFonts w:ascii="Arial" w:hAnsi="Arial" w:cs="Arial"/>
              </w:rPr>
              <w:t xml:space="preserve">Use of Covid concern excel. </w:t>
            </w:r>
          </w:p>
          <w:p w14:paraId="0458DD78" w14:textId="77777777" w:rsidR="001B3ECF" w:rsidRDefault="001B3ECF" w:rsidP="00DB348C">
            <w:pPr>
              <w:jc w:val="both"/>
              <w:rPr>
                <w:rFonts w:ascii="Arial" w:hAnsi="Arial" w:cs="Arial"/>
              </w:rPr>
            </w:pPr>
          </w:p>
          <w:p w14:paraId="6A6E4419" w14:textId="77777777" w:rsidR="001B3ECF" w:rsidRDefault="001B3ECF" w:rsidP="00DB348C">
            <w:pPr>
              <w:jc w:val="both"/>
              <w:rPr>
                <w:rFonts w:ascii="Arial" w:hAnsi="Arial" w:cs="Arial"/>
              </w:rPr>
            </w:pPr>
          </w:p>
          <w:p w14:paraId="2437C997" w14:textId="77777777" w:rsidR="001B3ECF" w:rsidRDefault="001B3ECF" w:rsidP="00DB348C">
            <w:pPr>
              <w:jc w:val="both"/>
              <w:rPr>
                <w:rFonts w:ascii="Arial" w:hAnsi="Arial" w:cs="Arial"/>
              </w:rPr>
            </w:pPr>
          </w:p>
          <w:p w14:paraId="3829DE62" w14:textId="54824256" w:rsidR="001E268A" w:rsidRPr="00BE17C3" w:rsidRDefault="001E268A" w:rsidP="00DB348C">
            <w:pPr>
              <w:jc w:val="both"/>
              <w:rPr>
                <w:rFonts w:ascii="Arial" w:hAnsi="Arial" w:cs="Arial"/>
              </w:rPr>
            </w:pPr>
            <w:r>
              <w:rPr>
                <w:rFonts w:ascii="Arial" w:hAnsi="Arial" w:cs="Arial"/>
              </w:rPr>
              <w:t xml:space="preserve"> </w:t>
            </w:r>
          </w:p>
        </w:tc>
        <w:tc>
          <w:tcPr>
            <w:tcW w:w="3040" w:type="dxa"/>
          </w:tcPr>
          <w:p w14:paraId="39452134" w14:textId="77777777" w:rsidR="0028275A" w:rsidRPr="00BE17C3" w:rsidRDefault="0028275A" w:rsidP="00DB348C">
            <w:pPr>
              <w:rPr>
                <w:rFonts w:ascii="Arial" w:hAnsi="Arial" w:cs="Arial"/>
                <w:color w:val="FF0000"/>
              </w:rPr>
            </w:pPr>
          </w:p>
          <w:p w14:paraId="2C17AC4C" w14:textId="77777777" w:rsidR="0028275A" w:rsidRPr="00BE17C3" w:rsidRDefault="0028275A" w:rsidP="00DB348C">
            <w:pPr>
              <w:rPr>
                <w:rFonts w:ascii="Arial" w:hAnsi="Arial" w:cs="Arial"/>
              </w:rPr>
            </w:pPr>
          </w:p>
        </w:tc>
      </w:tr>
      <w:tr w:rsidR="0028275A" w:rsidRPr="00042D8B" w14:paraId="0B26A8D9" w14:textId="77777777" w:rsidTr="00DB348C">
        <w:trPr>
          <w:trHeight w:val="527"/>
        </w:trPr>
        <w:tc>
          <w:tcPr>
            <w:tcW w:w="15193" w:type="dxa"/>
            <w:gridSpan w:val="6"/>
            <w:vAlign w:val="center"/>
          </w:tcPr>
          <w:p w14:paraId="7516EA47" w14:textId="77777777" w:rsidR="0028275A" w:rsidRPr="00BE17C3" w:rsidRDefault="0028275A" w:rsidP="00DB348C">
            <w:pPr>
              <w:rPr>
                <w:rFonts w:ascii="Arial" w:hAnsi="Arial" w:cs="Arial"/>
                <w:b/>
              </w:rPr>
            </w:pPr>
            <w:r w:rsidRPr="00BE17C3">
              <w:rPr>
                <w:rFonts w:ascii="Arial" w:hAnsi="Arial" w:cs="Arial"/>
                <w:b/>
              </w:rPr>
              <w:lastRenderedPageBreak/>
              <w:t>Ongoing Evaluation</w:t>
            </w:r>
          </w:p>
        </w:tc>
      </w:tr>
      <w:tr w:rsidR="0028275A" w:rsidRPr="00042D8B" w14:paraId="045ECD53" w14:textId="77777777" w:rsidTr="00DB348C">
        <w:trPr>
          <w:trHeight w:val="70"/>
        </w:trPr>
        <w:tc>
          <w:tcPr>
            <w:tcW w:w="15193" w:type="dxa"/>
            <w:gridSpan w:val="6"/>
          </w:tcPr>
          <w:p w14:paraId="65283478" w14:textId="77777777" w:rsidR="0028275A" w:rsidRDefault="0028275A" w:rsidP="00DB348C">
            <w:pPr>
              <w:rPr>
                <w:rFonts w:ascii="Arial" w:hAnsi="Arial" w:cs="Arial"/>
                <w:b/>
                <w:color w:val="FF0000"/>
              </w:rPr>
            </w:pPr>
          </w:p>
          <w:p w14:paraId="764D08FD" w14:textId="77777777" w:rsidR="0028275A" w:rsidRPr="00BE17C3" w:rsidRDefault="0028275A" w:rsidP="00DB348C">
            <w:pPr>
              <w:rPr>
                <w:rFonts w:ascii="Arial" w:hAnsi="Arial" w:cs="Arial"/>
                <w:b/>
                <w:color w:val="FF0000"/>
              </w:rPr>
            </w:pPr>
          </w:p>
        </w:tc>
      </w:tr>
    </w:tbl>
    <w:p w14:paraId="0374B2D0" w14:textId="77777777" w:rsidR="0028275A" w:rsidRDefault="0028275A" w:rsidP="00041651">
      <w:pPr>
        <w:rPr>
          <w:rFonts w:ascii="Arial" w:hAnsi="Arial" w:cs="Arial"/>
          <w:b/>
          <w:bCs/>
        </w:rPr>
      </w:pPr>
    </w:p>
    <w:p w14:paraId="283660E9" w14:textId="77777777" w:rsidR="0028275A" w:rsidRDefault="0028275A" w:rsidP="00041651">
      <w:pPr>
        <w:rPr>
          <w:rFonts w:ascii="Arial" w:hAnsi="Arial" w:cs="Arial"/>
          <w:b/>
          <w:bCs/>
        </w:rPr>
      </w:pPr>
    </w:p>
    <w:p w14:paraId="1AE913FC" w14:textId="4CDECC78" w:rsidR="00645F7B" w:rsidRPr="00215D91" w:rsidRDefault="00645F7B" w:rsidP="00041651">
      <w:pPr>
        <w:rPr>
          <w:rFonts w:ascii="Arial" w:hAnsi="Arial" w:cs="Arial"/>
          <w:b/>
          <w:bCs/>
        </w:rPr>
      </w:pPr>
    </w:p>
    <w:p w14:paraId="705E2127" w14:textId="77777777" w:rsidR="00041651" w:rsidRPr="00215D91" w:rsidRDefault="00041651" w:rsidP="00313479">
      <w:pPr>
        <w:rPr>
          <w:rFonts w:ascii="Arial" w:hAnsi="Arial" w:cs="Arial"/>
          <w:b/>
          <w:bCs/>
        </w:rPr>
      </w:pPr>
    </w:p>
    <w:p w14:paraId="3C51C276" w14:textId="4C97B850" w:rsidR="00313479" w:rsidRDefault="00313479" w:rsidP="00D5503D">
      <w:pPr>
        <w:spacing w:after="0" w:line="360" w:lineRule="auto"/>
        <w:rPr>
          <w:rFonts w:ascii="Arial" w:eastAsia="Calibri" w:hAnsi="Arial" w:cs="Arial"/>
          <w:b/>
          <w:color w:val="000000"/>
        </w:rPr>
      </w:pPr>
    </w:p>
    <w:p w14:paraId="3611AA35" w14:textId="77777777" w:rsidR="00AC4B87" w:rsidRDefault="00AC4B87" w:rsidP="00AC4B87">
      <w:pPr>
        <w:rPr>
          <w:rFonts w:ascii="Arial" w:eastAsia="Calibri" w:hAnsi="Arial" w:cs="Arial"/>
          <w:b/>
          <w:color w:val="000000"/>
        </w:rPr>
      </w:pPr>
    </w:p>
    <w:p w14:paraId="5C03E4AF" w14:textId="77777777" w:rsidR="00AC4B87" w:rsidRDefault="00AC4B87" w:rsidP="00AC4B87">
      <w:pPr>
        <w:rPr>
          <w:rFonts w:ascii="Arial" w:eastAsia="Calibri" w:hAnsi="Arial" w:cs="Arial"/>
          <w:b/>
          <w:color w:val="000000"/>
        </w:rPr>
      </w:pPr>
    </w:p>
    <w:p w14:paraId="116AD46B" w14:textId="77777777" w:rsidR="0012164E" w:rsidRDefault="0012164E" w:rsidP="0012164E">
      <w:pPr>
        <w:rPr>
          <w:rFonts w:ascii="Arial" w:hAnsi="Arial"/>
          <w:b/>
          <w:bCs/>
          <w:szCs w:val="24"/>
        </w:rPr>
      </w:pPr>
    </w:p>
    <w:p w14:paraId="76BAB79D" w14:textId="7423072E" w:rsidR="00370FB4" w:rsidRPr="00215D91" w:rsidRDefault="00370FB4" w:rsidP="0012164E">
      <w:pPr>
        <w:pStyle w:val="NormalWeb"/>
        <w:spacing w:before="0" w:beforeAutospacing="0" w:after="0" w:afterAutospacing="0" w:line="360" w:lineRule="auto"/>
        <w:rPr>
          <w:rFonts w:ascii="Arial" w:hAnsi="Arial" w:cs="Arial"/>
          <w:b/>
          <w:i/>
          <w:color w:val="FF0000"/>
          <w:sz w:val="22"/>
          <w:szCs w:val="22"/>
        </w:rPr>
      </w:pPr>
    </w:p>
    <w:sectPr w:rsidR="00370FB4" w:rsidRPr="00215D91" w:rsidSect="00F6486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66F4E" w14:textId="77777777" w:rsidR="001C54A4" w:rsidRDefault="001C54A4">
      <w:pPr>
        <w:spacing w:after="0" w:line="240" w:lineRule="auto"/>
      </w:pPr>
      <w:r>
        <w:separator/>
      </w:r>
    </w:p>
  </w:endnote>
  <w:endnote w:type="continuationSeparator" w:id="0">
    <w:p w14:paraId="3E115A84" w14:textId="77777777" w:rsidR="001C54A4" w:rsidRDefault="001C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8647D0" w:rsidRDefault="008647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8647D0" w:rsidRDefault="0086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8647D0" w:rsidRDefault="008647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8647D0" w:rsidRDefault="00864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8647D0" w:rsidRDefault="0086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E16B" w14:textId="77777777" w:rsidR="001C54A4" w:rsidRDefault="001C54A4">
      <w:pPr>
        <w:spacing w:after="0" w:line="240" w:lineRule="auto"/>
      </w:pPr>
      <w:r>
        <w:separator/>
      </w:r>
    </w:p>
  </w:footnote>
  <w:footnote w:type="continuationSeparator" w:id="0">
    <w:p w14:paraId="0329512C" w14:textId="77777777" w:rsidR="001C54A4" w:rsidRDefault="001C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8647D0" w:rsidRDefault="0086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8647D0" w:rsidRDefault="008647D0" w:rsidP="00053BC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8647D0" w:rsidRDefault="0086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C93"/>
    <w:multiLevelType w:val="hybridMultilevel"/>
    <w:tmpl w:val="954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5FA"/>
    <w:multiLevelType w:val="multilevel"/>
    <w:tmpl w:val="8D4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2684"/>
    <w:multiLevelType w:val="hybridMultilevel"/>
    <w:tmpl w:val="DD8CB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619A7"/>
    <w:multiLevelType w:val="hybridMultilevel"/>
    <w:tmpl w:val="4FB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748C9"/>
    <w:multiLevelType w:val="hybridMultilevel"/>
    <w:tmpl w:val="2E9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101A4"/>
    <w:multiLevelType w:val="hybridMultilevel"/>
    <w:tmpl w:val="47C23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438C2"/>
    <w:multiLevelType w:val="hybridMultilevel"/>
    <w:tmpl w:val="6828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10314"/>
    <w:multiLevelType w:val="hybridMultilevel"/>
    <w:tmpl w:val="B45A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F79DE"/>
    <w:multiLevelType w:val="hybridMultilevel"/>
    <w:tmpl w:val="F8BC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64577"/>
    <w:multiLevelType w:val="hybridMultilevel"/>
    <w:tmpl w:val="6C8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87E39"/>
    <w:multiLevelType w:val="hybridMultilevel"/>
    <w:tmpl w:val="4A9C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E1B51"/>
    <w:multiLevelType w:val="hybridMultilevel"/>
    <w:tmpl w:val="7496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2D5D"/>
    <w:multiLevelType w:val="hybridMultilevel"/>
    <w:tmpl w:val="20AC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C60D8"/>
    <w:multiLevelType w:val="hybridMultilevel"/>
    <w:tmpl w:val="0C2A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52D39"/>
    <w:multiLevelType w:val="hybridMultilevel"/>
    <w:tmpl w:val="E514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E6189"/>
    <w:multiLevelType w:val="hybridMultilevel"/>
    <w:tmpl w:val="1B08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77998"/>
    <w:multiLevelType w:val="hybridMultilevel"/>
    <w:tmpl w:val="1750C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F544B"/>
    <w:multiLevelType w:val="hybridMultilevel"/>
    <w:tmpl w:val="3BC0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D0B97"/>
    <w:multiLevelType w:val="hybridMultilevel"/>
    <w:tmpl w:val="58AA0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21B00"/>
    <w:multiLevelType w:val="hybridMultilevel"/>
    <w:tmpl w:val="0B9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A0E0C"/>
    <w:multiLevelType w:val="hybridMultilevel"/>
    <w:tmpl w:val="17FC7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D82FCF"/>
    <w:multiLevelType w:val="hybridMultilevel"/>
    <w:tmpl w:val="926C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F1C60"/>
    <w:multiLevelType w:val="hybridMultilevel"/>
    <w:tmpl w:val="75E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E430B"/>
    <w:multiLevelType w:val="hybridMultilevel"/>
    <w:tmpl w:val="8DC4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62A2E"/>
    <w:multiLevelType w:val="hybridMultilevel"/>
    <w:tmpl w:val="3200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53B5E"/>
    <w:multiLevelType w:val="hybridMultilevel"/>
    <w:tmpl w:val="771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823C8"/>
    <w:multiLevelType w:val="hybridMultilevel"/>
    <w:tmpl w:val="FA88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20F76"/>
    <w:multiLevelType w:val="hybridMultilevel"/>
    <w:tmpl w:val="B2E0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7"/>
  </w:num>
  <w:num w:numId="4">
    <w:abstractNumId w:val="1"/>
  </w:num>
  <w:num w:numId="5">
    <w:abstractNumId w:val="3"/>
  </w:num>
  <w:num w:numId="6">
    <w:abstractNumId w:val="6"/>
  </w:num>
  <w:num w:numId="7">
    <w:abstractNumId w:val="25"/>
  </w:num>
  <w:num w:numId="8">
    <w:abstractNumId w:val="9"/>
  </w:num>
  <w:num w:numId="9">
    <w:abstractNumId w:val="15"/>
  </w:num>
  <w:num w:numId="10">
    <w:abstractNumId w:val="13"/>
  </w:num>
  <w:num w:numId="11">
    <w:abstractNumId w:val="16"/>
  </w:num>
  <w:num w:numId="12">
    <w:abstractNumId w:val="31"/>
  </w:num>
  <w:num w:numId="13">
    <w:abstractNumId w:val="12"/>
  </w:num>
  <w:num w:numId="14">
    <w:abstractNumId w:val="18"/>
  </w:num>
  <w:num w:numId="15">
    <w:abstractNumId w:val="11"/>
  </w:num>
  <w:num w:numId="16">
    <w:abstractNumId w:val="4"/>
  </w:num>
  <w:num w:numId="17">
    <w:abstractNumId w:val="34"/>
  </w:num>
  <w:num w:numId="18">
    <w:abstractNumId w:val="30"/>
  </w:num>
  <w:num w:numId="19">
    <w:abstractNumId w:val="22"/>
  </w:num>
  <w:num w:numId="20">
    <w:abstractNumId w:val="7"/>
  </w:num>
  <w:num w:numId="21">
    <w:abstractNumId w:val="26"/>
  </w:num>
  <w:num w:numId="22">
    <w:abstractNumId w:val="33"/>
  </w:num>
  <w:num w:numId="23">
    <w:abstractNumId w:val="20"/>
  </w:num>
  <w:num w:numId="24">
    <w:abstractNumId w:val="28"/>
  </w:num>
  <w:num w:numId="25">
    <w:abstractNumId w:val="27"/>
  </w:num>
  <w:num w:numId="26">
    <w:abstractNumId w:val="8"/>
  </w:num>
  <w:num w:numId="27">
    <w:abstractNumId w:val="5"/>
  </w:num>
  <w:num w:numId="28">
    <w:abstractNumId w:val="14"/>
  </w:num>
  <w:num w:numId="29">
    <w:abstractNumId w:val="21"/>
  </w:num>
  <w:num w:numId="30">
    <w:abstractNumId w:val="19"/>
  </w:num>
  <w:num w:numId="31">
    <w:abstractNumId w:val="29"/>
  </w:num>
  <w:num w:numId="32">
    <w:abstractNumId w:val="10"/>
  </w:num>
  <w:num w:numId="33">
    <w:abstractNumId w:val="35"/>
  </w:num>
  <w:num w:numId="34">
    <w:abstractNumId w:val="24"/>
  </w:num>
  <w:num w:numId="35">
    <w:abstractNumId w:val="2"/>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1192"/>
    <w:rsid w:val="00007D96"/>
    <w:rsid w:val="00012AC2"/>
    <w:rsid w:val="00013278"/>
    <w:rsid w:val="0001366A"/>
    <w:rsid w:val="00022866"/>
    <w:rsid w:val="00034980"/>
    <w:rsid w:val="00041651"/>
    <w:rsid w:val="00042D8B"/>
    <w:rsid w:val="00042E6F"/>
    <w:rsid w:val="0004391C"/>
    <w:rsid w:val="0004659A"/>
    <w:rsid w:val="00053BC7"/>
    <w:rsid w:val="00060E3E"/>
    <w:rsid w:val="000740F2"/>
    <w:rsid w:val="00077077"/>
    <w:rsid w:val="00094C44"/>
    <w:rsid w:val="000A3460"/>
    <w:rsid w:val="000C3F04"/>
    <w:rsid w:val="000C5D56"/>
    <w:rsid w:val="000C75E9"/>
    <w:rsid w:val="000D77EE"/>
    <w:rsid w:val="000E348E"/>
    <w:rsid w:val="001100D1"/>
    <w:rsid w:val="00111069"/>
    <w:rsid w:val="00115CCB"/>
    <w:rsid w:val="0012164E"/>
    <w:rsid w:val="00125E4F"/>
    <w:rsid w:val="001260D4"/>
    <w:rsid w:val="001577C2"/>
    <w:rsid w:val="00167885"/>
    <w:rsid w:val="001708C4"/>
    <w:rsid w:val="00170FDF"/>
    <w:rsid w:val="0017616F"/>
    <w:rsid w:val="001777D2"/>
    <w:rsid w:val="00181393"/>
    <w:rsid w:val="001851ED"/>
    <w:rsid w:val="00185842"/>
    <w:rsid w:val="00186725"/>
    <w:rsid w:val="00191D52"/>
    <w:rsid w:val="001952B0"/>
    <w:rsid w:val="001A64F4"/>
    <w:rsid w:val="001B3ECF"/>
    <w:rsid w:val="001B51BB"/>
    <w:rsid w:val="001B58EA"/>
    <w:rsid w:val="001C037F"/>
    <w:rsid w:val="001C1747"/>
    <w:rsid w:val="001C54A4"/>
    <w:rsid w:val="001D69D1"/>
    <w:rsid w:val="001E2112"/>
    <w:rsid w:val="001E268A"/>
    <w:rsid w:val="001E2E5A"/>
    <w:rsid w:val="001E4250"/>
    <w:rsid w:val="00210DB1"/>
    <w:rsid w:val="00212D48"/>
    <w:rsid w:val="00213C87"/>
    <w:rsid w:val="00215D91"/>
    <w:rsid w:val="00216FBD"/>
    <w:rsid w:val="00224331"/>
    <w:rsid w:val="00230640"/>
    <w:rsid w:val="00233CC7"/>
    <w:rsid w:val="0023476A"/>
    <w:rsid w:val="00240532"/>
    <w:rsid w:val="00243725"/>
    <w:rsid w:val="00244011"/>
    <w:rsid w:val="002453E9"/>
    <w:rsid w:val="00253810"/>
    <w:rsid w:val="00262C1A"/>
    <w:rsid w:val="00271D39"/>
    <w:rsid w:val="00273690"/>
    <w:rsid w:val="0028068E"/>
    <w:rsid w:val="0028275A"/>
    <w:rsid w:val="0029084B"/>
    <w:rsid w:val="002B5320"/>
    <w:rsid w:val="002C5D62"/>
    <w:rsid w:val="002D3A6F"/>
    <w:rsid w:val="002D51A1"/>
    <w:rsid w:val="002E42CD"/>
    <w:rsid w:val="002E4794"/>
    <w:rsid w:val="002E73CF"/>
    <w:rsid w:val="002F1526"/>
    <w:rsid w:val="002F681A"/>
    <w:rsid w:val="002F70BC"/>
    <w:rsid w:val="00302745"/>
    <w:rsid w:val="00310286"/>
    <w:rsid w:val="00312671"/>
    <w:rsid w:val="00313479"/>
    <w:rsid w:val="00315BDF"/>
    <w:rsid w:val="0031638D"/>
    <w:rsid w:val="0031773C"/>
    <w:rsid w:val="003265A6"/>
    <w:rsid w:val="003322BA"/>
    <w:rsid w:val="00334301"/>
    <w:rsid w:val="00335CA0"/>
    <w:rsid w:val="00352D09"/>
    <w:rsid w:val="0036077C"/>
    <w:rsid w:val="00364635"/>
    <w:rsid w:val="00370FB4"/>
    <w:rsid w:val="003741BF"/>
    <w:rsid w:val="00374952"/>
    <w:rsid w:val="00392501"/>
    <w:rsid w:val="0039452F"/>
    <w:rsid w:val="00394E2C"/>
    <w:rsid w:val="003A7DE1"/>
    <w:rsid w:val="003B1022"/>
    <w:rsid w:val="003B7EFB"/>
    <w:rsid w:val="003B7F8E"/>
    <w:rsid w:val="003D6DFA"/>
    <w:rsid w:val="003E10F1"/>
    <w:rsid w:val="003E251F"/>
    <w:rsid w:val="003E5896"/>
    <w:rsid w:val="003E5FA4"/>
    <w:rsid w:val="003F50DA"/>
    <w:rsid w:val="003F57E8"/>
    <w:rsid w:val="003F5841"/>
    <w:rsid w:val="004030E2"/>
    <w:rsid w:val="0041137E"/>
    <w:rsid w:val="00413770"/>
    <w:rsid w:val="004149B2"/>
    <w:rsid w:val="004178DB"/>
    <w:rsid w:val="00431EED"/>
    <w:rsid w:val="0044522A"/>
    <w:rsid w:val="00450CB4"/>
    <w:rsid w:val="004565DE"/>
    <w:rsid w:val="00477496"/>
    <w:rsid w:val="00480A61"/>
    <w:rsid w:val="00490945"/>
    <w:rsid w:val="004911CE"/>
    <w:rsid w:val="004962B2"/>
    <w:rsid w:val="004A1BC1"/>
    <w:rsid w:val="004A3D77"/>
    <w:rsid w:val="004A4813"/>
    <w:rsid w:val="004C35F6"/>
    <w:rsid w:val="004D3FD9"/>
    <w:rsid w:val="004D4E56"/>
    <w:rsid w:val="00502EC3"/>
    <w:rsid w:val="00507257"/>
    <w:rsid w:val="00521585"/>
    <w:rsid w:val="00542A79"/>
    <w:rsid w:val="00545C25"/>
    <w:rsid w:val="0055441F"/>
    <w:rsid w:val="005566DF"/>
    <w:rsid w:val="00556DA4"/>
    <w:rsid w:val="00557681"/>
    <w:rsid w:val="00557F38"/>
    <w:rsid w:val="005638E8"/>
    <w:rsid w:val="00575FED"/>
    <w:rsid w:val="00591757"/>
    <w:rsid w:val="005B11BF"/>
    <w:rsid w:val="005D156F"/>
    <w:rsid w:val="00612DCD"/>
    <w:rsid w:val="00615727"/>
    <w:rsid w:val="006323D8"/>
    <w:rsid w:val="00641438"/>
    <w:rsid w:val="00643269"/>
    <w:rsid w:val="00644179"/>
    <w:rsid w:val="00645391"/>
    <w:rsid w:val="00645F7B"/>
    <w:rsid w:val="00650CDE"/>
    <w:rsid w:val="006548B5"/>
    <w:rsid w:val="0065632A"/>
    <w:rsid w:val="00660B8B"/>
    <w:rsid w:val="00663EC1"/>
    <w:rsid w:val="00672AE3"/>
    <w:rsid w:val="00686DE9"/>
    <w:rsid w:val="006B1C71"/>
    <w:rsid w:val="006B29EC"/>
    <w:rsid w:val="006B2B03"/>
    <w:rsid w:val="006B3589"/>
    <w:rsid w:val="006D0209"/>
    <w:rsid w:val="006D3757"/>
    <w:rsid w:val="006D74B4"/>
    <w:rsid w:val="006F017B"/>
    <w:rsid w:val="006F1CCD"/>
    <w:rsid w:val="006F553B"/>
    <w:rsid w:val="00700DBC"/>
    <w:rsid w:val="00710862"/>
    <w:rsid w:val="00714C9D"/>
    <w:rsid w:val="0072208F"/>
    <w:rsid w:val="00723514"/>
    <w:rsid w:val="00726EF0"/>
    <w:rsid w:val="00736CAA"/>
    <w:rsid w:val="00740E59"/>
    <w:rsid w:val="00770D83"/>
    <w:rsid w:val="00776071"/>
    <w:rsid w:val="0077700B"/>
    <w:rsid w:val="00786027"/>
    <w:rsid w:val="00790ECE"/>
    <w:rsid w:val="00792657"/>
    <w:rsid w:val="007A2B17"/>
    <w:rsid w:val="007A2DF4"/>
    <w:rsid w:val="007A5E25"/>
    <w:rsid w:val="007C211D"/>
    <w:rsid w:val="007E1F89"/>
    <w:rsid w:val="007E2708"/>
    <w:rsid w:val="007F0318"/>
    <w:rsid w:val="007F4048"/>
    <w:rsid w:val="007F7A85"/>
    <w:rsid w:val="00801534"/>
    <w:rsid w:val="00805698"/>
    <w:rsid w:val="00806F65"/>
    <w:rsid w:val="00824314"/>
    <w:rsid w:val="0084141C"/>
    <w:rsid w:val="00847DFB"/>
    <w:rsid w:val="00852FAA"/>
    <w:rsid w:val="00853C0D"/>
    <w:rsid w:val="00854739"/>
    <w:rsid w:val="00855703"/>
    <w:rsid w:val="00856B28"/>
    <w:rsid w:val="008647D0"/>
    <w:rsid w:val="00876ACE"/>
    <w:rsid w:val="00885213"/>
    <w:rsid w:val="008853A6"/>
    <w:rsid w:val="008A538D"/>
    <w:rsid w:val="008A6DFD"/>
    <w:rsid w:val="008B36F2"/>
    <w:rsid w:val="008C055D"/>
    <w:rsid w:val="008C7706"/>
    <w:rsid w:val="008D6820"/>
    <w:rsid w:val="008E1638"/>
    <w:rsid w:val="008E2027"/>
    <w:rsid w:val="008F28CA"/>
    <w:rsid w:val="00902D95"/>
    <w:rsid w:val="00921090"/>
    <w:rsid w:val="009266D2"/>
    <w:rsid w:val="009274DA"/>
    <w:rsid w:val="00932DDC"/>
    <w:rsid w:val="00945598"/>
    <w:rsid w:val="00946957"/>
    <w:rsid w:val="00964892"/>
    <w:rsid w:val="009764A3"/>
    <w:rsid w:val="00987FB9"/>
    <w:rsid w:val="00991442"/>
    <w:rsid w:val="009C5FFE"/>
    <w:rsid w:val="009E0276"/>
    <w:rsid w:val="009E2D09"/>
    <w:rsid w:val="009E4684"/>
    <w:rsid w:val="009F019D"/>
    <w:rsid w:val="00A007E4"/>
    <w:rsid w:val="00A053A6"/>
    <w:rsid w:val="00A05CD2"/>
    <w:rsid w:val="00A06024"/>
    <w:rsid w:val="00A1431E"/>
    <w:rsid w:val="00A27594"/>
    <w:rsid w:val="00A31484"/>
    <w:rsid w:val="00A3172E"/>
    <w:rsid w:val="00A35B3F"/>
    <w:rsid w:val="00A3703F"/>
    <w:rsid w:val="00A71FA3"/>
    <w:rsid w:val="00A72033"/>
    <w:rsid w:val="00A923D1"/>
    <w:rsid w:val="00AA1879"/>
    <w:rsid w:val="00AB452B"/>
    <w:rsid w:val="00AC3443"/>
    <w:rsid w:val="00AC4B87"/>
    <w:rsid w:val="00AC7F46"/>
    <w:rsid w:val="00AD331F"/>
    <w:rsid w:val="00AE6C09"/>
    <w:rsid w:val="00AE753C"/>
    <w:rsid w:val="00B03763"/>
    <w:rsid w:val="00B05622"/>
    <w:rsid w:val="00B12A98"/>
    <w:rsid w:val="00B5056E"/>
    <w:rsid w:val="00B51206"/>
    <w:rsid w:val="00B522DD"/>
    <w:rsid w:val="00B66846"/>
    <w:rsid w:val="00B66FA8"/>
    <w:rsid w:val="00B731F1"/>
    <w:rsid w:val="00B76310"/>
    <w:rsid w:val="00B819AA"/>
    <w:rsid w:val="00B9323A"/>
    <w:rsid w:val="00B93720"/>
    <w:rsid w:val="00B93ABD"/>
    <w:rsid w:val="00BA1EF3"/>
    <w:rsid w:val="00BA4369"/>
    <w:rsid w:val="00BB08D2"/>
    <w:rsid w:val="00BB2247"/>
    <w:rsid w:val="00BB2FC9"/>
    <w:rsid w:val="00BC3973"/>
    <w:rsid w:val="00BC4091"/>
    <w:rsid w:val="00BD5C41"/>
    <w:rsid w:val="00BE149A"/>
    <w:rsid w:val="00BE17C3"/>
    <w:rsid w:val="00BE368A"/>
    <w:rsid w:val="00BF2ADC"/>
    <w:rsid w:val="00C11A88"/>
    <w:rsid w:val="00C2387F"/>
    <w:rsid w:val="00C25BF1"/>
    <w:rsid w:val="00C31391"/>
    <w:rsid w:val="00C55529"/>
    <w:rsid w:val="00C70CE2"/>
    <w:rsid w:val="00C8489D"/>
    <w:rsid w:val="00C85498"/>
    <w:rsid w:val="00C90CC7"/>
    <w:rsid w:val="00CB1C68"/>
    <w:rsid w:val="00CC449E"/>
    <w:rsid w:val="00CC5A7A"/>
    <w:rsid w:val="00D06008"/>
    <w:rsid w:val="00D12A5F"/>
    <w:rsid w:val="00D12DF2"/>
    <w:rsid w:val="00D17558"/>
    <w:rsid w:val="00D17F18"/>
    <w:rsid w:val="00D2202C"/>
    <w:rsid w:val="00D22DC9"/>
    <w:rsid w:val="00D23542"/>
    <w:rsid w:val="00D23801"/>
    <w:rsid w:val="00D26FE3"/>
    <w:rsid w:val="00D305F9"/>
    <w:rsid w:val="00D37BCA"/>
    <w:rsid w:val="00D44192"/>
    <w:rsid w:val="00D51758"/>
    <w:rsid w:val="00D5503D"/>
    <w:rsid w:val="00D670B2"/>
    <w:rsid w:val="00D713A1"/>
    <w:rsid w:val="00D719A8"/>
    <w:rsid w:val="00D7455A"/>
    <w:rsid w:val="00DB1701"/>
    <w:rsid w:val="00DB348C"/>
    <w:rsid w:val="00DB4A1C"/>
    <w:rsid w:val="00DC5AE5"/>
    <w:rsid w:val="00DE6897"/>
    <w:rsid w:val="00DF4241"/>
    <w:rsid w:val="00DF598F"/>
    <w:rsid w:val="00E00820"/>
    <w:rsid w:val="00E05133"/>
    <w:rsid w:val="00E07F8D"/>
    <w:rsid w:val="00E13A86"/>
    <w:rsid w:val="00E17A29"/>
    <w:rsid w:val="00E27A08"/>
    <w:rsid w:val="00E41FC2"/>
    <w:rsid w:val="00E45DA5"/>
    <w:rsid w:val="00E55804"/>
    <w:rsid w:val="00E6050F"/>
    <w:rsid w:val="00E73638"/>
    <w:rsid w:val="00E771E3"/>
    <w:rsid w:val="00E85EB3"/>
    <w:rsid w:val="00E9081F"/>
    <w:rsid w:val="00E93682"/>
    <w:rsid w:val="00E969E4"/>
    <w:rsid w:val="00EA6D17"/>
    <w:rsid w:val="00EB208A"/>
    <w:rsid w:val="00EC0F67"/>
    <w:rsid w:val="00ED0CE1"/>
    <w:rsid w:val="00ED5EE2"/>
    <w:rsid w:val="00EE1D11"/>
    <w:rsid w:val="00EF3930"/>
    <w:rsid w:val="00EF6EB7"/>
    <w:rsid w:val="00F1597A"/>
    <w:rsid w:val="00F16922"/>
    <w:rsid w:val="00F17FAC"/>
    <w:rsid w:val="00F22A0E"/>
    <w:rsid w:val="00F2774B"/>
    <w:rsid w:val="00F40F68"/>
    <w:rsid w:val="00F53A05"/>
    <w:rsid w:val="00F542CA"/>
    <w:rsid w:val="00F60955"/>
    <w:rsid w:val="00F61F8E"/>
    <w:rsid w:val="00F6486E"/>
    <w:rsid w:val="00F6491C"/>
    <w:rsid w:val="00F77068"/>
    <w:rsid w:val="00F773DF"/>
    <w:rsid w:val="00F8533E"/>
    <w:rsid w:val="00FA20B7"/>
    <w:rsid w:val="00FA3705"/>
    <w:rsid w:val="00FB293C"/>
    <w:rsid w:val="00FB3263"/>
    <w:rsid w:val="00FB38B0"/>
    <w:rsid w:val="00FC1FF5"/>
    <w:rsid w:val="00FD594D"/>
    <w:rsid w:val="00FE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BC8919BC-21D0-4852-864F-F41E37D9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39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01"/>
    <w:rPr>
      <w:rFonts w:ascii="Segoe UI" w:hAnsi="Segoe UI" w:cs="Segoe UI"/>
      <w:sz w:val="18"/>
      <w:szCs w:val="18"/>
    </w:rPr>
  </w:style>
  <w:style w:type="character" w:styleId="UnresolvedMention">
    <w:name w:val="Unresolved Mention"/>
    <w:basedOn w:val="DefaultParagraphFont"/>
    <w:uiPriority w:val="99"/>
    <w:semiHidden/>
    <w:unhideWhenUsed/>
    <w:rsid w:val="0004659A"/>
    <w:rPr>
      <w:color w:val="605E5C"/>
      <w:shd w:val="clear" w:color="auto" w:fill="E1DFDD"/>
    </w:rPr>
  </w:style>
  <w:style w:type="character" w:styleId="FollowedHyperlink">
    <w:name w:val="FollowedHyperlink"/>
    <w:basedOn w:val="DefaultParagraphFont"/>
    <w:uiPriority w:val="99"/>
    <w:semiHidden/>
    <w:unhideWhenUsed/>
    <w:rsid w:val="0004659A"/>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A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7034">
      <w:bodyDiv w:val="1"/>
      <w:marLeft w:val="0"/>
      <w:marRight w:val="0"/>
      <w:marTop w:val="0"/>
      <w:marBottom w:val="0"/>
      <w:divBdr>
        <w:top w:val="none" w:sz="0" w:space="0" w:color="auto"/>
        <w:left w:val="none" w:sz="0" w:space="0" w:color="auto"/>
        <w:bottom w:val="none" w:sz="0" w:space="0" w:color="auto"/>
        <w:right w:val="none" w:sz="0" w:space="0" w:color="auto"/>
      </w:divBdr>
      <w:divsChild>
        <w:div w:id="60443303">
          <w:marLeft w:val="0"/>
          <w:marRight w:val="0"/>
          <w:marTop w:val="0"/>
          <w:marBottom w:val="0"/>
          <w:divBdr>
            <w:top w:val="none" w:sz="0" w:space="0" w:color="auto"/>
            <w:left w:val="none" w:sz="0" w:space="0" w:color="auto"/>
            <w:bottom w:val="none" w:sz="0" w:space="0" w:color="auto"/>
            <w:right w:val="none" w:sz="0" w:space="0" w:color="auto"/>
          </w:divBdr>
        </w:div>
        <w:div w:id="167646347">
          <w:marLeft w:val="0"/>
          <w:marRight w:val="0"/>
          <w:marTop w:val="0"/>
          <w:marBottom w:val="0"/>
          <w:divBdr>
            <w:top w:val="none" w:sz="0" w:space="0" w:color="auto"/>
            <w:left w:val="none" w:sz="0" w:space="0" w:color="auto"/>
            <w:bottom w:val="none" w:sz="0" w:space="0" w:color="auto"/>
            <w:right w:val="none" w:sz="0" w:space="0" w:color="auto"/>
          </w:divBdr>
        </w:div>
        <w:div w:id="188759134">
          <w:marLeft w:val="0"/>
          <w:marRight w:val="0"/>
          <w:marTop w:val="0"/>
          <w:marBottom w:val="0"/>
          <w:divBdr>
            <w:top w:val="none" w:sz="0" w:space="0" w:color="auto"/>
            <w:left w:val="none" w:sz="0" w:space="0" w:color="auto"/>
            <w:bottom w:val="none" w:sz="0" w:space="0" w:color="auto"/>
            <w:right w:val="none" w:sz="0" w:space="0" w:color="auto"/>
          </w:divBdr>
        </w:div>
        <w:div w:id="282271509">
          <w:marLeft w:val="0"/>
          <w:marRight w:val="0"/>
          <w:marTop w:val="0"/>
          <w:marBottom w:val="0"/>
          <w:divBdr>
            <w:top w:val="none" w:sz="0" w:space="0" w:color="auto"/>
            <w:left w:val="none" w:sz="0" w:space="0" w:color="auto"/>
            <w:bottom w:val="none" w:sz="0" w:space="0" w:color="auto"/>
            <w:right w:val="none" w:sz="0" w:space="0" w:color="auto"/>
          </w:divBdr>
        </w:div>
        <w:div w:id="645933964">
          <w:marLeft w:val="0"/>
          <w:marRight w:val="0"/>
          <w:marTop w:val="0"/>
          <w:marBottom w:val="0"/>
          <w:divBdr>
            <w:top w:val="none" w:sz="0" w:space="0" w:color="auto"/>
            <w:left w:val="none" w:sz="0" w:space="0" w:color="auto"/>
            <w:bottom w:val="none" w:sz="0" w:space="0" w:color="auto"/>
            <w:right w:val="none" w:sz="0" w:space="0" w:color="auto"/>
          </w:divBdr>
        </w:div>
        <w:div w:id="748815472">
          <w:marLeft w:val="0"/>
          <w:marRight w:val="0"/>
          <w:marTop w:val="0"/>
          <w:marBottom w:val="0"/>
          <w:divBdr>
            <w:top w:val="none" w:sz="0" w:space="0" w:color="auto"/>
            <w:left w:val="none" w:sz="0" w:space="0" w:color="auto"/>
            <w:bottom w:val="none" w:sz="0" w:space="0" w:color="auto"/>
            <w:right w:val="none" w:sz="0" w:space="0" w:color="auto"/>
          </w:divBdr>
        </w:div>
        <w:div w:id="830415789">
          <w:marLeft w:val="0"/>
          <w:marRight w:val="0"/>
          <w:marTop w:val="0"/>
          <w:marBottom w:val="0"/>
          <w:divBdr>
            <w:top w:val="none" w:sz="0" w:space="0" w:color="auto"/>
            <w:left w:val="none" w:sz="0" w:space="0" w:color="auto"/>
            <w:bottom w:val="none" w:sz="0" w:space="0" w:color="auto"/>
            <w:right w:val="none" w:sz="0" w:space="0" w:color="auto"/>
          </w:divBdr>
        </w:div>
        <w:div w:id="831410668">
          <w:marLeft w:val="0"/>
          <w:marRight w:val="0"/>
          <w:marTop w:val="0"/>
          <w:marBottom w:val="0"/>
          <w:divBdr>
            <w:top w:val="none" w:sz="0" w:space="0" w:color="auto"/>
            <w:left w:val="none" w:sz="0" w:space="0" w:color="auto"/>
            <w:bottom w:val="none" w:sz="0" w:space="0" w:color="auto"/>
            <w:right w:val="none" w:sz="0" w:space="0" w:color="auto"/>
          </w:divBdr>
        </w:div>
        <w:div w:id="83665263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 w:id="1066800343">
          <w:marLeft w:val="0"/>
          <w:marRight w:val="0"/>
          <w:marTop w:val="0"/>
          <w:marBottom w:val="0"/>
          <w:divBdr>
            <w:top w:val="none" w:sz="0" w:space="0" w:color="auto"/>
            <w:left w:val="none" w:sz="0" w:space="0" w:color="auto"/>
            <w:bottom w:val="none" w:sz="0" w:space="0" w:color="auto"/>
            <w:right w:val="none" w:sz="0" w:space="0" w:color="auto"/>
          </w:divBdr>
        </w:div>
        <w:div w:id="1100683839">
          <w:marLeft w:val="0"/>
          <w:marRight w:val="0"/>
          <w:marTop w:val="0"/>
          <w:marBottom w:val="0"/>
          <w:divBdr>
            <w:top w:val="none" w:sz="0" w:space="0" w:color="auto"/>
            <w:left w:val="none" w:sz="0" w:space="0" w:color="auto"/>
            <w:bottom w:val="none" w:sz="0" w:space="0" w:color="auto"/>
            <w:right w:val="none" w:sz="0" w:space="0" w:color="auto"/>
          </w:divBdr>
        </w:div>
        <w:div w:id="1258370593">
          <w:marLeft w:val="0"/>
          <w:marRight w:val="0"/>
          <w:marTop w:val="0"/>
          <w:marBottom w:val="0"/>
          <w:divBdr>
            <w:top w:val="none" w:sz="0" w:space="0" w:color="auto"/>
            <w:left w:val="none" w:sz="0" w:space="0" w:color="auto"/>
            <w:bottom w:val="none" w:sz="0" w:space="0" w:color="auto"/>
            <w:right w:val="none" w:sz="0" w:space="0" w:color="auto"/>
          </w:divBdr>
        </w:div>
        <w:div w:id="1595239938">
          <w:marLeft w:val="0"/>
          <w:marRight w:val="0"/>
          <w:marTop w:val="0"/>
          <w:marBottom w:val="0"/>
          <w:divBdr>
            <w:top w:val="none" w:sz="0" w:space="0" w:color="auto"/>
            <w:left w:val="none" w:sz="0" w:space="0" w:color="auto"/>
            <w:bottom w:val="none" w:sz="0" w:space="0" w:color="auto"/>
            <w:right w:val="none" w:sz="0" w:space="0" w:color="auto"/>
          </w:divBdr>
        </w:div>
        <w:div w:id="1825195211">
          <w:marLeft w:val="0"/>
          <w:marRight w:val="0"/>
          <w:marTop w:val="0"/>
          <w:marBottom w:val="0"/>
          <w:divBdr>
            <w:top w:val="none" w:sz="0" w:space="0" w:color="auto"/>
            <w:left w:val="none" w:sz="0" w:space="0" w:color="auto"/>
            <w:bottom w:val="none" w:sz="0" w:space="0" w:color="auto"/>
            <w:right w:val="none" w:sz="0" w:space="0" w:color="auto"/>
          </w:divBdr>
        </w:div>
        <w:div w:id="1987004506">
          <w:marLeft w:val="0"/>
          <w:marRight w:val="0"/>
          <w:marTop w:val="0"/>
          <w:marBottom w:val="0"/>
          <w:divBdr>
            <w:top w:val="none" w:sz="0" w:space="0" w:color="auto"/>
            <w:left w:val="none" w:sz="0" w:space="0" w:color="auto"/>
            <w:bottom w:val="none" w:sz="0" w:space="0" w:color="auto"/>
            <w:right w:val="none" w:sz="0" w:space="0" w:color="auto"/>
          </w:divBdr>
        </w:div>
        <w:div w:id="1989161240">
          <w:marLeft w:val="0"/>
          <w:marRight w:val="0"/>
          <w:marTop w:val="0"/>
          <w:marBottom w:val="0"/>
          <w:divBdr>
            <w:top w:val="none" w:sz="0" w:space="0" w:color="auto"/>
            <w:left w:val="none" w:sz="0" w:space="0" w:color="auto"/>
            <w:bottom w:val="none" w:sz="0" w:space="0" w:color="auto"/>
            <w:right w:val="none" w:sz="0" w:space="0" w:color="auto"/>
          </w:divBdr>
        </w:div>
        <w:div w:id="2111928877">
          <w:marLeft w:val="0"/>
          <w:marRight w:val="0"/>
          <w:marTop w:val="0"/>
          <w:marBottom w:val="0"/>
          <w:divBdr>
            <w:top w:val="none" w:sz="0" w:space="0" w:color="auto"/>
            <w:left w:val="none" w:sz="0" w:space="0" w:color="auto"/>
            <w:bottom w:val="none" w:sz="0" w:space="0" w:color="auto"/>
            <w:right w:val="none" w:sz="0" w:space="0" w:color="auto"/>
          </w:divBdr>
        </w:div>
        <w:div w:id="2118140423">
          <w:marLeft w:val="0"/>
          <w:marRight w:val="0"/>
          <w:marTop w:val="0"/>
          <w:marBottom w:val="0"/>
          <w:divBdr>
            <w:top w:val="none" w:sz="0" w:space="0" w:color="auto"/>
            <w:left w:val="none" w:sz="0" w:space="0" w:color="auto"/>
            <w:bottom w:val="none" w:sz="0" w:space="0" w:color="auto"/>
            <w:right w:val="none" w:sz="0" w:space="0" w:color="auto"/>
          </w:divBdr>
        </w:div>
      </w:divsChild>
    </w:div>
    <w:div w:id="464203812">
      <w:bodyDiv w:val="1"/>
      <w:marLeft w:val="0"/>
      <w:marRight w:val="0"/>
      <w:marTop w:val="0"/>
      <w:marBottom w:val="0"/>
      <w:divBdr>
        <w:top w:val="none" w:sz="0" w:space="0" w:color="auto"/>
        <w:left w:val="none" w:sz="0" w:space="0" w:color="auto"/>
        <w:bottom w:val="none" w:sz="0" w:space="0" w:color="auto"/>
        <w:right w:val="none" w:sz="0" w:space="0" w:color="auto"/>
      </w:divBdr>
    </w:div>
    <w:div w:id="732586694">
      <w:bodyDiv w:val="1"/>
      <w:marLeft w:val="0"/>
      <w:marRight w:val="0"/>
      <w:marTop w:val="0"/>
      <w:marBottom w:val="0"/>
      <w:divBdr>
        <w:top w:val="none" w:sz="0" w:space="0" w:color="auto"/>
        <w:left w:val="none" w:sz="0" w:space="0" w:color="auto"/>
        <w:bottom w:val="none" w:sz="0" w:space="0" w:color="auto"/>
        <w:right w:val="none" w:sz="0" w:space="0" w:color="auto"/>
      </w:divBdr>
    </w:div>
    <w:div w:id="836925808">
      <w:bodyDiv w:val="1"/>
      <w:marLeft w:val="0"/>
      <w:marRight w:val="0"/>
      <w:marTop w:val="0"/>
      <w:marBottom w:val="0"/>
      <w:divBdr>
        <w:top w:val="none" w:sz="0" w:space="0" w:color="auto"/>
        <w:left w:val="none" w:sz="0" w:space="0" w:color="auto"/>
        <w:bottom w:val="none" w:sz="0" w:space="0" w:color="auto"/>
        <w:right w:val="none" w:sz="0" w:space="0" w:color="auto"/>
      </w:divBdr>
    </w:div>
    <w:div w:id="862939911">
      <w:bodyDiv w:val="1"/>
      <w:marLeft w:val="0"/>
      <w:marRight w:val="0"/>
      <w:marTop w:val="0"/>
      <w:marBottom w:val="0"/>
      <w:divBdr>
        <w:top w:val="none" w:sz="0" w:space="0" w:color="auto"/>
        <w:left w:val="none" w:sz="0" w:space="0" w:color="auto"/>
        <w:bottom w:val="none" w:sz="0" w:space="0" w:color="auto"/>
        <w:right w:val="none" w:sz="0" w:space="0" w:color="auto"/>
      </w:divBdr>
    </w:div>
    <w:div w:id="1029648204">
      <w:bodyDiv w:val="1"/>
      <w:marLeft w:val="0"/>
      <w:marRight w:val="0"/>
      <w:marTop w:val="0"/>
      <w:marBottom w:val="0"/>
      <w:divBdr>
        <w:top w:val="none" w:sz="0" w:space="0" w:color="auto"/>
        <w:left w:val="none" w:sz="0" w:space="0" w:color="auto"/>
        <w:bottom w:val="none" w:sz="0" w:space="0" w:color="auto"/>
        <w:right w:val="none" w:sz="0" w:space="0" w:color="auto"/>
      </w:divBdr>
    </w:div>
    <w:div w:id="1227692591">
      <w:bodyDiv w:val="1"/>
      <w:marLeft w:val="0"/>
      <w:marRight w:val="0"/>
      <w:marTop w:val="0"/>
      <w:marBottom w:val="0"/>
      <w:divBdr>
        <w:top w:val="none" w:sz="0" w:space="0" w:color="auto"/>
        <w:left w:val="none" w:sz="0" w:space="0" w:color="auto"/>
        <w:bottom w:val="none" w:sz="0" w:space="0" w:color="auto"/>
        <w:right w:val="none" w:sz="0" w:space="0" w:color="auto"/>
      </w:divBdr>
    </w:div>
    <w:div w:id="1250850446">
      <w:bodyDiv w:val="1"/>
      <w:marLeft w:val="0"/>
      <w:marRight w:val="0"/>
      <w:marTop w:val="0"/>
      <w:marBottom w:val="0"/>
      <w:divBdr>
        <w:top w:val="none" w:sz="0" w:space="0" w:color="auto"/>
        <w:left w:val="none" w:sz="0" w:space="0" w:color="auto"/>
        <w:bottom w:val="none" w:sz="0" w:space="0" w:color="auto"/>
        <w:right w:val="none" w:sz="0" w:space="0" w:color="auto"/>
      </w:divBdr>
    </w:div>
    <w:div w:id="1482850237">
      <w:bodyDiv w:val="1"/>
      <w:marLeft w:val="0"/>
      <w:marRight w:val="0"/>
      <w:marTop w:val="0"/>
      <w:marBottom w:val="0"/>
      <w:divBdr>
        <w:top w:val="none" w:sz="0" w:space="0" w:color="auto"/>
        <w:left w:val="none" w:sz="0" w:space="0" w:color="auto"/>
        <w:bottom w:val="none" w:sz="0" w:space="0" w:color="auto"/>
        <w:right w:val="none" w:sz="0" w:space="0" w:color="auto"/>
      </w:divBdr>
    </w:div>
    <w:div w:id="1614432512">
      <w:bodyDiv w:val="1"/>
      <w:marLeft w:val="0"/>
      <w:marRight w:val="0"/>
      <w:marTop w:val="0"/>
      <w:marBottom w:val="0"/>
      <w:divBdr>
        <w:top w:val="none" w:sz="0" w:space="0" w:color="auto"/>
        <w:left w:val="none" w:sz="0" w:space="0" w:color="auto"/>
        <w:bottom w:val="none" w:sz="0" w:space="0" w:color="auto"/>
        <w:right w:val="none" w:sz="0" w:space="0" w:color="auto"/>
      </w:divBdr>
    </w:div>
    <w:div w:id="1675457234">
      <w:bodyDiv w:val="1"/>
      <w:marLeft w:val="0"/>
      <w:marRight w:val="0"/>
      <w:marTop w:val="0"/>
      <w:marBottom w:val="0"/>
      <w:divBdr>
        <w:top w:val="none" w:sz="0" w:space="0" w:color="auto"/>
        <w:left w:val="none" w:sz="0" w:space="0" w:color="auto"/>
        <w:bottom w:val="none" w:sz="0" w:space="0" w:color="auto"/>
        <w:right w:val="none" w:sz="0" w:space="0" w:color="auto"/>
      </w:divBdr>
    </w:div>
    <w:div w:id="20349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fifecloud-my.sharepoint.com/:w:/g/personal/drew_murray_fife_gov_uk/ETEYiEpFJYRMkC6onB9ynOQBZJFpElALQpgRVNkairkBAA?e=RYRH6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ifecloud-my.sharepoint.com/:v:/g/personal/drew_murray_fife_gov_uk/EeUhsqpwl4dGl7kicBfZbJgBzjMaW9HA6ZKTLylx3F0l9g?e=kgzLk4" TargetMode="External"/><Relationship Id="rId19" Type="http://schemas.openxmlformats.org/officeDocument/2006/relationships/image" Target="media/image11.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2DF45-5EEC-4E1A-B87D-C92D3176E1EF}">
  <ds:schemaRefs>
    <ds:schemaRef ds:uri="http://schemas.openxmlformats.org/officeDocument/2006/bibliography"/>
  </ds:schemaRefs>
</ds:datastoreItem>
</file>

<file path=customXml/itemProps2.xml><?xml version="1.0" encoding="utf-8"?>
<ds:datastoreItem xmlns:ds="http://schemas.openxmlformats.org/officeDocument/2006/customXml" ds:itemID="{2E63A2AA-D9E1-4E8F-8FB7-E7C7013454D8}"/>
</file>

<file path=customXml/itemProps3.xml><?xml version="1.0" encoding="utf-8"?>
<ds:datastoreItem xmlns:ds="http://schemas.openxmlformats.org/officeDocument/2006/customXml" ds:itemID="{16F3C070-1064-49C8-AFFB-7FBAC048141D}"/>
</file>

<file path=customXml/itemProps4.xml><?xml version="1.0" encoding="utf-8"?>
<ds:datastoreItem xmlns:ds="http://schemas.openxmlformats.org/officeDocument/2006/customXml" ds:itemID="{3C1BE52E-9E02-4E09-AFFE-E8ED9E3E2DFC}"/>
</file>

<file path=customXml/itemProps5.xml><?xml version="1.0" encoding="utf-8"?>
<ds:datastoreItem xmlns:ds="http://schemas.openxmlformats.org/officeDocument/2006/customXml" ds:itemID="{DB9B969B-1E0C-48FA-888C-E7309E11A3BB}"/>
</file>

<file path=docProps/app.xml><?xml version="1.0" encoding="utf-8"?>
<Properties xmlns="http://schemas.openxmlformats.org/officeDocument/2006/extended-properties" xmlns:vt="http://schemas.openxmlformats.org/officeDocument/2006/docPropsVTypes">
  <Template>Normal</Template>
  <TotalTime>2</TotalTime>
  <Pages>26</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cp:lastPrinted>2021-10-04T09:01:00Z</cp:lastPrinted>
  <dcterms:created xsi:type="dcterms:W3CDTF">2021-10-04T19:46:00Z</dcterms:created>
  <dcterms:modified xsi:type="dcterms:W3CDTF">2021-10-04T19:46:00Z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2022-11-21T16:22:18Z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185;#St Patrick's RC PS|e8e687d5-5e2e-4248-b03f-242e8595e7c2</vt:lpwstr>
  </property>
  <property fmtid="{D5CDD505-2E9C-101B-9397-08002B2CF9AE}" pid="8" name="CatQIReq">
    <vt:lpwstr>SIP/SQR</vt:lpwstr>
  </property>
  <property fmtid="{D5CDD505-2E9C-101B-9397-08002B2CF9AE}" pid="9" name="Order">
    <vt:r8>104400</vt:r8>
  </property>
  <property fmtid="{D5CDD505-2E9C-101B-9397-08002B2CF9AE}" pid="10" name="b76d291503bb434e81c2470c416e0a06">
    <vt:lpwstr>St Patrick's RC PS|e8e687d5-5e2e-4248-b03f-242e8595e7c2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