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footer3.xml" ContentType="application/vnd.openxmlformats-officedocument.wordprocessingml.footer+xml"/>
  <Override PartName="/word/charts/colors1.xml" ContentType="application/vnd.ms-office.chartcolorstyle+xml"/>
  <Override PartName="/word/theme/themeOverride1.xml" ContentType="application/vnd.openxmlformats-officedocument.themeOverride+xml"/>
  <Override PartName="/word/charts/chartEx2.xml" ContentType="application/vnd.ms-office.chartex+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Ex3.xml" ContentType="application/vnd.ms-office.chartex+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Ex4.xml" ContentType="application/vnd.ms-office.chartex+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Ex5.xml" ContentType="application/vnd.ms-office.chartex+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Ex6.xml" ContentType="application/vnd.ms-office.chartex+xml"/>
  <Override PartName="/word/charts/style6.xml" ContentType="application/vnd.ms-office.chartstyle+xml"/>
  <Override PartName="/word/charts/colors6.xml" ContentType="application/vnd.ms-office.chartcolorstyle+xml"/>
  <Override PartName="/word/charts/chartEx7.xml" ContentType="application/vnd.ms-office.chartex+xml"/>
  <Override PartName="/word/charts/style7.xml" ContentType="application/vnd.ms-office.chartstyle+xml"/>
  <Override PartName="/word/charts/colors7.xml" ContentType="application/vnd.ms-office.chartcolorstyle+xml"/>
  <Override PartName="/word/charts/chartEx8.xml" ContentType="application/vnd.ms-office.chartex+xml"/>
  <Override PartName="/word/charts/style8.xml" ContentType="application/vnd.ms-office.chartstyle+xml"/>
  <Override PartName="/word/charts/colors8.xml" ContentType="application/vnd.ms-office.chartcolorstyle+xml"/>
  <Override PartName="/word/charts/chartEx9.xml" ContentType="application/vnd.ms-office.chartex+xml"/>
  <Override PartName="/word/charts/style9.xml" ContentType="application/vnd.ms-office.chartstyle+xml"/>
  <Override PartName="/word/charts/colors9.xml" ContentType="application/vnd.ms-office.chartcolorstyle+xml"/>
  <Override PartName="/word/charts/chartEx10.xml" ContentType="application/vnd.ms-office.chartex+xml"/>
  <Override PartName="/word/charts/style10.xml" ContentType="application/vnd.ms-office.chartstyle+xml"/>
  <Override PartName="/word/charts/colors10.xml" ContentType="application/vnd.ms-office.chartcolorstyle+xml"/>
  <Override PartName="/word/charts/chartEx11.xml" ContentType="application/vnd.ms-office.chartex+xml"/>
  <Override PartName="/word/charts/style11.xml" ContentType="application/vnd.ms-office.chartstyle+xml"/>
  <Override PartName="/word/charts/colors11.xml" ContentType="application/vnd.ms-office.chartcolorstyle+xml"/>
  <Override PartName="/word/theme/themeOverride6.xml" ContentType="application/vnd.openxmlformats-officedocument.themeOverride+xml"/>
  <Override PartName="/word/charts/chartEx12.xml" ContentType="application/vnd.ms-office.chartex+xml"/>
  <Override PartName="/word/charts/style12.xml" ContentType="application/vnd.ms-office.chartstyle+xml"/>
  <Override PartName="/word/charts/colors12.xml" ContentType="application/vnd.ms-office.chartcolorstyle+xml"/>
  <Override PartName="/word/theme/themeOverride7.xml" ContentType="application/vnd.openxmlformats-officedocument.themeOverride+xml"/>
  <Override PartName="/word/charts/chart1.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2.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1.xml" ContentType="application/vnd.openxmlformats-officedocument.theme+xml"/>
  <Override PartName="/word/charts/chartEx1.xml" ContentType="application/vnd.ms-office.chartex+xml"/>
  <Override PartName="/word/charts/style1.xml" ContentType="application/vnd.ms-office.chartstyl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CD57D" w14:textId="5C972334" w:rsidR="00370FB4" w:rsidRDefault="00370FB4" w:rsidP="00185842">
      <w:pPr>
        <w:pStyle w:val="NormalWeb"/>
        <w:spacing w:before="0" w:beforeAutospacing="0" w:after="0" w:afterAutospacing="0" w:line="360" w:lineRule="auto"/>
        <w:rPr>
          <w:rFonts w:ascii="Arial" w:hAnsi="Arial" w:cs="Arial"/>
          <w:b/>
          <w:i/>
          <w:color w:val="FF0000"/>
          <w:sz w:val="22"/>
          <w:szCs w:val="22"/>
        </w:rPr>
      </w:pPr>
    </w:p>
    <w:tbl>
      <w:tblPr>
        <w:tblStyle w:val="TableGrid"/>
        <w:tblW w:w="0" w:type="auto"/>
        <w:tblLook w:val="04A0" w:firstRow="1" w:lastRow="0" w:firstColumn="1" w:lastColumn="0" w:noHBand="0" w:noVBand="1"/>
      </w:tblPr>
      <w:tblGrid>
        <w:gridCol w:w="10314"/>
      </w:tblGrid>
      <w:tr w:rsidR="00313479" w:rsidRPr="00982061" w14:paraId="1DA42974" w14:textId="77777777" w:rsidTr="009D66A5">
        <w:trPr>
          <w:trHeight w:val="1089"/>
        </w:trPr>
        <w:tc>
          <w:tcPr>
            <w:tcW w:w="10314" w:type="dxa"/>
            <w:vAlign w:val="center"/>
          </w:tcPr>
          <w:p w14:paraId="4905A741" w14:textId="118C2A82" w:rsidR="00313479" w:rsidRPr="00A97CD1" w:rsidRDefault="00A97CD1" w:rsidP="009D66A5">
            <w:pPr>
              <w:jc w:val="center"/>
              <w:rPr>
                <w:rFonts w:ascii="Arial" w:hAnsi="Arial"/>
                <w:b/>
                <w:szCs w:val="24"/>
              </w:rPr>
            </w:pPr>
            <w:r>
              <w:rPr>
                <w:rFonts w:ascii="Arial" w:hAnsi="Arial"/>
                <w:b/>
                <w:noProof/>
                <w:szCs w:val="24"/>
              </w:rPr>
              <w:drawing>
                <wp:anchor distT="0" distB="0" distL="114300" distR="114300" simplePos="0" relativeHeight="251660288" behindDoc="0" locked="0" layoutInCell="1" allowOverlap="1" wp14:anchorId="43CC150A" wp14:editId="72837E7D">
                  <wp:simplePos x="0" y="0"/>
                  <wp:positionH relativeFrom="column">
                    <wp:posOffset>5792470</wp:posOffset>
                  </wp:positionH>
                  <wp:positionV relativeFrom="paragraph">
                    <wp:posOffset>18415</wp:posOffset>
                  </wp:positionV>
                  <wp:extent cx="457200" cy="6032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325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b/>
                <w:noProof/>
                <w:szCs w:val="24"/>
              </w:rPr>
              <w:drawing>
                <wp:anchor distT="0" distB="0" distL="114300" distR="114300" simplePos="0" relativeHeight="251659264" behindDoc="0" locked="0" layoutInCell="1" allowOverlap="1" wp14:anchorId="75D49A95" wp14:editId="39987BC5">
                  <wp:simplePos x="0" y="0"/>
                  <wp:positionH relativeFrom="column">
                    <wp:posOffset>102870</wp:posOffset>
                  </wp:positionH>
                  <wp:positionV relativeFrom="paragraph">
                    <wp:posOffset>1270</wp:posOffset>
                  </wp:positionV>
                  <wp:extent cx="457200" cy="6000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0075"/>
                          </a:xfrm>
                          <a:prstGeom prst="rect">
                            <a:avLst/>
                          </a:prstGeom>
                          <a:noFill/>
                        </pic:spPr>
                      </pic:pic>
                    </a:graphicData>
                  </a:graphic>
                  <wp14:sizeRelH relativeFrom="margin">
                    <wp14:pctWidth>0</wp14:pctWidth>
                  </wp14:sizeRelH>
                  <wp14:sizeRelV relativeFrom="margin">
                    <wp14:pctHeight>0</wp14:pctHeight>
                  </wp14:sizeRelV>
                </wp:anchor>
              </w:drawing>
            </w:r>
            <w:r w:rsidR="00174E04" w:rsidRPr="00A97CD1">
              <w:rPr>
                <w:rFonts w:ascii="Arial" w:hAnsi="Arial"/>
                <w:b/>
                <w:szCs w:val="24"/>
              </w:rPr>
              <w:t>Lundi</w:t>
            </w:r>
            <w:r w:rsidRPr="00A97CD1">
              <w:rPr>
                <w:rFonts w:ascii="Arial" w:hAnsi="Arial"/>
                <w:b/>
                <w:szCs w:val="24"/>
              </w:rPr>
              <w:t>n Mill Primary and Nursery School</w:t>
            </w:r>
          </w:p>
          <w:p w14:paraId="78EE3736" w14:textId="42E620FC" w:rsidR="00313479" w:rsidRPr="00982061" w:rsidRDefault="00313479" w:rsidP="009D66A5">
            <w:pPr>
              <w:jc w:val="center"/>
              <w:rPr>
                <w:rFonts w:ascii="Arial" w:hAnsi="Arial"/>
                <w:b/>
                <w:szCs w:val="24"/>
              </w:rPr>
            </w:pPr>
          </w:p>
          <w:p w14:paraId="65C90136" w14:textId="77777777" w:rsidR="00313479" w:rsidRPr="00982061" w:rsidRDefault="00313479" w:rsidP="009D66A5">
            <w:pPr>
              <w:jc w:val="center"/>
              <w:rPr>
                <w:rFonts w:ascii="Arial" w:hAnsi="Arial"/>
                <w:b/>
                <w:szCs w:val="24"/>
              </w:rPr>
            </w:pPr>
            <w:r w:rsidRPr="00982061">
              <w:rPr>
                <w:rFonts w:ascii="Arial" w:hAnsi="Arial"/>
                <w:b/>
                <w:szCs w:val="24"/>
              </w:rPr>
              <w:t>Standards and Quality Report</w:t>
            </w:r>
          </w:p>
          <w:p w14:paraId="6B40525A" w14:textId="77777777" w:rsidR="00313479" w:rsidRPr="00982061" w:rsidRDefault="00313479" w:rsidP="009D66A5">
            <w:pPr>
              <w:jc w:val="center"/>
              <w:rPr>
                <w:b/>
                <w:i/>
                <w:szCs w:val="24"/>
              </w:rPr>
            </w:pPr>
            <w:r w:rsidRPr="00982061">
              <w:rPr>
                <w:rFonts w:ascii="Arial" w:hAnsi="Arial"/>
                <w:b/>
                <w:i/>
                <w:szCs w:val="24"/>
              </w:rPr>
              <w:t>Achieving Excellence and Equity</w:t>
            </w:r>
          </w:p>
        </w:tc>
      </w:tr>
      <w:tr w:rsidR="00BC3AD0" w14:paraId="7EDD8033" w14:textId="77777777" w:rsidTr="00BC3AD0">
        <w:tc>
          <w:tcPr>
            <w:tcW w:w="10314" w:type="dxa"/>
          </w:tcPr>
          <w:p w14:paraId="2C215AE9" w14:textId="77777777" w:rsidR="00BC3AD0" w:rsidRPr="00860400" w:rsidRDefault="00BC3AD0" w:rsidP="00951D85">
            <w:pPr>
              <w:jc w:val="center"/>
              <w:rPr>
                <w:rFonts w:ascii="Arial" w:hAnsi="Arial"/>
                <w:b/>
                <w:szCs w:val="24"/>
              </w:rPr>
            </w:pPr>
            <w:r w:rsidRPr="00860400">
              <w:rPr>
                <w:rFonts w:ascii="Arial" w:hAnsi="Arial"/>
                <w:b/>
                <w:szCs w:val="24"/>
              </w:rPr>
              <w:t>Context</w:t>
            </w:r>
          </w:p>
          <w:tbl>
            <w:tblPr>
              <w:tblStyle w:val="TableGrid"/>
              <w:tblW w:w="0" w:type="auto"/>
              <w:tblInd w:w="357" w:type="dxa"/>
              <w:tblLook w:val="04A0" w:firstRow="1" w:lastRow="0" w:firstColumn="1" w:lastColumn="0" w:noHBand="0" w:noVBand="1"/>
            </w:tblPr>
            <w:tblGrid>
              <w:gridCol w:w="4196"/>
              <w:gridCol w:w="1843"/>
              <w:gridCol w:w="850"/>
              <w:gridCol w:w="1985"/>
              <w:gridCol w:w="857"/>
            </w:tblGrid>
            <w:tr w:rsidR="00BC3AD0" w:rsidRPr="004A0313" w14:paraId="6E53D813" w14:textId="77777777" w:rsidTr="00951D85">
              <w:tc>
                <w:tcPr>
                  <w:tcW w:w="4196" w:type="dxa"/>
                </w:tcPr>
                <w:p w14:paraId="16A97955" w14:textId="77777777" w:rsidR="00BC3AD0" w:rsidRPr="004A0313" w:rsidRDefault="00BC3AD0" w:rsidP="00951D85">
                  <w:pPr>
                    <w:rPr>
                      <w:rFonts w:ascii="Arial" w:hAnsi="Arial"/>
                      <w:b/>
                      <w:szCs w:val="24"/>
                    </w:rPr>
                  </w:pPr>
                  <w:r>
                    <w:rPr>
                      <w:rFonts w:ascii="Arial" w:hAnsi="Arial"/>
                      <w:b/>
                      <w:szCs w:val="24"/>
                    </w:rPr>
                    <w:t>Setting/</w:t>
                  </w:r>
                  <w:r w:rsidRPr="004A0313">
                    <w:rPr>
                      <w:rFonts w:ascii="Arial" w:hAnsi="Arial"/>
                      <w:b/>
                      <w:szCs w:val="24"/>
                    </w:rPr>
                    <w:t>School Roll (including ELC/ASC)</w:t>
                  </w:r>
                </w:p>
              </w:tc>
              <w:tc>
                <w:tcPr>
                  <w:tcW w:w="5535" w:type="dxa"/>
                  <w:gridSpan w:val="4"/>
                </w:tcPr>
                <w:p w14:paraId="7EA07FCD" w14:textId="77777777" w:rsidR="00BC3AD0" w:rsidRPr="004E29B8" w:rsidRDefault="00BC3AD0" w:rsidP="00951D85">
                  <w:pPr>
                    <w:rPr>
                      <w:rFonts w:asciiTheme="majorHAnsi" w:hAnsiTheme="majorHAnsi" w:cstheme="majorHAnsi"/>
                      <w:bCs/>
                      <w:iCs/>
                      <w:color w:val="FF0000"/>
                      <w:sz w:val="24"/>
                      <w:szCs w:val="24"/>
                    </w:rPr>
                  </w:pPr>
                  <w:r w:rsidRPr="004E29B8">
                    <w:rPr>
                      <w:rFonts w:asciiTheme="majorHAnsi" w:hAnsiTheme="majorHAnsi" w:cstheme="majorHAnsi"/>
                      <w:bCs/>
                      <w:iCs/>
                      <w:color w:val="000000" w:themeColor="text1"/>
                      <w:sz w:val="24"/>
                      <w:szCs w:val="24"/>
                    </w:rPr>
                    <w:t xml:space="preserve">Lundin Mill Primary and Nursery accommodates school children from Lundin Links and Lower Largo. </w:t>
                  </w:r>
                  <w:r>
                    <w:rPr>
                      <w:rFonts w:asciiTheme="majorHAnsi" w:hAnsiTheme="majorHAnsi" w:cstheme="majorHAnsi"/>
                      <w:bCs/>
                      <w:iCs/>
                      <w:color w:val="000000" w:themeColor="text1"/>
                      <w:sz w:val="24"/>
                      <w:szCs w:val="24"/>
                    </w:rPr>
                    <w:t xml:space="preserve">Our nursery also includes three- and four-year olds from Upper Largo. </w:t>
                  </w:r>
                  <w:r w:rsidRPr="004E29B8">
                    <w:rPr>
                      <w:rFonts w:asciiTheme="majorHAnsi" w:hAnsiTheme="majorHAnsi" w:cstheme="majorHAnsi"/>
                      <w:bCs/>
                      <w:iCs/>
                      <w:color w:val="000000" w:themeColor="text1"/>
                      <w:sz w:val="24"/>
                      <w:szCs w:val="24"/>
                    </w:rPr>
                    <w:t xml:space="preserve"> Our roll at the beginning of 2020-21 session was 117</w:t>
                  </w:r>
                  <w:r>
                    <w:rPr>
                      <w:rFonts w:asciiTheme="majorHAnsi" w:hAnsiTheme="majorHAnsi" w:cstheme="majorHAnsi"/>
                      <w:bCs/>
                      <w:iCs/>
                      <w:color w:val="000000" w:themeColor="text1"/>
                      <w:sz w:val="24"/>
                      <w:szCs w:val="24"/>
                    </w:rPr>
                    <w:t xml:space="preserve"> altogether;</w:t>
                  </w:r>
                  <w:r w:rsidRPr="004E29B8">
                    <w:rPr>
                      <w:rFonts w:asciiTheme="majorHAnsi" w:hAnsiTheme="majorHAnsi" w:cstheme="majorHAnsi"/>
                      <w:bCs/>
                      <w:iCs/>
                      <w:color w:val="000000" w:themeColor="text1"/>
                      <w:sz w:val="24"/>
                      <w:szCs w:val="24"/>
                    </w:rPr>
                    <w:t xml:space="preserve"> 99 in </w:t>
                  </w:r>
                  <w:r>
                    <w:rPr>
                      <w:rFonts w:asciiTheme="majorHAnsi" w:hAnsiTheme="majorHAnsi" w:cstheme="majorHAnsi"/>
                      <w:bCs/>
                      <w:iCs/>
                      <w:color w:val="000000" w:themeColor="text1"/>
                      <w:sz w:val="24"/>
                      <w:szCs w:val="24"/>
                    </w:rPr>
                    <w:t xml:space="preserve">our primary </w:t>
                  </w:r>
                  <w:r w:rsidRPr="004E29B8">
                    <w:rPr>
                      <w:rFonts w:asciiTheme="majorHAnsi" w:hAnsiTheme="majorHAnsi" w:cstheme="majorHAnsi"/>
                      <w:bCs/>
                      <w:iCs/>
                      <w:color w:val="000000" w:themeColor="text1"/>
                      <w:sz w:val="24"/>
                      <w:szCs w:val="24"/>
                    </w:rPr>
                    <w:t>school and 18 in our nursery</w:t>
                  </w:r>
                  <w:r>
                    <w:rPr>
                      <w:rFonts w:asciiTheme="majorHAnsi" w:hAnsiTheme="majorHAnsi" w:cstheme="majorHAnsi"/>
                      <w:bCs/>
                      <w:iCs/>
                      <w:color w:val="000000" w:themeColor="text1"/>
                      <w:sz w:val="24"/>
                      <w:szCs w:val="24"/>
                    </w:rPr>
                    <w:t xml:space="preserve">. Lundin Mill catchment children live in SIM Quintiles 3 &amp; 4. </w:t>
                  </w:r>
                </w:p>
              </w:tc>
            </w:tr>
            <w:tr w:rsidR="00BC3AD0" w:rsidRPr="004A0313" w14:paraId="7D00EE01" w14:textId="77777777" w:rsidTr="00951D85">
              <w:tc>
                <w:tcPr>
                  <w:tcW w:w="4196" w:type="dxa"/>
                </w:tcPr>
                <w:p w14:paraId="219553CE" w14:textId="77777777" w:rsidR="00BC3AD0" w:rsidRPr="001B2678" w:rsidRDefault="00BC3AD0" w:rsidP="00951D85">
                  <w:pPr>
                    <w:rPr>
                      <w:rFonts w:ascii="Arial" w:hAnsi="Arial"/>
                      <w:bCs/>
                      <w:i/>
                      <w:iCs/>
                      <w:color w:val="FF0000"/>
                      <w:sz w:val="18"/>
                      <w:szCs w:val="18"/>
                    </w:rPr>
                  </w:pPr>
                  <w:r w:rsidRPr="004A0313">
                    <w:rPr>
                      <w:rFonts w:ascii="Arial" w:hAnsi="Arial"/>
                      <w:b/>
                      <w:szCs w:val="24"/>
                    </w:rPr>
                    <w:t xml:space="preserve">FME </w:t>
                  </w:r>
                </w:p>
              </w:tc>
              <w:tc>
                <w:tcPr>
                  <w:tcW w:w="5535" w:type="dxa"/>
                  <w:gridSpan w:val="4"/>
                </w:tcPr>
                <w:p w14:paraId="78BCC5E6" w14:textId="77777777" w:rsidR="00BC3AD0" w:rsidRPr="004E29B8" w:rsidRDefault="00BC3AD0" w:rsidP="00951D85">
                  <w:pPr>
                    <w:rPr>
                      <w:rFonts w:asciiTheme="majorHAnsi" w:hAnsiTheme="majorHAnsi" w:cstheme="majorHAnsi"/>
                      <w:b/>
                      <w:bCs/>
                      <w:iCs/>
                      <w:sz w:val="24"/>
                      <w:szCs w:val="24"/>
                    </w:rPr>
                  </w:pPr>
                  <w:r w:rsidRPr="004E29B8">
                    <w:rPr>
                      <w:rFonts w:asciiTheme="majorHAnsi" w:hAnsiTheme="majorHAnsi" w:cstheme="majorHAnsi"/>
                      <w:b/>
                      <w:bCs/>
                      <w:iCs/>
                      <w:sz w:val="24"/>
                      <w:szCs w:val="24"/>
                    </w:rPr>
                    <w:t>13.7%</w:t>
                  </w:r>
                </w:p>
              </w:tc>
            </w:tr>
            <w:tr w:rsidR="00BC3AD0" w:rsidRPr="004A0313" w14:paraId="5051E93B" w14:textId="77777777" w:rsidTr="00951D85">
              <w:tc>
                <w:tcPr>
                  <w:tcW w:w="4196" w:type="dxa"/>
                </w:tcPr>
                <w:p w14:paraId="27B79A78" w14:textId="77777777" w:rsidR="00BC3AD0" w:rsidRPr="004A0313" w:rsidRDefault="00BC3AD0" w:rsidP="00951D85">
                  <w:pPr>
                    <w:rPr>
                      <w:rFonts w:ascii="Arial" w:hAnsi="Arial"/>
                      <w:b/>
                      <w:szCs w:val="24"/>
                    </w:rPr>
                  </w:pPr>
                  <w:r w:rsidRPr="004A0313">
                    <w:rPr>
                      <w:rFonts w:ascii="Arial" w:hAnsi="Arial"/>
                      <w:b/>
                      <w:szCs w:val="24"/>
                    </w:rPr>
                    <w:t>Attendance (%)</w:t>
                  </w:r>
                  <w:r>
                    <w:rPr>
                      <w:rFonts w:ascii="Arial" w:hAnsi="Arial"/>
                      <w:b/>
                      <w:szCs w:val="24"/>
                    </w:rPr>
                    <w:t xml:space="preserve">  </w:t>
                  </w:r>
                </w:p>
              </w:tc>
              <w:tc>
                <w:tcPr>
                  <w:tcW w:w="1843" w:type="dxa"/>
                </w:tcPr>
                <w:p w14:paraId="49ADBC0B" w14:textId="77777777" w:rsidR="00BC3AD0" w:rsidRPr="004A0313" w:rsidRDefault="00BC3AD0" w:rsidP="00951D85">
                  <w:pPr>
                    <w:rPr>
                      <w:rFonts w:ascii="Arial" w:hAnsi="Arial"/>
                      <w:b/>
                      <w:szCs w:val="24"/>
                    </w:rPr>
                  </w:pPr>
                  <w:r w:rsidRPr="004A0313">
                    <w:rPr>
                      <w:rFonts w:ascii="Arial" w:hAnsi="Arial"/>
                      <w:b/>
                      <w:szCs w:val="24"/>
                    </w:rPr>
                    <w:t>Authorised</w:t>
                  </w:r>
                </w:p>
              </w:tc>
              <w:tc>
                <w:tcPr>
                  <w:tcW w:w="850" w:type="dxa"/>
                </w:tcPr>
                <w:p w14:paraId="2913D2A8" w14:textId="77777777" w:rsidR="00BC3AD0" w:rsidRPr="004A0313" w:rsidRDefault="00BC3AD0" w:rsidP="00951D85">
                  <w:pPr>
                    <w:rPr>
                      <w:rFonts w:ascii="Arial" w:hAnsi="Arial"/>
                      <w:b/>
                      <w:szCs w:val="24"/>
                    </w:rPr>
                  </w:pPr>
                  <w:r>
                    <w:rPr>
                      <w:rFonts w:ascii="Arial" w:hAnsi="Arial"/>
                      <w:b/>
                      <w:szCs w:val="24"/>
                    </w:rPr>
                    <w:t>2.8</w:t>
                  </w:r>
                </w:p>
              </w:tc>
              <w:tc>
                <w:tcPr>
                  <w:tcW w:w="1985" w:type="dxa"/>
                </w:tcPr>
                <w:p w14:paraId="788536A4" w14:textId="77777777" w:rsidR="00BC3AD0" w:rsidRPr="004A0313" w:rsidRDefault="00BC3AD0" w:rsidP="00951D85">
                  <w:pPr>
                    <w:rPr>
                      <w:rFonts w:ascii="Arial" w:hAnsi="Arial"/>
                      <w:b/>
                      <w:szCs w:val="24"/>
                    </w:rPr>
                  </w:pPr>
                  <w:r w:rsidRPr="004A0313">
                    <w:rPr>
                      <w:rFonts w:ascii="Arial" w:hAnsi="Arial"/>
                      <w:b/>
                      <w:szCs w:val="24"/>
                    </w:rPr>
                    <w:t>Unauthorised</w:t>
                  </w:r>
                </w:p>
              </w:tc>
              <w:tc>
                <w:tcPr>
                  <w:tcW w:w="857" w:type="dxa"/>
                </w:tcPr>
                <w:p w14:paraId="298E39F3" w14:textId="77777777" w:rsidR="00BC3AD0" w:rsidRPr="004A0313" w:rsidRDefault="00BC3AD0" w:rsidP="00951D85">
                  <w:pPr>
                    <w:rPr>
                      <w:rFonts w:ascii="Arial" w:hAnsi="Arial"/>
                      <w:b/>
                      <w:szCs w:val="24"/>
                    </w:rPr>
                  </w:pPr>
                  <w:r>
                    <w:rPr>
                      <w:rFonts w:ascii="Arial" w:hAnsi="Arial"/>
                      <w:b/>
                      <w:szCs w:val="24"/>
                    </w:rPr>
                    <w:t>2.4</w:t>
                  </w:r>
                </w:p>
              </w:tc>
            </w:tr>
            <w:tr w:rsidR="00BC3AD0" w:rsidRPr="004A0313" w14:paraId="72EE1E46" w14:textId="77777777" w:rsidTr="00951D85">
              <w:trPr>
                <w:trHeight w:val="316"/>
              </w:trPr>
              <w:tc>
                <w:tcPr>
                  <w:tcW w:w="4196" w:type="dxa"/>
                </w:tcPr>
                <w:p w14:paraId="716D60FC" w14:textId="77777777" w:rsidR="00BC3AD0" w:rsidRPr="004A0313" w:rsidRDefault="00BC3AD0" w:rsidP="00951D85">
                  <w:pPr>
                    <w:rPr>
                      <w:rFonts w:ascii="Arial" w:hAnsi="Arial"/>
                      <w:b/>
                      <w:szCs w:val="24"/>
                    </w:rPr>
                  </w:pPr>
                  <w:r w:rsidRPr="004A0313">
                    <w:rPr>
                      <w:rFonts w:ascii="Arial" w:hAnsi="Arial"/>
                      <w:b/>
                      <w:szCs w:val="24"/>
                    </w:rPr>
                    <w:t xml:space="preserve">Exclusion </w:t>
                  </w:r>
                  <w:r>
                    <w:rPr>
                      <w:rFonts w:ascii="Arial" w:hAnsi="Arial"/>
                      <w:b/>
                      <w:szCs w:val="24"/>
                    </w:rPr>
                    <w:t>(%)</w:t>
                  </w:r>
                </w:p>
              </w:tc>
              <w:tc>
                <w:tcPr>
                  <w:tcW w:w="5535" w:type="dxa"/>
                  <w:gridSpan w:val="4"/>
                </w:tcPr>
                <w:p w14:paraId="0C2E9A9D" w14:textId="77777777" w:rsidR="00BC3AD0" w:rsidRPr="00947997" w:rsidRDefault="00BC3AD0" w:rsidP="00951D85">
                  <w:pPr>
                    <w:rPr>
                      <w:rFonts w:ascii="Arial" w:hAnsi="Arial"/>
                      <w:b/>
                      <w:bCs/>
                      <w:iCs/>
                      <w:color w:val="FF0000"/>
                      <w:sz w:val="20"/>
                    </w:rPr>
                  </w:pPr>
                  <w:r w:rsidRPr="00947997">
                    <w:rPr>
                      <w:rFonts w:ascii="Arial" w:hAnsi="Arial"/>
                      <w:b/>
                      <w:bCs/>
                      <w:iCs/>
                      <w:sz w:val="20"/>
                    </w:rPr>
                    <w:t>0</w:t>
                  </w:r>
                </w:p>
              </w:tc>
            </w:tr>
            <w:tr w:rsidR="00BC3AD0" w:rsidRPr="004A0313" w14:paraId="08EFEBA3" w14:textId="77777777" w:rsidTr="00951D85">
              <w:tc>
                <w:tcPr>
                  <w:tcW w:w="4196" w:type="dxa"/>
                </w:tcPr>
                <w:p w14:paraId="340C47D6" w14:textId="77777777" w:rsidR="00BC3AD0" w:rsidRPr="004A0313" w:rsidRDefault="00BC3AD0" w:rsidP="00951D85">
                  <w:pPr>
                    <w:rPr>
                      <w:rFonts w:ascii="Arial" w:hAnsi="Arial"/>
                      <w:b/>
                      <w:szCs w:val="24"/>
                    </w:rPr>
                  </w:pPr>
                  <w:r w:rsidRPr="004A0313">
                    <w:rPr>
                      <w:rFonts w:ascii="Arial" w:hAnsi="Arial"/>
                      <w:b/>
                      <w:szCs w:val="24"/>
                    </w:rPr>
                    <w:t>Attainment Scotland Fund Allocation</w:t>
                  </w:r>
                  <w:r>
                    <w:rPr>
                      <w:rFonts w:ascii="Arial" w:hAnsi="Arial"/>
                      <w:b/>
                      <w:szCs w:val="24"/>
                    </w:rPr>
                    <w:t xml:space="preserve"> (PEF and SAC)</w:t>
                  </w:r>
                </w:p>
              </w:tc>
              <w:tc>
                <w:tcPr>
                  <w:tcW w:w="5535" w:type="dxa"/>
                  <w:gridSpan w:val="4"/>
                </w:tcPr>
                <w:p w14:paraId="562C9F81" w14:textId="77777777" w:rsidR="00BC3AD0" w:rsidRPr="00947997" w:rsidRDefault="00BC3AD0" w:rsidP="00951D85">
                  <w:pPr>
                    <w:rPr>
                      <w:rFonts w:ascii="Arial" w:hAnsi="Arial"/>
                      <w:b/>
                      <w:bCs/>
                      <w:iCs/>
                      <w:color w:val="FF0000"/>
                      <w:sz w:val="24"/>
                      <w:szCs w:val="24"/>
                    </w:rPr>
                  </w:pPr>
                  <w:r w:rsidRPr="00947997">
                    <w:rPr>
                      <w:rFonts w:ascii="Arial" w:hAnsi="Arial"/>
                      <w:b/>
                      <w:bCs/>
                      <w:iCs/>
                      <w:sz w:val="24"/>
                      <w:szCs w:val="24"/>
                    </w:rPr>
                    <w:t>£8224</w:t>
                  </w:r>
                </w:p>
              </w:tc>
            </w:tr>
          </w:tbl>
          <w:p w14:paraId="772F8289" w14:textId="77777777" w:rsidR="00BC3AD0" w:rsidRDefault="00BC3AD0" w:rsidP="00951D85">
            <w:pPr>
              <w:rPr>
                <w:rFonts w:asciiTheme="majorHAnsi" w:hAnsiTheme="majorHAnsi" w:cstheme="majorHAnsi"/>
                <w:sz w:val="24"/>
                <w:szCs w:val="24"/>
              </w:rPr>
            </w:pPr>
          </w:p>
          <w:p w14:paraId="74AFB60E" w14:textId="59A198FD" w:rsidR="00BC3AD0" w:rsidRDefault="00BC3AD0" w:rsidP="00951D85">
            <w:pPr>
              <w:rPr>
                <w:rFonts w:asciiTheme="majorHAnsi" w:hAnsiTheme="majorHAnsi" w:cstheme="majorHAnsi"/>
                <w:sz w:val="24"/>
                <w:szCs w:val="24"/>
              </w:rPr>
            </w:pPr>
            <w:r>
              <w:rPr>
                <w:rFonts w:asciiTheme="majorHAnsi" w:hAnsiTheme="majorHAnsi" w:cstheme="majorHAnsi"/>
                <w:sz w:val="24"/>
                <w:szCs w:val="24"/>
              </w:rPr>
              <w:t xml:space="preserve">Our vision at </w:t>
            </w:r>
            <w:r w:rsidRPr="004E29B8">
              <w:rPr>
                <w:rFonts w:asciiTheme="majorHAnsi" w:hAnsiTheme="majorHAnsi" w:cstheme="majorHAnsi"/>
                <w:sz w:val="24"/>
                <w:szCs w:val="24"/>
              </w:rPr>
              <w:t xml:space="preserve">Lundin Mill </w:t>
            </w:r>
            <w:r>
              <w:rPr>
                <w:rFonts w:asciiTheme="majorHAnsi" w:hAnsiTheme="majorHAnsi" w:cstheme="majorHAnsi"/>
                <w:sz w:val="24"/>
                <w:szCs w:val="24"/>
              </w:rPr>
              <w:t xml:space="preserve">is to focus on </w:t>
            </w:r>
            <w:r w:rsidRPr="004E29B8">
              <w:rPr>
                <w:rFonts w:asciiTheme="majorHAnsi" w:hAnsiTheme="majorHAnsi" w:cstheme="majorHAnsi"/>
                <w:sz w:val="24"/>
                <w:szCs w:val="24"/>
              </w:rPr>
              <w:t>wellbeing at the core of all our efforts to ensure our learners exceed expectations and develop into successful</w:t>
            </w:r>
            <w:r>
              <w:rPr>
                <w:rFonts w:asciiTheme="majorHAnsi" w:hAnsiTheme="majorHAnsi" w:cstheme="majorHAnsi"/>
                <w:sz w:val="24"/>
                <w:szCs w:val="24"/>
              </w:rPr>
              <w:t>,</w:t>
            </w:r>
            <w:r w:rsidRPr="004E29B8">
              <w:rPr>
                <w:rFonts w:asciiTheme="majorHAnsi" w:hAnsiTheme="majorHAnsi" w:cstheme="majorHAnsi"/>
                <w:sz w:val="24"/>
                <w:szCs w:val="24"/>
              </w:rPr>
              <w:t xml:space="preserve"> confident</w:t>
            </w:r>
            <w:r w:rsidR="007C74C9">
              <w:rPr>
                <w:rFonts w:asciiTheme="majorHAnsi" w:hAnsiTheme="majorHAnsi" w:cstheme="majorHAnsi"/>
                <w:sz w:val="24"/>
                <w:szCs w:val="24"/>
              </w:rPr>
              <w:t>, resilient</w:t>
            </w:r>
            <w:r w:rsidRPr="004E29B8">
              <w:rPr>
                <w:rFonts w:asciiTheme="majorHAnsi" w:hAnsiTheme="majorHAnsi" w:cstheme="majorHAnsi"/>
                <w:sz w:val="24"/>
                <w:szCs w:val="24"/>
              </w:rPr>
              <w:t xml:space="preserve"> </w:t>
            </w:r>
            <w:r>
              <w:rPr>
                <w:rFonts w:asciiTheme="majorHAnsi" w:hAnsiTheme="majorHAnsi" w:cstheme="majorHAnsi"/>
                <w:sz w:val="24"/>
                <w:szCs w:val="24"/>
              </w:rPr>
              <w:t xml:space="preserve">and ambitious </w:t>
            </w:r>
            <w:r w:rsidRPr="004E29B8">
              <w:rPr>
                <w:rFonts w:asciiTheme="majorHAnsi" w:hAnsiTheme="majorHAnsi" w:cstheme="majorHAnsi"/>
                <w:sz w:val="24"/>
                <w:szCs w:val="24"/>
              </w:rPr>
              <w:t xml:space="preserve">life-long learners. </w:t>
            </w:r>
          </w:p>
          <w:p w14:paraId="13E833B2" w14:textId="7A0B3551" w:rsidR="00BC3AD0" w:rsidRDefault="00BC3AD0" w:rsidP="00951D85">
            <w:pPr>
              <w:rPr>
                <w:rFonts w:asciiTheme="majorHAnsi" w:hAnsiTheme="majorHAnsi" w:cstheme="majorHAnsi"/>
                <w:sz w:val="24"/>
                <w:szCs w:val="24"/>
              </w:rPr>
            </w:pPr>
            <w:r w:rsidRPr="004E29B8">
              <w:rPr>
                <w:rFonts w:asciiTheme="majorHAnsi" w:hAnsiTheme="majorHAnsi" w:cstheme="majorHAnsi"/>
                <w:sz w:val="24"/>
                <w:szCs w:val="24"/>
              </w:rPr>
              <w:t>We aim to instil positive values and plan for achievement</w:t>
            </w:r>
            <w:r>
              <w:rPr>
                <w:rFonts w:asciiTheme="majorHAnsi" w:hAnsiTheme="majorHAnsi" w:cstheme="majorHAnsi"/>
                <w:sz w:val="24"/>
                <w:szCs w:val="24"/>
              </w:rPr>
              <w:t xml:space="preserve"> and enjoyment by listening to our </w:t>
            </w:r>
            <w:r w:rsidR="00252F19">
              <w:rPr>
                <w:rFonts w:asciiTheme="majorHAnsi" w:hAnsiTheme="majorHAnsi" w:cstheme="majorHAnsi"/>
                <w:sz w:val="24"/>
                <w:szCs w:val="24"/>
              </w:rPr>
              <w:t>learners</w:t>
            </w:r>
            <w:r>
              <w:rPr>
                <w:rFonts w:asciiTheme="majorHAnsi" w:hAnsiTheme="majorHAnsi" w:cstheme="majorHAnsi"/>
                <w:sz w:val="24"/>
                <w:szCs w:val="24"/>
              </w:rPr>
              <w:t xml:space="preserve"> </w:t>
            </w:r>
            <w:r w:rsidR="00252F19">
              <w:rPr>
                <w:rFonts w:asciiTheme="majorHAnsi" w:hAnsiTheme="majorHAnsi" w:cstheme="majorHAnsi"/>
                <w:sz w:val="24"/>
                <w:szCs w:val="24"/>
              </w:rPr>
              <w:t>and</w:t>
            </w:r>
            <w:r>
              <w:rPr>
                <w:rFonts w:asciiTheme="majorHAnsi" w:hAnsiTheme="majorHAnsi" w:cstheme="majorHAnsi"/>
                <w:sz w:val="24"/>
                <w:szCs w:val="24"/>
              </w:rPr>
              <w:t xml:space="preserve"> creating opportunity for them to </w:t>
            </w:r>
            <w:r w:rsidR="00252F19">
              <w:rPr>
                <w:rFonts w:asciiTheme="majorHAnsi" w:hAnsiTheme="majorHAnsi" w:cstheme="majorHAnsi"/>
                <w:sz w:val="24"/>
                <w:szCs w:val="24"/>
              </w:rPr>
              <w:t xml:space="preserve">develop their own interests and </w:t>
            </w:r>
            <w:r>
              <w:rPr>
                <w:rFonts w:asciiTheme="majorHAnsi" w:hAnsiTheme="majorHAnsi" w:cstheme="majorHAnsi"/>
                <w:sz w:val="24"/>
                <w:szCs w:val="24"/>
              </w:rPr>
              <w:t>lead their own learning</w:t>
            </w:r>
            <w:r w:rsidRPr="004E29B8">
              <w:rPr>
                <w:rFonts w:asciiTheme="majorHAnsi" w:hAnsiTheme="majorHAnsi" w:cstheme="majorHAnsi"/>
                <w:sz w:val="24"/>
                <w:szCs w:val="24"/>
              </w:rPr>
              <w:t xml:space="preserve">. </w:t>
            </w:r>
          </w:p>
          <w:p w14:paraId="4E13E9D6" w14:textId="1226B9F9" w:rsidR="00BC3AD0" w:rsidRPr="004E29B8" w:rsidRDefault="00BC3AD0" w:rsidP="00951D85">
            <w:pPr>
              <w:rPr>
                <w:rFonts w:asciiTheme="majorHAnsi" w:hAnsiTheme="majorHAnsi" w:cstheme="majorHAnsi"/>
                <w:sz w:val="24"/>
                <w:szCs w:val="24"/>
              </w:rPr>
            </w:pPr>
            <w:r>
              <w:rPr>
                <w:rFonts w:asciiTheme="majorHAnsi" w:hAnsiTheme="majorHAnsi" w:cstheme="majorHAnsi"/>
                <w:sz w:val="24"/>
                <w:szCs w:val="24"/>
              </w:rPr>
              <w:t xml:space="preserve">Our values are focused on kindness. We </w:t>
            </w:r>
            <w:r w:rsidR="007C74C9">
              <w:rPr>
                <w:rFonts w:asciiTheme="majorHAnsi" w:hAnsiTheme="majorHAnsi" w:cstheme="majorHAnsi"/>
                <w:sz w:val="24"/>
                <w:szCs w:val="24"/>
              </w:rPr>
              <w:t xml:space="preserve">will ensure </w:t>
            </w:r>
            <w:r>
              <w:rPr>
                <w:rFonts w:asciiTheme="majorHAnsi" w:hAnsiTheme="majorHAnsi" w:cstheme="majorHAnsi"/>
                <w:sz w:val="24"/>
                <w:szCs w:val="24"/>
              </w:rPr>
              <w:t xml:space="preserve">all our children </w:t>
            </w:r>
            <w:r w:rsidR="007C74C9">
              <w:rPr>
                <w:rFonts w:asciiTheme="majorHAnsi" w:hAnsiTheme="majorHAnsi" w:cstheme="majorHAnsi"/>
                <w:sz w:val="24"/>
                <w:szCs w:val="24"/>
              </w:rPr>
              <w:t>know how</w:t>
            </w:r>
            <w:r>
              <w:rPr>
                <w:rFonts w:asciiTheme="majorHAnsi" w:hAnsiTheme="majorHAnsi" w:cstheme="majorHAnsi"/>
                <w:sz w:val="24"/>
                <w:szCs w:val="24"/>
              </w:rPr>
              <w:t xml:space="preserve"> to form positive relationships</w:t>
            </w:r>
            <w:r w:rsidR="007C74C9">
              <w:rPr>
                <w:rFonts w:asciiTheme="majorHAnsi" w:hAnsiTheme="majorHAnsi" w:cstheme="majorHAnsi"/>
                <w:sz w:val="24"/>
                <w:szCs w:val="24"/>
              </w:rPr>
              <w:t xml:space="preserve"> </w:t>
            </w:r>
            <w:r>
              <w:rPr>
                <w:rFonts w:asciiTheme="majorHAnsi" w:hAnsiTheme="majorHAnsi" w:cstheme="majorHAnsi"/>
                <w:sz w:val="24"/>
                <w:szCs w:val="24"/>
              </w:rPr>
              <w:t xml:space="preserve">and </w:t>
            </w:r>
            <w:r w:rsidR="007C74C9">
              <w:rPr>
                <w:rFonts w:asciiTheme="majorHAnsi" w:hAnsiTheme="majorHAnsi" w:cstheme="majorHAnsi"/>
                <w:sz w:val="24"/>
                <w:szCs w:val="24"/>
              </w:rPr>
              <w:t xml:space="preserve">are </w:t>
            </w:r>
            <w:r>
              <w:rPr>
                <w:rFonts w:asciiTheme="majorHAnsi" w:hAnsiTheme="majorHAnsi" w:cstheme="majorHAnsi"/>
                <w:sz w:val="24"/>
                <w:szCs w:val="24"/>
              </w:rPr>
              <w:t xml:space="preserve">respectful to others as well as themselves. We </w:t>
            </w:r>
            <w:r w:rsidR="007C74C9">
              <w:rPr>
                <w:rFonts w:asciiTheme="majorHAnsi" w:hAnsiTheme="majorHAnsi" w:cstheme="majorHAnsi"/>
                <w:sz w:val="24"/>
                <w:szCs w:val="24"/>
              </w:rPr>
              <w:t>want them</w:t>
            </w:r>
            <w:r>
              <w:rPr>
                <w:rFonts w:asciiTheme="majorHAnsi" w:hAnsiTheme="majorHAnsi" w:cstheme="majorHAnsi"/>
                <w:sz w:val="24"/>
                <w:szCs w:val="24"/>
              </w:rPr>
              <w:t xml:space="preserve"> to be independent and effective members of our community. </w:t>
            </w:r>
            <w:r w:rsidR="007C74C9">
              <w:rPr>
                <w:rFonts w:asciiTheme="majorHAnsi" w:hAnsiTheme="majorHAnsi" w:cstheme="majorHAnsi"/>
                <w:sz w:val="24"/>
                <w:szCs w:val="24"/>
              </w:rPr>
              <w:t>We promote, ‘from</w:t>
            </w:r>
            <w:r w:rsidRPr="00E8752A">
              <w:rPr>
                <w:rFonts w:asciiTheme="majorHAnsi" w:hAnsiTheme="majorHAnsi" w:cstheme="majorHAnsi"/>
                <w:i/>
                <w:sz w:val="24"/>
                <w:szCs w:val="24"/>
              </w:rPr>
              <w:t xml:space="preserve"> hill to sea be the best you can be!</w:t>
            </w:r>
            <w:r w:rsidR="007C74C9">
              <w:rPr>
                <w:rFonts w:asciiTheme="majorHAnsi" w:hAnsiTheme="majorHAnsi" w:cstheme="majorHAnsi"/>
                <w:i/>
                <w:sz w:val="24"/>
                <w:szCs w:val="24"/>
              </w:rPr>
              <w:t>’</w:t>
            </w:r>
            <w:r w:rsidRPr="00E8752A">
              <w:rPr>
                <w:rFonts w:asciiTheme="majorHAnsi" w:hAnsiTheme="majorHAnsi" w:cstheme="majorHAnsi"/>
                <w:i/>
                <w:sz w:val="24"/>
                <w:szCs w:val="24"/>
              </w:rPr>
              <w:t xml:space="preserve"> </w:t>
            </w:r>
          </w:p>
          <w:p w14:paraId="6CFE9D18" w14:textId="77777777" w:rsidR="00BC3AD0" w:rsidRPr="00A0229A" w:rsidRDefault="00BC3AD0" w:rsidP="00951D85">
            <w:pPr>
              <w:rPr>
                <w:rFonts w:ascii="Arial" w:hAnsi="Arial"/>
                <w:bCs/>
              </w:rPr>
            </w:pPr>
          </w:p>
        </w:tc>
      </w:tr>
    </w:tbl>
    <w:p w14:paraId="56971608" w14:textId="2FCA5E31" w:rsidR="00313479" w:rsidRDefault="00313479" w:rsidP="00313479">
      <w:pPr>
        <w:rPr>
          <w:rFonts w:ascii="Arial" w:hAnsi="Arial"/>
          <w:b/>
        </w:rPr>
      </w:pPr>
    </w:p>
    <w:tbl>
      <w:tblPr>
        <w:tblStyle w:val="TableGrid"/>
        <w:tblW w:w="10201" w:type="dxa"/>
        <w:tblLook w:val="04A0" w:firstRow="1" w:lastRow="0" w:firstColumn="1" w:lastColumn="0" w:noHBand="0" w:noVBand="1"/>
      </w:tblPr>
      <w:tblGrid>
        <w:gridCol w:w="5100"/>
        <w:gridCol w:w="5101"/>
      </w:tblGrid>
      <w:tr w:rsidR="0064481A" w:rsidRPr="000B2122" w14:paraId="401369E6" w14:textId="77777777" w:rsidTr="005B576C">
        <w:trPr>
          <w:trHeight w:val="438"/>
        </w:trPr>
        <w:tc>
          <w:tcPr>
            <w:tcW w:w="10201" w:type="dxa"/>
            <w:gridSpan w:val="2"/>
            <w:vAlign w:val="center"/>
          </w:tcPr>
          <w:p w14:paraId="5AAEFC29" w14:textId="5C082474" w:rsidR="0064481A" w:rsidRPr="00A82DB8" w:rsidRDefault="0064481A" w:rsidP="00A82DB8">
            <w:pPr>
              <w:jc w:val="center"/>
              <w:rPr>
                <w:rFonts w:asciiTheme="majorHAnsi" w:hAnsiTheme="majorHAnsi" w:cs="Arial"/>
                <w:b/>
                <w:sz w:val="24"/>
                <w:szCs w:val="24"/>
              </w:rPr>
            </w:pPr>
            <w:r w:rsidRPr="00A82DB8">
              <w:rPr>
                <w:rFonts w:asciiTheme="majorHAnsi" w:hAnsiTheme="majorHAnsi" w:cs="Arial"/>
                <w:sz w:val="24"/>
                <w:szCs w:val="24"/>
              </w:rPr>
              <w:t>Focused Priority:</w:t>
            </w:r>
          </w:p>
          <w:p w14:paraId="15DBC3D5" w14:textId="45EFBFBB" w:rsidR="0064481A" w:rsidRPr="00C6126C" w:rsidRDefault="0064481A" w:rsidP="005B576C">
            <w:pPr>
              <w:rPr>
                <w:rFonts w:asciiTheme="majorHAnsi" w:hAnsiTheme="majorHAnsi" w:cs="Arial"/>
                <w:b/>
                <w:sz w:val="27"/>
                <w:szCs w:val="27"/>
              </w:rPr>
            </w:pPr>
            <w:r w:rsidRPr="00C6126C">
              <w:rPr>
                <w:rFonts w:asciiTheme="majorHAnsi" w:hAnsiTheme="majorHAnsi" w:cs="Arial"/>
                <w:b/>
                <w:sz w:val="27"/>
                <w:szCs w:val="27"/>
              </w:rPr>
              <w:t>Ensure all Children’s, Familie</w:t>
            </w:r>
            <w:r w:rsidRPr="001A7F81">
              <w:rPr>
                <w:rFonts w:asciiTheme="majorHAnsi" w:hAnsiTheme="majorHAnsi" w:cs="Arial"/>
                <w:b/>
                <w:color w:val="7030A0"/>
                <w:sz w:val="27"/>
                <w:szCs w:val="27"/>
              </w:rPr>
              <w:t>s</w:t>
            </w:r>
            <w:r w:rsidR="001A7F81" w:rsidRPr="001A7F81">
              <w:rPr>
                <w:rFonts w:asciiTheme="majorHAnsi" w:hAnsiTheme="majorHAnsi" w:cs="Arial"/>
                <w:b/>
                <w:color w:val="7030A0"/>
                <w:sz w:val="27"/>
                <w:szCs w:val="27"/>
              </w:rPr>
              <w:t>’</w:t>
            </w:r>
            <w:r w:rsidRPr="00C6126C">
              <w:rPr>
                <w:rFonts w:asciiTheme="majorHAnsi" w:hAnsiTheme="majorHAnsi" w:cs="Arial"/>
                <w:b/>
                <w:sz w:val="27"/>
                <w:szCs w:val="27"/>
              </w:rPr>
              <w:t xml:space="preserve"> and Staff Health &amp; Wellbeing are considered during Covid-19 restrictions</w:t>
            </w:r>
          </w:p>
          <w:p w14:paraId="60EEB144" w14:textId="3F6B63AD" w:rsidR="00A82DB8" w:rsidRPr="00A82DB8" w:rsidRDefault="00A82DB8" w:rsidP="005B576C">
            <w:pPr>
              <w:rPr>
                <w:rFonts w:asciiTheme="majorHAnsi" w:hAnsiTheme="majorHAnsi" w:cs="Arial"/>
                <w:b/>
                <w:sz w:val="24"/>
                <w:szCs w:val="24"/>
              </w:rPr>
            </w:pPr>
          </w:p>
        </w:tc>
      </w:tr>
      <w:tr w:rsidR="0064481A" w:rsidRPr="003E5C22" w14:paraId="152FCFBA" w14:textId="77777777" w:rsidTr="005B576C">
        <w:trPr>
          <w:trHeight w:val="438"/>
        </w:trPr>
        <w:tc>
          <w:tcPr>
            <w:tcW w:w="5100" w:type="dxa"/>
          </w:tcPr>
          <w:p w14:paraId="76A286BF" w14:textId="5C42DC76" w:rsidR="002D7911" w:rsidRPr="005B576C" w:rsidRDefault="0064481A" w:rsidP="005B576C">
            <w:pPr>
              <w:rPr>
                <w:rFonts w:asciiTheme="majorHAnsi" w:hAnsiTheme="majorHAnsi" w:cs="Arial"/>
                <w:color w:val="333333"/>
                <w:sz w:val="24"/>
                <w:szCs w:val="24"/>
              </w:rPr>
            </w:pPr>
            <w:r w:rsidRPr="0064481A">
              <w:rPr>
                <w:rFonts w:ascii="Arial" w:hAnsi="Arial"/>
                <w:sz w:val="24"/>
                <w:szCs w:val="24"/>
                <w:u w:val="single"/>
              </w:rPr>
              <w:t>NIF Priority</w:t>
            </w:r>
            <w:r w:rsidRPr="0064481A">
              <w:rPr>
                <w:rFonts w:asciiTheme="majorHAnsi" w:hAnsiTheme="majorHAnsi" w:cs="Arial"/>
                <w:color w:val="333333"/>
                <w:sz w:val="24"/>
                <w:szCs w:val="24"/>
              </w:rPr>
              <w:t xml:space="preserve"> </w:t>
            </w:r>
          </w:p>
          <w:p w14:paraId="7DBE3F38" w14:textId="1D0C298B" w:rsidR="0064481A" w:rsidRPr="0064481A" w:rsidRDefault="0064481A" w:rsidP="005B576C">
            <w:pPr>
              <w:rPr>
                <w:rFonts w:ascii="Calibri Light" w:hAnsi="Calibri Light" w:cs="Calibri Light"/>
                <w:sz w:val="24"/>
                <w:szCs w:val="24"/>
                <w:u w:val="single"/>
              </w:rPr>
            </w:pPr>
            <w:r w:rsidRPr="0064481A">
              <w:rPr>
                <w:rFonts w:ascii="Calibri Light" w:hAnsi="Calibri Light" w:cs="Calibri Light"/>
                <w:color w:val="333333"/>
                <w:sz w:val="24"/>
                <w:szCs w:val="24"/>
              </w:rPr>
              <w:t>Improvement in children and young people’s health and wellbeing</w:t>
            </w:r>
          </w:p>
          <w:p w14:paraId="068C4AFF" w14:textId="77777777" w:rsidR="0064481A" w:rsidRPr="0064481A" w:rsidRDefault="0064481A" w:rsidP="005B576C">
            <w:pPr>
              <w:rPr>
                <w:rFonts w:ascii="Arial" w:hAnsi="Arial"/>
                <w:sz w:val="24"/>
                <w:szCs w:val="24"/>
                <w:u w:val="single"/>
              </w:rPr>
            </w:pPr>
          </w:p>
          <w:p w14:paraId="3F353BEB" w14:textId="0C1080FF" w:rsidR="002D7911" w:rsidRPr="005B576C" w:rsidRDefault="0064481A" w:rsidP="005B576C">
            <w:pPr>
              <w:rPr>
                <w:rFonts w:ascii="Arial" w:hAnsi="Arial"/>
                <w:sz w:val="24"/>
                <w:szCs w:val="24"/>
                <w:u w:val="single"/>
              </w:rPr>
            </w:pPr>
            <w:r w:rsidRPr="0064481A">
              <w:rPr>
                <w:rFonts w:ascii="Arial" w:hAnsi="Arial"/>
                <w:sz w:val="24"/>
                <w:szCs w:val="24"/>
                <w:u w:val="single"/>
              </w:rPr>
              <w:t>NIF Driver</w:t>
            </w:r>
          </w:p>
          <w:p w14:paraId="78E8FCA2" w14:textId="556F660E" w:rsidR="0064481A" w:rsidRPr="0064481A" w:rsidRDefault="002D7911" w:rsidP="005B576C">
            <w:pPr>
              <w:spacing w:line="360" w:lineRule="auto"/>
              <w:rPr>
                <w:rFonts w:asciiTheme="majorHAnsi" w:hAnsiTheme="majorHAnsi"/>
                <w:sz w:val="24"/>
                <w:szCs w:val="24"/>
              </w:rPr>
            </w:pPr>
            <w:r>
              <w:rPr>
                <w:rFonts w:asciiTheme="majorHAnsi" w:hAnsiTheme="majorHAnsi"/>
                <w:sz w:val="24"/>
                <w:szCs w:val="24"/>
              </w:rPr>
              <w:t>Assessment of children’s progress</w:t>
            </w:r>
          </w:p>
          <w:p w14:paraId="1D30D48E" w14:textId="77777777" w:rsidR="0064481A" w:rsidRPr="0064481A" w:rsidRDefault="0064481A" w:rsidP="005B576C">
            <w:pPr>
              <w:spacing w:line="360" w:lineRule="auto"/>
              <w:rPr>
                <w:rFonts w:asciiTheme="majorHAnsi" w:hAnsiTheme="majorHAnsi"/>
                <w:sz w:val="24"/>
                <w:szCs w:val="24"/>
              </w:rPr>
            </w:pPr>
            <w:r w:rsidRPr="0064481A">
              <w:rPr>
                <w:rFonts w:asciiTheme="majorHAnsi" w:hAnsiTheme="majorHAnsi"/>
                <w:sz w:val="24"/>
                <w:szCs w:val="24"/>
              </w:rPr>
              <w:t xml:space="preserve">School Improvement    </w:t>
            </w:r>
          </w:p>
          <w:p w14:paraId="59CAF8F8" w14:textId="70318037" w:rsidR="0064481A" w:rsidRPr="005B576C" w:rsidRDefault="0064481A" w:rsidP="005B576C">
            <w:pPr>
              <w:spacing w:line="360" w:lineRule="auto"/>
              <w:rPr>
                <w:rFonts w:asciiTheme="majorHAnsi" w:hAnsiTheme="majorHAnsi"/>
                <w:sz w:val="24"/>
                <w:szCs w:val="24"/>
              </w:rPr>
            </w:pPr>
            <w:r w:rsidRPr="0064481A">
              <w:rPr>
                <w:rFonts w:asciiTheme="majorHAnsi" w:hAnsiTheme="majorHAnsi"/>
                <w:sz w:val="24"/>
                <w:szCs w:val="24"/>
              </w:rPr>
              <w:t xml:space="preserve">Teacher Professionalism               </w:t>
            </w:r>
          </w:p>
        </w:tc>
        <w:tc>
          <w:tcPr>
            <w:tcW w:w="5101" w:type="dxa"/>
          </w:tcPr>
          <w:p w14:paraId="5ABE2273" w14:textId="636CB404" w:rsidR="0064481A" w:rsidRPr="0064481A" w:rsidRDefault="0064481A" w:rsidP="005B576C">
            <w:pPr>
              <w:rPr>
                <w:rFonts w:ascii="Arial" w:hAnsi="Arial"/>
                <w:sz w:val="24"/>
                <w:szCs w:val="24"/>
                <w:u w:val="single"/>
              </w:rPr>
            </w:pPr>
            <w:r w:rsidRPr="0064481A">
              <w:rPr>
                <w:rFonts w:ascii="Arial" w:hAnsi="Arial"/>
                <w:sz w:val="24"/>
                <w:szCs w:val="24"/>
                <w:u w:val="single"/>
              </w:rPr>
              <w:t xml:space="preserve">HGIOS 4 </w:t>
            </w:r>
            <w:r w:rsidR="005B576C">
              <w:rPr>
                <w:rFonts w:ascii="Arial" w:hAnsi="Arial"/>
                <w:sz w:val="24"/>
                <w:szCs w:val="24"/>
                <w:u w:val="single"/>
              </w:rPr>
              <w:t xml:space="preserve">&amp; </w:t>
            </w:r>
            <w:r w:rsidR="005B576C" w:rsidRPr="0064481A">
              <w:rPr>
                <w:rFonts w:ascii="Arial" w:hAnsi="Arial"/>
                <w:sz w:val="24"/>
                <w:szCs w:val="24"/>
                <w:u w:val="single"/>
              </w:rPr>
              <w:t xml:space="preserve">HGIOELC </w:t>
            </w:r>
            <w:r w:rsidRPr="0064481A">
              <w:rPr>
                <w:rFonts w:ascii="Arial" w:hAnsi="Arial"/>
                <w:sz w:val="24"/>
                <w:szCs w:val="24"/>
                <w:u w:val="single"/>
              </w:rPr>
              <w:t>Quality Indicators</w:t>
            </w:r>
          </w:p>
          <w:p w14:paraId="17ADAEF9" w14:textId="06BA39D3" w:rsidR="002D7911" w:rsidRPr="00A82DB8" w:rsidRDefault="00A82DB8" w:rsidP="005B576C">
            <w:pPr>
              <w:spacing w:line="480" w:lineRule="auto"/>
              <w:rPr>
                <w:rFonts w:ascii="Calibri Light" w:hAnsi="Calibri Light" w:cs="Calibri Light"/>
                <w:sz w:val="24"/>
                <w:szCs w:val="24"/>
              </w:rPr>
            </w:pPr>
            <w:r w:rsidRPr="00A82DB8">
              <w:rPr>
                <w:rFonts w:ascii="Calibri Light" w:hAnsi="Calibri Light" w:cs="Calibri Light"/>
                <w:sz w:val="24"/>
                <w:szCs w:val="24"/>
              </w:rPr>
              <w:t>3.1 Ensuring Wellbeing, Equality &amp; Inclusion</w:t>
            </w:r>
          </w:p>
          <w:p w14:paraId="4B3C863F" w14:textId="2DAB1768" w:rsidR="0064481A" w:rsidRPr="00A82DB8" w:rsidRDefault="0064481A" w:rsidP="005B576C">
            <w:pPr>
              <w:tabs>
                <w:tab w:val="left" w:pos="2520"/>
              </w:tabs>
              <w:spacing w:line="480" w:lineRule="auto"/>
              <w:rPr>
                <w:rFonts w:ascii="Calibri Light" w:hAnsi="Calibri Light" w:cs="Calibri Light"/>
                <w:sz w:val="24"/>
                <w:szCs w:val="24"/>
              </w:rPr>
            </w:pPr>
            <w:r w:rsidRPr="00A82DB8">
              <w:rPr>
                <w:rFonts w:ascii="Calibri Light" w:hAnsi="Calibri Light" w:cs="Calibri Light"/>
                <w:sz w:val="24"/>
                <w:szCs w:val="24"/>
              </w:rPr>
              <w:t xml:space="preserve">1.2 Leadership of Learning                             </w:t>
            </w:r>
          </w:p>
          <w:p w14:paraId="6BF6EB03" w14:textId="77777777" w:rsidR="0064481A" w:rsidRPr="00A82DB8" w:rsidRDefault="0064481A" w:rsidP="005B576C">
            <w:pPr>
              <w:tabs>
                <w:tab w:val="left" w:pos="2520"/>
              </w:tabs>
              <w:spacing w:line="480" w:lineRule="auto"/>
              <w:rPr>
                <w:rFonts w:ascii="Calibri Light" w:hAnsi="Calibri Light" w:cs="Calibri Light"/>
                <w:sz w:val="24"/>
                <w:szCs w:val="24"/>
              </w:rPr>
            </w:pPr>
            <w:r w:rsidRPr="00A82DB8">
              <w:rPr>
                <w:rFonts w:ascii="Calibri Light" w:hAnsi="Calibri Light" w:cs="Calibri Light"/>
                <w:sz w:val="24"/>
                <w:szCs w:val="24"/>
              </w:rPr>
              <w:t xml:space="preserve">1.3 Leadership of Change </w:t>
            </w:r>
          </w:p>
          <w:p w14:paraId="7AA2C0E8" w14:textId="77777777" w:rsidR="0064481A" w:rsidRPr="00A82DB8" w:rsidRDefault="0064481A" w:rsidP="005B576C">
            <w:pPr>
              <w:spacing w:line="480" w:lineRule="auto"/>
              <w:rPr>
                <w:rFonts w:ascii="Calibri Light" w:hAnsi="Calibri Light" w:cs="Calibri Light"/>
                <w:sz w:val="24"/>
                <w:szCs w:val="24"/>
              </w:rPr>
            </w:pPr>
            <w:r w:rsidRPr="00A82DB8">
              <w:rPr>
                <w:rFonts w:ascii="Calibri Light" w:hAnsi="Calibri Light" w:cs="Calibri Light"/>
                <w:sz w:val="24"/>
                <w:szCs w:val="24"/>
              </w:rPr>
              <w:t xml:space="preserve">2.3 Learning Teaching &amp; Assessment             </w:t>
            </w:r>
          </w:p>
          <w:p w14:paraId="52E77993" w14:textId="4CAE1E8B" w:rsidR="0064481A" w:rsidRPr="002D7911" w:rsidRDefault="0064481A" w:rsidP="005B576C">
            <w:pPr>
              <w:spacing w:line="480" w:lineRule="auto"/>
              <w:rPr>
                <w:rFonts w:ascii="Calibri Light" w:hAnsi="Calibri Light" w:cs="Calibri Light"/>
                <w:sz w:val="24"/>
                <w:szCs w:val="24"/>
                <w:u w:val="single"/>
              </w:rPr>
            </w:pPr>
            <w:r w:rsidRPr="00A82DB8">
              <w:rPr>
                <w:rFonts w:ascii="Calibri Light" w:hAnsi="Calibri Light" w:cs="Calibri Light"/>
                <w:sz w:val="24"/>
                <w:szCs w:val="24"/>
              </w:rPr>
              <w:t xml:space="preserve">2.4 Personalised Support                </w:t>
            </w:r>
          </w:p>
        </w:tc>
      </w:tr>
      <w:tr w:rsidR="0064481A" w:rsidRPr="00747C4A" w14:paraId="6F292375" w14:textId="77777777" w:rsidTr="005B576C">
        <w:trPr>
          <w:trHeight w:val="438"/>
        </w:trPr>
        <w:tc>
          <w:tcPr>
            <w:tcW w:w="10201" w:type="dxa"/>
            <w:gridSpan w:val="2"/>
          </w:tcPr>
          <w:p w14:paraId="6640C572" w14:textId="77777777" w:rsidR="0064481A" w:rsidRPr="00792D58" w:rsidRDefault="0064481A" w:rsidP="005B576C">
            <w:pPr>
              <w:rPr>
                <w:rFonts w:ascii="Arial" w:hAnsi="Arial" w:cs="Arial"/>
                <w:b/>
                <w:bCs/>
                <w:iCs/>
              </w:rPr>
            </w:pPr>
            <w:r w:rsidRPr="00747C4A">
              <w:rPr>
                <w:rFonts w:ascii="Arial" w:hAnsi="Arial" w:cs="Arial"/>
                <w:b/>
                <w:bCs/>
                <w:iCs/>
              </w:rPr>
              <w:t>Progress:</w:t>
            </w:r>
          </w:p>
          <w:p w14:paraId="7DA7992B" w14:textId="08F8D745" w:rsidR="0064481A" w:rsidRDefault="00674DE3" w:rsidP="005B576C">
            <w:pPr>
              <w:rPr>
                <w:rFonts w:ascii="Calibri Light" w:hAnsi="Calibri Light" w:cs="Calibri Light"/>
                <w:sz w:val="24"/>
                <w:szCs w:val="24"/>
              </w:rPr>
            </w:pPr>
            <w:r>
              <w:rPr>
                <w:rFonts w:ascii="Calibri Light" w:hAnsi="Calibri Light" w:cs="Calibri Light"/>
                <w:sz w:val="24"/>
                <w:szCs w:val="24"/>
              </w:rPr>
              <w:t xml:space="preserve">In </w:t>
            </w:r>
            <w:r w:rsidR="0064481A" w:rsidRPr="00795483">
              <w:rPr>
                <w:rFonts w:ascii="Calibri Light" w:hAnsi="Calibri Light" w:cs="Calibri Light"/>
                <w:sz w:val="24"/>
                <w:szCs w:val="24"/>
              </w:rPr>
              <w:t xml:space="preserve">Aug 2020, all teachers planned for the children to have the opportunity to talk about Covid and share their understanding and experiences about lockdown. School risk assessments were shared and routines practised to ensure everyone knew how to keep themselves safe.  Teachers were directed to provide learning experiences outdoors as much as possible to reduce risk of transmission. </w:t>
            </w:r>
          </w:p>
          <w:p w14:paraId="0A6D9EC3" w14:textId="77777777" w:rsidR="0064481A" w:rsidRPr="0064481A" w:rsidRDefault="0064481A" w:rsidP="005B576C">
            <w:pPr>
              <w:rPr>
                <w:rFonts w:ascii="Calibri Light" w:hAnsi="Calibri Light" w:cs="Calibri Light"/>
                <w:sz w:val="16"/>
                <w:szCs w:val="16"/>
              </w:rPr>
            </w:pPr>
          </w:p>
          <w:p w14:paraId="5D5E178B" w14:textId="2B37DBD1" w:rsidR="0064481A" w:rsidRDefault="0064481A" w:rsidP="005B576C">
            <w:pPr>
              <w:rPr>
                <w:rFonts w:ascii="Calibri Light" w:hAnsi="Calibri Light" w:cs="Calibri Light"/>
                <w:sz w:val="24"/>
                <w:szCs w:val="24"/>
              </w:rPr>
            </w:pPr>
            <w:r w:rsidRPr="00795483">
              <w:rPr>
                <w:rFonts w:ascii="Calibri Light" w:hAnsi="Calibri Light" w:cs="Calibri Light"/>
                <w:sz w:val="24"/>
                <w:szCs w:val="24"/>
              </w:rPr>
              <w:t>Teachers</w:t>
            </w:r>
            <w:r w:rsidR="000B52EE">
              <w:rPr>
                <w:rFonts w:ascii="Calibri Light" w:hAnsi="Calibri Light" w:cs="Calibri Light"/>
                <w:sz w:val="24"/>
                <w:szCs w:val="24"/>
              </w:rPr>
              <w:t xml:space="preserve"> and EYOs</w:t>
            </w:r>
            <w:r w:rsidRPr="00795483">
              <w:rPr>
                <w:rFonts w:ascii="Calibri Light" w:hAnsi="Calibri Light" w:cs="Calibri Light"/>
                <w:sz w:val="24"/>
                <w:szCs w:val="24"/>
              </w:rPr>
              <w:t xml:space="preserve"> planned their Health and Wellbeing curriculum focussing on the Wellbeing Indicators. All children were listened to and had a voice to ensure their needs were met and that the </w:t>
            </w:r>
            <w:r w:rsidRPr="00795483">
              <w:rPr>
                <w:rFonts w:ascii="Calibri Light" w:hAnsi="Calibri Light" w:cs="Calibri Light"/>
                <w:sz w:val="24"/>
                <w:szCs w:val="24"/>
              </w:rPr>
              <w:lastRenderedPageBreak/>
              <w:t>teachers were responsive. Planned interventions included children who needed further support for their overall wellbeing</w:t>
            </w:r>
            <w:r w:rsidR="00674DE3">
              <w:rPr>
                <w:rFonts w:ascii="Calibri Light" w:hAnsi="Calibri Light" w:cs="Calibri Light"/>
                <w:sz w:val="24"/>
                <w:szCs w:val="24"/>
              </w:rPr>
              <w:t xml:space="preserve"> and </w:t>
            </w:r>
            <w:r w:rsidRPr="00795483">
              <w:rPr>
                <w:rFonts w:ascii="Calibri Light" w:hAnsi="Calibri Light" w:cs="Calibri Light"/>
                <w:sz w:val="24"/>
                <w:szCs w:val="24"/>
              </w:rPr>
              <w:t>kitbag and Lego therapy groups were set up</w:t>
            </w:r>
            <w:r w:rsidR="00674DE3">
              <w:rPr>
                <w:rFonts w:ascii="Calibri Light" w:hAnsi="Calibri Light" w:cs="Calibri Light"/>
                <w:sz w:val="24"/>
                <w:szCs w:val="24"/>
              </w:rPr>
              <w:t>.</w:t>
            </w:r>
            <w:r w:rsidRPr="00795483">
              <w:rPr>
                <w:rFonts w:ascii="Calibri Light" w:hAnsi="Calibri Light" w:cs="Calibri Light"/>
                <w:sz w:val="24"/>
                <w:szCs w:val="24"/>
              </w:rPr>
              <w:t xml:space="preserve"> </w:t>
            </w:r>
          </w:p>
          <w:p w14:paraId="64A61E2E" w14:textId="3C856D3A" w:rsidR="0064481A" w:rsidRDefault="0064481A" w:rsidP="005B576C">
            <w:pPr>
              <w:rPr>
                <w:rFonts w:ascii="Calibri Light" w:hAnsi="Calibri Light" w:cs="Calibri Light"/>
                <w:sz w:val="24"/>
                <w:szCs w:val="24"/>
              </w:rPr>
            </w:pPr>
            <w:r w:rsidRPr="00795483">
              <w:rPr>
                <w:rFonts w:ascii="Calibri Light" w:hAnsi="Calibri Light" w:cs="Calibri Light"/>
                <w:sz w:val="24"/>
                <w:szCs w:val="24"/>
              </w:rPr>
              <w:t xml:space="preserve">Communications between our learners, staff and parents continued </w:t>
            </w:r>
            <w:r w:rsidR="005B576C">
              <w:rPr>
                <w:rFonts w:ascii="Calibri Light" w:hAnsi="Calibri Light" w:cs="Calibri Light"/>
                <w:sz w:val="24"/>
                <w:szCs w:val="24"/>
              </w:rPr>
              <w:t xml:space="preserve">using </w:t>
            </w:r>
            <w:r w:rsidRPr="00795483">
              <w:rPr>
                <w:rFonts w:ascii="Calibri Light" w:hAnsi="Calibri Light" w:cs="Calibri Light"/>
                <w:sz w:val="24"/>
                <w:szCs w:val="24"/>
              </w:rPr>
              <w:t>Microsoft Teams a</w:t>
            </w:r>
            <w:r w:rsidR="005B576C">
              <w:rPr>
                <w:rFonts w:ascii="Calibri Light" w:hAnsi="Calibri Light" w:cs="Calibri Light"/>
                <w:sz w:val="24"/>
                <w:szCs w:val="24"/>
              </w:rPr>
              <w:t>nd</w:t>
            </w:r>
            <w:r w:rsidRPr="00795483">
              <w:rPr>
                <w:rFonts w:ascii="Calibri Light" w:hAnsi="Calibri Light" w:cs="Calibri Light"/>
                <w:sz w:val="24"/>
                <w:szCs w:val="24"/>
              </w:rPr>
              <w:t xml:space="preserve"> this proved to be essential for going into the second lockdown. The school listened to parents’ views and their preferred way to communicate was taken on board by each class teacher. </w:t>
            </w:r>
            <w:r w:rsidR="005B576C">
              <w:rPr>
                <w:rFonts w:ascii="Calibri Light" w:hAnsi="Calibri Light" w:cs="Calibri Light"/>
                <w:sz w:val="24"/>
                <w:szCs w:val="24"/>
              </w:rPr>
              <w:t>e</w:t>
            </w:r>
            <w:r w:rsidRPr="00795483">
              <w:rPr>
                <w:rFonts w:ascii="Calibri Light" w:hAnsi="Calibri Light" w:cs="Calibri Light"/>
                <w:sz w:val="24"/>
                <w:szCs w:val="24"/>
              </w:rPr>
              <w:t xml:space="preserve">.g. our nursery parents opted for a private Facebook </w:t>
            </w:r>
            <w:r w:rsidR="005B576C">
              <w:rPr>
                <w:rFonts w:ascii="Calibri Light" w:hAnsi="Calibri Light" w:cs="Calibri Light"/>
                <w:sz w:val="24"/>
                <w:szCs w:val="24"/>
              </w:rPr>
              <w:t>P</w:t>
            </w:r>
            <w:r w:rsidRPr="00795483">
              <w:rPr>
                <w:rFonts w:ascii="Calibri Light" w:hAnsi="Calibri Light" w:cs="Calibri Light"/>
                <w:sz w:val="24"/>
                <w:szCs w:val="24"/>
              </w:rPr>
              <w:t xml:space="preserve">age which proved to be very successful and supported the daily remote learning. Notice boards were set up outside </w:t>
            </w:r>
            <w:r w:rsidR="005B576C">
              <w:rPr>
                <w:rFonts w:ascii="Calibri Light" w:hAnsi="Calibri Light" w:cs="Calibri Light"/>
                <w:sz w:val="24"/>
                <w:szCs w:val="24"/>
              </w:rPr>
              <w:t xml:space="preserve">nursery </w:t>
            </w:r>
            <w:r w:rsidRPr="00795483">
              <w:rPr>
                <w:rFonts w:ascii="Calibri Light" w:hAnsi="Calibri Light" w:cs="Calibri Light"/>
                <w:sz w:val="24"/>
                <w:szCs w:val="24"/>
              </w:rPr>
              <w:t xml:space="preserve">and </w:t>
            </w:r>
            <w:r w:rsidR="005B576C">
              <w:rPr>
                <w:rFonts w:ascii="Calibri Light" w:hAnsi="Calibri Light" w:cs="Calibri Light"/>
                <w:sz w:val="24"/>
                <w:szCs w:val="24"/>
              </w:rPr>
              <w:t xml:space="preserve">the school children sent </w:t>
            </w:r>
            <w:r w:rsidRPr="00795483">
              <w:rPr>
                <w:rFonts w:ascii="Calibri Light" w:hAnsi="Calibri Light" w:cs="Calibri Light"/>
                <w:sz w:val="24"/>
                <w:szCs w:val="24"/>
              </w:rPr>
              <w:t>learning to share with parents. The school ensured that every family was contacted</w:t>
            </w:r>
            <w:r w:rsidR="005B576C">
              <w:rPr>
                <w:rFonts w:ascii="Calibri Light" w:hAnsi="Calibri Light" w:cs="Calibri Light"/>
                <w:sz w:val="24"/>
                <w:szCs w:val="24"/>
              </w:rPr>
              <w:t xml:space="preserve"> </w:t>
            </w:r>
            <w:r w:rsidRPr="00795483">
              <w:rPr>
                <w:rFonts w:ascii="Calibri Light" w:hAnsi="Calibri Light" w:cs="Calibri Light"/>
                <w:sz w:val="24"/>
                <w:szCs w:val="24"/>
              </w:rPr>
              <w:t xml:space="preserve">to ensure all was well. If any family needed support the school ensured this was put in place. </w:t>
            </w:r>
            <w:r w:rsidR="005B576C">
              <w:rPr>
                <w:rFonts w:ascii="Calibri Light" w:hAnsi="Calibri Light" w:cs="Calibri Light"/>
                <w:sz w:val="24"/>
                <w:szCs w:val="24"/>
              </w:rPr>
              <w:t>e</w:t>
            </w:r>
            <w:r w:rsidRPr="00795483">
              <w:rPr>
                <w:rFonts w:ascii="Calibri Light" w:hAnsi="Calibri Light" w:cs="Calibri Light"/>
                <w:sz w:val="24"/>
                <w:szCs w:val="24"/>
              </w:rPr>
              <w:t xml:space="preserve">.g. ensuring families had the digital technology needed to ensure learning </w:t>
            </w:r>
            <w:r w:rsidR="005B576C">
              <w:rPr>
                <w:rFonts w:ascii="Calibri Light" w:hAnsi="Calibri Light" w:cs="Calibri Light"/>
                <w:sz w:val="24"/>
                <w:szCs w:val="24"/>
              </w:rPr>
              <w:t xml:space="preserve">and engagement </w:t>
            </w:r>
            <w:r w:rsidRPr="00795483">
              <w:rPr>
                <w:rFonts w:ascii="Calibri Light" w:hAnsi="Calibri Light" w:cs="Calibri Light"/>
                <w:sz w:val="24"/>
                <w:szCs w:val="24"/>
              </w:rPr>
              <w:t xml:space="preserve">was sustainable. Vulnerable </w:t>
            </w:r>
            <w:r w:rsidR="005B576C">
              <w:rPr>
                <w:rFonts w:ascii="Calibri Light" w:hAnsi="Calibri Light" w:cs="Calibri Light"/>
                <w:sz w:val="24"/>
                <w:szCs w:val="24"/>
              </w:rPr>
              <w:t xml:space="preserve">and Key Worker </w:t>
            </w:r>
            <w:r w:rsidRPr="00795483">
              <w:rPr>
                <w:rFonts w:ascii="Calibri Light" w:hAnsi="Calibri Light" w:cs="Calibri Light"/>
                <w:sz w:val="24"/>
                <w:szCs w:val="24"/>
              </w:rPr>
              <w:t>children were invited into school to ensure all children were able to access their learning.</w:t>
            </w:r>
            <w:r w:rsidR="005B576C">
              <w:rPr>
                <w:rFonts w:ascii="Calibri Light" w:hAnsi="Calibri Light" w:cs="Calibri Light"/>
                <w:sz w:val="24"/>
                <w:szCs w:val="24"/>
              </w:rPr>
              <w:t xml:space="preserve"> We had three class bubbles covering children from Nursery age to P7.</w:t>
            </w:r>
          </w:p>
          <w:p w14:paraId="59CBD905" w14:textId="77777777" w:rsidR="0064481A" w:rsidRPr="0064481A" w:rsidRDefault="0064481A" w:rsidP="005B576C">
            <w:pPr>
              <w:rPr>
                <w:rFonts w:ascii="Calibri Light" w:hAnsi="Calibri Light" w:cs="Calibri Light"/>
                <w:sz w:val="16"/>
                <w:szCs w:val="16"/>
              </w:rPr>
            </w:pPr>
          </w:p>
          <w:p w14:paraId="03466C51" w14:textId="3E5D67C1" w:rsidR="0064481A" w:rsidRPr="00B9482D" w:rsidRDefault="0064481A" w:rsidP="005B576C">
            <w:pPr>
              <w:rPr>
                <w:rFonts w:ascii="Calibri Light" w:hAnsi="Calibri Light" w:cs="Calibri Light"/>
                <w:b/>
                <w:color w:val="7030A0"/>
                <w:sz w:val="24"/>
                <w:szCs w:val="24"/>
              </w:rPr>
            </w:pPr>
            <w:r w:rsidRPr="00795483">
              <w:rPr>
                <w:rFonts w:ascii="Calibri Light" w:hAnsi="Calibri Light" w:cs="Calibri Light"/>
                <w:sz w:val="24"/>
                <w:szCs w:val="24"/>
              </w:rPr>
              <w:t xml:space="preserve">School </w:t>
            </w:r>
            <w:r w:rsidR="000B52EE">
              <w:rPr>
                <w:rFonts w:ascii="Calibri Light" w:hAnsi="Calibri Light" w:cs="Calibri Light"/>
                <w:sz w:val="24"/>
                <w:szCs w:val="24"/>
              </w:rPr>
              <w:t xml:space="preserve">and the nursery </w:t>
            </w:r>
            <w:r w:rsidRPr="00795483">
              <w:rPr>
                <w:rFonts w:ascii="Calibri Light" w:hAnsi="Calibri Light" w:cs="Calibri Light"/>
                <w:sz w:val="24"/>
                <w:szCs w:val="24"/>
              </w:rPr>
              <w:t>planned for children to share their successes and achievements through various media due to not being able to assembl</w:t>
            </w:r>
            <w:r w:rsidR="005B576C">
              <w:rPr>
                <w:rFonts w:ascii="Calibri Light" w:hAnsi="Calibri Light" w:cs="Calibri Light"/>
                <w:sz w:val="24"/>
                <w:szCs w:val="24"/>
              </w:rPr>
              <w:t>e</w:t>
            </w:r>
            <w:r w:rsidRPr="00795483">
              <w:rPr>
                <w:rFonts w:ascii="Calibri Light" w:hAnsi="Calibri Light" w:cs="Calibri Light"/>
                <w:sz w:val="24"/>
                <w:szCs w:val="24"/>
              </w:rPr>
              <w:t xml:space="preserve">. All classes worked on creating and sharing certificates to encourage the children to give each other feedback on their achievements. The four capacities were used to frame this. </w:t>
            </w:r>
            <w:r w:rsidR="005B576C">
              <w:rPr>
                <w:rFonts w:ascii="Calibri Light" w:hAnsi="Calibri Light" w:cs="Calibri Light"/>
                <w:sz w:val="24"/>
                <w:szCs w:val="24"/>
              </w:rPr>
              <w:t>Once school re-opened, c</w:t>
            </w:r>
            <w:r w:rsidRPr="00795483">
              <w:rPr>
                <w:rFonts w:ascii="Calibri Light" w:hAnsi="Calibri Light" w:cs="Calibri Light"/>
                <w:sz w:val="24"/>
                <w:szCs w:val="24"/>
              </w:rPr>
              <w:t>lass bubbles communicated with each other through Teams and set each other fun learning activities</w:t>
            </w:r>
            <w:r w:rsidR="005B576C">
              <w:rPr>
                <w:rFonts w:ascii="Calibri Light" w:hAnsi="Calibri Light" w:cs="Calibri Light"/>
                <w:sz w:val="24"/>
                <w:szCs w:val="24"/>
              </w:rPr>
              <w:t xml:space="preserve"> to ensure these inter-class relationships were not lost</w:t>
            </w:r>
            <w:r w:rsidRPr="00795483">
              <w:rPr>
                <w:rFonts w:ascii="Calibri Light" w:hAnsi="Calibri Light" w:cs="Calibri Light"/>
                <w:sz w:val="24"/>
                <w:szCs w:val="24"/>
              </w:rPr>
              <w:t xml:space="preserve">. </w:t>
            </w:r>
            <w:r w:rsidR="00686037" w:rsidRPr="00B9482D">
              <w:rPr>
                <w:rFonts w:ascii="Calibri Light" w:hAnsi="Calibri Light" w:cs="Calibri Light"/>
                <w:b/>
                <w:color w:val="7030A0"/>
                <w:sz w:val="24"/>
                <w:szCs w:val="24"/>
              </w:rPr>
              <w:t>Most teachers</w:t>
            </w:r>
            <w:r w:rsidR="000B52EE" w:rsidRPr="00B9482D">
              <w:rPr>
                <w:rFonts w:ascii="Calibri Light" w:hAnsi="Calibri Light" w:cs="Calibri Light"/>
                <w:b/>
                <w:color w:val="7030A0"/>
                <w:sz w:val="24"/>
                <w:szCs w:val="24"/>
              </w:rPr>
              <w:t xml:space="preserve"> and EYOs</w:t>
            </w:r>
            <w:r w:rsidR="00686037" w:rsidRPr="00B9482D">
              <w:rPr>
                <w:rFonts w:ascii="Calibri Light" w:hAnsi="Calibri Light" w:cs="Calibri Light"/>
                <w:b/>
                <w:color w:val="7030A0"/>
                <w:sz w:val="24"/>
                <w:szCs w:val="24"/>
              </w:rPr>
              <w:t xml:space="preserve"> shared photos of the learning environment and examples of </w:t>
            </w:r>
            <w:r w:rsidR="000B52EE" w:rsidRPr="00B9482D">
              <w:rPr>
                <w:rFonts w:ascii="Calibri Light" w:hAnsi="Calibri Light" w:cs="Calibri Light"/>
                <w:b/>
                <w:color w:val="7030A0"/>
                <w:sz w:val="24"/>
                <w:szCs w:val="24"/>
              </w:rPr>
              <w:t>learning</w:t>
            </w:r>
            <w:r w:rsidR="00686037" w:rsidRPr="00B9482D">
              <w:rPr>
                <w:rFonts w:ascii="Calibri Light" w:hAnsi="Calibri Light" w:cs="Calibri Light"/>
                <w:b/>
                <w:color w:val="7030A0"/>
                <w:sz w:val="24"/>
                <w:szCs w:val="24"/>
              </w:rPr>
              <w:t xml:space="preserve"> to ensure parents could see what </w:t>
            </w:r>
            <w:r w:rsidR="000B52EE" w:rsidRPr="00B9482D">
              <w:rPr>
                <w:rFonts w:ascii="Calibri Light" w:hAnsi="Calibri Light" w:cs="Calibri Light"/>
                <w:b/>
                <w:color w:val="7030A0"/>
                <w:sz w:val="24"/>
                <w:szCs w:val="24"/>
              </w:rPr>
              <w:t>their child’s class</w:t>
            </w:r>
            <w:r w:rsidR="00686037" w:rsidRPr="00B9482D">
              <w:rPr>
                <w:rFonts w:ascii="Calibri Light" w:hAnsi="Calibri Light" w:cs="Calibri Light"/>
                <w:b/>
                <w:color w:val="7030A0"/>
                <w:sz w:val="24"/>
                <w:szCs w:val="24"/>
              </w:rPr>
              <w:t xml:space="preserve"> looked like </w:t>
            </w:r>
            <w:r w:rsidR="000B52EE" w:rsidRPr="00B9482D">
              <w:rPr>
                <w:rFonts w:ascii="Calibri Light" w:hAnsi="Calibri Light" w:cs="Calibri Light"/>
                <w:b/>
                <w:color w:val="7030A0"/>
                <w:sz w:val="24"/>
                <w:szCs w:val="24"/>
              </w:rPr>
              <w:t>to</w:t>
            </w:r>
            <w:r w:rsidR="00686037" w:rsidRPr="00B9482D">
              <w:rPr>
                <w:rFonts w:ascii="Calibri Light" w:hAnsi="Calibri Light" w:cs="Calibri Light"/>
                <w:b/>
                <w:color w:val="7030A0"/>
                <w:sz w:val="24"/>
                <w:szCs w:val="24"/>
              </w:rPr>
              <w:t xml:space="preserve"> </w:t>
            </w:r>
            <w:r w:rsidR="004F5AFC" w:rsidRPr="00B9482D">
              <w:rPr>
                <w:rFonts w:ascii="Calibri Light" w:hAnsi="Calibri Light" w:cs="Calibri Light"/>
                <w:b/>
                <w:color w:val="7030A0"/>
                <w:sz w:val="24"/>
                <w:szCs w:val="24"/>
              </w:rPr>
              <w:t>ensure</w:t>
            </w:r>
            <w:r w:rsidR="000B52EE" w:rsidRPr="00B9482D">
              <w:rPr>
                <w:rFonts w:ascii="Calibri Light" w:hAnsi="Calibri Light" w:cs="Calibri Light"/>
                <w:b/>
                <w:color w:val="7030A0"/>
                <w:sz w:val="24"/>
                <w:szCs w:val="24"/>
              </w:rPr>
              <w:t xml:space="preserve"> </w:t>
            </w:r>
            <w:r w:rsidR="004F5AFC" w:rsidRPr="00B9482D">
              <w:rPr>
                <w:rFonts w:ascii="Calibri Light" w:hAnsi="Calibri Light" w:cs="Calibri Light"/>
                <w:b/>
                <w:color w:val="7030A0"/>
                <w:sz w:val="24"/>
                <w:szCs w:val="24"/>
              </w:rPr>
              <w:t>they felt</w:t>
            </w:r>
            <w:r w:rsidR="00686037" w:rsidRPr="00B9482D">
              <w:rPr>
                <w:rFonts w:ascii="Calibri Light" w:hAnsi="Calibri Light" w:cs="Calibri Light"/>
                <w:b/>
                <w:color w:val="7030A0"/>
                <w:sz w:val="24"/>
                <w:szCs w:val="24"/>
              </w:rPr>
              <w:t xml:space="preserve"> included. Staff also </w:t>
            </w:r>
            <w:r w:rsidR="004F5AFC" w:rsidRPr="00B9482D">
              <w:rPr>
                <w:rFonts w:ascii="Calibri Light" w:hAnsi="Calibri Light" w:cs="Calibri Light"/>
                <w:b/>
                <w:color w:val="7030A0"/>
                <w:sz w:val="24"/>
                <w:szCs w:val="24"/>
              </w:rPr>
              <w:t>met weekly with stage partners</w:t>
            </w:r>
            <w:r w:rsidR="00686037" w:rsidRPr="00B9482D">
              <w:rPr>
                <w:rFonts w:ascii="Calibri Light" w:hAnsi="Calibri Light" w:cs="Calibri Light"/>
                <w:b/>
                <w:color w:val="7030A0"/>
                <w:sz w:val="24"/>
                <w:szCs w:val="24"/>
              </w:rPr>
              <w:t xml:space="preserve"> and our partner school over Teams. This ensured all staff were aware of developments and shared examples of good practice</w:t>
            </w:r>
            <w:r w:rsidR="004F5AFC" w:rsidRPr="00B9482D">
              <w:rPr>
                <w:rFonts w:ascii="Calibri Light" w:hAnsi="Calibri Light" w:cs="Calibri Light"/>
                <w:b/>
                <w:color w:val="7030A0"/>
                <w:sz w:val="24"/>
                <w:szCs w:val="24"/>
              </w:rPr>
              <w:t xml:space="preserve"> as well as being a support for each other. The impact of this was that our learner’s engagement remained very good and that almost all parents were pleased with the schooling their children received during Covid times.  The staff also learned from each other and their own ICT skills developed as well as their confidence. </w:t>
            </w:r>
          </w:p>
          <w:p w14:paraId="53E0B914" w14:textId="2A5FB5CA" w:rsidR="001A7F81" w:rsidRPr="001A7F81" w:rsidRDefault="001A7F81" w:rsidP="005B576C">
            <w:pPr>
              <w:rPr>
                <w:rFonts w:ascii="Calibri Light" w:hAnsi="Calibri Light" w:cs="Calibri Light"/>
                <w:b/>
                <w:bCs/>
                <w:sz w:val="24"/>
                <w:szCs w:val="24"/>
              </w:rPr>
            </w:pPr>
          </w:p>
        </w:tc>
      </w:tr>
      <w:tr w:rsidR="0064481A" w:rsidRPr="0032516F" w14:paraId="4D3C5410" w14:textId="77777777" w:rsidTr="005B576C">
        <w:trPr>
          <w:trHeight w:val="438"/>
        </w:trPr>
        <w:tc>
          <w:tcPr>
            <w:tcW w:w="10201" w:type="dxa"/>
            <w:gridSpan w:val="2"/>
          </w:tcPr>
          <w:p w14:paraId="18422EA0" w14:textId="67C80156" w:rsidR="0064481A" w:rsidRDefault="00885ECD" w:rsidP="005B576C">
            <w:pPr>
              <w:rPr>
                <w:rFonts w:ascii="Arial" w:hAnsi="Arial"/>
                <w:b/>
                <w:szCs w:val="24"/>
              </w:rPr>
            </w:pPr>
            <w:r>
              <w:rPr>
                <w:rFonts w:asciiTheme="majorHAnsi" w:hAnsiTheme="majorHAnsi" w:cstheme="majorHAnsi"/>
                <w:noProof/>
                <w:szCs w:val="24"/>
              </w:rPr>
              <w:lastRenderedPageBreak/>
              <mc:AlternateContent>
                <mc:Choice Requires="cx1">
                  <w:drawing>
                    <wp:anchor distT="0" distB="0" distL="114300" distR="114300" simplePos="0" relativeHeight="251684864" behindDoc="0" locked="0" layoutInCell="1" allowOverlap="1" wp14:anchorId="51D4B19D" wp14:editId="29D0FFDF">
                      <wp:simplePos x="0" y="0"/>
                      <wp:positionH relativeFrom="column">
                        <wp:posOffset>4361815</wp:posOffset>
                      </wp:positionH>
                      <wp:positionV relativeFrom="paragraph">
                        <wp:posOffset>31115</wp:posOffset>
                      </wp:positionV>
                      <wp:extent cx="1971675" cy="1190625"/>
                      <wp:effectExtent l="0" t="0" r="9525" b="9525"/>
                      <wp:wrapThrough wrapText="bothSides">
                        <wp:wrapPolygon edited="0">
                          <wp:start x="0" y="0"/>
                          <wp:lineTo x="0" y="21427"/>
                          <wp:lineTo x="21496" y="21427"/>
                          <wp:lineTo x="21496" y="0"/>
                          <wp:lineTo x="0" y="0"/>
                        </wp:wrapPolygon>
                      </wp:wrapThrough>
                      <wp:docPr id="15" name="Chart 15"/>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9"/>
                        </a:graphicData>
                      </a:graphic>
                      <wp14:sizeRelH relativeFrom="margin">
                        <wp14:pctWidth>0</wp14:pctWidth>
                      </wp14:sizeRelH>
                      <wp14:sizeRelV relativeFrom="margin">
                        <wp14:pctHeight>0</wp14:pctHeight>
                      </wp14:sizeRelV>
                    </wp:anchor>
                  </w:drawing>
                </mc:Choice>
                <mc:Fallback xmlns:w16sdtdh="http://schemas.microsoft.com/office/word/2020/wordml/sdtdatahash">
                  <w:drawing>
                    <wp:anchor distT="0" distB="0" distL="114300" distR="114300" simplePos="0" relativeHeight="251684864" behindDoc="0" locked="0" layoutInCell="1" allowOverlap="1" wp14:anchorId="51D4B19D" wp14:editId="29D0FFDF">
                      <wp:simplePos x="0" y="0"/>
                      <wp:positionH relativeFrom="column">
                        <wp:posOffset>4361815</wp:posOffset>
                      </wp:positionH>
                      <wp:positionV relativeFrom="paragraph">
                        <wp:posOffset>31115</wp:posOffset>
                      </wp:positionV>
                      <wp:extent cx="1971675" cy="1190625"/>
                      <wp:effectExtent l="0" t="0" r="9525" b="9525"/>
                      <wp:wrapThrough wrapText="bothSides">
                        <wp:wrapPolygon edited="0">
                          <wp:start x="0" y="0"/>
                          <wp:lineTo x="0" y="21427"/>
                          <wp:lineTo x="21496" y="21427"/>
                          <wp:lineTo x="21496" y="0"/>
                          <wp:lineTo x="0" y="0"/>
                        </wp:wrapPolygon>
                      </wp:wrapThrough>
                      <wp:docPr id="15" name="Chart 15"/>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5" name="Chart 15"/>
                              <pic:cNvPicPr>
                                <a:picLocks noGrp="1" noRot="1" noChangeAspect="1" noMove="1" noResize="1" noEditPoints="1" noAdjustHandles="1" noChangeArrowheads="1" noChangeShapeType="1"/>
                              </pic:cNvPicPr>
                            </pic:nvPicPr>
                            <pic:blipFill>
                              <a:blip r:embed="rId10"/>
                              <a:stretch>
                                <a:fillRect/>
                              </a:stretch>
                            </pic:blipFill>
                            <pic:spPr>
                              <a:xfrm>
                                <a:off x="0" y="0"/>
                                <a:ext cx="1971675" cy="1190625"/>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0064481A" w:rsidRPr="003E5C22">
              <w:rPr>
                <w:rFonts w:ascii="Arial" w:hAnsi="Arial"/>
                <w:b/>
                <w:szCs w:val="24"/>
              </w:rPr>
              <w:t>Impact:</w:t>
            </w:r>
          </w:p>
          <w:p w14:paraId="3E0371FD" w14:textId="22CB32FA" w:rsidR="0064481A" w:rsidRPr="00792D58" w:rsidRDefault="005B576C" w:rsidP="005B576C">
            <w:pPr>
              <w:rPr>
                <w:rFonts w:asciiTheme="majorHAnsi" w:hAnsiTheme="majorHAnsi" w:cstheme="majorHAnsi"/>
                <w:sz w:val="24"/>
                <w:szCs w:val="24"/>
              </w:rPr>
            </w:pPr>
            <w:r>
              <w:rPr>
                <w:rFonts w:asciiTheme="majorHAnsi" w:hAnsiTheme="majorHAnsi" w:cstheme="majorHAnsi"/>
                <w:sz w:val="24"/>
                <w:szCs w:val="24"/>
              </w:rPr>
              <w:t>Through discussion and listening to the children,</w:t>
            </w:r>
            <w:r w:rsidR="00BA479C">
              <w:rPr>
                <w:rFonts w:asciiTheme="majorHAnsi" w:hAnsiTheme="majorHAnsi" w:cstheme="majorHAnsi"/>
                <w:sz w:val="24"/>
                <w:szCs w:val="24"/>
              </w:rPr>
              <w:t xml:space="preserve"> </w:t>
            </w:r>
            <w:r>
              <w:rPr>
                <w:rFonts w:asciiTheme="majorHAnsi" w:hAnsiTheme="majorHAnsi" w:cstheme="majorHAnsi"/>
                <w:sz w:val="24"/>
                <w:szCs w:val="24"/>
              </w:rPr>
              <w:t>m</w:t>
            </w:r>
            <w:r w:rsidR="00161D1D">
              <w:rPr>
                <w:rFonts w:asciiTheme="majorHAnsi" w:hAnsiTheme="majorHAnsi" w:cstheme="majorHAnsi"/>
                <w:sz w:val="24"/>
                <w:szCs w:val="24"/>
              </w:rPr>
              <w:t xml:space="preserve">ost understood that misinformation </w:t>
            </w:r>
            <w:r>
              <w:rPr>
                <w:rFonts w:asciiTheme="majorHAnsi" w:hAnsiTheme="majorHAnsi" w:cstheme="majorHAnsi"/>
                <w:sz w:val="24"/>
                <w:szCs w:val="24"/>
              </w:rPr>
              <w:t xml:space="preserve">around Covid </w:t>
            </w:r>
            <w:r w:rsidR="007E4467">
              <w:rPr>
                <w:rFonts w:asciiTheme="majorHAnsi" w:hAnsiTheme="majorHAnsi" w:cstheme="majorHAnsi"/>
                <w:sz w:val="24"/>
                <w:szCs w:val="24"/>
              </w:rPr>
              <w:t>was the</w:t>
            </w:r>
            <w:r w:rsidR="00161D1D">
              <w:rPr>
                <w:rFonts w:asciiTheme="majorHAnsi" w:hAnsiTheme="majorHAnsi" w:cstheme="majorHAnsi"/>
                <w:sz w:val="24"/>
                <w:szCs w:val="24"/>
              </w:rPr>
              <w:t xml:space="preserve"> cause </w:t>
            </w:r>
            <w:r w:rsidR="007E4467">
              <w:rPr>
                <w:rFonts w:asciiTheme="majorHAnsi" w:hAnsiTheme="majorHAnsi" w:cstheme="majorHAnsi"/>
                <w:sz w:val="24"/>
                <w:szCs w:val="24"/>
              </w:rPr>
              <w:t xml:space="preserve">of their concerns, </w:t>
            </w:r>
            <w:r w:rsidR="00161D1D">
              <w:rPr>
                <w:rFonts w:asciiTheme="majorHAnsi" w:hAnsiTheme="majorHAnsi" w:cstheme="majorHAnsi"/>
                <w:sz w:val="24"/>
                <w:szCs w:val="24"/>
              </w:rPr>
              <w:t>worr</w:t>
            </w:r>
            <w:r w:rsidR="007E4467">
              <w:rPr>
                <w:rFonts w:asciiTheme="majorHAnsi" w:hAnsiTheme="majorHAnsi" w:cstheme="majorHAnsi"/>
                <w:sz w:val="24"/>
                <w:szCs w:val="24"/>
              </w:rPr>
              <w:t>ies</w:t>
            </w:r>
            <w:r w:rsidR="00161D1D">
              <w:rPr>
                <w:rFonts w:asciiTheme="majorHAnsi" w:hAnsiTheme="majorHAnsi" w:cstheme="majorHAnsi"/>
                <w:sz w:val="24"/>
                <w:szCs w:val="24"/>
              </w:rPr>
              <w:t xml:space="preserve"> and anxiet</w:t>
            </w:r>
            <w:r w:rsidR="007E4467">
              <w:rPr>
                <w:rFonts w:asciiTheme="majorHAnsi" w:hAnsiTheme="majorHAnsi" w:cstheme="majorHAnsi"/>
                <w:sz w:val="24"/>
                <w:szCs w:val="24"/>
              </w:rPr>
              <w:t>ies.</w:t>
            </w:r>
            <w:r w:rsidR="00161D1D">
              <w:rPr>
                <w:rFonts w:asciiTheme="majorHAnsi" w:hAnsiTheme="majorHAnsi" w:cstheme="majorHAnsi"/>
                <w:sz w:val="24"/>
                <w:szCs w:val="24"/>
              </w:rPr>
              <w:t xml:space="preserve"> </w:t>
            </w:r>
            <w:r w:rsidR="007E4467">
              <w:rPr>
                <w:rFonts w:asciiTheme="majorHAnsi" w:hAnsiTheme="majorHAnsi" w:cstheme="majorHAnsi"/>
                <w:sz w:val="24"/>
                <w:szCs w:val="24"/>
              </w:rPr>
              <w:t xml:space="preserve">A few children needed further input and were supported in small group Kitbag sessions. </w:t>
            </w:r>
            <w:r w:rsidR="0064481A">
              <w:rPr>
                <w:rFonts w:asciiTheme="majorHAnsi" w:hAnsiTheme="majorHAnsi" w:cstheme="majorHAnsi"/>
                <w:sz w:val="24"/>
                <w:szCs w:val="24"/>
              </w:rPr>
              <w:t xml:space="preserve">We conducted a survey in May 2021 which showed that </w:t>
            </w:r>
            <w:r w:rsidR="0064481A" w:rsidRPr="002D7911">
              <w:rPr>
                <w:rFonts w:asciiTheme="majorHAnsi" w:hAnsiTheme="majorHAnsi" w:cstheme="majorHAnsi"/>
                <w:color w:val="000000" w:themeColor="text1"/>
                <w:sz w:val="24"/>
                <w:szCs w:val="24"/>
              </w:rPr>
              <w:t xml:space="preserve">85% felt safe, 12% sometimes and 3% </w:t>
            </w:r>
            <w:r w:rsidR="002D7911">
              <w:rPr>
                <w:rFonts w:asciiTheme="majorHAnsi" w:hAnsiTheme="majorHAnsi" w:cstheme="majorHAnsi"/>
                <w:sz w:val="24"/>
                <w:szCs w:val="24"/>
              </w:rPr>
              <w:t>didn’t</w:t>
            </w:r>
            <w:r w:rsidR="0064481A">
              <w:rPr>
                <w:rFonts w:asciiTheme="majorHAnsi" w:hAnsiTheme="majorHAnsi" w:cstheme="majorHAnsi"/>
                <w:sz w:val="24"/>
                <w:szCs w:val="24"/>
              </w:rPr>
              <w:t>.</w:t>
            </w:r>
            <w:r w:rsidR="007E4467">
              <w:rPr>
                <w:rFonts w:asciiTheme="majorHAnsi" w:hAnsiTheme="majorHAnsi" w:cstheme="majorHAnsi"/>
                <w:sz w:val="24"/>
                <w:szCs w:val="24"/>
              </w:rPr>
              <w:t xml:space="preserve"> </w:t>
            </w:r>
          </w:p>
          <w:p w14:paraId="7B38A489" w14:textId="70DF4F0B" w:rsidR="0064481A" w:rsidRPr="0064481A" w:rsidRDefault="0064481A" w:rsidP="005B576C">
            <w:pPr>
              <w:rPr>
                <w:rFonts w:ascii="Arial" w:hAnsi="Arial"/>
                <w:b/>
                <w:color w:val="FF0000"/>
                <w:szCs w:val="24"/>
              </w:rPr>
            </w:pPr>
            <w:r>
              <w:rPr>
                <w:rFonts w:asciiTheme="majorHAnsi" w:hAnsiTheme="majorHAnsi" w:cstheme="majorHAnsi"/>
                <w:noProof/>
                <w:szCs w:val="24"/>
              </w:rPr>
              <mc:AlternateContent>
                <mc:Choice Requires="cx1">
                  <w:drawing>
                    <wp:anchor distT="0" distB="0" distL="114300" distR="114300" simplePos="0" relativeHeight="251685888" behindDoc="0" locked="0" layoutInCell="1" allowOverlap="1" wp14:anchorId="36BDF49A" wp14:editId="51F4D68B">
                      <wp:simplePos x="0" y="0"/>
                      <wp:positionH relativeFrom="column">
                        <wp:posOffset>-64770</wp:posOffset>
                      </wp:positionH>
                      <wp:positionV relativeFrom="paragraph">
                        <wp:posOffset>60325</wp:posOffset>
                      </wp:positionV>
                      <wp:extent cx="1905000" cy="1514475"/>
                      <wp:effectExtent l="0" t="0" r="0" b="9525"/>
                      <wp:wrapThrough wrapText="bothSides">
                        <wp:wrapPolygon edited="0">
                          <wp:start x="0" y="0"/>
                          <wp:lineTo x="0" y="21464"/>
                          <wp:lineTo x="21384" y="21464"/>
                          <wp:lineTo x="21384" y="0"/>
                          <wp:lineTo x="0" y="0"/>
                        </wp:wrapPolygon>
                      </wp:wrapThrough>
                      <wp:docPr id="7" name="Chart 7"/>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1"/>
                        </a:graphicData>
                      </a:graphic>
                      <wp14:sizeRelH relativeFrom="margin">
                        <wp14:pctWidth>0</wp14:pctWidth>
                      </wp14:sizeRelH>
                      <wp14:sizeRelV relativeFrom="margin">
                        <wp14:pctHeight>0</wp14:pctHeight>
                      </wp14:sizeRelV>
                    </wp:anchor>
                  </w:drawing>
                </mc:Choice>
                <mc:Fallback xmlns:w16sdtdh="http://schemas.microsoft.com/office/word/2020/wordml/sdtdatahash">
                  <w:drawing>
                    <wp:anchor distT="0" distB="0" distL="114300" distR="114300" simplePos="0" relativeHeight="251685888" behindDoc="0" locked="0" layoutInCell="1" allowOverlap="1" wp14:anchorId="36BDF49A" wp14:editId="51F4D68B">
                      <wp:simplePos x="0" y="0"/>
                      <wp:positionH relativeFrom="column">
                        <wp:posOffset>-64770</wp:posOffset>
                      </wp:positionH>
                      <wp:positionV relativeFrom="paragraph">
                        <wp:posOffset>60325</wp:posOffset>
                      </wp:positionV>
                      <wp:extent cx="1905000" cy="1514475"/>
                      <wp:effectExtent l="0" t="0" r="0" b="9525"/>
                      <wp:wrapThrough wrapText="bothSides">
                        <wp:wrapPolygon edited="0">
                          <wp:start x="0" y="0"/>
                          <wp:lineTo x="0" y="21464"/>
                          <wp:lineTo x="21384" y="21464"/>
                          <wp:lineTo x="21384" y="0"/>
                          <wp:lineTo x="0" y="0"/>
                        </wp:wrapPolygon>
                      </wp:wrapThrough>
                      <wp:docPr id="7" name="Chart 7"/>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7" name="Chart 7"/>
                              <pic:cNvPicPr>
                                <a:picLocks noGrp="1" noRot="1" noChangeAspect="1" noMove="1" noResize="1" noEditPoints="1" noAdjustHandles="1" noChangeArrowheads="1" noChangeShapeType="1"/>
                              </pic:cNvPicPr>
                            </pic:nvPicPr>
                            <pic:blipFill>
                              <a:blip r:embed="rId12"/>
                              <a:stretch>
                                <a:fillRect/>
                              </a:stretch>
                            </pic:blipFill>
                            <pic:spPr>
                              <a:xfrm>
                                <a:off x="0" y="0"/>
                                <a:ext cx="1905000" cy="1514475"/>
                              </a:xfrm>
                              <a:prstGeom prst="rect">
                                <a:avLst/>
                              </a:prstGeom>
                            </pic:spPr>
                          </pic:pic>
                        </a:graphicData>
                      </a:graphic>
                      <wp14:sizeRelH relativeFrom="margin">
                        <wp14:pctWidth>0</wp14:pctWidth>
                      </wp14:sizeRelH>
                      <wp14:sizeRelV relativeFrom="margin">
                        <wp14:pctHeight>0</wp14:pctHeight>
                      </wp14:sizeRelV>
                    </wp:anchor>
                  </w:drawing>
                </mc:Fallback>
              </mc:AlternateContent>
            </w:r>
          </w:p>
          <w:p w14:paraId="470D1C45" w14:textId="432EBDBA" w:rsidR="0064481A" w:rsidRDefault="0064481A" w:rsidP="005B576C">
            <w:pPr>
              <w:rPr>
                <w:rFonts w:asciiTheme="majorHAnsi" w:hAnsiTheme="majorHAnsi" w:cstheme="majorHAnsi"/>
                <w:sz w:val="24"/>
                <w:szCs w:val="24"/>
              </w:rPr>
            </w:pPr>
            <w:r w:rsidRPr="003E7B38">
              <w:rPr>
                <w:rFonts w:asciiTheme="majorHAnsi" w:hAnsiTheme="majorHAnsi" w:cstheme="majorHAnsi"/>
                <w:sz w:val="24"/>
                <w:szCs w:val="24"/>
              </w:rPr>
              <w:t xml:space="preserve">Almost all children stated that they enjoyed outdoor learning and positive feedback was given. </w:t>
            </w:r>
            <w:r w:rsidR="00885ECD">
              <w:rPr>
                <w:rFonts w:asciiTheme="majorHAnsi" w:hAnsiTheme="majorHAnsi" w:cstheme="majorHAnsi"/>
                <w:sz w:val="24"/>
                <w:szCs w:val="24"/>
              </w:rPr>
              <w:t>e</w:t>
            </w:r>
            <w:r w:rsidRPr="003E7B38">
              <w:rPr>
                <w:rFonts w:asciiTheme="majorHAnsi" w:hAnsiTheme="majorHAnsi" w:cstheme="majorHAnsi"/>
                <w:sz w:val="24"/>
                <w:szCs w:val="24"/>
              </w:rPr>
              <w:t>.g. “We learn about team games and nature at the same time</w:t>
            </w:r>
            <w:r w:rsidR="001A7F81">
              <w:rPr>
                <w:rFonts w:asciiTheme="majorHAnsi" w:hAnsiTheme="majorHAnsi" w:cstheme="majorHAnsi"/>
                <w:sz w:val="24"/>
                <w:szCs w:val="24"/>
              </w:rPr>
              <w:t>,</w:t>
            </w:r>
            <w:r w:rsidR="001A7F81" w:rsidRPr="003E7B38">
              <w:rPr>
                <w:rFonts w:asciiTheme="majorHAnsi" w:hAnsiTheme="majorHAnsi" w:cstheme="majorHAnsi"/>
                <w:sz w:val="24"/>
                <w:szCs w:val="24"/>
              </w:rPr>
              <w:t xml:space="preserve">” </w:t>
            </w:r>
            <w:r w:rsidR="001A7F81">
              <w:rPr>
                <w:rFonts w:asciiTheme="majorHAnsi" w:hAnsiTheme="majorHAnsi" w:cstheme="majorHAnsi"/>
                <w:sz w:val="24"/>
                <w:szCs w:val="24"/>
              </w:rPr>
              <w:t>“</w:t>
            </w:r>
            <w:r>
              <w:rPr>
                <w:rFonts w:asciiTheme="majorHAnsi" w:hAnsiTheme="majorHAnsi" w:cstheme="majorHAnsi"/>
                <w:sz w:val="24"/>
                <w:szCs w:val="24"/>
              </w:rPr>
              <w:t xml:space="preserve">We learned how to save the planet and we did a litter pick to do this!”  </w:t>
            </w:r>
            <w:r w:rsidR="00885ECD">
              <w:rPr>
                <w:rFonts w:asciiTheme="majorHAnsi" w:hAnsiTheme="majorHAnsi" w:cstheme="majorHAnsi"/>
                <w:sz w:val="24"/>
                <w:szCs w:val="24"/>
              </w:rPr>
              <w:t>Alm</w:t>
            </w:r>
            <w:r>
              <w:rPr>
                <w:rFonts w:asciiTheme="majorHAnsi" w:hAnsiTheme="majorHAnsi" w:cstheme="majorHAnsi"/>
                <w:sz w:val="24"/>
                <w:szCs w:val="24"/>
              </w:rPr>
              <w:t xml:space="preserve">ost </w:t>
            </w:r>
            <w:r w:rsidR="00885ECD">
              <w:rPr>
                <w:rFonts w:asciiTheme="majorHAnsi" w:hAnsiTheme="majorHAnsi" w:cstheme="majorHAnsi"/>
                <w:sz w:val="24"/>
                <w:szCs w:val="24"/>
              </w:rPr>
              <w:t xml:space="preserve">all </w:t>
            </w:r>
            <w:r>
              <w:rPr>
                <w:rFonts w:asciiTheme="majorHAnsi" w:hAnsiTheme="majorHAnsi" w:cstheme="majorHAnsi"/>
                <w:sz w:val="24"/>
                <w:szCs w:val="24"/>
              </w:rPr>
              <w:t xml:space="preserve">children stated that they </w:t>
            </w:r>
            <w:r w:rsidR="00FD66DD">
              <w:rPr>
                <w:rFonts w:asciiTheme="majorHAnsi" w:hAnsiTheme="majorHAnsi" w:cstheme="majorHAnsi"/>
                <w:sz w:val="24"/>
                <w:szCs w:val="24"/>
              </w:rPr>
              <w:t xml:space="preserve">liked </w:t>
            </w:r>
            <w:r w:rsidR="00885ECD">
              <w:rPr>
                <w:rFonts w:asciiTheme="majorHAnsi" w:hAnsiTheme="majorHAnsi" w:cstheme="majorHAnsi"/>
                <w:sz w:val="24"/>
                <w:szCs w:val="24"/>
              </w:rPr>
              <w:t xml:space="preserve">playing with </w:t>
            </w:r>
            <w:r>
              <w:rPr>
                <w:rFonts w:asciiTheme="majorHAnsi" w:hAnsiTheme="majorHAnsi" w:cstheme="majorHAnsi"/>
                <w:sz w:val="24"/>
                <w:szCs w:val="24"/>
              </w:rPr>
              <w:t xml:space="preserve">their friends </w:t>
            </w:r>
            <w:r w:rsidR="00885ECD">
              <w:rPr>
                <w:rFonts w:asciiTheme="majorHAnsi" w:hAnsiTheme="majorHAnsi" w:cstheme="majorHAnsi"/>
                <w:sz w:val="24"/>
                <w:szCs w:val="24"/>
              </w:rPr>
              <w:t xml:space="preserve">when learning outdoors. </w:t>
            </w:r>
            <w:r w:rsidR="00FD66DD">
              <w:rPr>
                <w:rFonts w:asciiTheme="majorHAnsi" w:hAnsiTheme="majorHAnsi" w:cstheme="majorHAnsi"/>
                <w:sz w:val="24"/>
                <w:szCs w:val="24"/>
              </w:rPr>
              <w:t>Most children liked learning about their local and natural environments</w:t>
            </w:r>
            <w:r w:rsidR="00193D58">
              <w:rPr>
                <w:rFonts w:asciiTheme="majorHAnsi" w:hAnsiTheme="majorHAnsi" w:cstheme="majorHAnsi"/>
                <w:sz w:val="24"/>
                <w:szCs w:val="24"/>
              </w:rPr>
              <w:t>.</w:t>
            </w:r>
          </w:p>
          <w:p w14:paraId="297B9D70" w14:textId="7EFF8DB1" w:rsidR="00193D58" w:rsidRDefault="003C6649" w:rsidP="005B576C">
            <w:pPr>
              <w:rPr>
                <w:rFonts w:asciiTheme="majorHAnsi" w:hAnsiTheme="majorHAnsi" w:cstheme="majorHAnsi"/>
                <w:sz w:val="24"/>
                <w:szCs w:val="24"/>
              </w:rPr>
            </w:pPr>
            <w:r>
              <w:rPr>
                <w:rFonts w:asciiTheme="majorHAnsi" w:hAnsiTheme="majorHAnsi" w:cstheme="majorHAnsi"/>
                <w:noProof/>
                <w:szCs w:val="24"/>
              </w:rPr>
              <mc:AlternateContent>
                <mc:Choice Requires="cx1">
                  <w:drawing>
                    <wp:anchor distT="0" distB="0" distL="114300" distR="114300" simplePos="0" relativeHeight="251691008" behindDoc="0" locked="0" layoutInCell="1" allowOverlap="1" wp14:anchorId="11F92ED2" wp14:editId="133E6EBA">
                      <wp:simplePos x="0" y="0"/>
                      <wp:positionH relativeFrom="column">
                        <wp:posOffset>4366895</wp:posOffset>
                      </wp:positionH>
                      <wp:positionV relativeFrom="paragraph">
                        <wp:posOffset>26670</wp:posOffset>
                      </wp:positionV>
                      <wp:extent cx="1905000" cy="1514475"/>
                      <wp:effectExtent l="0" t="0" r="0" b="9525"/>
                      <wp:wrapThrough wrapText="bothSides">
                        <wp:wrapPolygon edited="0">
                          <wp:start x="0" y="0"/>
                          <wp:lineTo x="0" y="21464"/>
                          <wp:lineTo x="21384" y="21464"/>
                          <wp:lineTo x="21384" y="0"/>
                          <wp:lineTo x="0" y="0"/>
                        </wp:wrapPolygon>
                      </wp:wrapThrough>
                      <wp:docPr id="11" name="Chart 1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3"/>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91008" behindDoc="0" locked="0" layoutInCell="1" allowOverlap="1" wp14:anchorId="11F92ED2" wp14:editId="133E6EBA">
                      <wp:simplePos x="0" y="0"/>
                      <wp:positionH relativeFrom="column">
                        <wp:posOffset>4366895</wp:posOffset>
                      </wp:positionH>
                      <wp:positionV relativeFrom="paragraph">
                        <wp:posOffset>26670</wp:posOffset>
                      </wp:positionV>
                      <wp:extent cx="1905000" cy="1514475"/>
                      <wp:effectExtent l="0" t="0" r="0" b="9525"/>
                      <wp:wrapThrough wrapText="bothSides">
                        <wp:wrapPolygon edited="0">
                          <wp:start x="0" y="0"/>
                          <wp:lineTo x="0" y="21464"/>
                          <wp:lineTo x="21384" y="21464"/>
                          <wp:lineTo x="21384" y="0"/>
                          <wp:lineTo x="0" y="0"/>
                        </wp:wrapPolygon>
                      </wp:wrapThrough>
                      <wp:docPr id="11" name="Chart 11"/>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1" name="Chart 11"/>
                              <pic:cNvPicPr>
                                <a:picLocks noGrp="1" noRot="1" noChangeAspect="1" noMove="1" noResize="1" noEditPoints="1" noAdjustHandles="1" noChangeArrowheads="1" noChangeShapeType="1"/>
                              </pic:cNvPicPr>
                            </pic:nvPicPr>
                            <pic:blipFill>
                              <a:blip r:embed="rId14"/>
                              <a:stretch>
                                <a:fillRect/>
                              </a:stretch>
                            </pic:blipFill>
                            <pic:spPr>
                              <a:xfrm>
                                <a:off x="0" y="0"/>
                                <a:ext cx="1905000" cy="1514475"/>
                              </a:xfrm>
                              <a:prstGeom prst="rect">
                                <a:avLst/>
                              </a:prstGeom>
                            </pic:spPr>
                          </pic:pic>
                        </a:graphicData>
                      </a:graphic>
                      <wp14:sizeRelH relativeFrom="margin">
                        <wp14:pctWidth>0</wp14:pctWidth>
                      </wp14:sizeRelH>
                      <wp14:sizeRelV relativeFrom="margin">
                        <wp14:pctHeight>0</wp14:pctHeight>
                      </wp14:sizeRelV>
                    </wp:anchor>
                  </w:drawing>
                </mc:Fallback>
              </mc:AlternateContent>
            </w:r>
          </w:p>
          <w:p w14:paraId="61E0D806" w14:textId="3589B55D" w:rsidR="0072059E" w:rsidRDefault="0072059E" w:rsidP="005B576C">
            <w:pPr>
              <w:rPr>
                <w:rFonts w:asciiTheme="majorHAnsi" w:hAnsiTheme="majorHAnsi" w:cstheme="majorHAnsi"/>
                <w:sz w:val="24"/>
                <w:szCs w:val="24"/>
              </w:rPr>
            </w:pPr>
          </w:p>
          <w:p w14:paraId="5562D7E4" w14:textId="354B5473" w:rsidR="0072059E" w:rsidRDefault="0064481A" w:rsidP="005B576C">
            <w:pPr>
              <w:rPr>
                <w:rFonts w:asciiTheme="majorHAnsi" w:hAnsiTheme="majorHAnsi" w:cstheme="majorHAnsi"/>
                <w:sz w:val="24"/>
                <w:szCs w:val="24"/>
              </w:rPr>
            </w:pPr>
            <w:r>
              <w:rPr>
                <w:rFonts w:asciiTheme="majorHAnsi" w:hAnsiTheme="majorHAnsi" w:cstheme="majorHAnsi"/>
                <w:sz w:val="24"/>
                <w:szCs w:val="24"/>
              </w:rPr>
              <w:t>The majority of children fe</w:t>
            </w:r>
            <w:r w:rsidR="00C308DA">
              <w:rPr>
                <w:rFonts w:asciiTheme="majorHAnsi" w:hAnsiTheme="majorHAnsi" w:cstheme="majorHAnsi"/>
                <w:sz w:val="24"/>
                <w:szCs w:val="24"/>
              </w:rPr>
              <w:t>el</w:t>
            </w:r>
            <w:r>
              <w:rPr>
                <w:rFonts w:asciiTheme="majorHAnsi" w:hAnsiTheme="majorHAnsi" w:cstheme="majorHAnsi"/>
                <w:sz w:val="24"/>
                <w:szCs w:val="24"/>
              </w:rPr>
              <w:t xml:space="preserve"> listened to </w:t>
            </w:r>
            <w:r w:rsidR="00753114">
              <w:rPr>
                <w:rFonts w:asciiTheme="majorHAnsi" w:hAnsiTheme="majorHAnsi" w:cstheme="majorHAnsi"/>
                <w:sz w:val="24"/>
                <w:szCs w:val="24"/>
              </w:rPr>
              <w:t xml:space="preserve">in school. </w:t>
            </w:r>
            <w:r w:rsidR="00C308DA">
              <w:rPr>
                <w:rFonts w:asciiTheme="majorHAnsi" w:hAnsiTheme="majorHAnsi" w:cstheme="majorHAnsi"/>
                <w:sz w:val="24"/>
                <w:szCs w:val="24"/>
              </w:rPr>
              <w:t>A</w:t>
            </w:r>
            <w:r>
              <w:rPr>
                <w:rFonts w:asciiTheme="majorHAnsi" w:hAnsiTheme="majorHAnsi" w:cstheme="majorHAnsi"/>
                <w:sz w:val="24"/>
                <w:szCs w:val="24"/>
              </w:rPr>
              <w:t xml:space="preserve"> minority stated they </w:t>
            </w:r>
            <w:r w:rsidR="00753114">
              <w:rPr>
                <w:rFonts w:asciiTheme="majorHAnsi" w:hAnsiTheme="majorHAnsi" w:cstheme="majorHAnsi"/>
                <w:sz w:val="24"/>
                <w:szCs w:val="24"/>
              </w:rPr>
              <w:t>were listened to sometimes</w:t>
            </w:r>
            <w:r>
              <w:rPr>
                <w:rFonts w:asciiTheme="majorHAnsi" w:hAnsiTheme="majorHAnsi" w:cstheme="majorHAnsi"/>
                <w:sz w:val="24"/>
                <w:szCs w:val="24"/>
              </w:rPr>
              <w:t xml:space="preserve"> </w:t>
            </w:r>
            <w:r w:rsidR="00753114">
              <w:rPr>
                <w:rFonts w:asciiTheme="majorHAnsi" w:hAnsiTheme="majorHAnsi" w:cstheme="majorHAnsi"/>
                <w:sz w:val="24"/>
                <w:szCs w:val="24"/>
              </w:rPr>
              <w:t>and a few stated that were not</w:t>
            </w:r>
            <w:r w:rsidR="00B24992">
              <w:rPr>
                <w:rFonts w:asciiTheme="majorHAnsi" w:hAnsiTheme="majorHAnsi" w:cstheme="majorHAnsi"/>
                <w:sz w:val="24"/>
                <w:szCs w:val="24"/>
              </w:rPr>
              <w:t>.  Improvements will be planned for this next session.</w:t>
            </w:r>
          </w:p>
          <w:p w14:paraId="4D824508" w14:textId="77777777" w:rsidR="00B24992" w:rsidRDefault="00B24992" w:rsidP="005B576C">
            <w:pPr>
              <w:rPr>
                <w:rFonts w:asciiTheme="majorHAnsi" w:hAnsiTheme="majorHAnsi" w:cstheme="majorHAnsi"/>
                <w:sz w:val="24"/>
                <w:szCs w:val="24"/>
              </w:rPr>
            </w:pPr>
          </w:p>
          <w:p w14:paraId="1D373EC7" w14:textId="5D2A8419" w:rsidR="00B24992" w:rsidRDefault="00B24992" w:rsidP="005B576C">
            <w:pPr>
              <w:rPr>
                <w:rFonts w:asciiTheme="majorHAnsi" w:hAnsiTheme="majorHAnsi" w:cstheme="majorHAnsi"/>
                <w:sz w:val="24"/>
                <w:szCs w:val="24"/>
              </w:rPr>
            </w:pPr>
          </w:p>
          <w:p w14:paraId="431AAB91" w14:textId="77777777" w:rsidR="003C6649" w:rsidRDefault="003C6649" w:rsidP="005B576C">
            <w:pPr>
              <w:rPr>
                <w:rFonts w:asciiTheme="majorHAnsi" w:hAnsiTheme="majorHAnsi" w:cstheme="majorHAnsi"/>
                <w:sz w:val="24"/>
                <w:szCs w:val="24"/>
              </w:rPr>
            </w:pPr>
          </w:p>
          <w:p w14:paraId="4976DD13" w14:textId="25F3A0BD" w:rsidR="00B24992" w:rsidRDefault="00B24992" w:rsidP="005B576C">
            <w:pPr>
              <w:rPr>
                <w:rFonts w:asciiTheme="majorHAnsi" w:hAnsiTheme="majorHAnsi" w:cstheme="majorHAnsi"/>
                <w:sz w:val="24"/>
                <w:szCs w:val="24"/>
              </w:rPr>
            </w:pPr>
          </w:p>
          <w:p w14:paraId="11CDFB9D" w14:textId="5408858A" w:rsidR="00193D58" w:rsidRDefault="00662B34" w:rsidP="005B576C">
            <w:pPr>
              <w:rPr>
                <w:rFonts w:asciiTheme="majorHAnsi" w:hAnsiTheme="majorHAnsi" w:cstheme="majorHAnsi"/>
                <w:sz w:val="24"/>
                <w:szCs w:val="24"/>
              </w:rPr>
            </w:pPr>
            <w:r>
              <w:rPr>
                <w:rFonts w:asciiTheme="majorHAnsi" w:hAnsiTheme="majorHAnsi" w:cstheme="majorHAnsi"/>
                <w:noProof/>
                <w:szCs w:val="24"/>
              </w:rPr>
              <w:lastRenderedPageBreak/>
              <mc:AlternateContent>
                <mc:Choice Requires="cx1">
                  <w:drawing>
                    <wp:anchor distT="0" distB="0" distL="114300" distR="114300" simplePos="0" relativeHeight="251697152" behindDoc="0" locked="0" layoutInCell="1" allowOverlap="1" wp14:anchorId="6052CDB2" wp14:editId="610AD869">
                      <wp:simplePos x="0" y="0"/>
                      <wp:positionH relativeFrom="column">
                        <wp:posOffset>32385</wp:posOffset>
                      </wp:positionH>
                      <wp:positionV relativeFrom="paragraph">
                        <wp:posOffset>166370</wp:posOffset>
                      </wp:positionV>
                      <wp:extent cx="2143125" cy="1676400"/>
                      <wp:effectExtent l="0" t="0" r="9525" b="0"/>
                      <wp:wrapThrough wrapText="bothSides">
                        <wp:wrapPolygon edited="0">
                          <wp:start x="0" y="0"/>
                          <wp:lineTo x="0" y="21355"/>
                          <wp:lineTo x="21504" y="21355"/>
                          <wp:lineTo x="21504" y="0"/>
                          <wp:lineTo x="0" y="0"/>
                        </wp:wrapPolygon>
                      </wp:wrapThrough>
                      <wp:docPr id="16" name="Chart 16"/>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5"/>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97152" behindDoc="0" locked="0" layoutInCell="1" allowOverlap="1" wp14:anchorId="6052CDB2" wp14:editId="610AD869">
                      <wp:simplePos x="0" y="0"/>
                      <wp:positionH relativeFrom="column">
                        <wp:posOffset>32385</wp:posOffset>
                      </wp:positionH>
                      <wp:positionV relativeFrom="paragraph">
                        <wp:posOffset>166370</wp:posOffset>
                      </wp:positionV>
                      <wp:extent cx="2143125" cy="1676400"/>
                      <wp:effectExtent l="0" t="0" r="9525" b="0"/>
                      <wp:wrapThrough wrapText="bothSides">
                        <wp:wrapPolygon edited="0">
                          <wp:start x="0" y="0"/>
                          <wp:lineTo x="0" y="21355"/>
                          <wp:lineTo x="21504" y="21355"/>
                          <wp:lineTo x="21504" y="0"/>
                          <wp:lineTo x="0" y="0"/>
                        </wp:wrapPolygon>
                      </wp:wrapThrough>
                      <wp:docPr id="16" name="Chart 16"/>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6" name="Chart 16"/>
                              <pic:cNvPicPr>
                                <a:picLocks noGrp="1" noRot="1" noChangeAspect="1" noMove="1" noResize="1" noEditPoints="1" noAdjustHandles="1" noChangeArrowheads="1" noChangeShapeType="1"/>
                              </pic:cNvPicPr>
                            </pic:nvPicPr>
                            <pic:blipFill>
                              <a:blip r:embed="rId16"/>
                              <a:stretch>
                                <a:fillRect/>
                              </a:stretch>
                            </pic:blipFill>
                            <pic:spPr>
                              <a:xfrm>
                                <a:off x="0" y="0"/>
                                <a:ext cx="2143125" cy="1676400"/>
                              </a:xfrm>
                              <a:prstGeom prst="rect">
                                <a:avLst/>
                              </a:prstGeom>
                            </pic:spPr>
                          </pic:pic>
                        </a:graphicData>
                      </a:graphic>
                      <wp14:sizeRelH relativeFrom="margin">
                        <wp14:pctWidth>0</wp14:pctWidth>
                      </wp14:sizeRelH>
                      <wp14:sizeRelV relativeFrom="margin">
                        <wp14:pctHeight>0</wp14:pctHeight>
                      </wp14:sizeRelV>
                    </wp:anchor>
                  </w:drawing>
                </mc:Fallback>
              </mc:AlternateContent>
            </w:r>
          </w:p>
          <w:p w14:paraId="0E6A27CA" w14:textId="64D17F2B" w:rsidR="00B24992" w:rsidRDefault="00B24992" w:rsidP="005B576C">
            <w:pPr>
              <w:rPr>
                <w:rFonts w:asciiTheme="majorHAnsi" w:hAnsiTheme="majorHAnsi" w:cstheme="majorHAnsi"/>
                <w:sz w:val="24"/>
                <w:szCs w:val="24"/>
              </w:rPr>
            </w:pPr>
          </w:p>
          <w:p w14:paraId="59B901A9" w14:textId="41A5A756" w:rsidR="0064481A" w:rsidRDefault="003A08C7" w:rsidP="005B576C">
            <w:pPr>
              <w:rPr>
                <w:rFonts w:asciiTheme="majorHAnsi" w:hAnsiTheme="majorHAnsi" w:cstheme="majorHAnsi"/>
                <w:sz w:val="24"/>
                <w:szCs w:val="24"/>
              </w:rPr>
            </w:pPr>
            <w:r>
              <w:rPr>
                <w:rFonts w:asciiTheme="majorHAnsi" w:hAnsiTheme="majorHAnsi" w:cstheme="majorHAnsi"/>
                <w:sz w:val="24"/>
                <w:szCs w:val="24"/>
              </w:rPr>
              <w:t>After consulting with parents</w:t>
            </w:r>
            <w:r w:rsidR="0072059E">
              <w:rPr>
                <w:rFonts w:asciiTheme="majorHAnsi" w:hAnsiTheme="majorHAnsi" w:cstheme="majorHAnsi"/>
                <w:sz w:val="24"/>
                <w:szCs w:val="24"/>
              </w:rPr>
              <w:t xml:space="preserve"> and </w:t>
            </w:r>
            <w:r>
              <w:rPr>
                <w:rFonts w:asciiTheme="majorHAnsi" w:hAnsiTheme="majorHAnsi" w:cstheme="majorHAnsi"/>
                <w:sz w:val="24"/>
                <w:szCs w:val="24"/>
              </w:rPr>
              <w:t xml:space="preserve">staff, a </w:t>
            </w:r>
            <w:r w:rsidR="00B24992">
              <w:rPr>
                <w:rFonts w:asciiTheme="majorHAnsi" w:hAnsiTheme="majorHAnsi" w:cstheme="majorHAnsi"/>
                <w:sz w:val="24"/>
                <w:szCs w:val="24"/>
              </w:rPr>
              <w:t xml:space="preserve">minority of </w:t>
            </w:r>
            <w:r>
              <w:rPr>
                <w:rFonts w:asciiTheme="majorHAnsi" w:hAnsiTheme="majorHAnsi" w:cstheme="majorHAnsi"/>
                <w:sz w:val="24"/>
                <w:szCs w:val="24"/>
              </w:rPr>
              <w:t xml:space="preserve">children were identified as needing further interventions to support their emotional wellbeing. </w:t>
            </w:r>
            <w:r w:rsidR="0072059E">
              <w:rPr>
                <w:rFonts w:asciiTheme="majorHAnsi" w:hAnsiTheme="majorHAnsi" w:cstheme="majorHAnsi"/>
                <w:sz w:val="24"/>
                <w:szCs w:val="24"/>
              </w:rPr>
              <w:t xml:space="preserve">Kitbag and Lego Therapy sessions </w:t>
            </w:r>
            <w:r>
              <w:rPr>
                <w:rFonts w:asciiTheme="majorHAnsi" w:hAnsiTheme="majorHAnsi" w:cstheme="majorHAnsi"/>
                <w:sz w:val="24"/>
                <w:szCs w:val="24"/>
              </w:rPr>
              <w:t xml:space="preserve">were planned </w:t>
            </w:r>
            <w:r w:rsidR="00DC692B">
              <w:rPr>
                <w:rFonts w:asciiTheme="majorHAnsi" w:hAnsiTheme="majorHAnsi" w:cstheme="majorHAnsi"/>
                <w:sz w:val="24"/>
                <w:szCs w:val="24"/>
              </w:rPr>
              <w:t>as a</w:t>
            </w:r>
            <w:r>
              <w:rPr>
                <w:rFonts w:asciiTheme="majorHAnsi" w:hAnsiTheme="majorHAnsi" w:cstheme="majorHAnsi"/>
                <w:sz w:val="24"/>
                <w:szCs w:val="24"/>
              </w:rPr>
              <w:t xml:space="preserve"> </w:t>
            </w:r>
            <w:r w:rsidR="0072059E">
              <w:rPr>
                <w:rFonts w:asciiTheme="majorHAnsi" w:hAnsiTheme="majorHAnsi" w:cstheme="majorHAnsi"/>
                <w:sz w:val="24"/>
                <w:szCs w:val="24"/>
              </w:rPr>
              <w:t>respon</w:t>
            </w:r>
            <w:r w:rsidR="00DC692B">
              <w:rPr>
                <w:rFonts w:asciiTheme="majorHAnsi" w:hAnsiTheme="majorHAnsi" w:cstheme="majorHAnsi"/>
                <w:sz w:val="24"/>
                <w:szCs w:val="24"/>
              </w:rPr>
              <w:t>se.</w:t>
            </w:r>
            <w:r w:rsidR="00B24992">
              <w:rPr>
                <w:rFonts w:asciiTheme="majorHAnsi" w:hAnsiTheme="majorHAnsi" w:cstheme="majorHAnsi"/>
                <w:sz w:val="24"/>
                <w:szCs w:val="24"/>
              </w:rPr>
              <w:t xml:space="preserve"> </w:t>
            </w:r>
            <w:r w:rsidR="00DC692B">
              <w:rPr>
                <w:rFonts w:asciiTheme="majorHAnsi" w:hAnsiTheme="majorHAnsi" w:cstheme="majorHAnsi"/>
                <w:sz w:val="24"/>
                <w:szCs w:val="24"/>
              </w:rPr>
              <w:t>Alm</w:t>
            </w:r>
            <w:r w:rsidR="0072059E">
              <w:rPr>
                <w:rFonts w:asciiTheme="majorHAnsi" w:hAnsiTheme="majorHAnsi" w:cstheme="majorHAnsi"/>
                <w:sz w:val="24"/>
                <w:szCs w:val="24"/>
              </w:rPr>
              <w:t xml:space="preserve">ost </w:t>
            </w:r>
            <w:r w:rsidR="00DC692B">
              <w:rPr>
                <w:rFonts w:asciiTheme="majorHAnsi" w:hAnsiTheme="majorHAnsi" w:cstheme="majorHAnsi"/>
                <w:sz w:val="24"/>
                <w:szCs w:val="24"/>
              </w:rPr>
              <w:t xml:space="preserve">all children </w:t>
            </w:r>
            <w:r w:rsidR="0072059E">
              <w:rPr>
                <w:rFonts w:asciiTheme="majorHAnsi" w:hAnsiTheme="majorHAnsi" w:cstheme="majorHAnsi"/>
                <w:sz w:val="24"/>
                <w:szCs w:val="24"/>
              </w:rPr>
              <w:t xml:space="preserve">showed improvement in their emotional wellbeing after attending </w:t>
            </w:r>
            <w:r w:rsidR="00DC692B">
              <w:rPr>
                <w:rFonts w:asciiTheme="majorHAnsi" w:hAnsiTheme="majorHAnsi" w:cstheme="majorHAnsi"/>
                <w:sz w:val="24"/>
                <w:szCs w:val="24"/>
              </w:rPr>
              <w:t xml:space="preserve">these </w:t>
            </w:r>
            <w:r w:rsidR="0072059E">
              <w:rPr>
                <w:rFonts w:asciiTheme="majorHAnsi" w:hAnsiTheme="majorHAnsi" w:cstheme="majorHAnsi"/>
                <w:sz w:val="24"/>
                <w:szCs w:val="24"/>
              </w:rPr>
              <w:t>support sessions</w:t>
            </w:r>
            <w:r w:rsidR="00753114">
              <w:rPr>
                <w:rFonts w:asciiTheme="majorHAnsi" w:hAnsiTheme="majorHAnsi" w:cstheme="majorHAnsi"/>
                <w:sz w:val="24"/>
                <w:szCs w:val="24"/>
              </w:rPr>
              <w:t xml:space="preserve"> and</w:t>
            </w:r>
            <w:r w:rsidR="002C51DB">
              <w:rPr>
                <w:rFonts w:asciiTheme="majorHAnsi" w:hAnsiTheme="majorHAnsi" w:cstheme="majorHAnsi"/>
                <w:sz w:val="24"/>
                <w:szCs w:val="24"/>
              </w:rPr>
              <w:t xml:space="preserve"> </w:t>
            </w:r>
            <w:r w:rsidR="00753114">
              <w:rPr>
                <w:rFonts w:asciiTheme="majorHAnsi" w:hAnsiTheme="majorHAnsi" w:cstheme="majorHAnsi"/>
                <w:sz w:val="24"/>
                <w:szCs w:val="24"/>
              </w:rPr>
              <w:t>ask</w:t>
            </w:r>
            <w:r w:rsidR="00DC692B">
              <w:rPr>
                <w:rFonts w:asciiTheme="majorHAnsi" w:hAnsiTheme="majorHAnsi" w:cstheme="majorHAnsi"/>
                <w:sz w:val="24"/>
                <w:szCs w:val="24"/>
              </w:rPr>
              <w:t xml:space="preserve">ed if they could do this all the time. </w:t>
            </w:r>
          </w:p>
          <w:p w14:paraId="08E51835" w14:textId="56A250D8" w:rsidR="007D7B50" w:rsidRDefault="007D7B50" w:rsidP="005B576C">
            <w:pPr>
              <w:rPr>
                <w:rFonts w:asciiTheme="majorHAnsi" w:hAnsiTheme="majorHAnsi" w:cstheme="majorHAnsi"/>
                <w:sz w:val="24"/>
                <w:szCs w:val="24"/>
              </w:rPr>
            </w:pPr>
          </w:p>
          <w:p w14:paraId="0AB78B2B" w14:textId="0B115DBF" w:rsidR="007D7B50" w:rsidRDefault="007D7B50" w:rsidP="005B576C">
            <w:pPr>
              <w:rPr>
                <w:rFonts w:asciiTheme="majorHAnsi" w:hAnsiTheme="majorHAnsi" w:cstheme="majorHAnsi"/>
                <w:sz w:val="24"/>
                <w:szCs w:val="24"/>
              </w:rPr>
            </w:pPr>
          </w:p>
          <w:p w14:paraId="34461126" w14:textId="77777777" w:rsidR="00193D58" w:rsidRDefault="00193D58" w:rsidP="005B576C">
            <w:pPr>
              <w:rPr>
                <w:rFonts w:asciiTheme="majorHAnsi" w:hAnsiTheme="majorHAnsi" w:cstheme="majorHAnsi"/>
                <w:sz w:val="24"/>
                <w:szCs w:val="24"/>
              </w:rPr>
            </w:pPr>
          </w:p>
          <w:p w14:paraId="34E02D41" w14:textId="77777777" w:rsidR="00B24992" w:rsidRPr="00FD66DD" w:rsidRDefault="00B24992" w:rsidP="005B576C">
            <w:pPr>
              <w:rPr>
                <w:rFonts w:asciiTheme="majorHAnsi" w:hAnsiTheme="majorHAnsi" w:cstheme="majorHAnsi"/>
                <w:sz w:val="24"/>
                <w:szCs w:val="24"/>
              </w:rPr>
            </w:pPr>
          </w:p>
          <w:p w14:paraId="6BEB5715" w14:textId="77777777" w:rsidR="0064481A" w:rsidRDefault="0064481A" w:rsidP="005B576C">
            <w:pPr>
              <w:rPr>
                <w:rFonts w:ascii="Arial" w:hAnsi="Arial"/>
                <w:b/>
                <w:color w:val="FF0000"/>
                <w:szCs w:val="24"/>
              </w:rPr>
            </w:pPr>
            <w:r>
              <w:rPr>
                <w:rFonts w:asciiTheme="majorHAnsi" w:hAnsiTheme="majorHAnsi" w:cstheme="majorHAnsi"/>
                <w:noProof/>
                <w:szCs w:val="24"/>
              </w:rPr>
              <mc:AlternateContent>
                <mc:Choice Requires="cx1">
                  <w:drawing>
                    <wp:anchor distT="0" distB="0" distL="114300" distR="114300" simplePos="0" relativeHeight="251686912" behindDoc="0" locked="0" layoutInCell="1" allowOverlap="1" wp14:anchorId="71D923D7" wp14:editId="3A66FC4C">
                      <wp:simplePos x="0" y="0"/>
                      <wp:positionH relativeFrom="column">
                        <wp:posOffset>-65405</wp:posOffset>
                      </wp:positionH>
                      <wp:positionV relativeFrom="paragraph">
                        <wp:posOffset>91440</wp:posOffset>
                      </wp:positionV>
                      <wp:extent cx="1905000" cy="1514475"/>
                      <wp:effectExtent l="0" t="0" r="0" b="9525"/>
                      <wp:wrapThrough wrapText="bothSides">
                        <wp:wrapPolygon edited="0">
                          <wp:start x="0" y="0"/>
                          <wp:lineTo x="0" y="21464"/>
                          <wp:lineTo x="21384" y="21464"/>
                          <wp:lineTo x="21384" y="0"/>
                          <wp:lineTo x="0" y="0"/>
                        </wp:wrapPolygon>
                      </wp:wrapThrough>
                      <wp:docPr id="9" name="Chart 9"/>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7"/>
                        </a:graphicData>
                      </a:graphic>
                      <wp14:sizeRelH relativeFrom="margin">
                        <wp14:pctWidth>0</wp14:pctWidth>
                      </wp14:sizeRelH>
                      <wp14:sizeRelV relativeFrom="margin">
                        <wp14:pctHeight>0</wp14:pctHeight>
                      </wp14:sizeRelV>
                    </wp:anchor>
                  </w:drawing>
                </mc:Choice>
                <mc:Fallback xmlns:w16sdtdh="http://schemas.microsoft.com/office/word/2020/wordml/sdtdatahash">
                  <w:drawing>
                    <wp:anchor distT="0" distB="0" distL="114300" distR="114300" simplePos="0" relativeHeight="251686912" behindDoc="0" locked="0" layoutInCell="1" allowOverlap="1" wp14:anchorId="71D923D7" wp14:editId="3A66FC4C">
                      <wp:simplePos x="0" y="0"/>
                      <wp:positionH relativeFrom="column">
                        <wp:posOffset>-65405</wp:posOffset>
                      </wp:positionH>
                      <wp:positionV relativeFrom="paragraph">
                        <wp:posOffset>91440</wp:posOffset>
                      </wp:positionV>
                      <wp:extent cx="1905000" cy="1514475"/>
                      <wp:effectExtent l="0" t="0" r="0" b="9525"/>
                      <wp:wrapThrough wrapText="bothSides">
                        <wp:wrapPolygon edited="0">
                          <wp:start x="0" y="0"/>
                          <wp:lineTo x="0" y="21464"/>
                          <wp:lineTo x="21384" y="21464"/>
                          <wp:lineTo x="21384" y="0"/>
                          <wp:lineTo x="0" y="0"/>
                        </wp:wrapPolygon>
                      </wp:wrapThrough>
                      <wp:docPr id="9" name="Chart 9"/>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9" name="Chart 9"/>
                              <pic:cNvPicPr>
                                <a:picLocks noGrp="1" noRot="1" noChangeAspect="1" noMove="1" noResize="1" noEditPoints="1" noAdjustHandles="1" noChangeArrowheads="1" noChangeShapeType="1"/>
                              </pic:cNvPicPr>
                            </pic:nvPicPr>
                            <pic:blipFill>
                              <a:blip r:embed="rId18"/>
                              <a:stretch>
                                <a:fillRect/>
                              </a:stretch>
                            </pic:blipFill>
                            <pic:spPr>
                              <a:xfrm>
                                <a:off x="0" y="0"/>
                                <a:ext cx="1905000" cy="1514475"/>
                              </a:xfrm>
                              <a:prstGeom prst="rect">
                                <a:avLst/>
                              </a:prstGeom>
                            </pic:spPr>
                          </pic:pic>
                        </a:graphicData>
                      </a:graphic>
                      <wp14:sizeRelH relativeFrom="margin">
                        <wp14:pctWidth>0</wp14:pctWidth>
                      </wp14:sizeRelH>
                      <wp14:sizeRelV relativeFrom="margin">
                        <wp14:pctHeight>0</wp14:pctHeight>
                      </wp14:sizeRelV>
                    </wp:anchor>
                  </w:drawing>
                </mc:Fallback>
              </mc:AlternateContent>
            </w:r>
          </w:p>
          <w:p w14:paraId="39F7B836" w14:textId="4DE8BB5D" w:rsidR="0064481A" w:rsidRDefault="00503F56" w:rsidP="005B576C">
            <w:pPr>
              <w:rPr>
                <w:rFonts w:asciiTheme="majorHAnsi" w:hAnsiTheme="majorHAnsi" w:cstheme="majorHAnsi"/>
                <w:sz w:val="24"/>
                <w:szCs w:val="24"/>
              </w:rPr>
            </w:pPr>
            <w:r>
              <w:rPr>
                <w:rFonts w:asciiTheme="majorHAnsi" w:hAnsiTheme="majorHAnsi" w:cstheme="majorHAnsi"/>
                <w:noProof/>
                <w:sz w:val="24"/>
                <w:szCs w:val="24"/>
              </w:rPr>
              <mc:AlternateContent>
                <mc:Choice Requires="wpg">
                  <w:drawing>
                    <wp:anchor distT="0" distB="0" distL="114300" distR="114300" simplePos="0" relativeHeight="251689984" behindDoc="0" locked="0" layoutInCell="1" allowOverlap="1" wp14:anchorId="24C09BA2" wp14:editId="71DA42EA">
                      <wp:simplePos x="0" y="0"/>
                      <wp:positionH relativeFrom="column">
                        <wp:posOffset>4449039</wp:posOffset>
                      </wp:positionH>
                      <wp:positionV relativeFrom="paragraph">
                        <wp:posOffset>609448</wp:posOffset>
                      </wp:positionV>
                      <wp:extent cx="1768475" cy="753135"/>
                      <wp:effectExtent l="0" t="0" r="3175" b="8890"/>
                      <wp:wrapThrough wrapText="bothSides">
                        <wp:wrapPolygon edited="0">
                          <wp:start x="465" y="0"/>
                          <wp:lineTo x="0" y="5464"/>
                          <wp:lineTo x="0" y="21309"/>
                          <wp:lineTo x="21406" y="21309"/>
                          <wp:lineTo x="21406" y="5464"/>
                          <wp:lineTo x="20475" y="0"/>
                          <wp:lineTo x="465" y="0"/>
                        </wp:wrapPolygon>
                      </wp:wrapThrough>
                      <wp:docPr id="12" name="Group 12"/>
                      <wp:cNvGraphicFramePr/>
                      <a:graphic xmlns:a="http://schemas.openxmlformats.org/drawingml/2006/main">
                        <a:graphicData uri="http://schemas.microsoft.com/office/word/2010/wordprocessingGroup">
                          <wpg:wgp>
                            <wpg:cNvGrpSpPr/>
                            <wpg:grpSpPr>
                              <a:xfrm>
                                <a:off x="0" y="0"/>
                                <a:ext cx="1768475" cy="753135"/>
                                <a:chOff x="0" y="0"/>
                                <a:chExt cx="1768475" cy="753135"/>
                              </a:xfrm>
                            </wpg:grpSpPr>
                            <pic:pic xmlns:pic="http://schemas.openxmlformats.org/drawingml/2006/picture">
                              <pic:nvPicPr>
                                <pic:cNvPr id="17" name="Picture 16">
                                  <a:extLst>
                                    <a:ext uri="{FF2B5EF4-FFF2-40B4-BE49-F238E27FC236}">
                                      <a16:creationId xmlns:a16="http://schemas.microsoft.com/office/drawing/2014/main" id="{A0094598-346A-4CD4-995D-BC9CB00C597B}"/>
                                    </a:ext>
                                  </a:extLst>
                                </pic:cNvPr>
                                <pic:cNvPicPr>
                                  <a:picLocks noChangeAspect="1"/>
                                </pic:cNvPicPr>
                              </pic:nvPicPr>
                              <pic:blipFill rotWithShape="1">
                                <a:blip r:embed="rId19">
                                  <a:extLst>
                                    <a:ext uri="{28A0092B-C50C-407E-A947-70E740481C1C}">
                                      <a14:useLocalDpi xmlns:a14="http://schemas.microsoft.com/office/drawing/2010/main" val="0"/>
                                    </a:ext>
                                  </a:extLst>
                                </a:blip>
                                <a:srcRect l="66788" t="34369"/>
                                <a:stretch/>
                              </pic:blipFill>
                              <pic:spPr bwMode="auto">
                                <a:xfrm>
                                  <a:off x="0" y="197510"/>
                                  <a:ext cx="1768475" cy="5556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0" name="Picture 16">
                                  <a:extLst>
                                    <a:ext uri="{FF2B5EF4-FFF2-40B4-BE49-F238E27FC236}">
                                      <a16:creationId xmlns:a16="http://schemas.microsoft.com/office/drawing/2014/main" id="{A0094598-346A-4CD4-995D-BC9CB00C597B}"/>
                                    </a:ext>
                                  </a:extLst>
                                </pic:cNvPr>
                                <pic:cNvPicPr>
                                  <a:picLocks noChangeAspect="1"/>
                                </pic:cNvPicPr>
                              </pic:nvPicPr>
                              <pic:blipFill rotWithShape="1">
                                <a:blip r:embed="rId19">
                                  <a:extLst>
                                    <a:ext uri="{28A0092B-C50C-407E-A947-70E740481C1C}">
                                      <a14:useLocalDpi xmlns:a14="http://schemas.microsoft.com/office/drawing/2010/main" val="0"/>
                                    </a:ext>
                                  </a:extLst>
                                </a:blip>
                                <a:srcRect l="6362" r="47177" b="78632"/>
                                <a:stretch/>
                              </pic:blipFill>
                              <pic:spPr bwMode="auto">
                                <a:xfrm>
                                  <a:off x="76809" y="0"/>
                                  <a:ext cx="1586865" cy="212090"/>
                                </a:xfrm>
                                <a:prstGeom prst="rect">
                                  <a:avLst/>
                                </a:prstGeom>
                                <a:ln>
                                  <a:noFill/>
                                </a:ln>
                                <a:extLst>
                                  <a:ext uri="{53640926-AAD7-44D8-BBD7-CCE9431645EC}">
                                    <a14:shadowObscured xmlns:a14="http://schemas.microsoft.com/office/drawing/2010/main"/>
                                  </a:ext>
                                </a:extLst>
                              </pic:spPr>
                            </pic:pic>
                          </wpg:wgp>
                        </a:graphicData>
                      </a:graphic>
                    </wp:anchor>
                  </w:drawing>
                </mc:Choice>
                <mc:Fallback xmlns:w16sdtdh="http://schemas.microsoft.com/office/word/2020/wordml/sdtdatahash">
                  <w:pict>
                    <v:group w14:anchorId="7FA84450" id="Group 12" o:spid="_x0000_s1026" style="position:absolute;margin-left:350.3pt;margin-top:48pt;width:139.25pt;height:59.3pt;z-index:251689984" coordsize="17684,75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top:1975;width:17684;height:5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">
                        <v:imagedata r:id="rId20" o:title="" croptop="22524f" cropleft="43770f"/>
                      </v:shape>
                      <v:shape id="Picture 16" o:spid="_x0000_s1028" type="#_x0000_t75" style="position:absolute;left:768;width:15868;height:2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">
                        <v:imagedata r:id="rId20" o:title="" cropbottom="51532f" cropleft="4169f" cropright="30918f"/>
                      </v:shape>
                      <w10:wrap type="through"/>
                    </v:group>
                  </w:pict>
                </mc:Fallback>
              </mc:AlternateContent>
            </w:r>
            <w:r w:rsidR="0064481A">
              <w:rPr>
                <w:rFonts w:asciiTheme="majorHAnsi" w:hAnsiTheme="majorHAnsi" w:cstheme="majorHAnsi"/>
                <w:sz w:val="24"/>
                <w:szCs w:val="24"/>
              </w:rPr>
              <w:t xml:space="preserve">When the children were asked about how they felt about their home learning experiences, a minority of children </w:t>
            </w:r>
            <w:r w:rsidR="00823870">
              <w:rPr>
                <w:rFonts w:asciiTheme="majorHAnsi" w:hAnsiTheme="majorHAnsi" w:cstheme="majorHAnsi"/>
                <w:sz w:val="24"/>
                <w:szCs w:val="24"/>
              </w:rPr>
              <w:t xml:space="preserve">stated that they </w:t>
            </w:r>
            <w:r w:rsidR="0064481A">
              <w:rPr>
                <w:rFonts w:asciiTheme="majorHAnsi" w:hAnsiTheme="majorHAnsi" w:cstheme="majorHAnsi"/>
                <w:sz w:val="24"/>
                <w:szCs w:val="24"/>
              </w:rPr>
              <w:t xml:space="preserve">enjoyed this time. </w:t>
            </w:r>
            <w:r w:rsidR="007D7B50">
              <w:rPr>
                <w:rFonts w:asciiTheme="majorHAnsi" w:hAnsiTheme="majorHAnsi" w:cstheme="majorHAnsi"/>
                <w:sz w:val="24"/>
                <w:szCs w:val="24"/>
              </w:rPr>
              <w:t xml:space="preserve">Which shows most children prefer learning in </w:t>
            </w:r>
            <w:proofErr w:type="gramStart"/>
            <w:r w:rsidR="007D7B50">
              <w:rPr>
                <w:rFonts w:asciiTheme="majorHAnsi" w:hAnsiTheme="majorHAnsi" w:cstheme="majorHAnsi"/>
                <w:sz w:val="24"/>
                <w:szCs w:val="24"/>
              </w:rPr>
              <w:t>school.</w:t>
            </w:r>
            <w:proofErr w:type="gramEnd"/>
          </w:p>
          <w:p w14:paraId="05EFC6E0" w14:textId="19219B39" w:rsidR="00503F56" w:rsidRDefault="0064481A" w:rsidP="005B576C">
            <w:pPr>
              <w:rPr>
                <w:rFonts w:asciiTheme="majorHAnsi" w:hAnsiTheme="majorHAnsi" w:cstheme="majorHAnsi"/>
                <w:sz w:val="24"/>
                <w:szCs w:val="24"/>
              </w:rPr>
            </w:pPr>
            <w:r>
              <w:rPr>
                <w:rFonts w:asciiTheme="majorHAnsi" w:hAnsiTheme="majorHAnsi" w:cstheme="majorHAnsi"/>
                <w:sz w:val="24"/>
                <w:szCs w:val="24"/>
              </w:rPr>
              <w:t>O</w:t>
            </w:r>
            <w:r w:rsidR="007D7B50">
              <w:rPr>
                <w:rFonts w:asciiTheme="majorHAnsi" w:hAnsiTheme="majorHAnsi" w:cstheme="majorHAnsi"/>
                <w:sz w:val="24"/>
                <w:szCs w:val="24"/>
              </w:rPr>
              <w:t xml:space="preserve">verall, this </w:t>
            </w:r>
            <w:r>
              <w:rPr>
                <w:rFonts w:asciiTheme="majorHAnsi" w:hAnsiTheme="majorHAnsi" w:cstheme="majorHAnsi"/>
                <w:sz w:val="24"/>
                <w:szCs w:val="24"/>
              </w:rPr>
              <w:t>survey showed that most of our children rated their school year as good</w:t>
            </w:r>
            <w:r w:rsidR="00D67113">
              <w:rPr>
                <w:rFonts w:asciiTheme="majorHAnsi" w:hAnsiTheme="majorHAnsi" w:cstheme="majorHAnsi"/>
                <w:sz w:val="24"/>
                <w:szCs w:val="24"/>
              </w:rPr>
              <w:t>.</w:t>
            </w:r>
            <w:r w:rsidR="003E2984">
              <w:rPr>
                <w:rFonts w:asciiTheme="majorHAnsi" w:hAnsiTheme="majorHAnsi" w:cstheme="majorHAnsi"/>
                <w:sz w:val="24"/>
                <w:szCs w:val="24"/>
              </w:rPr>
              <w:t xml:space="preserve"> </w:t>
            </w:r>
          </w:p>
          <w:p w14:paraId="799C2E33" w14:textId="60A54883" w:rsidR="00503F56" w:rsidRDefault="00503F56" w:rsidP="005B576C">
            <w:pPr>
              <w:rPr>
                <w:rFonts w:asciiTheme="majorHAnsi" w:hAnsiTheme="majorHAnsi" w:cstheme="majorHAnsi"/>
                <w:sz w:val="24"/>
                <w:szCs w:val="24"/>
              </w:rPr>
            </w:pPr>
          </w:p>
          <w:p w14:paraId="6ADD7773" w14:textId="77777777" w:rsidR="0064481A" w:rsidRPr="0032516F" w:rsidRDefault="0064481A" w:rsidP="00DC692B">
            <w:pPr>
              <w:rPr>
                <w:rFonts w:asciiTheme="majorHAnsi" w:hAnsiTheme="majorHAnsi" w:cstheme="majorHAnsi"/>
                <w:color w:val="FF0000"/>
                <w:szCs w:val="24"/>
              </w:rPr>
            </w:pPr>
          </w:p>
        </w:tc>
      </w:tr>
      <w:tr w:rsidR="0064481A" w:rsidRPr="00685B70" w14:paraId="276110F8" w14:textId="77777777" w:rsidTr="005B576C">
        <w:trPr>
          <w:trHeight w:val="371"/>
        </w:trPr>
        <w:tc>
          <w:tcPr>
            <w:tcW w:w="10201" w:type="dxa"/>
            <w:gridSpan w:val="2"/>
          </w:tcPr>
          <w:p w14:paraId="1E71C933" w14:textId="77777777" w:rsidR="0064481A" w:rsidRPr="00B606C1" w:rsidRDefault="0064481A" w:rsidP="005B576C">
            <w:pPr>
              <w:rPr>
                <w:rFonts w:ascii="Arial" w:hAnsi="Arial"/>
                <w:b/>
                <w:szCs w:val="24"/>
              </w:rPr>
            </w:pPr>
            <w:r w:rsidRPr="00B606C1">
              <w:rPr>
                <w:rFonts w:ascii="Arial" w:hAnsi="Arial"/>
                <w:b/>
                <w:szCs w:val="24"/>
              </w:rPr>
              <w:lastRenderedPageBreak/>
              <w:t>Next Steps:</w:t>
            </w:r>
          </w:p>
          <w:p w14:paraId="64CC963A" w14:textId="2A3F272C" w:rsidR="007E4467" w:rsidRPr="00B606C1" w:rsidRDefault="00F10C6D" w:rsidP="005B576C">
            <w:pPr>
              <w:pStyle w:val="ListParagraph"/>
              <w:numPr>
                <w:ilvl w:val="0"/>
                <w:numId w:val="25"/>
              </w:numPr>
              <w:rPr>
                <w:rFonts w:asciiTheme="majorHAnsi" w:hAnsiTheme="majorHAnsi" w:cstheme="majorHAnsi"/>
                <w:bCs/>
                <w:iCs/>
                <w:sz w:val="24"/>
              </w:rPr>
            </w:pPr>
            <w:r w:rsidRPr="00B606C1">
              <w:rPr>
                <w:rFonts w:asciiTheme="majorHAnsi" w:hAnsiTheme="majorHAnsi" w:cstheme="majorHAnsi"/>
                <w:bCs/>
                <w:iCs/>
                <w:sz w:val="24"/>
              </w:rPr>
              <w:t xml:space="preserve">Children must be listened to, and involved in decision making about their </w:t>
            </w:r>
            <w:r w:rsidR="00252F19" w:rsidRPr="00B606C1">
              <w:rPr>
                <w:rFonts w:asciiTheme="majorHAnsi" w:hAnsiTheme="majorHAnsi" w:cstheme="majorHAnsi"/>
                <w:bCs/>
                <w:iCs/>
                <w:sz w:val="24"/>
              </w:rPr>
              <w:t>learning</w:t>
            </w:r>
            <w:r w:rsidRPr="00B606C1">
              <w:rPr>
                <w:rFonts w:asciiTheme="majorHAnsi" w:hAnsiTheme="majorHAnsi" w:cstheme="majorHAnsi"/>
                <w:bCs/>
                <w:iCs/>
                <w:sz w:val="24"/>
              </w:rPr>
              <w:t xml:space="preserve">, with all those involved properly listening and responding to what children want and need. </w:t>
            </w:r>
          </w:p>
          <w:p w14:paraId="59F4B4DE" w14:textId="53CE87FE" w:rsidR="0064481A" w:rsidRPr="00B606C1" w:rsidRDefault="00252F19" w:rsidP="005B576C">
            <w:pPr>
              <w:pStyle w:val="ListParagraph"/>
              <w:numPr>
                <w:ilvl w:val="0"/>
                <w:numId w:val="25"/>
              </w:numPr>
              <w:rPr>
                <w:rFonts w:asciiTheme="majorHAnsi" w:hAnsiTheme="majorHAnsi" w:cstheme="majorHAnsi"/>
                <w:bCs/>
                <w:iCs/>
                <w:sz w:val="24"/>
              </w:rPr>
            </w:pPr>
            <w:r w:rsidRPr="00B606C1">
              <w:rPr>
                <w:rFonts w:asciiTheme="majorHAnsi" w:hAnsiTheme="majorHAnsi" w:cstheme="majorHAnsi"/>
                <w:bCs/>
                <w:iCs/>
                <w:sz w:val="24"/>
              </w:rPr>
              <w:t>Continue to</w:t>
            </w:r>
            <w:r w:rsidR="00FD66DD" w:rsidRPr="00B606C1">
              <w:rPr>
                <w:rFonts w:asciiTheme="majorHAnsi" w:hAnsiTheme="majorHAnsi" w:cstheme="majorHAnsi"/>
                <w:sz w:val="24"/>
                <w:szCs w:val="24"/>
              </w:rPr>
              <w:t xml:space="preserve"> develop outdoor learning to ensure our children learn</w:t>
            </w:r>
            <w:r w:rsidRPr="00B606C1">
              <w:rPr>
                <w:rFonts w:asciiTheme="majorHAnsi" w:hAnsiTheme="majorHAnsi" w:cstheme="majorHAnsi"/>
                <w:sz w:val="24"/>
                <w:szCs w:val="24"/>
              </w:rPr>
              <w:t xml:space="preserve"> </w:t>
            </w:r>
            <w:r w:rsidR="00FD66DD" w:rsidRPr="00B606C1">
              <w:rPr>
                <w:rFonts w:asciiTheme="majorHAnsi" w:hAnsiTheme="majorHAnsi" w:cstheme="majorHAnsi"/>
                <w:sz w:val="24"/>
                <w:szCs w:val="24"/>
              </w:rPr>
              <w:t xml:space="preserve">about their local community as a rich, artistic culture of arts and an abundance of natural environments that promote curiosity and interests about nature. </w:t>
            </w:r>
          </w:p>
          <w:p w14:paraId="686E11AF" w14:textId="07652774" w:rsidR="0064481A" w:rsidRPr="00B606C1" w:rsidRDefault="004F5AFC" w:rsidP="005B576C">
            <w:pPr>
              <w:pStyle w:val="ListParagraph"/>
              <w:numPr>
                <w:ilvl w:val="0"/>
                <w:numId w:val="25"/>
              </w:numPr>
              <w:rPr>
                <w:rFonts w:asciiTheme="majorHAnsi" w:hAnsiTheme="majorHAnsi" w:cstheme="majorHAnsi"/>
                <w:bCs/>
                <w:iCs/>
                <w:sz w:val="24"/>
              </w:rPr>
            </w:pPr>
            <w:r w:rsidRPr="004F5AFC">
              <w:rPr>
                <w:rFonts w:asciiTheme="majorHAnsi" w:hAnsiTheme="majorHAnsi" w:cstheme="majorHAnsi"/>
                <w:b/>
                <w:iCs/>
                <w:color w:val="7030A0"/>
                <w:sz w:val="24"/>
              </w:rPr>
              <w:t xml:space="preserve">To focus on our </w:t>
            </w:r>
            <w:r w:rsidR="002C51DB" w:rsidRPr="004F5AFC">
              <w:rPr>
                <w:rFonts w:asciiTheme="majorHAnsi" w:hAnsiTheme="majorHAnsi" w:cstheme="majorHAnsi"/>
                <w:b/>
                <w:iCs/>
                <w:color w:val="7030A0"/>
                <w:sz w:val="24"/>
              </w:rPr>
              <w:t xml:space="preserve">HWB </w:t>
            </w:r>
            <w:r w:rsidR="004547E6">
              <w:rPr>
                <w:rFonts w:asciiTheme="majorHAnsi" w:hAnsiTheme="majorHAnsi" w:cstheme="majorHAnsi"/>
                <w:b/>
                <w:iCs/>
                <w:color w:val="7030A0"/>
                <w:sz w:val="24"/>
              </w:rPr>
              <w:t xml:space="preserve">curriculum </w:t>
            </w:r>
            <w:r w:rsidR="002C51DB" w:rsidRPr="004F5AFC">
              <w:rPr>
                <w:rFonts w:asciiTheme="majorHAnsi" w:hAnsiTheme="majorHAnsi" w:cstheme="majorHAnsi"/>
                <w:b/>
                <w:iCs/>
                <w:color w:val="7030A0"/>
                <w:sz w:val="24"/>
              </w:rPr>
              <w:t>to ensure all of our learner</w:t>
            </w:r>
            <w:r w:rsidRPr="004F5AFC">
              <w:rPr>
                <w:rFonts w:asciiTheme="majorHAnsi" w:hAnsiTheme="majorHAnsi" w:cstheme="majorHAnsi"/>
                <w:b/>
                <w:iCs/>
                <w:color w:val="7030A0"/>
                <w:sz w:val="24"/>
              </w:rPr>
              <w:t>’</w:t>
            </w:r>
            <w:r w:rsidR="002C51DB" w:rsidRPr="004F5AFC">
              <w:rPr>
                <w:rFonts w:asciiTheme="majorHAnsi" w:hAnsiTheme="majorHAnsi" w:cstheme="majorHAnsi"/>
                <w:b/>
                <w:iCs/>
                <w:color w:val="7030A0"/>
                <w:sz w:val="24"/>
              </w:rPr>
              <w:t>s</w:t>
            </w:r>
            <w:r w:rsidR="001A7F81" w:rsidRPr="004F5AFC">
              <w:rPr>
                <w:rFonts w:asciiTheme="majorHAnsi" w:hAnsiTheme="majorHAnsi" w:cstheme="majorHAnsi"/>
                <w:b/>
                <w:iCs/>
                <w:color w:val="7030A0"/>
                <w:sz w:val="24"/>
              </w:rPr>
              <w:t xml:space="preserve"> </w:t>
            </w:r>
            <w:r w:rsidRPr="004F5AFC">
              <w:rPr>
                <w:rFonts w:asciiTheme="majorHAnsi" w:hAnsiTheme="majorHAnsi" w:cstheme="majorHAnsi"/>
                <w:b/>
                <w:iCs/>
                <w:color w:val="7030A0"/>
                <w:sz w:val="24"/>
              </w:rPr>
              <w:t>needs will be identified and interventions planned.</w:t>
            </w:r>
            <w:r w:rsidRPr="004F5AFC">
              <w:rPr>
                <w:rFonts w:asciiTheme="majorHAnsi" w:hAnsiTheme="majorHAnsi" w:cstheme="majorHAnsi"/>
                <w:iCs/>
                <w:sz w:val="24"/>
              </w:rPr>
              <w:t xml:space="preserve"> </w:t>
            </w:r>
            <w:r w:rsidR="00823870" w:rsidRPr="00B606C1">
              <w:rPr>
                <w:rFonts w:asciiTheme="majorHAnsi" w:hAnsiTheme="majorHAnsi" w:cstheme="majorHAnsi"/>
                <w:bCs/>
                <w:iCs/>
                <w:sz w:val="24"/>
              </w:rPr>
              <w:t xml:space="preserve">We want </w:t>
            </w:r>
            <w:r>
              <w:rPr>
                <w:rFonts w:asciiTheme="majorHAnsi" w:hAnsiTheme="majorHAnsi" w:cstheme="majorHAnsi"/>
                <w:bCs/>
                <w:iCs/>
                <w:sz w:val="24"/>
              </w:rPr>
              <w:t xml:space="preserve">all </w:t>
            </w:r>
            <w:r w:rsidR="00823870" w:rsidRPr="00B606C1">
              <w:rPr>
                <w:rFonts w:asciiTheme="majorHAnsi" w:hAnsiTheme="majorHAnsi" w:cstheme="majorHAnsi"/>
                <w:bCs/>
                <w:iCs/>
                <w:sz w:val="24"/>
              </w:rPr>
              <w:t>children to be able to show their full potential and personality. We will focus on emotional literacy and r</w:t>
            </w:r>
            <w:r w:rsidR="002C51DB" w:rsidRPr="00B606C1">
              <w:rPr>
                <w:rFonts w:asciiTheme="majorHAnsi" w:hAnsiTheme="majorHAnsi" w:cstheme="majorHAnsi"/>
                <w:bCs/>
                <w:iCs/>
                <w:sz w:val="24"/>
              </w:rPr>
              <w:t xml:space="preserve">estorative approaches </w:t>
            </w:r>
            <w:r w:rsidR="00823870" w:rsidRPr="00B606C1">
              <w:rPr>
                <w:rFonts w:asciiTheme="majorHAnsi" w:hAnsiTheme="majorHAnsi" w:cstheme="majorHAnsi"/>
                <w:bCs/>
                <w:iCs/>
                <w:sz w:val="24"/>
              </w:rPr>
              <w:t xml:space="preserve">to ensure our children are learning skills for life and are treated with dignity. </w:t>
            </w:r>
          </w:p>
          <w:p w14:paraId="2E2EE061" w14:textId="0CCB77F1" w:rsidR="00503F56" w:rsidRPr="00B606C1" w:rsidRDefault="00503F56" w:rsidP="005B576C">
            <w:pPr>
              <w:pStyle w:val="ListParagraph"/>
              <w:numPr>
                <w:ilvl w:val="0"/>
                <w:numId w:val="25"/>
              </w:numPr>
              <w:rPr>
                <w:rFonts w:asciiTheme="majorHAnsi" w:hAnsiTheme="majorHAnsi" w:cstheme="majorHAnsi"/>
                <w:bCs/>
                <w:iCs/>
                <w:sz w:val="24"/>
              </w:rPr>
            </w:pPr>
            <w:r w:rsidRPr="00B606C1">
              <w:rPr>
                <w:rFonts w:asciiTheme="majorHAnsi" w:hAnsiTheme="majorHAnsi" w:cstheme="majorHAnsi"/>
                <w:bCs/>
                <w:iCs/>
                <w:sz w:val="24"/>
              </w:rPr>
              <w:t xml:space="preserve">We aim </w:t>
            </w:r>
            <w:r w:rsidR="00DC692B" w:rsidRPr="00B606C1">
              <w:rPr>
                <w:rFonts w:asciiTheme="majorHAnsi" w:hAnsiTheme="majorHAnsi" w:cstheme="majorHAnsi"/>
                <w:bCs/>
                <w:iCs/>
                <w:sz w:val="24"/>
              </w:rPr>
              <w:t>for our children</w:t>
            </w:r>
            <w:r w:rsidRPr="00B606C1">
              <w:rPr>
                <w:rFonts w:asciiTheme="majorHAnsi" w:hAnsiTheme="majorHAnsi" w:cstheme="majorHAnsi"/>
                <w:bCs/>
                <w:iCs/>
                <w:sz w:val="24"/>
              </w:rPr>
              <w:t xml:space="preserve"> </w:t>
            </w:r>
            <w:r w:rsidR="00DC692B" w:rsidRPr="00B606C1">
              <w:rPr>
                <w:rFonts w:asciiTheme="majorHAnsi" w:hAnsiTheme="majorHAnsi" w:cstheme="majorHAnsi"/>
                <w:bCs/>
                <w:iCs/>
                <w:sz w:val="24"/>
              </w:rPr>
              <w:t xml:space="preserve">to rate their school year </w:t>
            </w:r>
            <w:r w:rsidRPr="00B606C1">
              <w:rPr>
                <w:rFonts w:asciiTheme="majorHAnsi" w:hAnsiTheme="majorHAnsi" w:cstheme="majorHAnsi"/>
                <w:bCs/>
                <w:iCs/>
                <w:sz w:val="24"/>
              </w:rPr>
              <w:t>over 90% for session 2021 – 22. The children will have more say over what and how they want to learn. This will also be a focus on improving attendance</w:t>
            </w:r>
            <w:r w:rsidR="00DC692B" w:rsidRPr="00B606C1">
              <w:rPr>
                <w:rFonts w:asciiTheme="majorHAnsi" w:hAnsiTheme="majorHAnsi" w:cstheme="majorHAnsi"/>
                <w:bCs/>
                <w:iCs/>
                <w:sz w:val="24"/>
              </w:rPr>
              <w:t xml:space="preserve"> and punctuality</w:t>
            </w:r>
            <w:r w:rsidRPr="00B606C1">
              <w:rPr>
                <w:rFonts w:asciiTheme="majorHAnsi" w:hAnsiTheme="majorHAnsi" w:cstheme="majorHAnsi"/>
                <w:bCs/>
                <w:iCs/>
                <w:sz w:val="24"/>
              </w:rPr>
              <w:t xml:space="preserve">. </w:t>
            </w:r>
          </w:p>
          <w:p w14:paraId="3703C9CA" w14:textId="2206F5FD" w:rsidR="00F92E26" w:rsidRPr="00685B70" w:rsidRDefault="00F92E26" w:rsidP="005B576C">
            <w:pPr>
              <w:rPr>
                <w:rFonts w:ascii="Arial" w:hAnsi="Arial"/>
                <w:b/>
                <w:szCs w:val="24"/>
              </w:rPr>
            </w:pPr>
          </w:p>
        </w:tc>
      </w:tr>
    </w:tbl>
    <w:p w14:paraId="6DF2E7A4" w14:textId="77777777" w:rsidR="0064481A" w:rsidRDefault="0064481A" w:rsidP="00313479">
      <w:pPr>
        <w:rPr>
          <w:rFonts w:ascii="Arial" w:hAnsi="Arial"/>
          <w:b/>
        </w:rPr>
      </w:pPr>
    </w:p>
    <w:tbl>
      <w:tblPr>
        <w:tblStyle w:val="TableGrid"/>
        <w:tblW w:w="10201" w:type="dxa"/>
        <w:tblLayout w:type="fixed"/>
        <w:tblLook w:val="04A0" w:firstRow="1" w:lastRow="0" w:firstColumn="1" w:lastColumn="0" w:noHBand="0" w:noVBand="1"/>
      </w:tblPr>
      <w:tblGrid>
        <w:gridCol w:w="5191"/>
        <w:gridCol w:w="5010"/>
      </w:tblGrid>
      <w:tr w:rsidR="00D537C6" w:rsidRPr="00982061" w14:paraId="18919270" w14:textId="77777777" w:rsidTr="007D09B9">
        <w:trPr>
          <w:trHeight w:val="165"/>
        </w:trPr>
        <w:tc>
          <w:tcPr>
            <w:tcW w:w="10201" w:type="dxa"/>
            <w:gridSpan w:val="2"/>
            <w:vAlign w:val="center"/>
          </w:tcPr>
          <w:p w14:paraId="604E9029" w14:textId="77777777" w:rsidR="00A82DB8" w:rsidRPr="00A82DB8" w:rsidRDefault="00D537C6" w:rsidP="00D537C6">
            <w:pPr>
              <w:jc w:val="center"/>
              <w:rPr>
                <w:rFonts w:ascii="Calibri Light" w:hAnsi="Calibri Light" w:cs="Calibri Light"/>
                <w:b/>
                <w:sz w:val="24"/>
                <w:szCs w:val="24"/>
              </w:rPr>
            </w:pPr>
            <w:r w:rsidRPr="00A82DB8">
              <w:rPr>
                <w:rFonts w:ascii="Calibri Light" w:hAnsi="Calibri Light" w:cs="Calibri Light"/>
                <w:sz w:val="24"/>
                <w:szCs w:val="24"/>
              </w:rPr>
              <w:t>Focused Priority:</w:t>
            </w:r>
            <w:r w:rsidRPr="00A82DB8">
              <w:rPr>
                <w:rFonts w:ascii="Calibri Light" w:hAnsi="Calibri Light" w:cs="Calibri Light"/>
                <w:b/>
                <w:sz w:val="24"/>
                <w:szCs w:val="24"/>
              </w:rPr>
              <w:t xml:space="preserve">   </w:t>
            </w:r>
          </w:p>
          <w:p w14:paraId="0345571A" w14:textId="77777777" w:rsidR="00D537C6" w:rsidRDefault="00D537C6" w:rsidP="00A82DB8">
            <w:pPr>
              <w:jc w:val="center"/>
              <w:rPr>
                <w:rFonts w:ascii="Calibri Light" w:hAnsi="Calibri Light" w:cs="Calibri Light"/>
                <w:b/>
                <w:sz w:val="27"/>
                <w:szCs w:val="27"/>
              </w:rPr>
            </w:pPr>
            <w:r w:rsidRPr="00A82DB8">
              <w:rPr>
                <w:rFonts w:ascii="Calibri Light" w:hAnsi="Calibri Light" w:cs="Calibri Light"/>
                <w:b/>
                <w:sz w:val="27"/>
                <w:szCs w:val="27"/>
              </w:rPr>
              <w:t>Ensure all Learning, teaching and assessments are responsive during covid-19 restrictions</w:t>
            </w:r>
          </w:p>
          <w:p w14:paraId="77E147EF" w14:textId="2AF49002" w:rsidR="00A82DB8" w:rsidRPr="00A82DB8" w:rsidRDefault="00A82DB8" w:rsidP="00A82DB8">
            <w:pPr>
              <w:jc w:val="center"/>
              <w:rPr>
                <w:rFonts w:ascii="Calibri Light" w:hAnsi="Calibri Light" w:cs="Calibri Light"/>
                <w:sz w:val="27"/>
                <w:szCs w:val="27"/>
              </w:rPr>
            </w:pPr>
          </w:p>
        </w:tc>
      </w:tr>
      <w:tr w:rsidR="00D537C6" w:rsidRPr="00982061" w14:paraId="14DF550B" w14:textId="77777777" w:rsidTr="007D09B9">
        <w:trPr>
          <w:trHeight w:val="165"/>
        </w:trPr>
        <w:tc>
          <w:tcPr>
            <w:tcW w:w="5191" w:type="dxa"/>
          </w:tcPr>
          <w:p w14:paraId="22A7B777" w14:textId="77777777" w:rsidR="00D537C6" w:rsidRPr="00A82DB8" w:rsidRDefault="00D537C6" w:rsidP="00D537C6">
            <w:pPr>
              <w:rPr>
                <w:rFonts w:asciiTheme="majorHAnsi" w:hAnsiTheme="majorHAnsi" w:cs="Arial"/>
                <w:color w:val="333333"/>
                <w:sz w:val="24"/>
                <w:szCs w:val="24"/>
              </w:rPr>
            </w:pPr>
            <w:r w:rsidRPr="00A82DB8">
              <w:rPr>
                <w:rFonts w:ascii="Arial" w:hAnsi="Arial"/>
                <w:sz w:val="24"/>
                <w:szCs w:val="24"/>
                <w:u w:val="single"/>
              </w:rPr>
              <w:t>NIF Priority</w:t>
            </w:r>
            <w:r w:rsidRPr="00A82DB8">
              <w:rPr>
                <w:rFonts w:asciiTheme="majorHAnsi" w:hAnsiTheme="majorHAnsi" w:cs="Arial"/>
                <w:color w:val="333333"/>
                <w:sz w:val="24"/>
                <w:szCs w:val="24"/>
              </w:rPr>
              <w:t xml:space="preserve"> </w:t>
            </w:r>
          </w:p>
          <w:p w14:paraId="23AB9AD8" w14:textId="5D4E4386" w:rsidR="00D537C6" w:rsidRDefault="00D537C6" w:rsidP="00DC692B">
            <w:pPr>
              <w:rPr>
                <w:rFonts w:asciiTheme="majorHAnsi" w:hAnsiTheme="majorHAnsi" w:cs="Arial"/>
                <w:color w:val="333333"/>
                <w:sz w:val="24"/>
                <w:szCs w:val="24"/>
              </w:rPr>
            </w:pPr>
            <w:r w:rsidRPr="00A82DB8">
              <w:rPr>
                <w:rFonts w:asciiTheme="majorHAnsi" w:hAnsiTheme="majorHAnsi" w:cs="Arial"/>
                <w:color w:val="333333"/>
                <w:sz w:val="24"/>
                <w:szCs w:val="24"/>
              </w:rPr>
              <w:t>Improving attainment, particularly in Literacy and</w:t>
            </w:r>
            <w:r w:rsidR="00DC692B">
              <w:rPr>
                <w:rFonts w:asciiTheme="majorHAnsi" w:hAnsiTheme="majorHAnsi" w:cs="Arial"/>
                <w:color w:val="333333"/>
                <w:sz w:val="24"/>
                <w:szCs w:val="24"/>
              </w:rPr>
              <w:t xml:space="preserve"> </w:t>
            </w:r>
            <w:r w:rsidRPr="00A82DB8">
              <w:rPr>
                <w:rFonts w:asciiTheme="majorHAnsi" w:hAnsiTheme="majorHAnsi" w:cs="Arial"/>
                <w:color w:val="333333"/>
                <w:sz w:val="24"/>
                <w:szCs w:val="24"/>
              </w:rPr>
              <w:t>Numeracy</w:t>
            </w:r>
          </w:p>
          <w:p w14:paraId="1E81576E" w14:textId="77777777" w:rsidR="00DC692B" w:rsidRPr="00DC692B" w:rsidRDefault="00DC692B" w:rsidP="00DC692B">
            <w:pPr>
              <w:rPr>
                <w:rFonts w:ascii="Arial" w:hAnsi="Arial"/>
                <w:sz w:val="16"/>
                <w:szCs w:val="16"/>
                <w:u w:val="single"/>
              </w:rPr>
            </w:pPr>
          </w:p>
          <w:p w14:paraId="0960273D" w14:textId="57F6B7C9" w:rsidR="00D537C6" w:rsidRPr="00A82DB8" w:rsidRDefault="00D537C6" w:rsidP="00DC692B">
            <w:pPr>
              <w:rPr>
                <w:rFonts w:ascii="Arial" w:hAnsi="Arial"/>
                <w:i/>
                <w:sz w:val="24"/>
                <w:szCs w:val="24"/>
              </w:rPr>
            </w:pPr>
            <w:r w:rsidRPr="00A82DB8">
              <w:rPr>
                <w:rFonts w:asciiTheme="majorHAnsi" w:hAnsiTheme="majorHAnsi" w:cs="Arial"/>
                <w:color w:val="333333"/>
                <w:sz w:val="24"/>
                <w:szCs w:val="24"/>
              </w:rPr>
              <w:t>Closing the attainment gap between the most and least disadvantaged children</w:t>
            </w:r>
          </w:p>
          <w:p w14:paraId="47DF7F41" w14:textId="77777777" w:rsidR="00D537C6" w:rsidRPr="00DC692B" w:rsidRDefault="00D537C6" w:rsidP="00D537C6">
            <w:pPr>
              <w:rPr>
                <w:rFonts w:ascii="Arial" w:hAnsi="Arial"/>
                <w:sz w:val="16"/>
                <w:szCs w:val="16"/>
                <w:u w:val="single"/>
              </w:rPr>
            </w:pPr>
          </w:p>
          <w:p w14:paraId="48CE0FAC" w14:textId="3B1FA3E6" w:rsidR="00D537C6" w:rsidRPr="00A82DB8" w:rsidRDefault="00D537C6" w:rsidP="00D537C6">
            <w:pPr>
              <w:rPr>
                <w:rFonts w:ascii="Arial" w:hAnsi="Arial"/>
                <w:sz w:val="24"/>
                <w:szCs w:val="24"/>
                <w:u w:val="single"/>
              </w:rPr>
            </w:pPr>
            <w:r w:rsidRPr="00A82DB8">
              <w:rPr>
                <w:rFonts w:ascii="Arial" w:hAnsi="Arial"/>
                <w:sz w:val="24"/>
                <w:szCs w:val="24"/>
                <w:u w:val="single"/>
              </w:rPr>
              <w:t>NIF Driver</w:t>
            </w:r>
          </w:p>
          <w:p w14:paraId="408B2C16" w14:textId="77777777" w:rsidR="00D537C6" w:rsidRPr="00A82DB8" w:rsidRDefault="00D537C6" w:rsidP="00D537C6">
            <w:pPr>
              <w:spacing w:line="360" w:lineRule="auto"/>
              <w:rPr>
                <w:rFonts w:asciiTheme="majorHAnsi" w:hAnsiTheme="majorHAnsi"/>
                <w:sz w:val="24"/>
                <w:szCs w:val="24"/>
              </w:rPr>
            </w:pPr>
            <w:r w:rsidRPr="00A82DB8">
              <w:rPr>
                <w:rFonts w:asciiTheme="majorHAnsi" w:hAnsiTheme="majorHAnsi"/>
                <w:sz w:val="24"/>
                <w:szCs w:val="24"/>
              </w:rPr>
              <w:t>Assessment of children’s progress</w:t>
            </w:r>
          </w:p>
          <w:p w14:paraId="614B2296" w14:textId="77777777" w:rsidR="00D537C6" w:rsidRPr="00A82DB8" w:rsidRDefault="00D537C6" w:rsidP="00D537C6">
            <w:pPr>
              <w:spacing w:line="360" w:lineRule="auto"/>
              <w:rPr>
                <w:rFonts w:asciiTheme="majorHAnsi" w:hAnsiTheme="majorHAnsi"/>
                <w:sz w:val="24"/>
                <w:szCs w:val="24"/>
              </w:rPr>
            </w:pPr>
            <w:r w:rsidRPr="00A82DB8">
              <w:rPr>
                <w:rFonts w:asciiTheme="majorHAnsi" w:hAnsiTheme="majorHAnsi"/>
                <w:sz w:val="24"/>
                <w:szCs w:val="24"/>
              </w:rPr>
              <w:t xml:space="preserve">Performance information </w:t>
            </w:r>
          </w:p>
          <w:p w14:paraId="6FC6A151" w14:textId="77777777" w:rsidR="00D537C6" w:rsidRPr="00A82DB8" w:rsidRDefault="00D537C6" w:rsidP="00D537C6">
            <w:pPr>
              <w:spacing w:line="360" w:lineRule="auto"/>
              <w:rPr>
                <w:rFonts w:asciiTheme="majorHAnsi" w:hAnsiTheme="majorHAnsi"/>
                <w:sz w:val="24"/>
                <w:szCs w:val="24"/>
              </w:rPr>
            </w:pPr>
            <w:r w:rsidRPr="00A82DB8">
              <w:rPr>
                <w:rFonts w:asciiTheme="majorHAnsi" w:hAnsiTheme="majorHAnsi"/>
                <w:sz w:val="24"/>
                <w:szCs w:val="24"/>
              </w:rPr>
              <w:lastRenderedPageBreak/>
              <w:t xml:space="preserve">School Improvement    </w:t>
            </w:r>
          </w:p>
          <w:p w14:paraId="243C2263" w14:textId="734F1966" w:rsidR="00D537C6" w:rsidRPr="00DC692B" w:rsidRDefault="00D537C6" w:rsidP="00DC692B">
            <w:pPr>
              <w:spacing w:line="360" w:lineRule="auto"/>
              <w:rPr>
                <w:rFonts w:asciiTheme="majorHAnsi" w:hAnsiTheme="majorHAnsi"/>
                <w:sz w:val="24"/>
                <w:szCs w:val="24"/>
              </w:rPr>
            </w:pPr>
            <w:r w:rsidRPr="00A82DB8">
              <w:rPr>
                <w:rFonts w:asciiTheme="majorHAnsi" w:hAnsiTheme="majorHAnsi"/>
                <w:sz w:val="24"/>
                <w:szCs w:val="24"/>
              </w:rPr>
              <w:t xml:space="preserve">Teacher Professionalism               </w:t>
            </w:r>
          </w:p>
        </w:tc>
        <w:tc>
          <w:tcPr>
            <w:tcW w:w="5010" w:type="dxa"/>
          </w:tcPr>
          <w:p w14:paraId="31FFEED5" w14:textId="4BB72129" w:rsidR="00D537C6" w:rsidRPr="00A82DB8" w:rsidRDefault="00D537C6" w:rsidP="00D537C6">
            <w:pPr>
              <w:rPr>
                <w:rFonts w:ascii="Arial" w:hAnsi="Arial"/>
                <w:sz w:val="24"/>
                <w:szCs w:val="24"/>
                <w:u w:val="single"/>
              </w:rPr>
            </w:pPr>
            <w:r w:rsidRPr="00A82DB8">
              <w:rPr>
                <w:rFonts w:ascii="Arial" w:hAnsi="Arial"/>
                <w:sz w:val="24"/>
                <w:szCs w:val="24"/>
                <w:u w:val="single"/>
              </w:rPr>
              <w:lastRenderedPageBreak/>
              <w:t xml:space="preserve">HGIOS 4 </w:t>
            </w:r>
            <w:r w:rsidR="00DC692B">
              <w:rPr>
                <w:rFonts w:ascii="Arial" w:hAnsi="Arial"/>
                <w:sz w:val="24"/>
                <w:szCs w:val="24"/>
                <w:u w:val="single"/>
              </w:rPr>
              <w:t>&amp;</w:t>
            </w:r>
            <w:r w:rsidR="00DC692B" w:rsidRPr="00A82DB8">
              <w:rPr>
                <w:rFonts w:ascii="Arial" w:hAnsi="Arial"/>
                <w:sz w:val="24"/>
                <w:szCs w:val="24"/>
                <w:u w:val="single"/>
              </w:rPr>
              <w:t xml:space="preserve"> HGIOELC</w:t>
            </w:r>
            <w:r w:rsidR="00DC692B">
              <w:rPr>
                <w:rFonts w:ascii="Arial" w:hAnsi="Arial"/>
                <w:sz w:val="24"/>
                <w:szCs w:val="24"/>
                <w:u w:val="single"/>
              </w:rPr>
              <w:t xml:space="preserve"> </w:t>
            </w:r>
            <w:r w:rsidRPr="00A82DB8">
              <w:rPr>
                <w:rFonts w:ascii="Arial" w:hAnsi="Arial"/>
                <w:sz w:val="24"/>
                <w:szCs w:val="24"/>
                <w:u w:val="single"/>
              </w:rPr>
              <w:t>Quality Indicators</w:t>
            </w:r>
          </w:p>
          <w:p w14:paraId="014136E0" w14:textId="77777777" w:rsidR="00D537C6" w:rsidRPr="00A82DB8" w:rsidRDefault="00D537C6" w:rsidP="00D537C6">
            <w:pPr>
              <w:spacing w:line="360" w:lineRule="auto"/>
              <w:rPr>
                <w:rFonts w:ascii="Calibri Light" w:hAnsi="Calibri Light" w:cs="Calibri Light"/>
                <w:sz w:val="24"/>
                <w:szCs w:val="24"/>
              </w:rPr>
            </w:pPr>
            <w:r w:rsidRPr="00A82DB8">
              <w:rPr>
                <w:rFonts w:ascii="Calibri Light" w:hAnsi="Calibri Light" w:cs="Calibri Light"/>
                <w:sz w:val="24"/>
                <w:szCs w:val="24"/>
              </w:rPr>
              <w:t xml:space="preserve">1.1 Self-evaluation for Self-Improvement   </w:t>
            </w:r>
          </w:p>
          <w:p w14:paraId="454509F0" w14:textId="77777777" w:rsidR="00D537C6" w:rsidRPr="00A82DB8" w:rsidRDefault="00D537C6" w:rsidP="00D537C6">
            <w:pPr>
              <w:spacing w:line="360" w:lineRule="auto"/>
              <w:rPr>
                <w:rFonts w:ascii="Calibri Light" w:hAnsi="Calibri Light" w:cs="Calibri Light"/>
                <w:sz w:val="24"/>
                <w:szCs w:val="24"/>
              </w:rPr>
            </w:pPr>
            <w:r w:rsidRPr="00A82DB8">
              <w:rPr>
                <w:rFonts w:ascii="Calibri Light" w:hAnsi="Calibri Light" w:cs="Calibri Light"/>
                <w:sz w:val="24"/>
                <w:szCs w:val="24"/>
              </w:rPr>
              <w:t xml:space="preserve">1.2 Leadership of Learning                              </w:t>
            </w:r>
          </w:p>
          <w:p w14:paraId="4A0B1A59" w14:textId="77777777" w:rsidR="00D537C6" w:rsidRPr="00A82DB8" w:rsidRDefault="00D537C6" w:rsidP="00D537C6">
            <w:pPr>
              <w:spacing w:line="360" w:lineRule="auto"/>
              <w:rPr>
                <w:rFonts w:ascii="Calibri Light" w:hAnsi="Calibri Light" w:cs="Calibri Light"/>
                <w:sz w:val="24"/>
                <w:szCs w:val="24"/>
              </w:rPr>
            </w:pPr>
            <w:r w:rsidRPr="00A82DB8">
              <w:rPr>
                <w:rFonts w:ascii="Calibri Light" w:hAnsi="Calibri Light" w:cs="Calibri Light"/>
                <w:sz w:val="24"/>
                <w:szCs w:val="24"/>
              </w:rPr>
              <w:t xml:space="preserve">1.3 Leadership of Change                          </w:t>
            </w:r>
          </w:p>
          <w:p w14:paraId="11DCE813" w14:textId="049B0492" w:rsidR="00D537C6" w:rsidRPr="00A82DB8" w:rsidRDefault="00D537C6" w:rsidP="00D537C6">
            <w:pPr>
              <w:spacing w:line="360" w:lineRule="auto"/>
              <w:rPr>
                <w:rFonts w:ascii="Calibri Light" w:hAnsi="Calibri Light" w:cs="Calibri Light"/>
                <w:sz w:val="24"/>
                <w:szCs w:val="24"/>
              </w:rPr>
            </w:pPr>
            <w:r w:rsidRPr="00A82DB8">
              <w:rPr>
                <w:rFonts w:ascii="Calibri Light" w:hAnsi="Calibri Light" w:cs="Calibri Light"/>
                <w:sz w:val="24"/>
                <w:szCs w:val="24"/>
              </w:rPr>
              <w:t xml:space="preserve">2.3 Learning Teaching &amp; Assessment             </w:t>
            </w:r>
          </w:p>
          <w:p w14:paraId="0742A7DD" w14:textId="77777777" w:rsidR="00D537C6" w:rsidRPr="00A82DB8" w:rsidRDefault="00D537C6" w:rsidP="00D537C6">
            <w:pPr>
              <w:spacing w:line="360" w:lineRule="auto"/>
              <w:rPr>
                <w:rFonts w:ascii="Calibri Light" w:hAnsi="Calibri Light" w:cs="Calibri Light"/>
                <w:sz w:val="24"/>
                <w:szCs w:val="24"/>
              </w:rPr>
            </w:pPr>
            <w:r w:rsidRPr="00A82DB8">
              <w:rPr>
                <w:rFonts w:ascii="Calibri Light" w:hAnsi="Calibri Light" w:cs="Calibri Light"/>
                <w:sz w:val="24"/>
                <w:szCs w:val="24"/>
              </w:rPr>
              <w:t>2.4 Personalised Support</w:t>
            </w:r>
          </w:p>
          <w:p w14:paraId="02F678D0" w14:textId="1811D1AC" w:rsidR="00D537C6" w:rsidRPr="00A82DB8" w:rsidRDefault="00D537C6" w:rsidP="00D537C6">
            <w:pPr>
              <w:rPr>
                <w:rFonts w:ascii="Arial" w:hAnsi="Arial"/>
                <w:sz w:val="24"/>
                <w:szCs w:val="24"/>
                <w:u w:val="single"/>
              </w:rPr>
            </w:pPr>
          </w:p>
          <w:p w14:paraId="714F93A0" w14:textId="4B800AA5" w:rsidR="00D537C6" w:rsidRPr="00A82DB8" w:rsidRDefault="00D537C6" w:rsidP="00A82DB8">
            <w:pPr>
              <w:spacing w:line="360" w:lineRule="auto"/>
              <w:rPr>
                <w:rFonts w:ascii="Calibri Light" w:hAnsi="Calibri Light" w:cs="Calibri Light"/>
                <w:sz w:val="24"/>
                <w:szCs w:val="24"/>
              </w:rPr>
            </w:pPr>
          </w:p>
        </w:tc>
      </w:tr>
      <w:tr w:rsidR="00DC692B" w:rsidRPr="00982061" w14:paraId="2BF2421E" w14:textId="77777777" w:rsidTr="00BF2100">
        <w:trPr>
          <w:trHeight w:val="165"/>
        </w:trPr>
        <w:tc>
          <w:tcPr>
            <w:tcW w:w="10201" w:type="dxa"/>
            <w:gridSpan w:val="2"/>
          </w:tcPr>
          <w:p w14:paraId="266B18E7" w14:textId="77777777" w:rsidR="00DC692B" w:rsidRPr="000B11D0" w:rsidRDefault="00DC692B" w:rsidP="00DC692B">
            <w:pPr>
              <w:rPr>
                <w:rFonts w:ascii="Arial" w:hAnsi="Arial"/>
                <w:b/>
                <w:szCs w:val="24"/>
              </w:rPr>
            </w:pPr>
            <w:r w:rsidRPr="00982061">
              <w:rPr>
                <w:rFonts w:ascii="Arial" w:hAnsi="Arial"/>
                <w:b/>
                <w:szCs w:val="24"/>
              </w:rPr>
              <w:t>Progress</w:t>
            </w:r>
            <w:r>
              <w:rPr>
                <w:rFonts w:ascii="Arial" w:hAnsi="Arial"/>
                <w:b/>
                <w:szCs w:val="24"/>
              </w:rPr>
              <w:t>:</w:t>
            </w:r>
          </w:p>
          <w:p w14:paraId="26761E77" w14:textId="72B7358E" w:rsidR="00DC692B" w:rsidRPr="00393659" w:rsidRDefault="00DC692B" w:rsidP="00DC692B">
            <w:pPr>
              <w:rPr>
                <w:rFonts w:asciiTheme="majorHAnsi" w:hAnsiTheme="majorHAnsi" w:cstheme="majorHAnsi"/>
                <w:bCs/>
                <w:iCs/>
                <w:sz w:val="24"/>
                <w:szCs w:val="24"/>
              </w:rPr>
            </w:pPr>
            <w:r w:rsidRPr="00393659">
              <w:rPr>
                <w:rFonts w:asciiTheme="majorHAnsi" w:hAnsiTheme="majorHAnsi" w:cstheme="majorHAnsi"/>
                <w:bCs/>
                <w:iCs/>
                <w:sz w:val="24"/>
                <w:szCs w:val="24"/>
              </w:rPr>
              <w:t xml:space="preserve">Our agile recovery planning priority was to focus on being responsive to all our learners. We focussed on building positive relationships with the children and listened to their experiences of Covid-19 and lockdown. The children also shared what they had learned at home during these times. </w:t>
            </w:r>
          </w:p>
          <w:p w14:paraId="1C7B8796" w14:textId="77777777" w:rsidR="00DC692B" w:rsidRPr="00393659" w:rsidRDefault="00DC692B" w:rsidP="00DC692B">
            <w:pPr>
              <w:rPr>
                <w:rFonts w:asciiTheme="majorHAnsi" w:hAnsiTheme="majorHAnsi" w:cstheme="majorHAnsi"/>
                <w:bCs/>
                <w:iCs/>
                <w:sz w:val="24"/>
                <w:szCs w:val="24"/>
                <w:highlight w:val="yellow"/>
              </w:rPr>
            </w:pPr>
            <w:r w:rsidRPr="00393659">
              <w:rPr>
                <w:rFonts w:asciiTheme="majorHAnsi" w:hAnsiTheme="majorHAnsi" w:cstheme="majorHAnsi"/>
                <w:bCs/>
                <w:iCs/>
                <w:sz w:val="24"/>
                <w:szCs w:val="24"/>
              </w:rPr>
              <w:t xml:space="preserve">Teachers trialled a new planning format and teaching model that was introduced through our Change Leadership focus. This ensured children’s prior learning was discussed and they were asked what they would like to learn. Learners were also asked how they would like to learn and </w:t>
            </w:r>
            <w:r>
              <w:rPr>
                <w:rFonts w:asciiTheme="majorHAnsi" w:hAnsiTheme="majorHAnsi" w:cstheme="majorHAnsi"/>
                <w:bCs/>
                <w:iCs/>
                <w:sz w:val="24"/>
                <w:szCs w:val="24"/>
              </w:rPr>
              <w:t xml:space="preserve">were </w:t>
            </w:r>
            <w:r w:rsidRPr="00393659">
              <w:rPr>
                <w:rFonts w:asciiTheme="majorHAnsi" w:hAnsiTheme="majorHAnsi" w:cstheme="majorHAnsi"/>
                <w:bCs/>
                <w:iCs/>
                <w:sz w:val="24"/>
                <w:szCs w:val="24"/>
              </w:rPr>
              <w:t xml:space="preserve">given opportunities to lead their own learning. Outdoor learning was by far the most popular option of how the children would prefer to learn. </w:t>
            </w:r>
          </w:p>
          <w:p w14:paraId="4A0D3C7D" w14:textId="77777777" w:rsidR="00DC692B" w:rsidRDefault="00DC692B" w:rsidP="00DC692B">
            <w:pPr>
              <w:rPr>
                <w:rFonts w:asciiTheme="majorHAnsi" w:hAnsiTheme="majorHAnsi" w:cstheme="majorHAnsi"/>
                <w:bCs/>
                <w:iCs/>
                <w:sz w:val="24"/>
                <w:szCs w:val="24"/>
              </w:rPr>
            </w:pPr>
          </w:p>
          <w:p w14:paraId="78D66DAF" w14:textId="77777777" w:rsidR="00DC692B" w:rsidRDefault="00DC692B" w:rsidP="00DC692B">
            <w:pPr>
              <w:rPr>
                <w:rFonts w:asciiTheme="majorHAnsi" w:hAnsiTheme="majorHAnsi" w:cstheme="majorHAnsi"/>
                <w:bCs/>
                <w:iCs/>
                <w:sz w:val="24"/>
                <w:szCs w:val="24"/>
              </w:rPr>
            </w:pPr>
            <w:r>
              <w:rPr>
                <w:rFonts w:asciiTheme="majorHAnsi" w:hAnsiTheme="majorHAnsi" w:cstheme="majorHAnsi"/>
                <w:bCs/>
                <w:iCs/>
                <w:sz w:val="24"/>
                <w:szCs w:val="24"/>
              </w:rPr>
              <w:t xml:space="preserve">Teachers engaged in professional learning to identify, plan and use different approaches to assessment. This led to professional dialogue around sharing their experiences and findings with each other. Baseline </w:t>
            </w:r>
            <w:r w:rsidRPr="00D537C6">
              <w:rPr>
                <w:rFonts w:asciiTheme="majorHAnsi" w:hAnsiTheme="majorHAnsi" w:cstheme="majorHAnsi"/>
                <w:bCs/>
                <w:iCs/>
                <w:sz w:val="24"/>
                <w:szCs w:val="24"/>
              </w:rPr>
              <w:t>assessment</w:t>
            </w:r>
            <w:r>
              <w:rPr>
                <w:rFonts w:asciiTheme="majorHAnsi" w:hAnsiTheme="majorHAnsi" w:cstheme="majorHAnsi"/>
                <w:bCs/>
                <w:iCs/>
                <w:sz w:val="24"/>
                <w:szCs w:val="24"/>
              </w:rPr>
              <w:t xml:space="preserve">s were conducted to identify the children’s strengths and the gaps in learning.  The School Leadership Team consulted with staff and used the assessment data to plan targeted interventions for identified children. 20% of these children were previously identified as having Additional Support Needs. This was a lower percentage compared to what was expected, this showed that most ASN learners were supported well during remote learning, whether at home or in school as an identified vulnerable learner. Support and assessment resources and tools were supplied through our PEF fund. E.g. </w:t>
            </w:r>
            <w:proofErr w:type="spellStart"/>
            <w:r>
              <w:rPr>
                <w:rFonts w:asciiTheme="majorHAnsi" w:hAnsiTheme="majorHAnsi" w:cstheme="majorHAnsi"/>
                <w:bCs/>
                <w:iCs/>
                <w:sz w:val="24"/>
                <w:szCs w:val="24"/>
              </w:rPr>
              <w:t>Sumdog</w:t>
            </w:r>
            <w:proofErr w:type="spellEnd"/>
            <w:r>
              <w:rPr>
                <w:rFonts w:asciiTheme="majorHAnsi" w:hAnsiTheme="majorHAnsi" w:cstheme="majorHAnsi"/>
                <w:bCs/>
                <w:iCs/>
                <w:sz w:val="24"/>
                <w:szCs w:val="24"/>
              </w:rPr>
              <w:t xml:space="preserve"> Maths and Spelling, PM Benchmarks for in depth reading analysis, Stile Tile (Dyslexia support) and ICT netbooks.  Class teachers, pupils and parents were consulted about the planned improvement methodology and most interventions were delivered in short intensive blocks to support confidence and independent application.</w:t>
            </w:r>
          </w:p>
          <w:p w14:paraId="553AD074" w14:textId="77777777" w:rsidR="00DC692B" w:rsidRDefault="00DC692B" w:rsidP="00DC692B">
            <w:pPr>
              <w:rPr>
                <w:rFonts w:asciiTheme="majorHAnsi" w:hAnsiTheme="majorHAnsi" w:cstheme="majorHAnsi"/>
                <w:bCs/>
                <w:iCs/>
                <w:sz w:val="24"/>
                <w:szCs w:val="24"/>
              </w:rPr>
            </w:pPr>
          </w:p>
          <w:p w14:paraId="4C5BD1F9" w14:textId="77777777" w:rsidR="00DC692B" w:rsidRPr="00D53EC9" w:rsidRDefault="00DC692B" w:rsidP="00DC692B">
            <w:pPr>
              <w:rPr>
                <w:rFonts w:asciiTheme="majorHAnsi" w:hAnsiTheme="majorHAnsi" w:cstheme="majorHAnsi"/>
                <w:bCs/>
                <w:iCs/>
                <w:sz w:val="24"/>
                <w:szCs w:val="24"/>
              </w:rPr>
            </w:pPr>
            <w:r>
              <w:rPr>
                <w:rFonts w:asciiTheme="majorHAnsi" w:hAnsiTheme="majorHAnsi" w:cstheme="majorHAnsi"/>
                <w:bCs/>
                <w:iCs/>
                <w:sz w:val="24"/>
                <w:szCs w:val="24"/>
              </w:rPr>
              <w:t xml:space="preserve">Throughout this session all classes continued to use ICT resources and Teams almost on a daily basis. It was planned that all learners and teachers continued to develop their ICT skills in case another lockdown occurred. Therefore, homework tasks were planned and shared on Teams to ensure everyone’s’ skills were current and not lost. Teachers were encouraged to develop their confidence and ICT skills to practise and record live lessons for remote learning. During the first lockdown it was identified that children’s handwriting skills had regressed as almost all learning was active or over ICT. New roller boards were also supplied for each class, (through PEF) to ensure teachers could model the expectations for handwriting, layout and presentation in our jotters for starting back in August 2020. </w:t>
            </w:r>
          </w:p>
          <w:p w14:paraId="79932382" w14:textId="77777777" w:rsidR="00DC692B" w:rsidRDefault="00DC692B" w:rsidP="00DC692B">
            <w:pPr>
              <w:rPr>
                <w:rFonts w:asciiTheme="majorHAnsi" w:hAnsiTheme="majorHAnsi" w:cstheme="majorHAnsi"/>
                <w:bCs/>
                <w:iCs/>
                <w:sz w:val="24"/>
                <w:szCs w:val="24"/>
              </w:rPr>
            </w:pPr>
          </w:p>
          <w:p w14:paraId="1CC61B34" w14:textId="75BE5B8D" w:rsidR="00DC692B" w:rsidRDefault="00DC692B" w:rsidP="00DC692B">
            <w:pPr>
              <w:rPr>
                <w:rFonts w:asciiTheme="majorHAnsi" w:hAnsiTheme="majorHAnsi" w:cstheme="majorHAnsi"/>
                <w:bCs/>
                <w:iCs/>
                <w:sz w:val="24"/>
                <w:szCs w:val="24"/>
              </w:rPr>
            </w:pPr>
            <w:r>
              <w:rPr>
                <w:rFonts w:asciiTheme="majorHAnsi" w:hAnsiTheme="majorHAnsi" w:cstheme="majorHAnsi"/>
                <w:bCs/>
                <w:iCs/>
                <w:sz w:val="24"/>
                <w:szCs w:val="24"/>
              </w:rPr>
              <w:t>After Christmas all children and staff had to adjust to remote learning again. However, this transition was much smoother as the staff and learners had become more practised at using ICT for home learning. It became evident that motivational and praise feedback were necessary to ensure continued engagement from our learners. Due to this second lockdown, staff’s professional learning around h</w:t>
            </w:r>
            <w:r w:rsidRPr="00D53EC9">
              <w:rPr>
                <w:rFonts w:asciiTheme="majorHAnsi" w:hAnsiTheme="majorHAnsi" w:cstheme="majorHAnsi"/>
                <w:bCs/>
                <w:iCs/>
                <w:sz w:val="24"/>
                <w:szCs w:val="24"/>
              </w:rPr>
              <w:t>igh</w:t>
            </w:r>
            <w:r>
              <w:rPr>
                <w:rFonts w:asciiTheme="majorHAnsi" w:hAnsiTheme="majorHAnsi" w:cstheme="majorHAnsi"/>
                <w:bCs/>
                <w:iCs/>
                <w:sz w:val="24"/>
                <w:szCs w:val="24"/>
              </w:rPr>
              <w:t>-</w:t>
            </w:r>
            <w:r w:rsidRPr="00D53EC9">
              <w:rPr>
                <w:rFonts w:asciiTheme="majorHAnsi" w:hAnsiTheme="majorHAnsi" w:cstheme="majorHAnsi"/>
                <w:bCs/>
                <w:iCs/>
                <w:sz w:val="24"/>
                <w:szCs w:val="24"/>
              </w:rPr>
              <w:t>quality feedback</w:t>
            </w:r>
            <w:r>
              <w:rPr>
                <w:rFonts w:asciiTheme="majorHAnsi" w:hAnsiTheme="majorHAnsi" w:cstheme="majorHAnsi"/>
                <w:bCs/>
                <w:iCs/>
                <w:sz w:val="24"/>
                <w:szCs w:val="24"/>
              </w:rPr>
              <w:t xml:space="preserve"> didn’t progress as planned. However, once all learners were back in school we regained a focus around learning dialogue which encouraged the children to identify their next steps in learning. Learning logs encouraged the children to talk about their learning and create their own targets. The children also wrote their own learning letters which detailed their learning from their own perspective. Parents then provided feedback, mostly positive, after the children shared these with them at </w:t>
            </w:r>
            <w:r w:rsidRPr="00D74F80">
              <w:rPr>
                <w:rFonts w:asciiTheme="majorHAnsi" w:hAnsiTheme="majorHAnsi" w:cstheme="majorHAnsi"/>
                <w:bCs/>
                <w:iCs/>
                <w:sz w:val="24"/>
                <w:szCs w:val="24"/>
              </w:rPr>
              <w:t xml:space="preserve">home. </w:t>
            </w:r>
            <w:r w:rsidR="004254E9">
              <w:rPr>
                <w:rFonts w:asciiTheme="majorHAnsi" w:hAnsiTheme="majorHAnsi" w:cstheme="majorHAnsi"/>
                <w:bCs/>
                <w:iCs/>
                <w:sz w:val="24"/>
                <w:szCs w:val="24"/>
              </w:rPr>
              <w:t xml:space="preserve">“I am really </w:t>
            </w:r>
            <w:r w:rsidR="00193D58">
              <w:rPr>
                <w:rFonts w:asciiTheme="majorHAnsi" w:hAnsiTheme="majorHAnsi" w:cstheme="majorHAnsi"/>
                <w:bCs/>
                <w:iCs/>
                <w:sz w:val="24"/>
                <w:szCs w:val="24"/>
              </w:rPr>
              <w:t xml:space="preserve">impressed </w:t>
            </w:r>
            <w:r w:rsidR="004254E9">
              <w:rPr>
                <w:rFonts w:asciiTheme="majorHAnsi" w:hAnsiTheme="majorHAnsi" w:cstheme="majorHAnsi"/>
                <w:bCs/>
                <w:iCs/>
                <w:sz w:val="24"/>
                <w:szCs w:val="24"/>
              </w:rPr>
              <w:t xml:space="preserve">and </w:t>
            </w:r>
            <w:r w:rsidR="00193D58">
              <w:rPr>
                <w:rFonts w:asciiTheme="majorHAnsi" w:hAnsiTheme="majorHAnsi" w:cstheme="majorHAnsi"/>
                <w:bCs/>
                <w:iCs/>
                <w:sz w:val="24"/>
                <w:szCs w:val="24"/>
              </w:rPr>
              <w:t xml:space="preserve">proud </w:t>
            </w:r>
            <w:r w:rsidR="004254E9">
              <w:rPr>
                <w:rFonts w:asciiTheme="majorHAnsi" w:hAnsiTheme="majorHAnsi" w:cstheme="majorHAnsi"/>
                <w:bCs/>
                <w:iCs/>
                <w:sz w:val="24"/>
                <w:szCs w:val="24"/>
              </w:rPr>
              <w:t xml:space="preserve">with </w:t>
            </w:r>
            <w:r w:rsidR="00193D58">
              <w:rPr>
                <w:rFonts w:asciiTheme="majorHAnsi" w:hAnsiTheme="majorHAnsi" w:cstheme="majorHAnsi"/>
                <w:bCs/>
                <w:iCs/>
                <w:sz w:val="24"/>
                <w:szCs w:val="24"/>
              </w:rPr>
              <w:t xml:space="preserve">the work and progress he is making.” </w:t>
            </w:r>
            <w:proofErr w:type="gramStart"/>
            <w:r w:rsidR="00193D58">
              <w:rPr>
                <w:rFonts w:asciiTheme="majorHAnsi" w:hAnsiTheme="majorHAnsi" w:cstheme="majorHAnsi"/>
                <w:bCs/>
                <w:iCs/>
                <w:sz w:val="24"/>
                <w:szCs w:val="24"/>
              </w:rPr>
              <w:t>“ I</w:t>
            </w:r>
            <w:proofErr w:type="gramEnd"/>
            <w:r w:rsidR="00193D58">
              <w:rPr>
                <w:rFonts w:asciiTheme="majorHAnsi" w:hAnsiTheme="majorHAnsi" w:cstheme="majorHAnsi"/>
                <w:bCs/>
                <w:iCs/>
                <w:sz w:val="24"/>
                <w:szCs w:val="24"/>
              </w:rPr>
              <w:t xml:space="preserve"> am so proud, you are definitely improving with your numbers.” </w:t>
            </w:r>
          </w:p>
          <w:p w14:paraId="15DBCA72" w14:textId="77777777" w:rsidR="00DC692B" w:rsidRPr="00A82DB8" w:rsidRDefault="00DC692B" w:rsidP="00DC692B">
            <w:pPr>
              <w:rPr>
                <w:rFonts w:ascii="Arial" w:hAnsi="Arial"/>
                <w:sz w:val="24"/>
                <w:szCs w:val="24"/>
                <w:u w:val="single"/>
              </w:rPr>
            </w:pPr>
          </w:p>
        </w:tc>
      </w:tr>
      <w:tr w:rsidR="00DC692B" w:rsidRPr="00982061" w14:paraId="527BD0C3" w14:textId="77777777" w:rsidTr="007D09B9">
        <w:trPr>
          <w:trHeight w:val="2369"/>
        </w:trPr>
        <w:tc>
          <w:tcPr>
            <w:tcW w:w="10201" w:type="dxa"/>
            <w:gridSpan w:val="2"/>
          </w:tcPr>
          <w:p w14:paraId="5BD8BA7B" w14:textId="65A4850E" w:rsidR="00DC692B" w:rsidRDefault="00DC692B" w:rsidP="00DC692B">
            <w:pPr>
              <w:rPr>
                <w:rFonts w:ascii="Arial" w:hAnsi="Arial"/>
                <w:b/>
                <w:szCs w:val="24"/>
              </w:rPr>
            </w:pPr>
            <w:r>
              <w:rPr>
                <w:rFonts w:ascii="Arial" w:hAnsi="Arial"/>
                <w:b/>
                <w:szCs w:val="24"/>
              </w:rPr>
              <w:lastRenderedPageBreak/>
              <w:t>Impact:</w:t>
            </w:r>
          </w:p>
          <w:p w14:paraId="7C54614F" w14:textId="1EF3F392" w:rsidR="00DC692B" w:rsidRDefault="00DC692B" w:rsidP="00DC692B">
            <w:pPr>
              <w:rPr>
                <w:rFonts w:asciiTheme="majorHAnsi" w:hAnsiTheme="majorHAnsi" w:cstheme="majorHAnsi"/>
                <w:sz w:val="24"/>
                <w:szCs w:val="24"/>
              </w:rPr>
            </w:pPr>
            <w:r w:rsidRPr="00AA5758">
              <w:rPr>
                <w:rFonts w:asciiTheme="majorHAnsi" w:hAnsiTheme="majorHAnsi" w:cstheme="majorHAnsi"/>
                <w:sz w:val="24"/>
                <w:szCs w:val="24"/>
              </w:rPr>
              <w:t>When surveyed</w:t>
            </w:r>
            <w:r>
              <w:rPr>
                <w:rFonts w:asciiTheme="majorHAnsi" w:hAnsiTheme="majorHAnsi" w:cstheme="majorHAnsi"/>
                <w:sz w:val="24"/>
                <w:szCs w:val="24"/>
              </w:rPr>
              <w:t xml:space="preserve"> in May2021, </w:t>
            </w:r>
            <w:r w:rsidRPr="00AA5758">
              <w:rPr>
                <w:rFonts w:asciiTheme="majorHAnsi" w:hAnsiTheme="majorHAnsi" w:cstheme="majorHAnsi"/>
                <w:sz w:val="24"/>
                <w:szCs w:val="24"/>
              </w:rPr>
              <w:t>most children stated that they had a positive relationship with their teacher</w:t>
            </w:r>
            <w:r>
              <w:rPr>
                <w:rFonts w:asciiTheme="majorHAnsi" w:hAnsiTheme="majorHAnsi" w:cstheme="majorHAnsi"/>
                <w:sz w:val="24"/>
                <w:szCs w:val="24"/>
              </w:rPr>
              <w:t xml:space="preserve"> and almost all stated they trusted their teacher. This was reciprocated by</w:t>
            </w:r>
            <w:r w:rsidR="00C436FB">
              <w:rPr>
                <w:rFonts w:asciiTheme="majorHAnsi" w:hAnsiTheme="majorHAnsi" w:cstheme="majorHAnsi"/>
                <w:sz w:val="24"/>
                <w:szCs w:val="24"/>
              </w:rPr>
              <w:t xml:space="preserve"> almost all </w:t>
            </w:r>
            <w:r w:rsidRPr="00C436FB">
              <w:rPr>
                <w:rFonts w:asciiTheme="majorHAnsi" w:hAnsiTheme="majorHAnsi" w:cstheme="majorHAnsi"/>
                <w:sz w:val="24"/>
                <w:szCs w:val="24"/>
              </w:rPr>
              <w:t>staff</w:t>
            </w:r>
            <w:r>
              <w:rPr>
                <w:rFonts w:asciiTheme="majorHAnsi" w:hAnsiTheme="majorHAnsi" w:cstheme="majorHAnsi"/>
                <w:sz w:val="24"/>
                <w:szCs w:val="24"/>
              </w:rPr>
              <w:t xml:space="preserve"> which shows that planning for and investing time and energy into forming positive, trusting relationships at the start of the session was time well spent. </w:t>
            </w:r>
          </w:p>
          <w:p w14:paraId="6B6EDB51" w14:textId="50659F7E" w:rsidR="00DC692B" w:rsidRDefault="00DC692B" w:rsidP="00DC692B">
            <w:pPr>
              <w:rPr>
                <w:rFonts w:asciiTheme="majorHAnsi" w:hAnsiTheme="majorHAnsi" w:cstheme="majorHAnsi"/>
                <w:sz w:val="24"/>
                <w:szCs w:val="24"/>
              </w:rPr>
            </w:pPr>
            <w:r>
              <w:rPr>
                <w:rFonts w:asciiTheme="majorHAnsi" w:hAnsiTheme="majorHAnsi" w:cstheme="majorHAnsi"/>
                <w:noProof/>
                <w:szCs w:val="24"/>
              </w:rPr>
              <mc:AlternateContent>
                <mc:Choice Requires="cx1">
                  <w:drawing>
                    <wp:anchor distT="0" distB="0" distL="114300" distR="114300" simplePos="0" relativeHeight="251701248" behindDoc="1" locked="0" layoutInCell="1" allowOverlap="1" wp14:anchorId="031E6A18" wp14:editId="2A3A638A">
                      <wp:simplePos x="0" y="0"/>
                      <wp:positionH relativeFrom="column">
                        <wp:posOffset>3289579</wp:posOffset>
                      </wp:positionH>
                      <wp:positionV relativeFrom="paragraph">
                        <wp:posOffset>56312</wp:posOffset>
                      </wp:positionV>
                      <wp:extent cx="2948026" cy="1367942"/>
                      <wp:effectExtent l="0" t="0" r="5080" b="3810"/>
                      <wp:wrapNone/>
                      <wp:docPr id="5" name="Chart 5"/>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1"/>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01248" behindDoc="1" locked="0" layoutInCell="1" allowOverlap="1" wp14:anchorId="031E6A18" wp14:editId="2A3A638A">
                      <wp:simplePos x="0" y="0"/>
                      <wp:positionH relativeFrom="column">
                        <wp:posOffset>3289579</wp:posOffset>
                      </wp:positionH>
                      <wp:positionV relativeFrom="paragraph">
                        <wp:posOffset>56312</wp:posOffset>
                      </wp:positionV>
                      <wp:extent cx="2948026" cy="1367942"/>
                      <wp:effectExtent l="0" t="0" r="5080" b="3810"/>
                      <wp:wrapNone/>
                      <wp:docPr id="5" name="Chart 5"/>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5" name="Chart 5"/>
                              <pic:cNvPicPr>
                                <a:picLocks noGrp="1" noRot="1" noChangeAspect="1" noMove="1" noResize="1" noEditPoints="1" noAdjustHandles="1" noChangeArrowheads="1" noChangeShapeType="1"/>
                              </pic:cNvPicPr>
                            </pic:nvPicPr>
                            <pic:blipFill>
                              <a:blip r:embed="rId22"/>
                              <a:stretch>
                                <a:fillRect/>
                              </a:stretch>
                            </pic:blipFill>
                            <pic:spPr>
                              <a:xfrm>
                                <a:off x="0" y="0"/>
                                <a:ext cx="2947670" cy="136779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Theme="majorHAnsi" w:hAnsiTheme="majorHAnsi" w:cstheme="majorHAnsi"/>
                <w:noProof/>
                <w:szCs w:val="24"/>
              </w:rPr>
              <mc:AlternateContent>
                <mc:Choice Requires="cx1">
                  <w:drawing>
                    <wp:anchor distT="0" distB="0" distL="114300" distR="114300" simplePos="0" relativeHeight="251700224" behindDoc="1" locked="0" layoutInCell="1" allowOverlap="1" wp14:anchorId="7777305D" wp14:editId="646CD716">
                      <wp:simplePos x="0" y="0"/>
                      <wp:positionH relativeFrom="column">
                        <wp:posOffset>-24765</wp:posOffset>
                      </wp:positionH>
                      <wp:positionV relativeFrom="paragraph">
                        <wp:posOffset>52070</wp:posOffset>
                      </wp:positionV>
                      <wp:extent cx="3338830" cy="1341755"/>
                      <wp:effectExtent l="0" t="0" r="13970" b="10795"/>
                      <wp:wrapNone/>
                      <wp:docPr id="3" name="Chart 3"/>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3"/>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00224" behindDoc="1" locked="0" layoutInCell="1" allowOverlap="1" wp14:anchorId="7777305D" wp14:editId="646CD716">
                      <wp:simplePos x="0" y="0"/>
                      <wp:positionH relativeFrom="column">
                        <wp:posOffset>-24765</wp:posOffset>
                      </wp:positionH>
                      <wp:positionV relativeFrom="paragraph">
                        <wp:posOffset>52070</wp:posOffset>
                      </wp:positionV>
                      <wp:extent cx="3338830" cy="1341755"/>
                      <wp:effectExtent l="0" t="0" r="13970" b="10795"/>
                      <wp:wrapNone/>
                      <wp:docPr id="3" name="Chart 3"/>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 name="Chart 3"/>
                              <pic:cNvPicPr>
                                <a:picLocks noGrp="1" noRot="1" noChangeAspect="1" noMove="1" noResize="1" noEditPoints="1" noAdjustHandles="1" noChangeArrowheads="1" noChangeShapeType="1"/>
                              </pic:cNvPicPr>
                            </pic:nvPicPr>
                            <pic:blipFill>
                              <a:blip r:embed="rId24"/>
                              <a:stretch>
                                <a:fillRect/>
                              </a:stretch>
                            </pic:blipFill>
                            <pic:spPr>
                              <a:xfrm>
                                <a:off x="0" y="0"/>
                                <a:ext cx="3338830" cy="1341755"/>
                              </a:xfrm>
                              <a:prstGeom prst="rect">
                                <a:avLst/>
                              </a:prstGeom>
                            </pic:spPr>
                          </pic:pic>
                        </a:graphicData>
                      </a:graphic>
                      <wp14:sizeRelH relativeFrom="margin">
                        <wp14:pctWidth>0</wp14:pctWidth>
                      </wp14:sizeRelH>
                      <wp14:sizeRelV relativeFrom="margin">
                        <wp14:pctHeight>0</wp14:pctHeight>
                      </wp14:sizeRelV>
                    </wp:anchor>
                  </w:drawing>
                </mc:Fallback>
              </mc:AlternateContent>
            </w:r>
          </w:p>
          <w:p w14:paraId="456839DA" w14:textId="3DFA2024" w:rsidR="00DC692B" w:rsidRDefault="00DC692B" w:rsidP="00DC692B">
            <w:pPr>
              <w:rPr>
                <w:rFonts w:asciiTheme="majorHAnsi" w:hAnsiTheme="majorHAnsi" w:cstheme="majorHAnsi"/>
                <w:sz w:val="24"/>
                <w:szCs w:val="24"/>
              </w:rPr>
            </w:pPr>
          </w:p>
          <w:p w14:paraId="36084861" w14:textId="7809EAE3" w:rsidR="00DC692B" w:rsidRDefault="00DC692B" w:rsidP="00DC692B">
            <w:pPr>
              <w:rPr>
                <w:rFonts w:asciiTheme="majorHAnsi" w:hAnsiTheme="majorHAnsi" w:cstheme="majorHAnsi"/>
                <w:sz w:val="24"/>
                <w:szCs w:val="24"/>
              </w:rPr>
            </w:pPr>
          </w:p>
          <w:p w14:paraId="43C1BF82" w14:textId="1B3C6C0D" w:rsidR="00DC692B" w:rsidRDefault="00DC692B" w:rsidP="00DC692B">
            <w:pPr>
              <w:rPr>
                <w:rFonts w:asciiTheme="majorHAnsi" w:hAnsiTheme="majorHAnsi" w:cstheme="majorHAnsi"/>
                <w:sz w:val="24"/>
                <w:szCs w:val="24"/>
              </w:rPr>
            </w:pPr>
          </w:p>
          <w:p w14:paraId="605444C6" w14:textId="183B7419" w:rsidR="00DC692B" w:rsidRDefault="00DC692B" w:rsidP="00DC692B">
            <w:pPr>
              <w:rPr>
                <w:rFonts w:asciiTheme="majorHAnsi" w:hAnsiTheme="majorHAnsi" w:cstheme="majorHAnsi"/>
                <w:sz w:val="24"/>
                <w:szCs w:val="24"/>
              </w:rPr>
            </w:pPr>
          </w:p>
          <w:p w14:paraId="57C8C978" w14:textId="4CE5EF90" w:rsidR="00DC692B" w:rsidRDefault="00DC692B" w:rsidP="00DC692B">
            <w:pPr>
              <w:rPr>
                <w:rFonts w:asciiTheme="majorHAnsi" w:hAnsiTheme="majorHAnsi" w:cstheme="majorHAnsi"/>
                <w:sz w:val="24"/>
                <w:szCs w:val="24"/>
              </w:rPr>
            </w:pPr>
          </w:p>
          <w:p w14:paraId="7662A080" w14:textId="77777777" w:rsidR="00DC692B" w:rsidRPr="00D74F80" w:rsidRDefault="00DC692B" w:rsidP="00DC692B">
            <w:pPr>
              <w:rPr>
                <w:rFonts w:asciiTheme="majorHAnsi" w:hAnsiTheme="majorHAnsi" w:cstheme="majorHAnsi"/>
                <w:sz w:val="24"/>
                <w:szCs w:val="24"/>
              </w:rPr>
            </w:pPr>
          </w:p>
          <w:p w14:paraId="294071BE" w14:textId="77777777" w:rsidR="00DB183B" w:rsidRDefault="00DB183B" w:rsidP="00DC692B">
            <w:pPr>
              <w:rPr>
                <w:rFonts w:asciiTheme="majorHAnsi" w:hAnsiTheme="majorHAnsi" w:cstheme="majorHAnsi"/>
                <w:sz w:val="24"/>
                <w:szCs w:val="24"/>
              </w:rPr>
            </w:pPr>
          </w:p>
          <w:p w14:paraId="69388E6B" w14:textId="35523BD3" w:rsidR="00DC692B" w:rsidRDefault="00DC692B" w:rsidP="00DC692B">
            <w:pPr>
              <w:rPr>
                <w:rFonts w:asciiTheme="majorHAnsi" w:hAnsiTheme="majorHAnsi" w:cstheme="majorHAnsi"/>
                <w:sz w:val="24"/>
                <w:szCs w:val="24"/>
              </w:rPr>
            </w:pPr>
            <w:r w:rsidRPr="00DE7DC5">
              <w:rPr>
                <w:rFonts w:asciiTheme="majorHAnsi" w:hAnsiTheme="majorHAnsi" w:cstheme="majorHAnsi"/>
                <w:sz w:val="24"/>
                <w:szCs w:val="24"/>
              </w:rPr>
              <w:t>Al</w:t>
            </w:r>
            <w:r>
              <w:rPr>
                <w:rFonts w:asciiTheme="majorHAnsi" w:hAnsiTheme="majorHAnsi" w:cstheme="majorHAnsi"/>
                <w:sz w:val="24"/>
                <w:szCs w:val="24"/>
              </w:rPr>
              <w:t>most all</w:t>
            </w:r>
            <w:r w:rsidRPr="00DE7DC5">
              <w:rPr>
                <w:rFonts w:asciiTheme="majorHAnsi" w:hAnsiTheme="majorHAnsi" w:cstheme="majorHAnsi"/>
                <w:sz w:val="24"/>
                <w:szCs w:val="24"/>
              </w:rPr>
              <w:t xml:space="preserve"> teachers trialled our new planning format. </w:t>
            </w:r>
            <w:r w:rsidRPr="00C436FB">
              <w:rPr>
                <w:rFonts w:asciiTheme="majorHAnsi" w:hAnsiTheme="majorHAnsi" w:cstheme="majorHAnsi"/>
                <w:sz w:val="24"/>
                <w:szCs w:val="24"/>
              </w:rPr>
              <w:t>Most stated</w:t>
            </w:r>
            <w:r w:rsidRPr="00DE7DC5">
              <w:rPr>
                <w:rFonts w:asciiTheme="majorHAnsi" w:hAnsiTheme="majorHAnsi" w:cstheme="majorHAnsi"/>
                <w:sz w:val="24"/>
                <w:szCs w:val="24"/>
              </w:rPr>
              <w:t xml:space="preserve"> that they found </w:t>
            </w:r>
            <w:r>
              <w:rPr>
                <w:rFonts w:asciiTheme="majorHAnsi" w:hAnsiTheme="majorHAnsi" w:cstheme="majorHAnsi"/>
                <w:sz w:val="24"/>
                <w:szCs w:val="24"/>
              </w:rPr>
              <w:t>this</w:t>
            </w:r>
            <w:r w:rsidRPr="00DE7DC5">
              <w:rPr>
                <w:rFonts w:asciiTheme="majorHAnsi" w:hAnsiTheme="majorHAnsi" w:cstheme="majorHAnsi"/>
                <w:sz w:val="24"/>
                <w:szCs w:val="24"/>
              </w:rPr>
              <w:t xml:space="preserve"> supported their understanding and developed their practice in class and for remote learning. </w:t>
            </w:r>
            <w:r w:rsidR="00C436FB">
              <w:rPr>
                <w:rFonts w:asciiTheme="majorHAnsi" w:hAnsiTheme="majorHAnsi" w:cstheme="majorHAnsi"/>
                <w:sz w:val="24"/>
                <w:szCs w:val="24"/>
              </w:rPr>
              <w:t>Majority of staff</w:t>
            </w:r>
            <w:r w:rsidRPr="00DE7DC5">
              <w:rPr>
                <w:rFonts w:asciiTheme="majorHAnsi" w:hAnsiTheme="majorHAnsi" w:cstheme="majorHAnsi"/>
                <w:sz w:val="24"/>
                <w:szCs w:val="24"/>
              </w:rPr>
              <w:t xml:space="preserve"> identified that their professional learning priorities were put on hold </w:t>
            </w:r>
            <w:r>
              <w:rPr>
                <w:rFonts w:asciiTheme="majorHAnsi" w:hAnsiTheme="majorHAnsi" w:cstheme="majorHAnsi"/>
                <w:sz w:val="24"/>
                <w:szCs w:val="24"/>
              </w:rPr>
              <w:t xml:space="preserve">due to the </w:t>
            </w:r>
            <w:r w:rsidRPr="00DE7DC5">
              <w:rPr>
                <w:rFonts w:asciiTheme="majorHAnsi" w:hAnsiTheme="majorHAnsi" w:cstheme="majorHAnsi"/>
                <w:sz w:val="24"/>
                <w:szCs w:val="24"/>
              </w:rPr>
              <w:t>second lockdown</w:t>
            </w:r>
            <w:r>
              <w:rPr>
                <w:rFonts w:asciiTheme="majorHAnsi" w:hAnsiTheme="majorHAnsi" w:cstheme="majorHAnsi"/>
                <w:sz w:val="24"/>
                <w:szCs w:val="24"/>
              </w:rPr>
              <w:t xml:space="preserve">. </w:t>
            </w:r>
            <w:r w:rsidRPr="00DE7DC5">
              <w:rPr>
                <w:rFonts w:asciiTheme="majorHAnsi" w:hAnsiTheme="majorHAnsi" w:cstheme="majorHAnsi"/>
                <w:sz w:val="24"/>
                <w:szCs w:val="24"/>
              </w:rPr>
              <w:t xml:space="preserve">The focus of high-quality feedback was superseded by motivational and praise feedback to ensure our children remained engaged through out lockdown. Our engagement figures were very good and were consistently </w:t>
            </w:r>
            <w:r>
              <w:rPr>
                <w:rFonts w:asciiTheme="majorHAnsi" w:hAnsiTheme="majorHAnsi" w:cstheme="majorHAnsi"/>
                <w:sz w:val="24"/>
                <w:szCs w:val="24"/>
              </w:rPr>
              <w:t>over</w:t>
            </w:r>
            <w:r w:rsidRPr="00DE7DC5">
              <w:rPr>
                <w:rFonts w:asciiTheme="majorHAnsi" w:hAnsiTheme="majorHAnsi" w:cstheme="majorHAnsi"/>
                <w:sz w:val="24"/>
                <w:szCs w:val="24"/>
              </w:rPr>
              <w:t xml:space="preserve"> 9</w:t>
            </w:r>
            <w:r>
              <w:rPr>
                <w:rFonts w:asciiTheme="majorHAnsi" w:hAnsiTheme="majorHAnsi" w:cstheme="majorHAnsi"/>
                <w:sz w:val="24"/>
                <w:szCs w:val="24"/>
              </w:rPr>
              <w:t>0%</w:t>
            </w:r>
            <w:r w:rsidRPr="00DE7DC5">
              <w:rPr>
                <w:rFonts w:asciiTheme="majorHAnsi" w:hAnsiTheme="majorHAnsi" w:cstheme="majorHAnsi"/>
                <w:sz w:val="24"/>
                <w:szCs w:val="24"/>
              </w:rPr>
              <w:t xml:space="preserve">. </w:t>
            </w:r>
            <w:r>
              <w:rPr>
                <w:rFonts w:asciiTheme="majorHAnsi" w:hAnsiTheme="majorHAnsi" w:cstheme="majorHAnsi"/>
                <w:sz w:val="24"/>
                <w:szCs w:val="24"/>
              </w:rPr>
              <w:t>F</w:t>
            </w:r>
            <w:r w:rsidRPr="00DE7DC5">
              <w:rPr>
                <w:rFonts w:asciiTheme="majorHAnsi" w:hAnsiTheme="majorHAnsi" w:cstheme="majorHAnsi"/>
                <w:sz w:val="24"/>
                <w:szCs w:val="24"/>
              </w:rPr>
              <w:t xml:space="preserve">eedback from parents was positive towards </w:t>
            </w:r>
            <w:r>
              <w:rPr>
                <w:rFonts w:asciiTheme="majorHAnsi" w:hAnsiTheme="majorHAnsi" w:cstheme="majorHAnsi"/>
                <w:sz w:val="24"/>
                <w:szCs w:val="24"/>
              </w:rPr>
              <w:t>all</w:t>
            </w:r>
            <w:r w:rsidRPr="00DE7DC5">
              <w:rPr>
                <w:rFonts w:asciiTheme="majorHAnsi" w:hAnsiTheme="majorHAnsi" w:cstheme="majorHAnsi"/>
                <w:sz w:val="24"/>
                <w:szCs w:val="24"/>
              </w:rPr>
              <w:t xml:space="preserve"> staff and almost all</w:t>
            </w:r>
            <w:r w:rsidR="00DB183B">
              <w:rPr>
                <w:rFonts w:asciiTheme="majorHAnsi" w:hAnsiTheme="majorHAnsi" w:cstheme="majorHAnsi"/>
                <w:sz w:val="24"/>
                <w:szCs w:val="24"/>
              </w:rPr>
              <w:t xml:space="preserve"> parents</w:t>
            </w:r>
            <w:r w:rsidRPr="00DE7DC5">
              <w:rPr>
                <w:rFonts w:asciiTheme="majorHAnsi" w:hAnsiTheme="majorHAnsi" w:cstheme="majorHAnsi"/>
                <w:sz w:val="24"/>
                <w:szCs w:val="24"/>
              </w:rPr>
              <w:t xml:space="preserve"> appreciated that the learning provided a daily structure</w:t>
            </w:r>
            <w:r w:rsidR="00DB183B">
              <w:rPr>
                <w:rFonts w:asciiTheme="majorHAnsi" w:hAnsiTheme="majorHAnsi" w:cstheme="majorHAnsi"/>
                <w:sz w:val="24"/>
                <w:szCs w:val="24"/>
              </w:rPr>
              <w:t xml:space="preserve"> for their children at home</w:t>
            </w:r>
            <w:r w:rsidRPr="00DE7DC5">
              <w:rPr>
                <w:rFonts w:asciiTheme="majorHAnsi" w:hAnsiTheme="majorHAnsi" w:cstheme="majorHAnsi"/>
                <w:sz w:val="24"/>
                <w:szCs w:val="24"/>
              </w:rPr>
              <w:t xml:space="preserve">. </w:t>
            </w:r>
          </w:p>
          <w:p w14:paraId="069574E9" w14:textId="77777777" w:rsidR="00DB183B" w:rsidRDefault="00DB183B" w:rsidP="00DC692B">
            <w:pPr>
              <w:rPr>
                <w:rFonts w:asciiTheme="majorHAnsi" w:hAnsiTheme="majorHAnsi" w:cstheme="majorHAnsi"/>
                <w:sz w:val="24"/>
                <w:szCs w:val="24"/>
              </w:rPr>
            </w:pPr>
          </w:p>
          <w:p w14:paraId="25153581" w14:textId="10E7C6CE" w:rsidR="00DC692B" w:rsidRDefault="00DC692B" w:rsidP="00DC692B">
            <w:pPr>
              <w:rPr>
                <w:rFonts w:asciiTheme="majorHAnsi" w:hAnsiTheme="majorHAnsi" w:cstheme="majorHAnsi"/>
                <w:sz w:val="24"/>
                <w:szCs w:val="24"/>
              </w:rPr>
            </w:pPr>
            <w:r w:rsidRPr="00DE7DC5">
              <w:rPr>
                <w:rFonts w:asciiTheme="majorHAnsi" w:hAnsiTheme="majorHAnsi" w:cstheme="majorHAnsi"/>
                <w:sz w:val="24"/>
                <w:szCs w:val="24"/>
              </w:rPr>
              <w:t>The majority of children stated that their teachers asked them about their prior learning and what they would like to learn. A minority of learners stated that they were given the opportunity to lead their learning. Th</w:t>
            </w:r>
            <w:r>
              <w:rPr>
                <w:rFonts w:asciiTheme="majorHAnsi" w:hAnsiTheme="majorHAnsi" w:cstheme="majorHAnsi"/>
                <w:sz w:val="24"/>
                <w:szCs w:val="24"/>
              </w:rPr>
              <w:t xml:space="preserve">erefore, </w:t>
            </w:r>
            <w:r w:rsidR="00DB183B">
              <w:rPr>
                <w:rFonts w:asciiTheme="majorHAnsi" w:hAnsiTheme="majorHAnsi" w:cstheme="majorHAnsi"/>
                <w:sz w:val="24"/>
                <w:szCs w:val="24"/>
              </w:rPr>
              <w:t>we need to focus on improving this.</w:t>
            </w:r>
          </w:p>
          <w:p w14:paraId="4FDADB5E" w14:textId="4E185729" w:rsidR="00DC692B" w:rsidRDefault="00DC692B" w:rsidP="00DC692B">
            <w:pPr>
              <w:rPr>
                <w:rFonts w:asciiTheme="majorHAnsi" w:hAnsiTheme="majorHAnsi" w:cstheme="majorHAnsi"/>
                <w:sz w:val="24"/>
                <w:szCs w:val="24"/>
              </w:rPr>
            </w:pPr>
            <w:r w:rsidRPr="00DE7DC5">
              <w:rPr>
                <w:rFonts w:asciiTheme="majorHAnsi" w:hAnsiTheme="majorHAnsi" w:cstheme="majorHAnsi"/>
                <w:noProof/>
                <w:sz w:val="24"/>
                <w:szCs w:val="24"/>
              </w:rPr>
              <mc:AlternateContent>
                <mc:Choice Requires="cx1">
                  <w:drawing>
                    <wp:anchor distT="0" distB="0" distL="114300" distR="114300" simplePos="0" relativeHeight="251702272" behindDoc="0" locked="0" layoutInCell="1" allowOverlap="1" wp14:anchorId="1A76E347" wp14:editId="2CE8BE92">
                      <wp:simplePos x="0" y="0"/>
                      <wp:positionH relativeFrom="column">
                        <wp:posOffset>150698</wp:posOffset>
                      </wp:positionH>
                      <wp:positionV relativeFrom="paragraph">
                        <wp:posOffset>16433</wp:posOffset>
                      </wp:positionV>
                      <wp:extent cx="1914525" cy="1524000"/>
                      <wp:effectExtent l="0" t="0" r="9525" b="0"/>
                      <wp:wrapNone/>
                      <wp:docPr id="6" name="Chart 6"/>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5"/>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02272" behindDoc="0" locked="0" layoutInCell="1" allowOverlap="1" wp14:anchorId="1A76E347" wp14:editId="2CE8BE92">
                      <wp:simplePos x="0" y="0"/>
                      <wp:positionH relativeFrom="column">
                        <wp:posOffset>150698</wp:posOffset>
                      </wp:positionH>
                      <wp:positionV relativeFrom="paragraph">
                        <wp:posOffset>16433</wp:posOffset>
                      </wp:positionV>
                      <wp:extent cx="1914525" cy="1524000"/>
                      <wp:effectExtent l="0" t="0" r="9525" b="0"/>
                      <wp:wrapNone/>
                      <wp:docPr id="6" name="Chart 6"/>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6" name="Chart 6"/>
                              <pic:cNvPicPr>
                                <a:picLocks noGrp="1" noRot="1" noChangeAspect="1" noMove="1" noResize="1" noEditPoints="1" noAdjustHandles="1" noChangeArrowheads="1" noChangeShapeType="1"/>
                              </pic:cNvPicPr>
                            </pic:nvPicPr>
                            <pic:blipFill>
                              <a:blip r:embed="rId26"/>
                              <a:stretch>
                                <a:fillRect/>
                              </a:stretch>
                            </pic:blipFill>
                            <pic:spPr>
                              <a:xfrm>
                                <a:off x="0" y="0"/>
                                <a:ext cx="1914525" cy="152400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DE7DC5">
              <w:rPr>
                <w:rFonts w:asciiTheme="majorHAnsi" w:hAnsiTheme="majorHAnsi" w:cstheme="majorHAnsi"/>
                <w:noProof/>
                <w:sz w:val="24"/>
                <w:szCs w:val="24"/>
              </w:rPr>
              <mc:AlternateContent>
                <mc:Choice Requires="cx1">
                  <w:drawing>
                    <wp:anchor distT="0" distB="0" distL="114300" distR="114300" simplePos="0" relativeHeight="251699200" behindDoc="0" locked="0" layoutInCell="1" allowOverlap="1" wp14:anchorId="48D7F577" wp14:editId="03443AA9">
                      <wp:simplePos x="0" y="0"/>
                      <wp:positionH relativeFrom="column">
                        <wp:posOffset>2175358</wp:posOffset>
                      </wp:positionH>
                      <wp:positionV relativeFrom="paragraph">
                        <wp:posOffset>3175</wp:posOffset>
                      </wp:positionV>
                      <wp:extent cx="1905000" cy="1514475"/>
                      <wp:effectExtent l="0" t="0" r="0" b="9525"/>
                      <wp:wrapNone/>
                      <wp:docPr id="4" name="Chart 4"/>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7"/>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99200" behindDoc="0" locked="0" layoutInCell="1" allowOverlap="1" wp14:anchorId="48D7F577" wp14:editId="03443AA9">
                      <wp:simplePos x="0" y="0"/>
                      <wp:positionH relativeFrom="column">
                        <wp:posOffset>2175358</wp:posOffset>
                      </wp:positionH>
                      <wp:positionV relativeFrom="paragraph">
                        <wp:posOffset>3175</wp:posOffset>
                      </wp:positionV>
                      <wp:extent cx="1905000" cy="1514475"/>
                      <wp:effectExtent l="0" t="0" r="0" b="9525"/>
                      <wp:wrapNone/>
                      <wp:docPr id="4" name="Chart 4"/>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4" name="Chart 4"/>
                              <pic:cNvPicPr>
                                <a:picLocks noGrp="1" noRot="1" noChangeAspect="1" noMove="1" noResize="1" noEditPoints="1" noAdjustHandles="1" noChangeArrowheads="1" noChangeShapeType="1"/>
                              </pic:cNvPicPr>
                            </pic:nvPicPr>
                            <pic:blipFill>
                              <a:blip r:embed="rId28"/>
                              <a:stretch>
                                <a:fillRect/>
                              </a:stretch>
                            </pic:blipFill>
                            <pic:spPr>
                              <a:xfrm>
                                <a:off x="0" y="0"/>
                                <a:ext cx="1905000" cy="1514475"/>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DE7DC5">
              <w:rPr>
                <w:rFonts w:asciiTheme="majorHAnsi" w:hAnsiTheme="majorHAnsi" w:cstheme="majorHAnsi"/>
                <w:noProof/>
                <w:sz w:val="24"/>
                <w:szCs w:val="24"/>
              </w:rPr>
              <mc:AlternateContent>
                <mc:Choice Requires="cx1">
                  <w:drawing>
                    <wp:anchor distT="0" distB="0" distL="114300" distR="114300" simplePos="0" relativeHeight="251703296" behindDoc="0" locked="0" layoutInCell="1" allowOverlap="1" wp14:anchorId="32969C9E" wp14:editId="60AFE853">
                      <wp:simplePos x="0" y="0"/>
                      <wp:positionH relativeFrom="column">
                        <wp:posOffset>4335247</wp:posOffset>
                      </wp:positionH>
                      <wp:positionV relativeFrom="paragraph">
                        <wp:posOffset>10744</wp:posOffset>
                      </wp:positionV>
                      <wp:extent cx="1905000" cy="1514475"/>
                      <wp:effectExtent l="0" t="0" r="0" b="9525"/>
                      <wp:wrapNone/>
                      <wp:docPr id="8" name="Chart 8"/>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9"/>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03296" behindDoc="0" locked="0" layoutInCell="1" allowOverlap="1" wp14:anchorId="32969C9E" wp14:editId="60AFE853">
                      <wp:simplePos x="0" y="0"/>
                      <wp:positionH relativeFrom="column">
                        <wp:posOffset>4335247</wp:posOffset>
                      </wp:positionH>
                      <wp:positionV relativeFrom="paragraph">
                        <wp:posOffset>10744</wp:posOffset>
                      </wp:positionV>
                      <wp:extent cx="1905000" cy="1514475"/>
                      <wp:effectExtent l="0" t="0" r="0" b="9525"/>
                      <wp:wrapNone/>
                      <wp:docPr id="8" name="Chart 8"/>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8" name="Chart 8"/>
                              <pic:cNvPicPr>
                                <a:picLocks noGrp="1" noRot="1" noChangeAspect="1" noMove="1" noResize="1" noEditPoints="1" noAdjustHandles="1" noChangeArrowheads="1" noChangeShapeType="1"/>
                              </pic:cNvPicPr>
                            </pic:nvPicPr>
                            <pic:blipFill>
                              <a:blip r:embed="rId30"/>
                              <a:stretch>
                                <a:fillRect/>
                              </a:stretch>
                            </pic:blipFill>
                            <pic:spPr>
                              <a:xfrm>
                                <a:off x="0" y="0"/>
                                <a:ext cx="1905000" cy="1514475"/>
                              </a:xfrm>
                              <a:prstGeom prst="rect">
                                <a:avLst/>
                              </a:prstGeom>
                            </pic:spPr>
                          </pic:pic>
                        </a:graphicData>
                      </a:graphic>
                      <wp14:sizeRelH relativeFrom="margin">
                        <wp14:pctWidth>0</wp14:pctWidth>
                      </wp14:sizeRelH>
                      <wp14:sizeRelV relativeFrom="margin">
                        <wp14:pctHeight>0</wp14:pctHeight>
                      </wp14:sizeRelV>
                    </wp:anchor>
                  </w:drawing>
                </mc:Fallback>
              </mc:AlternateContent>
            </w:r>
          </w:p>
          <w:p w14:paraId="1D45953E" w14:textId="2EC25A90" w:rsidR="00DC692B" w:rsidRDefault="00DC692B" w:rsidP="00DC692B">
            <w:pPr>
              <w:rPr>
                <w:rFonts w:asciiTheme="majorHAnsi" w:hAnsiTheme="majorHAnsi" w:cstheme="majorHAnsi"/>
                <w:sz w:val="24"/>
                <w:szCs w:val="24"/>
              </w:rPr>
            </w:pPr>
          </w:p>
          <w:p w14:paraId="3D32BFB9" w14:textId="6B1C97F9" w:rsidR="00DC692B" w:rsidRDefault="00DC692B" w:rsidP="00DC692B">
            <w:pPr>
              <w:rPr>
                <w:rFonts w:asciiTheme="majorHAnsi" w:hAnsiTheme="majorHAnsi" w:cstheme="majorHAnsi"/>
                <w:sz w:val="24"/>
                <w:szCs w:val="24"/>
              </w:rPr>
            </w:pPr>
          </w:p>
          <w:p w14:paraId="01179774" w14:textId="21B79084" w:rsidR="00DC692B" w:rsidRDefault="00DC692B" w:rsidP="00DC692B">
            <w:pPr>
              <w:rPr>
                <w:rFonts w:asciiTheme="majorHAnsi" w:hAnsiTheme="majorHAnsi" w:cstheme="majorHAnsi"/>
                <w:sz w:val="24"/>
                <w:szCs w:val="24"/>
              </w:rPr>
            </w:pPr>
          </w:p>
          <w:p w14:paraId="59D1FED9" w14:textId="3D14EF52" w:rsidR="00DC692B" w:rsidRDefault="00DC692B" w:rsidP="00DC692B">
            <w:pPr>
              <w:rPr>
                <w:rFonts w:asciiTheme="majorHAnsi" w:hAnsiTheme="majorHAnsi" w:cstheme="majorHAnsi"/>
                <w:sz w:val="24"/>
                <w:szCs w:val="24"/>
              </w:rPr>
            </w:pPr>
          </w:p>
          <w:p w14:paraId="493F4B22" w14:textId="1C322488" w:rsidR="00DC692B" w:rsidRDefault="00DC692B" w:rsidP="00DC692B">
            <w:pPr>
              <w:rPr>
                <w:rFonts w:asciiTheme="majorHAnsi" w:hAnsiTheme="majorHAnsi" w:cstheme="majorHAnsi"/>
                <w:sz w:val="24"/>
                <w:szCs w:val="24"/>
              </w:rPr>
            </w:pPr>
          </w:p>
          <w:p w14:paraId="4AB02C54" w14:textId="77777777" w:rsidR="00DC692B" w:rsidRPr="00F92E26" w:rsidRDefault="00DC692B" w:rsidP="00DC692B">
            <w:pPr>
              <w:rPr>
                <w:rFonts w:asciiTheme="majorHAnsi" w:hAnsiTheme="majorHAnsi" w:cstheme="majorHAnsi"/>
                <w:sz w:val="24"/>
                <w:szCs w:val="24"/>
              </w:rPr>
            </w:pPr>
          </w:p>
          <w:p w14:paraId="1B28D28F" w14:textId="77777777" w:rsidR="00DC692B" w:rsidRDefault="00DC692B" w:rsidP="00DC692B">
            <w:pPr>
              <w:rPr>
                <w:rFonts w:asciiTheme="majorHAnsi" w:hAnsiTheme="majorHAnsi" w:cstheme="majorHAnsi"/>
                <w:sz w:val="24"/>
                <w:szCs w:val="24"/>
              </w:rPr>
            </w:pPr>
          </w:p>
          <w:p w14:paraId="5FE9BC65" w14:textId="03BB6884" w:rsidR="00DC692B" w:rsidRDefault="00DC692B" w:rsidP="00DC692B">
            <w:pPr>
              <w:rPr>
                <w:rFonts w:asciiTheme="majorHAnsi" w:hAnsiTheme="majorHAnsi" w:cstheme="majorHAnsi"/>
                <w:sz w:val="24"/>
                <w:szCs w:val="24"/>
              </w:rPr>
            </w:pPr>
            <w:r>
              <w:rPr>
                <w:rFonts w:asciiTheme="majorHAnsi" w:hAnsiTheme="majorHAnsi" w:cstheme="majorHAnsi"/>
                <w:sz w:val="24"/>
                <w:szCs w:val="24"/>
              </w:rPr>
              <w:t>A majority of children were confident talking about their learning however</w:t>
            </w:r>
            <w:r w:rsidR="00DB183B">
              <w:rPr>
                <w:rFonts w:asciiTheme="majorHAnsi" w:hAnsiTheme="majorHAnsi" w:cstheme="majorHAnsi"/>
                <w:sz w:val="24"/>
                <w:szCs w:val="24"/>
              </w:rPr>
              <w:t xml:space="preserve">, </w:t>
            </w:r>
            <w:r>
              <w:rPr>
                <w:rFonts w:asciiTheme="majorHAnsi" w:hAnsiTheme="majorHAnsi" w:cstheme="majorHAnsi"/>
                <w:sz w:val="24"/>
                <w:szCs w:val="24"/>
              </w:rPr>
              <w:t xml:space="preserve">a minority knew their next steps. Focusing on staff’s professional learning around high-quality feedback next session should support our children to talk more confidently about their learning and be able to identify and know their next steps. Continuing to encourage the children to use their learning logs within class and to write learning letters home will support improvements. </w:t>
            </w:r>
          </w:p>
          <w:p w14:paraId="1A31D095" w14:textId="1F3C1B22" w:rsidR="00DC692B" w:rsidRDefault="00DC692B" w:rsidP="00DC692B">
            <w:pPr>
              <w:rPr>
                <w:rFonts w:asciiTheme="majorHAnsi" w:hAnsiTheme="majorHAnsi" w:cstheme="majorHAnsi"/>
                <w:sz w:val="24"/>
                <w:szCs w:val="24"/>
              </w:rPr>
            </w:pPr>
            <w:r w:rsidRPr="00DE7DC5">
              <w:rPr>
                <w:rFonts w:asciiTheme="majorHAnsi" w:hAnsiTheme="majorHAnsi" w:cstheme="majorHAnsi"/>
                <w:noProof/>
                <w:sz w:val="24"/>
                <w:szCs w:val="24"/>
              </w:rPr>
              <mc:AlternateContent>
                <mc:Choice Requires="cx1">
                  <w:drawing>
                    <wp:anchor distT="0" distB="0" distL="114300" distR="114300" simplePos="0" relativeHeight="251706368" behindDoc="1" locked="0" layoutInCell="1" allowOverlap="1" wp14:anchorId="7C9B1DBA" wp14:editId="0530E03F">
                      <wp:simplePos x="0" y="0"/>
                      <wp:positionH relativeFrom="column">
                        <wp:posOffset>1105535</wp:posOffset>
                      </wp:positionH>
                      <wp:positionV relativeFrom="paragraph">
                        <wp:posOffset>83820</wp:posOffset>
                      </wp:positionV>
                      <wp:extent cx="1905000" cy="1514475"/>
                      <wp:effectExtent l="0" t="0" r="0" b="9525"/>
                      <wp:wrapNone/>
                      <wp:docPr id="13" name="Chart 13"/>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31"/>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06368" behindDoc="1" locked="0" layoutInCell="1" allowOverlap="1" wp14:anchorId="7C9B1DBA" wp14:editId="0530E03F">
                      <wp:simplePos x="0" y="0"/>
                      <wp:positionH relativeFrom="column">
                        <wp:posOffset>1105535</wp:posOffset>
                      </wp:positionH>
                      <wp:positionV relativeFrom="paragraph">
                        <wp:posOffset>83820</wp:posOffset>
                      </wp:positionV>
                      <wp:extent cx="1905000" cy="1514475"/>
                      <wp:effectExtent l="0" t="0" r="0" b="9525"/>
                      <wp:wrapNone/>
                      <wp:docPr id="13" name="Chart 13"/>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3" name="Chart 13"/>
                              <pic:cNvPicPr>
                                <a:picLocks noGrp="1" noRot="1" noChangeAspect="1" noMove="1" noResize="1" noEditPoints="1" noAdjustHandles="1" noChangeArrowheads="1" noChangeShapeType="1"/>
                              </pic:cNvPicPr>
                            </pic:nvPicPr>
                            <pic:blipFill>
                              <a:blip r:embed="rId32"/>
                              <a:stretch>
                                <a:fillRect/>
                              </a:stretch>
                            </pic:blipFill>
                            <pic:spPr>
                              <a:xfrm>
                                <a:off x="0" y="0"/>
                                <a:ext cx="1905000" cy="1514475"/>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DE7DC5">
              <w:rPr>
                <w:rFonts w:asciiTheme="majorHAnsi" w:hAnsiTheme="majorHAnsi" w:cstheme="majorHAnsi"/>
                <w:noProof/>
                <w:sz w:val="24"/>
                <w:szCs w:val="24"/>
              </w:rPr>
              <mc:AlternateContent>
                <mc:Choice Requires="cx1">
                  <w:drawing>
                    <wp:anchor distT="0" distB="0" distL="114300" distR="114300" simplePos="0" relativeHeight="251707392" behindDoc="1" locked="0" layoutInCell="1" allowOverlap="1" wp14:anchorId="536C4500" wp14:editId="152E5E3A">
                      <wp:simplePos x="0" y="0"/>
                      <wp:positionH relativeFrom="column">
                        <wp:posOffset>3208655</wp:posOffset>
                      </wp:positionH>
                      <wp:positionV relativeFrom="paragraph">
                        <wp:posOffset>87630</wp:posOffset>
                      </wp:positionV>
                      <wp:extent cx="1905000" cy="1514475"/>
                      <wp:effectExtent l="0" t="0" r="0" b="9525"/>
                      <wp:wrapNone/>
                      <wp:docPr id="14" name="Chart 14"/>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33"/>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07392" behindDoc="1" locked="0" layoutInCell="1" allowOverlap="1" wp14:anchorId="536C4500" wp14:editId="152E5E3A">
                      <wp:simplePos x="0" y="0"/>
                      <wp:positionH relativeFrom="column">
                        <wp:posOffset>3208655</wp:posOffset>
                      </wp:positionH>
                      <wp:positionV relativeFrom="paragraph">
                        <wp:posOffset>87630</wp:posOffset>
                      </wp:positionV>
                      <wp:extent cx="1905000" cy="1514475"/>
                      <wp:effectExtent l="0" t="0" r="0" b="9525"/>
                      <wp:wrapNone/>
                      <wp:docPr id="14" name="Chart 14"/>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4" name="Chart 14"/>
                              <pic:cNvPicPr>
                                <a:picLocks noGrp="1" noRot="1" noChangeAspect="1" noMove="1" noResize="1" noEditPoints="1" noAdjustHandles="1" noChangeArrowheads="1" noChangeShapeType="1"/>
                              </pic:cNvPicPr>
                            </pic:nvPicPr>
                            <pic:blipFill>
                              <a:blip r:embed="rId34"/>
                              <a:stretch>
                                <a:fillRect/>
                              </a:stretch>
                            </pic:blipFill>
                            <pic:spPr>
                              <a:xfrm>
                                <a:off x="0" y="0"/>
                                <a:ext cx="1905000" cy="1514475"/>
                              </a:xfrm>
                              <a:prstGeom prst="rect">
                                <a:avLst/>
                              </a:prstGeom>
                            </pic:spPr>
                          </pic:pic>
                        </a:graphicData>
                      </a:graphic>
                      <wp14:sizeRelH relativeFrom="margin">
                        <wp14:pctWidth>0</wp14:pctWidth>
                      </wp14:sizeRelH>
                      <wp14:sizeRelV relativeFrom="margin">
                        <wp14:pctHeight>0</wp14:pctHeight>
                      </wp14:sizeRelV>
                    </wp:anchor>
                  </w:drawing>
                </mc:Fallback>
              </mc:AlternateContent>
            </w:r>
          </w:p>
          <w:p w14:paraId="33CA2D81" w14:textId="7FA2A210" w:rsidR="00DC692B" w:rsidRDefault="00DC692B" w:rsidP="00DC692B">
            <w:pPr>
              <w:tabs>
                <w:tab w:val="center" w:pos="4992"/>
              </w:tabs>
              <w:rPr>
                <w:rFonts w:asciiTheme="majorHAnsi" w:hAnsiTheme="majorHAnsi" w:cstheme="majorHAnsi"/>
                <w:sz w:val="24"/>
                <w:szCs w:val="24"/>
              </w:rPr>
            </w:pPr>
            <w:r>
              <w:rPr>
                <w:rFonts w:asciiTheme="majorHAnsi" w:hAnsiTheme="majorHAnsi" w:cstheme="majorHAnsi"/>
                <w:sz w:val="24"/>
                <w:szCs w:val="24"/>
              </w:rPr>
              <w:tab/>
            </w:r>
          </w:p>
          <w:p w14:paraId="3BA30193" w14:textId="61939F44" w:rsidR="00DC692B" w:rsidRDefault="00DC692B" w:rsidP="00DC692B">
            <w:pPr>
              <w:rPr>
                <w:rFonts w:asciiTheme="majorHAnsi" w:hAnsiTheme="majorHAnsi" w:cstheme="majorHAnsi"/>
                <w:sz w:val="24"/>
                <w:szCs w:val="24"/>
              </w:rPr>
            </w:pPr>
          </w:p>
          <w:p w14:paraId="0B4B7FF2" w14:textId="6A780EB3" w:rsidR="00DC692B" w:rsidRDefault="00DC692B" w:rsidP="00DC692B">
            <w:pPr>
              <w:rPr>
                <w:rFonts w:asciiTheme="majorHAnsi" w:hAnsiTheme="majorHAnsi" w:cstheme="majorHAnsi"/>
                <w:sz w:val="24"/>
                <w:szCs w:val="24"/>
              </w:rPr>
            </w:pPr>
          </w:p>
          <w:p w14:paraId="1AD8D42D" w14:textId="0B509273" w:rsidR="00DC692B" w:rsidRDefault="00DC692B" w:rsidP="00DC692B">
            <w:pPr>
              <w:rPr>
                <w:rFonts w:asciiTheme="majorHAnsi" w:hAnsiTheme="majorHAnsi" w:cstheme="majorHAnsi"/>
                <w:sz w:val="24"/>
                <w:szCs w:val="24"/>
              </w:rPr>
            </w:pPr>
          </w:p>
          <w:p w14:paraId="2D0EFFEC" w14:textId="337CD8C7" w:rsidR="00DC692B" w:rsidRDefault="00DC692B" w:rsidP="00DC692B">
            <w:pPr>
              <w:rPr>
                <w:rFonts w:asciiTheme="majorHAnsi" w:hAnsiTheme="majorHAnsi" w:cstheme="majorHAnsi"/>
                <w:sz w:val="24"/>
                <w:szCs w:val="24"/>
              </w:rPr>
            </w:pPr>
          </w:p>
          <w:p w14:paraId="57950E2D" w14:textId="5F4E289D" w:rsidR="00DC692B" w:rsidRDefault="00DC692B" w:rsidP="00DC692B">
            <w:pPr>
              <w:rPr>
                <w:rFonts w:asciiTheme="majorHAnsi" w:hAnsiTheme="majorHAnsi" w:cstheme="majorHAnsi"/>
                <w:sz w:val="24"/>
                <w:szCs w:val="24"/>
              </w:rPr>
            </w:pPr>
          </w:p>
          <w:p w14:paraId="20F4EC5A" w14:textId="77777777" w:rsidR="00DC692B" w:rsidRPr="00DE7DC5" w:rsidRDefault="00DC692B" w:rsidP="00DC692B">
            <w:pPr>
              <w:rPr>
                <w:rFonts w:asciiTheme="majorHAnsi" w:hAnsiTheme="majorHAnsi" w:cstheme="majorHAnsi"/>
                <w:sz w:val="24"/>
                <w:szCs w:val="24"/>
              </w:rPr>
            </w:pPr>
          </w:p>
          <w:p w14:paraId="42AEEA39" w14:textId="394CA024" w:rsidR="00DC692B" w:rsidRDefault="00DC692B" w:rsidP="00DC692B">
            <w:pPr>
              <w:rPr>
                <w:rFonts w:asciiTheme="majorHAnsi" w:hAnsiTheme="majorHAnsi" w:cstheme="majorHAnsi"/>
                <w:sz w:val="24"/>
                <w:szCs w:val="24"/>
              </w:rPr>
            </w:pPr>
            <w:r w:rsidRPr="00947006">
              <w:rPr>
                <w:noProof/>
                <w:sz w:val="24"/>
                <w:szCs w:val="24"/>
              </w:rPr>
              <w:lastRenderedPageBreak/>
              <w:drawing>
                <wp:anchor distT="0" distB="0" distL="114300" distR="114300" simplePos="0" relativeHeight="251704320" behindDoc="0" locked="0" layoutInCell="1" allowOverlap="1" wp14:anchorId="61E1B947" wp14:editId="7B384BFB">
                  <wp:simplePos x="0" y="0"/>
                  <wp:positionH relativeFrom="column">
                    <wp:posOffset>55880</wp:posOffset>
                  </wp:positionH>
                  <wp:positionV relativeFrom="paragraph">
                    <wp:posOffset>947420</wp:posOffset>
                  </wp:positionV>
                  <wp:extent cx="2038350" cy="1967230"/>
                  <wp:effectExtent l="0" t="0" r="0" b="13970"/>
                  <wp:wrapThrough wrapText="bothSides">
                    <wp:wrapPolygon edited="0">
                      <wp:start x="0" y="0"/>
                      <wp:lineTo x="0" y="21544"/>
                      <wp:lineTo x="21398" y="21544"/>
                      <wp:lineTo x="21398" y="0"/>
                      <wp:lineTo x="0" y="0"/>
                    </wp:wrapPolygon>
                  </wp:wrapThrough>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V relativeFrom="margin">
                    <wp14:pctHeight>0</wp14:pctHeight>
                  </wp14:sizeRelV>
                </wp:anchor>
              </w:drawing>
            </w:r>
            <w:r w:rsidRPr="00947006">
              <w:rPr>
                <w:rFonts w:asciiTheme="majorHAnsi" w:hAnsiTheme="majorHAnsi" w:cstheme="majorHAnsi"/>
                <w:noProof/>
                <w:sz w:val="24"/>
                <w:szCs w:val="24"/>
              </w:rPr>
              <w:drawing>
                <wp:anchor distT="0" distB="0" distL="114300" distR="114300" simplePos="0" relativeHeight="251705344" behindDoc="0" locked="0" layoutInCell="1" allowOverlap="1" wp14:anchorId="7FD0A19D" wp14:editId="61782151">
                  <wp:simplePos x="0" y="0"/>
                  <wp:positionH relativeFrom="column">
                    <wp:posOffset>2254250</wp:posOffset>
                  </wp:positionH>
                  <wp:positionV relativeFrom="paragraph">
                    <wp:posOffset>962025</wp:posOffset>
                  </wp:positionV>
                  <wp:extent cx="1866900" cy="1964055"/>
                  <wp:effectExtent l="0" t="0" r="0" b="17145"/>
                  <wp:wrapThrough wrapText="bothSides">
                    <wp:wrapPolygon edited="0">
                      <wp:start x="0" y="0"/>
                      <wp:lineTo x="0" y="21579"/>
                      <wp:lineTo x="21380" y="21579"/>
                      <wp:lineTo x="21380" y="0"/>
                      <wp:lineTo x="0" y="0"/>
                    </wp:wrapPolygon>
                  </wp:wrapThrough>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V relativeFrom="margin">
                    <wp14:pctHeight>0</wp14:pctHeight>
                  </wp14:sizeRelV>
                </wp:anchor>
              </w:drawing>
            </w:r>
            <w:r w:rsidRPr="00947006">
              <w:rPr>
                <w:rFonts w:asciiTheme="majorHAnsi" w:hAnsiTheme="majorHAnsi" w:cstheme="majorHAnsi"/>
                <w:noProof/>
                <w:sz w:val="24"/>
                <w:szCs w:val="24"/>
              </w:rPr>
              <w:t>Class teachers assessed the children’s learning and</w:t>
            </w:r>
            <w:r>
              <w:rPr>
                <w:rFonts w:asciiTheme="majorHAnsi" w:hAnsiTheme="majorHAnsi" w:cstheme="majorHAnsi"/>
                <w:noProof/>
                <w:sz w:val="24"/>
                <w:szCs w:val="24"/>
              </w:rPr>
              <w:t xml:space="preserve"> </w:t>
            </w:r>
            <w:r w:rsidRPr="00947006">
              <w:rPr>
                <w:rFonts w:asciiTheme="majorHAnsi" w:hAnsiTheme="majorHAnsi" w:cstheme="majorHAnsi"/>
                <w:noProof/>
                <w:sz w:val="24"/>
                <w:szCs w:val="24"/>
              </w:rPr>
              <w:t xml:space="preserve">consulted with </w:t>
            </w:r>
            <w:r w:rsidR="00DB183B">
              <w:rPr>
                <w:rFonts w:asciiTheme="majorHAnsi" w:hAnsiTheme="majorHAnsi" w:cstheme="majorHAnsi"/>
                <w:noProof/>
                <w:sz w:val="24"/>
                <w:szCs w:val="24"/>
              </w:rPr>
              <w:t xml:space="preserve">Learning Support and </w:t>
            </w:r>
            <w:r w:rsidRPr="00947006">
              <w:rPr>
                <w:rFonts w:asciiTheme="majorHAnsi" w:hAnsiTheme="majorHAnsi" w:cstheme="majorHAnsi"/>
                <w:noProof/>
                <w:sz w:val="24"/>
                <w:szCs w:val="24"/>
              </w:rPr>
              <w:t>Additionality teachers</w:t>
            </w:r>
            <w:r w:rsidR="00DB183B">
              <w:rPr>
                <w:rFonts w:asciiTheme="majorHAnsi" w:hAnsiTheme="majorHAnsi" w:cstheme="majorHAnsi"/>
                <w:noProof/>
                <w:sz w:val="24"/>
                <w:szCs w:val="24"/>
              </w:rPr>
              <w:t>. This</w:t>
            </w:r>
            <w:r w:rsidRPr="00947006">
              <w:rPr>
                <w:rFonts w:asciiTheme="majorHAnsi" w:hAnsiTheme="majorHAnsi" w:cstheme="majorHAnsi"/>
                <w:noProof/>
                <w:sz w:val="24"/>
                <w:szCs w:val="24"/>
              </w:rPr>
              <w:t xml:space="preserve"> ensured learning gaps were closed</w:t>
            </w:r>
            <w:r w:rsidRPr="00947006">
              <w:rPr>
                <w:rFonts w:asciiTheme="majorHAnsi" w:hAnsiTheme="majorHAnsi" w:cstheme="majorHAnsi"/>
                <w:sz w:val="24"/>
                <w:szCs w:val="24"/>
              </w:rPr>
              <w:t xml:space="preserve"> for almost all identified children. The</w:t>
            </w:r>
            <w:r w:rsidR="00DB183B">
              <w:rPr>
                <w:rFonts w:asciiTheme="majorHAnsi" w:hAnsiTheme="majorHAnsi" w:cstheme="majorHAnsi"/>
                <w:sz w:val="24"/>
                <w:szCs w:val="24"/>
              </w:rPr>
              <w:t xml:space="preserve"> charts show that these </w:t>
            </w:r>
            <w:r w:rsidRPr="00947006">
              <w:rPr>
                <w:rFonts w:asciiTheme="majorHAnsi" w:hAnsiTheme="majorHAnsi" w:cstheme="majorHAnsi"/>
                <w:sz w:val="24"/>
                <w:szCs w:val="24"/>
              </w:rPr>
              <w:t>children managed to sustain their improved reading and spelling ages throughout the second lockdown. The</w:t>
            </w:r>
            <w:r w:rsidR="00DB183B">
              <w:rPr>
                <w:rFonts w:asciiTheme="majorHAnsi" w:hAnsiTheme="majorHAnsi" w:cstheme="majorHAnsi"/>
                <w:sz w:val="24"/>
                <w:szCs w:val="24"/>
              </w:rPr>
              <w:t xml:space="preserve"> </w:t>
            </w:r>
            <w:r>
              <w:rPr>
                <w:rFonts w:asciiTheme="majorHAnsi" w:hAnsiTheme="majorHAnsi" w:cstheme="majorHAnsi"/>
                <w:sz w:val="24"/>
                <w:szCs w:val="24"/>
              </w:rPr>
              <w:t xml:space="preserve">planned interventions ensured our </w:t>
            </w:r>
            <w:proofErr w:type="spellStart"/>
            <w:r w:rsidRPr="00947006">
              <w:rPr>
                <w:rFonts w:asciiTheme="majorHAnsi" w:hAnsiTheme="majorHAnsi" w:cstheme="majorHAnsi"/>
                <w:sz w:val="24"/>
                <w:szCs w:val="24"/>
              </w:rPr>
              <w:t>CfE</w:t>
            </w:r>
            <w:proofErr w:type="spellEnd"/>
            <w:r w:rsidRPr="00947006">
              <w:rPr>
                <w:rFonts w:asciiTheme="majorHAnsi" w:hAnsiTheme="majorHAnsi" w:cstheme="majorHAnsi"/>
                <w:sz w:val="24"/>
                <w:szCs w:val="24"/>
              </w:rPr>
              <w:t xml:space="preserve"> Reading predictions </w:t>
            </w:r>
            <w:r>
              <w:rPr>
                <w:rFonts w:asciiTheme="majorHAnsi" w:hAnsiTheme="majorHAnsi" w:cstheme="majorHAnsi"/>
                <w:sz w:val="24"/>
                <w:szCs w:val="24"/>
              </w:rPr>
              <w:t>were</w:t>
            </w:r>
            <w:r w:rsidRPr="00947006">
              <w:rPr>
                <w:rFonts w:asciiTheme="majorHAnsi" w:hAnsiTheme="majorHAnsi" w:cstheme="majorHAnsi"/>
                <w:sz w:val="24"/>
                <w:szCs w:val="24"/>
              </w:rPr>
              <w:t xml:space="preserve"> back on track and the</w:t>
            </w:r>
            <w:r>
              <w:rPr>
                <w:rFonts w:asciiTheme="majorHAnsi" w:hAnsiTheme="majorHAnsi" w:cstheme="majorHAnsi"/>
                <w:sz w:val="24"/>
                <w:szCs w:val="24"/>
              </w:rPr>
              <w:t xml:space="preserve"> </w:t>
            </w:r>
            <w:r w:rsidRPr="00947006">
              <w:rPr>
                <w:rFonts w:asciiTheme="majorHAnsi" w:hAnsiTheme="majorHAnsi" w:cstheme="majorHAnsi"/>
                <w:sz w:val="24"/>
                <w:szCs w:val="24"/>
              </w:rPr>
              <w:t xml:space="preserve">identified children secured their next </w:t>
            </w:r>
            <w:proofErr w:type="spellStart"/>
            <w:r>
              <w:rPr>
                <w:rFonts w:asciiTheme="majorHAnsi" w:hAnsiTheme="majorHAnsi" w:cstheme="majorHAnsi"/>
                <w:sz w:val="24"/>
                <w:szCs w:val="24"/>
              </w:rPr>
              <w:t>CfE</w:t>
            </w:r>
            <w:proofErr w:type="spellEnd"/>
            <w:r>
              <w:rPr>
                <w:rFonts w:asciiTheme="majorHAnsi" w:hAnsiTheme="majorHAnsi" w:cstheme="majorHAnsi"/>
                <w:sz w:val="24"/>
                <w:szCs w:val="24"/>
              </w:rPr>
              <w:t xml:space="preserve"> Reading </w:t>
            </w:r>
            <w:r w:rsidRPr="00947006">
              <w:rPr>
                <w:rFonts w:asciiTheme="majorHAnsi" w:hAnsiTheme="majorHAnsi" w:cstheme="majorHAnsi"/>
                <w:sz w:val="24"/>
                <w:szCs w:val="24"/>
              </w:rPr>
              <w:t>level</w:t>
            </w:r>
            <w:r>
              <w:rPr>
                <w:rFonts w:asciiTheme="majorHAnsi" w:hAnsiTheme="majorHAnsi" w:cstheme="majorHAnsi"/>
                <w:sz w:val="24"/>
                <w:szCs w:val="24"/>
              </w:rPr>
              <w:t xml:space="preserve">. This improvement methodology was shared with staff and next session all staff will complete a small test of change, to secure positive outcomes in spelling and writing. </w:t>
            </w:r>
            <w:r w:rsidRPr="00947006">
              <w:rPr>
                <w:rFonts w:asciiTheme="majorHAnsi" w:hAnsiTheme="majorHAnsi" w:cstheme="majorHAnsi"/>
                <w:sz w:val="24"/>
                <w:szCs w:val="24"/>
              </w:rPr>
              <w:t xml:space="preserve">Almost all identified children gave positive feedback and stated that their confidence improved throughout these sessions. </w:t>
            </w:r>
            <w:proofErr w:type="spellStart"/>
            <w:r w:rsidRPr="00947006">
              <w:rPr>
                <w:rFonts w:asciiTheme="majorHAnsi" w:hAnsiTheme="majorHAnsi" w:cstheme="majorHAnsi"/>
                <w:sz w:val="24"/>
                <w:szCs w:val="24"/>
              </w:rPr>
              <w:t>eg.</w:t>
            </w:r>
            <w:proofErr w:type="spellEnd"/>
            <w:r w:rsidRPr="00947006">
              <w:rPr>
                <w:rFonts w:asciiTheme="majorHAnsi" w:hAnsiTheme="majorHAnsi" w:cstheme="majorHAnsi"/>
                <w:sz w:val="24"/>
                <w:szCs w:val="24"/>
              </w:rPr>
              <w:t xml:space="preserve"> “I like spelling more now</w:t>
            </w:r>
            <w:r>
              <w:rPr>
                <w:rFonts w:asciiTheme="majorHAnsi" w:hAnsiTheme="majorHAnsi" w:cstheme="majorHAnsi"/>
                <w:sz w:val="24"/>
                <w:szCs w:val="24"/>
              </w:rPr>
              <w:t>,</w:t>
            </w:r>
            <w:r w:rsidRPr="00947006">
              <w:rPr>
                <w:rFonts w:asciiTheme="majorHAnsi" w:hAnsiTheme="majorHAnsi" w:cstheme="majorHAnsi"/>
                <w:sz w:val="24"/>
                <w:szCs w:val="24"/>
              </w:rPr>
              <w:t xml:space="preserve"> since you helped me.” “I am using a dictionary now to look up the meaning of words</w:t>
            </w:r>
            <w:r>
              <w:rPr>
                <w:rFonts w:asciiTheme="majorHAnsi" w:hAnsiTheme="majorHAnsi" w:cstheme="majorHAnsi"/>
                <w:sz w:val="24"/>
                <w:szCs w:val="24"/>
              </w:rPr>
              <w:t xml:space="preserve">.” </w:t>
            </w:r>
            <w:r w:rsidRPr="00947006">
              <w:rPr>
                <w:rFonts w:asciiTheme="majorHAnsi" w:hAnsiTheme="majorHAnsi" w:cstheme="majorHAnsi"/>
                <w:sz w:val="24"/>
                <w:szCs w:val="24"/>
              </w:rPr>
              <w:t>Parents also provided positive feedback e.g. “I’m glad someone is taking notice and doing something to help.”</w:t>
            </w:r>
            <w:r>
              <w:rPr>
                <w:rFonts w:asciiTheme="majorHAnsi" w:hAnsiTheme="majorHAnsi" w:cstheme="majorHAnsi"/>
                <w:szCs w:val="24"/>
              </w:rPr>
              <w:t xml:space="preserve"> </w:t>
            </w:r>
            <w:r w:rsidRPr="00947006">
              <w:rPr>
                <w:rFonts w:asciiTheme="majorHAnsi" w:hAnsiTheme="majorHAnsi" w:cstheme="majorHAnsi"/>
                <w:sz w:val="24"/>
                <w:szCs w:val="24"/>
              </w:rPr>
              <w:t xml:space="preserve">However, </w:t>
            </w:r>
            <w:proofErr w:type="gramStart"/>
            <w:r w:rsidRPr="00947006">
              <w:rPr>
                <w:rFonts w:asciiTheme="majorHAnsi" w:hAnsiTheme="majorHAnsi" w:cstheme="majorHAnsi"/>
                <w:sz w:val="24"/>
                <w:szCs w:val="24"/>
              </w:rPr>
              <w:t>Writing</w:t>
            </w:r>
            <w:proofErr w:type="gramEnd"/>
            <w:r w:rsidRPr="00947006">
              <w:rPr>
                <w:rFonts w:asciiTheme="majorHAnsi" w:hAnsiTheme="majorHAnsi" w:cstheme="majorHAnsi"/>
                <w:sz w:val="24"/>
                <w:szCs w:val="24"/>
              </w:rPr>
              <w:t xml:space="preserve"> outcomes were not </w:t>
            </w:r>
            <w:r>
              <w:rPr>
                <w:rFonts w:asciiTheme="majorHAnsi" w:hAnsiTheme="majorHAnsi" w:cstheme="majorHAnsi"/>
                <w:sz w:val="24"/>
                <w:szCs w:val="24"/>
              </w:rPr>
              <w:t>improved due to the</w:t>
            </w:r>
            <w:r w:rsidR="00DB183B">
              <w:rPr>
                <w:rFonts w:asciiTheme="majorHAnsi" w:hAnsiTheme="majorHAnsi" w:cstheme="majorHAnsi"/>
                <w:sz w:val="24"/>
                <w:szCs w:val="24"/>
              </w:rPr>
              <w:t>se</w:t>
            </w:r>
            <w:r>
              <w:rPr>
                <w:rFonts w:asciiTheme="majorHAnsi" w:hAnsiTheme="majorHAnsi" w:cstheme="majorHAnsi"/>
                <w:sz w:val="24"/>
                <w:szCs w:val="24"/>
              </w:rPr>
              <w:t xml:space="preserve"> interventions. </w:t>
            </w:r>
          </w:p>
          <w:p w14:paraId="0074E362" w14:textId="77777777" w:rsidR="00DC692B" w:rsidRPr="00322093" w:rsidRDefault="00DC692B" w:rsidP="00DC692B">
            <w:pPr>
              <w:rPr>
                <w:rFonts w:asciiTheme="majorHAnsi" w:hAnsiTheme="majorHAnsi" w:cstheme="majorHAnsi"/>
                <w:sz w:val="24"/>
                <w:szCs w:val="24"/>
              </w:rPr>
            </w:pPr>
          </w:p>
          <w:p w14:paraId="704AC5D7" w14:textId="719BB1D5" w:rsidR="00DC692B" w:rsidRDefault="00DC692B" w:rsidP="00DC692B">
            <w:pPr>
              <w:rPr>
                <w:rFonts w:asciiTheme="majorHAnsi" w:hAnsiTheme="majorHAnsi" w:cstheme="majorHAnsi"/>
                <w:sz w:val="24"/>
                <w:szCs w:val="24"/>
              </w:rPr>
            </w:pPr>
            <w:r>
              <w:rPr>
                <w:rFonts w:asciiTheme="majorHAnsi" w:hAnsiTheme="majorHAnsi" w:cstheme="majorHAnsi"/>
                <w:sz w:val="24"/>
                <w:szCs w:val="24"/>
              </w:rPr>
              <w:t>Our</w:t>
            </w:r>
            <w:r w:rsidRPr="00947006">
              <w:rPr>
                <w:rFonts w:asciiTheme="majorHAnsi" w:hAnsiTheme="majorHAnsi" w:cstheme="majorHAnsi"/>
                <w:sz w:val="24"/>
                <w:szCs w:val="24"/>
              </w:rPr>
              <w:t xml:space="preserve"> </w:t>
            </w:r>
            <w:r w:rsidR="00DB183B">
              <w:rPr>
                <w:rFonts w:asciiTheme="majorHAnsi" w:hAnsiTheme="majorHAnsi" w:cstheme="majorHAnsi"/>
                <w:sz w:val="24"/>
                <w:szCs w:val="24"/>
              </w:rPr>
              <w:t>P</w:t>
            </w:r>
            <w:r w:rsidRPr="00947006">
              <w:rPr>
                <w:rFonts w:asciiTheme="majorHAnsi" w:hAnsiTheme="majorHAnsi" w:cstheme="majorHAnsi"/>
                <w:sz w:val="24"/>
                <w:szCs w:val="24"/>
              </w:rPr>
              <w:t xml:space="preserve">arent </w:t>
            </w:r>
            <w:r w:rsidR="00DB183B">
              <w:rPr>
                <w:rFonts w:asciiTheme="majorHAnsi" w:hAnsiTheme="majorHAnsi" w:cstheme="majorHAnsi"/>
                <w:sz w:val="24"/>
                <w:szCs w:val="24"/>
              </w:rPr>
              <w:t>C</w:t>
            </w:r>
            <w:r w:rsidRPr="00947006">
              <w:rPr>
                <w:rFonts w:asciiTheme="majorHAnsi" w:hAnsiTheme="majorHAnsi" w:cstheme="majorHAnsi"/>
                <w:sz w:val="24"/>
                <w:szCs w:val="24"/>
              </w:rPr>
              <w:t xml:space="preserve">ouncil fed back that almost all parents were positive about the home learning that their children engaged </w:t>
            </w:r>
            <w:r>
              <w:rPr>
                <w:rFonts w:asciiTheme="majorHAnsi" w:hAnsiTheme="majorHAnsi" w:cstheme="majorHAnsi"/>
                <w:sz w:val="24"/>
                <w:szCs w:val="24"/>
              </w:rPr>
              <w:t>with</w:t>
            </w:r>
            <w:r w:rsidRPr="00947006">
              <w:rPr>
                <w:rFonts w:asciiTheme="majorHAnsi" w:hAnsiTheme="majorHAnsi" w:cstheme="majorHAnsi"/>
                <w:sz w:val="24"/>
                <w:szCs w:val="24"/>
              </w:rPr>
              <w:t xml:space="preserve">. </w:t>
            </w:r>
            <w:r w:rsidR="00DB183B">
              <w:rPr>
                <w:rFonts w:asciiTheme="majorHAnsi" w:hAnsiTheme="majorHAnsi" w:cstheme="majorHAnsi"/>
                <w:sz w:val="24"/>
                <w:szCs w:val="24"/>
              </w:rPr>
              <w:t>Almost</w:t>
            </w:r>
            <w:r w:rsidRPr="00947006">
              <w:rPr>
                <w:rFonts w:asciiTheme="majorHAnsi" w:hAnsiTheme="majorHAnsi" w:cstheme="majorHAnsi"/>
                <w:sz w:val="24"/>
                <w:szCs w:val="24"/>
              </w:rPr>
              <w:t xml:space="preserve"> </w:t>
            </w:r>
            <w:r w:rsidR="00DB183B">
              <w:rPr>
                <w:rFonts w:asciiTheme="majorHAnsi" w:hAnsiTheme="majorHAnsi" w:cstheme="majorHAnsi"/>
                <w:sz w:val="24"/>
                <w:szCs w:val="24"/>
              </w:rPr>
              <w:t xml:space="preserve">all </w:t>
            </w:r>
            <w:r w:rsidRPr="00947006">
              <w:rPr>
                <w:rFonts w:asciiTheme="majorHAnsi" w:hAnsiTheme="majorHAnsi" w:cstheme="majorHAnsi"/>
                <w:sz w:val="24"/>
                <w:szCs w:val="24"/>
              </w:rPr>
              <w:t>parents commented that by the second lockdown they identified the quality of the learning had improved from the first</w:t>
            </w:r>
            <w:r>
              <w:rPr>
                <w:rFonts w:asciiTheme="majorHAnsi" w:hAnsiTheme="majorHAnsi" w:cstheme="majorHAnsi"/>
                <w:sz w:val="24"/>
                <w:szCs w:val="24"/>
              </w:rPr>
              <w:t xml:space="preserve">. </w:t>
            </w:r>
            <w:r w:rsidRPr="00C436FB">
              <w:rPr>
                <w:rFonts w:asciiTheme="majorHAnsi" w:hAnsiTheme="majorHAnsi" w:cstheme="majorHAnsi"/>
                <w:sz w:val="24"/>
                <w:szCs w:val="24"/>
              </w:rPr>
              <w:t>All staff agreed with this</w:t>
            </w:r>
            <w:r w:rsidRPr="00947006">
              <w:rPr>
                <w:rFonts w:asciiTheme="majorHAnsi" w:hAnsiTheme="majorHAnsi" w:cstheme="majorHAnsi"/>
                <w:sz w:val="24"/>
                <w:szCs w:val="24"/>
              </w:rPr>
              <w:t xml:space="preserve">. This was also mirrored in the feedback from the </w:t>
            </w:r>
            <w:r>
              <w:rPr>
                <w:rFonts w:asciiTheme="majorHAnsi" w:hAnsiTheme="majorHAnsi" w:cstheme="majorHAnsi"/>
                <w:sz w:val="24"/>
                <w:szCs w:val="24"/>
              </w:rPr>
              <w:t>P</w:t>
            </w:r>
            <w:r w:rsidRPr="00947006">
              <w:rPr>
                <w:rFonts w:asciiTheme="majorHAnsi" w:hAnsiTheme="majorHAnsi" w:cstheme="majorHAnsi"/>
                <w:sz w:val="24"/>
                <w:szCs w:val="24"/>
              </w:rPr>
              <w:t xml:space="preserve">arent </w:t>
            </w:r>
            <w:r>
              <w:rPr>
                <w:rFonts w:asciiTheme="majorHAnsi" w:hAnsiTheme="majorHAnsi" w:cstheme="majorHAnsi"/>
                <w:sz w:val="24"/>
                <w:szCs w:val="24"/>
              </w:rPr>
              <w:t>C</w:t>
            </w:r>
            <w:r w:rsidRPr="00947006">
              <w:rPr>
                <w:rFonts w:asciiTheme="majorHAnsi" w:hAnsiTheme="majorHAnsi" w:cstheme="majorHAnsi"/>
                <w:sz w:val="24"/>
                <w:szCs w:val="24"/>
              </w:rPr>
              <w:t xml:space="preserve">ouncil </w:t>
            </w:r>
            <w:r>
              <w:rPr>
                <w:rFonts w:asciiTheme="majorHAnsi" w:hAnsiTheme="majorHAnsi" w:cstheme="majorHAnsi"/>
                <w:sz w:val="24"/>
                <w:szCs w:val="24"/>
              </w:rPr>
              <w:t>C</w:t>
            </w:r>
            <w:r w:rsidRPr="00947006">
              <w:rPr>
                <w:rFonts w:asciiTheme="majorHAnsi" w:hAnsiTheme="majorHAnsi" w:cstheme="majorHAnsi"/>
                <w:sz w:val="24"/>
                <w:szCs w:val="24"/>
              </w:rPr>
              <w:t xml:space="preserve">hair and </w:t>
            </w:r>
            <w:r>
              <w:rPr>
                <w:rFonts w:asciiTheme="majorHAnsi" w:hAnsiTheme="majorHAnsi" w:cstheme="majorHAnsi"/>
                <w:sz w:val="24"/>
                <w:szCs w:val="24"/>
              </w:rPr>
              <w:t>E</w:t>
            </w:r>
            <w:r w:rsidRPr="00947006">
              <w:rPr>
                <w:rFonts w:asciiTheme="majorHAnsi" w:hAnsiTheme="majorHAnsi" w:cstheme="majorHAnsi"/>
                <w:sz w:val="24"/>
                <w:szCs w:val="24"/>
              </w:rPr>
              <w:t xml:space="preserve">ducation </w:t>
            </w:r>
            <w:r>
              <w:rPr>
                <w:rFonts w:asciiTheme="majorHAnsi" w:hAnsiTheme="majorHAnsi" w:cstheme="majorHAnsi"/>
                <w:sz w:val="24"/>
                <w:szCs w:val="24"/>
              </w:rPr>
              <w:t>M</w:t>
            </w:r>
            <w:r w:rsidRPr="00947006">
              <w:rPr>
                <w:rFonts w:asciiTheme="majorHAnsi" w:hAnsiTheme="majorHAnsi" w:cstheme="majorHAnsi"/>
                <w:sz w:val="24"/>
                <w:szCs w:val="24"/>
              </w:rPr>
              <w:t xml:space="preserve">anager meetings. </w:t>
            </w:r>
            <w:r w:rsidR="00D67113" w:rsidRPr="00947006">
              <w:rPr>
                <w:rFonts w:asciiTheme="majorHAnsi" w:hAnsiTheme="majorHAnsi" w:cstheme="majorHAnsi"/>
                <w:sz w:val="24"/>
                <w:szCs w:val="24"/>
              </w:rPr>
              <w:t xml:space="preserve">The majority of classes now use ICT </w:t>
            </w:r>
            <w:r w:rsidR="00D67113">
              <w:rPr>
                <w:rFonts w:asciiTheme="majorHAnsi" w:hAnsiTheme="majorHAnsi" w:cstheme="majorHAnsi"/>
                <w:sz w:val="24"/>
                <w:szCs w:val="24"/>
              </w:rPr>
              <w:t xml:space="preserve">more </w:t>
            </w:r>
            <w:r w:rsidR="00D67113" w:rsidRPr="00947006">
              <w:rPr>
                <w:rFonts w:asciiTheme="majorHAnsi" w:hAnsiTheme="majorHAnsi" w:cstheme="majorHAnsi"/>
                <w:sz w:val="24"/>
                <w:szCs w:val="24"/>
              </w:rPr>
              <w:t xml:space="preserve">and </w:t>
            </w:r>
            <w:r w:rsidR="00C436FB">
              <w:rPr>
                <w:rFonts w:asciiTheme="majorHAnsi" w:hAnsiTheme="majorHAnsi" w:cstheme="majorHAnsi"/>
                <w:sz w:val="24"/>
                <w:szCs w:val="24"/>
              </w:rPr>
              <w:t xml:space="preserve">all </w:t>
            </w:r>
            <w:r w:rsidR="00D67113" w:rsidRPr="00C436FB">
              <w:rPr>
                <w:rFonts w:asciiTheme="majorHAnsi" w:hAnsiTheme="majorHAnsi" w:cstheme="majorHAnsi"/>
                <w:sz w:val="24"/>
                <w:szCs w:val="24"/>
              </w:rPr>
              <w:t>staff state</w:t>
            </w:r>
            <w:r w:rsidR="00D67113" w:rsidRPr="00947006">
              <w:rPr>
                <w:rFonts w:asciiTheme="majorHAnsi" w:hAnsiTheme="majorHAnsi" w:cstheme="majorHAnsi"/>
                <w:sz w:val="24"/>
                <w:szCs w:val="24"/>
              </w:rPr>
              <w:t xml:space="preserve"> they are more confident in using ICT to support learning</w:t>
            </w:r>
            <w:r w:rsidR="00D67113">
              <w:rPr>
                <w:rFonts w:asciiTheme="majorHAnsi" w:hAnsiTheme="majorHAnsi" w:cstheme="majorHAnsi"/>
                <w:sz w:val="24"/>
                <w:szCs w:val="24"/>
              </w:rPr>
              <w:t xml:space="preserve">. </w:t>
            </w:r>
          </w:p>
          <w:p w14:paraId="7D022E76" w14:textId="77777777" w:rsidR="00273A8F" w:rsidRDefault="00273A8F" w:rsidP="00DC692B">
            <w:pPr>
              <w:rPr>
                <w:rFonts w:asciiTheme="majorHAnsi" w:hAnsiTheme="majorHAnsi" w:cstheme="majorHAnsi"/>
                <w:sz w:val="24"/>
                <w:szCs w:val="24"/>
              </w:rPr>
            </w:pPr>
          </w:p>
          <w:p w14:paraId="0224A287" w14:textId="06A626B6" w:rsidR="000B52EE" w:rsidRPr="00A62E6D" w:rsidRDefault="00995990" w:rsidP="00DC692B">
            <w:pPr>
              <w:rPr>
                <w:rFonts w:asciiTheme="majorHAnsi" w:hAnsiTheme="majorHAnsi" w:cstheme="majorHAnsi"/>
                <w:b/>
                <w:sz w:val="24"/>
                <w:szCs w:val="24"/>
              </w:rPr>
            </w:pPr>
            <w:r>
              <w:rPr>
                <w:rFonts w:asciiTheme="majorHAnsi" w:hAnsiTheme="majorHAnsi" w:cstheme="majorHAnsi"/>
                <w:b/>
                <w:color w:val="7030A0"/>
                <w:sz w:val="24"/>
                <w:szCs w:val="24"/>
              </w:rPr>
              <w:t>On return to nursery after the 2</w:t>
            </w:r>
            <w:r w:rsidRPr="00995990">
              <w:rPr>
                <w:rFonts w:asciiTheme="majorHAnsi" w:hAnsiTheme="majorHAnsi" w:cstheme="majorHAnsi"/>
                <w:b/>
                <w:color w:val="7030A0"/>
                <w:sz w:val="24"/>
                <w:szCs w:val="24"/>
                <w:vertAlign w:val="superscript"/>
              </w:rPr>
              <w:t>nd</w:t>
            </w:r>
            <w:r>
              <w:rPr>
                <w:rFonts w:asciiTheme="majorHAnsi" w:hAnsiTheme="majorHAnsi" w:cstheme="majorHAnsi"/>
                <w:b/>
                <w:color w:val="7030A0"/>
                <w:sz w:val="24"/>
                <w:szCs w:val="24"/>
              </w:rPr>
              <w:t xml:space="preserve"> lockdown a</w:t>
            </w:r>
            <w:r w:rsidR="000B52EE" w:rsidRPr="00A62E6D">
              <w:rPr>
                <w:rFonts w:asciiTheme="majorHAnsi" w:hAnsiTheme="majorHAnsi" w:cstheme="majorHAnsi"/>
                <w:b/>
                <w:color w:val="7030A0"/>
                <w:sz w:val="24"/>
                <w:szCs w:val="24"/>
              </w:rPr>
              <w:t xml:space="preserve">ll </w:t>
            </w:r>
            <w:r w:rsidR="00B9482D">
              <w:rPr>
                <w:rFonts w:asciiTheme="majorHAnsi" w:hAnsiTheme="majorHAnsi" w:cstheme="majorHAnsi"/>
                <w:b/>
                <w:color w:val="7030A0"/>
                <w:sz w:val="24"/>
                <w:szCs w:val="24"/>
              </w:rPr>
              <w:t>n</w:t>
            </w:r>
            <w:r w:rsidR="000B52EE" w:rsidRPr="00A62E6D">
              <w:rPr>
                <w:rFonts w:asciiTheme="majorHAnsi" w:hAnsiTheme="majorHAnsi" w:cstheme="majorHAnsi"/>
                <w:b/>
                <w:color w:val="7030A0"/>
                <w:sz w:val="24"/>
                <w:szCs w:val="24"/>
              </w:rPr>
              <w:t xml:space="preserve">ursery </w:t>
            </w:r>
            <w:r w:rsidR="00B9482D">
              <w:rPr>
                <w:rFonts w:asciiTheme="majorHAnsi" w:hAnsiTheme="majorHAnsi" w:cstheme="majorHAnsi"/>
                <w:b/>
                <w:color w:val="7030A0"/>
                <w:sz w:val="24"/>
                <w:szCs w:val="24"/>
              </w:rPr>
              <w:t>children chose a happy face when surveyed about their home learning experiences and al</w:t>
            </w:r>
            <w:r>
              <w:rPr>
                <w:rFonts w:asciiTheme="majorHAnsi" w:hAnsiTheme="majorHAnsi" w:cstheme="majorHAnsi"/>
                <w:b/>
                <w:color w:val="7030A0"/>
                <w:sz w:val="24"/>
                <w:szCs w:val="24"/>
              </w:rPr>
              <w:t>most all</w:t>
            </w:r>
            <w:r w:rsidR="00B9482D">
              <w:rPr>
                <w:rFonts w:asciiTheme="majorHAnsi" w:hAnsiTheme="majorHAnsi" w:cstheme="majorHAnsi"/>
                <w:b/>
                <w:color w:val="7030A0"/>
                <w:sz w:val="24"/>
                <w:szCs w:val="24"/>
              </w:rPr>
              <w:t xml:space="preserve"> </w:t>
            </w:r>
            <w:r w:rsidR="000B52EE" w:rsidRPr="00A62E6D">
              <w:rPr>
                <w:rFonts w:asciiTheme="majorHAnsi" w:hAnsiTheme="majorHAnsi" w:cstheme="majorHAnsi"/>
                <w:b/>
                <w:color w:val="7030A0"/>
                <w:sz w:val="24"/>
                <w:szCs w:val="24"/>
              </w:rPr>
              <w:t xml:space="preserve">parents </w:t>
            </w:r>
            <w:r w:rsidR="00B9482D">
              <w:rPr>
                <w:rFonts w:asciiTheme="majorHAnsi" w:hAnsiTheme="majorHAnsi" w:cstheme="majorHAnsi"/>
                <w:b/>
                <w:color w:val="7030A0"/>
                <w:sz w:val="24"/>
                <w:szCs w:val="24"/>
              </w:rPr>
              <w:t xml:space="preserve">also indicated a happy face when surveyed. Almost all parents noted they were </w:t>
            </w:r>
            <w:r w:rsidR="000B52EE" w:rsidRPr="00A62E6D">
              <w:rPr>
                <w:rFonts w:asciiTheme="majorHAnsi" w:hAnsiTheme="majorHAnsi" w:cstheme="majorHAnsi"/>
                <w:b/>
                <w:color w:val="7030A0"/>
                <w:sz w:val="24"/>
                <w:szCs w:val="24"/>
              </w:rPr>
              <w:t xml:space="preserve">pleased with the efforts </w:t>
            </w:r>
            <w:r w:rsidR="00B9482D">
              <w:rPr>
                <w:rFonts w:asciiTheme="majorHAnsi" w:hAnsiTheme="majorHAnsi" w:cstheme="majorHAnsi"/>
                <w:b/>
                <w:color w:val="7030A0"/>
                <w:sz w:val="24"/>
                <w:szCs w:val="24"/>
              </w:rPr>
              <w:t>the</w:t>
            </w:r>
            <w:r w:rsidR="000B52EE" w:rsidRPr="00A62E6D">
              <w:rPr>
                <w:rFonts w:asciiTheme="majorHAnsi" w:hAnsiTheme="majorHAnsi" w:cstheme="majorHAnsi"/>
                <w:b/>
                <w:color w:val="7030A0"/>
                <w:sz w:val="24"/>
                <w:szCs w:val="24"/>
              </w:rPr>
              <w:t xml:space="preserve"> EYOs had gone to as they ensured there was new learning and communications throughout </w:t>
            </w:r>
            <w:r w:rsidR="00B9482D">
              <w:rPr>
                <w:rFonts w:asciiTheme="majorHAnsi" w:hAnsiTheme="majorHAnsi" w:cstheme="majorHAnsi"/>
                <w:b/>
                <w:color w:val="7030A0"/>
                <w:sz w:val="24"/>
                <w:szCs w:val="24"/>
              </w:rPr>
              <w:t xml:space="preserve">each </w:t>
            </w:r>
            <w:r w:rsidR="000B52EE" w:rsidRPr="00A62E6D">
              <w:rPr>
                <w:rFonts w:asciiTheme="majorHAnsi" w:hAnsiTheme="majorHAnsi" w:cstheme="majorHAnsi"/>
                <w:b/>
                <w:color w:val="7030A0"/>
                <w:sz w:val="24"/>
                <w:szCs w:val="24"/>
              </w:rPr>
              <w:t>day</w:t>
            </w:r>
            <w:r w:rsidR="00273A8F" w:rsidRPr="00A62E6D">
              <w:rPr>
                <w:rFonts w:asciiTheme="majorHAnsi" w:hAnsiTheme="majorHAnsi" w:cstheme="majorHAnsi"/>
                <w:b/>
                <w:color w:val="7030A0"/>
                <w:sz w:val="24"/>
                <w:szCs w:val="24"/>
              </w:rPr>
              <w:t xml:space="preserve"> during lockdown</w:t>
            </w:r>
            <w:r w:rsidR="000B52EE" w:rsidRPr="00A62E6D">
              <w:rPr>
                <w:rFonts w:asciiTheme="majorHAnsi" w:hAnsiTheme="majorHAnsi" w:cstheme="majorHAnsi"/>
                <w:b/>
                <w:color w:val="7030A0"/>
                <w:sz w:val="24"/>
                <w:szCs w:val="24"/>
              </w:rPr>
              <w:t xml:space="preserve">. Almost all </w:t>
            </w:r>
            <w:r>
              <w:rPr>
                <w:rFonts w:asciiTheme="majorHAnsi" w:hAnsiTheme="majorHAnsi" w:cstheme="majorHAnsi"/>
                <w:b/>
                <w:color w:val="7030A0"/>
                <w:sz w:val="24"/>
                <w:szCs w:val="24"/>
              </w:rPr>
              <w:t>n</w:t>
            </w:r>
            <w:r w:rsidR="000B52EE" w:rsidRPr="00A62E6D">
              <w:rPr>
                <w:rFonts w:asciiTheme="majorHAnsi" w:hAnsiTheme="majorHAnsi" w:cstheme="majorHAnsi"/>
                <w:b/>
                <w:color w:val="7030A0"/>
                <w:sz w:val="24"/>
                <w:szCs w:val="24"/>
              </w:rPr>
              <w:t>ursery parents shared that the interactive times during face time</w:t>
            </w:r>
            <w:r w:rsidR="00273A8F" w:rsidRPr="00A62E6D">
              <w:rPr>
                <w:rFonts w:asciiTheme="majorHAnsi" w:hAnsiTheme="majorHAnsi" w:cstheme="majorHAnsi"/>
                <w:b/>
                <w:color w:val="7030A0"/>
                <w:sz w:val="24"/>
                <w:szCs w:val="24"/>
              </w:rPr>
              <w:t xml:space="preserve"> e.g. story time</w:t>
            </w:r>
            <w:r w:rsidR="000B52EE" w:rsidRPr="00A62E6D">
              <w:rPr>
                <w:rFonts w:asciiTheme="majorHAnsi" w:hAnsiTheme="majorHAnsi" w:cstheme="majorHAnsi"/>
                <w:b/>
                <w:color w:val="7030A0"/>
                <w:sz w:val="24"/>
                <w:szCs w:val="24"/>
              </w:rPr>
              <w:t xml:space="preserve"> was the most popular as the children could </w:t>
            </w:r>
            <w:r w:rsidR="00273A8F" w:rsidRPr="00A62E6D">
              <w:rPr>
                <w:rFonts w:asciiTheme="majorHAnsi" w:hAnsiTheme="majorHAnsi" w:cstheme="majorHAnsi"/>
                <w:b/>
                <w:color w:val="7030A0"/>
                <w:sz w:val="24"/>
                <w:szCs w:val="24"/>
              </w:rPr>
              <w:t xml:space="preserve">see and talk </w:t>
            </w:r>
            <w:r w:rsidR="000B52EE" w:rsidRPr="00A62E6D">
              <w:rPr>
                <w:rFonts w:asciiTheme="majorHAnsi" w:hAnsiTheme="majorHAnsi" w:cstheme="majorHAnsi"/>
                <w:b/>
                <w:color w:val="7030A0"/>
                <w:sz w:val="24"/>
                <w:szCs w:val="24"/>
              </w:rPr>
              <w:t xml:space="preserve">with each other as well as </w:t>
            </w:r>
            <w:r w:rsidR="00273A8F" w:rsidRPr="00A62E6D">
              <w:rPr>
                <w:rFonts w:asciiTheme="majorHAnsi" w:hAnsiTheme="majorHAnsi" w:cstheme="majorHAnsi"/>
                <w:b/>
                <w:color w:val="7030A0"/>
                <w:sz w:val="24"/>
                <w:szCs w:val="24"/>
              </w:rPr>
              <w:t xml:space="preserve">see and hear </w:t>
            </w:r>
            <w:r w:rsidR="000B52EE" w:rsidRPr="00A62E6D">
              <w:rPr>
                <w:rFonts w:asciiTheme="majorHAnsi" w:hAnsiTheme="majorHAnsi" w:cstheme="majorHAnsi"/>
                <w:b/>
                <w:color w:val="7030A0"/>
                <w:sz w:val="24"/>
                <w:szCs w:val="24"/>
              </w:rPr>
              <w:t xml:space="preserve">the EYOs. </w:t>
            </w:r>
            <w:r>
              <w:rPr>
                <w:rFonts w:asciiTheme="majorHAnsi" w:hAnsiTheme="majorHAnsi" w:cstheme="majorHAnsi"/>
                <w:b/>
                <w:color w:val="7030A0"/>
                <w:sz w:val="24"/>
                <w:szCs w:val="24"/>
              </w:rPr>
              <w:t>When</w:t>
            </w:r>
            <w:r w:rsidR="00273A8F" w:rsidRPr="00A62E6D">
              <w:rPr>
                <w:rFonts w:asciiTheme="majorHAnsi" w:hAnsiTheme="majorHAnsi" w:cstheme="majorHAnsi"/>
                <w:b/>
                <w:color w:val="7030A0"/>
                <w:sz w:val="24"/>
                <w:szCs w:val="24"/>
              </w:rPr>
              <w:t xml:space="preserve"> surveyed </w:t>
            </w:r>
            <w:r>
              <w:rPr>
                <w:rFonts w:asciiTheme="majorHAnsi" w:hAnsiTheme="majorHAnsi" w:cstheme="majorHAnsi"/>
                <w:b/>
                <w:color w:val="7030A0"/>
                <w:sz w:val="24"/>
                <w:szCs w:val="24"/>
              </w:rPr>
              <w:t xml:space="preserve">again at the </w:t>
            </w:r>
            <w:r w:rsidR="00273A8F" w:rsidRPr="00A62E6D">
              <w:rPr>
                <w:rFonts w:asciiTheme="majorHAnsi" w:hAnsiTheme="majorHAnsi" w:cstheme="majorHAnsi"/>
                <w:b/>
                <w:color w:val="7030A0"/>
                <w:sz w:val="24"/>
                <w:szCs w:val="24"/>
              </w:rPr>
              <w:t xml:space="preserve">at the end of </w:t>
            </w:r>
            <w:r>
              <w:rPr>
                <w:rFonts w:asciiTheme="majorHAnsi" w:hAnsiTheme="majorHAnsi" w:cstheme="majorHAnsi"/>
                <w:b/>
                <w:color w:val="7030A0"/>
                <w:sz w:val="24"/>
                <w:szCs w:val="24"/>
              </w:rPr>
              <w:t>T</w:t>
            </w:r>
            <w:r w:rsidR="00273A8F" w:rsidRPr="00A62E6D">
              <w:rPr>
                <w:rFonts w:asciiTheme="majorHAnsi" w:hAnsiTheme="majorHAnsi" w:cstheme="majorHAnsi"/>
                <w:b/>
                <w:color w:val="7030A0"/>
                <w:sz w:val="24"/>
                <w:szCs w:val="24"/>
              </w:rPr>
              <w:t xml:space="preserve">erm </w:t>
            </w:r>
            <w:r>
              <w:rPr>
                <w:rFonts w:asciiTheme="majorHAnsi" w:hAnsiTheme="majorHAnsi" w:cstheme="majorHAnsi"/>
                <w:b/>
                <w:color w:val="7030A0"/>
                <w:sz w:val="24"/>
                <w:szCs w:val="24"/>
              </w:rPr>
              <w:t xml:space="preserve">4 on their child’s overall nursery experience, </w:t>
            </w:r>
            <w:r w:rsidR="000B52EE" w:rsidRPr="00A62E6D">
              <w:rPr>
                <w:rFonts w:asciiTheme="majorHAnsi" w:hAnsiTheme="majorHAnsi" w:cstheme="majorHAnsi"/>
                <w:b/>
                <w:color w:val="7030A0"/>
                <w:sz w:val="24"/>
                <w:szCs w:val="24"/>
              </w:rPr>
              <w:t xml:space="preserve">all nursery parents shared that they found it difficult </w:t>
            </w:r>
            <w:r w:rsidR="00273A8F" w:rsidRPr="00A62E6D">
              <w:rPr>
                <w:rFonts w:asciiTheme="majorHAnsi" w:hAnsiTheme="majorHAnsi" w:cstheme="majorHAnsi"/>
                <w:b/>
                <w:color w:val="7030A0"/>
                <w:sz w:val="24"/>
                <w:szCs w:val="24"/>
              </w:rPr>
              <w:t>not being able to enter into the nursery environment</w:t>
            </w:r>
            <w:r>
              <w:rPr>
                <w:rFonts w:asciiTheme="majorHAnsi" w:hAnsiTheme="majorHAnsi" w:cstheme="majorHAnsi"/>
                <w:b/>
                <w:color w:val="7030A0"/>
                <w:sz w:val="24"/>
                <w:szCs w:val="24"/>
              </w:rPr>
              <w:t xml:space="preserve"> throughout the session</w:t>
            </w:r>
            <w:r w:rsidR="00273A8F" w:rsidRPr="00A62E6D">
              <w:rPr>
                <w:rFonts w:asciiTheme="majorHAnsi" w:hAnsiTheme="majorHAnsi" w:cstheme="majorHAnsi"/>
                <w:b/>
                <w:color w:val="7030A0"/>
                <w:sz w:val="24"/>
                <w:szCs w:val="24"/>
              </w:rPr>
              <w:t>. Most parents also shared that they found it extremely disappointing that they couldn’t be part of their moving on ceremony at the end of term</w:t>
            </w:r>
            <w:r>
              <w:rPr>
                <w:rFonts w:asciiTheme="majorHAnsi" w:hAnsiTheme="majorHAnsi" w:cstheme="majorHAnsi"/>
                <w:b/>
                <w:color w:val="7030A0"/>
                <w:sz w:val="24"/>
                <w:szCs w:val="24"/>
              </w:rPr>
              <w:t>, however they were pleased that the EYOs had taken aa video this to share with parents</w:t>
            </w:r>
            <w:r w:rsidR="00273A8F" w:rsidRPr="00A62E6D">
              <w:rPr>
                <w:rFonts w:asciiTheme="majorHAnsi" w:hAnsiTheme="majorHAnsi" w:cstheme="majorHAnsi"/>
                <w:b/>
                <w:color w:val="7030A0"/>
                <w:sz w:val="24"/>
                <w:szCs w:val="24"/>
              </w:rPr>
              <w:t>.</w:t>
            </w:r>
          </w:p>
        </w:tc>
      </w:tr>
      <w:tr w:rsidR="00DC692B" w:rsidRPr="00982061" w14:paraId="27C3CD0C" w14:textId="77777777" w:rsidTr="007D09B9">
        <w:trPr>
          <w:trHeight w:val="2369"/>
        </w:trPr>
        <w:tc>
          <w:tcPr>
            <w:tcW w:w="10201" w:type="dxa"/>
            <w:gridSpan w:val="2"/>
            <w:vAlign w:val="center"/>
          </w:tcPr>
          <w:p w14:paraId="59641153" w14:textId="0D85D31F" w:rsidR="00DC692B" w:rsidRPr="002440E4" w:rsidRDefault="00DC692B" w:rsidP="00273A8F">
            <w:pPr>
              <w:rPr>
                <w:rFonts w:ascii="Arial" w:hAnsi="Arial"/>
                <w:b/>
                <w:szCs w:val="24"/>
              </w:rPr>
            </w:pPr>
            <w:r w:rsidRPr="00982061">
              <w:rPr>
                <w:rFonts w:ascii="Arial" w:hAnsi="Arial"/>
                <w:b/>
                <w:szCs w:val="24"/>
              </w:rPr>
              <w:lastRenderedPageBreak/>
              <w:t>Next Steps:</w:t>
            </w:r>
          </w:p>
          <w:p w14:paraId="3376A6AE" w14:textId="544ED573" w:rsidR="00DC692B" w:rsidRPr="0099601B" w:rsidRDefault="00DC692B" w:rsidP="00273A8F">
            <w:pPr>
              <w:pStyle w:val="ListParagraph"/>
              <w:numPr>
                <w:ilvl w:val="0"/>
                <w:numId w:val="23"/>
              </w:numPr>
              <w:rPr>
                <w:rFonts w:asciiTheme="majorHAnsi" w:hAnsiTheme="majorHAnsi" w:cstheme="majorHAnsi"/>
                <w:bCs/>
                <w:sz w:val="24"/>
                <w:szCs w:val="24"/>
              </w:rPr>
            </w:pPr>
            <w:r w:rsidRPr="0099601B">
              <w:rPr>
                <w:rFonts w:asciiTheme="majorHAnsi" w:hAnsiTheme="majorHAnsi" w:cstheme="majorHAnsi"/>
                <w:bCs/>
                <w:sz w:val="24"/>
                <w:szCs w:val="24"/>
              </w:rPr>
              <w:t>Continue to build positive and trusting relationships to ensure improved confidence in our learners</w:t>
            </w:r>
            <w:r>
              <w:rPr>
                <w:rFonts w:asciiTheme="majorHAnsi" w:hAnsiTheme="majorHAnsi" w:cstheme="majorHAnsi"/>
                <w:bCs/>
                <w:sz w:val="24"/>
                <w:szCs w:val="24"/>
              </w:rPr>
              <w:t>.</w:t>
            </w:r>
          </w:p>
          <w:p w14:paraId="21A94312" w14:textId="77777777" w:rsidR="00DC692B" w:rsidRPr="00995990" w:rsidRDefault="00DC692B" w:rsidP="00273A8F">
            <w:pPr>
              <w:pStyle w:val="ListParagraph"/>
              <w:ind w:left="360"/>
              <w:rPr>
                <w:rFonts w:asciiTheme="majorHAnsi" w:hAnsiTheme="majorHAnsi" w:cstheme="majorHAnsi"/>
                <w:bCs/>
                <w:sz w:val="16"/>
                <w:szCs w:val="16"/>
              </w:rPr>
            </w:pPr>
          </w:p>
          <w:p w14:paraId="302F44C0" w14:textId="04298195" w:rsidR="00DC692B" w:rsidRPr="00D94662" w:rsidRDefault="00DC692B" w:rsidP="00273A8F">
            <w:pPr>
              <w:pStyle w:val="ListParagraph"/>
              <w:numPr>
                <w:ilvl w:val="0"/>
                <w:numId w:val="23"/>
              </w:numPr>
              <w:rPr>
                <w:rFonts w:asciiTheme="majorHAnsi" w:hAnsiTheme="majorHAnsi" w:cstheme="majorHAnsi"/>
                <w:bCs/>
                <w:sz w:val="24"/>
                <w:szCs w:val="24"/>
              </w:rPr>
            </w:pPr>
            <w:r w:rsidRPr="00D94662">
              <w:rPr>
                <w:rFonts w:asciiTheme="majorHAnsi" w:hAnsiTheme="majorHAnsi" w:cstheme="majorHAnsi"/>
                <w:bCs/>
                <w:sz w:val="24"/>
                <w:szCs w:val="24"/>
              </w:rPr>
              <w:t xml:space="preserve">All staff to ask learners what they’d like to learn and to give them opportunity to lead their learning and talk confidently about it. </w:t>
            </w:r>
          </w:p>
          <w:p w14:paraId="4C08AD49" w14:textId="77777777" w:rsidR="00DC692B" w:rsidRPr="00995990" w:rsidRDefault="00DC692B" w:rsidP="00273A8F">
            <w:pPr>
              <w:rPr>
                <w:rFonts w:asciiTheme="majorHAnsi" w:hAnsiTheme="majorHAnsi" w:cstheme="majorHAnsi"/>
                <w:bCs/>
                <w:sz w:val="16"/>
                <w:szCs w:val="16"/>
              </w:rPr>
            </w:pPr>
          </w:p>
          <w:p w14:paraId="625D4F4B" w14:textId="475CE8CD" w:rsidR="00DC692B" w:rsidRPr="007A654E" w:rsidRDefault="00DC692B" w:rsidP="00273A8F">
            <w:pPr>
              <w:pStyle w:val="ListParagraph"/>
              <w:numPr>
                <w:ilvl w:val="0"/>
                <w:numId w:val="23"/>
              </w:numPr>
              <w:rPr>
                <w:rFonts w:asciiTheme="majorHAnsi" w:hAnsiTheme="majorHAnsi" w:cstheme="majorHAnsi"/>
                <w:bCs/>
                <w:sz w:val="24"/>
                <w:szCs w:val="24"/>
              </w:rPr>
            </w:pPr>
            <w:r w:rsidRPr="007A654E">
              <w:rPr>
                <w:rFonts w:asciiTheme="majorHAnsi" w:hAnsiTheme="majorHAnsi" w:cstheme="majorHAnsi"/>
                <w:bCs/>
                <w:sz w:val="24"/>
                <w:szCs w:val="24"/>
              </w:rPr>
              <w:t xml:space="preserve">Professional learning on effective high-quality feedback to support children identify their next steps in learning and set targets for learning logs. </w:t>
            </w:r>
          </w:p>
          <w:p w14:paraId="6946D0BF" w14:textId="77777777" w:rsidR="00DC692B" w:rsidRPr="00995990" w:rsidRDefault="00DC692B" w:rsidP="00273A8F">
            <w:pPr>
              <w:rPr>
                <w:rFonts w:asciiTheme="majorHAnsi" w:hAnsiTheme="majorHAnsi" w:cstheme="majorHAnsi"/>
                <w:bCs/>
                <w:sz w:val="16"/>
                <w:szCs w:val="16"/>
                <w:highlight w:val="yellow"/>
              </w:rPr>
            </w:pPr>
          </w:p>
          <w:p w14:paraId="355CB8A3" w14:textId="740C9BDF" w:rsidR="00DC692B" w:rsidRPr="0099601B" w:rsidRDefault="00DC692B" w:rsidP="00273A8F">
            <w:pPr>
              <w:pStyle w:val="ListParagraph"/>
              <w:numPr>
                <w:ilvl w:val="0"/>
                <w:numId w:val="23"/>
              </w:numPr>
              <w:rPr>
                <w:rFonts w:asciiTheme="majorHAnsi" w:hAnsiTheme="majorHAnsi" w:cstheme="majorHAnsi"/>
                <w:bCs/>
                <w:sz w:val="24"/>
                <w:szCs w:val="24"/>
              </w:rPr>
            </w:pPr>
            <w:r>
              <w:rPr>
                <w:rFonts w:asciiTheme="majorHAnsi" w:hAnsiTheme="majorHAnsi" w:cstheme="majorHAnsi"/>
                <w:bCs/>
                <w:sz w:val="24"/>
                <w:szCs w:val="24"/>
              </w:rPr>
              <w:t xml:space="preserve">Improvement methodology to be trialled in each class to support improvements in </w:t>
            </w:r>
            <w:r w:rsidRPr="0099601B">
              <w:rPr>
                <w:rFonts w:asciiTheme="majorHAnsi" w:hAnsiTheme="majorHAnsi" w:cstheme="majorHAnsi"/>
                <w:bCs/>
                <w:sz w:val="24"/>
                <w:szCs w:val="24"/>
              </w:rPr>
              <w:t xml:space="preserve">CFE </w:t>
            </w:r>
            <w:r>
              <w:rPr>
                <w:rFonts w:asciiTheme="majorHAnsi" w:hAnsiTheme="majorHAnsi" w:cstheme="majorHAnsi"/>
                <w:bCs/>
                <w:sz w:val="24"/>
                <w:szCs w:val="24"/>
              </w:rPr>
              <w:t>Reading &amp; W</w:t>
            </w:r>
            <w:r w:rsidRPr="0099601B">
              <w:rPr>
                <w:rFonts w:asciiTheme="majorHAnsi" w:hAnsiTheme="majorHAnsi" w:cstheme="majorHAnsi"/>
                <w:bCs/>
                <w:sz w:val="24"/>
                <w:szCs w:val="24"/>
              </w:rPr>
              <w:t>r</w:t>
            </w:r>
            <w:r>
              <w:rPr>
                <w:rFonts w:asciiTheme="majorHAnsi" w:hAnsiTheme="majorHAnsi" w:cstheme="majorHAnsi"/>
                <w:bCs/>
                <w:sz w:val="24"/>
                <w:szCs w:val="24"/>
              </w:rPr>
              <w:t>i</w:t>
            </w:r>
            <w:r w:rsidRPr="0099601B">
              <w:rPr>
                <w:rFonts w:asciiTheme="majorHAnsi" w:hAnsiTheme="majorHAnsi" w:cstheme="majorHAnsi"/>
                <w:bCs/>
                <w:sz w:val="24"/>
                <w:szCs w:val="24"/>
              </w:rPr>
              <w:t xml:space="preserve">ting </w:t>
            </w:r>
            <w:r>
              <w:rPr>
                <w:rFonts w:asciiTheme="majorHAnsi" w:hAnsiTheme="majorHAnsi" w:cstheme="majorHAnsi"/>
                <w:bCs/>
                <w:sz w:val="24"/>
                <w:szCs w:val="24"/>
              </w:rPr>
              <w:t xml:space="preserve">levels. </w:t>
            </w:r>
          </w:p>
          <w:p w14:paraId="1CBE6D49" w14:textId="77777777" w:rsidR="00DC692B" w:rsidRPr="00995990" w:rsidRDefault="00DC692B" w:rsidP="00273A8F">
            <w:pPr>
              <w:rPr>
                <w:rFonts w:asciiTheme="majorHAnsi" w:hAnsiTheme="majorHAnsi" w:cstheme="majorHAnsi"/>
                <w:bCs/>
                <w:sz w:val="16"/>
                <w:szCs w:val="16"/>
              </w:rPr>
            </w:pPr>
          </w:p>
          <w:p w14:paraId="6EC51317" w14:textId="560E9804" w:rsidR="00DC692B" w:rsidRDefault="00DC692B" w:rsidP="00273A8F">
            <w:pPr>
              <w:pStyle w:val="ListParagraph"/>
              <w:numPr>
                <w:ilvl w:val="0"/>
                <w:numId w:val="23"/>
              </w:numPr>
              <w:rPr>
                <w:rFonts w:asciiTheme="majorHAnsi" w:hAnsiTheme="majorHAnsi" w:cstheme="majorHAnsi"/>
                <w:bCs/>
                <w:sz w:val="24"/>
                <w:szCs w:val="24"/>
              </w:rPr>
            </w:pPr>
            <w:r>
              <w:rPr>
                <w:rFonts w:asciiTheme="majorHAnsi" w:hAnsiTheme="majorHAnsi" w:cstheme="majorHAnsi"/>
                <w:bCs/>
                <w:sz w:val="24"/>
                <w:szCs w:val="24"/>
              </w:rPr>
              <w:t xml:space="preserve">Develop daily use of ICT and digital literacy in classes P3 – 7 </w:t>
            </w:r>
          </w:p>
          <w:p w14:paraId="3021523E" w14:textId="77777777" w:rsidR="00273A8F" w:rsidRPr="00995990" w:rsidRDefault="00273A8F" w:rsidP="00273A8F">
            <w:pPr>
              <w:pStyle w:val="ListParagraph"/>
              <w:rPr>
                <w:rFonts w:asciiTheme="majorHAnsi" w:hAnsiTheme="majorHAnsi" w:cstheme="majorHAnsi"/>
                <w:bCs/>
                <w:sz w:val="16"/>
                <w:szCs w:val="16"/>
              </w:rPr>
            </w:pPr>
          </w:p>
          <w:p w14:paraId="08EABB55" w14:textId="51ADFA6F" w:rsidR="00273A8F" w:rsidRPr="00A62E6D" w:rsidRDefault="00273A8F" w:rsidP="00273A8F">
            <w:pPr>
              <w:pStyle w:val="ListParagraph"/>
              <w:numPr>
                <w:ilvl w:val="0"/>
                <w:numId w:val="23"/>
              </w:numPr>
              <w:rPr>
                <w:rFonts w:asciiTheme="majorHAnsi" w:hAnsiTheme="majorHAnsi" w:cstheme="majorHAnsi"/>
                <w:b/>
                <w:bCs/>
                <w:sz w:val="24"/>
                <w:szCs w:val="24"/>
              </w:rPr>
            </w:pPr>
            <w:r w:rsidRPr="00A62E6D">
              <w:rPr>
                <w:rFonts w:asciiTheme="majorHAnsi" w:hAnsiTheme="majorHAnsi" w:cstheme="majorHAnsi"/>
                <w:b/>
                <w:bCs/>
                <w:color w:val="7030A0"/>
                <w:sz w:val="24"/>
                <w:szCs w:val="24"/>
              </w:rPr>
              <w:t xml:space="preserve">Invite families into school </w:t>
            </w:r>
            <w:r w:rsidR="00995990">
              <w:rPr>
                <w:rFonts w:asciiTheme="majorHAnsi" w:hAnsiTheme="majorHAnsi" w:cstheme="majorHAnsi"/>
                <w:b/>
                <w:bCs/>
                <w:color w:val="7030A0"/>
                <w:sz w:val="24"/>
                <w:szCs w:val="24"/>
              </w:rPr>
              <w:t xml:space="preserve">and nursery </w:t>
            </w:r>
            <w:r w:rsidRPr="00A62E6D">
              <w:rPr>
                <w:rFonts w:asciiTheme="majorHAnsi" w:hAnsiTheme="majorHAnsi" w:cstheme="majorHAnsi"/>
                <w:b/>
                <w:bCs/>
                <w:color w:val="7030A0"/>
                <w:sz w:val="24"/>
                <w:szCs w:val="24"/>
              </w:rPr>
              <w:t xml:space="preserve">as soon as </w:t>
            </w:r>
            <w:r w:rsidR="00995990">
              <w:rPr>
                <w:rFonts w:asciiTheme="majorHAnsi" w:hAnsiTheme="majorHAnsi" w:cstheme="majorHAnsi"/>
                <w:b/>
                <w:bCs/>
                <w:color w:val="7030A0"/>
                <w:sz w:val="24"/>
                <w:szCs w:val="24"/>
              </w:rPr>
              <w:t>our risk assessment allows</w:t>
            </w:r>
          </w:p>
          <w:p w14:paraId="171BFCF4" w14:textId="637B07BC" w:rsidR="00DC692B" w:rsidRPr="008564BB" w:rsidRDefault="00DC692B" w:rsidP="00DC692B">
            <w:pPr>
              <w:jc w:val="center"/>
              <w:rPr>
                <w:rFonts w:ascii="Arial" w:hAnsi="Arial"/>
                <w:bCs/>
                <w:i/>
                <w:iCs/>
                <w:color w:val="FF0000"/>
                <w:sz w:val="20"/>
              </w:rPr>
            </w:pPr>
          </w:p>
        </w:tc>
      </w:tr>
      <w:tr w:rsidR="00DC692B" w:rsidRPr="00982061" w14:paraId="1C2E9F3A" w14:textId="77777777" w:rsidTr="007D09B9">
        <w:trPr>
          <w:trHeight w:val="371"/>
        </w:trPr>
        <w:tc>
          <w:tcPr>
            <w:tcW w:w="10201" w:type="dxa"/>
            <w:gridSpan w:val="2"/>
          </w:tcPr>
          <w:p w14:paraId="08F78ED1" w14:textId="5E534FF1" w:rsidR="00DC692B" w:rsidRPr="00982061" w:rsidRDefault="00DC692B" w:rsidP="00DC692B">
            <w:pPr>
              <w:rPr>
                <w:rFonts w:ascii="Arial" w:hAnsi="Arial"/>
                <w:b/>
                <w:szCs w:val="24"/>
              </w:rPr>
            </w:pPr>
            <w:r>
              <w:rPr>
                <w:rFonts w:ascii="Arial" w:hAnsi="Arial"/>
                <w:b/>
                <w:szCs w:val="24"/>
              </w:rPr>
              <w:lastRenderedPageBreak/>
              <w:t xml:space="preserve">Attainment of Children and Young People </w:t>
            </w:r>
          </w:p>
        </w:tc>
      </w:tr>
      <w:tr w:rsidR="00DC692B" w:rsidRPr="00982061" w14:paraId="58B78B22" w14:textId="77777777" w:rsidTr="007D09B9">
        <w:trPr>
          <w:trHeight w:val="371"/>
        </w:trPr>
        <w:tc>
          <w:tcPr>
            <w:tcW w:w="10201" w:type="dxa"/>
            <w:gridSpan w:val="2"/>
          </w:tcPr>
          <w:p w14:paraId="2D9E6F41" w14:textId="05DC1443" w:rsidR="00DC692B" w:rsidRDefault="00DC692B" w:rsidP="00DC692B">
            <w:pPr>
              <w:rPr>
                <w:rFonts w:ascii="Arial" w:hAnsi="Arial"/>
                <w:bCs/>
                <w:i/>
                <w:iCs/>
                <w:color w:val="FF0000"/>
                <w:sz w:val="20"/>
              </w:rPr>
            </w:pPr>
          </w:p>
          <w:tbl>
            <w:tblPr>
              <w:tblStyle w:val="TableGrid"/>
              <w:tblW w:w="0" w:type="auto"/>
              <w:tblLayout w:type="fixed"/>
              <w:tblLook w:val="04A0" w:firstRow="1" w:lastRow="0" w:firstColumn="1" w:lastColumn="0" w:noHBand="0" w:noVBand="1"/>
            </w:tblPr>
            <w:tblGrid>
              <w:gridCol w:w="997"/>
              <w:gridCol w:w="748"/>
              <w:gridCol w:w="748"/>
              <w:gridCol w:w="748"/>
              <w:gridCol w:w="748"/>
              <w:gridCol w:w="748"/>
              <w:gridCol w:w="816"/>
              <w:gridCol w:w="681"/>
              <w:gridCol w:w="748"/>
              <w:gridCol w:w="698"/>
              <w:gridCol w:w="798"/>
              <w:gridCol w:w="748"/>
              <w:gridCol w:w="749"/>
            </w:tblGrid>
            <w:tr w:rsidR="00DC692B" w14:paraId="737C577E" w14:textId="77777777" w:rsidTr="00E532BE">
              <w:trPr>
                <w:trHeight w:val="246"/>
              </w:trPr>
              <w:tc>
                <w:tcPr>
                  <w:tcW w:w="997" w:type="dxa"/>
                </w:tcPr>
                <w:p w14:paraId="08E6621A" w14:textId="1FC6F98F" w:rsidR="00DC692B" w:rsidRPr="00E532BE" w:rsidRDefault="00DC692B" w:rsidP="00DC692B">
                  <w:pPr>
                    <w:rPr>
                      <w:rFonts w:asciiTheme="majorHAnsi" w:hAnsiTheme="majorHAnsi" w:cstheme="majorHAnsi"/>
                      <w:bCs/>
                      <w:sz w:val="16"/>
                      <w:szCs w:val="16"/>
                    </w:rPr>
                  </w:pPr>
                  <w:r w:rsidRPr="00E532BE">
                    <w:rPr>
                      <w:rFonts w:asciiTheme="majorHAnsi" w:hAnsiTheme="majorHAnsi" w:cstheme="majorHAnsi"/>
                      <w:bCs/>
                      <w:sz w:val="16"/>
                      <w:szCs w:val="16"/>
                    </w:rPr>
                    <w:t>Lundin Mill</w:t>
                  </w:r>
                </w:p>
              </w:tc>
              <w:tc>
                <w:tcPr>
                  <w:tcW w:w="2244" w:type="dxa"/>
                  <w:gridSpan w:val="3"/>
                  <w:vAlign w:val="center"/>
                </w:tcPr>
                <w:p w14:paraId="0145C5B9" w14:textId="018E3161" w:rsidR="00DC692B" w:rsidRPr="007D09B9" w:rsidRDefault="00DC692B" w:rsidP="00DC692B">
                  <w:pPr>
                    <w:jc w:val="center"/>
                    <w:rPr>
                      <w:rFonts w:asciiTheme="majorHAnsi" w:hAnsiTheme="majorHAnsi" w:cstheme="majorHAnsi"/>
                      <w:bCs/>
                      <w:sz w:val="20"/>
                      <w:szCs w:val="20"/>
                    </w:rPr>
                  </w:pPr>
                  <w:r>
                    <w:rPr>
                      <w:rFonts w:asciiTheme="majorHAnsi" w:hAnsiTheme="majorHAnsi" w:cstheme="majorHAnsi"/>
                      <w:bCs/>
                      <w:sz w:val="20"/>
                      <w:szCs w:val="20"/>
                    </w:rPr>
                    <w:t>Listening &amp; Talking</w:t>
                  </w:r>
                </w:p>
              </w:tc>
              <w:tc>
                <w:tcPr>
                  <w:tcW w:w="2312" w:type="dxa"/>
                  <w:gridSpan w:val="3"/>
                  <w:vAlign w:val="center"/>
                </w:tcPr>
                <w:p w14:paraId="0B3141F9" w14:textId="49032EFF" w:rsidR="00DC692B" w:rsidRPr="007D09B9" w:rsidRDefault="00DC692B" w:rsidP="00DC692B">
                  <w:pPr>
                    <w:jc w:val="center"/>
                    <w:rPr>
                      <w:rFonts w:asciiTheme="majorHAnsi" w:hAnsiTheme="majorHAnsi" w:cstheme="majorHAnsi"/>
                      <w:bCs/>
                      <w:sz w:val="20"/>
                      <w:szCs w:val="20"/>
                    </w:rPr>
                  </w:pPr>
                  <w:r>
                    <w:rPr>
                      <w:rFonts w:asciiTheme="majorHAnsi" w:hAnsiTheme="majorHAnsi" w:cstheme="majorHAnsi"/>
                      <w:bCs/>
                      <w:sz w:val="20"/>
                      <w:szCs w:val="20"/>
                    </w:rPr>
                    <w:t>Reading</w:t>
                  </w:r>
                </w:p>
              </w:tc>
              <w:tc>
                <w:tcPr>
                  <w:tcW w:w="2127" w:type="dxa"/>
                  <w:gridSpan w:val="3"/>
                  <w:vAlign w:val="center"/>
                </w:tcPr>
                <w:p w14:paraId="7BBCAC78" w14:textId="14A0B6D8" w:rsidR="00DC692B" w:rsidRPr="007D09B9" w:rsidRDefault="00DC692B" w:rsidP="00DC692B">
                  <w:pPr>
                    <w:jc w:val="center"/>
                    <w:rPr>
                      <w:rFonts w:asciiTheme="majorHAnsi" w:hAnsiTheme="majorHAnsi" w:cstheme="majorHAnsi"/>
                      <w:bCs/>
                      <w:sz w:val="20"/>
                      <w:szCs w:val="20"/>
                    </w:rPr>
                  </w:pPr>
                  <w:r>
                    <w:rPr>
                      <w:rFonts w:asciiTheme="majorHAnsi" w:hAnsiTheme="majorHAnsi" w:cstheme="majorHAnsi"/>
                      <w:bCs/>
                      <w:sz w:val="20"/>
                      <w:szCs w:val="20"/>
                    </w:rPr>
                    <w:t>Writing</w:t>
                  </w:r>
                </w:p>
              </w:tc>
              <w:tc>
                <w:tcPr>
                  <w:tcW w:w="2295" w:type="dxa"/>
                  <w:gridSpan w:val="3"/>
                  <w:vAlign w:val="center"/>
                </w:tcPr>
                <w:p w14:paraId="536C0EB0" w14:textId="5FB7DC7F" w:rsidR="00DC692B" w:rsidRPr="007D09B9" w:rsidRDefault="00DC692B" w:rsidP="00DC692B">
                  <w:pPr>
                    <w:jc w:val="center"/>
                    <w:rPr>
                      <w:rFonts w:asciiTheme="majorHAnsi" w:hAnsiTheme="majorHAnsi" w:cstheme="majorHAnsi"/>
                      <w:bCs/>
                      <w:sz w:val="20"/>
                      <w:szCs w:val="20"/>
                    </w:rPr>
                  </w:pPr>
                  <w:r>
                    <w:rPr>
                      <w:rFonts w:asciiTheme="majorHAnsi" w:hAnsiTheme="majorHAnsi" w:cstheme="majorHAnsi"/>
                      <w:bCs/>
                      <w:sz w:val="20"/>
                      <w:szCs w:val="20"/>
                    </w:rPr>
                    <w:t>Numeracy &amp; Maths</w:t>
                  </w:r>
                </w:p>
              </w:tc>
            </w:tr>
            <w:tr w:rsidR="00DC692B" w14:paraId="5B2A0999" w14:textId="77777777" w:rsidTr="00E532BE">
              <w:trPr>
                <w:trHeight w:val="241"/>
              </w:trPr>
              <w:tc>
                <w:tcPr>
                  <w:tcW w:w="997" w:type="dxa"/>
                </w:tcPr>
                <w:p w14:paraId="770EA3F9" w14:textId="54AC9700" w:rsidR="00DC692B" w:rsidRPr="007D09B9" w:rsidRDefault="00DC692B" w:rsidP="00DC692B">
                  <w:pPr>
                    <w:rPr>
                      <w:rFonts w:asciiTheme="majorHAnsi" w:hAnsiTheme="majorHAnsi" w:cstheme="majorHAnsi"/>
                      <w:bCs/>
                      <w:sz w:val="20"/>
                      <w:szCs w:val="20"/>
                    </w:rPr>
                  </w:pPr>
                </w:p>
              </w:tc>
              <w:tc>
                <w:tcPr>
                  <w:tcW w:w="748" w:type="dxa"/>
                  <w:vAlign w:val="center"/>
                </w:tcPr>
                <w:p w14:paraId="07B59201" w14:textId="657749CC" w:rsidR="00DC692B" w:rsidRPr="00DF7C7C" w:rsidRDefault="00DC692B" w:rsidP="00DC692B">
                  <w:pPr>
                    <w:jc w:val="center"/>
                    <w:rPr>
                      <w:rFonts w:asciiTheme="majorHAnsi" w:hAnsiTheme="majorHAnsi" w:cstheme="majorHAnsi"/>
                      <w:bCs/>
                    </w:rPr>
                  </w:pPr>
                  <w:r w:rsidRPr="00DF7C7C">
                    <w:rPr>
                      <w:rFonts w:asciiTheme="majorHAnsi" w:hAnsiTheme="majorHAnsi" w:cstheme="majorHAnsi"/>
                      <w:bCs/>
                    </w:rPr>
                    <w:t>P1</w:t>
                  </w:r>
                </w:p>
              </w:tc>
              <w:tc>
                <w:tcPr>
                  <w:tcW w:w="748" w:type="dxa"/>
                  <w:vAlign w:val="center"/>
                </w:tcPr>
                <w:p w14:paraId="5BAEDE4B" w14:textId="24096B08" w:rsidR="00DC692B" w:rsidRPr="00DF7C7C" w:rsidRDefault="00DC692B" w:rsidP="00DC692B">
                  <w:pPr>
                    <w:jc w:val="center"/>
                    <w:rPr>
                      <w:rFonts w:asciiTheme="majorHAnsi" w:hAnsiTheme="majorHAnsi" w:cstheme="majorHAnsi"/>
                      <w:bCs/>
                    </w:rPr>
                  </w:pPr>
                  <w:r w:rsidRPr="00DF7C7C">
                    <w:rPr>
                      <w:rFonts w:asciiTheme="majorHAnsi" w:hAnsiTheme="majorHAnsi" w:cstheme="majorHAnsi"/>
                      <w:bCs/>
                    </w:rPr>
                    <w:t>P4</w:t>
                  </w:r>
                </w:p>
              </w:tc>
              <w:tc>
                <w:tcPr>
                  <w:tcW w:w="748" w:type="dxa"/>
                  <w:vAlign w:val="center"/>
                </w:tcPr>
                <w:p w14:paraId="5E92CA59" w14:textId="140C0E23" w:rsidR="00DC692B" w:rsidRPr="00DF7C7C" w:rsidRDefault="00DC692B" w:rsidP="00DC692B">
                  <w:pPr>
                    <w:jc w:val="center"/>
                    <w:rPr>
                      <w:rFonts w:asciiTheme="majorHAnsi" w:hAnsiTheme="majorHAnsi" w:cstheme="majorHAnsi"/>
                      <w:bCs/>
                    </w:rPr>
                  </w:pPr>
                  <w:r w:rsidRPr="00DF7C7C">
                    <w:rPr>
                      <w:rFonts w:asciiTheme="majorHAnsi" w:hAnsiTheme="majorHAnsi" w:cstheme="majorHAnsi"/>
                      <w:bCs/>
                    </w:rPr>
                    <w:t>P7</w:t>
                  </w:r>
                </w:p>
              </w:tc>
              <w:tc>
                <w:tcPr>
                  <w:tcW w:w="748" w:type="dxa"/>
                  <w:vAlign w:val="center"/>
                </w:tcPr>
                <w:p w14:paraId="40698FC6" w14:textId="69170686" w:rsidR="00DC692B" w:rsidRPr="00DF7C7C" w:rsidRDefault="00DC692B" w:rsidP="00DC692B">
                  <w:pPr>
                    <w:jc w:val="center"/>
                    <w:rPr>
                      <w:rFonts w:asciiTheme="majorHAnsi" w:hAnsiTheme="majorHAnsi" w:cstheme="majorHAnsi"/>
                      <w:bCs/>
                    </w:rPr>
                  </w:pPr>
                  <w:r w:rsidRPr="00DF7C7C">
                    <w:rPr>
                      <w:rFonts w:asciiTheme="majorHAnsi" w:hAnsiTheme="majorHAnsi" w:cstheme="majorHAnsi"/>
                      <w:bCs/>
                    </w:rPr>
                    <w:t>P1</w:t>
                  </w:r>
                </w:p>
              </w:tc>
              <w:tc>
                <w:tcPr>
                  <w:tcW w:w="748" w:type="dxa"/>
                  <w:vAlign w:val="center"/>
                </w:tcPr>
                <w:p w14:paraId="2CBD77CC" w14:textId="33623E76" w:rsidR="00DC692B" w:rsidRPr="00DF7C7C" w:rsidRDefault="00DC692B" w:rsidP="00DC692B">
                  <w:pPr>
                    <w:jc w:val="center"/>
                    <w:rPr>
                      <w:rFonts w:asciiTheme="majorHAnsi" w:hAnsiTheme="majorHAnsi" w:cstheme="majorHAnsi"/>
                      <w:bCs/>
                    </w:rPr>
                  </w:pPr>
                  <w:r w:rsidRPr="00DF7C7C">
                    <w:rPr>
                      <w:rFonts w:asciiTheme="majorHAnsi" w:hAnsiTheme="majorHAnsi" w:cstheme="majorHAnsi"/>
                      <w:bCs/>
                    </w:rPr>
                    <w:t>P4</w:t>
                  </w:r>
                </w:p>
              </w:tc>
              <w:tc>
                <w:tcPr>
                  <w:tcW w:w="816" w:type="dxa"/>
                  <w:vAlign w:val="center"/>
                </w:tcPr>
                <w:p w14:paraId="7BA990EB" w14:textId="5B031167" w:rsidR="00DC692B" w:rsidRPr="00DF7C7C" w:rsidRDefault="00DC692B" w:rsidP="00DC692B">
                  <w:pPr>
                    <w:jc w:val="center"/>
                    <w:rPr>
                      <w:rFonts w:asciiTheme="majorHAnsi" w:hAnsiTheme="majorHAnsi" w:cstheme="majorHAnsi"/>
                      <w:bCs/>
                    </w:rPr>
                  </w:pPr>
                  <w:r w:rsidRPr="00DF7C7C">
                    <w:rPr>
                      <w:rFonts w:asciiTheme="majorHAnsi" w:hAnsiTheme="majorHAnsi" w:cstheme="majorHAnsi"/>
                      <w:bCs/>
                    </w:rPr>
                    <w:t>P7</w:t>
                  </w:r>
                </w:p>
              </w:tc>
              <w:tc>
                <w:tcPr>
                  <w:tcW w:w="681" w:type="dxa"/>
                  <w:vAlign w:val="center"/>
                </w:tcPr>
                <w:p w14:paraId="33296FF9" w14:textId="0064E735" w:rsidR="00DC692B" w:rsidRPr="00DF7C7C" w:rsidRDefault="00DC692B" w:rsidP="00DC692B">
                  <w:pPr>
                    <w:jc w:val="center"/>
                    <w:rPr>
                      <w:rFonts w:asciiTheme="majorHAnsi" w:hAnsiTheme="majorHAnsi" w:cstheme="majorHAnsi"/>
                      <w:bCs/>
                    </w:rPr>
                  </w:pPr>
                  <w:r w:rsidRPr="00DF7C7C">
                    <w:rPr>
                      <w:rFonts w:asciiTheme="majorHAnsi" w:hAnsiTheme="majorHAnsi" w:cstheme="majorHAnsi"/>
                      <w:bCs/>
                    </w:rPr>
                    <w:t>P1</w:t>
                  </w:r>
                </w:p>
              </w:tc>
              <w:tc>
                <w:tcPr>
                  <w:tcW w:w="748" w:type="dxa"/>
                  <w:vAlign w:val="center"/>
                </w:tcPr>
                <w:p w14:paraId="1A720774" w14:textId="3A068D7C" w:rsidR="00DC692B" w:rsidRPr="00DF7C7C" w:rsidRDefault="00DC692B" w:rsidP="00DC692B">
                  <w:pPr>
                    <w:jc w:val="center"/>
                    <w:rPr>
                      <w:rFonts w:asciiTheme="majorHAnsi" w:hAnsiTheme="majorHAnsi" w:cstheme="majorHAnsi"/>
                      <w:bCs/>
                    </w:rPr>
                  </w:pPr>
                  <w:r w:rsidRPr="00DF7C7C">
                    <w:rPr>
                      <w:rFonts w:asciiTheme="majorHAnsi" w:hAnsiTheme="majorHAnsi" w:cstheme="majorHAnsi"/>
                      <w:bCs/>
                    </w:rPr>
                    <w:t>P4</w:t>
                  </w:r>
                </w:p>
              </w:tc>
              <w:tc>
                <w:tcPr>
                  <w:tcW w:w="698" w:type="dxa"/>
                  <w:vAlign w:val="center"/>
                </w:tcPr>
                <w:p w14:paraId="2DCC9D0F" w14:textId="286E8E7D" w:rsidR="00DC692B" w:rsidRPr="00DF7C7C" w:rsidRDefault="00DC692B" w:rsidP="00DC692B">
                  <w:pPr>
                    <w:jc w:val="center"/>
                    <w:rPr>
                      <w:rFonts w:asciiTheme="majorHAnsi" w:hAnsiTheme="majorHAnsi" w:cstheme="majorHAnsi"/>
                      <w:bCs/>
                    </w:rPr>
                  </w:pPr>
                  <w:r w:rsidRPr="00DF7C7C">
                    <w:rPr>
                      <w:rFonts w:asciiTheme="majorHAnsi" w:hAnsiTheme="majorHAnsi" w:cstheme="majorHAnsi"/>
                      <w:bCs/>
                    </w:rPr>
                    <w:t>P7</w:t>
                  </w:r>
                </w:p>
              </w:tc>
              <w:tc>
                <w:tcPr>
                  <w:tcW w:w="798" w:type="dxa"/>
                  <w:vAlign w:val="center"/>
                </w:tcPr>
                <w:p w14:paraId="0A077AC8" w14:textId="679BE3AA" w:rsidR="00DC692B" w:rsidRPr="00DF7C7C" w:rsidRDefault="00DC692B" w:rsidP="00DC692B">
                  <w:pPr>
                    <w:jc w:val="center"/>
                    <w:rPr>
                      <w:rFonts w:asciiTheme="majorHAnsi" w:hAnsiTheme="majorHAnsi" w:cstheme="majorHAnsi"/>
                      <w:bCs/>
                    </w:rPr>
                  </w:pPr>
                  <w:r w:rsidRPr="00DF7C7C">
                    <w:rPr>
                      <w:rFonts w:asciiTheme="majorHAnsi" w:hAnsiTheme="majorHAnsi" w:cstheme="majorHAnsi"/>
                      <w:bCs/>
                    </w:rPr>
                    <w:t>P1</w:t>
                  </w:r>
                </w:p>
              </w:tc>
              <w:tc>
                <w:tcPr>
                  <w:tcW w:w="748" w:type="dxa"/>
                  <w:vAlign w:val="center"/>
                </w:tcPr>
                <w:p w14:paraId="57B96CD0" w14:textId="6279E0D9" w:rsidR="00DC692B" w:rsidRPr="00DF7C7C" w:rsidRDefault="00DC692B" w:rsidP="00DC692B">
                  <w:pPr>
                    <w:jc w:val="center"/>
                    <w:rPr>
                      <w:rFonts w:asciiTheme="majorHAnsi" w:hAnsiTheme="majorHAnsi" w:cstheme="majorHAnsi"/>
                      <w:bCs/>
                    </w:rPr>
                  </w:pPr>
                  <w:r w:rsidRPr="00DF7C7C">
                    <w:rPr>
                      <w:rFonts w:asciiTheme="majorHAnsi" w:hAnsiTheme="majorHAnsi" w:cstheme="majorHAnsi"/>
                      <w:bCs/>
                    </w:rPr>
                    <w:t>P4</w:t>
                  </w:r>
                </w:p>
              </w:tc>
              <w:tc>
                <w:tcPr>
                  <w:tcW w:w="749" w:type="dxa"/>
                  <w:vAlign w:val="center"/>
                </w:tcPr>
                <w:p w14:paraId="7F903ABB" w14:textId="78B3DAD7" w:rsidR="00DC692B" w:rsidRPr="00DF7C7C" w:rsidRDefault="00DC692B" w:rsidP="00DC692B">
                  <w:pPr>
                    <w:jc w:val="center"/>
                    <w:rPr>
                      <w:rFonts w:asciiTheme="majorHAnsi" w:hAnsiTheme="majorHAnsi" w:cstheme="majorHAnsi"/>
                      <w:bCs/>
                    </w:rPr>
                  </w:pPr>
                  <w:r w:rsidRPr="00DF7C7C">
                    <w:rPr>
                      <w:rFonts w:asciiTheme="majorHAnsi" w:hAnsiTheme="majorHAnsi" w:cstheme="majorHAnsi"/>
                      <w:bCs/>
                    </w:rPr>
                    <w:t>P7</w:t>
                  </w:r>
                </w:p>
              </w:tc>
            </w:tr>
            <w:tr w:rsidR="00DC692B" w14:paraId="6F61CBA2" w14:textId="77777777" w:rsidTr="00971DC2">
              <w:tc>
                <w:tcPr>
                  <w:tcW w:w="997" w:type="dxa"/>
                </w:tcPr>
                <w:p w14:paraId="043569A6" w14:textId="044BEC3B" w:rsidR="00DC692B" w:rsidRPr="007D09B9" w:rsidRDefault="00DC692B" w:rsidP="00DC692B">
                  <w:pPr>
                    <w:rPr>
                      <w:rFonts w:asciiTheme="majorHAnsi" w:hAnsiTheme="majorHAnsi" w:cstheme="majorHAnsi"/>
                      <w:bCs/>
                      <w:sz w:val="20"/>
                      <w:szCs w:val="20"/>
                    </w:rPr>
                  </w:pPr>
                  <w:r>
                    <w:rPr>
                      <w:rFonts w:asciiTheme="majorHAnsi" w:hAnsiTheme="majorHAnsi" w:cstheme="majorHAnsi"/>
                      <w:bCs/>
                      <w:sz w:val="20"/>
                      <w:szCs w:val="20"/>
                    </w:rPr>
                    <w:t>2018-19</w:t>
                  </w:r>
                </w:p>
              </w:tc>
              <w:tc>
                <w:tcPr>
                  <w:tcW w:w="748" w:type="dxa"/>
                  <w:vAlign w:val="center"/>
                </w:tcPr>
                <w:p w14:paraId="1022B5F0" w14:textId="3C490A05" w:rsidR="00DC692B" w:rsidRPr="00DF7C7C" w:rsidRDefault="00DC692B" w:rsidP="00DC692B">
                  <w:pPr>
                    <w:jc w:val="center"/>
                    <w:rPr>
                      <w:rFonts w:asciiTheme="majorHAnsi" w:hAnsiTheme="majorHAnsi" w:cstheme="majorHAnsi"/>
                      <w:bCs/>
                    </w:rPr>
                  </w:pPr>
                  <w:r w:rsidRPr="00DF7C7C">
                    <w:rPr>
                      <w:rFonts w:asciiTheme="majorHAnsi" w:hAnsiTheme="majorHAnsi" w:cstheme="majorHAnsi"/>
                      <w:bCs/>
                    </w:rPr>
                    <w:t>89%</w:t>
                  </w:r>
                </w:p>
              </w:tc>
              <w:tc>
                <w:tcPr>
                  <w:tcW w:w="748" w:type="dxa"/>
                  <w:vAlign w:val="center"/>
                </w:tcPr>
                <w:p w14:paraId="1EAA673F" w14:textId="34F2AC4C" w:rsidR="00DC692B" w:rsidRPr="00DF7C7C" w:rsidRDefault="00DC692B" w:rsidP="00DC692B">
                  <w:pPr>
                    <w:jc w:val="center"/>
                    <w:rPr>
                      <w:rFonts w:asciiTheme="majorHAnsi" w:hAnsiTheme="majorHAnsi" w:cstheme="majorHAnsi"/>
                      <w:bCs/>
                    </w:rPr>
                  </w:pPr>
                  <w:r w:rsidRPr="00DF7C7C">
                    <w:rPr>
                      <w:rFonts w:asciiTheme="majorHAnsi" w:hAnsiTheme="majorHAnsi" w:cstheme="majorHAnsi"/>
                      <w:bCs/>
                    </w:rPr>
                    <w:t>100%</w:t>
                  </w:r>
                </w:p>
              </w:tc>
              <w:tc>
                <w:tcPr>
                  <w:tcW w:w="748" w:type="dxa"/>
                  <w:vAlign w:val="center"/>
                </w:tcPr>
                <w:p w14:paraId="0A479210" w14:textId="02562FCA" w:rsidR="00DC692B" w:rsidRPr="00DF7C7C" w:rsidRDefault="00DC692B" w:rsidP="00DC692B">
                  <w:pPr>
                    <w:jc w:val="center"/>
                    <w:rPr>
                      <w:rFonts w:asciiTheme="majorHAnsi" w:hAnsiTheme="majorHAnsi" w:cstheme="majorHAnsi"/>
                      <w:bCs/>
                    </w:rPr>
                  </w:pPr>
                  <w:r w:rsidRPr="00DF7C7C">
                    <w:rPr>
                      <w:rFonts w:asciiTheme="majorHAnsi" w:hAnsiTheme="majorHAnsi" w:cstheme="majorHAnsi"/>
                      <w:bCs/>
                    </w:rPr>
                    <w:t>83%</w:t>
                  </w:r>
                </w:p>
              </w:tc>
              <w:tc>
                <w:tcPr>
                  <w:tcW w:w="748" w:type="dxa"/>
                  <w:vAlign w:val="center"/>
                </w:tcPr>
                <w:p w14:paraId="76BB2FCC" w14:textId="6DD275B1" w:rsidR="00DC692B" w:rsidRPr="00DF7C7C" w:rsidRDefault="00DC692B" w:rsidP="00DC692B">
                  <w:pPr>
                    <w:jc w:val="center"/>
                    <w:rPr>
                      <w:rFonts w:asciiTheme="majorHAnsi" w:hAnsiTheme="majorHAnsi" w:cstheme="majorHAnsi"/>
                      <w:bCs/>
                    </w:rPr>
                  </w:pPr>
                  <w:r w:rsidRPr="00DF7C7C">
                    <w:rPr>
                      <w:rFonts w:asciiTheme="majorHAnsi" w:hAnsiTheme="majorHAnsi" w:cstheme="majorHAnsi"/>
                      <w:bCs/>
                    </w:rPr>
                    <w:t>89%</w:t>
                  </w:r>
                </w:p>
              </w:tc>
              <w:tc>
                <w:tcPr>
                  <w:tcW w:w="748" w:type="dxa"/>
                  <w:vAlign w:val="center"/>
                </w:tcPr>
                <w:p w14:paraId="0625A9F6" w14:textId="08172ABB" w:rsidR="00DC692B" w:rsidRPr="00DF7C7C" w:rsidRDefault="00DC692B" w:rsidP="00DC692B">
                  <w:pPr>
                    <w:jc w:val="center"/>
                    <w:rPr>
                      <w:rFonts w:asciiTheme="majorHAnsi" w:hAnsiTheme="majorHAnsi" w:cstheme="majorHAnsi"/>
                      <w:bCs/>
                    </w:rPr>
                  </w:pPr>
                  <w:r w:rsidRPr="00DF7C7C">
                    <w:rPr>
                      <w:rFonts w:asciiTheme="majorHAnsi" w:hAnsiTheme="majorHAnsi" w:cstheme="majorHAnsi"/>
                      <w:bCs/>
                    </w:rPr>
                    <w:t>91%</w:t>
                  </w:r>
                </w:p>
              </w:tc>
              <w:tc>
                <w:tcPr>
                  <w:tcW w:w="816" w:type="dxa"/>
                  <w:vAlign w:val="center"/>
                </w:tcPr>
                <w:p w14:paraId="6DF5F7CA" w14:textId="7CF42129" w:rsidR="00DC692B" w:rsidRPr="00DF7C7C" w:rsidRDefault="00DC692B" w:rsidP="00DC692B">
                  <w:pPr>
                    <w:jc w:val="center"/>
                    <w:rPr>
                      <w:rFonts w:asciiTheme="majorHAnsi" w:hAnsiTheme="majorHAnsi" w:cstheme="majorHAnsi"/>
                      <w:bCs/>
                    </w:rPr>
                  </w:pPr>
                  <w:r w:rsidRPr="00DF7C7C">
                    <w:rPr>
                      <w:rFonts w:asciiTheme="majorHAnsi" w:hAnsiTheme="majorHAnsi" w:cstheme="majorHAnsi"/>
                      <w:bCs/>
                    </w:rPr>
                    <w:t>72%</w:t>
                  </w:r>
                </w:p>
              </w:tc>
              <w:tc>
                <w:tcPr>
                  <w:tcW w:w="681" w:type="dxa"/>
                  <w:vAlign w:val="center"/>
                </w:tcPr>
                <w:p w14:paraId="102FEDC8" w14:textId="7AC7F5D0" w:rsidR="00DC692B" w:rsidRPr="00DF7C7C" w:rsidRDefault="00DC692B" w:rsidP="00DC692B">
                  <w:pPr>
                    <w:jc w:val="center"/>
                    <w:rPr>
                      <w:rFonts w:asciiTheme="majorHAnsi" w:hAnsiTheme="majorHAnsi" w:cstheme="majorHAnsi"/>
                      <w:bCs/>
                    </w:rPr>
                  </w:pPr>
                  <w:r w:rsidRPr="00DF7C7C">
                    <w:rPr>
                      <w:rFonts w:asciiTheme="majorHAnsi" w:hAnsiTheme="majorHAnsi" w:cstheme="majorHAnsi"/>
                      <w:bCs/>
                    </w:rPr>
                    <w:t>89%</w:t>
                  </w:r>
                </w:p>
              </w:tc>
              <w:tc>
                <w:tcPr>
                  <w:tcW w:w="748" w:type="dxa"/>
                  <w:vAlign w:val="center"/>
                </w:tcPr>
                <w:p w14:paraId="297FA592" w14:textId="5B251678" w:rsidR="00DC692B" w:rsidRPr="00DF7C7C" w:rsidRDefault="00DC692B" w:rsidP="00DC692B">
                  <w:pPr>
                    <w:jc w:val="center"/>
                    <w:rPr>
                      <w:rFonts w:asciiTheme="majorHAnsi" w:hAnsiTheme="majorHAnsi" w:cstheme="majorHAnsi"/>
                      <w:bCs/>
                    </w:rPr>
                  </w:pPr>
                  <w:r w:rsidRPr="00DF7C7C">
                    <w:rPr>
                      <w:rFonts w:asciiTheme="majorHAnsi" w:hAnsiTheme="majorHAnsi" w:cstheme="majorHAnsi"/>
                      <w:bCs/>
                    </w:rPr>
                    <w:t>73%</w:t>
                  </w:r>
                </w:p>
              </w:tc>
              <w:tc>
                <w:tcPr>
                  <w:tcW w:w="698" w:type="dxa"/>
                  <w:vAlign w:val="center"/>
                </w:tcPr>
                <w:p w14:paraId="6DED487D" w14:textId="2696D37F" w:rsidR="00DC692B" w:rsidRPr="00DF7C7C" w:rsidRDefault="00DC692B" w:rsidP="00DC692B">
                  <w:pPr>
                    <w:jc w:val="center"/>
                    <w:rPr>
                      <w:rFonts w:asciiTheme="majorHAnsi" w:hAnsiTheme="majorHAnsi" w:cstheme="majorHAnsi"/>
                      <w:bCs/>
                    </w:rPr>
                  </w:pPr>
                  <w:r w:rsidRPr="00DF7C7C">
                    <w:rPr>
                      <w:rFonts w:asciiTheme="majorHAnsi" w:hAnsiTheme="majorHAnsi" w:cstheme="majorHAnsi"/>
                      <w:bCs/>
                    </w:rPr>
                    <w:t>72%</w:t>
                  </w:r>
                </w:p>
              </w:tc>
              <w:tc>
                <w:tcPr>
                  <w:tcW w:w="798" w:type="dxa"/>
                  <w:vAlign w:val="center"/>
                </w:tcPr>
                <w:p w14:paraId="3FAFEFF5" w14:textId="309D2573" w:rsidR="00DC692B" w:rsidRPr="00DF7C7C" w:rsidRDefault="00DC692B" w:rsidP="00DC692B">
                  <w:pPr>
                    <w:jc w:val="center"/>
                    <w:rPr>
                      <w:rFonts w:asciiTheme="majorHAnsi" w:hAnsiTheme="majorHAnsi" w:cstheme="majorHAnsi"/>
                      <w:bCs/>
                    </w:rPr>
                  </w:pPr>
                  <w:r w:rsidRPr="00DF7C7C">
                    <w:rPr>
                      <w:rFonts w:asciiTheme="majorHAnsi" w:hAnsiTheme="majorHAnsi" w:cstheme="majorHAnsi"/>
                      <w:bCs/>
                    </w:rPr>
                    <w:t>89%</w:t>
                  </w:r>
                </w:p>
              </w:tc>
              <w:tc>
                <w:tcPr>
                  <w:tcW w:w="748" w:type="dxa"/>
                  <w:vAlign w:val="center"/>
                </w:tcPr>
                <w:p w14:paraId="19C1CCA1" w14:textId="19937FC7" w:rsidR="00DC692B" w:rsidRPr="00DF7C7C" w:rsidRDefault="00DC692B" w:rsidP="00DC692B">
                  <w:pPr>
                    <w:jc w:val="center"/>
                    <w:rPr>
                      <w:rFonts w:asciiTheme="majorHAnsi" w:hAnsiTheme="majorHAnsi" w:cstheme="majorHAnsi"/>
                      <w:bCs/>
                    </w:rPr>
                  </w:pPr>
                  <w:r w:rsidRPr="00DF7C7C">
                    <w:rPr>
                      <w:rFonts w:asciiTheme="majorHAnsi" w:hAnsiTheme="majorHAnsi" w:cstheme="majorHAnsi"/>
                      <w:bCs/>
                    </w:rPr>
                    <w:t>91%</w:t>
                  </w:r>
                </w:p>
              </w:tc>
              <w:tc>
                <w:tcPr>
                  <w:tcW w:w="749" w:type="dxa"/>
                  <w:vAlign w:val="center"/>
                </w:tcPr>
                <w:p w14:paraId="3AD3EE17" w14:textId="374489CF" w:rsidR="00DC692B" w:rsidRPr="00DF7C7C" w:rsidRDefault="00DC692B" w:rsidP="00DC692B">
                  <w:pPr>
                    <w:jc w:val="center"/>
                    <w:rPr>
                      <w:rFonts w:asciiTheme="majorHAnsi" w:hAnsiTheme="majorHAnsi" w:cstheme="majorHAnsi"/>
                      <w:bCs/>
                    </w:rPr>
                  </w:pPr>
                  <w:r w:rsidRPr="00DF7C7C">
                    <w:rPr>
                      <w:rFonts w:asciiTheme="majorHAnsi" w:hAnsiTheme="majorHAnsi" w:cstheme="majorHAnsi"/>
                      <w:bCs/>
                    </w:rPr>
                    <w:t>78%</w:t>
                  </w:r>
                </w:p>
              </w:tc>
            </w:tr>
            <w:tr w:rsidR="00DC692B" w14:paraId="65B4008D" w14:textId="77777777" w:rsidTr="00971DC2">
              <w:tc>
                <w:tcPr>
                  <w:tcW w:w="997" w:type="dxa"/>
                </w:tcPr>
                <w:p w14:paraId="15CDF98B" w14:textId="6FB24841" w:rsidR="00DC692B" w:rsidRPr="007D09B9" w:rsidRDefault="00DC692B" w:rsidP="00DC692B">
                  <w:pPr>
                    <w:rPr>
                      <w:rFonts w:asciiTheme="majorHAnsi" w:hAnsiTheme="majorHAnsi" w:cstheme="majorHAnsi"/>
                      <w:bCs/>
                      <w:sz w:val="20"/>
                      <w:szCs w:val="20"/>
                    </w:rPr>
                  </w:pPr>
                  <w:r>
                    <w:rPr>
                      <w:rFonts w:asciiTheme="majorHAnsi" w:hAnsiTheme="majorHAnsi" w:cstheme="majorHAnsi"/>
                      <w:bCs/>
                      <w:sz w:val="20"/>
                      <w:szCs w:val="20"/>
                    </w:rPr>
                    <w:t>2019-20</w:t>
                  </w:r>
                </w:p>
              </w:tc>
              <w:tc>
                <w:tcPr>
                  <w:tcW w:w="748" w:type="dxa"/>
                  <w:vAlign w:val="center"/>
                </w:tcPr>
                <w:p w14:paraId="19EB0E5C" w14:textId="0FDFFB27" w:rsidR="00DC692B" w:rsidRPr="00DF7C7C" w:rsidRDefault="00DC692B" w:rsidP="00DC692B">
                  <w:pPr>
                    <w:jc w:val="center"/>
                    <w:rPr>
                      <w:rFonts w:asciiTheme="majorHAnsi" w:hAnsiTheme="majorHAnsi" w:cstheme="majorHAnsi"/>
                      <w:bCs/>
                    </w:rPr>
                  </w:pPr>
                  <w:r w:rsidRPr="00DF7C7C">
                    <w:rPr>
                      <w:rFonts w:asciiTheme="majorHAnsi" w:hAnsiTheme="majorHAnsi" w:cstheme="majorHAnsi"/>
                      <w:bCs/>
                      <w:color w:val="FF0000"/>
                    </w:rPr>
                    <w:t>87%</w:t>
                  </w:r>
                </w:p>
              </w:tc>
              <w:tc>
                <w:tcPr>
                  <w:tcW w:w="748" w:type="dxa"/>
                  <w:vAlign w:val="center"/>
                </w:tcPr>
                <w:p w14:paraId="69929020" w14:textId="14A71B64" w:rsidR="00DC692B" w:rsidRPr="00DF7C7C" w:rsidRDefault="00DC692B" w:rsidP="00DC692B">
                  <w:pPr>
                    <w:jc w:val="center"/>
                    <w:rPr>
                      <w:rFonts w:asciiTheme="majorHAnsi" w:hAnsiTheme="majorHAnsi" w:cstheme="majorHAnsi"/>
                      <w:bCs/>
                    </w:rPr>
                  </w:pPr>
                  <w:r w:rsidRPr="00DF7C7C">
                    <w:rPr>
                      <w:rFonts w:asciiTheme="majorHAnsi" w:hAnsiTheme="majorHAnsi" w:cstheme="majorHAnsi"/>
                      <w:bCs/>
                      <w:color w:val="FF0000"/>
                    </w:rPr>
                    <w:t>83%</w:t>
                  </w:r>
                </w:p>
              </w:tc>
              <w:tc>
                <w:tcPr>
                  <w:tcW w:w="748" w:type="dxa"/>
                  <w:vAlign w:val="center"/>
                </w:tcPr>
                <w:p w14:paraId="36AFF803" w14:textId="35663F9E" w:rsidR="00DC692B" w:rsidRPr="00DF7C7C" w:rsidRDefault="00DC692B" w:rsidP="00DC692B">
                  <w:pPr>
                    <w:jc w:val="center"/>
                    <w:rPr>
                      <w:rFonts w:asciiTheme="majorHAnsi" w:hAnsiTheme="majorHAnsi" w:cstheme="majorHAnsi"/>
                      <w:bCs/>
                    </w:rPr>
                  </w:pPr>
                  <w:r w:rsidRPr="00DF7C7C">
                    <w:rPr>
                      <w:rFonts w:asciiTheme="majorHAnsi" w:hAnsiTheme="majorHAnsi" w:cstheme="majorHAnsi"/>
                      <w:bCs/>
                      <w:color w:val="00B050"/>
                    </w:rPr>
                    <w:t>100%</w:t>
                  </w:r>
                </w:p>
              </w:tc>
              <w:tc>
                <w:tcPr>
                  <w:tcW w:w="748" w:type="dxa"/>
                  <w:vAlign w:val="center"/>
                </w:tcPr>
                <w:p w14:paraId="17CA6382" w14:textId="129D768A" w:rsidR="00DC692B" w:rsidRPr="00DF7C7C" w:rsidRDefault="00DC692B" w:rsidP="00DC692B">
                  <w:pPr>
                    <w:jc w:val="center"/>
                    <w:rPr>
                      <w:rFonts w:asciiTheme="majorHAnsi" w:hAnsiTheme="majorHAnsi" w:cstheme="majorHAnsi"/>
                      <w:bCs/>
                      <w:color w:val="FF0000"/>
                    </w:rPr>
                  </w:pPr>
                  <w:r w:rsidRPr="00DF7C7C">
                    <w:rPr>
                      <w:rFonts w:asciiTheme="majorHAnsi" w:hAnsiTheme="majorHAnsi" w:cstheme="majorHAnsi"/>
                      <w:bCs/>
                      <w:color w:val="FF0000"/>
                    </w:rPr>
                    <w:t>87%</w:t>
                  </w:r>
                </w:p>
              </w:tc>
              <w:tc>
                <w:tcPr>
                  <w:tcW w:w="748" w:type="dxa"/>
                  <w:vAlign w:val="center"/>
                </w:tcPr>
                <w:p w14:paraId="4A583297" w14:textId="5018FF3A" w:rsidR="00DC692B" w:rsidRPr="00DF7C7C" w:rsidRDefault="00DC692B" w:rsidP="00DC692B">
                  <w:pPr>
                    <w:jc w:val="center"/>
                    <w:rPr>
                      <w:rFonts w:asciiTheme="majorHAnsi" w:hAnsiTheme="majorHAnsi" w:cstheme="majorHAnsi"/>
                      <w:bCs/>
                      <w:color w:val="FF0000"/>
                    </w:rPr>
                  </w:pPr>
                  <w:r w:rsidRPr="00DF7C7C">
                    <w:rPr>
                      <w:rFonts w:asciiTheme="majorHAnsi" w:hAnsiTheme="majorHAnsi" w:cstheme="majorHAnsi"/>
                      <w:bCs/>
                      <w:color w:val="FF0000"/>
                    </w:rPr>
                    <w:t>83%</w:t>
                  </w:r>
                </w:p>
              </w:tc>
              <w:tc>
                <w:tcPr>
                  <w:tcW w:w="816" w:type="dxa"/>
                  <w:vAlign w:val="center"/>
                </w:tcPr>
                <w:p w14:paraId="3499A5D2" w14:textId="33439914" w:rsidR="00DC692B" w:rsidRPr="00DF7C7C" w:rsidRDefault="00DC692B" w:rsidP="00DC692B">
                  <w:pPr>
                    <w:jc w:val="center"/>
                    <w:rPr>
                      <w:rFonts w:asciiTheme="majorHAnsi" w:hAnsiTheme="majorHAnsi" w:cstheme="majorHAnsi"/>
                      <w:bCs/>
                      <w:color w:val="00B050"/>
                    </w:rPr>
                  </w:pPr>
                  <w:r w:rsidRPr="00DF7C7C">
                    <w:rPr>
                      <w:rFonts w:asciiTheme="majorHAnsi" w:hAnsiTheme="majorHAnsi" w:cstheme="majorHAnsi"/>
                      <w:bCs/>
                      <w:color w:val="00B050"/>
                    </w:rPr>
                    <w:t>81%</w:t>
                  </w:r>
                </w:p>
              </w:tc>
              <w:tc>
                <w:tcPr>
                  <w:tcW w:w="681" w:type="dxa"/>
                  <w:vAlign w:val="center"/>
                </w:tcPr>
                <w:p w14:paraId="057B3066" w14:textId="78876246" w:rsidR="00DC692B" w:rsidRPr="00DF7C7C" w:rsidRDefault="00DC692B" w:rsidP="00DC692B">
                  <w:pPr>
                    <w:jc w:val="center"/>
                    <w:rPr>
                      <w:rFonts w:asciiTheme="majorHAnsi" w:hAnsiTheme="majorHAnsi" w:cstheme="majorHAnsi"/>
                      <w:bCs/>
                    </w:rPr>
                  </w:pPr>
                  <w:r w:rsidRPr="00DF7C7C">
                    <w:rPr>
                      <w:rFonts w:asciiTheme="majorHAnsi" w:hAnsiTheme="majorHAnsi" w:cstheme="majorHAnsi"/>
                      <w:bCs/>
                      <w:color w:val="FF0000"/>
                    </w:rPr>
                    <w:t>87%</w:t>
                  </w:r>
                </w:p>
              </w:tc>
              <w:tc>
                <w:tcPr>
                  <w:tcW w:w="748" w:type="dxa"/>
                  <w:vAlign w:val="center"/>
                </w:tcPr>
                <w:p w14:paraId="18D05CC4" w14:textId="4859B7FA" w:rsidR="00DC692B" w:rsidRPr="00DF7C7C" w:rsidRDefault="00DC692B" w:rsidP="00DC692B">
                  <w:pPr>
                    <w:jc w:val="center"/>
                    <w:rPr>
                      <w:rFonts w:asciiTheme="majorHAnsi" w:hAnsiTheme="majorHAnsi" w:cstheme="majorHAnsi"/>
                      <w:bCs/>
                      <w:color w:val="00B050"/>
                    </w:rPr>
                  </w:pPr>
                  <w:r w:rsidRPr="00DF7C7C">
                    <w:rPr>
                      <w:rFonts w:asciiTheme="majorHAnsi" w:hAnsiTheme="majorHAnsi" w:cstheme="majorHAnsi"/>
                      <w:bCs/>
                      <w:color w:val="00B050"/>
                    </w:rPr>
                    <w:t>75%</w:t>
                  </w:r>
                </w:p>
              </w:tc>
              <w:tc>
                <w:tcPr>
                  <w:tcW w:w="698" w:type="dxa"/>
                  <w:vAlign w:val="center"/>
                </w:tcPr>
                <w:p w14:paraId="4D4C0EB0" w14:textId="0D5D1334" w:rsidR="00DC692B" w:rsidRPr="00DF7C7C" w:rsidRDefault="00DC692B" w:rsidP="00DC692B">
                  <w:pPr>
                    <w:jc w:val="center"/>
                    <w:rPr>
                      <w:rFonts w:asciiTheme="majorHAnsi" w:hAnsiTheme="majorHAnsi" w:cstheme="majorHAnsi"/>
                      <w:bCs/>
                      <w:color w:val="00B050"/>
                    </w:rPr>
                  </w:pPr>
                  <w:r w:rsidRPr="00DF7C7C">
                    <w:rPr>
                      <w:rFonts w:asciiTheme="majorHAnsi" w:hAnsiTheme="majorHAnsi" w:cstheme="majorHAnsi"/>
                      <w:bCs/>
                      <w:color w:val="00B050"/>
                    </w:rPr>
                    <w:t>94%</w:t>
                  </w:r>
                </w:p>
              </w:tc>
              <w:tc>
                <w:tcPr>
                  <w:tcW w:w="798" w:type="dxa"/>
                  <w:vAlign w:val="center"/>
                </w:tcPr>
                <w:p w14:paraId="31F0EF57" w14:textId="515E3CD7" w:rsidR="00DC692B" w:rsidRPr="00DF7C7C" w:rsidRDefault="00DC692B" w:rsidP="00DC692B">
                  <w:pPr>
                    <w:jc w:val="center"/>
                    <w:rPr>
                      <w:rFonts w:asciiTheme="majorHAnsi" w:hAnsiTheme="majorHAnsi" w:cstheme="majorHAnsi"/>
                      <w:bCs/>
                      <w:color w:val="FF0000"/>
                    </w:rPr>
                  </w:pPr>
                  <w:r w:rsidRPr="00DF7C7C">
                    <w:rPr>
                      <w:rFonts w:asciiTheme="majorHAnsi" w:hAnsiTheme="majorHAnsi" w:cstheme="majorHAnsi"/>
                      <w:bCs/>
                      <w:color w:val="FF0000"/>
                    </w:rPr>
                    <w:t>87%</w:t>
                  </w:r>
                </w:p>
              </w:tc>
              <w:tc>
                <w:tcPr>
                  <w:tcW w:w="748" w:type="dxa"/>
                  <w:vAlign w:val="center"/>
                </w:tcPr>
                <w:p w14:paraId="61FC7AFD" w14:textId="1811149F" w:rsidR="00DC692B" w:rsidRPr="00DF7C7C" w:rsidRDefault="00DC692B" w:rsidP="00DC692B">
                  <w:pPr>
                    <w:jc w:val="center"/>
                    <w:rPr>
                      <w:rFonts w:asciiTheme="majorHAnsi" w:hAnsiTheme="majorHAnsi" w:cstheme="majorHAnsi"/>
                      <w:bCs/>
                      <w:color w:val="FF0000"/>
                    </w:rPr>
                  </w:pPr>
                  <w:r w:rsidRPr="00DF7C7C">
                    <w:rPr>
                      <w:rFonts w:asciiTheme="majorHAnsi" w:hAnsiTheme="majorHAnsi" w:cstheme="majorHAnsi"/>
                      <w:bCs/>
                      <w:color w:val="FF0000"/>
                    </w:rPr>
                    <w:t>67%</w:t>
                  </w:r>
                </w:p>
              </w:tc>
              <w:tc>
                <w:tcPr>
                  <w:tcW w:w="749" w:type="dxa"/>
                  <w:vAlign w:val="center"/>
                </w:tcPr>
                <w:p w14:paraId="2E07361F" w14:textId="13D81169" w:rsidR="00DC692B" w:rsidRPr="00DF7C7C" w:rsidRDefault="00DC692B" w:rsidP="00DC692B">
                  <w:pPr>
                    <w:jc w:val="center"/>
                    <w:rPr>
                      <w:rFonts w:asciiTheme="majorHAnsi" w:hAnsiTheme="majorHAnsi" w:cstheme="majorHAnsi"/>
                      <w:bCs/>
                    </w:rPr>
                  </w:pPr>
                  <w:r w:rsidRPr="00DF7C7C">
                    <w:rPr>
                      <w:rFonts w:asciiTheme="majorHAnsi" w:hAnsiTheme="majorHAnsi" w:cstheme="majorHAnsi"/>
                      <w:bCs/>
                      <w:color w:val="00B050"/>
                    </w:rPr>
                    <w:t>94%</w:t>
                  </w:r>
                </w:p>
              </w:tc>
            </w:tr>
            <w:tr w:rsidR="00DC692B" w14:paraId="312D103B" w14:textId="77777777" w:rsidTr="00971DC2">
              <w:tc>
                <w:tcPr>
                  <w:tcW w:w="997" w:type="dxa"/>
                </w:tcPr>
                <w:p w14:paraId="45861164" w14:textId="258AE7FE" w:rsidR="00DC692B" w:rsidRPr="007D09B9" w:rsidRDefault="00DC692B" w:rsidP="00DC692B">
                  <w:pPr>
                    <w:rPr>
                      <w:rFonts w:asciiTheme="majorHAnsi" w:hAnsiTheme="majorHAnsi" w:cstheme="majorHAnsi"/>
                      <w:bCs/>
                      <w:sz w:val="20"/>
                      <w:szCs w:val="20"/>
                    </w:rPr>
                  </w:pPr>
                  <w:r>
                    <w:rPr>
                      <w:rFonts w:asciiTheme="majorHAnsi" w:hAnsiTheme="majorHAnsi" w:cstheme="majorHAnsi"/>
                      <w:bCs/>
                      <w:sz w:val="20"/>
                      <w:szCs w:val="20"/>
                    </w:rPr>
                    <w:t>2020-21</w:t>
                  </w:r>
                </w:p>
              </w:tc>
              <w:tc>
                <w:tcPr>
                  <w:tcW w:w="748" w:type="dxa"/>
                  <w:vAlign w:val="center"/>
                </w:tcPr>
                <w:p w14:paraId="4355FFF2" w14:textId="27ACFECC" w:rsidR="00DC692B" w:rsidRPr="00DF7C7C" w:rsidRDefault="00DC692B" w:rsidP="00DC692B">
                  <w:pPr>
                    <w:jc w:val="center"/>
                    <w:rPr>
                      <w:rFonts w:asciiTheme="majorHAnsi" w:hAnsiTheme="majorHAnsi" w:cstheme="majorHAnsi"/>
                      <w:bCs/>
                      <w:color w:val="FF0000"/>
                    </w:rPr>
                  </w:pPr>
                  <w:r w:rsidRPr="00DF7C7C">
                    <w:rPr>
                      <w:rFonts w:asciiTheme="majorHAnsi" w:hAnsiTheme="majorHAnsi" w:cstheme="majorHAnsi"/>
                      <w:bCs/>
                      <w:color w:val="FF0000"/>
                    </w:rPr>
                    <w:t>86%</w:t>
                  </w:r>
                </w:p>
              </w:tc>
              <w:tc>
                <w:tcPr>
                  <w:tcW w:w="748" w:type="dxa"/>
                  <w:vAlign w:val="center"/>
                </w:tcPr>
                <w:p w14:paraId="5548BFDA" w14:textId="18BB08CA" w:rsidR="00DC692B" w:rsidRPr="00DF7C7C" w:rsidRDefault="00DC692B" w:rsidP="00DC692B">
                  <w:pPr>
                    <w:jc w:val="center"/>
                    <w:rPr>
                      <w:rFonts w:asciiTheme="majorHAnsi" w:hAnsiTheme="majorHAnsi" w:cstheme="majorHAnsi"/>
                      <w:bCs/>
                      <w:color w:val="FF0000"/>
                    </w:rPr>
                  </w:pPr>
                  <w:r w:rsidRPr="00DF7C7C">
                    <w:rPr>
                      <w:rFonts w:asciiTheme="majorHAnsi" w:hAnsiTheme="majorHAnsi" w:cstheme="majorHAnsi"/>
                      <w:bCs/>
                      <w:color w:val="FF0000"/>
                    </w:rPr>
                    <w:t>75%</w:t>
                  </w:r>
                </w:p>
              </w:tc>
              <w:tc>
                <w:tcPr>
                  <w:tcW w:w="748" w:type="dxa"/>
                  <w:vAlign w:val="center"/>
                </w:tcPr>
                <w:p w14:paraId="62F4FF56" w14:textId="6E54CA32" w:rsidR="00DC692B" w:rsidRPr="00DF7C7C" w:rsidRDefault="00DC692B" w:rsidP="00DC692B">
                  <w:pPr>
                    <w:jc w:val="center"/>
                    <w:rPr>
                      <w:rFonts w:asciiTheme="majorHAnsi" w:hAnsiTheme="majorHAnsi" w:cstheme="majorHAnsi"/>
                      <w:bCs/>
                      <w:color w:val="FF0000"/>
                    </w:rPr>
                  </w:pPr>
                  <w:r w:rsidRPr="00DF7C7C">
                    <w:rPr>
                      <w:rFonts w:asciiTheme="majorHAnsi" w:hAnsiTheme="majorHAnsi" w:cstheme="majorHAnsi"/>
                      <w:bCs/>
                      <w:color w:val="FF0000"/>
                    </w:rPr>
                    <w:t>82%</w:t>
                  </w:r>
                </w:p>
              </w:tc>
              <w:tc>
                <w:tcPr>
                  <w:tcW w:w="748" w:type="dxa"/>
                  <w:vAlign w:val="center"/>
                </w:tcPr>
                <w:p w14:paraId="6BF46AB8" w14:textId="30A8DE62" w:rsidR="00DC692B" w:rsidRPr="00DF7C7C" w:rsidRDefault="00DC692B" w:rsidP="00DC692B">
                  <w:pPr>
                    <w:jc w:val="center"/>
                    <w:rPr>
                      <w:rFonts w:asciiTheme="majorHAnsi" w:hAnsiTheme="majorHAnsi" w:cstheme="majorHAnsi"/>
                      <w:bCs/>
                      <w:color w:val="FF0000"/>
                    </w:rPr>
                  </w:pPr>
                  <w:r w:rsidRPr="00DF7C7C">
                    <w:rPr>
                      <w:rFonts w:asciiTheme="majorHAnsi" w:hAnsiTheme="majorHAnsi" w:cstheme="majorHAnsi"/>
                      <w:bCs/>
                      <w:color w:val="FF0000"/>
                    </w:rPr>
                    <w:t>79%</w:t>
                  </w:r>
                </w:p>
              </w:tc>
              <w:tc>
                <w:tcPr>
                  <w:tcW w:w="748" w:type="dxa"/>
                  <w:vAlign w:val="center"/>
                </w:tcPr>
                <w:p w14:paraId="1AAF04F0" w14:textId="06D81DC6" w:rsidR="00DC692B" w:rsidRPr="00DF7C7C" w:rsidRDefault="00DC692B" w:rsidP="00DC692B">
                  <w:pPr>
                    <w:jc w:val="center"/>
                    <w:rPr>
                      <w:rFonts w:asciiTheme="majorHAnsi" w:hAnsiTheme="majorHAnsi" w:cstheme="majorHAnsi"/>
                      <w:bCs/>
                      <w:color w:val="FF0000"/>
                    </w:rPr>
                  </w:pPr>
                  <w:r w:rsidRPr="00DF7C7C">
                    <w:rPr>
                      <w:rFonts w:asciiTheme="majorHAnsi" w:hAnsiTheme="majorHAnsi" w:cstheme="majorHAnsi"/>
                      <w:bCs/>
                      <w:color w:val="00B050"/>
                    </w:rPr>
                    <w:t>88%</w:t>
                  </w:r>
                </w:p>
              </w:tc>
              <w:tc>
                <w:tcPr>
                  <w:tcW w:w="816" w:type="dxa"/>
                  <w:vAlign w:val="center"/>
                </w:tcPr>
                <w:p w14:paraId="475D3AD6" w14:textId="5413466A" w:rsidR="00DC692B" w:rsidRPr="00DF7C7C" w:rsidRDefault="00DC692B" w:rsidP="00DC692B">
                  <w:pPr>
                    <w:jc w:val="center"/>
                    <w:rPr>
                      <w:rFonts w:asciiTheme="majorHAnsi" w:hAnsiTheme="majorHAnsi" w:cstheme="majorHAnsi"/>
                      <w:bCs/>
                    </w:rPr>
                  </w:pPr>
                  <w:r w:rsidRPr="00DF7C7C">
                    <w:rPr>
                      <w:rFonts w:asciiTheme="majorHAnsi" w:hAnsiTheme="majorHAnsi" w:cstheme="majorHAnsi"/>
                      <w:bCs/>
                      <w:color w:val="00B050"/>
                    </w:rPr>
                    <w:t>82%</w:t>
                  </w:r>
                </w:p>
              </w:tc>
              <w:tc>
                <w:tcPr>
                  <w:tcW w:w="681" w:type="dxa"/>
                  <w:vAlign w:val="center"/>
                </w:tcPr>
                <w:p w14:paraId="5EA700CD" w14:textId="4B464C2B" w:rsidR="00DC692B" w:rsidRPr="00DF7C7C" w:rsidRDefault="00DC692B" w:rsidP="00DC692B">
                  <w:pPr>
                    <w:jc w:val="center"/>
                    <w:rPr>
                      <w:rFonts w:asciiTheme="majorHAnsi" w:hAnsiTheme="majorHAnsi" w:cstheme="majorHAnsi"/>
                      <w:bCs/>
                    </w:rPr>
                  </w:pPr>
                  <w:r w:rsidRPr="00DF7C7C">
                    <w:rPr>
                      <w:rFonts w:asciiTheme="majorHAnsi" w:hAnsiTheme="majorHAnsi" w:cstheme="majorHAnsi"/>
                      <w:bCs/>
                      <w:color w:val="FF0000"/>
                    </w:rPr>
                    <w:t>79%</w:t>
                  </w:r>
                </w:p>
              </w:tc>
              <w:tc>
                <w:tcPr>
                  <w:tcW w:w="748" w:type="dxa"/>
                  <w:vAlign w:val="center"/>
                </w:tcPr>
                <w:p w14:paraId="7C3D31F7" w14:textId="5771A9F0" w:rsidR="00DC692B" w:rsidRPr="00DF7C7C" w:rsidRDefault="00DC692B" w:rsidP="00DC692B">
                  <w:pPr>
                    <w:jc w:val="center"/>
                    <w:rPr>
                      <w:rFonts w:asciiTheme="majorHAnsi" w:hAnsiTheme="majorHAnsi" w:cstheme="majorHAnsi"/>
                      <w:bCs/>
                    </w:rPr>
                  </w:pPr>
                  <w:r w:rsidRPr="00DF7C7C">
                    <w:rPr>
                      <w:rFonts w:asciiTheme="majorHAnsi" w:hAnsiTheme="majorHAnsi" w:cstheme="majorHAnsi"/>
                      <w:bCs/>
                    </w:rPr>
                    <w:t>75%</w:t>
                  </w:r>
                </w:p>
              </w:tc>
              <w:tc>
                <w:tcPr>
                  <w:tcW w:w="698" w:type="dxa"/>
                  <w:vAlign w:val="center"/>
                </w:tcPr>
                <w:p w14:paraId="36161FEB" w14:textId="147EC75F" w:rsidR="00DC692B" w:rsidRPr="00DF7C7C" w:rsidRDefault="00DC692B" w:rsidP="00DC692B">
                  <w:pPr>
                    <w:jc w:val="center"/>
                    <w:rPr>
                      <w:rFonts w:asciiTheme="majorHAnsi" w:hAnsiTheme="majorHAnsi" w:cstheme="majorHAnsi"/>
                      <w:bCs/>
                    </w:rPr>
                  </w:pPr>
                  <w:r w:rsidRPr="00DF7C7C">
                    <w:rPr>
                      <w:rFonts w:asciiTheme="majorHAnsi" w:hAnsiTheme="majorHAnsi" w:cstheme="majorHAnsi"/>
                      <w:bCs/>
                      <w:color w:val="FF0000"/>
                    </w:rPr>
                    <w:t>71%</w:t>
                  </w:r>
                </w:p>
              </w:tc>
              <w:tc>
                <w:tcPr>
                  <w:tcW w:w="798" w:type="dxa"/>
                  <w:vAlign w:val="center"/>
                </w:tcPr>
                <w:p w14:paraId="14043DAF" w14:textId="61756563" w:rsidR="00DC692B" w:rsidRPr="00DF7C7C" w:rsidRDefault="00DC692B" w:rsidP="00DC692B">
                  <w:pPr>
                    <w:jc w:val="center"/>
                    <w:rPr>
                      <w:rFonts w:asciiTheme="majorHAnsi" w:hAnsiTheme="majorHAnsi" w:cstheme="majorHAnsi"/>
                      <w:bCs/>
                    </w:rPr>
                  </w:pPr>
                  <w:r w:rsidRPr="00DF7C7C">
                    <w:rPr>
                      <w:rFonts w:asciiTheme="majorHAnsi" w:hAnsiTheme="majorHAnsi" w:cstheme="majorHAnsi"/>
                      <w:bCs/>
                      <w:color w:val="FF0000"/>
                    </w:rPr>
                    <w:t>79%</w:t>
                  </w:r>
                </w:p>
              </w:tc>
              <w:tc>
                <w:tcPr>
                  <w:tcW w:w="748" w:type="dxa"/>
                  <w:vAlign w:val="center"/>
                </w:tcPr>
                <w:p w14:paraId="47D6A93D" w14:textId="073DD208" w:rsidR="00DC692B" w:rsidRPr="00DF7C7C" w:rsidRDefault="00DC692B" w:rsidP="00DC692B">
                  <w:pPr>
                    <w:jc w:val="center"/>
                    <w:rPr>
                      <w:rFonts w:asciiTheme="majorHAnsi" w:hAnsiTheme="majorHAnsi" w:cstheme="majorHAnsi"/>
                      <w:bCs/>
                    </w:rPr>
                  </w:pPr>
                  <w:r w:rsidRPr="00DF7C7C">
                    <w:rPr>
                      <w:rFonts w:asciiTheme="majorHAnsi" w:hAnsiTheme="majorHAnsi" w:cstheme="majorHAnsi"/>
                      <w:bCs/>
                      <w:color w:val="00B050"/>
                    </w:rPr>
                    <w:t>75%</w:t>
                  </w:r>
                </w:p>
              </w:tc>
              <w:tc>
                <w:tcPr>
                  <w:tcW w:w="749" w:type="dxa"/>
                  <w:vAlign w:val="center"/>
                </w:tcPr>
                <w:p w14:paraId="1127712A" w14:textId="6D6F913C" w:rsidR="00DC692B" w:rsidRPr="00DF7C7C" w:rsidRDefault="00DC692B" w:rsidP="00DC692B">
                  <w:pPr>
                    <w:jc w:val="center"/>
                    <w:rPr>
                      <w:rFonts w:asciiTheme="majorHAnsi" w:hAnsiTheme="majorHAnsi" w:cstheme="majorHAnsi"/>
                      <w:bCs/>
                    </w:rPr>
                  </w:pPr>
                  <w:r w:rsidRPr="00DF7C7C">
                    <w:rPr>
                      <w:rFonts w:asciiTheme="majorHAnsi" w:hAnsiTheme="majorHAnsi" w:cstheme="majorHAnsi"/>
                      <w:bCs/>
                      <w:color w:val="FF0000"/>
                    </w:rPr>
                    <w:t>82%</w:t>
                  </w:r>
                </w:p>
              </w:tc>
            </w:tr>
          </w:tbl>
          <w:p w14:paraId="4D29D28D" w14:textId="77777777" w:rsidR="00DF7C7C" w:rsidRPr="00DF7C7C" w:rsidRDefault="00DF7C7C" w:rsidP="00DC692B">
            <w:pPr>
              <w:rPr>
                <w:rFonts w:asciiTheme="majorHAnsi" w:hAnsiTheme="majorHAnsi" w:cstheme="majorHAnsi"/>
                <w:bCs/>
                <w:sz w:val="16"/>
                <w:szCs w:val="16"/>
              </w:rPr>
            </w:pPr>
          </w:p>
          <w:p w14:paraId="45762B88" w14:textId="1B24D4AE" w:rsidR="00DC692B" w:rsidRDefault="00DC692B" w:rsidP="00DC692B">
            <w:pPr>
              <w:rPr>
                <w:rFonts w:asciiTheme="majorHAnsi" w:hAnsiTheme="majorHAnsi" w:cstheme="majorHAnsi"/>
                <w:bCs/>
                <w:sz w:val="24"/>
                <w:szCs w:val="24"/>
              </w:rPr>
            </w:pPr>
            <w:r w:rsidRPr="00462770">
              <w:rPr>
                <w:rFonts w:asciiTheme="majorHAnsi" w:hAnsiTheme="majorHAnsi" w:cstheme="majorHAnsi"/>
                <w:bCs/>
                <w:sz w:val="24"/>
                <w:szCs w:val="24"/>
              </w:rPr>
              <w:t xml:space="preserve">Listening &amp; Talking results </w:t>
            </w:r>
            <w:r>
              <w:rPr>
                <w:rFonts w:asciiTheme="majorHAnsi" w:hAnsiTheme="majorHAnsi" w:cstheme="majorHAnsi"/>
                <w:bCs/>
                <w:sz w:val="24"/>
                <w:szCs w:val="24"/>
              </w:rPr>
              <w:t xml:space="preserve">have reduced over the last two sessions however this is thought to be due to teacher’s </w:t>
            </w:r>
            <w:r w:rsidR="00DF7C7C">
              <w:rPr>
                <w:rFonts w:asciiTheme="majorHAnsi" w:hAnsiTheme="majorHAnsi" w:cstheme="majorHAnsi"/>
                <w:bCs/>
                <w:sz w:val="24"/>
                <w:szCs w:val="24"/>
              </w:rPr>
              <w:t>focusing on</w:t>
            </w:r>
            <w:r>
              <w:rPr>
                <w:rFonts w:asciiTheme="majorHAnsi" w:hAnsiTheme="majorHAnsi" w:cstheme="majorHAnsi"/>
                <w:bCs/>
                <w:sz w:val="24"/>
                <w:szCs w:val="24"/>
              </w:rPr>
              <w:t xml:space="preserve"> </w:t>
            </w:r>
            <w:proofErr w:type="spellStart"/>
            <w:r>
              <w:rPr>
                <w:rFonts w:asciiTheme="majorHAnsi" w:hAnsiTheme="majorHAnsi" w:cstheme="majorHAnsi"/>
                <w:bCs/>
                <w:sz w:val="24"/>
                <w:szCs w:val="24"/>
              </w:rPr>
              <w:t>CfE</w:t>
            </w:r>
            <w:proofErr w:type="spellEnd"/>
            <w:r>
              <w:rPr>
                <w:rFonts w:asciiTheme="majorHAnsi" w:hAnsiTheme="majorHAnsi" w:cstheme="majorHAnsi"/>
                <w:bCs/>
                <w:sz w:val="24"/>
                <w:szCs w:val="24"/>
              </w:rPr>
              <w:t xml:space="preserve"> benchmarks to frame their evidence </w:t>
            </w:r>
            <w:r w:rsidR="00AE7F76">
              <w:rPr>
                <w:rFonts w:asciiTheme="majorHAnsi" w:hAnsiTheme="majorHAnsi" w:cstheme="majorHAnsi"/>
                <w:bCs/>
                <w:sz w:val="24"/>
                <w:szCs w:val="24"/>
              </w:rPr>
              <w:t>to</w:t>
            </w:r>
            <w:r>
              <w:rPr>
                <w:rFonts w:asciiTheme="majorHAnsi" w:hAnsiTheme="majorHAnsi" w:cstheme="majorHAnsi"/>
                <w:bCs/>
                <w:sz w:val="24"/>
                <w:szCs w:val="24"/>
              </w:rPr>
              <w:t xml:space="preserve"> make more accurate judgements. </w:t>
            </w:r>
          </w:p>
          <w:p w14:paraId="7BF63B91" w14:textId="717254CD" w:rsidR="00DC692B" w:rsidRPr="007D09B9" w:rsidRDefault="00DC692B" w:rsidP="00DC692B">
            <w:pPr>
              <w:rPr>
                <w:rFonts w:asciiTheme="majorHAnsi" w:hAnsiTheme="majorHAnsi" w:cstheme="majorHAnsi"/>
                <w:bCs/>
                <w:color w:val="FF0000"/>
                <w:sz w:val="24"/>
                <w:szCs w:val="24"/>
              </w:rPr>
            </w:pPr>
            <w:r>
              <w:rPr>
                <w:rFonts w:asciiTheme="majorHAnsi" w:hAnsiTheme="majorHAnsi" w:cstheme="majorHAnsi"/>
                <w:bCs/>
                <w:sz w:val="24"/>
                <w:szCs w:val="24"/>
              </w:rPr>
              <w:t>Reading has continued to improve for P7 over the last two sessions however their Writing and Numeracy</w:t>
            </w:r>
            <w:r w:rsidRPr="004F5AFC">
              <w:rPr>
                <w:rFonts w:asciiTheme="majorHAnsi" w:hAnsiTheme="majorHAnsi" w:cstheme="majorHAnsi"/>
                <w:bCs/>
                <w:sz w:val="24"/>
                <w:szCs w:val="24"/>
              </w:rPr>
              <w:t xml:space="preserve"> </w:t>
            </w:r>
            <w:r w:rsidRPr="004F5AFC">
              <w:rPr>
                <w:rFonts w:asciiTheme="majorHAnsi" w:hAnsiTheme="majorHAnsi" w:cstheme="majorHAnsi"/>
                <w:sz w:val="24"/>
                <w:szCs w:val="24"/>
              </w:rPr>
              <w:t>ha</w:t>
            </w:r>
            <w:r w:rsidR="004A1EAC" w:rsidRPr="004F5AFC">
              <w:rPr>
                <w:rFonts w:asciiTheme="majorHAnsi" w:hAnsiTheme="majorHAnsi" w:cstheme="majorHAnsi"/>
                <w:sz w:val="24"/>
                <w:szCs w:val="24"/>
              </w:rPr>
              <w:t>ve</w:t>
            </w:r>
            <w:r w:rsidRPr="004F5AFC">
              <w:rPr>
                <w:rFonts w:asciiTheme="majorHAnsi" w:hAnsiTheme="majorHAnsi" w:cstheme="majorHAnsi"/>
                <w:b/>
                <w:sz w:val="24"/>
                <w:szCs w:val="24"/>
              </w:rPr>
              <w:t xml:space="preserve"> </w:t>
            </w:r>
            <w:r>
              <w:rPr>
                <w:rFonts w:asciiTheme="majorHAnsi" w:hAnsiTheme="majorHAnsi" w:cstheme="majorHAnsi"/>
                <w:bCs/>
                <w:sz w:val="24"/>
                <w:szCs w:val="24"/>
              </w:rPr>
              <w:t xml:space="preserve">decreased. </w:t>
            </w:r>
            <w:r w:rsidR="00DF7C7C">
              <w:rPr>
                <w:rFonts w:asciiTheme="majorHAnsi" w:hAnsiTheme="majorHAnsi" w:cstheme="majorHAnsi"/>
                <w:bCs/>
                <w:sz w:val="24"/>
                <w:szCs w:val="24"/>
              </w:rPr>
              <w:t xml:space="preserve">P4 Reading has improved and this is down to planned interventions for P4 reading. </w:t>
            </w:r>
            <w:r>
              <w:rPr>
                <w:rFonts w:asciiTheme="majorHAnsi" w:hAnsiTheme="majorHAnsi" w:cstheme="majorHAnsi"/>
                <w:bCs/>
                <w:sz w:val="24"/>
                <w:szCs w:val="24"/>
              </w:rPr>
              <w:t xml:space="preserve">P1 Reading, Writing and Numeracy has decreased over the last two sessions. P1 and P7 Reading will </w:t>
            </w:r>
            <w:r w:rsidR="00DF7C7C">
              <w:rPr>
                <w:rFonts w:asciiTheme="majorHAnsi" w:hAnsiTheme="majorHAnsi" w:cstheme="majorHAnsi"/>
                <w:bCs/>
                <w:sz w:val="24"/>
                <w:szCs w:val="24"/>
              </w:rPr>
              <w:t>be targeted to show improvements of at least</w:t>
            </w:r>
            <w:r>
              <w:rPr>
                <w:rFonts w:asciiTheme="majorHAnsi" w:hAnsiTheme="majorHAnsi" w:cstheme="majorHAnsi"/>
                <w:bCs/>
                <w:sz w:val="24"/>
                <w:szCs w:val="24"/>
              </w:rPr>
              <w:t xml:space="preserve"> 85%</w:t>
            </w:r>
            <w:r w:rsidR="00DF7C7C">
              <w:rPr>
                <w:rFonts w:asciiTheme="majorHAnsi" w:hAnsiTheme="majorHAnsi" w:cstheme="majorHAnsi"/>
                <w:bCs/>
                <w:sz w:val="24"/>
                <w:szCs w:val="24"/>
              </w:rPr>
              <w:t xml:space="preserve"> or</w:t>
            </w:r>
            <w:r>
              <w:rPr>
                <w:rFonts w:asciiTheme="majorHAnsi" w:hAnsiTheme="majorHAnsi" w:cstheme="majorHAnsi"/>
                <w:bCs/>
                <w:sz w:val="24"/>
                <w:szCs w:val="24"/>
              </w:rPr>
              <w:t xml:space="preserve"> above. P1, 4 &amp; 7 Writing and Numeracy will</w:t>
            </w:r>
            <w:r w:rsidR="00DF7C7C">
              <w:rPr>
                <w:rFonts w:asciiTheme="majorHAnsi" w:hAnsiTheme="majorHAnsi" w:cstheme="majorHAnsi"/>
                <w:bCs/>
                <w:sz w:val="24"/>
                <w:szCs w:val="24"/>
              </w:rPr>
              <w:t xml:space="preserve"> also</w:t>
            </w:r>
            <w:r>
              <w:rPr>
                <w:rFonts w:asciiTheme="majorHAnsi" w:hAnsiTheme="majorHAnsi" w:cstheme="majorHAnsi"/>
                <w:bCs/>
                <w:sz w:val="24"/>
                <w:szCs w:val="24"/>
              </w:rPr>
              <w:t xml:space="preserve"> be expected to be 85% or above.</w:t>
            </w:r>
          </w:p>
          <w:p w14:paraId="35DC1FAA" w14:textId="4C853711" w:rsidR="00DC692B" w:rsidRPr="007D09B9" w:rsidRDefault="00DC692B" w:rsidP="00DC692B">
            <w:pPr>
              <w:rPr>
                <w:rFonts w:asciiTheme="majorHAnsi" w:hAnsiTheme="majorHAnsi" w:cstheme="majorHAnsi"/>
                <w:bCs/>
                <w:sz w:val="24"/>
                <w:szCs w:val="24"/>
              </w:rPr>
            </w:pPr>
          </w:p>
        </w:tc>
      </w:tr>
      <w:tr w:rsidR="00DC692B" w:rsidRPr="00DF7C7C" w14:paraId="566AE6BA" w14:textId="77777777" w:rsidTr="007D09B9">
        <w:trPr>
          <w:trHeight w:val="502"/>
        </w:trPr>
        <w:tc>
          <w:tcPr>
            <w:tcW w:w="10201" w:type="dxa"/>
            <w:gridSpan w:val="2"/>
          </w:tcPr>
          <w:p w14:paraId="4A8BB4A8" w14:textId="77777777" w:rsidR="00DC692B" w:rsidRPr="00DF7C7C" w:rsidRDefault="00DC692B" w:rsidP="00DC692B">
            <w:pPr>
              <w:rPr>
                <w:rFonts w:asciiTheme="majorHAnsi" w:hAnsiTheme="majorHAnsi" w:cstheme="majorHAnsi"/>
                <w:b/>
                <w:iCs/>
                <w:sz w:val="24"/>
                <w:szCs w:val="24"/>
              </w:rPr>
            </w:pPr>
            <w:r w:rsidRPr="00DF7C7C">
              <w:rPr>
                <w:rFonts w:asciiTheme="majorHAnsi" w:hAnsiTheme="majorHAnsi" w:cstheme="majorHAnsi"/>
                <w:b/>
                <w:iCs/>
                <w:sz w:val="24"/>
                <w:szCs w:val="24"/>
              </w:rPr>
              <w:t>Evidence of significant wider achievements</w:t>
            </w:r>
          </w:p>
          <w:p w14:paraId="64D789EB" w14:textId="188E85A1" w:rsidR="00DC692B" w:rsidRPr="00DF7C7C" w:rsidRDefault="00DC692B" w:rsidP="00DC692B">
            <w:pPr>
              <w:rPr>
                <w:rFonts w:asciiTheme="majorHAnsi" w:hAnsiTheme="majorHAnsi" w:cstheme="majorHAnsi"/>
                <w:bCs/>
                <w:iCs/>
                <w:sz w:val="24"/>
                <w:szCs w:val="24"/>
              </w:rPr>
            </w:pPr>
            <w:r w:rsidRPr="00DF7C7C">
              <w:rPr>
                <w:rFonts w:asciiTheme="majorHAnsi" w:hAnsiTheme="majorHAnsi" w:cstheme="majorHAnsi"/>
                <w:bCs/>
                <w:iCs/>
                <w:sz w:val="24"/>
                <w:szCs w:val="24"/>
              </w:rPr>
              <w:t>This session most children have s</w:t>
            </w:r>
            <w:r w:rsidR="00DF7C7C">
              <w:rPr>
                <w:rFonts w:asciiTheme="majorHAnsi" w:hAnsiTheme="majorHAnsi" w:cstheme="majorHAnsi"/>
                <w:bCs/>
                <w:iCs/>
                <w:sz w:val="24"/>
                <w:szCs w:val="24"/>
              </w:rPr>
              <w:t>h</w:t>
            </w:r>
            <w:r w:rsidRPr="00DF7C7C">
              <w:rPr>
                <w:rFonts w:asciiTheme="majorHAnsi" w:hAnsiTheme="majorHAnsi" w:cstheme="majorHAnsi"/>
                <w:bCs/>
                <w:iCs/>
                <w:sz w:val="24"/>
                <w:szCs w:val="24"/>
              </w:rPr>
              <w:t>o</w:t>
            </w:r>
            <w:r w:rsidR="00DF7C7C">
              <w:rPr>
                <w:rFonts w:asciiTheme="majorHAnsi" w:hAnsiTheme="majorHAnsi" w:cstheme="majorHAnsi"/>
                <w:bCs/>
                <w:iCs/>
                <w:sz w:val="24"/>
                <w:szCs w:val="24"/>
              </w:rPr>
              <w:t>w</w:t>
            </w:r>
            <w:r w:rsidRPr="00DF7C7C">
              <w:rPr>
                <w:rFonts w:asciiTheme="majorHAnsi" w:hAnsiTheme="majorHAnsi" w:cstheme="majorHAnsi"/>
                <w:bCs/>
                <w:iCs/>
                <w:sz w:val="24"/>
                <w:szCs w:val="24"/>
              </w:rPr>
              <w:t xml:space="preserve">n great resilience and the ability to adapt to changes between school and remote learning. A few </w:t>
            </w:r>
            <w:r w:rsidR="00D67113">
              <w:rPr>
                <w:rFonts w:asciiTheme="majorHAnsi" w:hAnsiTheme="majorHAnsi" w:cstheme="majorHAnsi"/>
                <w:bCs/>
                <w:iCs/>
                <w:sz w:val="24"/>
                <w:szCs w:val="24"/>
              </w:rPr>
              <w:t xml:space="preserve">children </w:t>
            </w:r>
            <w:r w:rsidRPr="00DF7C7C">
              <w:rPr>
                <w:rFonts w:asciiTheme="majorHAnsi" w:hAnsiTheme="majorHAnsi" w:cstheme="majorHAnsi"/>
                <w:bCs/>
                <w:iCs/>
                <w:sz w:val="24"/>
                <w:szCs w:val="24"/>
              </w:rPr>
              <w:t xml:space="preserve">are now </w:t>
            </w:r>
            <w:r w:rsidR="00D67113">
              <w:rPr>
                <w:rFonts w:asciiTheme="majorHAnsi" w:hAnsiTheme="majorHAnsi" w:cstheme="majorHAnsi"/>
                <w:bCs/>
                <w:iCs/>
                <w:sz w:val="24"/>
                <w:szCs w:val="24"/>
              </w:rPr>
              <w:t xml:space="preserve">using their ICT skills and have become </w:t>
            </w:r>
            <w:r w:rsidRPr="00DF7C7C">
              <w:rPr>
                <w:rFonts w:asciiTheme="majorHAnsi" w:hAnsiTheme="majorHAnsi" w:cstheme="majorHAnsi"/>
                <w:bCs/>
                <w:iCs/>
                <w:sz w:val="24"/>
                <w:szCs w:val="24"/>
              </w:rPr>
              <w:t>ICT buddies</w:t>
            </w:r>
            <w:r w:rsidR="00D67113">
              <w:rPr>
                <w:rFonts w:asciiTheme="majorHAnsi" w:hAnsiTheme="majorHAnsi" w:cstheme="majorHAnsi"/>
                <w:bCs/>
                <w:iCs/>
                <w:sz w:val="24"/>
                <w:szCs w:val="24"/>
              </w:rPr>
              <w:t xml:space="preserve">. This </w:t>
            </w:r>
            <w:r w:rsidRPr="00DF7C7C">
              <w:rPr>
                <w:rFonts w:asciiTheme="majorHAnsi" w:hAnsiTheme="majorHAnsi" w:cstheme="majorHAnsi"/>
                <w:bCs/>
                <w:iCs/>
                <w:sz w:val="24"/>
                <w:szCs w:val="24"/>
              </w:rPr>
              <w:t>ensure</w:t>
            </w:r>
            <w:r w:rsidR="00BF2100">
              <w:rPr>
                <w:rFonts w:asciiTheme="majorHAnsi" w:hAnsiTheme="majorHAnsi" w:cstheme="majorHAnsi"/>
                <w:bCs/>
                <w:iCs/>
                <w:sz w:val="24"/>
                <w:szCs w:val="24"/>
              </w:rPr>
              <w:t>s</w:t>
            </w:r>
            <w:r w:rsidRPr="00DF7C7C">
              <w:rPr>
                <w:rFonts w:asciiTheme="majorHAnsi" w:hAnsiTheme="majorHAnsi" w:cstheme="majorHAnsi"/>
                <w:bCs/>
                <w:iCs/>
                <w:sz w:val="24"/>
                <w:szCs w:val="24"/>
              </w:rPr>
              <w:t xml:space="preserve"> communication and teamwork between classes continues. </w:t>
            </w:r>
            <w:r w:rsidR="00BF2100">
              <w:rPr>
                <w:rFonts w:asciiTheme="majorHAnsi" w:hAnsiTheme="majorHAnsi" w:cstheme="majorHAnsi"/>
                <w:bCs/>
                <w:iCs/>
                <w:sz w:val="24"/>
                <w:szCs w:val="24"/>
              </w:rPr>
              <w:t>Q</w:t>
            </w:r>
            <w:r w:rsidRPr="00DF7C7C">
              <w:rPr>
                <w:rFonts w:asciiTheme="majorHAnsi" w:hAnsiTheme="majorHAnsi" w:cstheme="majorHAnsi"/>
                <w:bCs/>
                <w:iCs/>
                <w:sz w:val="24"/>
                <w:szCs w:val="24"/>
              </w:rPr>
              <w:t>uizzes, lessons and virtual tours of their new classes through Sways</w:t>
            </w:r>
            <w:r w:rsidR="00DF7C7C">
              <w:rPr>
                <w:rFonts w:asciiTheme="majorHAnsi" w:hAnsiTheme="majorHAnsi" w:cstheme="majorHAnsi"/>
                <w:bCs/>
                <w:iCs/>
                <w:sz w:val="24"/>
                <w:szCs w:val="24"/>
              </w:rPr>
              <w:t xml:space="preserve"> to support transition</w:t>
            </w:r>
            <w:r w:rsidR="00BF2100">
              <w:rPr>
                <w:rFonts w:asciiTheme="majorHAnsi" w:hAnsiTheme="majorHAnsi" w:cstheme="majorHAnsi"/>
                <w:bCs/>
                <w:iCs/>
                <w:sz w:val="24"/>
                <w:szCs w:val="24"/>
              </w:rPr>
              <w:t xml:space="preserve"> have been shared</w:t>
            </w:r>
            <w:r w:rsidRPr="00DF7C7C">
              <w:rPr>
                <w:rFonts w:asciiTheme="majorHAnsi" w:hAnsiTheme="majorHAnsi" w:cstheme="majorHAnsi"/>
                <w:bCs/>
                <w:iCs/>
                <w:sz w:val="24"/>
                <w:szCs w:val="24"/>
              </w:rPr>
              <w:t xml:space="preserve">. </w:t>
            </w:r>
          </w:p>
          <w:p w14:paraId="1B0BD19B" w14:textId="7B1C3CF2" w:rsidR="00DC692B" w:rsidRPr="00DF7C7C" w:rsidRDefault="00DC692B" w:rsidP="00DC692B">
            <w:pPr>
              <w:rPr>
                <w:rFonts w:asciiTheme="majorHAnsi" w:hAnsiTheme="majorHAnsi" w:cstheme="majorHAnsi"/>
                <w:bCs/>
                <w:iCs/>
                <w:sz w:val="24"/>
                <w:szCs w:val="24"/>
              </w:rPr>
            </w:pPr>
            <w:r w:rsidRPr="00DF7C7C">
              <w:rPr>
                <w:rFonts w:asciiTheme="majorHAnsi" w:hAnsiTheme="majorHAnsi" w:cstheme="majorHAnsi"/>
                <w:bCs/>
                <w:iCs/>
                <w:sz w:val="24"/>
                <w:szCs w:val="24"/>
              </w:rPr>
              <w:t>During second lockdown two of our Junior Sport’s Leaders did an amazing job of planning games and sports for all the children that attended school during this time. The two leaders showed super organisational skills, supported and differentiated activities to suit ASN children and ensured everyone had fun while forming good team relationships in the</w:t>
            </w:r>
            <w:r w:rsidR="00DF7C7C">
              <w:rPr>
                <w:rFonts w:asciiTheme="majorHAnsi" w:hAnsiTheme="majorHAnsi" w:cstheme="majorHAnsi"/>
                <w:bCs/>
                <w:iCs/>
                <w:sz w:val="24"/>
                <w:szCs w:val="24"/>
              </w:rPr>
              <w:t>ir</w:t>
            </w:r>
            <w:r w:rsidRPr="00DF7C7C">
              <w:rPr>
                <w:rFonts w:asciiTheme="majorHAnsi" w:hAnsiTheme="majorHAnsi" w:cstheme="majorHAnsi"/>
                <w:bCs/>
                <w:iCs/>
                <w:sz w:val="24"/>
                <w:szCs w:val="24"/>
              </w:rPr>
              <w:t xml:space="preserve"> new</w:t>
            </w:r>
            <w:r w:rsidR="00DF7C7C">
              <w:rPr>
                <w:rFonts w:asciiTheme="majorHAnsi" w:hAnsiTheme="majorHAnsi" w:cstheme="majorHAnsi"/>
                <w:bCs/>
                <w:iCs/>
                <w:sz w:val="24"/>
                <w:szCs w:val="24"/>
              </w:rPr>
              <w:t xml:space="preserve"> class</w:t>
            </w:r>
            <w:r w:rsidRPr="00DF7C7C">
              <w:rPr>
                <w:rFonts w:asciiTheme="majorHAnsi" w:hAnsiTheme="majorHAnsi" w:cstheme="majorHAnsi"/>
                <w:bCs/>
                <w:iCs/>
                <w:sz w:val="24"/>
                <w:szCs w:val="24"/>
              </w:rPr>
              <w:t xml:space="preserve"> bubbles. Their leadership skills were excellent and they revelled in having responsibility and did themselves </w:t>
            </w:r>
            <w:r w:rsidR="00DF7C7C">
              <w:rPr>
                <w:rFonts w:asciiTheme="majorHAnsi" w:hAnsiTheme="majorHAnsi" w:cstheme="majorHAnsi"/>
                <w:bCs/>
                <w:iCs/>
                <w:sz w:val="24"/>
                <w:szCs w:val="24"/>
              </w:rPr>
              <w:t xml:space="preserve">and the school </w:t>
            </w:r>
            <w:r w:rsidRPr="00DF7C7C">
              <w:rPr>
                <w:rFonts w:asciiTheme="majorHAnsi" w:hAnsiTheme="majorHAnsi" w:cstheme="majorHAnsi"/>
                <w:bCs/>
                <w:iCs/>
                <w:sz w:val="24"/>
                <w:szCs w:val="24"/>
              </w:rPr>
              <w:t xml:space="preserve">proud. </w:t>
            </w:r>
          </w:p>
          <w:p w14:paraId="5A3E7424" w14:textId="3FF974D1" w:rsidR="00DC692B" w:rsidRDefault="00DF7C7C" w:rsidP="00DC692B">
            <w:pPr>
              <w:rPr>
                <w:rFonts w:asciiTheme="majorHAnsi" w:hAnsiTheme="majorHAnsi" w:cstheme="majorHAnsi"/>
                <w:b/>
                <w:iCs/>
                <w:sz w:val="24"/>
                <w:szCs w:val="24"/>
              </w:rPr>
            </w:pPr>
            <w:r>
              <w:rPr>
                <w:rFonts w:asciiTheme="majorHAnsi" w:hAnsiTheme="majorHAnsi" w:cstheme="majorHAnsi"/>
                <w:bCs/>
                <w:iCs/>
                <w:sz w:val="24"/>
                <w:szCs w:val="24"/>
              </w:rPr>
              <w:t>A</w:t>
            </w:r>
            <w:r w:rsidR="00DC692B" w:rsidRPr="00DF7C7C">
              <w:rPr>
                <w:rFonts w:asciiTheme="majorHAnsi" w:hAnsiTheme="majorHAnsi" w:cstheme="majorHAnsi"/>
                <w:bCs/>
                <w:iCs/>
                <w:sz w:val="24"/>
                <w:szCs w:val="24"/>
              </w:rPr>
              <w:t>ll classes design</w:t>
            </w:r>
            <w:r>
              <w:rPr>
                <w:rFonts w:asciiTheme="majorHAnsi" w:hAnsiTheme="majorHAnsi" w:cstheme="majorHAnsi"/>
                <w:bCs/>
                <w:iCs/>
                <w:sz w:val="24"/>
                <w:szCs w:val="24"/>
              </w:rPr>
              <w:t xml:space="preserve">ed </w:t>
            </w:r>
            <w:r w:rsidR="00DC692B" w:rsidRPr="00DF7C7C">
              <w:rPr>
                <w:rFonts w:asciiTheme="majorHAnsi" w:hAnsiTheme="majorHAnsi" w:cstheme="majorHAnsi"/>
                <w:bCs/>
                <w:iCs/>
                <w:sz w:val="24"/>
                <w:szCs w:val="24"/>
              </w:rPr>
              <w:t>and creat</w:t>
            </w:r>
            <w:r>
              <w:rPr>
                <w:rFonts w:asciiTheme="majorHAnsi" w:hAnsiTheme="majorHAnsi" w:cstheme="majorHAnsi"/>
                <w:bCs/>
                <w:iCs/>
                <w:sz w:val="24"/>
                <w:szCs w:val="24"/>
              </w:rPr>
              <w:t>ed</w:t>
            </w:r>
            <w:r w:rsidR="00DC692B" w:rsidRPr="00DF7C7C">
              <w:rPr>
                <w:rFonts w:asciiTheme="majorHAnsi" w:hAnsiTheme="majorHAnsi" w:cstheme="majorHAnsi"/>
                <w:bCs/>
                <w:iCs/>
                <w:sz w:val="24"/>
                <w:szCs w:val="24"/>
              </w:rPr>
              <w:t xml:space="preserve"> award certificates</w:t>
            </w:r>
            <w:r w:rsidR="005624A7">
              <w:rPr>
                <w:rFonts w:asciiTheme="majorHAnsi" w:hAnsiTheme="majorHAnsi" w:cstheme="majorHAnsi"/>
                <w:bCs/>
                <w:iCs/>
                <w:sz w:val="24"/>
                <w:szCs w:val="24"/>
              </w:rPr>
              <w:t>, a few children’s certificates were voted for and awarded</w:t>
            </w:r>
            <w:r>
              <w:rPr>
                <w:rFonts w:asciiTheme="majorHAnsi" w:hAnsiTheme="majorHAnsi" w:cstheme="majorHAnsi"/>
                <w:bCs/>
                <w:iCs/>
                <w:sz w:val="24"/>
                <w:szCs w:val="24"/>
              </w:rPr>
              <w:t xml:space="preserve"> </w:t>
            </w:r>
            <w:r w:rsidR="005624A7">
              <w:rPr>
                <w:rFonts w:asciiTheme="majorHAnsi" w:hAnsiTheme="majorHAnsi" w:cstheme="majorHAnsi"/>
                <w:bCs/>
                <w:iCs/>
                <w:sz w:val="24"/>
                <w:szCs w:val="24"/>
              </w:rPr>
              <w:t>throughout the school. The</w:t>
            </w:r>
            <w:r w:rsidR="00BF2100">
              <w:rPr>
                <w:rFonts w:asciiTheme="majorHAnsi" w:hAnsiTheme="majorHAnsi" w:cstheme="majorHAnsi"/>
                <w:bCs/>
                <w:iCs/>
                <w:sz w:val="24"/>
                <w:szCs w:val="24"/>
              </w:rPr>
              <w:t>se</w:t>
            </w:r>
            <w:r w:rsidR="005624A7">
              <w:rPr>
                <w:rFonts w:asciiTheme="majorHAnsi" w:hAnsiTheme="majorHAnsi" w:cstheme="majorHAnsi"/>
                <w:bCs/>
                <w:iCs/>
                <w:sz w:val="24"/>
                <w:szCs w:val="24"/>
              </w:rPr>
              <w:t xml:space="preserve"> few children felt a</w:t>
            </w:r>
            <w:r w:rsidR="00DC692B" w:rsidRPr="00DF7C7C">
              <w:rPr>
                <w:rFonts w:asciiTheme="majorHAnsi" w:hAnsiTheme="majorHAnsi" w:cstheme="majorHAnsi"/>
                <w:bCs/>
                <w:iCs/>
                <w:sz w:val="24"/>
                <w:szCs w:val="24"/>
              </w:rPr>
              <w:t xml:space="preserve"> sense of achievement when </w:t>
            </w:r>
            <w:r w:rsidR="005624A7">
              <w:rPr>
                <w:rFonts w:asciiTheme="majorHAnsi" w:hAnsiTheme="majorHAnsi" w:cstheme="majorHAnsi"/>
                <w:bCs/>
                <w:iCs/>
                <w:sz w:val="24"/>
                <w:szCs w:val="24"/>
              </w:rPr>
              <w:t>their</w:t>
            </w:r>
            <w:r w:rsidR="00DC692B" w:rsidRPr="00DF7C7C">
              <w:rPr>
                <w:rFonts w:asciiTheme="majorHAnsi" w:hAnsiTheme="majorHAnsi" w:cstheme="majorHAnsi"/>
                <w:bCs/>
                <w:iCs/>
                <w:sz w:val="24"/>
                <w:szCs w:val="24"/>
              </w:rPr>
              <w:t xml:space="preserve"> certificates were </w:t>
            </w:r>
            <w:r w:rsidR="005624A7">
              <w:rPr>
                <w:rFonts w:asciiTheme="majorHAnsi" w:hAnsiTheme="majorHAnsi" w:cstheme="majorHAnsi"/>
                <w:bCs/>
                <w:iCs/>
                <w:sz w:val="24"/>
                <w:szCs w:val="24"/>
              </w:rPr>
              <w:t>awarded in the various classes</w:t>
            </w:r>
            <w:r w:rsidR="00DC692B" w:rsidRPr="00DF7C7C">
              <w:rPr>
                <w:rFonts w:asciiTheme="majorHAnsi" w:hAnsiTheme="majorHAnsi" w:cstheme="majorHAnsi"/>
                <w:bCs/>
                <w:iCs/>
                <w:sz w:val="24"/>
                <w:szCs w:val="24"/>
              </w:rPr>
              <w:t xml:space="preserve"> by either peer assessment </w:t>
            </w:r>
            <w:r w:rsidR="005624A7">
              <w:rPr>
                <w:rFonts w:asciiTheme="majorHAnsi" w:hAnsiTheme="majorHAnsi" w:cstheme="majorHAnsi"/>
                <w:bCs/>
                <w:iCs/>
                <w:sz w:val="24"/>
                <w:szCs w:val="24"/>
              </w:rPr>
              <w:t>and/</w:t>
            </w:r>
            <w:r w:rsidR="00DC692B" w:rsidRPr="00DF7C7C">
              <w:rPr>
                <w:rFonts w:asciiTheme="majorHAnsi" w:hAnsiTheme="majorHAnsi" w:cstheme="majorHAnsi"/>
                <w:bCs/>
                <w:iCs/>
                <w:sz w:val="24"/>
                <w:szCs w:val="24"/>
              </w:rPr>
              <w:t>or teacher judgement.</w:t>
            </w:r>
            <w:r w:rsidR="00DC692B" w:rsidRPr="00DF7C7C">
              <w:rPr>
                <w:rFonts w:asciiTheme="majorHAnsi" w:hAnsiTheme="majorHAnsi" w:cstheme="majorHAnsi"/>
                <w:b/>
                <w:iCs/>
                <w:sz w:val="24"/>
                <w:szCs w:val="24"/>
              </w:rPr>
              <w:t xml:space="preserve"> </w:t>
            </w:r>
          </w:p>
          <w:p w14:paraId="600344F9" w14:textId="429F2324" w:rsidR="00040D38" w:rsidRPr="00A62E6D" w:rsidRDefault="00040D38" w:rsidP="00DC692B">
            <w:pPr>
              <w:rPr>
                <w:rFonts w:asciiTheme="majorHAnsi" w:hAnsiTheme="majorHAnsi" w:cstheme="majorHAnsi"/>
                <w:b/>
                <w:iCs/>
                <w:color w:val="7030A0"/>
                <w:sz w:val="24"/>
                <w:szCs w:val="24"/>
              </w:rPr>
            </w:pPr>
            <w:r w:rsidRPr="00A62E6D">
              <w:rPr>
                <w:rFonts w:asciiTheme="majorHAnsi" w:hAnsiTheme="majorHAnsi" w:cstheme="majorHAnsi"/>
                <w:b/>
                <w:iCs/>
                <w:color w:val="7030A0"/>
                <w:sz w:val="24"/>
                <w:szCs w:val="24"/>
              </w:rPr>
              <w:t>Our nursery children also showed their resilience and ability to adapt. Almost all families were very good at sharing the children’s learning over ICT. Videos and photos of their learning were posted by parents to share. The children communicated with one another over Face time and listened to stories and interacted with their peers and EYOs.</w:t>
            </w:r>
          </w:p>
          <w:p w14:paraId="3CEC75AB" w14:textId="7D77066D" w:rsidR="005624A7" w:rsidRPr="00DF7C7C" w:rsidRDefault="005624A7" w:rsidP="00DC692B">
            <w:pPr>
              <w:rPr>
                <w:rFonts w:asciiTheme="majorHAnsi" w:hAnsiTheme="majorHAnsi" w:cstheme="majorHAnsi"/>
                <w:b/>
                <w:iCs/>
                <w:sz w:val="24"/>
                <w:szCs w:val="24"/>
              </w:rPr>
            </w:pPr>
          </w:p>
        </w:tc>
      </w:tr>
      <w:tr w:rsidR="00DC692B" w:rsidRPr="00982061" w14:paraId="38912193" w14:textId="77777777" w:rsidTr="007D09B9">
        <w:trPr>
          <w:trHeight w:val="469"/>
        </w:trPr>
        <w:tc>
          <w:tcPr>
            <w:tcW w:w="10201" w:type="dxa"/>
            <w:gridSpan w:val="2"/>
          </w:tcPr>
          <w:p w14:paraId="09E530E3" w14:textId="77777777" w:rsidR="00DC692B" w:rsidRPr="00FB4B10" w:rsidRDefault="00DC692B" w:rsidP="00DC692B">
            <w:pPr>
              <w:rPr>
                <w:rFonts w:asciiTheme="majorHAnsi" w:hAnsiTheme="majorHAnsi" w:cstheme="majorHAnsi"/>
                <w:b/>
                <w:bCs/>
                <w:i/>
                <w:iCs/>
                <w:sz w:val="24"/>
                <w:szCs w:val="24"/>
              </w:rPr>
            </w:pPr>
            <w:r w:rsidRPr="00FB4B10">
              <w:rPr>
                <w:rFonts w:asciiTheme="majorHAnsi" w:hAnsiTheme="majorHAnsi" w:cstheme="majorHAnsi"/>
                <w:b/>
                <w:bCs/>
                <w:i/>
                <w:iCs/>
                <w:sz w:val="24"/>
                <w:szCs w:val="24"/>
              </w:rPr>
              <w:t>What have been the success and challenges of school/setting closure period (school/class/playroom isolation, remote learning between January – March 2021)</w:t>
            </w:r>
          </w:p>
        </w:tc>
      </w:tr>
      <w:tr w:rsidR="00DC692B" w:rsidRPr="00982061" w14:paraId="7717B7AD" w14:textId="77777777" w:rsidTr="007D09B9">
        <w:trPr>
          <w:trHeight w:val="469"/>
        </w:trPr>
        <w:tc>
          <w:tcPr>
            <w:tcW w:w="10201" w:type="dxa"/>
            <w:gridSpan w:val="2"/>
          </w:tcPr>
          <w:p w14:paraId="4EB7AD64" w14:textId="123111F0" w:rsidR="00DC692B" w:rsidRPr="00FB4B10" w:rsidRDefault="00DC692B" w:rsidP="00DC692B">
            <w:pPr>
              <w:rPr>
                <w:rFonts w:asciiTheme="majorHAnsi" w:hAnsiTheme="majorHAnsi" w:cstheme="majorHAnsi"/>
                <w:sz w:val="24"/>
                <w:szCs w:val="24"/>
              </w:rPr>
            </w:pPr>
            <w:r w:rsidRPr="00FB4B10">
              <w:rPr>
                <w:rFonts w:asciiTheme="majorHAnsi" w:hAnsiTheme="majorHAnsi" w:cstheme="majorHAnsi"/>
                <w:sz w:val="24"/>
                <w:szCs w:val="24"/>
              </w:rPr>
              <w:t xml:space="preserve">During first lockdown </w:t>
            </w:r>
            <w:r w:rsidR="005624A7">
              <w:rPr>
                <w:rFonts w:asciiTheme="majorHAnsi" w:hAnsiTheme="majorHAnsi" w:cstheme="majorHAnsi"/>
                <w:sz w:val="24"/>
                <w:szCs w:val="24"/>
              </w:rPr>
              <w:t xml:space="preserve">our </w:t>
            </w:r>
            <w:r w:rsidRPr="00FB4B10">
              <w:rPr>
                <w:rFonts w:asciiTheme="majorHAnsi" w:hAnsiTheme="majorHAnsi" w:cstheme="majorHAnsi"/>
                <w:sz w:val="24"/>
                <w:szCs w:val="24"/>
              </w:rPr>
              <w:t xml:space="preserve">engagement figures hovered around 70-80%, however for the second lockdown we consistently had figures of 90% </w:t>
            </w:r>
            <w:r>
              <w:rPr>
                <w:rFonts w:asciiTheme="majorHAnsi" w:hAnsiTheme="majorHAnsi" w:cstheme="majorHAnsi"/>
                <w:sz w:val="24"/>
                <w:szCs w:val="24"/>
              </w:rPr>
              <w:t xml:space="preserve">or higher for weekly </w:t>
            </w:r>
            <w:r w:rsidRPr="00FB4B10">
              <w:rPr>
                <w:rFonts w:asciiTheme="majorHAnsi" w:hAnsiTheme="majorHAnsi" w:cstheme="majorHAnsi"/>
                <w:sz w:val="24"/>
                <w:szCs w:val="24"/>
              </w:rPr>
              <w:t xml:space="preserve">engagement. This was due to the teachers and children being more confident </w:t>
            </w:r>
            <w:r>
              <w:rPr>
                <w:rFonts w:asciiTheme="majorHAnsi" w:hAnsiTheme="majorHAnsi" w:cstheme="majorHAnsi"/>
                <w:sz w:val="24"/>
                <w:szCs w:val="24"/>
              </w:rPr>
              <w:t>as their skill base had improved significantly. During terms 1 and 2</w:t>
            </w:r>
            <w:r w:rsidR="007654DE">
              <w:rPr>
                <w:rFonts w:asciiTheme="majorHAnsi" w:hAnsiTheme="majorHAnsi" w:cstheme="majorHAnsi"/>
                <w:sz w:val="24"/>
                <w:szCs w:val="24"/>
              </w:rPr>
              <w:t>,</w:t>
            </w:r>
            <w:r>
              <w:rPr>
                <w:rFonts w:asciiTheme="majorHAnsi" w:hAnsiTheme="majorHAnsi" w:cstheme="majorHAnsi"/>
                <w:sz w:val="24"/>
                <w:szCs w:val="24"/>
              </w:rPr>
              <w:t xml:space="preserve"> teachers were encouraged to keep their ICT skills up, homework continued to be over Teams and they practised live lessons</w:t>
            </w:r>
            <w:r w:rsidR="005624A7">
              <w:rPr>
                <w:rFonts w:asciiTheme="majorHAnsi" w:hAnsiTheme="majorHAnsi" w:cstheme="majorHAnsi"/>
                <w:sz w:val="24"/>
                <w:szCs w:val="24"/>
              </w:rPr>
              <w:t>.</w:t>
            </w:r>
            <w:r>
              <w:rPr>
                <w:rFonts w:asciiTheme="majorHAnsi" w:hAnsiTheme="majorHAnsi" w:cstheme="majorHAnsi"/>
                <w:sz w:val="24"/>
                <w:szCs w:val="24"/>
              </w:rPr>
              <w:t xml:space="preserve"> </w:t>
            </w:r>
          </w:p>
          <w:p w14:paraId="0DD88D4B" w14:textId="2AA838B0" w:rsidR="00DC692B" w:rsidRDefault="00DC692B" w:rsidP="00816F8A">
            <w:pPr>
              <w:rPr>
                <w:rFonts w:asciiTheme="majorHAnsi" w:hAnsiTheme="majorHAnsi" w:cstheme="majorHAnsi"/>
                <w:sz w:val="24"/>
                <w:szCs w:val="24"/>
              </w:rPr>
            </w:pPr>
            <w:r>
              <w:rPr>
                <w:rFonts w:asciiTheme="majorHAnsi" w:hAnsiTheme="majorHAnsi" w:cstheme="majorHAnsi"/>
                <w:sz w:val="24"/>
                <w:szCs w:val="24"/>
              </w:rPr>
              <w:t>Teachers</w:t>
            </w:r>
            <w:r w:rsidR="00816F8A">
              <w:rPr>
                <w:rFonts w:asciiTheme="majorHAnsi" w:hAnsiTheme="majorHAnsi" w:cstheme="majorHAnsi"/>
                <w:sz w:val="24"/>
                <w:szCs w:val="24"/>
              </w:rPr>
              <w:t xml:space="preserve"> and</w:t>
            </w:r>
            <w:r w:rsidR="00816F8A" w:rsidRPr="00816F8A">
              <w:rPr>
                <w:rFonts w:asciiTheme="majorHAnsi" w:hAnsiTheme="majorHAnsi" w:cstheme="majorHAnsi"/>
                <w:color w:val="7030A0"/>
                <w:sz w:val="24"/>
                <w:szCs w:val="24"/>
              </w:rPr>
              <w:t xml:space="preserve"> EYOs</w:t>
            </w:r>
            <w:r w:rsidRPr="00816F8A">
              <w:rPr>
                <w:rFonts w:asciiTheme="majorHAnsi" w:hAnsiTheme="majorHAnsi" w:cstheme="majorHAnsi"/>
                <w:color w:val="7030A0"/>
                <w:sz w:val="24"/>
                <w:szCs w:val="24"/>
              </w:rPr>
              <w:t xml:space="preserve"> </w:t>
            </w:r>
            <w:r>
              <w:rPr>
                <w:rFonts w:asciiTheme="majorHAnsi" w:hAnsiTheme="majorHAnsi" w:cstheme="majorHAnsi"/>
                <w:sz w:val="24"/>
                <w:szCs w:val="24"/>
              </w:rPr>
              <w:t xml:space="preserve">regularly communicated with families and ensured </w:t>
            </w:r>
            <w:r w:rsidR="005624A7">
              <w:rPr>
                <w:rFonts w:asciiTheme="majorHAnsi" w:hAnsiTheme="majorHAnsi" w:cstheme="majorHAnsi"/>
                <w:sz w:val="24"/>
                <w:szCs w:val="24"/>
              </w:rPr>
              <w:t xml:space="preserve">all </w:t>
            </w:r>
            <w:r>
              <w:rPr>
                <w:rFonts w:asciiTheme="majorHAnsi" w:hAnsiTheme="majorHAnsi" w:cstheme="majorHAnsi"/>
                <w:sz w:val="24"/>
                <w:szCs w:val="24"/>
              </w:rPr>
              <w:t xml:space="preserve">children had everything they needed. ICT devices were supplied through the government scheme, Lundin Links Community </w:t>
            </w:r>
            <w:r w:rsidR="005624A7">
              <w:rPr>
                <w:rFonts w:asciiTheme="majorHAnsi" w:hAnsiTheme="majorHAnsi" w:cstheme="majorHAnsi"/>
                <w:sz w:val="24"/>
                <w:szCs w:val="24"/>
              </w:rPr>
              <w:t>L</w:t>
            </w:r>
            <w:r>
              <w:rPr>
                <w:rFonts w:asciiTheme="majorHAnsi" w:hAnsiTheme="majorHAnsi" w:cstheme="majorHAnsi"/>
                <w:sz w:val="24"/>
                <w:szCs w:val="24"/>
              </w:rPr>
              <w:t xml:space="preserve">ibrary, Largo and East </w:t>
            </w:r>
            <w:r w:rsidR="005624A7">
              <w:rPr>
                <w:rFonts w:asciiTheme="majorHAnsi" w:hAnsiTheme="majorHAnsi" w:cstheme="majorHAnsi"/>
                <w:sz w:val="24"/>
                <w:szCs w:val="24"/>
              </w:rPr>
              <w:t>N</w:t>
            </w:r>
            <w:r>
              <w:rPr>
                <w:rFonts w:asciiTheme="majorHAnsi" w:hAnsiTheme="majorHAnsi" w:cstheme="majorHAnsi"/>
                <w:sz w:val="24"/>
                <w:szCs w:val="24"/>
              </w:rPr>
              <w:t xml:space="preserve">euk emergency planning groups. Our learning support </w:t>
            </w:r>
            <w:r w:rsidR="005624A7">
              <w:rPr>
                <w:rFonts w:asciiTheme="majorHAnsi" w:hAnsiTheme="majorHAnsi" w:cstheme="majorHAnsi"/>
                <w:sz w:val="24"/>
                <w:szCs w:val="24"/>
              </w:rPr>
              <w:t xml:space="preserve">and class </w:t>
            </w:r>
            <w:r>
              <w:rPr>
                <w:rFonts w:asciiTheme="majorHAnsi" w:hAnsiTheme="majorHAnsi" w:cstheme="majorHAnsi"/>
                <w:sz w:val="24"/>
                <w:szCs w:val="24"/>
              </w:rPr>
              <w:t>teacher</w:t>
            </w:r>
            <w:r w:rsidR="005624A7">
              <w:rPr>
                <w:rFonts w:asciiTheme="majorHAnsi" w:hAnsiTheme="majorHAnsi" w:cstheme="majorHAnsi"/>
                <w:sz w:val="24"/>
                <w:szCs w:val="24"/>
              </w:rPr>
              <w:t>s</w:t>
            </w:r>
            <w:r>
              <w:rPr>
                <w:rFonts w:asciiTheme="majorHAnsi" w:hAnsiTheme="majorHAnsi" w:cstheme="majorHAnsi"/>
                <w:sz w:val="24"/>
                <w:szCs w:val="24"/>
              </w:rPr>
              <w:t xml:space="preserve"> made up packs of resources and tools </w:t>
            </w:r>
            <w:r w:rsidR="00BF2100">
              <w:rPr>
                <w:rFonts w:asciiTheme="majorHAnsi" w:hAnsiTheme="majorHAnsi" w:cstheme="majorHAnsi"/>
                <w:sz w:val="24"/>
                <w:szCs w:val="24"/>
              </w:rPr>
              <w:t xml:space="preserve">for </w:t>
            </w:r>
            <w:r>
              <w:rPr>
                <w:rFonts w:asciiTheme="majorHAnsi" w:hAnsiTheme="majorHAnsi" w:cstheme="majorHAnsi"/>
                <w:sz w:val="24"/>
                <w:szCs w:val="24"/>
              </w:rPr>
              <w:t>ASN children</w:t>
            </w:r>
            <w:r w:rsidR="005624A7">
              <w:rPr>
                <w:rFonts w:asciiTheme="majorHAnsi" w:hAnsiTheme="majorHAnsi" w:cstheme="majorHAnsi"/>
                <w:sz w:val="24"/>
                <w:szCs w:val="24"/>
              </w:rPr>
              <w:t>.</w:t>
            </w:r>
            <w:r>
              <w:rPr>
                <w:rFonts w:asciiTheme="majorHAnsi" w:hAnsiTheme="majorHAnsi" w:cstheme="majorHAnsi"/>
                <w:sz w:val="24"/>
                <w:szCs w:val="24"/>
              </w:rPr>
              <w:t xml:space="preserve"> </w:t>
            </w:r>
            <w:r w:rsidR="005624A7">
              <w:rPr>
                <w:rFonts w:asciiTheme="majorHAnsi" w:hAnsiTheme="majorHAnsi" w:cstheme="majorHAnsi"/>
                <w:sz w:val="24"/>
                <w:szCs w:val="24"/>
              </w:rPr>
              <w:t>These</w:t>
            </w:r>
            <w:r>
              <w:rPr>
                <w:rFonts w:asciiTheme="majorHAnsi" w:hAnsiTheme="majorHAnsi" w:cstheme="majorHAnsi"/>
                <w:sz w:val="24"/>
                <w:szCs w:val="24"/>
              </w:rPr>
              <w:t xml:space="preserve"> were distributed to make remote learning a</w:t>
            </w:r>
            <w:r w:rsidR="00BF2100">
              <w:rPr>
                <w:rFonts w:asciiTheme="majorHAnsi" w:hAnsiTheme="majorHAnsi" w:cstheme="majorHAnsi"/>
                <w:sz w:val="24"/>
                <w:szCs w:val="24"/>
              </w:rPr>
              <w:t xml:space="preserve"> </w:t>
            </w:r>
            <w:r>
              <w:rPr>
                <w:rFonts w:asciiTheme="majorHAnsi" w:hAnsiTheme="majorHAnsi" w:cstheme="majorHAnsi"/>
                <w:sz w:val="24"/>
                <w:szCs w:val="24"/>
              </w:rPr>
              <w:t>success</w:t>
            </w:r>
            <w:r w:rsidR="00BF2100">
              <w:rPr>
                <w:rFonts w:asciiTheme="majorHAnsi" w:hAnsiTheme="majorHAnsi" w:cstheme="majorHAnsi"/>
                <w:sz w:val="24"/>
                <w:szCs w:val="24"/>
              </w:rPr>
              <w:t>.</w:t>
            </w:r>
            <w:r>
              <w:rPr>
                <w:rFonts w:asciiTheme="majorHAnsi" w:hAnsiTheme="majorHAnsi" w:cstheme="majorHAnsi"/>
                <w:sz w:val="24"/>
                <w:szCs w:val="24"/>
              </w:rPr>
              <w:t xml:space="preserve"> </w:t>
            </w:r>
          </w:p>
          <w:p w14:paraId="21BB4301" w14:textId="166F6D4E" w:rsidR="00DC692B" w:rsidRDefault="00BF2100" w:rsidP="00816F8A">
            <w:pPr>
              <w:rPr>
                <w:rFonts w:asciiTheme="majorHAnsi" w:hAnsiTheme="majorHAnsi" w:cstheme="majorHAnsi"/>
                <w:sz w:val="24"/>
                <w:szCs w:val="24"/>
              </w:rPr>
            </w:pPr>
            <w:r>
              <w:rPr>
                <w:rFonts w:asciiTheme="majorHAnsi" w:hAnsiTheme="majorHAnsi" w:cstheme="majorHAnsi"/>
                <w:sz w:val="24"/>
                <w:szCs w:val="24"/>
              </w:rPr>
              <w:t>The challenges were around staffing and ensuring all class bubbles had a teacher</w:t>
            </w:r>
            <w:r w:rsidR="00816F8A">
              <w:rPr>
                <w:rFonts w:asciiTheme="majorHAnsi" w:hAnsiTheme="majorHAnsi" w:cstheme="majorHAnsi"/>
                <w:sz w:val="24"/>
                <w:szCs w:val="24"/>
              </w:rPr>
              <w:t xml:space="preserve">, </w:t>
            </w:r>
            <w:r>
              <w:rPr>
                <w:rFonts w:asciiTheme="majorHAnsi" w:hAnsiTheme="majorHAnsi" w:cstheme="majorHAnsi"/>
                <w:sz w:val="24"/>
                <w:szCs w:val="24"/>
              </w:rPr>
              <w:t>PSA</w:t>
            </w:r>
            <w:r w:rsidR="00816F8A">
              <w:rPr>
                <w:rFonts w:asciiTheme="majorHAnsi" w:hAnsiTheme="majorHAnsi" w:cstheme="majorHAnsi"/>
                <w:sz w:val="24"/>
                <w:szCs w:val="24"/>
              </w:rPr>
              <w:t xml:space="preserve"> and an EYO for our younger bubble</w:t>
            </w:r>
            <w:r>
              <w:rPr>
                <w:rFonts w:asciiTheme="majorHAnsi" w:hAnsiTheme="majorHAnsi" w:cstheme="majorHAnsi"/>
                <w:sz w:val="24"/>
                <w:szCs w:val="24"/>
              </w:rPr>
              <w:t>, rotas were set up to accommodate this.</w:t>
            </w:r>
          </w:p>
          <w:p w14:paraId="7C918E94" w14:textId="1F8A8FCC" w:rsidR="00BF2100" w:rsidRPr="00816F8A" w:rsidRDefault="00BF2100" w:rsidP="00BF2100">
            <w:pPr>
              <w:spacing w:line="276" w:lineRule="auto"/>
              <w:rPr>
                <w:rFonts w:asciiTheme="majorHAnsi" w:hAnsiTheme="majorHAnsi" w:cstheme="majorHAnsi"/>
                <w:b/>
                <w:bCs/>
                <w:iCs/>
                <w:sz w:val="24"/>
                <w:szCs w:val="24"/>
              </w:rPr>
            </w:pPr>
          </w:p>
        </w:tc>
      </w:tr>
      <w:tr w:rsidR="00DC692B" w:rsidRPr="00982061" w14:paraId="4C1A8C78" w14:textId="77777777" w:rsidTr="007D09B9">
        <w:trPr>
          <w:trHeight w:val="469"/>
        </w:trPr>
        <w:tc>
          <w:tcPr>
            <w:tcW w:w="10201" w:type="dxa"/>
            <w:gridSpan w:val="2"/>
          </w:tcPr>
          <w:p w14:paraId="63EE680C" w14:textId="77777777" w:rsidR="00DC692B" w:rsidRPr="00697B2E" w:rsidRDefault="00DC692B" w:rsidP="00DC692B">
            <w:pPr>
              <w:rPr>
                <w:rFonts w:ascii="Arial" w:hAnsi="Arial"/>
                <w:b/>
                <w:bCs/>
                <w:color w:val="FF0000"/>
                <w:szCs w:val="24"/>
              </w:rPr>
            </w:pPr>
            <w:r w:rsidRPr="00697B2E">
              <w:rPr>
                <w:rFonts w:ascii="Arial" w:hAnsi="Arial"/>
                <w:b/>
                <w:bCs/>
                <w:color w:val="000000" w:themeColor="text1"/>
                <w:szCs w:val="24"/>
              </w:rPr>
              <w:t>Impact of Local/National resources to support recovery within your setting (digital devices, additionality of staffing)</w:t>
            </w:r>
            <w:r>
              <w:rPr>
                <w:rFonts w:ascii="Arial" w:hAnsi="Arial"/>
                <w:b/>
                <w:bCs/>
                <w:color w:val="000000" w:themeColor="text1"/>
                <w:szCs w:val="24"/>
              </w:rPr>
              <w:t xml:space="preserve"> </w:t>
            </w:r>
            <w:r w:rsidRPr="00484C52">
              <w:rPr>
                <w:rFonts w:ascii="Arial" w:hAnsi="Arial"/>
                <w:b/>
                <w:bCs/>
                <w:i/>
                <w:iCs/>
                <w:color w:val="FF0000"/>
                <w:sz w:val="18"/>
                <w:szCs w:val="18"/>
              </w:rPr>
              <w:t>(primary, special and secondary sector only)</w:t>
            </w:r>
          </w:p>
        </w:tc>
      </w:tr>
      <w:tr w:rsidR="00DC692B" w:rsidRPr="00982061" w14:paraId="6EF30FE0" w14:textId="77777777" w:rsidTr="007D09B9">
        <w:trPr>
          <w:trHeight w:val="469"/>
        </w:trPr>
        <w:tc>
          <w:tcPr>
            <w:tcW w:w="10201" w:type="dxa"/>
            <w:gridSpan w:val="2"/>
          </w:tcPr>
          <w:p w14:paraId="318BB7F4" w14:textId="77777777" w:rsidR="00DC692B" w:rsidRDefault="00DC692B" w:rsidP="00DC692B">
            <w:pPr>
              <w:rPr>
                <w:rFonts w:ascii="Arial" w:hAnsi="Arial"/>
                <w:color w:val="000000" w:themeColor="text1"/>
                <w:sz w:val="20"/>
              </w:rPr>
            </w:pPr>
          </w:p>
          <w:tbl>
            <w:tblPr>
              <w:tblStyle w:val="TableGrid"/>
              <w:tblW w:w="0" w:type="auto"/>
              <w:tblLayout w:type="fixed"/>
              <w:tblLook w:val="04A0" w:firstRow="1" w:lastRow="0" w:firstColumn="1" w:lastColumn="0" w:noHBand="0" w:noVBand="1"/>
            </w:tblPr>
            <w:tblGrid>
              <w:gridCol w:w="5044"/>
              <w:gridCol w:w="5044"/>
            </w:tblGrid>
            <w:tr w:rsidR="00DC692B" w14:paraId="01F2AC6A" w14:textId="77777777" w:rsidTr="007D09B9">
              <w:tc>
                <w:tcPr>
                  <w:tcW w:w="5044" w:type="dxa"/>
                </w:tcPr>
                <w:p w14:paraId="581CD5BE" w14:textId="77777777" w:rsidR="00DC692B" w:rsidRDefault="00DC692B" w:rsidP="00DC692B">
                  <w:pPr>
                    <w:rPr>
                      <w:rFonts w:ascii="Arial" w:hAnsi="Arial"/>
                      <w:color w:val="000000" w:themeColor="text1"/>
                      <w:sz w:val="20"/>
                    </w:rPr>
                  </w:pPr>
                  <w:r>
                    <w:rPr>
                      <w:rFonts w:ascii="Arial" w:hAnsi="Arial"/>
                      <w:color w:val="000000" w:themeColor="text1"/>
                      <w:sz w:val="20"/>
                    </w:rPr>
                    <w:t>Number of devices provided to support learning at home</w:t>
                  </w:r>
                </w:p>
              </w:tc>
              <w:tc>
                <w:tcPr>
                  <w:tcW w:w="5044" w:type="dxa"/>
                </w:tcPr>
                <w:p w14:paraId="6540CC83" w14:textId="41F23DDA" w:rsidR="00DC692B" w:rsidRDefault="00DC692B" w:rsidP="00DC692B">
                  <w:pPr>
                    <w:rPr>
                      <w:rFonts w:ascii="Arial" w:hAnsi="Arial"/>
                      <w:color w:val="000000" w:themeColor="text1"/>
                      <w:sz w:val="20"/>
                    </w:rPr>
                  </w:pPr>
                  <w:r>
                    <w:rPr>
                      <w:rFonts w:ascii="Arial" w:hAnsi="Arial"/>
                      <w:color w:val="000000" w:themeColor="text1"/>
                      <w:sz w:val="20"/>
                    </w:rPr>
                    <w:t>10</w:t>
                  </w:r>
                </w:p>
              </w:tc>
            </w:tr>
            <w:tr w:rsidR="00DC692B" w14:paraId="7959F086" w14:textId="77777777" w:rsidTr="007D09B9">
              <w:tc>
                <w:tcPr>
                  <w:tcW w:w="5044" w:type="dxa"/>
                </w:tcPr>
                <w:p w14:paraId="55CD046C" w14:textId="77777777" w:rsidR="00DC692B" w:rsidRDefault="00DC692B" w:rsidP="00DC692B">
                  <w:pPr>
                    <w:rPr>
                      <w:rFonts w:ascii="Arial" w:hAnsi="Arial"/>
                      <w:color w:val="000000" w:themeColor="text1"/>
                      <w:sz w:val="20"/>
                    </w:rPr>
                  </w:pPr>
                  <w:r>
                    <w:rPr>
                      <w:rFonts w:ascii="Arial" w:hAnsi="Arial"/>
                      <w:color w:val="000000" w:themeColor="text1"/>
                      <w:sz w:val="20"/>
                    </w:rPr>
                    <w:t xml:space="preserve">Additionality in staffing </w:t>
                  </w:r>
                </w:p>
              </w:tc>
              <w:tc>
                <w:tcPr>
                  <w:tcW w:w="5044" w:type="dxa"/>
                </w:tcPr>
                <w:p w14:paraId="352F79A1" w14:textId="456E29FD" w:rsidR="00DC692B" w:rsidRDefault="00DC692B" w:rsidP="00DC692B">
                  <w:pPr>
                    <w:rPr>
                      <w:rFonts w:ascii="Arial" w:hAnsi="Arial"/>
                      <w:color w:val="000000" w:themeColor="text1"/>
                      <w:sz w:val="20"/>
                    </w:rPr>
                  </w:pPr>
                  <w:r>
                    <w:rPr>
                      <w:rFonts w:ascii="Arial" w:hAnsi="Arial"/>
                      <w:color w:val="000000" w:themeColor="text1"/>
                      <w:sz w:val="20"/>
                    </w:rPr>
                    <w:t>2 days</w:t>
                  </w:r>
                </w:p>
              </w:tc>
            </w:tr>
          </w:tbl>
          <w:p w14:paraId="7723FED4" w14:textId="77777777" w:rsidR="00DC692B" w:rsidRPr="00697B2E" w:rsidRDefault="00DC692B" w:rsidP="00DC692B">
            <w:pPr>
              <w:rPr>
                <w:rFonts w:ascii="Arial" w:eastAsia="Times New Roman" w:hAnsi="Arial"/>
                <w:i/>
                <w:color w:val="FF0000"/>
                <w:sz w:val="20"/>
                <w:lang w:eastAsia="en-GB"/>
              </w:rPr>
            </w:pPr>
          </w:p>
          <w:p w14:paraId="602C6119" w14:textId="77777777" w:rsidR="00BF2100" w:rsidRDefault="00454ABF" w:rsidP="00DC692B">
            <w:pPr>
              <w:rPr>
                <w:rFonts w:ascii="Calibri Light" w:hAnsi="Calibri Light" w:cs="Calibri Light"/>
                <w:sz w:val="24"/>
                <w:szCs w:val="24"/>
              </w:rPr>
            </w:pPr>
            <w:r>
              <w:rPr>
                <w:rFonts w:ascii="Calibri Light" w:hAnsi="Calibri Light" w:cs="Calibri Light"/>
                <w:sz w:val="24"/>
                <w:szCs w:val="24"/>
              </w:rPr>
              <w:t>In three classes HWB</w:t>
            </w:r>
            <w:r w:rsidR="00DC692B" w:rsidRPr="00795483">
              <w:rPr>
                <w:rFonts w:ascii="Calibri Light" w:hAnsi="Calibri Light" w:cs="Calibri Light"/>
                <w:sz w:val="24"/>
                <w:szCs w:val="24"/>
              </w:rPr>
              <w:t xml:space="preserve"> was delivered through collaborative teaching</w:t>
            </w:r>
            <w:r>
              <w:rPr>
                <w:rFonts w:ascii="Calibri Light" w:hAnsi="Calibri Light" w:cs="Calibri Light"/>
                <w:sz w:val="24"/>
                <w:szCs w:val="24"/>
              </w:rPr>
              <w:t xml:space="preserve"> with CT,</w:t>
            </w:r>
            <w:r w:rsidR="00BF2100">
              <w:rPr>
                <w:rFonts w:ascii="Calibri Light" w:hAnsi="Calibri Light" w:cs="Calibri Light"/>
                <w:sz w:val="24"/>
                <w:szCs w:val="24"/>
              </w:rPr>
              <w:t xml:space="preserve"> </w:t>
            </w:r>
            <w:r>
              <w:rPr>
                <w:rFonts w:ascii="Calibri Light" w:hAnsi="Calibri Light" w:cs="Calibri Light"/>
                <w:sz w:val="24"/>
                <w:szCs w:val="24"/>
              </w:rPr>
              <w:t>AT and PSA</w:t>
            </w:r>
            <w:r w:rsidR="00DC692B" w:rsidRPr="00795483">
              <w:rPr>
                <w:rFonts w:ascii="Calibri Light" w:hAnsi="Calibri Light" w:cs="Calibri Light"/>
                <w:sz w:val="24"/>
                <w:szCs w:val="24"/>
              </w:rPr>
              <w:t>. This supported emotional literacy and</w:t>
            </w:r>
            <w:r w:rsidR="00BF2100">
              <w:rPr>
                <w:rFonts w:ascii="Calibri Light" w:hAnsi="Calibri Light" w:cs="Calibri Light"/>
                <w:sz w:val="24"/>
                <w:szCs w:val="24"/>
              </w:rPr>
              <w:t xml:space="preserve"> the children</w:t>
            </w:r>
            <w:r w:rsidR="00DC692B" w:rsidRPr="00795483">
              <w:rPr>
                <w:rFonts w:ascii="Calibri Light" w:hAnsi="Calibri Light" w:cs="Calibri Light"/>
                <w:sz w:val="24"/>
                <w:szCs w:val="24"/>
              </w:rPr>
              <w:t xml:space="preserve"> </w:t>
            </w:r>
            <w:r w:rsidR="00BF2100">
              <w:rPr>
                <w:rFonts w:ascii="Calibri Light" w:hAnsi="Calibri Light" w:cs="Calibri Light"/>
                <w:sz w:val="24"/>
                <w:szCs w:val="24"/>
              </w:rPr>
              <w:t>practised</w:t>
            </w:r>
            <w:r w:rsidR="00DC692B" w:rsidRPr="00795483">
              <w:rPr>
                <w:rFonts w:ascii="Calibri Light" w:hAnsi="Calibri Light" w:cs="Calibri Light"/>
                <w:sz w:val="24"/>
                <w:szCs w:val="24"/>
              </w:rPr>
              <w:t xml:space="preserve"> strategies to support self-regulation and resilience</w:t>
            </w:r>
            <w:r>
              <w:rPr>
                <w:rFonts w:ascii="Calibri Light" w:hAnsi="Calibri Light" w:cs="Calibri Light"/>
                <w:sz w:val="24"/>
                <w:szCs w:val="24"/>
              </w:rPr>
              <w:t xml:space="preserve">. This collaboration had a positive impact on our playground and adult interventions </w:t>
            </w:r>
            <w:r w:rsidR="00BF2100">
              <w:rPr>
                <w:rFonts w:ascii="Calibri Light" w:hAnsi="Calibri Light" w:cs="Calibri Light"/>
                <w:sz w:val="24"/>
                <w:szCs w:val="24"/>
              </w:rPr>
              <w:t xml:space="preserve">were </w:t>
            </w:r>
            <w:r>
              <w:rPr>
                <w:rFonts w:ascii="Calibri Light" w:hAnsi="Calibri Light" w:cs="Calibri Light"/>
                <w:sz w:val="24"/>
                <w:szCs w:val="24"/>
              </w:rPr>
              <w:t>reduced by over 70%</w:t>
            </w:r>
            <w:r w:rsidR="00DC692B" w:rsidRPr="00795483">
              <w:rPr>
                <w:rFonts w:ascii="Calibri Light" w:hAnsi="Calibri Light" w:cs="Calibri Light"/>
                <w:sz w:val="24"/>
                <w:szCs w:val="24"/>
              </w:rPr>
              <w:t>.</w:t>
            </w:r>
            <w:r w:rsidR="005624A7">
              <w:rPr>
                <w:rFonts w:ascii="Calibri Light" w:hAnsi="Calibri Light" w:cs="Calibri Light"/>
                <w:sz w:val="24"/>
                <w:szCs w:val="24"/>
              </w:rPr>
              <w:t xml:space="preserve"> </w:t>
            </w:r>
          </w:p>
          <w:p w14:paraId="52A5B2C8" w14:textId="77777777" w:rsidR="00096F90" w:rsidRDefault="00454ABF" w:rsidP="00DC692B">
            <w:pPr>
              <w:rPr>
                <w:rFonts w:ascii="Calibri Light" w:hAnsi="Calibri Light" w:cs="Calibri Light"/>
                <w:sz w:val="24"/>
                <w:szCs w:val="24"/>
              </w:rPr>
            </w:pPr>
            <w:r>
              <w:rPr>
                <w:rFonts w:ascii="Calibri Light" w:hAnsi="Calibri Light" w:cs="Calibri Light"/>
                <w:sz w:val="24"/>
                <w:szCs w:val="24"/>
              </w:rPr>
              <w:t>Identified children that were struggling with their emotional wellbeing were supported through Kitbag sessions</w:t>
            </w:r>
            <w:r w:rsidR="00BF2100">
              <w:rPr>
                <w:rFonts w:ascii="Calibri Light" w:hAnsi="Calibri Light" w:cs="Calibri Light"/>
                <w:sz w:val="24"/>
                <w:szCs w:val="24"/>
              </w:rPr>
              <w:t>. Y</w:t>
            </w:r>
            <w:r>
              <w:rPr>
                <w:rFonts w:ascii="Calibri Light" w:hAnsi="Calibri Light" w:cs="Calibri Light"/>
                <w:sz w:val="24"/>
                <w:szCs w:val="24"/>
              </w:rPr>
              <w:t>ounger children were supported by Lego Therapy as this supported positive communications</w:t>
            </w:r>
            <w:r w:rsidR="00BF2100">
              <w:rPr>
                <w:rFonts w:ascii="Calibri Light" w:hAnsi="Calibri Light" w:cs="Calibri Light"/>
                <w:sz w:val="24"/>
                <w:szCs w:val="24"/>
              </w:rPr>
              <w:t xml:space="preserve"> and relationships</w:t>
            </w:r>
            <w:r>
              <w:rPr>
                <w:rFonts w:ascii="Calibri Light" w:hAnsi="Calibri Light" w:cs="Calibri Light"/>
                <w:sz w:val="24"/>
                <w:szCs w:val="24"/>
              </w:rPr>
              <w:t xml:space="preserve">. </w:t>
            </w:r>
          </w:p>
          <w:p w14:paraId="12959B65" w14:textId="4BC10188" w:rsidR="00454ABF" w:rsidRPr="00A62E6D" w:rsidRDefault="005624A7" w:rsidP="00DC692B">
            <w:pPr>
              <w:rPr>
                <w:rFonts w:ascii="Calibri Light" w:hAnsi="Calibri Light" w:cs="Calibri Light"/>
                <w:b/>
                <w:color w:val="7030A0"/>
                <w:sz w:val="24"/>
                <w:szCs w:val="24"/>
              </w:rPr>
            </w:pPr>
            <w:r w:rsidRPr="00A62E6D">
              <w:rPr>
                <w:rFonts w:ascii="Calibri Light" w:hAnsi="Calibri Light" w:cs="Calibri Light"/>
                <w:b/>
                <w:color w:val="7030A0"/>
                <w:sz w:val="24"/>
                <w:szCs w:val="24"/>
              </w:rPr>
              <w:t xml:space="preserve">Additionality teachers also supported planning and delivery of Reading and Spelling interventions for </w:t>
            </w:r>
            <w:r w:rsidR="00096F90" w:rsidRPr="00A62E6D">
              <w:rPr>
                <w:rFonts w:ascii="Calibri Light" w:hAnsi="Calibri Light" w:cs="Calibri Light"/>
                <w:b/>
                <w:color w:val="7030A0"/>
                <w:sz w:val="24"/>
                <w:szCs w:val="24"/>
              </w:rPr>
              <w:t>2</w:t>
            </w:r>
            <w:r w:rsidR="00096F90" w:rsidRPr="00A62E6D">
              <w:rPr>
                <w:rFonts w:ascii="Calibri Light" w:hAnsi="Calibri Light" w:cs="Calibri Light"/>
                <w:b/>
                <w:color w:val="7030A0"/>
                <w:sz w:val="24"/>
                <w:szCs w:val="24"/>
                <w:vertAlign w:val="superscript"/>
              </w:rPr>
              <w:t>nd</w:t>
            </w:r>
            <w:r w:rsidR="00096F90" w:rsidRPr="00A62E6D">
              <w:rPr>
                <w:rFonts w:ascii="Calibri Light" w:hAnsi="Calibri Light" w:cs="Calibri Light"/>
                <w:b/>
                <w:color w:val="7030A0"/>
                <w:sz w:val="24"/>
                <w:szCs w:val="24"/>
              </w:rPr>
              <w:t xml:space="preserve"> level</w:t>
            </w:r>
            <w:r w:rsidRPr="00A62E6D">
              <w:rPr>
                <w:rFonts w:ascii="Calibri Light" w:hAnsi="Calibri Light" w:cs="Calibri Light"/>
                <w:b/>
                <w:color w:val="7030A0"/>
                <w:sz w:val="24"/>
                <w:szCs w:val="24"/>
              </w:rPr>
              <w:t xml:space="preserve"> </w:t>
            </w:r>
            <w:r w:rsidR="00096F90" w:rsidRPr="00A62E6D">
              <w:rPr>
                <w:rFonts w:ascii="Calibri Light" w:hAnsi="Calibri Light" w:cs="Calibri Light"/>
                <w:b/>
                <w:color w:val="7030A0"/>
                <w:sz w:val="24"/>
                <w:szCs w:val="24"/>
              </w:rPr>
              <w:t>learners</w:t>
            </w:r>
            <w:r w:rsidR="00454ABF" w:rsidRPr="00A62E6D">
              <w:rPr>
                <w:rFonts w:ascii="Calibri Light" w:hAnsi="Calibri Light" w:cs="Calibri Light"/>
                <w:b/>
                <w:color w:val="7030A0"/>
                <w:sz w:val="24"/>
                <w:szCs w:val="24"/>
              </w:rPr>
              <w:t xml:space="preserve"> </w:t>
            </w:r>
            <w:r w:rsidR="004A1EAC" w:rsidRPr="00A62E6D">
              <w:rPr>
                <w:rFonts w:ascii="Calibri Light" w:hAnsi="Calibri Light" w:cs="Calibri Light"/>
                <w:b/>
                <w:bCs/>
                <w:color w:val="7030A0"/>
                <w:sz w:val="24"/>
                <w:szCs w:val="24"/>
              </w:rPr>
              <w:t>whose</w:t>
            </w:r>
            <w:r w:rsidR="00454ABF" w:rsidRPr="00A62E6D">
              <w:rPr>
                <w:rFonts w:ascii="Calibri Light" w:hAnsi="Calibri Light" w:cs="Calibri Light"/>
                <w:b/>
                <w:color w:val="7030A0"/>
                <w:sz w:val="24"/>
                <w:szCs w:val="24"/>
              </w:rPr>
              <w:t xml:space="preserve"> gaps </w:t>
            </w:r>
            <w:r w:rsidR="00BF2100" w:rsidRPr="00A62E6D">
              <w:rPr>
                <w:rFonts w:ascii="Calibri Light" w:hAnsi="Calibri Light" w:cs="Calibri Light"/>
                <w:b/>
                <w:color w:val="7030A0"/>
                <w:sz w:val="24"/>
                <w:szCs w:val="24"/>
              </w:rPr>
              <w:t xml:space="preserve">were </w:t>
            </w:r>
            <w:r w:rsidRPr="00A62E6D">
              <w:rPr>
                <w:rFonts w:ascii="Calibri Light" w:hAnsi="Calibri Light" w:cs="Calibri Light"/>
                <w:b/>
                <w:color w:val="7030A0"/>
                <w:sz w:val="24"/>
                <w:szCs w:val="24"/>
              </w:rPr>
              <w:t xml:space="preserve">identified by </w:t>
            </w:r>
            <w:r w:rsidR="00454ABF" w:rsidRPr="00A62E6D">
              <w:rPr>
                <w:rFonts w:ascii="Calibri Light" w:hAnsi="Calibri Light" w:cs="Calibri Light"/>
                <w:b/>
                <w:color w:val="7030A0"/>
                <w:sz w:val="24"/>
                <w:szCs w:val="24"/>
              </w:rPr>
              <w:t xml:space="preserve">their </w:t>
            </w:r>
            <w:r w:rsidR="005A4E84" w:rsidRPr="00A62E6D">
              <w:rPr>
                <w:rFonts w:ascii="Calibri Light" w:hAnsi="Calibri Light" w:cs="Calibri Light"/>
                <w:b/>
                <w:color w:val="7030A0"/>
                <w:sz w:val="24"/>
                <w:szCs w:val="24"/>
              </w:rPr>
              <w:t>decreased</w:t>
            </w:r>
            <w:r w:rsidRPr="00A62E6D">
              <w:rPr>
                <w:rFonts w:ascii="Calibri Light" w:hAnsi="Calibri Light" w:cs="Calibri Light"/>
                <w:b/>
                <w:color w:val="7030A0"/>
                <w:sz w:val="24"/>
                <w:szCs w:val="24"/>
              </w:rPr>
              <w:t xml:space="preserve"> </w:t>
            </w:r>
            <w:r w:rsidR="005A4E84" w:rsidRPr="00A62E6D">
              <w:rPr>
                <w:rFonts w:ascii="Calibri Light" w:hAnsi="Calibri Light" w:cs="Calibri Light"/>
                <w:b/>
                <w:color w:val="7030A0"/>
                <w:sz w:val="24"/>
                <w:szCs w:val="24"/>
              </w:rPr>
              <w:t xml:space="preserve">reading and </w:t>
            </w:r>
            <w:r w:rsidRPr="00A62E6D">
              <w:rPr>
                <w:rFonts w:ascii="Calibri Light" w:hAnsi="Calibri Light" w:cs="Calibri Light"/>
                <w:b/>
                <w:color w:val="7030A0"/>
                <w:sz w:val="24"/>
                <w:szCs w:val="24"/>
              </w:rPr>
              <w:t>spe</w:t>
            </w:r>
            <w:r w:rsidR="005A4E84" w:rsidRPr="00A62E6D">
              <w:rPr>
                <w:rFonts w:ascii="Calibri Light" w:hAnsi="Calibri Light" w:cs="Calibri Light"/>
                <w:b/>
                <w:color w:val="7030A0"/>
                <w:sz w:val="24"/>
                <w:szCs w:val="24"/>
              </w:rPr>
              <w:t>l</w:t>
            </w:r>
            <w:r w:rsidRPr="00A62E6D">
              <w:rPr>
                <w:rFonts w:ascii="Calibri Light" w:hAnsi="Calibri Light" w:cs="Calibri Light"/>
                <w:b/>
                <w:color w:val="7030A0"/>
                <w:sz w:val="24"/>
                <w:szCs w:val="24"/>
              </w:rPr>
              <w:t>ling scores</w:t>
            </w:r>
            <w:r w:rsidR="005A4E84" w:rsidRPr="00A62E6D">
              <w:rPr>
                <w:rFonts w:ascii="Calibri Light" w:hAnsi="Calibri Light" w:cs="Calibri Light"/>
                <w:b/>
                <w:color w:val="7030A0"/>
                <w:sz w:val="24"/>
                <w:szCs w:val="24"/>
              </w:rPr>
              <w:t xml:space="preserve">. </w:t>
            </w:r>
            <w:r w:rsidR="008939C6" w:rsidRPr="00A62E6D">
              <w:rPr>
                <w:rFonts w:ascii="Calibri Light" w:hAnsi="Calibri Light" w:cs="Calibri Light"/>
                <w:b/>
                <w:color w:val="7030A0"/>
                <w:sz w:val="24"/>
                <w:szCs w:val="24"/>
              </w:rPr>
              <w:t xml:space="preserve">A few </w:t>
            </w:r>
            <w:r w:rsidR="00096F90" w:rsidRPr="00A62E6D">
              <w:rPr>
                <w:rFonts w:ascii="Calibri Light" w:hAnsi="Calibri Light" w:cs="Calibri Light"/>
                <w:b/>
                <w:color w:val="7030A0"/>
                <w:sz w:val="24"/>
                <w:szCs w:val="24"/>
              </w:rPr>
              <w:t xml:space="preserve">learner’s spelling scores increased while the interventions were happening in school but </w:t>
            </w:r>
            <w:r w:rsidR="008939C6" w:rsidRPr="00A62E6D">
              <w:rPr>
                <w:rFonts w:ascii="Calibri Light" w:hAnsi="Calibri Light" w:cs="Calibri Light"/>
                <w:b/>
                <w:color w:val="7030A0"/>
                <w:sz w:val="24"/>
                <w:szCs w:val="24"/>
              </w:rPr>
              <w:t>decreased</w:t>
            </w:r>
            <w:r w:rsidR="00096F90" w:rsidRPr="00A62E6D">
              <w:rPr>
                <w:rFonts w:ascii="Calibri Light" w:hAnsi="Calibri Light" w:cs="Calibri Light"/>
                <w:b/>
                <w:color w:val="7030A0"/>
                <w:sz w:val="24"/>
                <w:szCs w:val="24"/>
              </w:rPr>
              <w:t xml:space="preserve"> once </w:t>
            </w:r>
            <w:r w:rsidR="008939C6" w:rsidRPr="00A62E6D">
              <w:rPr>
                <w:rFonts w:ascii="Calibri Light" w:hAnsi="Calibri Light" w:cs="Calibri Light"/>
                <w:b/>
                <w:color w:val="7030A0"/>
                <w:sz w:val="24"/>
                <w:szCs w:val="24"/>
              </w:rPr>
              <w:t xml:space="preserve">remote learning returned due to lockdown. All other identified learners continued to progress and their spelling ages increased throughout lockdown which was shown through assessment once they returned to school. Overall all identified children showed an increased understanding of spelling patterns, decoding, vocabulary and comprehension, which was shown in their </w:t>
            </w:r>
            <w:proofErr w:type="spellStart"/>
            <w:r w:rsidR="008939C6" w:rsidRPr="00A62E6D">
              <w:rPr>
                <w:rFonts w:ascii="Calibri Light" w:hAnsi="Calibri Light" w:cs="Calibri Light"/>
                <w:b/>
                <w:color w:val="7030A0"/>
                <w:sz w:val="24"/>
                <w:szCs w:val="24"/>
              </w:rPr>
              <w:t>CfE</w:t>
            </w:r>
            <w:proofErr w:type="spellEnd"/>
            <w:r w:rsidR="008939C6" w:rsidRPr="00A62E6D">
              <w:rPr>
                <w:rFonts w:ascii="Calibri Light" w:hAnsi="Calibri Light" w:cs="Calibri Light"/>
                <w:b/>
                <w:color w:val="7030A0"/>
                <w:sz w:val="24"/>
                <w:szCs w:val="24"/>
              </w:rPr>
              <w:t xml:space="preserve"> results as all were on track and gained success by achieving their next level. </w:t>
            </w:r>
          </w:p>
          <w:p w14:paraId="4664A116" w14:textId="74E1DB53" w:rsidR="00816F8A" w:rsidRPr="00A62E6D" w:rsidRDefault="00816F8A" w:rsidP="00DC692B">
            <w:pPr>
              <w:rPr>
                <w:rFonts w:ascii="Calibri Light" w:hAnsi="Calibri Light" w:cs="Calibri Light"/>
                <w:b/>
                <w:color w:val="7030A0"/>
                <w:sz w:val="24"/>
                <w:szCs w:val="24"/>
              </w:rPr>
            </w:pPr>
            <w:r w:rsidRPr="00A62E6D">
              <w:rPr>
                <w:rFonts w:ascii="Calibri Light" w:hAnsi="Calibri Light" w:cs="Calibri Light"/>
                <w:b/>
                <w:color w:val="7030A0"/>
                <w:sz w:val="24"/>
                <w:szCs w:val="24"/>
              </w:rPr>
              <w:t>Our Early Years Development Officer ensured that our nursery children’s ICT skills were developed and challenged to ensure engagement and continuity of learning if lockdown happened again. All nursery children engaged during the 2</w:t>
            </w:r>
            <w:r w:rsidRPr="00A62E6D">
              <w:rPr>
                <w:rFonts w:ascii="Calibri Light" w:hAnsi="Calibri Light" w:cs="Calibri Light"/>
                <w:b/>
                <w:color w:val="7030A0"/>
                <w:sz w:val="24"/>
                <w:szCs w:val="24"/>
                <w:vertAlign w:val="superscript"/>
              </w:rPr>
              <w:t>nd</w:t>
            </w:r>
            <w:r w:rsidRPr="00A62E6D">
              <w:rPr>
                <w:rFonts w:ascii="Calibri Light" w:hAnsi="Calibri Light" w:cs="Calibri Light"/>
                <w:b/>
                <w:color w:val="7030A0"/>
                <w:sz w:val="24"/>
                <w:szCs w:val="24"/>
              </w:rPr>
              <w:t xml:space="preserve"> lockdown as learning and communications had been set up in Terms 1 and 2 </w:t>
            </w:r>
            <w:r w:rsidR="000B52EE" w:rsidRPr="00A62E6D">
              <w:rPr>
                <w:rFonts w:ascii="Calibri Light" w:hAnsi="Calibri Light" w:cs="Calibri Light"/>
                <w:b/>
                <w:color w:val="7030A0"/>
                <w:sz w:val="24"/>
                <w:szCs w:val="24"/>
              </w:rPr>
              <w:t xml:space="preserve">in the nursery and it </w:t>
            </w:r>
            <w:r w:rsidR="00090F3D">
              <w:rPr>
                <w:rFonts w:ascii="Calibri Light" w:hAnsi="Calibri Light" w:cs="Calibri Light"/>
                <w:b/>
                <w:color w:val="7030A0"/>
                <w:sz w:val="24"/>
                <w:szCs w:val="24"/>
              </w:rPr>
              <w:t>became an</w:t>
            </w:r>
            <w:r w:rsidR="000B52EE" w:rsidRPr="00A62E6D">
              <w:rPr>
                <w:rFonts w:ascii="Calibri Light" w:hAnsi="Calibri Light" w:cs="Calibri Light"/>
                <w:b/>
                <w:color w:val="7030A0"/>
                <w:sz w:val="24"/>
                <w:szCs w:val="24"/>
              </w:rPr>
              <w:t xml:space="preserve"> extension of the learning and communications of what had happened previously.</w:t>
            </w:r>
          </w:p>
          <w:p w14:paraId="1D4158A9" w14:textId="170CD92B" w:rsidR="00454ABF" w:rsidRPr="00697B2E" w:rsidRDefault="00454ABF" w:rsidP="00DC692B">
            <w:pPr>
              <w:rPr>
                <w:rFonts w:ascii="Arial" w:hAnsi="Arial"/>
                <w:i/>
                <w:iCs/>
                <w:color w:val="FF0000"/>
                <w:sz w:val="20"/>
              </w:rPr>
            </w:pPr>
          </w:p>
        </w:tc>
      </w:tr>
      <w:tr w:rsidR="00DC692B" w:rsidRPr="00982061" w14:paraId="249A3239" w14:textId="77777777" w:rsidTr="007D09B9">
        <w:trPr>
          <w:trHeight w:val="469"/>
        </w:trPr>
        <w:tc>
          <w:tcPr>
            <w:tcW w:w="10201" w:type="dxa"/>
            <w:gridSpan w:val="2"/>
          </w:tcPr>
          <w:p w14:paraId="7DB50553" w14:textId="06A2EAD6" w:rsidR="00DC692B" w:rsidRPr="008564BB" w:rsidRDefault="00DC692B" w:rsidP="00DC692B">
            <w:pPr>
              <w:rPr>
                <w:rFonts w:ascii="Arial" w:hAnsi="Arial"/>
                <w:b/>
                <w:bCs/>
                <w:color w:val="000000" w:themeColor="text1"/>
                <w:szCs w:val="24"/>
              </w:rPr>
            </w:pPr>
            <w:r w:rsidRPr="008564BB">
              <w:rPr>
                <w:rFonts w:ascii="Arial" w:hAnsi="Arial"/>
                <w:b/>
                <w:bCs/>
                <w:color w:val="000000" w:themeColor="text1"/>
                <w:szCs w:val="24"/>
              </w:rPr>
              <w:t>Attainment Scotland Fund Evaluation (</w:t>
            </w:r>
            <w:proofErr w:type="gramStart"/>
            <w:r w:rsidRPr="008564BB">
              <w:rPr>
                <w:rFonts w:ascii="Arial" w:hAnsi="Arial"/>
                <w:b/>
                <w:bCs/>
                <w:color w:val="000000" w:themeColor="text1"/>
                <w:szCs w:val="24"/>
              </w:rPr>
              <w:t>PEF)</w:t>
            </w:r>
            <w:r>
              <w:rPr>
                <w:rFonts w:ascii="Arial" w:hAnsi="Arial"/>
                <w:b/>
                <w:bCs/>
                <w:color w:val="000000" w:themeColor="text1"/>
                <w:szCs w:val="24"/>
              </w:rPr>
              <w:t xml:space="preserve">  </w:t>
            </w:r>
            <w:r w:rsidR="007A5E9E">
              <w:rPr>
                <w:rFonts w:ascii="Arial" w:hAnsi="Arial"/>
                <w:b/>
                <w:bCs/>
                <w:color w:val="000000" w:themeColor="text1"/>
                <w:szCs w:val="24"/>
              </w:rPr>
              <w:t>£</w:t>
            </w:r>
            <w:proofErr w:type="gramEnd"/>
            <w:r w:rsidR="007A5E9E">
              <w:rPr>
                <w:rFonts w:ascii="Arial" w:hAnsi="Arial"/>
                <w:b/>
                <w:bCs/>
                <w:color w:val="000000" w:themeColor="text1"/>
                <w:szCs w:val="24"/>
              </w:rPr>
              <w:t>8224</w:t>
            </w:r>
          </w:p>
        </w:tc>
      </w:tr>
      <w:tr w:rsidR="00DC692B" w:rsidRPr="00982061" w14:paraId="3BD1A6BB" w14:textId="77777777" w:rsidTr="007D09B9">
        <w:trPr>
          <w:trHeight w:val="469"/>
        </w:trPr>
        <w:tc>
          <w:tcPr>
            <w:tcW w:w="10201" w:type="dxa"/>
            <w:gridSpan w:val="2"/>
          </w:tcPr>
          <w:p w14:paraId="4A856BEE" w14:textId="17A7E728" w:rsidR="00DC692B" w:rsidRDefault="00DC692B" w:rsidP="00DC692B">
            <w:pPr>
              <w:rPr>
                <w:rFonts w:ascii="Arial" w:hAnsi="Arial"/>
                <w:b/>
                <w:bCs/>
                <w:color w:val="000000" w:themeColor="text1"/>
                <w:szCs w:val="24"/>
              </w:rPr>
            </w:pPr>
            <w:r>
              <w:rPr>
                <w:rFonts w:ascii="Arial" w:hAnsi="Arial"/>
                <w:b/>
                <w:bCs/>
                <w:color w:val="000000" w:themeColor="text1"/>
                <w:szCs w:val="24"/>
              </w:rPr>
              <w:t>Progress:</w:t>
            </w:r>
          </w:p>
          <w:p w14:paraId="1F5BA181" w14:textId="77777777" w:rsidR="00090F3D" w:rsidRDefault="00090F3D" w:rsidP="00DC692B">
            <w:pPr>
              <w:rPr>
                <w:rFonts w:ascii="Arial" w:hAnsi="Arial"/>
                <w:b/>
                <w:bCs/>
                <w:color w:val="000000" w:themeColor="text1"/>
                <w:szCs w:val="24"/>
              </w:rPr>
            </w:pPr>
          </w:p>
          <w:p w14:paraId="6DC64BF2" w14:textId="57056944" w:rsidR="00D06B52" w:rsidRPr="002B62C0" w:rsidRDefault="00DC692B" w:rsidP="00DC692B">
            <w:pP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PEF funding supported</w:t>
            </w:r>
            <w:r w:rsidRPr="002B62C0">
              <w:rPr>
                <w:rFonts w:asciiTheme="majorHAnsi" w:hAnsiTheme="majorHAnsi" w:cstheme="majorHAnsi"/>
                <w:bCs/>
                <w:color w:val="000000" w:themeColor="text1"/>
                <w:sz w:val="24"/>
                <w:szCs w:val="24"/>
              </w:rPr>
              <w:t xml:space="preserve"> </w:t>
            </w:r>
            <w:r>
              <w:rPr>
                <w:rFonts w:asciiTheme="majorHAnsi" w:hAnsiTheme="majorHAnsi" w:cstheme="majorHAnsi"/>
                <w:bCs/>
                <w:color w:val="000000" w:themeColor="text1"/>
                <w:sz w:val="24"/>
                <w:szCs w:val="24"/>
              </w:rPr>
              <w:t xml:space="preserve">us to source </w:t>
            </w:r>
            <w:r w:rsidR="006255A9">
              <w:rPr>
                <w:rFonts w:asciiTheme="majorHAnsi" w:hAnsiTheme="majorHAnsi" w:cstheme="majorHAnsi"/>
                <w:bCs/>
                <w:color w:val="000000" w:themeColor="text1"/>
                <w:sz w:val="24"/>
                <w:szCs w:val="24"/>
              </w:rPr>
              <w:t xml:space="preserve">more </w:t>
            </w:r>
            <w:r w:rsidRPr="002B62C0">
              <w:rPr>
                <w:rFonts w:asciiTheme="majorHAnsi" w:hAnsiTheme="majorHAnsi" w:cstheme="majorHAnsi"/>
                <w:bCs/>
                <w:color w:val="000000" w:themeColor="text1"/>
                <w:sz w:val="24"/>
                <w:szCs w:val="24"/>
              </w:rPr>
              <w:t>netbooks</w:t>
            </w:r>
            <w:r>
              <w:rPr>
                <w:rFonts w:asciiTheme="majorHAnsi" w:hAnsiTheme="majorHAnsi" w:cstheme="majorHAnsi"/>
                <w:bCs/>
                <w:color w:val="000000" w:themeColor="text1"/>
                <w:sz w:val="24"/>
                <w:szCs w:val="24"/>
              </w:rPr>
              <w:t xml:space="preserve">. This ensured </w:t>
            </w:r>
            <w:r w:rsidR="00F200B0">
              <w:rPr>
                <w:rFonts w:asciiTheme="majorHAnsi" w:hAnsiTheme="majorHAnsi" w:cstheme="majorHAnsi"/>
                <w:bCs/>
                <w:color w:val="000000" w:themeColor="text1"/>
                <w:sz w:val="24"/>
                <w:szCs w:val="24"/>
              </w:rPr>
              <w:t xml:space="preserve">that </w:t>
            </w:r>
            <w:r w:rsidR="006255A9">
              <w:rPr>
                <w:rFonts w:asciiTheme="majorHAnsi" w:hAnsiTheme="majorHAnsi" w:cstheme="majorHAnsi"/>
                <w:bCs/>
                <w:color w:val="000000" w:themeColor="text1"/>
                <w:sz w:val="24"/>
                <w:szCs w:val="24"/>
              </w:rPr>
              <w:t>most</w:t>
            </w:r>
            <w:r>
              <w:rPr>
                <w:rFonts w:asciiTheme="majorHAnsi" w:hAnsiTheme="majorHAnsi" w:cstheme="majorHAnsi"/>
                <w:bCs/>
                <w:color w:val="000000" w:themeColor="text1"/>
                <w:sz w:val="24"/>
                <w:szCs w:val="24"/>
              </w:rPr>
              <w:t xml:space="preserve"> </w:t>
            </w:r>
            <w:r w:rsidRPr="008939C6">
              <w:rPr>
                <w:rFonts w:asciiTheme="majorHAnsi" w:hAnsiTheme="majorHAnsi" w:cstheme="majorHAnsi"/>
                <w:sz w:val="24"/>
                <w:szCs w:val="24"/>
              </w:rPr>
              <w:t>learner</w:t>
            </w:r>
            <w:r w:rsidR="007B6639" w:rsidRPr="008939C6">
              <w:rPr>
                <w:rFonts w:asciiTheme="majorHAnsi" w:hAnsiTheme="majorHAnsi" w:cstheme="majorHAnsi"/>
                <w:sz w:val="24"/>
                <w:szCs w:val="24"/>
              </w:rPr>
              <w:t>s’</w:t>
            </w:r>
            <w:r>
              <w:rPr>
                <w:rFonts w:asciiTheme="majorHAnsi" w:hAnsiTheme="majorHAnsi" w:cstheme="majorHAnsi"/>
                <w:bCs/>
                <w:color w:val="000000" w:themeColor="text1"/>
                <w:sz w:val="24"/>
                <w:szCs w:val="24"/>
              </w:rPr>
              <w:t xml:space="preserve"> ICT skills </w:t>
            </w:r>
            <w:r w:rsidR="00F200B0">
              <w:rPr>
                <w:rFonts w:asciiTheme="majorHAnsi" w:hAnsiTheme="majorHAnsi" w:cstheme="majorHAnsi"/>
                <w:bCs/>
                <w:color w:val="000000" w:themeColor="text1"/>
                <w:sz w:val="24"/>
                <w:szCs w:val="24"/>
              </w:rPr>
              <w:t>and confidence improved</w:t>
            </w:r>
            <w:r w:rsidR="006255A9">
              <w:rPr>
                <w:rFonts w:asciiTheme="majorHAnsi" w:hAnsiTheme="majorHAnsi" w:cstheme="majorHAnsi"/>
                <w:bCs/>
                <w:color w:val="000000" w:themeColor="text1"/>
                <w:sz w:val="24"/>
                <w:szCs w:val="24"/>
              </w:rPr>
              <w:t>. This was crucial during Covid times.</w:t>
            </w:r>
          </w:p>
          <w:p w14:paraId="6F2B9658" w14:textId="546FE67A" w:rsidR="00DC692B" w:rsidRDefault="00DC692B" w:rsidP="00DC692B">
            <w:pPr>
              <w:rPr>
                <w:rFonts w:asciiTheme="majorHAnsi" w:hAnsiTheme="majorHAnsi" w:cstheme="majorHAnsi"/>
                <w:bCs/>
                <w:color w:val="000000" w:themeColor="text1"/>
                <w:sz w:val="24"/>
                <w:szCs w:val="24"/>
              </w:rPr>
            </w:pPr>
            <w:proofErr w:type="spellStart"/>
            <w:r w:rsidRPr="002B62C0">
              <w:rPr>
                <w:rFonts w:asciiTheme="majorHAnsi" w:hAnsiTheme="majorHAnsi" w:cstheme="majorHAnsi"/>
                <w:bCs/>
                <w:color w:val="000000" w:themeColor="text1"/>
                <w:sz w:val="24"/>
                <w:szCs w:val="24"/>
              </w:rPr>
              <w:t>Sumdog</w:t>
            </w:r>
            <w:proofErr w:type="spellEnd"/>
            <w:r w:rsidRPr="002B62C0">
              <w:rPr>
                <w:rFonts w:asciiTheme="majorHAnsi" w:hAnsiTheme="majorHAnsi" w:cstheme="majorHAnsi"/>
                <w:bCs/>
                <w:color w:val="000000" w:themeColor="text1"/>
                <w:sz w:val="24"/>
                <w:szCs w:val="24"/>
              </w:rPr>
              <w:t xml:space="preserve"> </w:t>
            </w:r>
            <w:r w:rsidR="006255A9">
              <w:rPr>
                <w:rFonts w:asciiTheme="majorHAnsi" w:hAnsiTheme="majorHAnsi" w:cstheme="majorHAnsi"/>
                <w:bCs/>
                <w:color w:val="000000" w:themeColor="text1"/>
                <w:sz w:val="24"/>
                <w:szCs w:val="24"/>
              </w:rPr>
              <w:t xml:space="preserve">Numeracy </w:t>
            </w:r>
            <w:r w:rsidR="00F200B0">
              <w:rPr>
                <w:rFonts w:asciiTheme="majorHAnsi" w:hAnsiTheme="majorHAnsi" w:cstheme="majorHAnsi"/>
                <w:bCs/>
                <w:color w:val="000000" w:themeColor="text1"/>
                <w:sz w:val="24"/>
                <w:szCs w:val="24"/>
              </w:rPr>
              <w:t xml:space="preserve">supported teachers </w:t>
            </w:r>
            <w:r w:rsidRPr="002B62C0">
              <w:rPr>
                <w:rFonts w:asciiTheme="majorHAnsi" w:hAnsiTheme="majorHAnsi" w:cstheme="majorHAnsi"/>
                <w:bCs/>
                <w:color w:val="000000" w:themeColor="text1"/>
                <w:sz w:val="24"/>
                <w:szCs w:val="24"/>
              </w:rPr>
              <w:t xml:space="preserve">to assess </w:t>
            </w:r>
            <w:r w:rsidR="00F200B0">
              <w:rPr>
                <w:rFonts w:asciiTheme="majorHAnsi" w:hAnsiTheme="majorHAnsi" w:cstheme="majorHAnsi"/>
                <w:bCs/>
                <w:color w:val="000000" w:themeColor="text1"/>
                <w:sz w:val="24"/>
                <w:szCs w:val="24"/>
              </w:rPr>
              <w:t xml:space="preserve">numeracy </w:t>
            </w:r>
            <w:proofErr w:type="spellStart"/>
            <w:r w:rsidR="006255A9">
              <w:rPr>
                <w:rFonts w:asciiTheme="majorHAnsi" w:hAnsiTheme="majorHAnsi" w:cstheme="majorHAnsi"/>
                <w:bCs/>
                <w:color w:val="000000" w:themeColor="text1"/>
                <w:sz w:val="24"/>
                <w:szCs w:val="24"/>
              </w:rPr>
              <w:t>CfE</w:t>
            </w:r>
            <w:proofErr w:type="spellEnd"/>
            <w:r w:rsidR="006255A9">
              <w:rPr>
                <w:rFonts w:asciiTheme="majorHAnsi" w:hAnsiTheme="majorHAnsi" w:cstheme="majorHAnsi"/>
                <w:bCs/>
                <w:color w:val="000000" w:themeColor="text1"/>
                <w:sz w:val="24"/>
                <w:szCs w:val="24"/>
              </w:rPr>
              <w:t xml:space="preserve"> </w:t>
            </w:r>
            <w:r w:rsidRPr="002B62C0">
              <w:rPr>
                <w:rFonts w:asciiTheme="majorHAnsi" w:hAnsiTheme="majorHAnsi" w:cstheme="majorHAnsi"/>
                <w:bCs/>
                <w:color w:val="000000" w:themeColor="text1"/>
                <w:sz w:val="24"/>
                <w:szCs w:val="24"/>
              </w:rPr>
              <w:t>levels throughout the year</w:t>
            </w:r>
            <w:r w:rsidR="006255A9">
              <w:rPr>
                <w:rFonts w:asciiTheme="majorHAnsi" w:hAnsiTheme="majorHAnsi" w:cstheme="majorHAnsi"/>
                <w:bCs/>
                <w:color w:val="000000" w:themeColor="text1"/>
                <w:sz w:val="24"/>
                <w:szCs w:val="24"/>
              </w:rPr>
              <w:t xml:space="preserve"> as it is diagnostic tool which shows where the children are based on the </w:t>
            </w:r>
            <w:proofErr w:type="spellStart"/>
            <w:r w:rsidR="006255A9">
              <w:rPr>
                <w:rFonts w:asciiTheme="majorHAnsi" w:hAnsiTheme="majorHAnsi" w:cstheme="majorHAnsi"/>
                <w:bCs/>
                <w:color w:val="000000" w:themeColor="text1"/>
                <w:sz w:val="24"/>
                <w:szCs w:val="24"/>
              </w:rPr>
              <w:t>CfE</w:t>
            </w:r>
            <w:proofErr w:type="spellEnd"/>
            <w:r w:rsidR="006255A9">
              <w:rPr>
                <w:rFonts w:asciiTheme="majorHAnsi" w:hAnsiTheme="majorHAnsi" w:cstheme="majorHAnsi"/>
                <w:bCs/>
                <w:color w:val="000000" w:themeColor="text1"/>
                <w:sz w:val="24"/>
                <w:szCs w:val="24"/>
              </w:rPr>
              <w:t xml:space="preserve"> benchmarks.</w:t>
            </w:r>
            <w:r w:rsidRPr="002B62C0">
              <w:rPr>
                <w:rFonts w:asciiTheme="majorHAnsi" w:hAnsiTheme="majorHAnsi" w:cstheme="majorHAnsi"/>
                <w:bCs/>
                <w:color w:val="000000" w:themeColor="text1"/>
                <w:sz w:val="24"/>
                <w:szCs w:val="24"/>
              </w:rPr>
              <w:t xml:space="preserve"> </w:t>
            </w:r>
            <w:r w:rsidR="006255A9">
              <w:rPr>
                <w:rFonts w:asciiTheme="majorHAnsi" w:hAnsiTheme="majorHAnsi" w:cstheme="majorHAnsi"/>
                <w:bCs/>
                <w:color w:val="000000" w:themeColor="text1"/>
                <w:sz w:val="24"/>
                <w:szCs w:val="24"/>
              </w:rPr>
              <w:t xml:space="preserve">All children enjoy </w:t>
            </w:r>
            <w:proofErr w:type="spellStart"/>
            <w:r w:rsidR="00D06B52">
              <w:rPr>
                <w:rFonts w:asciiTheme="majorHAnsi" w:hAnsiTheme="majorHAnsi" w:cstheme="majorHAnsi"/>
                <w:bCs/>
                <w:color w:val="000000" w:themeColor="text1"/>
                <w:sz w:val="24"/>
                <w:szCs w:val="24"/>
              </w:rPr>
              <w:t>S</w:t>
            </w:r>
            <w:r w:rsidR="006255A9">
              <w:rPr>
                <w:rFonts w:asciiTheme="majorHAnsi" w:hAnsiTheme="majorHAnsi" w:cstheme="majorHAnsi"/>
                <w:bCs/>
                <w:color w:val="000000" w:themeColor="text1"/>
                <w:sz w:val="24"/>
                <w:szCs w:val="24"/>
              </w:rPr>
              <w:t>umdog</w:t>
            </w:r>
            <w:proofErr w:type="spellEnd"/>
            <w:r w:rsidR="006255A9">
              <w:rPr>
                <w:rFonts w:asciiTheme="majorHAnsi" w:hAnsiTheme="majorHAnsi" w:cstheme="majorHAnsi"/>
                <w:bCs/>
                <w:color w:val="000000" w:themeColor="text1"/>
                <w:sz w:val="24"/>
                <w:szCs w:val="24"/>
              </w:rPr>
              <w:t xml:space="preserve"> and the challenges it presents.</w:t>
            </w:r>
          </w:p>
          <w:p w14:paraId="352C40A3" w14:textId="79CFDB5A" w:rsidR="00330254" w:rsidRPr="006255A9" w:rsidRDefault="006255A9" w:rsidP="00DC692B">
            <w:pPr>
              <w:rPr>
                <w:rFonts w:asciiTheme="majorHAnsi" w:hAnsiTheme="majorHAnsi" w:cstheme="majorHAnsi"/>
                <w:bCs/>
                <w:color w:val="000000" w:themeColor="text1"/>
                <w:sz w:val="24"/>
                <w:szCs w:val="24"/>
              </w:rPr>
            </w:pPr>
            <w:proofErr w:type="spellStart"/>
            <w:r w:rsidRPr="006255A9">
              <w:rPr>
                <w:rFonts w:asciiTheme="majorHAnsi" w:hAnsiTheme="majorHAnsi" w:cstheme="majorHAnsi"/>
                <w:bCs/>
                <w:color w:val="000000" w:themeColor="text1"/>
                <w:sz w:val="24"/>
                <w:szCs w:val="24"/>
              </w:rPr>
              <w:t>Sumdog</w:t>
            </w:r>
            <w:proofErr w:type="spellEnd"/>
            <w:r w:rsidRPr="006255A9">
              <w:rPr>
                <w:rFonts w:asciiTheme="majorHAnsi" w:hAnsiTheme="majorHAnsi" w:cstheme="majorHAnsi"/>
                <w:bCs/>
                <w:color w:val="000000" w:themeColor="text1"/>
                <w:sz w:val="24"/>
                <w:szCs w:val="24"/>
              </w:rPr>
              <w:t xml:space="preserve"> spelling encourage</w:t>
            </w:r>
            <w:r>
              <w:rPr>
                <w:rFonts w:asciiTheme="majorHAnsi" w:hAnsiTheme="majorHAnsi" w:cstheme="majorHAnsi"/>
                <w:bCs/>
                <w:color w:val="000000" w:themeColor="text1"/>
                <w:sz w:val="24"/>
                <w:szCs w:val="24"/>
              </w:rPr>
              <w:t>d</w:t>
            </w:r>
            <w:r w:rsidRPr="006255A9">
              <w:rPr>
                <w:rFonts w:asciiTheme="majorHAnsi" w:hAnsiTheme="majorHAnsi" w:cstheme="majorHAnsi"/>
                <w:bCs/>
                <w:color w:val="000000" w:themeColor="text1"/>
                <w:sz w:val="24"/>
                <w:szCs w:val="24"/>
              </w:rPr>
              <w:t xml:space="preserve"> </w:t>
            </w:r>
            <w:r>
              <w:rPr>
                <w:rFonts w:asciiTheme="majorHAnsi" w:hAnsiTheme="majorHAnsi" w:cstheme="majorHAnsi"/>
                <w:bCs/>
                <w:color w:val="000000" w:themeColor="text1"/>
                <w:sz w:val="24"/>
                <w:szCs w:val="24"/>
              </w:rPr>
              <w:t>learners to practise their spelling patterns in a fun way.</w:t>
            </w:r>
          </w:p>
          <w:p w14:paraId="59AC692F" w14:textId="3C5EE8F3" w:rsidR="00D06B52" w:rsidRPr="00330254" w:rsidRDefault="002806DC" w:rsidP="00DC692B">
            <w:pP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S</w:t>
            </w:r>
            <w:r w:rsidR="00330254">
              <w:rPr>
                <w:rFonts w:asciiTheme="majorHAnsi" w:hAnsiTheme="majorHAnsi" w:cstheme="majorHAnsi"/>
                <w:bCs/>
                <w:color w:val="000000" w:themeColor="text1"/>
                <w:sz w:val="24"/>
                <w:szCs w:val="24"/>
              </w:rPr>
              <w:t>tile</w:t>
            </w:r>
            <w:r w:rsidR="006255A9">
              <w:rPr>
                <w:rFonts w:asciiTheme="majorHAnsi" w:hAnsiTheme="majorHAnsi" w:cstheme="majorHAnsi"/>
                <w:bCs/>
                <w:color w:val="000000" w:themeColor="text1"/>
                <w:sz w:val="24"/>
                <w:szCs w:val="24"/>
              </w:rPr>
              <w:t>,</w:t>
            </w:r>
            <w:r>
              <w:rPr>
                <w:rFonts w:asciiTheme="majorHAnsi" w:hAnsiTheme="majorHAnsi" w:cstheme="majorHAnsi"/>
                <w:bCs/>
                <w:color w:val="000000" w:themeColor="text1"/>
                <w:sz w:val="24"/>
                <w:szCs w:val="24"/>
              </w:rPr>
              <w:t xml:space="preserve"> a support tool for dyslexia</w:t>
            </w:r>
            <w:r w:rsidR="006255A9">
              <w:rPr>
                <w:rFonts w:asciiTheme="majorHAnsi" w:hAnsiTheme="majorHAnsi" w:cstheme="majorHAnsi"/>
                <w:bCs/>
                <w:color w:val="000000" w:themeColor="text1"/>
                <w:sz w:val="24"/>
                <w:szCs w:val="24"/>
              </w:rPr>
              <w:t xml:space="preserve"> was sourced</w:t>
            </w:r>
            <w:r w:rsidR="00752E73">
              <w:rPr>
                <w:rFonts w:asciiTheme="majorHAnsi" w:hAnsiTheme="majorHAnsi" w:cstheme="majorHAnsi"/>
                <w:bCs/>
                <w:color w:val="000000" w:themeColor="text1"/>
                <w:sz w:val="24"/>
                <w:szCs w:val="24"/>
              </w:rPr>
              <w:t>.</w:t>
            </w:r>
            <w:r>
              <w:rPr>
                <w:rFonts w:asciiTheme="majorHAnsi" w:hAnsiTheme="majorHAnsi" w:cstheme="majorHAnsi"/>
                <w:bCs/>
                <w:color w:val="000000" w:themeColor="text1"/>
                <w:sz w:val="24"/>
                <w:szCs w:val="24"/>
              </w:rPr>
              <w:t xml:space="preserve"> </w:t>
            </w:r>
            <w:r w:rsidR="00752E73">
              <w:rPr>
                <w:rFonts w:asciiTheme="majorHAnsi" w:hAnsiTheme="majorHAnsi" w:cstheme="majorHAnsi"/>
                <w:bCs/>
                <w:color w:val="000000" w:themeColor="text1"/>
                <w:sz w:val="24"/>
                <w:szCs w:val="24"/>
              </w:rPr>
              <w:t>T</w:t>
            </w:r>
            <w:r w:rsidR="006255A9">
              <w:rPr>
                <w:rFonts w:asciiTheme="majorHAnsi" w:hAnsiTheme="majorHAnsi" w:cstheme="majorHAnsi"/>
                <w:bCs/>
                <w:color w:val="000000" w:themeColor="text1"/>
                <w:sz w:val="24"/>
                <w:szCs w:val="24"/>
              </w:rPr>
              <w:t xml:space="preserve">his develops identified children’s visual perception and organisational skills which in turn supports their reading skills. </w:t>
            </w:r>
          </w:p>
          <w:p w14:paraId="42B6732B" w14:textId="1AE93A99" w:rsidR="007C0DCD" w:rsidRDefault="00330254" w:rsidP="00DC692B">
            <w:pPr>
              <w:rPr>
                <w:rFonts w:asciiTheme="majorHAnsi" w:hAnsiTheme="majorHAnsi" w:cstheme="majorHAnsi"/>
                <w:bCs/>
                <w:color w:val="000000" w:themeColor="text1"/>
                <w:sz w:val="24"/>
                <w:szCs w:val="24"/>
              </w:rPr>
            </w:pPr>
            <w:r w:rsidRPr="00330254">
              <w:rPr>
                <w:rFonts w:asciiTheme="majorHAnsi" w:hAnsiTheme="majorHAnsi" w:cstheme="majorHAnsi"/>
                <w:bCs/>
                <w:color w:val="000000" w:themeColor="text1"/>
                <w:sz w:val="24"/>
                <w:szCs w:val="24"/>
              </w:rPr>
              <w:t>PM benchmarks</w:t>
            </w:r>
            <w:r w:rsidR="002806DC">
              <w:rPr>
                <w:rFonts w:asciiTheme="majorHAnsi" w:hAnsiTheme="majorHAnsi" w:cstheme="majorHAnsi"/>
                <w:bCs/>
                <w:color w:val="000000" w:themeColor="text1"/>
                <w:sz w:val="24"/>
                <w:szCs w:val="24"/>
              </w:rPr>
              <w:t xml:space="preserve"> </w:t>
            </w:r>
            <w:r w:rsidR="007C0DCD">
              <w:rPr>
                <w:rFonts w:asciiTheme="majorHAnsi" w:hAnsiTheme="majorHAnsi" w:cstheme="majorHAnsi"/>
                <w:bCs/>
                <w:color w:val="000000" w:themeColor="text1"/>
                <w:sz w:val="24"/>
                <w:szCs w:val="24"/>
              </w:rPr>
              <w:t>is a diagnostic reading assessment resource which supported improvements in children’s reading.</w:t>
            </w:r>
            <w:r w:rsidR="006255A9">
              <w:rPr>
                <w:rFonts w:asciiTheme="majorHAnsi" w:hAnsiTheme="majorHAnsi" w:cstheme="majorHAnsi"/>
                <w:bCs/>
                <w:color w:val="000000" w:themeColor="text1"/>
                <w:sz w:val="24"/>
                <w:szCs w:val="24"/>
              </w:rPr>
              <w:t xml:space="preserve"> This allowed additionality teachers to </w:t>
            </w:r>
            <w:r w:rsidR="00D06B52">
              <w:rPr>
                <w:rFonts w:asciiTheme="majorHAnsi" w:hAnsiTheme="majorHAnsi" w:cstheme="majorHAnsi"/>
                <w:bCs/>
                <w:color w:val="000000" w:themeColor="text1"/>
                <w:sz w:val="24"/>
                <w:szCs w:val="24"/>
              </w:rPr>
              <w:t>identify areas within identified children’s reading that needed additional support.</w:t>
            </w:r>
          </w:p>
          <w:p w14:paraId="37C8F99D" w14:textId="4C010391" w:rsidR="007C0DCD" w:rsidRDefault="00D06B52" w:rsidP="00DC692B">
            <w:pP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All classes were provided with a new White </w:t>
            </w:r>
            <w:r w:rsidR="007C0DCD">
              <w:rPr>
                <w:rFonts w:asciiTheme="majorHAnsi" w:hAnsiTheme="majorHAnsi" w:cstheme="majorHAnsi"/>
                <w:bCs/>
                <w:color w:val="000000" w:themeColor="text1"/>
                <w:sz w:val="24"/>
                <w:szCs w:val="24"/>
              </w:rPr>
              <w:t xml:space="preserve">Roller </w:t>
            </w:r>
            <w:r>
              <w:rPr>
                <w:rFonts w:asciiTheme="majorHAnsi" w:hAnsiTheme="majorHAnsi" w:cstheme="majorHAnsi"/>
                <w:bCs/>
                <w:color w:val="000000" w:themeColor="text1"/>
                <w:sz w:val="24"/>
                <w:szCs w:val="24"/>
              </w:rPr>
              <w:t>B</w:t>
            </w:r>
            <w:r w:rsidR="007C0DCD">
              <w:rPr>
                <w:rFonts w:asciiTheme="majorHAnsi" w:hAnsiTheme="majorHAnsi" w:cstheme="majorHAnsi"/>
                <w:bCs/>
                <w:color w:val="000000" w:themeColor="text1"/>
                <w:sz w:val="24"/>
                <w:szCs w:val="24"/>
              </w:rPr>
              <w:t>oard</w:t>
            </w:r>
            <w:r>
              <w:rPr>
                <w:rFonts w:asciiTheme="majorHAnsi" w:hAnsiTheme="majorHAnsi" w:cstheme="majorHAnsi"/>
                <w:bCs/>
                <w:color w:val="000000" w:themeColor="text1"/>
                <w:sz w:val="24"/>
                <w:szCs w:val="24"/>
              </w:rPr>
              <w:t>, this</w:t>
            </w:r>
            <w:r w:rsidR="007C0DCD">
              <w:rPr>
                <w:rFonts w:asciiTheme="majorHAnsi" w:hAnsiTheme="majorHAnsi" w:cstheme="majorHAnsi"/>
                <w:bCs/>
                <w:color w:val="000000" w:themeColor="text1"/>
                <w:sz w:val="24"/>
                <w:szCs w:val="24"/>
              </w:rPr>
              <w:t xml:space="preserve"> supported </w:t>
            </w:r>
            <w:r>
              <w:rPr>
                <w:rFonts w:asciiTheme="majorHAnsi" w:hAnsiTheme="majorHAnsi" w:cstheme="majorHAnsi"/>
                <w:bCs/>
                <w:color w:val="000000" w:themeColor="text1"/>
                <w:sz w:val="24"/>
                <w:szCs w:val="24"/>
              </w:rPr>
              <w:t xml:space="preserve">all class </w:t>
            </w:r>
            <w:r w:rsidR="007C0DCD">
              <w:rPr>
                <w:rFonts w:asciiTheme="majorHAnsi" w:hAnsiTheme="majorHAnsi" w:cstheme="majorHAnsi"/>
                <w:bCs/>
                <w:color w:val="000000" w:themeColor="text1"/>
                <w:sz w:val="24"/>
                <w:szCs w:val="24"/>
              </w:rPr>
              <w:t xml:space="preserve">teacher’s modelling </w:t>
            </w:r>
            <w:r>
              <w:rPr>
                <w:rFonts w:asciiTheme="majorHAnsi" w:hAnsiTheme="majorHAnsi" w:cstheme="majorHAnsi"/>
                <w:bCs/>
                <w:color w:val="000000" w:themeColor="text1"/>
                <w:sz w:val="24"/>
                <w:szCs w:val="24"/>
              </w:rPr>
              <w:t xml:space="preserve">of </w:t>
            </w:r>
            <w:r w:rsidR="007C0DCD">
              <w:rPr>
                <w:rFonts w:asciiTheme="majorHAnsi" w:hAnsiTheme="majorHAnsi" w:cstheme="majorHAnsi"/>
                <w:bCs/>
                <w:color w:val="000000" w:themeColor="text1"/>
                <w:sz w:val="24"/>
                <w:szCs w:val="24"/>
              </w:rPr>
              <w:t>expectations for handwriting, presentation and layout.</w:t>
            </w:r>
            <w:r>
              <w:rPr>
                <w:rFonts w:asciiTheme="majorHAnsi" w:hAnsiTheme="majorHAnsi" w:cstheme="majorHAnsi"/>
                <w:bCs/>
                <w:color w:val="000000" w:themeColor="text1"/>
                <w:sz w:val="24"/>
                <w:szCs w:val="24"/>
              </w:rPr>
              <w:t xml:space="preserve"> </w:t>
            </w:r>
          </w:p>
          <w:p w14:paraId="064FBB50" w14:textId="7168ADB1" w:rsidR="00330254" w:rsidRPr="008564BB" w:rsidRDefault="00330254" w:rsidP="00752E73">
            <w:pPr>
              <w:rPr>
                <w:rFonts w:ascii="Arial" w:hAnsi="Arial"/>
                <w:b/>
                <w:bCs/>
                <w:color w:val="000000" w:themeColor="text1"/>
                <w:szCs w:val="24"/>
              </w:rPr>
            </w:pPr>
          </w:p>
        </w:tc>
      </w:tr>
      <w:tr w:rsidR="00DC692B" w:rsidRPr="00982061" w14:paraId="7DE26995" w14:textId="77777777" w:rsidTr="007D09B9">
        <w:trPr>
          <w:trHeight w:val="469"/>
        </w:trPr>
        <w:tc>
          <w:tcPr>
            <w:tcW w:w="10201" w:type="dxa"/>
            <w:gridSpan w:val="2"/>
          </w:tcPr>
          <w:p w14:paraId="74F63663" w14:textId="194F9FA4" w:rsidR="00DC692B" w:rsidRDefault="00DC692B" w:rsidP="00DC692B">
            <w:pPr>
              <w:rPr>
                <w:rFonts w:ascii="Arial" w:hAnsi="Arial"/>
                <w:b/>
                <w:bCs/>
                <w:color w:val="000000" w:themeColor="text1"/>
                <w:szCs w:val="24"/>
              </w:rPr>
            </w:pPr>
            <w:r>
              <w:rPr>
                <w:rFonts w:ascii="Arial" w:hAnsi="Arial"/>
                <w:b/>
                <w:bCs/>
                <w:color w:val="000000" w:themeColor="text1"/>
                <w:szCs w:val="24"/>
              </w:rPr>
              <w:t>Impact:</w:t>
            </w:r>
          </w:p>
          <w:p w14:paraId="1EAC1EE3" w14:textId="77777777" w:rsidR="00090F3D" w:rsidRDefault="00090F3D" w:rsidP="00DC692B">
            <w:pPr>
              <w:rPr>
                <w:rFonts w:ascii="Arial" w:hAnsi="Arial"/>
                <w:b/>
                <w:bCs/>
                <w:color w:val="000000" w:themeColor="text1"/>
                <w:szCs w:val="24"/>
              </w:rPr>
            </w:pPr>
          </w:p>
          <w:p w14:paraId="10CE22C7" w14:textId="201B9230" w:rsidR="00DC692B" w:rsidRDefault="00DC692B" w:rsidP="00DC692B">
            <w:pP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Learners ICT skills developed </w:t>
            </w:r>
            <w:r w:rsidR="00D06B52">
              <w:rPr>
                <w:rFonts w:asciiTheme="majorHAnsi" w:hAnsiTheme="majorHAnsi" w:cstheme="majorHAnsi"/>
                <w:bCs/>
                <w:color w:val="000000" w:themeColor="text1"/>
                <w:sz w:val="24"/>
                <w:szCs w:val="24"/>
              </w:rPr>
              <w:t xml:space="preserve">and improved </w:t>
            </w:r>
            <w:r>
              <w:rPr>
                <w:rFonts w:asciiTheme="majorHAnsi" w:hAnsiTheme="majorHAnsi" w:cstheme="majorHAnsi"/>
                <w:bCs/>
                <w:color w:val="000000" w:themeColor="text1"/>
                <w:sz w:val="24"/>
                <w:szCs w:val="24"/>
              </w:rPr>
              <w:t xml:space="preserve">throughout the year. </w:t>
            </w:r>
            <w:r w:rsidR="00D06B52">
              <w:rPr>
                <w:rFonts w:asciiTheme="majorHAnsi" w:hAnsiTheme="majorHAnsi" w:cstheme="majorHAnsi"/>
                <w:bCs/>
                <w:color w:val="000000" w:themeColor="text1"/>
                <w:sz w:val="24"/>
                <w:szCs w:val="24"/>
              </w:rPr>
              <w:t xml:space="preserve">Almost all </w:t>
            </w:r>
            <w:r>
              <w:rPr>
                <w:rFonts w:asciiTheme="majorHAnsi" w:hAnsiTheme="majorHAnsi" w:cstheme="majorHAnsi"/>
                <w:bCs/>
                <w:color w:val="000000" w:themeColor="text1"/>
                <w:sz w:val="24"/>
                <w:szCs w:val="24"/>
              </w:rPr>
              <w:t xml:space="preserve">staff </w:t>
            </w:r>
            <w:r w:rsidR="00D06B52">
              <w:rPr>
                <w:rFonts w:asciiTheme="majorHAnsi" w:hAnsiTheme="majorHAnsi" w:cstheme="majorHAnsi"/>
                <w:bCs/>
                <w:color w:val="000000" w:themeColor="text1"/>
                <w:sz w:val="24"/>
                <w:szCs w:val="24"/>
              </w:rPr>
              <w:t>acknowledge that</w:t>
            </w:r>
            <w:r>
              <w:rPr>
                <w:rFonts w:asciiTheme="majorHAnsi" w:hAnsiTheme="majorHAnsi" w:cstheme="majorHAnsi"/>
                <w:bCs/>
                <w:color w:val="000000" w:themeColor="text1"/>
                <w:sz w:val="24"/>
                <w:szCs w:val="24"/>
              </w:rPr>
              <w:t xml:space="preserve"> having </w:t>
            </w:r>
            <w:r w:rsidR="00D06B52">
              <w:rPr>
                <w:rFonts w:asciiTheme="majorHAnsi" w:hAnsiTheme="majorHAnsi" w:cstheme="majorHAnsi"/>
                <w:bCs/>
                <w:color w:val="000000" w:themeColor="text1"/>
                <w:sz w:val="24"/>
                <w:szCs w:val="24"/>
              </w:rPr>
              <w:t xml:space="preserve">access to </w:t>
            </w:r>
            <w:r>
              <w:rPr>
                <w:rFonts w:asciiTheme="majorHAnsi" w:hAnsiTheme="majorHAnsi" w:cstheme="majorHAnsi"/>
                <w:bCs/>
                <w:color w:val="000000" w:themeColor="text1"/>
                <w:sz w:val="24"/>
                <w:szCs w:val="24"/>
              </w:rPr>
              <w:t xml:space="preserve">more netbooks </w:t>
            </w:r>
            <w:r w:rsidR="00D06B52">
              <w:rPr>
                <w:rFonts w:asciiTheme="majorHAnsi" w:hAnsiTheme="majorHAnsi" w:cstheme="majorHAnsi"/>
                <w:bCs/>
                <w:color w:val="000000" w:themeColor="text1"/>
                <w:sz w:val="24"/>
                <w:szCs w:val="24"/>
              </w:rPr>
              <w:t xml:space="preserve">in class supports the learning. </w:t>
            </w:r>
          </w:p>
          <w:p w14:paraId="0A0DC611" w14:textId="1DF9A483" w:rsidR="00DC692B" w:rsidRDefault="00DC692B" w:rsidP="00DC692B">
            <w:pPr>
              <w:rPr>
                <w:rFonts w:asciiTheme="majorHAnsi" w:hAnsiTheme="majorHAnsi" w:cstheme="majorHAnsi"/>
                <w:bCs/>
                <w:color w:val="000000" w:themeColor="text1"/>
                <w:sz w:val="24"/>
                <w:szCs w:val="24"/>
              </w:rPr>
            </w:pPr>
            <w:proofErr w:type="spellStart"/>
            <w:r>
              <w:rPr>
                <w:rFonts w:asciiTheme="majorHAnsi" w:hAnsiTheme="majorHAnsi" w:cstheme="majorHAnsi"/>
                <w:bCs/>
                <w:color w:val="000000" w:themeColor="text1"/>
                <w:sz w:val="24"/>
                <w:szCs w:val="24"/>
              </w:rPr>
              <w:t>Sumdog</w:t>
            </w:r>
            <w:proofErr w:type="spellEnd"/>
            <w:r>
              <w:rPr>
                <w:rFonts w:asciiTheme="majorHAnsi" w:hAnsiTheme="majorHAnsi" w:cstheme="majorHAnsi"/>
                <w:bCs/>
                <w:color w:val="000000" w:themeColor="text1"/>
                <w:sz w:val="24"/>
                <w:szCs w:val="24"/>
              </w:rPr>
              <w:t xml:space="preserve"> </w:t>
            </w:r>
            <w:r w:rsidR="00D06B52">
              <w:rPr>
                <w:rFonts w:asciiTheme="majorHAnsi" w:hAnsiTheme="majorHAnsi" w:cstheme="majorHAnsi"/>
                <w:bCs/>
                <w:color w:val="000000" w:themeColor="text1"/>
                <w:sz w:val="24"/>
                <w:szCs w:val="24"/>
              </w:rPr>
              <w:t xml:space="preserve">Numeracy supported identification of children’s </w:t>
            </w:r>
            <w:r w:rsidR="007A5E9E">
              <w:rPr>
                <w:rFonts w:asciiTheme="majorHAnsi" w:hAnsiTheme="majorHAnsi" w:cstheme="majorHAnsi"/>
                <w:bCs/>
                <w:color w:val="000000" w:themeColor="text1"/>
                <w:sz w:val="24"/>
                <w:szCs w:val="24"/>
              </w:rPr>
              <w:t>l</w:t>
            </w:r>
            <w:r w:rsidR="00D06B52">
              <w:rPr>
                <w:rFonts w:asciiTheme="majorHAnsi" w:hAnsiTheme="majorHAnsi" w:cstheme="majorHAnsi"/>
                <w:bCs/>
                <w:color w:val="000000" w:themeColor="text1"/>
                <w:sz w:val="24"/>
                <w:szCs w:val="24"/>
              </w:rPr>
              <w:t>earning gaps for</w:t>
            </w:r>
            <w:r w:rsidR="00752E73">
              <w:rPr>
                <w:rFonts w:asciiTheme="majorHAnsi" w:hAnsiTheme="majorHAnsi" w:cstheme="majorHAnsi"/>
                <w:bCs/>
                <w:color w:val="000000" w:themeColor="text1"/>
                <w:sz w:val="24"/>
                <w:szCs w:val="24"/>
              </w:rPr>
              <w:t>:</w:t>
            </w:r>
            <w:r w:rsidR="00D06B52">
              <w:rPr>
                <w:rFonts w:asciiTheme="majorHAnsi" w:hAnsiTheme="majorHAnsi" w:cstheme="majorHAnsi"/>
                <w:bCs/>
                <w:color w:val="000000" w:themeColor="text1"/>
                <w:sz w:val="24"/>
                <w:szCs w:val="24"/>
              </w:rPr>
              <w:t xml:space="preserve"> Nu</w:t>
            </w:r>
            <w:r w:rsidR="007A5E9E">
              <w:rPr>
                <w:rFonts w:asciiTheme="majorHAnsi" w:hAnsiTheme="majorHAnsi" w:cstheme="majorHAnsi"/>
                <w:bCs/>
                <w:color w:val="000000" w:themeColor="text1"/>
                <w:sz w:val="24"/>
                <w:szCs w:val="24"/>
              </w:rPr>
              <w:t>m</w:t>
            </w:r>
            <w:r w:rsidR="00752E73">
              <w:rPr>
                <w:rFonts w:asciiTheme="majorHAnsi" w:hAnsiTheme="majorHAnsi" w:cstheme="majorHAnsi"/>
                <w:bCs/>
                <w:color w:val="000000" w:themeColor="text1"/>
                <w:sz w:val="24"/>
                <w:szCs w:val="24"/>
              </w:rPr>
              <w:t>ber</w:t>
            </w:r>
            <w:r w:rsidR="007A5E9E">
              <w:rPr>
                <w:rFonts w:asciiTheme="majorHAnsi" w:hAnsiTheme="majorHAnsi" w:cstheme="majorHAnsi"/>
                <w:bCs/>
                <w:color w:val="000000" w:themeColor="text1"/>
                <w:sz w:val="24"/>
                <w:szCs w:val="24"/>
              </w:rPr>
              <w:t>,</w:t>
            </w:r>
            <w:r w:rsidR="00752E73">
              <w:rPr>
                <w:rFonts w:asciiTheme="majorHAnsi" w:hAnsiTheme="majorHAnsi" w:cstheme="majorHAnsi"/>
                <w:bCs/>
                <w:color w:val="000000" w:themeColor="text1"/>
                <w:sz w:val="24"/>
                <w:szCs w:val="24"/>
              </w:rPr>
              <w:t xml:space="preserve"> Money and Measure;</w:t>
            </w:r>
            <w:r w:rsidR="007A5E9E">
              <w:rPr>
                <w:rFonts w:asciiTheme="majorHAnsi" w:hAnsiTheme="majorHAnsi" w:cstheme="majorHAnsi"/>
                <w:bCs/>
                <w:color w:val="000000" w:themeColor="text1"/>
                <w:sz w:val="24"/>
                <w:szCs w:val="24"/>
              </w:rPr>
              <w:t xml:space="preserve"> Shape</w:t>
            </w:r>
            <w:r w:rsidR="00752E73">
              <w:rPr>
                <w:rFonts w:asciiTheme="majorHAnsi" w:hAnsiTheme="majorHAnsi" w:cstheme="majorHAnsi"/>
                <w:bCs/>
                <w:color w:val="000000" w:themeColor="text1"/>
                <w:sz w:val="24"/>
                <w:szCs w:val="24"/>
              </w:rPr>
              <w:t>, Position</w:t>
            </w:r>
            <w:r w:rsidR="007A5E9E">
              <w:rPr>
                <w:rFonts w:asciiTheme="majorHAnsi" w:hAnsiTheme="majorHAnsi" w:cstheme="majorHAnsi"/>
                <w:bCs/>
                <w:color w:val="000000" w:themeColor="text1"/>
                <w:sz w:val="24"/>
                <w:szCs w:val="24"/>
              </w:rPr>
              <w:t xml:space="preserve"> &amp; </w:t>
            </w:r>
            <w:r w:rsidR="00752E73">
              <w:rPr>
                <w:rFonts w:asciiTheme="majorHAnsi" w:hAnsiTheme="majorHAnsi" w:cstheme="majorHAnsi"/>
                <w:bCs/>
                <w:color w:val="000000" w:themeColor="text1"/>
                <w:sz w:val="24"/>
                <w:szCs w:val="24"/>
              </w:rPr>
              <w:t>Movement;</w:t>
            </w:r>
            <w:r w:rsidR="007A5E9E">
              <w:rPr>
                <w:rFonts w:asciiTheme="majorHAnsi" w:hAnsiTheme="majorHAnsi" w:cstheme="majorHAnsi"/>
                <w:bCs/>
                <w:color w:val="000000" w:themeColor="text1"/>
                <w:sz w:val="24"/>
                <w:szCs w:val="24"/>
              </w:rPr>
              <w:t xml:space="preserve"> Information Handling. This </w:t>
            </w:r>
            <w:r>
              <w:rPr>
                <w:rFonts w:asciiTheme="majorHAnsi" w:hAnsiTheme="majorHAnsi" w:cstheme="majorHAnsi"/>
                <w:bCs/>
                <w:color w:val="000000" w:themeColor="text1"/>
                <w:sz w:val="24"/>
                <w:szCs w:val="24"/>
              </w:rPr>
              <w:t xml:space="preserve">allowed </w:t>
            </w:r>
            <w:r w:rsidR="007A5E9E">
              <w:rPr>
                <w:rFonts w:asciiTheme="majorHAnsi" w:hAnsiTheme="majorHAnsi" w:cstheme="majorHAnsi"/>
                <w:bCs/>
                <w:color w:val="000000" w:themeColor="text1"/>
                <w:sz w:val="24"/>
                <w:szCs w:val="24"/>
              </w:rPr>
              <w:t xml:space="preserve">targeted </w:t>
            </w:r>
            <w:r>
              <w:rPr>
                <w:rFonts w:asciiTheme="majorHAnsi" w:hAnsiTheme="majorHAnsi" w:cstheme="majorHAnsi"/>
                <w:bCs/>
                <w:color w:val="000000" w:themeColor="text1"/>
                <w:sz w:val="24"/>
                <w:szCs w:val="24"/>
              </w:rPr>
              <w:t>interventions</w:t>
            </w:r>
            <w:r w:rsidR="007A5E9E">
              <w:rPr>
                <w:rFonts w:asciiTheme="majorHAnsi" w:hAnsiTheme="majorHAnsi" w:cstheme="majorHAnsi"/>
                <w:bCs/>
                <w:color w:val="000000" w:themeColor="text1"/>
                <w:sz w:val="24"/>
                <w:szCs w:val="24"/>
              </w:rPr>
              <w:t xml:space="preserve"> to be planned</w:t>
            </w:r>
            <w:r>
              <w:rPr>
                <w:rFonts w:asciiTheme="majorHAnsi" w:hAnsiTheme="majorHAnsi" w:cstheme="majorHAnsi"/>
                <w:bCs/>
                <w:color w:val="000000" w:themeColor="text1"/>
                <w:sz w:val="24"/>
                <w:szCs w:val="24"/>
              </w:rPr>
              <w:t xml:space="preserve"> for identified children. </w:t>
            </w:r>
            <w:r w:rsidR="007A5E9E">
              <w:rPr>
                <w:rFonts w:asciiTheme="majorHAnsi" w:hAnsiTheme="majorHAnsi" w:cstheme="majorHAnsi"/>
                <w:bCs/>
                <w:color w:val="000000" w:themeColor="text1"/>
                <w:sz w:val="24"/>
                <w:szCs w:val="24"/>
              </w:rPr>
              <w:t xml:space="preserve">These gaps were closed for most of the children identified. </w:t>
            </w:r>
          </w:p>
          <w:p w14:paraId="105FB1AD" w14:textId="5CC40218" w:rsidR="007A5E9E" w:rsidRDefault="007A5E9E" w:rsidP="00DC692B">
            <w:pPr>
              <w:rPr>
                <w:rFonts w:asciiTheme="majorHAnsi" w:hAnsiTheme="majorHAnsi" w:cstheme="majorHAnsi"/>
                <w:bCs/>
                <w:color w:val="000000" w:themeColor="text1"/>
                <w:sz w:val="24"/>
                <w:szCs w:val="24"/>
              </w:rPr>
            </w:pPr>
            <w:proofErr w:type="spellStart"/>
            <w:r>
              <w:rPr>
                <w:rFonts w:asciiTheme="majorHAnsi" w:hAnsiTheme="majorHAnsi" w:cstheme="majorHAnsi"/>
                <w:bCs/>
                <w:color w:val="000000" w:themeColor="text1"/>
                <w:sz w:val="24"/>
                <w:szCs w:val="24"/>
              </w:rPr>
              <w:t>Sumdog</w:t>
            </w:r>
            <w:proofErr w:type="spellEnd"/>
            <w:r>
              <w:rPr>
                <w:rFonts w:asciiTheme="majorHAnsi" w:hAnsiTheme="majorHAnsi" w:cstheme="majorHAnsi"/>
                <w:bCs/>
                <w:color w:val="000000" w:themeColor="text1"/>
                <w:sz w:val="24"/>
                <w:szCs w:val="24"/>
              </w:rPr>
              <w:t xml:space="preserve"> spelling supported improved skills for writing as daily practise of spelling words and patterns enables quicker thinking and processing time for identified children when writing. There </w:t>
            </w:r>
            <w:proofErr w:type="gramStart"/>
            <w:r>
              <w:rPr>
                <w:rFonts w:asciiTheme="majorHAnsi" w:hAnsiTheme="majorHAnsi" w:cstheme="majorHAnsi"/>
                <w:bCs/>
                <w:color w:val="000000" w:themeColor="text1"/>
                <w:sz w:val="24"/>
                <w:szCs w:val="24"/>
              </w:rPr>
              <w:t>was</w:t>
            </w:r>
            <w:proofErr w:type="gramEnd"/>
            <w:r>
              <w:rPr>
                <w:rFonts w:asciiTheme="majorHAnsi" w:hAnsiTheme="majorHAnsi" w:cstheme="majorHAnsi"/>
                <w:bCs/>
                <w:color w:val="000000" w:themeColor="text1"/>
                <w:sz w:val="24"/>
                <w:szCs w:val="24"/>
              </w:rPr>
              <w:t xml:space="preserve"> no </w:t>
            </w:r>
            <w:r>
              <w:rPr>
                <w:rFonts w:asciiTheme="majorHAnsi" w:hAnsiTheme="majorHAnsi" w:cstheme="majorHAnsi"/>
                <w:bCs/>
                <w:color w:val="000000" w:themeColor="text1"/>
                <w:sz w:val="24"/>
                <w:szCs w:val="24"/>
              </w:rPr>
              <w:lastRenderedPageBreak/>
              <w:t xml:space="preserve">measured improvements of </w:t>
            </w:r>
            <w:proofErr w:type="spellStart"/>
            <w:r>
              <w:rPr>
                <w:rFonts w:asciiTheme="majorHAnsi" w:hAnsiTheme="majorHAnsi" w:cstheme="majorHAnsi"/>
                <w:bCs/>
                <w:color w:val="000000" w:themeColor="text1"/>
                <w:sz w:val="24"/>
                <w:szCs w:val="24"/>
              </w:rPr>
              <w:t>CfE</w:t>
            </w:r>
            <w:proofErr w:type="spellEnd"/>
            <w:r>
              <w:rPr>
                <w:rFonts w:asciiTheme="majorHAnsi" w:hAnsiTheme="majorHAnsi" w:cstheme="majorHAnsi"/>
                <w:bCs/>
                <w:color w:val="000000" w:themeColor="text1"/>
                <w:sz w:val="24"/>
                <w:szCs w:val="24"/>
              </w:rPr>
              <w:t xml:space="preserve"> writing this session, however this is due to remote learning during lockdown. </w:t>
            </w:r>
          </w:p>
          <w:p w14:paraId="6721F068" w14:textId="30F0443D" w:rsidR="00752E73" w:rsidRDefault="007A5E9E" w:rsidP="00DC692B">
            <w:pP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The Stile resources also support improved visual skills for sight vocabulary and identified children’s identification of common words did improve. E.g. Child 1, improved their sight vocabulary from 30 to 50 words. This progress will lead to </w:t>
            </w:r>
            <w:r w:rsidR="00752E73">
              <w:rPr>
                <w:rFonts w:asciiTheme="majorHAnsi" w:hAnsiTheme="majorHAnsi" w:cstheme="majorHAnsi"/>
                <w:bCs/>
                <w:color w:val="000000" w:themeColor="text1"/>
                <w:sz w:val="24"/>
                <w:szCs w:val="24"/>
              </w:rPr>
              <w:t>reducing</w:t>
            </w:r>
            <w:r>
              <w:rPr>
                <w:rFonts w:asciiTheme="majorHAnsi" w:hAnsiTheme="majorHAnsi" w:cstheme="majorHAnsi"/>
                <w:bCs/>
                <w:color w:val="000000" w:themeColor="text1"/>
                <w:sz w:val="24"/>
                <w:szCs w:val="24"/>
              </w:rPr>
              <w:t xml:space="preserve"> the </w:t>
            </w:r>
            <w:r w:rsidR="00B051C1">
              <w:rPr>
                <w:rFonts w:asciiTheme="majorHAnsi" w:hAnsiTheme="majorHAnsi" w:cstheme="majorHAnsi"/>
                <w:bCs/>
                <w:color w:val="000000" w:themeColor="text1"/>
                <w:sz w:val="24"/>
                <w:szCs w:val="24"/>
              </w:rPr>
              <w:t>number</w:t>
            </w:r>
            <w:r>
              <w:rPr>
                <w:rFonts w:asciiTheme="majorHAnsi" w:hAnsiTheme="majorHAnsi" w:cstheme="majorHAnsi"/>
                <w:bCs/>
                <w:color w:val="000000" w:themeColor="text1"/>
                <w:sz w:val="24"/>
                <w:szCs w:val="24"/>
              </w:rPr>
              <w:t xml:space="preserve"> of months they are behind </w:t>
            </w:r>
            <w:r w:rsidR="00752E73">
              <w:rPr>
                <w:rFonts w:asciiTheme="majorHAnsi" w:hAnsiTheme="majorHAnsi" w:cstheme="majorHAnsi"/>
                <w:bCs/>
                <w:color w:val="000000" w:themeColor="text1"/>
                <w:sz w:val="24"/>
                <w:szCs w:val="24"/>
              </w:rPr>
              <w:t xml:space="preserve">the </w:t>
            </w:r>
            <w:r>
              <w:rPr>
                <w:rFonts w:asciiTheme="majorHAnsi" w:hAnsiTheme="majorHAnsi" w:cstheme="majorHAnsi"/>
                <w:bCs/>
                <w:color w:val="000000" w:themeColor="text1"/>
                <w:sz w:val="24"/>
                <w:szCs w:val="24"/>
              </w:rPr>
              <w:t xml:space="preserve">expected </w:t>
            </w:r>
            <w:r w:rsidR="00752E73">
              <w:rPr>
                <w:rFonts w:asciiTheme="majorHAnsi" w:hAnsiTheme="majorHAnsi" w:cstheme="majorHAnsi"/>
                <w:bCs/>
                <w:color w:val="000000" w:themeColor="text1"/>
                <w:sz w:val="24"/>
                <w:szCs w:val="24"/>
              </w:rPr>
              <w:t xml:space="preserve">progression of </w:t>
            </w:r>
            <w:proofErr w:type="spellStart"/>
            <w:r w:rsidR="00752E73">
              <w:rPr>
                <w:rFonts w:asciiTheme="majorHAnsi" w:hAnsiTheme="majorHAnsi" w:cstheme="majorHAnsi"/>
                <w:bCs/>
                <w:color w:val="000000" w:themeColor="text1"/>
                <w:sz w:val="24"/>
                <w:szCs w:val="24"/>
              </w:rPr>
              <w:t>CfE</w:t>
            </w:r>
            <w:proofErr w:type="spellEnd"/>
            <w:r w:rsidR="00752E73">
              <w:rPr>
                <w:rFonts w:asciiTheme="majorHAnsi" w:hAnsiTheme="majorHAnsi" w:cstheme="majorHAnsi"/>
                <w:bCs/>
                <w:color w:val="000000" w:themeColor="text1"/>
                <w:sz w:val="24"/>
                <w:szCs w:val="24"/>
              </w:rPr>
              <w:t xml:space="preserve"> </w:t>
            </w:r>
            <w:r>
              <w:rPr>
                <w:rFonts w:asciiTheme="majorHAnsi" w:hAnsiTheme="majorHAnsi" w:cstheme="majorHAnsi"/>
                <w:bCs/>
                <w:color w:val="000000" w:themeColor="text1"/>
                <w:sz w:val="24"/>
                <w:szCs w:val="24"/>
              </w:rPr>
              <w:t xml:space="preserve">predictions. </w:t>
            </w:r>
            <w:r w:rsidR="002806DC">
              <w:rPr>
                <w:rFonts w:asciiTheme="majorHAnsi" w:hAnsiTheme="majorHAnsi" w:cstheme="majorHAnsi"/>
                <w:bCs/>
                <w:color w:val="000000" w:themeColor="text1"/>
                <w:sz w:val="24"/>
                <w:szCs w:val="24"/>
              </w:rPr>
              <w:t>P</w:t>
            </w:r>
            <w:r w:rsidR="007C0DCD">
              <w:rPr>
                <w:rFonts w:asciiTheme="majorHAnsi" w:hAnsiTheme="majorHAnsi" w:cstheme="majorHAnsi"/>
                <w:bCs/>
                <w:color w:val="000000" w:themeColor="text1"/>
                <w:sz w:val="24"/>
                <w:szCs w:val="24"/>
              </w:rPr>
              <w:t>M</w:t>
            </w:r>
            <w:r w:rsidR="002806DC">
              <w:rPr>
                <w:rFonts w:asciiTheme="majorHAnsi" w:hAnsiTheme="majorHAnsi" w:cstheme="majorHAnsi"/>
                <w:bCs/>
                <w:color w:val="000000" w:themeColor="text1"/>
                <w:sz w:val="24"/>
                <w:szCs w:val="24"/>
              </w:rPr>
              <w:t xml:space="preserve"> benchmarks </w:t>
            </w:r>
            <w:r w:rsidR="007C0DCD">
              <w:rPr>
                <w:rFonts w:asciiTheme="majorHAnsi" w:hAnsiTheme="majorHAnsi" w:cstheme="majorHAnsi"/>
                <w:bCs/>
                <w:color w:val="000000" w:themeColor="text1"/>
                <w:sz w:val="24"/>
                <w:szCs w:val="24"/>
              </w:rPr>
              <w:t xml:space="preserve">supported identified children stay on track and almost all secured their </w:t>
            </w:r>
            <w:r w:rsidR="00752E73">
              <w:rPr>
                <w:rFonts w:asciiTheme="majorHAnsi" w:hAnsiTheme="majorHAnsi" w:cstheme="majorHAnsi"/>
                <w:bCs/>
                <w:color w:val="000000" w:themeColor="text1"/>
                <w:sz w:val="24"/>
                <w:szCs w:val="24"/>
              </w:rPr>
              <w:t xml:space="preserve">expected </w:t>
            </w:r>
            <w:proofErr w:type="spellStart"/>
            <w:r w:rsidR="007C0DCD">
              <w:rPr>
                <w:rFonts w:asciiTheme="majorHAnsi" w:hAnsiTheme="majorHAnsi" w:cstheme="majorHAnsi"/>
                <w:bCs/>
                <w:color w:val="000000" w:themeColor="text1"/>
                <w:sz w:val="24"/>
                <w:szCs w:val="24"/>
              </w:rPr>
              <w:t>CfE</w:t>
            </w:r>
            <w:proofErr w:type="spellEnd"/>
            <w:r w:rsidR="007C0DCD">
              <w:rPr>
                <w:rFonts w:asciiTheme="majorHAnsi" w:hAnsiTheme="majorHAnsi" w:cstheme="majorHAnsi"/>
                <w:bCs/>
                <w:color w:val="000000" w:themeColor="text1"/>
                <w:sz w:val="24"/>
                <w:szCs w:val="24"/>
              </w:rPr>
              <w:t xml:space="preserve"> levels for reading.</w:t>
            </w:r>
            <w:r w:rsidR="00752E73">
              <w:rPr>
                <w:rFonts w:asciiTheme="majorHAnsi" w:hAnsiTheme="majorHAnsi" w:cstheme="majorHAnsi"/>
                <w:bCs/>
                <w:color w:val="000000" w:themeColor="text1"/>
                <w:sz w:val="24"/>
                <w:szCs w:val="24"/>
              </w:rPr>
              <w:t xml:space="preserve"> </w:t>
            </w:r>
          </w:p>
          <w:p w14:paraId="3DD24926" w14:textId="5B9B7D2C" w:rsidR="007C0DCD" w:rsidRDefault="00752E73" w:rsidP="00DC692B">
            <w:pP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All identified children’s spelling and reading ages improved with the support of the PEF resources and the planned interventions.</w:t>
            </w:r>
          </w:p>
          <w:p w14:paraId="566EBF8C" w14:textId="770059C5" w:rsidR="007C0DCD" w:rsidRDefault="007C0DCD" w:rsidP="00DC692B">
            <w:pP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The roller boards improved the pace of writing and supported </w:t>
            </w:r>
            <w:r w:rsidR="00752E73">
              <w:rPr>
                <w:rFonts w:asciiTheme="majorHAnsi" w:hAnsiTheme="majorHAnsi" w:cstheme="majorHAnsi"/>
                <w:bCs/>
                <w:color w:val="000000" w:themeColor="text1"/>
                <w:sz w:val="24"/>
                <w:szCs w:val="24"/>
              </w:rPr>
              <w:t xml:space="preserve">almost all </w:t>
            </w:r>
            <w:r>
              <w:rPr>
                <w:rFonts w:asciiTheme="majorHAnsi" w:hAnsiTheme="majorHAnsi" w:cstheme="majorHAnsi"/>
                <w:bCs/>
                <w:color w:val="000000" w:themeColor="text1"/>
                <w:sz w:val="24"/>
                <w:szCs w:val="24"/>
              </w:rPr>
              <w:t xml:space="preserve">children’s </w:t>
            </w:r>
            <w:r w:rsidR="00752E73">
              <w:rPr>
                <w:rFonts w:asciiTheme="majorHAnsi" w:hAnsiTheme="majorHAnsi" w:cstheme="majorHAnsi"/>
                <w:bCs/>
                <w:color w:val="000000" w:themeColor="text1"/>
                <w:sz w:val="24"/>
                <w:szCs w:val="24"/>
              </w:rPr>
              <w:t xml:space="preserve">improvements with their handwriting, </w:t>
            </w:r>
            <w:r>
              <w:rPr>
                <w:rFonts w:asciiTheme="majorHAnsi" w:hAnsiTheme="majorHAnsi" w:cstheme="majorHAnsi"/>
                <w:bCs/>
                <w:color w:val="000000" w:themeColor="text1"/>
                <w:sz w:val="24"/>
                <w:szCs w:val="24"/>
              </w:rPr>
              <w:t>presentation and layout</w:t>
            </w:r>
            <w:r w:rsidR="00752E73">
              <w:rPr>
                <w:rFonts w:asciiTheme="majorHAnsi" w:hAnsiTheme="majorHAnsi" w:cstheme="majorHAnsi"/>
                <w:bCs/>
                <w:color w:val="000000" w:themeColor="text1"/>
                <w:sz w:val="24"/>
                <w:szCs w:val="24"/>
              </w:rPr>
              <w:t xml:space="preserve"> in their jotters. </w:t>
            </w:r>
          </w:p>
          <w:p w14:paraId="5AB21BD4" w14:textId="771DD86C" w:rsidR="007C0DCD" w:rsidRPr="007C0DCD" w:rsidRDefault="007C0DCD" w:rsidP="00DC692B">
            <w:pPr>
              <w:rPr>
                <w:rFonts w:asciiTheme="majorHAnsi" w:hAnsiTheme="majorHAnsi" w:cstheme="majorHAnsi"/>
                <w:bCs/>
                <w:color w:val="000000" w:themeColor="text1"/>
                <w:sz w:val="24"/>
                <w:szCs w:val="24"/>
              </w:rPr>
            </w:pPr>
          </w:p>
        </w:tc>
      </w:tr>
    </w:tbl>
    <w:p w14:paraId="6FEF829B" w14:textId="4C29A8CE" w:rsidR="00911E76" w:rsidRDefault="00911E76" w:rsidP="00313479">
      <w:pPr>
        <w:rPr>
          <w:rFonts w:ascii="Arial" w:hAnsi="Arial"/>
          <w:b/>
        </w:rPr>
      </w:pPr>
    </w:p>
    <w:p w14:paraId="753DC578" w14:textId="77777777" w:rsidR="00090F3D" w:rsidRDefault="00090F3D" w:rsidP="00313479">
      <w:pPr>
        <w:rPr>
          <w:rFonts w:ascii="Arial" w:hAnsi="Arial"/>
          <w:b/>
        </w:rPr>
      </w:pPr>
    </w:p>
    <w:p w14:paraId="40C4E697" w14:textId="072E5E8D" w:rsidR="00313479" w:rsidRPr="00982061" w:rsidRDefault="00752E73" w:rsidP="00313479">
      <w:pPr>
        <w:rPr>
          <w:rFonts w:ascii="Arial" w:hAnsi="Arial"/>
          <w:b/>
        </w:rPr>
      </w:pPr>
      <w:r>
        <w:rPr>
          <w:rFonts w:ascii="Arial" w:hAnsi="Arial"/>
          <w:b/>
        </w:rPr>
        <w:t>Lundin Mill Primary School</w:t>
      </w: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B051C1" w14:paraId="0BA79C32" w14:textId="77777777" w:rsidTr="009D66A5">
        <w:trPr>
          <w:trHeight w:val="756"/>
        </w:trPr>
        <w:tc>
          <w:tcPr>
            <w:tcW w:w="10456" w:type="dxa"/>
            <w:gridSpan w:val="5"/>
            <w:vAlign w:val="center"/>
          </w:tcPr>
          <w:p w14:paraId="5CCEFC08" w14:textId="77777777" w:rsidR="00313479" w:rsidRPr="00B051C1" w:rsidRDefault="00313479" w:rsidP="009D66A5">
            <w:pPr>
              <w:jc w:val="center"/>
              <w:rPr>
                <w:rFonts w:ascii="Arial" w:hAnsi="Arial"/>
                <w:b/>
                <w:sz w:val="20"/>
                <w:szCs w:val="20"/>
              </w:rPr>
            </w:pPr>
            <w:r w:rsidRPr="00B051C1">
              <w:rPr>
                <w:rFonts w:ascii="Arial" w:hAnsi="Arial"/>
                <w:b/>
                <w:sz w:val="20"/>
                <w:szCs w:val="20"/>
              </w:rPr>
              <w:t>NIF Quality Indicators (HGIOS 4) School Self- Evaluation</w:t>
            </w:r>
          </w:p>
        </w:tc>
      </w:tr>
      <w:tr w:rsidR="00313479" w:rsidRPr="00B051C1" w14:paraId="686A226D" w14:textId="77777777" w:rsidTr="009D66A5">
        <w:trPr>
          <w:cantSplit/>
          <w:trHeight w:val="979"/>
        </w:trPr>
        <w:tc>
          <w:tcPr>
            <w:tcW w:w="3424" w:type="dxa"/>
            <w:vAlign w:val="center"/>
          </w:tcPr>
          <w:p w14:paraId="381FE31C" w14:textId="77777777" w:rsidR="00313479" w:rsidRPr="00B051C1" w:rsidRDefault="00313479" w:rsidP="009D66A5">
            <w:pPr>
              <w:jc w:val="center"/>
              <w:rPr>
                <w:rFonts w:ascii="Arial" w:hAnsi="Arial"/>
                <w:b/>
                <w:sz w:val="20"/>
                <w:szCs w:val="20"/>
              </w:rPr>
            </w:pPr>
            <w:r w:rsidRPr="00B051C1">
              <w:rPr>
                <w:rFonts w:ascii="Arial" w:hAnsi="Arial"/>
                <w:b/>
                <w:sz w:val="20"/>
                <w:szCs w:val="20"/>
              </w:rPr>
              <w:t>Quality Indicator</w:t>
            </w:r>
          </w:p>
        </w:tc>
        <w:tc>
          <w:tcPr>
            <w:tcW w:w="1597" w:type="dxa"/>
            <w:vAlign w:val="center"/>
          </w:tcPr>
          <w:p w14:paraId="3A5884CF" w14:textId="77777777" w:rsidR="00313479" w:rsidRPr="00B051C1" w:rsidRDefault="00313479" w:rsidP="009D66A5">
            <w:pPr>
              <w:jc w:val="center"/>
              <w:rPr>
                <w:rFonts w:ascii="Arial" w:hAnsi="Arial"/>
                <w:b/>
                <w:sz w:val="20"/>
                <w:szCs w:val="20"/>
              </w:rPr>
            </w:pPr>
            <w:r w:rsidRPr="00B051C1">
              <w:rPr>
                <w:rFonts w:ascii="Arial" w:hAnsi="Arial"/>
                <w:b/>
                <w:sz w:val="20"/>
                <w:szCs w:val="20"/>
              </w:rPr>
              <w:t>2018 - 2019</w:t>
            </w:r>
          </w:p>
        </w:tc>
        <w:tc>
          <w:tcPr>
            <w:tcW w:w="1598" w:type="dxa"/>
            <w:vAlign w:val="center"/>
          </w:tcPr>
          <w:p w14:paraId="70EBD8A8" w14:textId="77777777" w:rsidR="00313479" w:rsidRPr="00B051C1" w:rsidRDefault="00313479" w:rsidP="009D66A5">
            <w:pPr>
              <w:jc w:val="center"/>
              <w:rPr>
                <w:rFonts w:ascii="Arial" w:hAnsi="Arial"/>
                <w:b/>
                <w:sz w:val="20"/>
                <w:szCs w:val="20"/>
              </w:rPr>
            </w:pPr>
            <w:r w:rsidRPr="00B051C1">
              <w:rPr>
                <w:rFonts w:ascii="Arial" w:hAnsi="Arial"/>
                <w:b/>
                <w:sz w:val="20"/>
                <w:szCs w:val="20"/>
              </w:rPr>
              <w:t>2019 - 2020</w:t>
            </w:r>
          </w:p>
        </w:tc>
        <w:tc>
          <w:tcPr>
            <w:tcW w:w="1598" w:type="dxa"/>
            <w:vAlign w:val="center"/>
          </w:tcPr>
          <w:p w14:paraId="22E38E9B" w14:textId="77777777" w:rsidR="00313479" w:rsidRPr="00B051C1" w:rsidRDefault="00313479" w:rsidP="009D66A5">
            <w:pPr>
              <w:jc w:val="center"/>
              <w:rPr>
                <w:rFonts w:ascii="Arial" w:hAnsi="Arial"/>
                <w:b/>
                <w:sz w:val="20"/>
                <w:szCs w:val="20"/>
              </w:rPr>
            </w:pPr>
            <w:r w:rsidRPr="00B051C1">
              <w:rPr>
                <w:rFonts w:ascii="Arial" w:hAnsi="Arial"/>
                <w:b/>
                <w:sz w:val="20"/>
                <w:szCs w:val="20"/>
              </w:rPr>
              <w:t>2020-2021</w:t>
            </w:r>
          </w:p>
        </w:tc>
        <w:tc>
          <w:tcPr>
            <w:tcW w:w="2239" w:type="dxa"/>
            <w:vAlign w:val="center"/>
          </w:tcPr>
          <w:p w14:paraId="0EE2A79A" w14:textId="77777777" w:rsidR="00313479" w:rsidRPr="00B051C1" w:rsidRDefault="00313479" w:rsidP="009D66A5">
            <w:pPr>
              <w:jc w:val="center"/>
              <w:rPr>
                <w:rFonts w:ascii="Arial" w:hAnsi="Arial"/>
                <w:b/>
                <w:sz w:val="20"/>
                <w:szCs w:val="20"/>
              </w:rPr>
            </w:pPr>
            <w:r w:rsidRPr="00B051C1">
              <w:rPr>
                <w:rFonts w:ascii="Arial" w:hAnsi="Arial"/>
                <w:b/>
                <w:sz w:val="20"/>
                <w:szCs w:val="20"/>
              </w:rPr>
              <w:t>Inspection Evaluation</w:t>
            </w:r>
          </w:p>
          <w:p w14:paraId="284489E0" w14:textId="77777777" w:rsidR="00313479" w:rsidRPr="00B051C1" w:rsidRDefault="00313479" w:rsidP="009D66A5">
            <w:pPr>
              <w:jc w:val="center"/>
              <w:rPr>
                <w:rFonts w:ascii="Arial" w:hAnsi="Arial"/>
                <w:i/>
                <w:sz w:val="20"/>
                <w:szCs w:val="20"/>
              </w:rPr>
            </w:pPr>
            <w:r w:rsidRPr="00B051C1">
              <w:rPr>
                <w:rFonts w:ascii="Arial" w:hAnsi="Arial"/>
                <w:i/>
                <w:sz w:val="20"/>
                <w:szCs w:val="20"/>
              </w:rPr>
              <w:t>(within last 3 years)</w:t>
            </w:r>
          </w:p>
        </w:tc>
      </w:tr>
      <w:tr w:rsidR="00C3038E" w:rsidRPr="00E711D9" w14:paraId="112F385F" w14:textId="77777777" w:rsidTr="009D66A5">
        <w:trPr>
          <w:trHeight w:val="567"/>
        </w:trPr>
        <w:tc>
          <w:tcPr>
            <w:tcW w:w="3424" w:type="dxa"/>
            <w:vAlign w:val="center"/>
          </w:tcPr>
          <w:p w14:paraId="4AB79773" w14:textId="77777777" w:rsidR="00C3038E" w:rsidRPr="00B051C1" w:rsidRDefault="00C3038E" w:rsidP="00C3038E">
            <w:pPr>
              <w:rPr>
                <w:rFonts w:ascii="Arial" w:hAnsi="Arial"/>
                <w:b/>
                <w:bCs/>
                <w:sz w:val="20"/>
                <w:szCs w:val="20"/>
              </w:rPr>
            </w:pPr>
            <w:r w:rsidRPr="00B051C1">
              <w:rPr>
                <w:rFonts w:ascii="Arial" w:hAnsi="Arial"/>
                <w:b/>
                <w:bCs/>
                <w:sz w:val="20"/>
                <w:szCs w:val="20"/>
              </w:rPr>
              <w:t>1.3 Leadership of change</w:t>
            </w:r>
          </w:p>
        </w:tc>
        <w:tc>
          <w:tcPr>
            <w:tcW w:w="1597" w:type="dxa"/>
            <w:vAlign w:val="center"/>
          </w:tcPr>
          <w:p w14:paraId="0039E72E" w14:textId="7D07B2F0" w:rsidR="00C3038E" w:rsidRPr="00E711D9" w:rsidRDefault="00C3038E" w:rsidP="00E711D9">
            <w:pPr>
              <w:jc w:val="center"/>
              <w:rPr>
                <w:rFonts w:ascii="Arial" w:hAnsi="Arial"/>
                <w:sz w:val="24"/>
                <w:szCs w:val="24"/>
              </w:rPr>
            </w:pPr>
            <w:r w:rsidRPr="00E711D9">
              <w:rPr>
                <w:rFonts w:ascii="Arial" w:hAnsi="Arial"/>
                <w:sz w:val="24"/>
                <w:szCs w:val="24"/>
              </w:rPr>
              <w:t>Satisfactory</w:t>
            </w:r>
          </w:p>
        </w:tc>
        <w:tc>
          <w:tcPr>
            <w:tcW w:w="1598" w:type="dxa"/>
            <w:vAlign w:val="center"/>
          </w:tcPr>
          <w:p w14:paraId="48667F5D" w14:textId="0F42A71D" w:rsidR="00C3038E" w:rsidRPr="00E711D9" w:rsidRDefault="00C3038E" w:rsidP="00E711D9">
            <w:pPr>
              <w:jc w:val="center"/>
              <w:rPr>
                <w:rFonts w:ascii="Arial" w:hAnsi="Arial"/>
                <w:sz w:val="24"/>
                <w:szCs w:val="24"/>
              </w:rPr>
            </w:pPr>
            <w:r w:rsidRPr="00E711D9">
              <w:rPr>
                <w:rFonts w:ascii="Arial" w:hAnsi="Arial"/>
                <w:sz w:val="24"/>
                <w:szCs w:val="24"/>
              </w:rPr>
              <w:t>Satisfactory</w:t>
            </w:r>
          </w:p>
        </w:tc>
        <w:tc>
          <w:tcPr>
            <w:tcW w:w="1598" w:type="dxa"/>
            <w:vAlign w:val="center"/>
          </w:tcPr>
          <w:p w14:paraId="1F3100B5" w14:textId="2B16D5B5" w:rsidR="00C3038E" w:rsidRPr="00E711D9" w:rsidRDefault="00C3038E" w:rsidP="00E711D9">
            <w:pPr>
              <w:jc w:val="center"/>
              <w:rPr>
                <w:rFonts w:ascii="Arial" w:hAnsi="Arial"/>
                <w:sz w:val="24"/>
                <w:szCs w:val="24"/>
              </w:rPr>
            </w:pPr>
            <w:r w:rsidRPr="00E711D9">
              <w:rPr>
                <w:rFonts w:ascii="Arial" w:hAnsi="Arial"/>
                <w:sz w:val="24"/>
                <w:szCs w:val="24"/>
              </w:rPr>
              <w:t>Good</w:t>
            </w:r>
          </w:p>
        </w:tc>
        <w:tc>
          <w:tcPr>
            <w:tcW w:w="2239" w:type="dxa"/>
            <w:vAlign w:val="center"/>
          </w:tcPr>
          <w:p w14:paraId="35F4F386" w14:textId="76703AA6" w:rsidR="00C3038E" w:rsidRPr="00E711D9" w:rsidRDefault="00C3038E" w:rsidP="00E711D9">
            <w:pPr>
              <w:jc w:val="center"/>
              <w:rPr>
                <w:rFonts w:ascii="Arial" w:hAnsi="Arial"/>
                <w:sz w:val="24"/>
                <w:szCs w:val="24"/>
              </w:rPr>
            </w:pPr>
            <w:r w:rsidRPr="00E711D9">
              <w:rPr>
                <w:rFonts w:ascii="Arial" w:hAnsi="Arial"/>
                <w:sz w:val="24"/>
                <w:szCs w:val="24"/>
              </w:rPr>
              <w:t>N/A</w:t>
            </w:r>
          </w:p>
        </w:tc>
      </w:tr>
      <w:tr w:rsidR="00C3038E" w:rsidRPr="00E711D9" w14:paraId="4418D81A" w14:textId="77777777" w:rsidTr="009D66A5">
        <w:trPr>
          <w:trHeight w:val="567"/>
        </w:trPr>
        <w:tc>
          <w:tcPr>
            <w:tcW w:w="3424" w:type="dxa"/>
            <w:vAlign w:val="center"/>
          </w:tcPr>
          <w:p w14:paraId="5B923C13" w14:textId="77777777" w:rsidR="00C3038E" w:rsidRPr="00B051C1" w:rsidRDefault="00C3038E" w:rsidP="00C3038E">
            <w:pPr>
              <w:rPr>
                <w:rFonts w:ascii="Arial" w:hAnsi="Arial"/>
                <w:b/>
                <w:bCs/>
                <w:sz w:val="20"/>
                <w:szCs w:val="20"/>
              </w:rPr>
            </w:pPr>
            <w:r w:rsidRPr="00B051C1">
              <w:rPr>
                <w:rFonts w:ascii="Arial" w:hAnsi="Arial"/>
                <w:b/>
                <w:bCs/>
                <w:sz w:val="20"/>
                <w:szCs w:val="20"/>
              </w:rPr>
              <w:t>2.3 Learning, teaching and assessment</w:t>
            </w:r>
          </w:p>
        </w:tc>
        <w:tc>
          <w:tcPr>
            <w:tcW w:w="1597" w:type="dxa"/>
            <w:vAlign w:val="center"/>
          </w:tcPr>
          <w:p w14:paraId="14177B26" w14:textId="2B68A48A" w:rsidR="00C3038E" w:rsidRPr="00E711D9" w:rsidRDefault="00C3038E" w:rsidP="00E711D9">
            <w:pPr>
              <w:jc w:val="center"/>
              <w:rPr>
                <w:rFonts w:ascii="Arial" w:hAnsi="Arial"/>
                <w:sz w:val="24"/>
                <w:szCs w:val="24"/>
              </w:rPr>
            </w:pPr>
            <w:r w:rsidRPr="00E711D9">
              <w:rPr>
                <w:rFonts w:ascii="Arial" w:hAnsi="Arial"/>
                <w:sz w:val="24"/>
                <w:szCs w:val="24"/>
              </w:rPr>
              <w:t>Satisfactory</w:t>
            </w:r>
          </w:p>
        </w:tc>
        <w:tc>
          <w:tcPr>
            <w:tcW w:w="1598" w:type="dxa"/>
            <w:vAlign w:val="center"/>
          </w:tcPr>
          <w:p w14:paraId="63DC16E7" w14:textId="0B11C8FF" w:rsidR="00C3038E" w:rsidRPr="00E711D9" w:rsidRDefault="00C3038E" w:rsidP="00E711D9">
            <w:pPr>
              <w:jc w:val="center"/>
              <w:rPr>
                <w:rFonts w:ascii="Arial" w:hAnsi="Arial"/>
                <w:sz w:val="24"/>
                <w:szCs w:val="24"/>
              </w:rPr>
            </w:pPr>
            <w:r w:rsidRPr="00E711D9">
              <w:rPr>
                <w:rFonts w:ascii="Arial" w:hAnsi="Arial"/>
                <w:sz w:val="24"/>
                <w:szCs w:val="24"/>
              </w:rPr>
              <w:t>Satisfactory</w:t>
            </w:r>
          </w:p>
        </w:tc>
        <w:tc>
          <w:tcPr>
            <w:tcW w:w="1598" w:type="dxa"/>
            <w:vAlign w:val="center"/>
          </w:tcPr>
          <w:p w14:paraId="0D677B4E" w14:textId="2E0824FF" w:rsidR="00C3038E" w:rsidRPr="00E711D9" w:rsidRDefault="00C3038E" w:rsidP="00E711D9">
            <w:pPr>
              <w:jc w:val="center"/>
              <w:rPr>
                <w:rFonts w:ascii="Arial" w:hAnsi="Arial"/>
                <w:sz w:val="24"/>
                <w:szCs w:val="24"/>
              </w:rPr>
            </w:pPr>
            <w:r w:rsidRPr="00E711D9">
              <w:rPr>
                <w:rFonts w:ascii="Arial" w:hAnsi="Arial"/>
                <w:sz w:val="24"/>
                <w:szCs w:val="24"/>
              </w:rPr>
              <w:t>Good</w:t>
            </w:r>
          </w:p>
        </w:tc>
        <w:tc>
          <w:tcPr>
            <w:tcW w:w="2239" w:type="dxa"/>
            <w:vAlign w:val="center"/>
          </w:tcPr>
          <w:p w14:paraId="55F21B94" w14:textId="3768D38E" w:rsidR="00C3038E" w:rsidRPr="00E711D9" w:rsidRDefault="00C3038E" w:rsidP="00E711D9">
            <w:pPr>
              <w:jc w:val="center"/>
              <w:rPr>
                <w:rFonts w:ascii="Arial" w:hAnsi="Arial"/>
                <w:sz w:val="24"/>
                <w:szCs w:val="24"/>
              </w:rPr>
            </w:pPr>
            <w:r w:rsidRPr="00E711D9">
              <w:rPr>
                <w:rFonts w:ascii="Arial" w:hAnsi="Arial"/>
                <w:sz w:val="24"/>
                <w:szCs w:val="24"/>
              </w:rPr>
              <w:t>N/A</w:t>
            </w:r>
          </w:p>
        </w:tc>
      </w:tr>
      <w:tr w:rsidR="00C3038E" w:rsidRPr="00E711D9" w14:paraId="20C6D058" w14:textId="77777777" w:rsidTr="009D66A5">
        <w:trPr>
          <w:trHeight w:val="567"/>
        </w:trPr>
        <w:tc>
          <w:tcPr>
            <w:tcW w:w="3424" w:type="dxa"/>
            <w:vAlign w:val="center"/>
          </w:tcPr>
          <w:p w14:paraId="08274766" w14:textId="77777777" w:rsidR="00C3038E" w:rsidRPr="00B051C1" w:rsidRDefault="00C3038E" w:rsidP="00C3038E">
            <w:pPr>
              <w:rPr>
                <w:rFonts w:ascii="Arial" w:hAnsi="Arial"/>
                <w:b/>
                <w:bCs/>
                <w:sz w:val="20"/>
                <w:szCs w:val="20"/>
              </w:rPr>
            </w:pPr>
            <w:r w:rsidRPr="00B051C1">
              <w:rPr>
                <w:rFonts w:ascii="Arial" w:hAnsi="Arial"/>
                <w:b/>
                <w:bCs/>
                <w:sz w:val="20"/>
                <w:szCs w:val="20"/>
              </w:rPr>
              <w:t>3.1 Ensuring wellbeing, equity and inclusion</w:t>
            </w:r>
          </w:p>
        </w:tc>
        <w:tc>
          <w:tcPr>
            <w:tcW w:w="1597" w:type="dxa"/>
            <w:vAlign w:val="center"/>
          </w:tcPr>
          <w:p w14:paraId="65EAC162" w14:textId="687D05A4" w:rsidR="00C3038E" w:rsidRPr="00E711D9" w:rsidRDefault="00C3038E" w:rsidP="00E711D9">
            <w:pPr>
              <w:jc w:val="center"/>
              <w:rPr>
                <w:rFonts w:ascii="Arial" w:hAnsi="Arial"/>
                <w:sz w:val="24"/>
                <w:szCs w:val="24"/>
              </w:rPr>
            </w:pPr>
            <w:r w:rsidRPr="00E711D9">
              <w:rPr>
                <w:rFonts w:ascii="Arial" w:hAnsi="Arial"/>
                <w:sz w:val="24"/>
                <w:szCs w:val="24"/>
              </w:rPr>
              <w:t>Satisfactory</w:t>
            </w:r>
          </w:p>
        </w:tc>
        <w:tc>
          <w:tcPr>
            <w:tcW w:w="1598" w:type="dxa"/>
            <w:vAlign w:val="center"/>
          </w:tcPr>
          <w:p w14:paraId="7A09C8AE" w14:textId="529E72DC" w:rsidR="00C3038E" w:rsidRPr="00E711D9" w:rsidRDefault="00C3038E" w:rsidP="00E711D9">
            <w:pPr>
              <w:jc w:val="center"/>
              <w:rPr>
                <w:rFonts w:ascii="Arial" w:hAnsi="Arial"/>
                <w:sz w:val="24"/>
                <w:szCs w:val="24"/>
              </w:rPr>
            </w:pPr>
            <w:r w:rsidRPr="00E711D9">
              <w:rPr>
                <w:rFonts w:ascii="Arial" w:hAnsi="Arial"/>
                <w:sz w:val="24"/>
                <w:szCs w:val="24"/>
              </w:rPr>
              <w:t>Good</w:t>
            </w:r>
          </w:p>
        </w:tc>
        <w:tc>
          <w:tcPr>
            <w:tcW w:w="1598" w:type="dxa"/>
            <w:vAlign w:val="center"/>
          </w:tcPr>
          <w:p w14:paraId="6464B39E" w14:textId="2F550EC7" w:rsidR="00C3038E" w:rsidRPr="00E711D9" w:rsidRDefault="00C3038E" w:rsidP="00E711D9">
            <w:pPr>
              <w:jc w:val="center"/>
              <w:rPr>
                <w:rFonts w:ascii="Arial" w:hAnsi="Arial"/>
                <w:sz w:val="24"/>
                <w:szCs w:val="24"/>
              </w:rPr>
            </w:pPr>
            <w:r w:rsidRPr="00E711D9">
              <w:rPr>
                <w:rFonts w:ascii="Arial" w:hAnsi="Arial"/>
                <w:sz w:val="24"/>
                <w:szCs w:val="24"/>
              </w:rPr>
              <w:t>Good</w:t>
            </w:r>
          </w:p>
        </w:tc>
        <w:tc>
          <w:tcPr>
            <w:tcW w:w="2239" w:type="dxa"/>
            <w:vAlign w:val="center"/>
          </w:tcPr>
          <w:p w14:paraId="064BB0B5" w14:textId="4D26F629" w:rsidR="00C3038E" w:rsidRPr="00E711D9" w:rsidRDefault="00C3038E" w:rsidP="00E711D9">
            <w:pPr>
              <w:jc w:val="center"/>
              <w:rPr>
                <w:rFonts w:ascii="Arial" w:hAnsi="Arial"/>
                <w:sz w:val="24"/>
                <w:szCs w:val="24"/>
              </w:rPr>
            </w:pPr>
            <w:r w:rsidRPr="00E711D9">
              <w:rPr>
                <w:rFonts w:ascii="Arial" w:hAnsi="Arial"/>
                <w:sz w:val="24"/>
                <w:szCs w:val="24"/>
              </w:rPr>
              <w:t>N/A</w:t>
            </w:r>
          </w:p>
        </w:tc>
      </w:tr>
      <w:tr w:rsidR="00C3038E" w:rsidRPr="00E711D9" w14:paraId="7624DC55" w14:textId="77777777" w:rsidTr="009D66A5">
        <w:trPr>
          <w:trHeight w:val="567"/>
        </w:trPr>
        <w:tc>
          <w:tcPr>
            <w:tcW w:w="3424" w:type="dxa"/>
            <w:vAlign w:val="center"/>
          </w:tcPr>
          <w:p w14:paraId="0633897A" w14:textId="77777777" w:rsidR="00C3038E" w:rsidRPr="00B051C1" w:rsidRDefault="00C3038E" w:rsidP="00C3038E">
            <w:pPr>
              <w:rPr>
                <w:rFonts w:ascii="Arial" w:hAnsi="Arial"/>
                <w:b/>
                <w:bCs/>
                <w:sz w:val="20"/>
                <w:szCs w:val="20"/>
              </w:rPr>
            </w:pPr>
            <w:r w:rsidRPr="00B051C1">
              <w:rPr>
                <w:rFonts w:ascii="Arial" w:hAnsi="Arial"/>
                <w:b/>
                <w:bCs/>
                <w:sz w:val="20"/>
                <w:szCs w:val="20"/>
              </w:rPr>
              <w:t>3.2 Raising attainment and achievement</w:t>
            </w:r>
          </w:p>
        </w:tc>
        <w:tc>
          <w:tcPr>
            <w:tcW w:w="1597" w:type="dxa"/>
            <w:vAlign w:val="center"/>
          </w:tcPr>
          <w:p w14:paraId="022DC811" w14:textId="1F4E57AC" w:rsidR="00C3038E" w:rsidRPr="00E711D9" w:rsidRDefault="00C3038E" w:rsidP="00E711D9">
            <w:pPr>
              <w:jc w:val="center"/>
              <w:rPr>
                <w:rFonts w:ascii="Arial" w:hAnsi="Arial"/>
                <w:sz w:val="24"/>
                <w:szCs w:val="24"/>
              </w:rPr>
            </w:pPr>
            <w:r w:rsidRPr="00E711D9">
              <w:rPr>
                <w:rFonts w:ascii="Arial" w:hAnsi="Arial"/>
                <w:sz w:val="24"/>
                <w:szCs w:val="24"/>
              </w:rPr>
              <w:t>Good</w:t>
            </w:r>
          </w:p>
        </w:tc>
        <w:tc>
          <w:tcPr>
            <w:tcW w:w="1598" w:type="dxa"/>
            <w:vAlign w:val="center"/>
          </w:tcPr>
          <w:p w14:paraId="3160F73D" w14:textId="23A941FB" w:rsidR="00C3038E" w:rsidRPr="00E711D9" w:rsidRDefault="00C3038E" w:rsidP="00E711D9">
            <w:pPr>
              <w:jc w:val="center"/>
              <w:rPr>
                <w:rFonts w:ascii="Arial" w:hAnsi="Arial"/>
                <w:sz w:val="24"/>
                <w:szCs w:val="24"/>
              </w:rPr>
            </w:pPr>
            <w:r w:rsidRPr="00E711D9">
              <w:rPr>
                <w:rFonts w:ascii="Arial" w:hAnsi="Arial"/>
                <w:sz w:val="24"/>
                <w:szCs w:val="24"/>
              </w:rPr>
              <w:t>Good</w:t>
            </w:r>
          </w:p>
        </w:tc>
        <w:tc>
          <w:tcPr>
            <w:tcW w:w="1598" w:type="dxa"/>
            <w:vAlign w:val="center"/>
          </w:tcPr>
          <w:p w14:paraId="6FF9A871" w14:textId="6D24C4E7" w:rsidR="00C3038E" w:rsidRPr="00E711D9" w:rsidRDefault="00C3038E" w:rsidP="00E711D9">
            <w:pPr>
              <w:jc w:val="center"/>
              <w:rPr>
                <w:rFonts w:ascii="Arial" w:hAnsi="Arial"/>
                <w:sz w:val="24"/>
                <w:szCs w:val="24"/>
              </w:rPr>
            </w:pPr>
            <w:r w:rsidRPr="00E711D9">
              <w:rPr>
                <w:rFonts w:ascii="Arial" w:hAnsi="Arial"/>
                <w:sz w:val="24"/>
                <w:szCs w:val="24"/>
              </w:rPr>
              <w:t>Good</w:t>
            </w:r>
          </w:p>
        </w:tc>
        <w:tc>
          <w:tcPr>
            <w:tcW w:w="2239" w:type="dxa"/>
            <w:vAlign w:val="center"/>
          </w:tcPr>
          <w:p w14:paraId="57BFDA41" w14:textId="07DB090A" w:rsidR="00C3038E" w:rsidRPr="00E711D9" w:rsidRDefault="00C3038E" w:rsidP="00E711D9">
            <w:pPr>
              <w:jc w:val="center"/>
              <w:rPr>
                <w:rFonts w:ascii="Arial" w:hAnsi="Arial"/>
                <w:sz w:val="24"/>
                <w:szCs w:val="24"/>
              </w:rPr>
            </w:pPr>
            <w:r w:rsidRPr="00E711D9">
              <w:rPr>
                <w:rFonts w:ascii="Arial" w:hAnsi="Arial"/>
                <w:sz w:val="24"/>
                <w:szCs w:val="24"/>
              </w:rPr>
              <w:t>N/A</w:t>
            </w:r>
          </w:p>
        </w:tc>
      </w:tr>
    </w:tbl>
    <w:p w14:paraId="7F259838" w14:textId="77777777" w:rsidR="00313479" w:rsidRPr="007E0728" w:rsidRDefault="00313479" w:rsidP="00313479">
      <w:pPr>
        <w:rPr>
          <w:rFonts w:ascii="Arial" w:hAnsi="Arial"/>
          <w:b/>
          <w:highlight w:val="yellow"/>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685B70" w14:paraId="1C087DC8" w14:textId="77777777" w:rsidTr="009D66A5">
        <w:trPr>
          <w:trHeight w:val="756"/>
        </w:trPr>
        <w:tc>
          <w:tcPr>
            <w:tcW w:w="10456" w:type="dxa"/>
            <w:gridSpan w:val="5"/>
            <w:vAlign w:val="center"/>
          </w:tcPr>
          <w:p w14:paraId="604D998C" w14:textId="77777777" w:rsidR="00313479" w:rsidRPr="00685B70" w:rsidRDefault="00313479" w:rsidP="009D66A5">
            <w:pPr>
              <w:jc w:val="center"/>
              <w:rPr>
                <w:rFonts w:ascii="Arial" w:hAnsi="Arial"/>
                <w:b/>
                <w:sz w:val="20"/>
              </w:rPr>
            </w:pPr>
            <w:r w:rsidRPr="00685B70">
              <w:rPr>
                <w:rFonts w:ascii="Arial" w:hAnsi="Arial"/>
                <w:b/>
                <w:sz w:val="20"/>
              </w:rPr>
              <w:t>NIF Quality Indicators (HGIOS ELC) Early Years Self- Evaluation (Nursery)</w:t>
            </w:r>
          </w:p>
        </w:tc>
      </w:tr>
      <w:tr w:rsidR="00313479" w:rsidRPr="00685B70" w14:paraId="466E875F" w14:textId="77777777" w:rsidTr="009D66A5">
        <w:trPr>
          <w:cantSplit/>
          <w:trHeight w:val="1005"/>
        </w:trPr>
        <w:tc>
          <w:tcPr>
            <w:tcW w:w="3424" w:type="dxa"/>
            <w:vAlign w:val="center"/>
          </w:tcPr>
          <w:p w14:paraId="0CCE270B" w14:textId="77777777" w:rsidR="00313479" w:rsidRPr="008564BB" w:rsidRDefault="00313479" w:rsidP="009D66A5">
            <w:pPr>
              <w:jc w:val="center"/>
              <w:rPr>
                <w:rFonts w:ascii="Arial" w:hAnsi="Arial"/>
                <w:b/>
                <w:sz w:val="20"/>
              </w:rPr>
            </w:pPr>
            <w:r w:rsidRPr="008564BB">
              <w:rPr>
                <w:rFonts w:ascii="Arial" w:hAnsi="Arial"/>
                <w:b/>
                <w:sz w:val="20"/>
              </w:rPr>
              <w:t>Quality Indicator</w:t>
            </w:r>
          </w:p>
        </w:tc>
        <w:tc>
          <w:tcPr>
            <w:tcW w:w="1597" w:type="dxa"/>
            <w:vAlign w:val="center"/>
          </w:tcPr>
          <w:p w14:paraId="5BBC8C1D" w14:textId="77777777" w:rsidR="00313479" w:rsidRPr="00685B70" w:rsidRDefault="00313479" w:rsidP="009D66A5">
            <w:pPr>
              <w:jc w:val="center"/>
              <w:rPr>
                <w:rFonts w:ascii="Arial" w:hAnsi="Arial"/>
                <w:b/>
                <w:sz w:val="20"/>
              </w:rPr>
            </w:pPr>
            <w:r w:rsidRPr="00685B70">
              <w:rPr>
                <w:rFonts w:ascii="Arial" w:hAnsi="Arial"/>
                <w:b/>
              </w:rPr>
              <w:t>20</w:t>
            </w:r>
            <w:r>
              <w:rPr>
                <w:rFonts w:ascii="Arial" w:hAnsi="Arial"/>
                <w:b/>
              </w:rPr>
              <w:t>18 - 2019</w:t>
            </w:r>
          </w:p>
        </w:tc>
        <w:tc>
          <w:tcPr>
            <w:tcW w:w="1598" w:type="dxa"/>
            <w:vAlign w:val="center"/>
          </w:tcPr>
          <w:p w14:paraId="6B581A6F" w14:textId="77777777" w:rsidR="00313479" w:rsidRPr="00685B70" w:rsidRDefault="00313479" w:rsidP="009D66A5">
            <w:pPr>
              <w:jc w:val="center"/>
              <w:rPr>
                <w:rFonts w:ascii="Arial" w:hAnsi="Arial"/>
                <w:b/>
                <w:sz w:val="20"/>
              </w:rPr>
            </w:pPr>
            <w:r w:rsidRPr="00685B70">
              <w:rPr>
                <w:rFonts w:ascii="Arial" w:hAnsi="Arial"/>
                <w:b/>
              </w:rPr>
              <w:t>201</w:t>
            </w:r>
            <w:r>
              <w:rPr>
                <w:rFonts w:ascii="Arial" w:hAnsi="Arial"/>
                <w:b/>
              </w:rPr>
              <w:t>9 - 2020</w:t>
            </w:r>
          </w:p>
        </w:tc>
        <w:tc>
          <w:tcPr>
            <w:tcW w:w="1598" w:type="dxa"/>
            <w:vAlign w:val="center"/>
          </w:tcPr>
          <w:p w14:paraId="2DFB15BA" w14:textId="77777777" w:rsidR="00313479" w:rsidRPr="00685B70" w:rsidRDefault="00313479" w:rsidP="009D66A5">
            <w:pPr>
              <w:jc w:val="center"/>
              <w:rPr>
                <w:rFonts w:ascii="Arial" w:hAnsi="Arial"/>
                <w:b/>
                <w:sz w:val="20"/>
              </w:rPr>
            </w:pPr>
            <w:r w:rsidRPr="00685B70">
              <w:rPr>
                <w:rFonts w:ascii="Arial" w:hAnsi="Arial"/>
                <w:b/>
              </w:rPr>
              <w:t>20</w:t>
            </w:r>
            <w:r>
              <w:rPr>
                <w:rFonts w:ascii="Arial" w:hAnsi="Arial"/>
                <w:b/>
              </w:rPr>
              <w:t>20-2021</w:t>
            </w:r>
          </w:p>
        </w:tc>
        <w:tc>
          <w:tcPr>
            <w:tcW w:w="2239" w:type="dxa"/>
            <w:vAlign w:val="center"/>
          </w:tcPr>
          <w:p w14:paraId="147D4EB9" w14:textId="77777777" w:rsidR="00313479" w:rsidRPr="00685B70" w:rsidRDefault="00313479" w:rsidP="009D66A5">
            <w:pPr>
              <w:jc w:val="center"/>
              <w:rPr>
                <w:rFonts w:ascii="Arial" w:hAnsi="Arial"/>
                <w:b/>
                <w:sz w:val="20"/>
              </w:rPr>
            </w:pPr>
            <w:r w:rsidRPr="00685B70">
              <w:rPr>
                <w:rFonts w:ascii="Arial" w:hAnsi="Arial"/>
                <w:b/>
                <w:sz w:val="20"/>
              </w:rPr>
              <w:t>Inspection Evaluation</w:t>
            </w:r>
          </w:p>
          <w:p w14:paraId="2641D3FE" w14:textId="77777777" w:rsidR="00313479" w:rsidRPr="00685B70" w:rsidRDefault="00313479" w:rsidP="009D66A5">
            <w:pPr>
              <w:jc w:val="center"/>
              <w:rPr>
                <w:rFonts w:ascii="Arial" w:hAnsi="Arial"/>
                <w:i/>
                <w:sz w:val="20"/>
              </w:rPr>
            </w:pPr>
            <w:r w:rsidRPr="00685B70">
              <w:rPr>
                <w:rFonts w:ascii="Arial" w:hAnsi="Arial"/>
                <w:i/>
                <w:sz w:val="20"/>
              </w:rPr>
              <w:t>(within last 3 years)</w:t>
            </w:r>
          </w:p>
        </w:tc>
      </w:tr>
      <w:tr w:rsidR="00C3038E" w:rsidRPr="00685B70" w14:paraId="620E2FFF" w14:textId="77777777" w:rsidTr="009D66A5">
        <w:trPr>
          <w:trHeight w:val="567"/>
        </w:trPr>
        <w:tc>
          <w:tcPr>
            <w:tcW w:w="3424" w:type="dxa"/>
            <w:vAlign w:val="center"/>
          </w:tcPr>
          <w:p w14:paraId="194C2806" w14:textId="77777777" w:rsidR="00C3038E" w:rsidRPr="008564BB" w:rsidRDefault="00C3038E" w:rsidP="00C3038E">
            <w:pPr>
              <w:rPr>
                <w:rFonts w:ascii="Arial" w:hAnsi="Arial"/>
                <w:b/>
                <w:sz w:val="20"/>
              </w:rPr>
            </w:pPr>
            <w:r w:rsidRPr="008564BB">
              <w:rPr>
                <w:rFonts w:ascii="Arial" w:hAnsi="Arial"/>
                <w:b/>
                <w:sz w:val="20"/>
              </w:rPr>
              <w:t>1.3 Leadership of change</w:t>
            </w:r>
          </w:p>
        </w:tc>
        <w:tc>
          <w:tcPr>
            <w:tcW w:w="1597" w:type="dxa"/>
            <w:vAlign w:val="center"/>
          </w:tcPr>
          <w:p w14:paraId="19A81FDC" w14:textId="53B5B3C4" w:rsidR="00C3038E" w:rsidRPr="00E711D9" w:rsidRDefault="00C3038E" w:rsidP="00E711D9">
            <w:pPr>
              <w:jc w:val="center"/>
              <w:rPr>
                <w:rFonts w:ascii="Arial" w:hAnsi="Arial"/>
                <w:sz w:val="24"/>
              </w:rPr>
            </w:pPr>
            <w:r w:rsidRPr="00E711D9">
              <w:rPr>
                <w:rFonts w:ascii="Arial" w:hAnsi="Arial"/>
                <w:sz w:val="24"/>
              </w:rPr>
              <w:t>Very Good</w:t>
            </w:r>
          </w:p>
        </w:tc>
        <w:tc>
          <w:tcPr>
            <w:tcW w:w="1598" w:type="dxa"/>
            <w:vAlign w:val="center"/>
          </w:tcPr>
          <w:p w14:paraId="61DAFECE" w14:textId="7CBE44D6" w:rsidR="00C3038E" w:rsidRPr="00E711D9" w:rsidRDefault="00C3038E" w:rsidP="00E711D9">
            <w:pPr>
              <w:jc w:val="center"/>
              <w:rPr>
                <w:rFonts w:ascii="Arial" w:hAnsi="Arial"/>
                <w:sz w:val="24"/>
              </w:rPr>
            </w:pPr>
            <w:r w:rsidRPr="00E711D9">
              <w:rPr>
                <w:rFonts w:ascii="Arial" w:hAnsi="Arial"/>
                <w:sz w:val="24"/>
              </w:rPr>
              <w:t>Good</w:t>
            </w:r>
          </w:p>
        </w:tc>
        <w:tc>
          <w:tcPr>
            <w:tcW w:w="1598" w:type="dxa"/>
            <w:vAlign w:val="center"/>
          </w:tcPr>
          <w:p w14:paraId="296E1468" w14:textId="3E75D15E" w:rsidR="00C3038E" w:rsidRPr="00E711D9" w:rsidRDefault="00C3038E" w:rsidP="00C3038E">
            <w:pPr>
              <w:jc w:val="center"/>
              <w:rPr>
                <w:rFonts w:ascii="Arial" w:hAnsi="Arial"/>
                <w:sz w:val="24"/>
              </w:rPr>
            </w:pPr>
            <w:r w:rsidRPr="00E711D9">
              <w:rPr>
                <w:rFonts w:ascii="Arial" w:hAnsi="Arial"/>
                <w:sz w:val="24"/>
              </w:rPr>
              <w:t>Very Good</w:t>
            </w:r>
          </w:p>
        </w:tc>
        <w:tc>
          <w:tcPr>
            <w:tcW w:w="2239" w:type="dxa"/>
            <w:vAlign w:val="center"/>
          </w:tcPr>
          <w:p w14:paraId="7F119F03" w14:textId="776B4AFA" w:rsidR="00C3038E" w:rsidRPr="00E711D9" w:rsidRDefault="00C3038E" w:rsidP="00C3038E">
            <w:pPr>
              <w:jc w:val="center"/>
              <w:rPr>
                <w:rFonts w:ascii="Arial" w:hAnsi="Arial"/>
                <w:sz w:val="24"/>
              </w:rPr>
            </w:pPr>
            <w:r w:rsidRPr="00E711D9">
              <w:rPr>
                <w:rFonts w:ascii="Arial" w:hAnsi="Arial"/>
                <w:sz w:val="24"/>
              </w:rPr>
              <w:t>N/A</w:t>
            </w:r>
          </w:p>
        </w:tc>
      </w:tr>
      <w:tr w:rsidR="00C3038E" w:rsidRPr="00685B70" w14:paraId="29E17B81" w14:textId="77777777" w:rsidTr="009D66A5">
        <w:trPr>
          <w:trHeight w:val="567"/>
        </w:trPr>
        <w:tc>
          <w:tcPr>
            <w:tcW w:w="3424" w:type="dxa"/>
            <w:vAlign w:val="center"/>
          </w:tcPr>
          <w:p w14:paraId="555437DB" w14:textId="77777777" w:rsidR="00C3038E" w:rsidRPr="008564BB" w:rsidRDefault="00C3038E" w:rsidP="00C3038E">
            <w:pPr>
              <w:rPr>
                <w:rFonts w:ascii="Arial" w:hAnsi="Arial"/>
                <w:b/>
                <w:sz w:val="20"/>
              </w:rPr>
            </w:pPr>
            <w:r w:rsidRPr="008564BB">
              <w:rPr>
                <w:rFonts w:ascii="Arial" w:hAnsi="Arial"/>
                <w:b/>
                <w:sz w:val="20"/>
              </w:rPr>
              <w:t>2.3 Learning, teaching and assessment</w:t>
            </w:r>
          </w:p>
        </w:tc>
        <w:tc>
          <w:tcPr>
            <w:tcW w:w="1597" w:type="dxa"/>
            <w:vAlign w:val="center"/>
          </w:tcPr>
          <w:p w14:paraId="1AEFADD1" w14:textId="2A63AF65" w:rsidR="00C3038E" w:rsidRPr="00E711D9" w:rsidRDefault="00C3038E" w:rsidP="00E711D9">
            <w:pPr>
              <w:jc w:val="center"/>
              <w:rPr>
                <w:rFonts w:ascii="Arial" w:hAnsi="Arial"/>
                <w:sz w:val="24"/>
              </w:rPr>
            </w:pPr>
            <w:r w:rsidRPr="00E711D9">
              <w:rPr>
                <w:rFonts w:ascii="Arial" w:hAnsi="Arial"/>
                <w:sz w:val="24"/>
              </w:rPr>
              <w:t>Very Good</w:t>
            </w:r>
          </w:p>
        </w:tc>
        <w:tc>
          <w:tcPr>
            <w:tcW w:w="1598" w:type="dxa"/>
            <w:vAlign w:val="center"/>
          </w:tcPr>
          <w:p w14:paraId="77EBFBEC" w14:textId="4D4C6DAA" w:rsidR="00C3038E" w:rsidRPr="00E711D9" w:rsidRDefault="00C3038E" w:rsidP="00E711D9">
            <w:pPr>
              <w:jc w:val="center"/>
              <w:rPr>
                <w:rFonts w:ascii="Arial" w:hAnsi="Arial"/>
                <w:sz w:val="24"/>
              </w:rPr>
            </w:pPr>
            <w:r w:rsidRPr="00E711D9">
              <w:rPr>
                <w:rFonts w:ascii="Arial" w:hAnsi="Arial"/>
                <w:sz w:val="24"/>
              </w:rPr>
              <w:t>Good</w:t>
            </w:r>
          </w:p>
        </w:tc>
        <w:tc>
          <w:tcPr>
            <w:tcW w:w="1598" w:type="dxa"/>
            <w:vAlign w:val="center"/>
          </w:tcPr>
          <w:p w14:paraId="332C7423" w14:textId="22E19579" w:rsidR="00C3038E" w:rsidRPr="00E711D9" w:rsidRDefault="00C3038E" w:rsidP="00C3038E">
            <w:pPr>
              <w:jc w:val="center"/>
              <w:rPr>
                <w:rFonts w:ascii="Arial" w:hAnsi="Arial"/>
                <w:sz w:val="24"/>
              </w:rPr>
            </w:pPr>
            <w:r w:rsidRPr="00E711D9">
              <w:rPr>
                <w:rFonts w:ascii="Arial" w:hAnsi="Arial"/>
                <w:sz w:val="24"/>
              </w:rPr>
              <w:t>Good</w:t>
            </w:r>
          </w:p>
        </w:tc>
        <w:tc>
          <w:tcPr>
            <w:tcW w:w="2239" w:type="dxa"/>
            <w:vAlign w:val="center"/>
          </w:tcPr>
          <w:p w14:paraId="4B702FAA" w14:textId="6EF9292C" w:rsidR="00C3038E" w:rsidRPr="00E711D9" w:rsidRDefault="00C3038E" w:rsidP="00C3038E">
            <w:pPr>
              <w:jc w:val="center"/>
              <w:rPr>
                <w:rFonts w:ascii="Arial" w:hAnsi="Arial"/>
                <w:sz w:val="24"/>
              </w:rPr>
            </w:pPr>
            <w:r w:rsidRPr="00E711D9">
              <w:rPr>
                <w:rFonts w:ascii="Arial" w:hAnsi="Arial"/>
                <w:sz w:val="24"/>
              </w:rPr>
              <w:t>N/A</w:t>
            </w:r>
          </w:p>
        </w:tc>
      </w:tr>
      <w:tr w:rsidR="00C3038E" w:rsidRPr="00685B70" w14:paraId="434CC848" w14:textId="77777777" w:rsidTr="009D66A5">
        <w:trPr>
          <w:trHeight w:val="567"/>
        </w:trPr>
        <w:tc>
          <w:tcPr>
            <w:tcW w:w="3424" w:type="dxa"/>
            <w:vAlign w:val="center"/>
          </w:tcPr>
          <w:p w14:paraId="4A4BC92C" w14:textId="77777777" w:rsidR="00C3038E" w:rsidRPr="008564BB" w:rsidRDefault="00C3038E" w:rsidP="00C3038E">
            <w:pPr>
              <w:rPr>
                <w:rFonts w:ascii="Arial" w:hAnsi="Arial"/>
                <w:b/>
                <w:sz w:val="20"/>
              </w:rPr>
            </w:pPr>
            <w:r w:rsidRPr="008564BB">
              <w:rPr>
                <w:rFonts w:ascii="Arial" w:hAnsi="Arial"/>
                <w:b/>
                <w:sz w:val="20"/>
              </w:rPr>
              <w:t>3.1 Ensuring wellbeing, equity and inclusion</w:t>
            </w:r>
          </w:p>
        </w:tc>
        <w:tc>
          <w:tcPr>
            <w:tcW w:w="1597" w:type="dxa"/>
            <w:vAlign w:val="center"/>
          </w:tcPr>
          <w:p w14:paraId="5871777F" w14:textId="0817E08A" w:rsidR="00C3038E" w:rsidRPr="00E711D9" w:rsidRDefault="00C3038E" w:rsidP="00E711D9">
            <w:pPr>
              <w:jc w:val="center"/>
              <w:rPr>
                <w:rFonts w:ascii="Arial" w:hAnsi="Arial"/>
                <w:sz w:val="24"/>
              </w:rPr>
            </w:pPr>
            <w:r w:rsidRPr="00E711D9">
              <w:rPr>
                <w:rFonts w:ascii="Arial" w:hAnsi="Arial"/>
                <w:sz w:val="24"/>
              </w:rPr>
              <w:t>Very Good</w:t>
            </w:r>
          </w:p>
        </w:tc>
        <w:tc>
          <w:tcPr>
            <w:tcW w:w="1598" w:type="dxa"/>
            <w:vAlign w:val="center"/>
          </w:tcPr>
          <w:p w14:paraId="14022D2A" w14:textId="170DB014" w:rsidR="00C3038E" w:rsidRPr="00E711D9" w:rsidRDefault="00C3038E" w:rsidP="00E711D9">
            <w:pPr>
              <w:jc w:val="center"/>
              <w:rPr>
                <w:rFonts w:ascii="Arial" w:hAnsi="Arial"/>
                <w:sz w:val="24"/>
              </w:rPr>
            </w:pPr>
            <w:r w:rsidRPr="00E711D9">
              <w:rPr>
                <w:rFonts w:ascii="Arial" w:hAnsi="Arial"/>
                <w:sz w:val="24"/>
              </w:rPr>
              <w:t>Very Good</w:t>
            </w:r>
          </w:p>
        </w:tc>
        <w:tc>
          <w:tcPr>
            <w:tcW w:w="1598" w:type="dxa"/>
            <w:vAlign w:val="center"/>
          </w:tcPr>
          <w:p w14:paraId="328B588F" w14:textId="68F2FFB1" w:rsidR="00C3038E" w:rsidRPr="00E711D9" w:rsidRDefault="00C3038E" w:rsidP="00C3038E">
            <w:pPr>
              <w:jc w:val="center"/>
              <w:rPr>
                <w:rFonts w:ascii="Arial" w:hAnsi="Arial"/>
                <w:sz w:val="24"/>
              </w:rPr>
            </w:pPr>
            <w:r w:rsidRPr="00E711D9">
              <w:rPr>
                <w:rFonts w:ascii="Arial" w:hAnsi="Arial"/>
                <w:sz w:val="24"/>
              </w:rPr>
              <w:t>Very Good</w:t>
            </w:r>
          </w:p>
        </w:tc>
        <w:tc>
          <w:tcPr>
            <w:tcW w:w="2239" w:type="dxa"/>
            <w:vAlign w:val="center"/>
          </w:tcPr>
          <w:p w14:paraId="26D1378C" w14:textId="45EFA8F3" w:rsidR="00C3038E" w:rsidRPr="00E711D9" w:rsidRDefault="00C3038E" w:rsidP="00C3038E">
            <w:pPr>
              <w:jc w:val="center"/>
              <w:rPr>
                <w:rFonts w:ascii="Arial" w:hAnsi="Arial"/>
                <w:sz w:val="24"/>
              </w:rPr>
            </w:pPr>
            <w:r w:rsidRPr="00E711D9">
              <w:rPr>
                <w:rFonts w:ascii="Arial" w:hAnsi="Arial"/>
                <w:sz w:val="24"/>
              </w:rPr>
              <w:t>N/A</w:t>
            </w:r>
          </w:p>
        </w:tc>
      </w:tr>
      <w:tr w:rsidR="00C3038E" w:rsidRPr="00685B70" w14:paraId="20ABD196" w14:textId="77777777" w:rsidTr="009D66A5">
        <w:trPr>
          <w:trHeight w:val="567"/>
        </w:trPr>
        <w:tc>
          <w:tcPr>
            <w:tcW w:w="3424" w:type="dxa"/>
            <w:vAlign w:val="center"/>
          </w:tcPr>
          <w:p w14:paraId="73AC4480" w14:textId="77777777" w:rsidR="00C3038E" w:rsidRPr="008564BB" w:rsidRDefault="00C3038E" w:rsidP="00C3038E">
            <w:pPr>
              <w:rPr>
                <w:rFonts w:ascii="Arial" w:hAnsi="Arial"/>
                <w:b/>
                <w:sz w:val="20"/>
              </w:rPr>
            </w:pPr>
            <w:r w:rsidRPr="008564BB">
              <w:rPr>
                <w:rFonts w:ascii="Arial" w:hAnsi="Arial"/>
                <w:b/>
                <w:sz w:val="20"/>
              </w:rPr>
              <w:t>3.2 Securing children’s progress</w:t>
            </w:r>
          </w:p>
        </w:tc>
        <w:tc>
          <w:tcPr>
            <w:tcW w:w="1597" w:type="dxa"/>
            <w:vAlign w:val="center"/>
          </w:tcPr>
          <w:p w14:paraId="32CCD43E" w14:textId="0328AD9C" w:rsidR="00C3038E" w:rsidRPr="00E711D9" w:rsidRDefault="00C3038E" w:rsidP="00E711D9">
            <w:pPr>
              <w:jc w:val="center"/>
              <w:rPr>
                <w:rFonts w:ascii="Arial" w:hAnsi="Arial"/>
                <w:sz w:val="24"/>
              </w:rPr>
            </w:pPr>
            <w:r w:rsidRPr="00E711D9">
              <w:rPr>
                <w:rFonts w:ascii="Arial" w:hAnsi="Arial"/>
                <w:sz w:val="24"/>
              </w:rPr>
              <w:t>Very Good</w:t>
            </w:r>
          </w:p>
        </w:tc>
        <w:tc>
          <w:tcPr>
            <w:tcW w:w="1598" w:type="dxa"/>
            <w:vAlign w:val="center"/>
          </w:tcPr>
          <w:p w14:paraId="76F71E2B" w14:textId="4A98F1F1" w:rsidR="00C3038E" w:rsidRPr="00E711D9" w:rsidRDefault="00C3038E" w:rsidP="00E711D9">
            <w:pPr>
              <w:jc w:val="center"/>
              <w:rPr>
                <w:rFonts w:ascii="Arial" w:hAnsi="Arial"/>
                <w:sz w:val="24"/>
              </w:rPr>
            </w:pPr>
            <w:r w:rsidRPr="00E711D9">
              <w:rPr>
                <w:rFonts w:ascii="Arial" w:hAnsi="Arial"/>
                <w:sz w:val="24"/>
              </w:rPr>
              <w:t>Very Good</w:t>
            </w:r>
          </w:p>
        </w:tc>
        <w:tc>
          <w:tcPr>
            <w:tcW w:w="1598" w:type="dxa"/>
            <w:vAlign w:val="center"/>
          </w:tcPr>
          <w:p w14:paraId="014D5B0D" w14:textId="4D4813D9" w:rsidR="00C3038E" w:rsidRPr="00E711D9" w:rsidRDefault="00C3038E" w:rsidP="00C3038E">
            <w:pPr>
              <w:jc w:val="center"/>
              <w:rPr>
                <w:rFonts w:ascii="Arial" w:hAnsi="Arial"/>
                <w:sz w:val="24"/>
              </w:rPr>
            </w:pPr>
            <w:r w:rsidRPr="00E711D9">
              <w:rPr>
                <w:rFonts w:ascii="Arial" w:hAnsi="Arial"/>
                <w:sz w:val="24"/>
              </w:rPr>
              <w:t>Very Good</w:t>
            </w:r>
          </w:p>
        </w:tc>
        <w:tc>
          <w:tcPr>
            <w:tcW w:w="2239" w:type="dxa"/>
            <w:vAlign w:val="center"/>
          </w:tcPr>
          <w:p w14:paraId="0FAAA5EB" w14:textId="10357B1D" w:rsidR="00C3038E" w:rsidRPr="00E711D9" w:rsidRDefault="00C3038E" w:rsidP="00C3038E">
            <w:pPr>
              <w:jc w:val="center"/>
              <w:rPr>
                <w:rFonts w:ascii="Arial" w:hAnsi="Arial"/>
                <w:sz w:val="24"/>
              </w:rPr>
            </w:pPr>
            <w:r w:rsidRPr="00E711D9">
              <w:rPr>
                <w:rFonts w:ascii="Arial" w:hAnsi="Arial"/>
                <w:sz w:val="24"/>
              </w:rPr>
              <w:t>N/A</w:t>
            </w:r>
          </w:p>
        </w:tc>
      </w:tr>
    </w:tbl>
    <w:p w14:paraId="7A9422B8" w14:textId="5DCD763E" w:rsidR="00313479" w:rsidRDefault="00313479" w:rsidP="00313479">
      <w:pPr>
        <w:rPr>
          <w:rFonts w:ascii="Arial" w:hAnsi="Arial"/>
          <w:b/>
          <w:sz w:val="20"/>
        </w:rPr>
      </w:pPr>
    </w:p>
    <w:p w14:paraId="2E3E06DC" w14:textId="1C99F3B3" w:rsidR="00090F3D" w:rsidRDefault="00090F3D" w:rsidP="00313479">
      <w:pPr>
        <w:rPr>
          <w:rFonts w:ascii="Arial" w:hAnsi="Arial"/>
          <w:b/>
          <w:sz w:val="20"/>
        </w:rPr>
      </w:pPr>
    </w:p>
    <w:p w14:paraId="5926E255" w14:textId="77777777" w:rsidR="00090F3D" w:rsidRPr="00685B70" w:rsidRDefault="00090F3D" w:rsidP="00313479">
      <w:pPr>
        <w:rPr>
          <w:rFonts w:ascii="Arial" w:hAnsi="Arial"/>
          <w:b/>
          <w:sz w:val="20"/>
        </w:rPr>
      </w:pPr>
    </w:p>
    <w:tbl>
      <w:tblPr>
        <w:tblStyle w:val="TableGrid"/>
        <w:tblW w:w="0" w:type="auto"/>
        <w:tblLook w:val="04A0" w:firstRow="1" w:lastRow="0" w:firstColumn="1" w:lastColumn="0" w:noHBand="0" w:noVBand="1"/>
      </w:tblPr>
      <w:tblGrid>
        <w:gridCol w:w="5228"/>
        <w:gridCol w:w="1742"/>
        <w:gridCol w:w="1743"/>
        <w:gridCol w:w="1743"/>
      </w:tblGrid>
      <w:tr w:rsidR="00313479" w:rsidRPr="00685B70" w14:paraId="5FE75F5D" w14:textId="77777777" w:rsidTr="009D66A5">
        <w:trPr>
          <w:trHeight w:val="624"/>
        </w:trPr>
        <w:tc>
          <w:tcPr>
            <w:tcW w:w="5228" w:type="dxa"/>
          </w:tcPr>
          <w:p w14:paraId="2004F062" w14:textId="77777777" w:rsidR="00313479" w:rsidRPr="00685B70" w:rsidRDefault="00313479" w:rsidP="009D66A5">
            <w:pPr>
              <w:rPr>
                <w:rFonts w:ascii="Arial" w:hAnsi="Arial"/>
                <w:b/>
                <w:sz w:val="20"/>
              </w:rPr>
            </w:pPr>
            <w:r w:rsidRPr="00685B70">
              <w:rPr>
                <w:rFonts w:ascii="Arial" w:hAnsi="Arial"/>
                <w:b/>
                <w:sz w:val="20"/>
              </w:rPr>
              <w:lastRenderedPageBreak/>
              <w:t>Care Inspectorate (within last 3 years)</w:t>
            </w:r>
          </w:p>
        </w:tc>
        <w:tc>
          <w:tcPr>
            <w:tcW w:w="5228" w:type="dxa"/>
            <w:gridSpan w:val="3"/>
          </w:tcPr>
          <w:p w14:paraId="7886A150" w14:textId="77777777" w:rsidR="00313479" w:rsidRPr="00685B70" w:rsidRDefault="00313479" w:rsidP="009D66A5">
            <w:pPr>
              <w:rPr>
                <w:rFonts w:ascii="Arial" w:hAnsi="Arial"/>
                <w:b/>
                <w:sz w:val="20"/>
              </w:rPr>
            </w:pPr>
            <w:r w:rsidRPr="00685B70">
              <w:rPr>
                <w:rFonts w:ascii="Arial" w:hAnsi="Arial"/>
                <w:b/>
                <w:sz w:val="20"/>
              </w:rPr>
              <w:t>Grade (if applicable)</w:t>
            </w:r>
          </w:p>
        </w:tc>
      </w:tr>
      <w:tr w:rsidR="00313479" w14:paraId="7B45226A" w14:textId="77777777" w:rsidTr="009D66A5">
        <w:tc>
          <w:tcPr>
            <w:tcW w:w="5228" w:type="dxa"/>
          </w:tcPr>
          <w:p w14:paraId="4A4262CD" w14:textId="77777777" w:rsidR="00313479" w:rsidRPr="008564BB" w:rsidRDefault="00313479" w:rsidP="009D66A5">
            <w:pPr>
              <w:rPr>
                <w:rFonts w:ascii="Arial" w:hAnsi="Arial"/>
                <w:b/>
                <w:sz w:val="20"/>
              </w:rPr>
            </w:pPr>
          </w:p>
        </w:tc>
        <w:tc>
          <w:tcPr>
            <w:tcW w:w="1742" w:type="dxa"/>
            <w:vAlign w:val="center"/>
          </w:tcPr>
          <w:p w14:paraId="6FD54184" w14:textId="77777777" w:rsidR="00313479" w:rsidRPr="008564BB" w:rsidRDefault="00313479" w:rsidP="009D66A5">
            <w:pPr>
              <w:jc w:val="center"/>
              <w:rPr>
                <w:rFonts w:ascii="Arial" w:hAnsi="Arial"/>
                <w:b/>
                <w:sz w:val="20"/>
              </w:rPr>
            </w:pPr>
            <w:r w:rsidRPr="008564BB">
              <w:rPr>
                <w:rFonts w:ascii="Arial" w:hAnsi="Arial"/>
                <w:b/>
                <w:sz w:val="20"/>
              </w:rPr>
              <w:t>2018 - 2019</w:t>
            </w:r>
          </w:p>
        </w:tc>
        <w:tc>
          <w:tcPr>
            <w:tcW w:w="1743" w:type="dxa"/>
            <w:vAlign w:val="center"/>
          </w:tcPr>
          <w:p w14:paraId="633F4622" w14:textId="77777777" w:rsidR="00313479" w:rsidRPr="008564BB" w:rsidRDefault="00313479" w:rsidP="009D66A5">
            <w:pPr>
              <w:jc w:val="center"/>
              <w:rPr>
                <w:rFonts w:ascii="Arial" w:hAnsi="Arial"/>
                <w:b/>
                <w:sz w:val="20"/>
              </w:rPr>
            </w:pPr>
            <w:r w:rsidRPr="008564BB">
              <w:rPr>
                <w:rFonts w:ascii="Arial" w:hAnsi="Arial"/>
                <w:b/>
                <w:sz w:val="20"/>
              </w:rPr>
              <w:t>2019 - 2020</w:t>
            </w:r>
          </w:p>
        </w:tc>
        <w:tc>
          <w:tcPr>
            <w:tcW w:w="1743" w:type="dxa"/>
            <w:vAlign w:val="center"/>
          </w:tcPr>
          <w:p w14:paraId="0D7276D3" w14:textId="77777777" w:rsidR="00313479" w:rsidRPr="008564BB" w:rsidRDefault="00313479" w:rsidP="009D66A5">
            <w:pPr>
              <w:jc w:val="center"/>
              <w:rPr>
                <w:rFonts w:ascii="Arial" w:hAnsi="Arial"/>
                <w:b/>
                <w:sz w:val="20"/>
              </w:rPr>
            </w:pPr>
            <w:r w:rsidRPr="008564BB">
              <w:rPr>
                <w:rFonts w:ascii="Arial" w:hAnsi="Arial"/>
                <w:b/>
                <w:sz w:val="20"/>
              </w:rPr>
              <w:t>2020-2021</w:t>
            </w:r>
          </w:p>
        </w:tc>
      </w:tr>
      <w:tr w:rsidR="00E711D9" w14:paraId="2567FB9F" w14:textId="77777777" w:rsidTr="00877BE6">
        <w:trPr>
          <w:trHeight w:val="20"/>
        </w:trPr>
        <w:tc>
          <w:tcPr>
            <w:tcW w:w="5228" w:type="dxa"/>
          </w:tcPr>
          <w:p w14:paraId="26462B54" w14:textId="77777777" w:rsidR="00E711D9" w:rsidRPr="00685B70" w:rsidRDefault="00E711D9" w:rsidP="00E711D9">
            <w:pPr>
              <w:rPr>
                <w:rFonts w:ascii="Arial" w:hAnsi="Arial"/>
                <w:b/>
                <w:sz w:val="20"/>
              </w:rPr>
            </w:pPr>
            <w:r w:rsidRPr="00685B70">
              <w:rPr>
                <w:rFonts w:ascii="Arial" w:hAnsi="Arial"/>
                <w:b/>
                <w:sz w:val="20"/>
              </w:rPr>
              <w:t>Quality of care and support</w:t>
            </w:r>
          </w:p>
        </w:tc>
        <w:tc>
          <w:tcPr>
            <w:tcW w:w="1742" w:type="dxa"/>
            <w:vAlign w:val="center"/>
          </w:tcPr>
          <w:p w14:paraId="6CF901DD" w14:textId="229BC92F" w:rsidR="00E711D9" w:rsidRPr="00685B70" w:rsidRDefault="00E711D9" w:rsidP="00E711D9">
            <w:pPr>
              <w:jc w:val="center"/>
              <w:rPr>
                <w:rFonts w:ascii="Arial" w:hAnsi="Arial"/>
                <w:b/>
                <w:sz w:val="20"/>
              </w:rPr>
            </w:pPr>
            <w:r>
              <w:rPr>
                <w:rFonts w:ascii="Arial" w:hAnsi="Arial"/>
                <w:sz w:val="20"/>
              </w:rPr>
              <w:t>N/A</w:t>
            </w:r>
          </w:p>
        </w:tc>
        <w:tc>
          <w:tcPr>
            <w:tcW w:w="1743" w:type="dxa"/>
            <w:vAlign w:val="center"/>
          </w:tcPr>
          <w:p w14:paraId="27C97F03" w14:textId="3EE5A057" w:rsidR="00E711D9" w:rsidRPr="00685B70" w:rsidRDefault="00E711D9" w:rsidP="00E711D9">
            <w:pPr>
              <w:jc w:val="center"/>
              <w:rPr>
                <w:rFonts w:ascii="Arial" w:hAnsi="Arial"/>
                <w:b/>
                <w:sz w:val="20"/>
              </w:rPr>
            </w:pPr>
            <w:r>
              <w:rPr>
                <w:rFonts w:ascii="Arial" w:hAnsi="Arial"/>
                <w:sz w:val="20"/>
              </w:rPr>
              <w:t>N/A</w:t>
            </w:r>
          </w:p>
        </w:tc>
        <w:tc>
          <w:tcPr>
            <w:tcW w:w="1743" w:type="dxa"/>
            <w:vAlign w:val="center"/>
          </w:tcPr>
          <w:p w14:paraId="781A5627" w14:textId="4568EEAC" w:rsidR="00E711D9" w:rsidRPr="00685B70" w:rsidRDefault="00E711D9" w:rsidP="00E711D9">
            <w:pPr>
              <w:jc w:val="center"/>
              <w:rPr>
                <w:rFonts w:ascii="Arial" w:hAnsi="Arial"/>
                <w:b/>
                <w:sz w:val="20"/>
              </w:rPr>
            </w:pPr>
            <w:r>
              <w:rPr>
                <w:rFonts w:ascii="Arial" w:hAnsi="Arial"/>
                <w:sz w:val="20"/>
              </w:rPr>
              <w:t>N/A</w:t>
            </w:r>
          </w:p>
        </w:tc>
      </w:tr>
      <w:tr w:rsidR="00E711D9" w14:paraId="595ED017" w14:textId="77777777" w:rsidTr="00877BE6">
        <w:trPr>
          <w:trHeight w:val="20"/>
        </w:trPr>
        <w:tc>
          <w:tcPr>
            <w:tcW w:w="5228" w:type="dxa"/>
          </w:tcPr>
          <w:p w14:paraId="212CDA81" w14:textId="77777777" w:rsidR="00E711D9" w:rsidRPr="00685B70" w:rsidRDefault="00E711D9" w:rsidP="00E711D9">
            <w:pPr>
              <w:rPr>
                <w:rFonts w:ascii="Arial" w:hAnsi="Arial"/>
                <w:b/>
                <w:sz w:val="20"/>
              </w:rPr>
            </w:pPr>
            <w:r w:rsidRPr="00685B70">
              <w:rPr>
                <w:rFonts w:ascii="Arial" w:hAnsi="Arial"/>
                <w:b/>
                <w:sz w:val="20"/>
              </w:rPr>
              <w:t>Quality of environment</w:t>
            </w:r>
          </w:p>
        </w:tc>
        <w:tc>
          <w:tcPr>
            <w:tcW w:w="1742" w:type="dxa"/>
            <w:vAlign w:val="center"/>
          </w:tcPr>
          <w:p w14:paraId="50C7553D" w14:textId="4D81D36F" w:rsidR="00E711D9" w:rsidRPr="00685B70" w:rsidRDefault="00E711D9" w:rsidP="00E711D9">
            <w:pPr>
              <w:jc w:val="center"/>
              <w:rPr>
                <w:rFonts w:ascii="Arial" w:hAnsi="Arial"/>
                <w:b/>
                <w:sz w:val="20"/>
              </w:rPr>
            </w:pPr>
            <w:r>
              <w:rPr>
                <w:rFonts w:ascii="Arial" w:hAnsi="Arial"/>
                <w:sz w:val="20"/>
              </w:rPr>
              <w:t>N/A</w:t>
            </w:r>
          </w:p>
        </w:tc>
        <w:tc>
          <w:tcPr>
            <w:tcW w:w="1743" w:type="dxa"/>
            <w:vAlign w:val="center"/>
          </w:tcPr>
          <w:p w14:paraId="0A1DDEDA" w14:textId="0A450A0B" w:rsidR="00E711D9" w:rsidRPr="00685B70" w:rsidRDefault="00E711D9" w:rsidP="00E711D9">
            <w:pPr>
              <w:jc w:val="center"/>
              <w:rPr>
                <w:rFonts w:ascii="Arial" w:hAnsi="Arial"/>
                <w:b/>
                <w:sz w:val="20"/>
              </w:rPr>
            </w:pPr>
            <w:r>
              <w:rPr>
                <w:rFonts w:ascii="Arial" w:hAnsi="Arial"/>
                <w:sz w:val="20"/>
              </w:rPr>
              <w:t>N/A</w:t>
            </w:r>
          </w:p>
        </w:tc>
        <w:tc>
          <w:tcPr>
            <w:tcW w:w="1743" w:type="dxa"/>
            <w:vAlign w:val="center"/>
          </w:tcPr>
          <w:p w14:paraId="36FB14EE" w14:textId="6599053D" w:rsidR="00E711D9" w:rsidRPr="00685B70" w:rsidRDefault="00E711D9" w:rsidP="00E711D9">
            <w:pPr>
              <w:jc w:val="center"/>
              <w:rPr>
                <w:rFonts w:ascii="Arial" w:hAnsi="Arial"/>
                <w:b/>
                <w:sz w:val="20"/>
              </w:rPr>
            </w:pPr>
            <w:r>
              <w:rPr>
                <w:rFonts w:ascii="Arial" w:hAnsi="Arial"/>
                <w:sz w:val="20"/>
              </w:rPr>
              <w:t>N/A</w:t>
            </w:r>
          </w:p>
        </w:tc>
      </w:tr>
      <w:tr w:rsidR="00E711D9" w14:paraId="50151E8F" w14:textId="77777777" w:rsidTr="00877BE6">
        <w:trPr>
          <w:trHeight w:val="20"/>
        </w:trPr>
        <w:tc>
          <w:tcPr>
            <w:tcW w:w="5228" w:type="dxa"/>
          </w:tcPr>
          <w:p w14:paraId="2561F632" w14:textId="77777777" w:rsidR="00E711D9" w:rsidRPr="00685B70" w:rsidRDefault="00E711D9" w:rsidP="00E711D9">
            <w:pPr>
              <w:rPr>
                <w:rFonts w:ascii="Arial" w:hAnsi="Arial"/>
                <w:b/>
                <w:sz w:val="20"/>
              </w:rPr>
            </w:pPr>
            <w:r w:rsidRPr="00685B70">
              <w:rPr>
                <w:rFonts w:ascii="Arial" w:hAnsi="Arial"/>
                <w:b/>
                <w:sz w:val="20"/>
              </w:rPr>
              <w:t>Quality of staffing</w:t>
            </w:r>
          </w:p>
        </w:tc>
        <w:tc>
          <w:tcPr>
            <w:tcW w:w="1742" w:type="dxa"/>
            <w:vAlign w:val="center"/>
          </w:tcPr>
          <w:p w14:paraId="3A2EAEF6" w14:textId="08992E7B" w:rsidR="00E711D9" w:rsidRPr="00685B70" w:rsidRDefault="00E711D9" w:rsidP="00E711D9">
            <w:pPr>
              <w:jc w:val="center"/>
              <w:rPr>
                <w:rFonts w:ascii="Arial" w:hAnsi="Arial"/>
                <w:b/>
                <w:sz w:val="20"/>
              </w:rPr>
            </w:pPr>
            <w:r>
              <w:rPr>
                <w:rFonts w:ascii="Arial" w:hAnsi="Arial"/>
                <w:sz w:val="20"/>
              </w:rPr>
              <w:t>N/A</w:t>
            </w:r>
          </w:p>
        </w:tc>
        <w:tc>
          <w:tcPr>
            <w:tcW w:w="1743" w:type="dxa"/>
            <w:vAlign w:val="center"/>
          </w:tcPr>
          <w:p w14:paraId="2BFAE231" w14:textId="159EF2B5" w:rsidR="00E711D9" w:rsidRPr="00685B70" w:rsidRDefault="00E711D9" w:rsidP="00E711D9">
            <w:pPr>
              <w:jc w:val="center"/>
              <w:rPr>
                <w:rFonts w:ascii="Arial" w:hAnsi="Arial"/>
                <w:b/>
                <w:sz w:val="20"/>
              </w:rPr>
            </w:pPr>
            <w:r>
              <w:rPr>
                <w:rFonts w:ascii="Arial" w:hAnsi="Arial"/>
                <w:sz w:val="20"/>
              </w:rPr>
              <w:t>N/A</w:t>
            </w:r>
          </w:p>
        </w:tc>
        <w:tc>
          <w:tcPr>
            <w:tcW w:w="1743" w:type="dxa"/>
            <w:vAlign w:val="center"/>
          </w:tcPr>
          <w:p w14:paraId="52C44EF0" w14:textId="3A6ADD50" w:rsidR="00E711D9" w:rsidRPr="00685B70" w:rsidRDefault="00E711D9" w:rsidP="00E711D9">
            <w:pPr>
              <w:jc w:val="center"/>
              <w:rPr>
                <w:rFonts w:ascii="Arial" w:hAnsi="Arial"/>
                <w:b/>
                <w:sz w:val="20"/>
              </w:rPr>
            </w:pPr>
            <w:r>
              <w:rPr>
                <w:rFonts w:ascii="Arial" w:hAnsi="Arial"/>
                <w:sz w:val="20"/>
              </w:rPr>
              <w:t>N/A</w:t>
            </w:r>
          </w:p>
        </w:tc>
      </w:tr>
      <w:tr w:rsidR="00E711D9" w14:paraId="6238B235" w14:textId="77777777" w:rsidTr="00877BE6">
        <w:trPr>
          <w:trHeight w:val="20"/>
        </w:trPr>
        <w:tc>
          <w:tcPr>
            <w:tcW w:w="5228" w:type="dxa"/>
          </w:tcPr>
          <w:p w14:paraId="554237D4" w14:textId="77777777" w:rsidR="00E711D9" w:rsidRPr="00685B70" w:rsidRDefault="00E711D9" w:rsidP="00E711D9">
            <w:pPr>
              <w:rPr>
                <w:rFonts w:ascii="Arial" w:hAnsi="Arial"/>
                <w:b/>
                <w:sz w:val="20"/>
              </w:rPr>
            </w:pPr>
            <w:r w:rsidRPr="00685B70">
              <w:rPr>
                <w:rFonts w:ascii="Arial" w:hAnsi="Arial"/>
                <w:b/>
                <w:sz w:val="20"/>
              </w:rPr>
              <w:t xml:space="preserve">Quality of leadership and management </w:t>
            </w:r>
          </w:p>
        </w:tc>
        <w:tc>
          <w:tcPr>
            <w:tcW w:w="1742" w:type="dxa"/>
            <w:vAlign w:val="center"/>
          </w:tcPr>
          <w:p w14:paraId="68649EB9" w14:textId="7798E066" w:rsidR="00E711D9" w:rsidRPr="00685B70" w:rsidRDefault="00E711D9" w:rsidP="00E711D9">
            <w:pPr>
              <w:jc w:val="center"/>
              <w:rPr>
                <w:rFonts w:ascii="Arial" w:hAnsi="Arial"/>
                <w:b/>
                <w:sz w:val="20"/>
              </w:rPr>
            </w:pPr>
            <w:r>
              <w:rPr>
                <w:rFonts w:ascii="Arial" w:hAnsi="Arial"/>
                <w:sz w:val="20"/>
              </w:rPr>
              <w:t>N/A</w:t>
            </w:r>
          </w:p>
        </w:tc>
        <w:tc>
          <w:tcPr>
            <w:tcW w:w="1743" w:type="dxa"/>
            <w:vAlign w:val="center"/>
          </w:tcPr>
          <w:p w14:paraId="772A0FD2" w14:textId="0DD1D1C3" w:rsidR="00E711D9" w:rsidRPr="00685B70" w:rsidRDefault="00E711D9" w:rsidP="00E711D9">
            <w:pPr>
              <w:jc w:val="center"/>
              <w:rPr>
                <w:rFonts w:ascii="Arial" w:hAnsi="Arial"/>
                <w:b/>
                <w:sz w:val="20"/>
              </w:rPr>
            </w:pPr>
            <w:r>
              <w:rPr>
                <w:rFonts w:ascii="Arial" w:hAnsi="Arial"/>
                <w:sz w:val="20"/>
              </w:rPr>
              <w:t>N/A</w:t>
            </w:r>
          </w:p>
        </w:tc>
        <w:tc>
          <w:tcPr>
            <w:tcW w:w="1743" w:type="dxa"/>
            <w:vAlign w:val="center"/>
          </w:tcPr>
          <w:p w14:paraId="23ADEBB8" w14:textId="30B90BF9" w:rsidR="00E711D9" w:rsidRPr="00685B70" w:rsidRDefault="00E711D9" w:rsidP="00E711D9">
            <w:pPr>
              <w:jc w:val="center"/>
              <w:rPr>
                <w:rFonts w:ascii="Arial" w:hAnsi="Arial"/>
                <w:b/>
                <w:sz w:val="20"/>
              </w:rPr>
            </w:pPr>
            <w:r>
              <w:rPr>
                <w:rFonts w:ascii="Arial" w:hAnsi="Arial"/>
                <w:sz w:val="20"/>
              </w:rPr>
              <w:t>N/A</w:t>
            </w:r>
          </w:p>
        </w:tc>
      </w:tr>
    </w:tbl>
    <w:p w14:paraId="1D47B963" w14:textId="77777777" w:rsidR="00313479" w:rsidRDefault="00313479" w:rsidP="00313479">
      <w:pPr>
        <w:spacing w:after="0" w:line="360" w:lineRule="auto"/>
        <w:rPr>
          <w:rFonts w:ascii="Arial" w:hAnsi="Arial"/>
        </w:rPr>
      </w:pPr>
    </w:p>
    <w:p w14:paraId="03AD97CD" w14:textId="77777777" w:rsidR="006B1C71" w:rsidRPr="006B1C71" w:rsidRDefault="006B1C71" w:rsidP="006B1C71">
      <w:pPr>
        <w:rPr>
          <w:rFonts w:ascii="Arial" w:hAnsi="Arial"/>
        </w:rPr>
      </w:pPr>
    </w:p>
    <w:p w14:paraId="77BEECBA" w14:textId="77777777" w:rsidR="00313479" w:rsidRDefault="00313479">
      <w:pPr>
        <w:rPr>
          <w:rFonts w:ascii="Arial" w:hAnsi="Arial"/>
        </w:rPr>
        <w:sectPr w:rsidR="00313479" w:rsidSect="009D66A5">
          <w:headerReference w:type="even" r:id="rId37"/>
          <w:headerReference w:type="default" r:id="rId38"/>
          <w:footerReference w:type="even" r:id="rId39"/>
          <w:footerReference w:type="default" r:id="rId40"/>
          <w:headerReference w:type="first" r:id="rId41"/>
          <w:footerReference w:type="first" r:id="rId42"/>
          <w:pgSz w:w="11906" w:h="16838"/>
          <w:pgMar w:top="720" w:right="720" w:bottom="720" w:left="720" w:header="0" w:footer="567" w:gutter="0"/>
          <w:cols w:space="708"/>
          <w:titlePg/>
          <w:docGrid w:linePitch="360"/>
        </w:sectPr>
      </w:pPr>
    </w:p>
    <w:p w14:paraId="2105F608" w14:textId="1F346AE8" w:rsidR="00313479" w:rsidRDefault="00313479" w:rsidP="00313479">
      <w:pPr>
        <w:rPr>
          <w:rFonts w:ascii="Arial" w:hAnsi="Arial" w:cs="Arial"/>
          <w:b/>
          <w:bCs/>
        </w:rPr>
      </w:pP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4394"/>
        <w:gridCol w:w="1590"/>
      </w:tblGrid>
      <w:tr w:rsidR="00EA7F84" w:rsidRPr="00076251" w14:paraId="37810042" w14:textId="77777777" w:rsidTr="00877BE6">
        <w:trPr>
          <w:trHeight w:val="432"/>
        </w:trPr>
        <w:tc>
          <w:tcPr>
            <w:tcW w:w="15193" w:type="dxa"/>
            <w:gridSpan w:val="6"/>
            <w:vAlign w:val="center"/>
          </w:tcPr>
          <w:p w14:paraId="3A6E60B6" w14:textId="7FB6DACF" w:rsidR="00EA7F84" w:rsidRPr="00076251" w:rsidRDefault="00EA7F84" w:rsidP="00877BE6">
            <w:pPr>
              <w:tabs>
                <w:tab w:val="left" w:pos="2520"/>
              </w:tabs>
              <w:rPr>
                <w:rFonts w:ascii="Arial" w:hAnsi="Arial" w:cs="Arial"/>
                <w:sz w:val="20"/>
                <w:szCs w:val="20"/>
              </w:rPr>
            </w:pPr>
            <w:r>
              <w:rPr>
                <w:rFonts w:ascii="Arial" w:hAnsi="Arial" w:cs="Arial"/>
                <w:b/>
                <w:sz w:val="20"/>
                <w:szCs w:val="20"/>
              </w:rPr>
              <w:t xml:space="preserve">National Improvement Framework Priority: </w:t>
            </w:r>
            <w:r w:rsidRPr="00EB47AD">
              <w:rPr>
                <w:rFonts w:ascii="Arial" w:hAnsi="Arial" w:cs="Arial"/>
                <w:sz w:val="20"/>
                <w:szCs w:val="20"/>
              </w:rPr>
              <w:t xml:space="preserve">  </w:t>
            </w:r>
            <w:r w:rsidR="00EA5E1B" w:rsidRPr="009932B4">
              <w:rPr>
                <w:rFonts w:asciiTheme="majorHAnsi" w:hAnsiTheme="majorHAnsi" w:cstheme="majorHAnsi"/>
                <w:sz w:val="24"/>
                <w:szCs w:val="20"/>
              </w:rPr>
              <w:t>Improvement in children’s Health and Wellbeing</w:t>
            </w:r>
          </w:p>
        </w:tc>
      </w:tr>
      <w:tr w:rsidR="00EA7F84" w:rsidRPr="00B27FFA" w14:paraId="20FA0CCD" w14:textId="77777777" w:rsidTr="00877BE6">
        <w:trPr>
          <w:trHeight w:val="410"/>
        </w:trPr>
        <w:tc>
          <w:tcPr>
            <w:tcW w:w="15193" w:type="dxa"/>
            <w:gridSpan w:val="6"/>
            <w:vAlign w:val="center"/>
          </w:tcPr>
          <w:p w14:paraId="09485450" w14:textId="1F424392" w:rsidR="00EA5E1B" w:rsidRPr="00EA5E1B" w:rsidRDefault="00EA7F84" w:rsidP="00EA5E1B">
            <w:pPr>
              <w:rPr>
                <w:rFonts w:asciiTheme="majorHAnsi" w:hAnsiTheme="majorHAnsi" w:cstheme="majorHAnsi"/>
                <w:bCs/>
                <w:iCs/>
                <w:sz w:val="24"/>
                <w:highlight w:val="yellow"/>
              </w:rPr>
            </w:pPr>
            <w:r w:rsidRPr="00EA5E1B">
              <w:rPr>
                <w:rFonts w:ascii="Arial" w:hAnsi="Arial" w:cs="Arial"/>
                <w:b/>
                <w:sz w:val="24"/>
                <w:szCs w:val="24"/>
              </w:rPr>
              <w:t xml:space="preserve">Focused Priority:   </w:t>
            </w:r>
            <w:r w:rsidR="00EA5E1B" w:rsidRPr="00EA5E1B">
              <w:rPr>
                <w:rFonts w:asciiTheme="majorHAnsi" w:hAnsiTheme="majorHAnsi" w:cstheme="majorHAnsi"/>
                <w:bCs/>
                <w:iCs/>
                <w:sz w:val="24"/>
              </w:rPr>
              <w:t xml:space="preserve"> All children </w:t>
            </w:r>
            <w:r w:rsidR="00EA5E1B">
              <w:rPr>
                <w:rFonts w:asciiTheme="majorHAnsi" w:hAnsiTheme="majorHAnsi" w:cstheme="majorHAnsi"/>
                <w:bCs/>
                <w:iCs/>
                <w:sz w:val="24"/>
              </w:rPr>
              <w:t>to</w:t>
            </w:r>
            <w:r w:rsidR="00EA5E1B" w:rsidRPr="00EA5E1B">
              <w:rPr>
                <w:rFonts w:asciiTheme="majorHAnsi" w:hAnsiTheme="majorHAnsi" w:cstheme="majorHAnsi"/>
                <w:bCs/>
                <w:iCs/>
                <w:sz w:val="24"/>
              </w:rPr>
              <w:t xml:space="preserve"> be listened to, and involved in decision making about their </w:t>
            </w:r>
            <w:r w:rsidR="00EA5E1B">
              <w:rPr>
                <w:rFonts w:asciiTheme="majorHAnsi" w:hAnsiTheme="majorHAnsi" w:cstheme="majorHAnsi"/>
                <w:bCs/>
                <w:iCs/>
                <w:sz w:val="24"/>
              </w:rPr>
              <w:t>care and relationships</w:t>
            </w:r>
            <w:r w:rsidR="00EA5E1B" w:rsidRPr="00EA5E1B">
              <w:rPr>
                <w:rFonts w:asciiTheme="majorHAnsi" w:hAnsiTheme="majorHAnsi" w:cstheme="majorHAnsi"/>
                <w:bCs/>
                <w:iCs/>
                <w:sz w:val="24"/>
              </w:rPr>
              <w:t xml:space="preserve">, with all those involved properly listening and responding to what children want and need. </w:t>
            </w:r>
          </w:p>
          <w:p w14:paraId="6AF3AB28" w14:textId="5D546234" w:rsidR="00EA7F84" w:rsidRPr="00C8489D" w:rsidRDefault="00EA7F84" w:rsidP="00877BE6">
            <w:pPr>
              <w:tabs>
                <w:tab w:val="left" w:pos="2520"/>
              </w:tabs>
              <w:rPr>
                <w:rFonts w:ascii="Arial" w:hAnsi="Arial" w:cs="Arial"/>
                <w:bCs/>
                <w:i/>
                <w:iCs/>
                <w:color w:val="FF0000"/>
                <w:sz w:val="20"/>
                <w:szCs w:val="20"/>
              </w:rPr>
            </w:pPr>
          </w:p>
        </w:tc>
      </w:tr>
      <w:tr w:rsidR="00EA7F84" w14:paraId="39264C57" w14:textId="77777777" w:rsidTr="00877BE6">
        <w:trPr>
          <w:trHeight w:val="415"/>
        </w:trPr>
        <w:tc>
          <w:tcPr>
            <w:tcW w:w="7596" w:type="dxa"/>
            <w:gridSpan w:val="3"/>
            <w:vAlign w:val="center"/>
          </w:tcPr>
          <w:p w14:paraId="33C9E446" w14:textId="77777777" w:rsidR="00EA7F84" w:rsidRPr="00EB47AD" w:rsidRDefault="00EA7F84" w:rsidP="00877BE6">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14:paraId="63471610" w14:textId="77777777" w:rsidR="00EA7F84" w:rsidRDefault="00EA7F84" w:rsidP="00877BE6">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tc>
      </w:tr>
      <w:tr w:rsidR="005F1BD1" w14:paraId="7F294F9A" w14:textId="77777777" w:rsidTr="00877BE6">
        <w:trPr>
          <w:trHeight w:val="695"/>
        </w:trPr>
        <w:tc>
          <w:tcPr>
            <w:tcW w:w="7596" w:type="dxa"/>
            <w:gridSpan w:val="3"/>
            <w:vAlign w:val="center"/>
          </w:tcPr>
          <w:p w14:paraId="7BA04926" w14:textId="77777777" w:rsidR="00C15F9B" w:rsidRDefault="00C15F9B" w:rsidP="005F1BD1">
            <w:pPr>
              <w:tabs>
                <w:tab w:val="left" w:pos="2520"/>
              </w:tabs>
              <w:rPr>
                <w:rFonts w:asciiTheme="majorHAnsi" w:hAnsiTheme="majorHAnsi" w:cstheme="majorHAnsi"/>
                <w:sz w:val="24"/>
                <w:szCs w:val="24"/>
              </w:rPr>
            </w:pPr>
            <w:r w:rsidRPr="005F1BD1">
              <w:rPr>
                <w:rFonts w:asciiTheme="majorHAnsi" w:hAnsiTheme="majorHAnsi" w:cstheme="majorHAnsi"/>
                <w:sz w:val="24"/>
                <w:szCs w:val="24"/>
              </w:rPr>
              <w:t>2.1 Safe Guarding and Child Protection</w:t>
            </w:r>
            <w:r w:rsidRPr="00EA5E1B">
              <w:rPr>
                <w:rFonts w:asciiTheme="majorHAnsi" w:hAnsiTheme="majorHAnsi" w:cstheme="majorHAnsi"/>
                <w:sz w:val="24"/>
                <w:szCs w:val="24"/>
              </w:rPr>
              <w:t xml:space="preserve"> </w:t>
            </w:r>
          </w:p>
          <w:p w14:paraId="2CF13C26" w14:textId="535B9642" w:rsidR="005F1BD1" w:rsidRPr="00EA5E1B" w:rsidRDefault="005F1BD1" w:rsidP="005F1BD1">
            <w:pPr>
              <w:tabs>
                <w:tab w:val="left" w:pos="2520"/>
              </w:tabs>
              <w:rPr>
                <w:rFonts w:asciiTheme="majorHAnsi" w:hAnsiTheme="majorHAnsi" w:cstheme="majorHAnsi"/>
                <w:sz w:val="24"/>
                <w:szCs w:val="24"/>
              </w:rPr>
            </w:pPr>
            <w:r w:rsidRPr="00EA5E1B">
              <w:rPr>
                <w:rFonts w:asciiTheme="majorHAnsi" w:hAnsiTheme="majorHAnsi" w:cstheme="majorHAnsi"/>
                <w:sz w:val="24"/>
                <w:szCs w:val="24"/>
              </w:rPr>
              <w:t>3.1 Ensuring Wellbeing, Equality and Inclusion</w:t>
            </w:r>
          </w:p>
          <w:p w14:paraId="1CA30D17" w14:textId="7AB0F157" w:rsidR="005F1BD1" w:rsidRDefault="005F1BD1" w:rsidP="005F1BD1">
            <w:pPr>
              <w:tabs>
                <w:tab w:val="left" w:pos="2520"/>
              </w:tabs>
              <w:rPr>
                <w:rFonts w:asciiTheme="majorHAnsi" w:hAnsiTheme="majorHAnsi" w:cstheme="majorHAnsi"/>
                <w:sz w:val="24"/>
                <w:szCs w:val="24"/>
              </w:rPr>
            </w:pPr>
            <w:r>
              <w:rPr>
                <w:rFonts w:asciiTheme="majorHAnsi" w:hAnsiTheme="majorHAnsi" w:cstheme="majorHAnsi"/>
                <w:sz w:val="24"/>
                <w:szCs w:val="24"/>
              </w:rPr>
              <w:t>1.1 Self Evaluation for Self - Improvement</w:t>
            </w:r>
          </w:p>
          <w:p w14:paraId="36AB5059" w14:textId="1277E544" w:rsidR="005F1BD1" w:rsidRPr="00EA5E1B" w:rsidRDefault="005F1BD1" w:rsidP="005F1BD1">
            <w:pPr>
              <w:tabs>
                <w:tab w:val="left" w:pos="2520"/>
              </w:tabs>
              <w:rPr>
                <w:rFonts w:asciiTheme="majorHAnsi" w:hAnsiTheme="majorHAnsi" w:cstheme="majorHAnsi"/>
                <w:sz w:val="24"/>
                <w:szCs w:val="24"/>
              </w:rPr>
            </w:pPr>
            <w:r w:rsidRPr="00EA5E1B">
              <w:rPr>
                <w:rFonts w:asciiTheme="majorHAnsi" w:hAnsiTheme="majorHAnsi" w:cstheme="majorHAnsi"/>
                <w:sz w:val="24"/>
                <w:szCs w:val="24"/>
              </w:rPr>
              <w:t>1.2 Leadership of Learning</w:t>
            </w:r>
          </w:p>
          <w:p w14:paraId="0D4B67FF" w14:textId="4F233B94" w:rsidR="005F1BD1" w:rsidRPr="005F1BD1" w:rsidRDefault="005F1BD1" w:rsidP="005F1BD1">
            <w:pPr>
              <w:tabs>
                <w:tab w:val="left" w:pos="2520"/>
              </w:tabs>
              <w:rPr>
                <w:rFonts w:asciiTheme="majorHAnsi" w:hAnsiTheme="majorHAnsi" w:cstheme="majorHAnsi"/>
                <w:sz w:val="24"/>
                <w:szCs w:val="24"/>
              </w:rPr>
            </w:pPr>
            <w:r w:rsidRPr="00EA5E1B">
              <w:rPr>
                <w:rFonts w:asciiTheme="majorHAnsi" w:hAnsiTheme="majorHAnsi" w:cstheme="majorHAnsi"/>
                <w:sz w:val="24"/>
                <w:szCs w:val="24"/>
              </w:rPr>
              <w:t>1.3 Leadership of Change</w:t>
            </w:r>
          </w:p>
        </w:tc>
        <w:tc>
          <w:tcPr>
            <w:tcW w:w="7597" w:type="dxa"/>
            <w:gridSpan w:val="3"/>
            <w:vAlign w:val="center"/>
          </w:tcPr>
          <w:p w14:paraId="3914BA6D" w14:textId="77777777" w:rsidR="00C15F9B" w:rsidRDefault="00C15F9B" w:rsidP="005F1BD1">
            <w:pPr>
              <w:tabs>
                <w:tab w:val="left" w:pos="2520"/>
              </w:tabs>
              <w:rPr>
                <w:rFonts w:asciiTheme="majorHAnsi" w:hAnsiTheme="majorHAnsi" w:cstheme="majorHAnsi"/>
                <w:sz w:val="24"/>
                <w:szCs w:val="24"/>
              </w:rPr>
            </w:pPr>
            <w:r w:rsidRPr="005F1BD1">
              <w:rPr>
                <w:rFonts w:asciiTheme="majorHAnsi" w:hAnsiTheme="majorHAnsi" w:cstheme="majorHAnsi"/>
                <w:sz w:val="24"/>
                <w:szCs w:val="24"/>
              </w:rPr>
              <w:t>2.1 Safe Guarding and Child Protection</w:t>
            </w:r>
          </w:p>
          <w:p w14:paraId="352C1B24" w14:textId="6B40AF14" w:rsidR="005F1BD1" w:rsidRPr="00EA5E1B" w:rsidRDefault="005F1BD1" w:rsidP="005F1BD1">
            <w:pPr>
              <w:tabs>
                <w:tab w:val="left" w:pos="2520"/>
              </w:tabs>
              <w:rPr>
                <w:rFonts w:asciiTheme="majorHAnsi" w:hAnsiTheme="majorHAnsi" w:cstheme="majorHAnsi"/>
                <w:sz w:val="24"/>
                <w:szCs w:val="24"/>
              </w:rPr>
            </w:pPr>
            <w:r w:rsidRPr="00EA5E1B">
              <w:rPr>
                <w:rFonts w:asciiTheme="majorHAnsi" w:hAnsiTheme="majorHAnsi" w:cstheme="majorHAnsi"/>
                <w:sz w:val="24"/>
                <w:szCs w:val="24"/>
              </w:rPr>
              <w:t>3.1 Ensuring Wellbeing, Equality and Inclusion</w:t>
            </w:r>
          </w:p>
          <w:p w14:paraId="781A03E0" w14:textId="77777777" w:rsidR="005F1BD1" w:rsidRDefault="005F1BD1" w:rsidP="005F1BD1">
            <w:pPr>
              <w:tabs>
                <w:tab w:val="left" w:pos="2520"/>
              </w:tabs>
              <w:rPr>
                <w:rFonts w:asciiTheme="majorHAnsi" w:hAnsiTheme="majorHAnsi" w:cstheme="majorHAnsi"/>
                <w:sz w:val="24"/>
                <w:szCs w:val="24"/>
              </w:rPr>
            </w:pPr>
            <w:r>
              <w:rPr>
                <w:rFonts w:asciiTheme="majorHAnsi" w:hAnsiTheme="majorHAnsi" w:cstheme="majorHAnsi"/>
                <w:sz w:val="24"/>
                <w:szCs w:val="24"/>
              </w:rPr>
              <w:t>1.1 Self Evaluation for Self - Improvement</w:t>
            </w:r>
          </w:p>
          <w:p w14:paraId="19139360" w14:textId="77777777" w:rsidR="005F1BD1" w:rsidRPr="00EA5E1B" w:rsidRDefault="005F1BD1" w:rsidP="005F1BD1">
            <w:pPr>
              <w:tabs>
                <w:tab w:val="left" w:pos="2520"/>
              </w:tabs>
              <w:rPr>
                <w:rFonts w:asciiTheme="majorHAnsi" w:hAnsiTheme="majorHAnsi" w:cstheme="majorHAnsi"/>
                <w:sz w:val="24"/>
                <w:szCs w:val="24"/>
              </w:rPr>
            </w:pPr>
            <w:r w:rsidRPr="00EA5E1B">
              <w:rPr>
                <w:rFonts w:asciiTheme="majorHAnsi" w:hAnsiTheme="majorHAnsi" w:cstheme="majorHAnsi"/>
                <w:sz w:val="24"/>
                <w:szCs w:val="24"/>
              </w:rPr>
              <w:t>1.2 Leadership of Learning</w:t>
            </w:r>
          </w:p>
          <w:p w14:paraId="1F098C0A" w14:textId="77777777" w:rsidR="005F1BD1" w:rsidRDefault="005F1BD1" w:rsidP="005F1BD1">
            <w:pPr>
              <w:tabs>
                <w:tab w:val="left" w:pos="2520"/>
              </w:tabs>
              <w:rPr>
                <w:rFonts w:asciiTheme="majorHAnsi" w:hAnsiTheme="majorHAnsi" w:cstheme="majorHAnsi"/>
                <w:sz w:val="24"/>
                <w:szCs w:val="24"/>
              </w:rPr>
            </w:pPr>
            <w:r w:rsidRPr="00EA5E1B">
              <w:rPr>
                <w:rFonts w:asciiTheme="majorHAnsi" w:hAnsiTheme="majorHAnsi" w:cstheme="majorHAnsi"/>
                <w:sz w:val="24"/>
                <w:szCs w:val="24"/>
              </w:rPr>
              <w:t>1.3 Leadership of Change</w:t>
            </w:r>
          </w:p>
          <w:p w14:paraId="20E15291" w14:textId="321DD352" w:rsidR="005F1BD1" w:rsidRDefault="005F1BD1" w:rsidP="005F1BD1">
            <w:pPr>
              <w:tabs>
                <w:tab w:val="left" w:pos="2520"/>
              </w:tabs>
              <w:rPr>
                <w:rFonts w:ascii="Arial" w:hAnsi="Arial" w:cs="Arial"/>
                <w:sz w:val="20"/>
                <w:szCs w:val="20"/>
              </w:rPr>
            </w:pPr>
          </w:p>
        </w:tc>
      </w:tr>
      <w:tr w:rsidR="005F1BD1" w:rsidRPr="00B27FFA" w14:paraId="685758CF" w14:textId="77777777" w:rsidTr="00605C30">
        <w:trPr>
          <w:trHeight w:val="458"/>
        </w:trPr>
        <w:tc>
          <w:tcPr>
            <w:tcW w:w="3214" w:type="dxa"/>
            <w:vAlign w:val="center"/>
          </w:tcPr>
          <w:p w14:paraId="6EDFB95C" w14:textId="77777777" w:rsidR="005F1BD1" w:rsidRPr="00B27FFA" w:rsidRDefault="005F1BD1" w:rsidP="005F1BD1">
            <w:pPr>
              <w:jc w:val="center"/>
              <w:rPr>
                <w:rFonts w:ascii="Arial" w:hAnsi="Arial" w:cs="Arial"/>
                <w:b/>
                <w:sz w:val="24"/>
                <w:szCs w:val="24"/>
              </w:rPr>
            </w:pPr>
            <w:r>
              <w:rPr>
                <w:rFonts w:ascii="Arial" w:hAnsi="Arial" w:cs="Arial"/>
                <w:b/>
                <w:sz w:val="24"/>
                <w:szCs w:val="24"/>
              </w:rPr>
              <w:t>Expected Impact</w:t>
            </w:r>
          </w:p>
        </w:tc>
        <w:tc>
          <w:tcPr>
            <w:tcW w:w="3444" w:type="dxa"/>
            <w:vAlign w:val="center"/>
          </w:tcPr>
          <w:p w14:paraId="17D6E65A" w14:textId="77777777" w:rsidR="005F1BD1" w:rsidRPr="00B27FFA" w:rsidRDefault="005F1BD1" w:rsidP="005F1BD1">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14:paraId="2A4FBBC6" w14:textId="77777777" w:rsidR="005F1BD1" w:rsidRPr="00B27FFA" w:rsidRDefault="005F1BD1" w:rsidP="005F1BD1">
            <w:pPr>
              <w:jc w:val="center"/>
              <w:rPr>
                <w:rFonts w:ascii="Arial" w:hAnsi="Arial" w:cs="Arial"/>
                <w:b/>
                <w:sz w:val="24"/>
                <w:szCs w:val="24"/>
              </w:rPr>
            </w:pPr>
            <w:r w:rsidRPr="00B27FFA">
              <w:rPr>
                <w:rFonts w:ascii="Arial" w:hAnsi="Arial" w:cs="Arial"/>
                <w:b/>
                <w:sz w:val="24"/>
                <w:szCs w:val="24"/>
              </w:rPr>
              <w:t>Responsibilities</w:t>
            </w:r>
          </w:p>
        </w:tc>
        <w:tc>
          <w:tcPr>
            <w:tcW w:w="4394" w:type="dxa"/>
            <w:vAlign w:val="center"/>
          </w:tcPr>
          <w:p w14:paraId="4FE373CB" w14:textId="77777777" w:rsidR="005F1BD1" w:rsidRDefault="005F1BD1" w:rsidP="005F1BD1">
            <w:pPr>
              <w:jc w:val="center"/>
              <w:rPr>
                <w:rFonts w:ascii="Arial" w:hAnsi="Arial" w:cs="Arial"/>
                <w:b/>
                <w:sz w:val="24"/>
                <w:szCs w:val="24"/>
              </w:rPr>
            </w:pPr>
            <w:r>
              <w:rPr>
                <w:rFonts w:ascii="Arial" w:hAnsi="Arial" w:cs="Arial"/>
                <w:b/>
                <w:sz w:val="24"/>
                <w:szCs w:val="24"/>
              </w:rPr>
              <w:t>Measure of Success</w:t>
            </w:r>
          </w:p>
          <w:p w14:paraId="63DE1CEB" w14:textId="77777777" w:rsidR="005F1BD1" w:rsidRPr="000A1781" w:rsidRDefault="005F1BD1" w:rsidP="005F1BD1">
            <w:pPr>
              <w:jc w:val="center"/>
              <w:rPr>
                <w:rFonts w:ascii="Arial" w:hAnsi="Arial" w:cs="Arial"/>
                <w:b/>
                <w:i/>
                <w:iCs/>
                <w:sz w:val="20"/>
                <w:szCs w:val="20"/>
              </w:rPr>
            </w:pPr>
            <w:r w:rsidRPr="000A1781">
              <w:rPr>
                <w:rFonts w:ascii="Arial" w:hAnsi="Arial" w:cs="Arial"/>
                <w:b/>
                <w:i/>
                <w:iCs/>
                <w:sz w:val="20"/>
                <w:szCs w:val="20"/>
              </w:rPr>
              <w:t>(Triangulation of Evidence)</w:t>
            </w:r>
          </w:p>
        </w:tc>
        <w:tc>
          <w:tcPr>
            <w:tcW w:w="1590" w:type="dxa"/>
            <w:vAlign w:val="center"/>
          </w:tcPr>
          <w:p w14:paraId="5B084BF8" w14:textId="77777777" w:rsidR="005F1BD1" w:rsidRPr="00B27FFA" w:rsidRDefault="005F1BD1" w:rsidP="005F1BD1">
            <w:pPr>
              <w:jc w:val="center"/>
              <w:rPr>
                <w:rFonts w:ascii="Arial" w:hAnsi="Arial" w:cs="Arial"/>
                <w:b/>
                <w:sz w:val="24"/>
                <w:szCs w:val="24"/>
              </w:rPr>
            </w:pPr>
            <w:r>
              <w:rPr>
                <w:rFonts w:ascii="Arial" w:hAnsi="Arial" w:cs="Arial"/>
                <w:b/>
                <w:sz w:val="24"/>
                <w:szCs w:val="24"/>
              </w:rPr>
              <w:t>Timescales</w:t>
            </w:r>
          </w:p>
        </w:tc>
      </w:tr>
      <w:tr w:rsidR="005F1BD1" w14:paraId="27A06906" w14:textId="77777777" w:rsidTr="006F1E5F">
        <w:trPr>
          <w:trHeight w:val="983"/>
        </w:trPr>
        <w:tc>
          <w:tcPr>
            <w:tcW w:w="3214" w:type="dxa"/>
          </w:tcPr>
          <w:p w14:paraId="17B0D92F" w14:textId="44C4F543" w:rsidR="00C15F9B" w:rsidRPr="00C15F9B" w:rsidRDefault="00C15F9B" w:rsidP="00C15F9B">
            <w:pPr>
              <w:rPr>
                <w:rFonts w:asciiTheme="majorHAnsi" w:hAnsiTheme="majorHAnsi" w:cstheme="majorHAnsi"/>
                <w:sz w:val="24"/>
                <w:szCs w:val="24"/>
              </w:rPr>
            </w:pPr>
            <w:r w:rsidRPr="00C15F9B">
              <w:rPr>
                <w:rFonts w:asciiTheme="majorHAnsi" w:hAnsiTheme="majorHAnsi" w:cstheme="majorHAnsi"/>
                <w:sz w:val="24"/>
                <w:szCs w:val="24"/>
              </w:rPr>
              <w:t xml:space="preserve">All children </w:t>
            </w:r>
            <w:r>
              <w:rPr>
                <w:rFonts w:asciiTheme="majorHAnsi" w:hAnsiTheme="majorHAnsi" w:cstheme="majorHAnsi"/>
                <w:sz w:val="24"/>
                <w:szCs w:val="24"/>
              </w:rPr>
              <w:t xml:space="preserve">to </w:t>
            </w:r>
            <w:r w:rsidRPr="00C15F9B">
              <w:rPr>
                <w:rFonts w:asciiTheme="majorHAnsi" w:hAnsiTheme="majorHAnsi" w:cstheme="majorHAnsi"/>
                <w:sz w:val="24"/>
                <w:szCs w:val="24"/>
              </w:rPr>
              <w:t>feel safe</w:t>
            </w:r>
            <w:r>
              <w:rPr>
                <w:rFonts w:asciiTheme="majorHAnsi" w:hAnsiTheme="majorHAnsi" w:cstheme="majorHAnsi"/>
                <w:sz w:val="24"/>
                <w:szCs w:val="24"/>
              </w:rPr>
              <w:t xml:space="preserve"> and cared for in school.</w:t>
            </w:r>
            <w:r w:rsidR="00322FD6">
              <w:rPr>
                <w:rFonts w:asciiTheme="majorHAnsi" w:hAnsiTheme="majorHAnsi" w:cstheme="majorHAnsi"/>
                <w:sz w:val="24"/>
                <w:szCs w:val="24"/>
              </w:rPr>
              <w:t xml:space="preserve"> </w:t>
            </w:r>
          </w:p>
          <w:p w14:paraId="79F6F6BB" w14:textId="24AA27FF" w:rsidR="005F1BD1" w:rsidRPr="00C9464B" w:rsidRDefault="00C9464B" w:rsidP="005F1BD1">
            <w:pPr>
              <w:rPr>
                <w:rFonts w:asciiTheme="majorHAnsi" w:hAnsiTheme="majorHAnsi" w:cstheme="majorHAnsi"/>
                <w:sz w:val="24"/>
                <w:szCs w:val="24"/>
              </w:rPr>
            </w:pPr>
            <w:r w:rsidRPr="00C9464B">
              <w:rPr>
                <w:rFonts w:asciiTheme="majorHAnsi" w:hAnsiTheme="majorHAnsi" w:cstheme="majorHAnsi"/>
                <w:sz w:val="24"/>
                <w:szCs w:val="24"/>
              </w:rPr>
              <w:t>All children to be familiar with ‘The Promise’</w:t>
            </w:r>
            <w:r>
              <w:rPr>
                <w:rFonts w:asciiTheme="majorHAnsi" w:hAnsiTheme="majorHAnsi" w:cstheme="majorHAnsi"/>
                <w:sz w:val="24"/>
                <w:szCs w:val="24"/>
              </w:rPr>
              <w:t xml:space="preserve"> foundations of the Voice.</w:t>
            </w:r>
          </w:p>
          <w:p w14:paraId="01359902" w14:textId="4B0B00AE" w:rsidR="00FA5396" w:rsidRDefault="00FA5396" w:rsidP="005F1BD1">
            <w:pPr>
              <w:rPr>
                <w:rFonts w:asciiTheme="majorHAnsi" w:hAnsiTheme="majorHAnsi" w:cstheme="majorHAnsi"/>
                <w:sz w:val="24"/>
                <w:szCs w:val="24"/>
              </w:rPr>
            </w:pPr>
          </w:p>
          <w:p w14:paraId="00260388" w14:textId="562BA6F0" w:rsidR="008E4134" w:rsidRDefault="00C9464B" w:rsidP="005F1BD1">
            <w:pPr>
              <w:rPr>
                <w:rFonts w:asciiTheme="majorHAnsi" w:hAnsiTheme="majorHAnsi" w:cstheme="majorHAnsi"/>
                <w:sz w:val="24"/>
                <w:szCs w:val="24"/>
              </w:rPr>
            </w:pPr>
            <w:r>
              <w:rPr>
                <w:rFonts w:asciiTheme="majorHAnsi" w:hAnsiTheme="majorHAnsi" w:cstheme="majorHAnsi"/>
                <w:sz w:val="24"/>
                <w:szCs w:val="24"/>
              </w:rPr>
              <w:t>All children to be able to talk about the Wellbeing Indicators and match them to articles 19</w:t>
            </w:r>
            <w:r w:rsidR="005B6742">
              <w:rPr>
                <w:rFonts w:asciiTheme="majorHAnsi" w:hAnsiTheme="majorHAnsi" w:cstheme="majorHAnsi"/>
                <w:sz w:val="24"/>
                <w:szCs w:val="24"/>
              </w:rPr>
              <w:t>.</w:t>
            </w:r>
          </w:p>
          <w:p w14:paraId="4BD55C48" w14:textId="6743884C" w:rsidR="008E4134" w:rsidRDefault="008E4134" w:rsidP="005F1BD1">
            <w:pPr>
              <w:rPr>
                <w:rFonts w:asciiTheme="majorHAnsi" w:hAnsiTheme="majorHAnsi" w:cstheme="majorHAnsi"/>
                <w:sz w:val="24"/>
                <w:szCs w:val="24"/>
              </w:rPr>
            </w:pPr>
          </w:p>
          <w:p w14:paraId="24D0BC3B" w14:textId="1326BD0A" w:rsidR="003B1FEE" w:rsidRDefault="003B1FEE" w:rsidP="005F1BD1">
            <w:pPr>
              <w:rPr>
                <w:rFonts w:asciiTheme="majorHAnsi" w:hAnsiTheme="majorHAnsi" w:cstheme="majorHAnsi"/>
                <w:sz w:val="24"/>
                <w:szCs w:val="24"/>
              </w:rPr>
            </w:pPr>
          </w:p>
          <w:p w14:paraId="502ED6B7" w14:textId="77777777" w:rsidR="003B1FEE" w:rsidRDefault="003B1FEE" w:rsidP="005F1BD1">
            <w:pPr>
              <w:rPr>
                <w:rFonts w:asciiTheme="majorHAnsi" w:hAnsiTheme="majorHAnsi" w:cstheme="majorHAnsi"/>
                <w:sz w:val="24"/>
                <w:szCs w:val="24"/>
              </w:rPr>
            </w:pPr>
          </w:p>
          <w:p w14:paraId="26C57E2A" w14:textId="68DCD4E4" w:rsidR="00322FD6" w:rsidRDefault="00322FD6" w:rsidP="005F1BD1">
            <w:pPr>
              <w:rPr>
                <w:rFonts w:asciiTheme="majorHAnsi" w:hAnsiTheme="majorHAnsi" w:cstheme="majorHAnsi"/>
                <w:sz w:val="24"/>
                <w:szCs w:val="24"/>
              </w:rPr>
            </w:pPr>
          </w:p>
          <w:p w14:paraId="3D34B03D" w14:textId="2959F186" w:rsidR="009932B4" w:rsidRDefault="009932B4" w:rsidP="005F1BD1">
            <w:pPr>
              <w:rPr>
                <w:rFonts w:asciiTheme="majorHAnsi" w:hAnsiTheme="majorHAnsi" w:cstheme="majorHAnsi"/>
                <w:sz w:val="24"/>
                <w:szCs w:val="24"/>
              </w:rPr>
            </w:pPr>
          </w:p>
          <w:p w14:paraId="7A936197" w14:textId="77777777" w:rsidR="009932B4" w:rsidRDefault="009932B4" w:rsidP="005F1BD1">
            <w:pPr>
              <w:rPr>
                <w:rFonts w:asciiTheme="majorHAnsi" w:hAnsiTheme="majorHAnsi" w:cstheme="majorHAnsi"/>
                <w:sz w:val="24"/>
                <w:szCs w:val="24"/>
              </w:rPr>
            </w:pPr>
          </w:p>
          <w:p w14:paraId="7A8DE6F3" w14:textId="38F1FCE0" w:rsidR="006F1E5F" w:rsidRDefault="007013A7" w:rsidP="005F1BD1">
            <w:pPr>
              <w:rPr>
                <w:rFonts w:asciiTheme="majorHAnsi" w:hAnsiTheme="majorHAnsi" w:cstheme="majorHAnsi"/>
                <w:sz w:val="24"/>
                <w:szCs w:val="24"/>
              </w:rPr>
            </w:pPr>
            <w:r>
              <w:rPr>
                <w:rFonts w:asciiTheme="majorHAnsi" w:hAnsiTheme="majorHAnsi" w:cstheme="majorHAnsi"/>
                <w:sz w:val="24"/>
                <w:szCs w:val="24"/>
              </w:rPr>
              <w:t>All staff to understand that UNCRC comes into legislation in Oct 21</w:t>
            </w:r>
          </w:p>
          <w:p w14:paraId="672062C6" w14:textId="77777777" w:rsidR="006F1E5F" w:rsidRDefault="006F1E5F" w:rsidP="005F1BD1">
            <w:pPr>
              <w:rPr>
                <w:rFonts w:asciiTheme="majorHAnsi" w:hAnsiTheme="majorHAnsi" w:cstheme="majorHAnsi"/>
                <w:sz w:val="24"/>
                <w:szCs w:val="24"/>
              </w:rPr>
            </w:pPr>
          </w:p>
          <w:p w14:paraId="6B3719ED" w14:textId="512BF1D3" w:rsidR="003B1FEE" w:rsidRDefault="003B1FEE" w:rsidP="005F1BD1">
            <w:pPr>
              <w:rPr>
                <w:rFonts w:asciiTheme="majorHAnsi" w:hAnsiTheme="majorHAnsi" w:cstheme="majorHAnsi"/>
                <w:sz w:val="24"/>
                <w:szCs w:val="24"/>
              </w:rPr>
            </w:pPr>
            <w:r>
              <w:rPr>
                <w:rFonts w:asciiTheme="majorHAnsi" w:hAnsiTheme="majorHAnsi" w:cstheme="majorHAnsi"/>
                <w:sz w:val="24"/>
                <w:szCs w:val="24"/>
              </w:rPr>
              <w:lastRenderedPageBreak/>
              <w:t>All vulnerable</w:t>
            </w:r>
            <w:r w:rsidR="00251B58">
              <w:rPr>
                <w:rFonts w:asciiTheme="majorHAnsi" w:hAnsiTheme="majorHAnsi" w:cstheme="majorHAnsi"/>
                <w:sz w:val="24"/>
                <w:szCs w:val="24"/>
              </w:rPr>
              <w:t>/identified</w:t>
            </w:r>
            <w:r>
              <w:rPr>
                <w:rFonts w:asciiTheme="majorHAnsi" w:hAnsiTheme="majorHAnsi" w:cstheme="majorHAnsi"/>
                <w:sz w:val="24"/>
                <w:szCs w:val="24"/>
              </w:rPr>
              <w:t xml:space="preserve"> children to</w:t>
            </w:r>
            <w:r w:rsidR="00251B58">
              <w:rPr>
                <w:rFonts w:asciiTheme="majorHAnsi" w:hAnsiTheme="majorHAnsi" w:cstheme="majorHAnsi"/>
                <w:sz w:val="24"/>
                <w:szCs w:val="24"/>
              </w:rPr>
              <w:t xml:space="preserve"> be supported by adults when needed.</w:t>
            </w:r>
          </w:p>
          <w:p w14:paraId="7333A065" w14:textId="1E9D2D18" w:rsidR="002E607F" w:rsidRDefault="002E607F" w:rsidP="005F1BD1">
            <w:pPr>
              <w:rPr>
                <w:rFonts w:asciiTheme="majorHAnsi" w:hAnsiTheme="majorHAnsi" w:cstheme="majorHAnsi"/>
                <w:sz w:val="24"/>
                <w:szCs w:val="24"/>
              </w:rPr>
            </w:pPr>
          </w:p>
          <w:p w14:paraId="7E13926C" w14:textId="27C3A063" w:rsidR="002E607F" w:rsidRDefault="002E607F" w:rsidP="005F1BD1">
            <w:pPr>
              <w:rPr>
                <w:rFonts w:asciiTheme="majorHAnsi" w:hAnsiTheme="majorHAnsi" w:cstheme="majorHAnsi"/>
                <w:sz w:val="24"/>
                <w:szCs w:val="24"/>
              </w:rPr>
            </w:pPr>
          </w:p>
          <w:p w14:paraId="16ECAC11" w14:textId="30FB2B6E" w:rsidR="00251B58" w:rsidRDefault="00251B58" w:rsidP="005F1BD1">
            <w:pPr>
              <w:rPr>
                <w:rFonts w:asciiTheme="majorHAnsi" w:hAnsiTheme="majorHAnsi" w:cstheme="majorHAnsi"/>
                <w:sz w:val="24"/>
                <w:szCs w:val="24"/>
              </w:rPr>
            </w:pPr>
          </w:p>
          <w:p w14:paraId="2EBDE2F8" w14:textId="307FBB60" w:rsidR="00286885" w:rsidRDefault="00286885" w:rsidP="005F1BD1">
            <w:pPr>
              <w:rPr>
                <w:rFonts w:asciiTheme="majorHAnsi" w:hAnsiTheme="majorHAnsi" w:cstheme="majorHAnsi"/>
                <w:sz w:val="24"/>
                <w:szCs w:val="24"/>
              </w:rPr>
            </w:pPr>
          </w:p>
          <w:p w14:paraId="2F442B6A" w14:textId="77777777" w:rsidR="00286885" w:rsidRDefault="00286885" w:rsidP="005F1BD1">
            <w:pPr>
              <w:rPr>
                <w:rFonts w:asciiTheme="majorHAnsi" w:hAnsiTheme="majorHAnsi" w:cstheme="majorHAnsi"/>
                <w:sz w:val="24"/>
                <w:szCs w:val="24"/>
              </w:rPr>
            </w:pPr>
          </w:p>
          <w:p w14:paraId="7A31612A" w14:textId="4999DE80" w:rsidR="0079025A" w:rsidRDefault="0079025A" w:rsidP="0079025A">
            <w:pPr>
              <w:rPr>
                <w:rFonts w:asciiTheme="majorHAnsi" w:hAnsiTheme="majorHAnsi" w:cstheme="majorHAnsi"/>
                <w:sz w:val="24"/>
                <w:szCs w:val="24"/>
              </w:rPr>
            </w:pPr>
            <w:r>
              <w:rPr>
                <w:rFonts w:asciiTheme="majorHAnsi" w:hAnsiTheme="majorHAnsi" w:cstheme="majorHAnsi"/>
                <w:sz w:val="24"/>
                <w:szCs w:val="24"/>
              </w:rPr>
              <w:t>S</w:t>
            </w:r>
            <w:r w:rsidRPr="0079025A">
              <w:rPr>
                <w:rFonts w:asciiTheme="majorHAnsi" w:hAnsiTheme="majorHAnsi" w:cstheme="majorHAnsi"/>
                <w:sz w:val="24"/>
                <w:szCs w:val="24"/>
              </w:rPr>
              <w:t>ustainable PSA support to improve each session</w:t>
            </w:r>
            <w:r>
              <w:rPr>
                <w:rFonts w:asciiTheme="majorHAnsi" w:hAnsiTheme="majorHAnsi" w:cstheme="majorHAnsi"/>
                <w:sz w:val="24"/>
                <w:szCs w:val="24"/>
              </w:rPr>
              <w:t>.</w:t>
            </w:r>
          </w:p>
          <w:p w14:paraId="2EF9A965" w14:textId="3AE459D0" w:rsidR="0079025A" w:rsidRDefault="0079025A" w:rsidP="0079025A">
            <w:pPr>
              <w:rPr>
                <w:rFonts w:asciiTheme="majorHAnsi" w:hAnsiTheme="majorHAnsi" w:cstheme="majorHAnsi"/>
                <w:sz w:val="24"/>
                <w:szCs w:val="24"/>
              </w:rPr>
            </w:pPr>
          </w:p>
          <w:p w14:paraId="65565D66" w14:textId="3D49EDEB" w:rsidR="0079025A" w:rsidRDefault="0079025A" w:rsidP="0079025A">
            <w:pPr>
              <w:rPr>
                <w:rFonts w:asciiTheme="majorHAnsi" w:hAnsiTheme="majorHAnsi" w:cstheme="majorHAnsi"/>
                <w:sz w:val="24"/>
                <w:szCs w:val="24"/>
              </w:rPr>
            </w:pPr>
          </w:p>
          <w:p w14:paraId="58391E5F" w14:textId="224EFFBA" w:rsidR="0079025A" w:rsidRDefault="0079025A" w:rsidP="0079025A">
            <w:pPr>
              <w:rPr>
                <w:rFonts w:asciiTheme="majorHAnsi" w:hAnsiTheme="majorHAnsi" w:cstheme="majorHAnsi"/>
                <w:sz w:val="24"/>
                <w:szCs w:val="24"/>
              </w:rPr>
            </w:pPr>
          </w:p>
          <w:p w14:paraId="4BB5348C" w14:textId="01F1E34C" w:rsidR="0079025A" w:rsidRDefault="0079025A" w:rsidP="0079025A">
            <w:pPr>
              <w:rPr>
                <w:rFonts w:asciiTheme="majorHAnsi" w:hAnsiTheme="majorHAnsi" w:cstheme="majorHAnsi"/>
                <w:sz w:val="24"/>
                <w:szCs w:val="24"/>
              </w:rPr>
            </w:pPr>
          </w:p>
          <w:p w14:paraId="37A99D26" w14:textId="77777777" w:rsidR="0079025A" w:rsidRDefault="0079025A" w:rsidP="0079025A">
            <w:pPr>
              <w:rPr>
                <w:rFonts w:asciiTheme="majorHAnsi" w:hAnsiTheme="majorHAnsi" w:cstheme="majorHAnsi"/>
                <w:sz w:val="24"/>
                <w:szCs w:val="24"/>
              </w:rPr>
            </w:pPr>
          </w:p>
          <w:p w14:paraId="0176927D" w14:textId="3CDE65C8" w:rsidR="0079025A" w:rsidRDefault="0079025A" w:rsidP="0079025A">
            <w:pPr>
              <w:rPr>
                <w:rFonts w:asciiTheme="majorHAnsi" w:hAnsiTheme="majorHAnsi" w:cstheme="majorHAnsi"/>
                <w:sz w:val="24"/>
                <w:szCs w:val="24"/>
              </w:rPr>
            </w:pPr>
          </w:p>
          <w:p w14:paraId="1FCEBA0B" w14:textId="3E608C6F" w:rsidR="0079025A" w:rsidRPr="0079025A" w:rsidRDefault="0079025A" w:rsidP="0079025A">
            <w:pPr>
              <w:rPr>
                <w:rFonts w:asciiTheme="majorHAnsi" w:hAnsiTheme="majorHAnsi" w:cstheme="majorHAnsi"/>
                <w:sz w:val="24"/>
                <w:szCs w:val="24"/>
              </w:rPr>
            </w:pPr>
            <w:r w:rsidRPr="0079025A">
              <w:rPr>
                <w:rFonts w:asciiTheme="majorHAnsi" w:hAnsiTheme="majorHAnsi" w:cstheme="majorHAnsi"/>
                <w:sz w:val="24"/>
                <w:szCs w:val="24"/>
              </w:rPr>
              <w:t>Improved skill base from our PSAs</w:t>
            </w:r>
            <w:r>
              <w:rPr>
                <w:rFonts w:asciiTheme="majorHAnsi" w:hAnsiTheme="majorHAnsi" w:cstheme="majorHAnsi"/>
                <w:sz w:val="24"/>
                <w:szCs w:val="24"/>
              </w:rPr>
              <w:t>.</w:t>
            </w:r>
          </w:p>
          <w:p w14:paraId="36E0DFD1" w14:textId="18F85BFD" w:rsidR="0079025A" w:rsidRPr="0079025A" w:rsidRDefault="0079025A" w:rsidP="0079025A">
            <w:pPr>
              <w:rPr>
                <w:rFonts w:asciiTheme="majorHAnsi" w:hAnsiTheme="majorHAnsi" w:cstheme="majorHAnsi"/>
                <w:sz w:val="24"/>
                <w:szCs w:val="24"/>
              </w:rPr>
            </w:pPr>
            <w:r w:rsidRPr="0079025A">
              <w:rPr>
                <w:rFonts w:asciiTheme="majorHAnsi" w:hAnsiTheme="majorHAnsi" w:cstheme="majorHAnsi"/>
                <w:sz w:val="24"/>
                <w:szCs w:val="24"/>
              </w:rPr>
              <w:t>Improved knowledge and understanding from our PSAs - sustainable improvements</w:t>
            </w:r>
            <w:r>
              <w:rPr>
                <w:rFonts w:asciiTheme="majorHAnsi" w:hAnsiTheme="majorHAnsi" w:cstheme="majorHAnsi"/>
                <w:sz w:val="24"/>
                <w:szCs w:val="24"/>
              </w:rPr>
              <w:t>.</w:t>
            </w:r>
          </w:p>
          <w:p w14:paraId="6BF715BD" w14:textId="0AEDAE56" w:rsidR="0079025A" w:rsidRPr="0079025A" w:rsidRDefault="0079025A" w:rsidP="0079025A">
            <w:pPr>
              <w:rPr>
                <w:rFonts w:asciiTheme="majorHAnsi" w:hAnsiTheme="majorHAnsi" w:cstheme="majorHAnsi"/>
                <w:sz w:val="24"/>
                <w:szCs w:val="24"/>
              </w:rPr>
            </w:pPr>
            <w:r w:rsidRPr="0079025A">
              <w:rPr>
                <w:rFonts w:asciiTheme="majorHAnsi" w:hAnsiTheme="majorHAnsi" w:cstheme="majorHAnsi"/>
                <w:sz w:val="24"/>
                <w:szCs w:val="24"/>
              </w:rPr>
              <w:t>Improved HWB for our Young People</w:t>
            </w:r>
            <w:r>
              <w:rPr>
                <w:rFonts w:asciiTheme="majorHAnsi" w:hAnsiTheme="majorHAnsi" w:cstheme="majorHAnsi"/>
                <w:sz w:val="24"/>
                <w:szCs w:val="24"/>
              </w:rPr>
              <w:t>.</w:t>
            </w:r>
          </w:p>
          <w:p w14:paraId="3AF3861D" w14:textId="77777777" w:rsidR="0079025A" w:rsidRPr="0079025A" w:rsidRDefault="0079025A" w:rsidP="0079025A">
            <w:pPr>
              <w:rPr>
                <w:rFonts w:asciiTheme="majorHAnsi" w:hAnsiTheme="majorHAnsi" w:cstheme="majorHAnsi"/>
                <w:sz w:val="24"/>
                <w:szCs w:val="24"/>
              </w:rPr>
            </w:pPr>
          </w:p>
          <w:p w14:paraId="050CC537" w14:textId="77777777" w:rsidR="0079025A" w:rsidRDefault="0079025A" w:rsidP="005F1BD1">
            <w:pPr>
              <w:rPr>
                <w:rFonts w:asciiTheme="majorHAnsi" w:hAnsiTheme="majorHAnsi" w:cstheme="majorHAnsi"/>
                <w:sz w:val="24"/>
                <w:szCs w:val="24"/>
              </w:rPr>
            </w:pPr>
          </w:p>
          <w:p w14:paraId="1264559A" w14:textId="4FE52B20" w:rsidR="005F1BD1" w:rsidRDefault="005F1BD1" w:rsidP="005F1BD1">
            <w:pPr>
              <w:rPr>
                <w:rFonts w:asciiTheme="majorHAnsi" w:hAnsiTheme="majorHAnsi" w:cstheme="majorHAnsi"/>
                <w:sz w:val="24"/>
                <w:szCs w:val="24"/>
              </w:rPr>
            </w:pPr>
            <w:r>
              <w:rPr>
                <w:rFonts w:asciiTheme="majorHAnsi" w:hAnsiTheme="majorHAnsi" w:cstheme="majorHAnsi"/>
                <w:sz w:val="24"/>
                <w:szCs w:val="24"/>
              </w:rPr>
              <w:t>All children have positive and trusting relationships with peers, staff and the wider community.</w:t>
            </w:r>
          </w:p>
          <w:p w14:paraId="5B7B7088" w14:textId="2999027A" w:rsidR="00C15F9B" w:rsidRDefault="00C15F9B" w:rsidP="005F1BD1">
            <w:pPr>
              <w:rPr>
                <w:rFonts w:asciiTheme="majorHAnsi" w:hAnsiTheme="majorHAnsi" w:cstheme="majorHAnsi"/>
                <w:sz w:val="24"/>
                <w:szCs w:val="24"/>
              </w:rPr>
            </w:pPr>
          </w:p>
          <w:p w14:paraId="6E00B977" w14:textId="77777777" w:rsidR="00C15F9B" w:rsidRPr="005F1BD1" w:rsidRDefault="00C15F9B" w:rsidP="005F1BD1">
            <w:pPr>
              <w:rPr>
                <w:rFonts w:asciiTheme="majorHAnsi" w:hAnsiTheme="majorHAnsi" w:cstheme="majorHAnsi"/>
                <w:sz w:val="24"/>
                <w:szCs w:val="24"/>
              </w:rPr>
            </w:pPr>
          </w:p>
          <w:p w14:paraId="7A6E7BA2" w14:textId="6775BA2D" w:rsidR="00C15F9B" w:rsidRDefault="00C15F9B" w:rsidP="005F1BD1">
            <w:pPr>
              <w:rPr>
                <w:rFonts w:asciiTheme="majorHAnsi" w:hAnsiTheme="majorHAnsi" w:cstheme="majorHAnsi"/>
                <w:color w:val="FF0000"/>
                <w:sz w:val="24"/>
                <w:szCs w:val="24"/>
              </w:rPr>
            </w:pPr>
          </w:p>
          <w:p w14:paraId="2A744F81" w14:textId="4B1AC4B4" w:rsidR="00251B58" w:rsidRDefault="00251B58" w:rsidP="005F1BD1">
            <w:pPr>
              <w:rPr>
                <w:rFonts w:asciiTheme="majorHAnsi" w:hAnsiTheme="majorHAnsi" w:cstheme="majorHAnsi"/>
                <w:color w:val="FF0000"/>
                <w:sz w:val="24"/>
                <w:szCs w:val="24"/>
              </w:rPr>
            </w:pPr>
          </w:p>
          <w:p w14:paraId="5CF91A1C" w14:textId="5B6B9384" w:rsidR="00251B58" w:rsidRDefault="00251B58" w:rsidP="005F1BD1">
            <w:pPr>
              <w:rPr>
                <w:rFonts w:asciiTheme="majorHAnsi" w:hAnsiTheme="majorHAnsi" w:cstheme="majorHAnsi"/>
                <w:color w:val="FF0000"/>
                <w:sz w:val="24"/>
                <w:szCs w:val="24"/>
              </w:rPr>
            </w:pPr>
          </w:p>
          <w:p w14:paraId="490705A5" w14:textId="2D706ADA" w:rsidR="00251B58" w:rsidRDefault="00251B58" w:rsidP="005F1BD1">
            <w:pPr>
              <w:rPr>
                <w:rFonts w:asciiTheme="majorHAnsi" w:hAnsiTheme="majorHAnsi" w:cstheme="majorHAnsi"/>
                <w:color w:val="FF0000"/>
                <w:sz w:val="24"/>
                <w:szCs w:val="24"/>
              </w:rPr>
            </w:pPr>
          </w:p>
          <w:p w14:paraId="4CBFF3DA" w14:textId="776B7836" w:rsidR="00251B58" w:rsidRDefault="00251B58" w:rsidP="005F1BD1">
            <w:pPr>
              <w:rPr>
                <w:rFonts w:asciiTheme="majorHAnsi" w:hAnsiTheme="majorHAnsi" w:cstheme="majorHAnsi"/>
                <w:color w:val="FF0000"/>
                <w:sz w:val="24"/>
                <w:szCs w:val="24"/>
              </w:rPr>
            </w:pPr>
          </w:p>
          <w:p w14:paraId="70EF954B" w14:textId="77777777" w:rsidR="006F1E5F" w:rsidRDefault="006F1E5F" w:rsidP="005F1BD1">
            <w:pPr>
              <w:rPr>
                <w:rFonts w:asciiTheme="majorHAnsi" w:hAnsiTheme="majorHAnsi" w:cstheme="majorHAnsi"/>
                <w:color w:val="FF0000"/>
                <w:sz w:val="24"/>
                <w:szCs w:val="24"/>
              </w:rPr>
            </w:pPr>
          </w:p>
          <w:p w14:paraId="3C93C79D" w14:textId="3BE5D7A7" w:rsidR="00C15F9B" w:rsidRDefault="00322FD6" w:rsidP="005F1BD1">
            <w:pPr>
              <w:rPr>
                <w:rFonts w:asciiTheme="majorHAnsi" w:hAnsiTheme="majorHAnsi" w:cstheme="majorHAnsi"/>
                <w:color w:val="FF0000"/>
                <w:sz w:val="24"/>
                <w:szCs w:val="24"/>
              </w:rPr>
            </w:pPr>
            <w:r>
              <w:rPr>
                <w:rFonts w:asciiTheme="majorHAnsi" w:hAnsiTheme="majorHAnsi" w:cstheme="majorHAnsi"/>
                <w:bCs/>
                <w:iCs/>
                <w:sz w:val="24"/>
              </w:rPr>
              <w:t>All children to be consulted and listened to when making decisions about outdoor learning experiences.</w:t>
            </w:r>
          </w:p>
          <w:p w14:paraId="631A9AF0" w14:textId="554C3C88" w:rsidR="00C15F9B" w:rsidRPr="00C9464B" w:rsidRDefault="00C9464B" w:rsidP="005F1BD1">
            <w:pPr>
              <w:rPr>
                <w:rFonts w:asciiTheme="majorHAnsi" w:hAnsiTheme="majorHAnsi" w:cstheme="majorHAnsi"/>
                <w:sz w:val="24"/>
                <w:szCs w:val="24"/>
              </w:rPr>
            </w:pPr>
            <w:r w:rsidRPr="00C9464B">
              <w:rPr>
                <w:rFonts w:asciiTheme="majorHAnsi" w:hAnsiTheme="majorHAnsi" w:cstheme="majorHAnsi"/>
                <w:sz w:val="24"/>
                <w:szCs w:val="24"/>
              </w:rPr>
              <w:t>All children to be able to talk about what their local community has on offer and what they have learned about their natural environment.</w:t>
            </w:r>
          </w:p>
          <w:p w14:paraId="3AB04001" w14:textId="66086388" w:rsidR="0069471B" w:rsidRDefault="0069471B" w:rsidP="005F1BD1">
            <w:pPr>
              <w:rPr>
                <w:rFonts w:asciiTheme="majorHAnsi" w:hAnsiTheme="majorHAnsi" w:cstheme="majorHAnsi"/>
                <w:color w:val="FF0000"/>
                <w:sz w:val="24"/>
                <w:szCs w:val="24"/>
              </w:rPr>
            </w:pPr>
          </w:p>
          <w:p w14:paraId="6ADF34F1" w14:textId="77777777" w:rsidR="008D44E5" w:rsidRDefault="008D44E5" w:rsidP="005F1BD1">
            <w:pPr>
              <w:rPr>
                <w:rFonts w:asciiTheme="majorHAnsi" w:hAnsiTheme="majorHAnsi" w:cstheme="majorHAnsi"/>
                <w:color w:val="FF0000"/>
                <w:sz w:val="24"/>
                <w:szCs w:val="24"/>
              </w:rPr>
            </w:pPr>
          </w:p>
          <w:p w14:paraId="39377D99" w14:textId="357E41E9" w:rsidR="0069471B" w:rsidRPr="007C77D9" w:rsidRDefault="00762CE9" w:rsidP="005F1BD1">
            <w:pPr>
              <w:rPr>
                <w:rFonts w:asciiTheme="majorHAnsi" w:hAnsiTheme="majorHAnsi" w:cstheme="majorHAnsi"/>
                <w:sz w:val="24"/>
                <w:szCs w:val="24"/>
              </w:rPr>
            </w:pPr>
            <w:r w:rsidRPr="0069471B">
              <w:rPr>
                <w:rFonts w:asciiTheme="majorHAnsi" w:hAnsiTheme="majorHAnsi" w:cstheme="majorHAnsi"/>
                <w:sz w:val="24"/>
                <w:szCs w:val="24"/>
              </w:rPr>
              <w:t>P7 children to</w:t>
            </w:r>
            <w:r w:rsidR="0069471B">
              <w:rPr>
                <w:rFonts w:asciiTheme="majorHAnsi" w:hAnsiTheme="majorHAnsi" w:cstheme="majorHAnsi"/>
                <w:sz w:val="24"/>
                <w:szCs w:val="24"/>
              </w:rPr>
              <w:t xml:space="preserve"> </w:t>
            </w:r>
            <w:r w:rsidRPr="0069471B">
              <w:rPr>
                <w:rFonts w:asciiTheme="majorHAnsi" w:hAnsiTheme="majorHAnsi" w:cstheme="majorHAnsi"/>
                <w:sz w:val="24"/>
                <w:szCs w:val="24"/>
              </w:rPr>
              <w:t>form positive relationships with their Waid cohort.</w:t>
            </w:r>
          </w:p>
          <w:p w14:paraId="1A951E3E" w14:textId="653E96BE" w:rsidR="0069471B" w:rsidRPr="0069471B" w:rsidRDefault="0069471B" w:rsidP="0069471B">
            <w:pPr>
              <w:rPr>
                <w:rFonts w:asciiTheme="majorHAnsi" w:hAnsiTheme="majorHAnsi" w:cstheme="majorHAnsi"/>
                <w:sz w:val="24"/>
                <w:szCs w:val="24"/>
              </w:rPr>
            </w:pPr>
            <w:r w:rsidRPr="0069471B">
              <w:rPr>
                <w:rFonts w:asciiTheme="majorHAnsi" w:hAnsiTheme="majorHAnsi" w:cstheme="majorHAnsi"/>
                <w:sz w:val="24"/>
                <w:szCs w:val="24"/>
              </w:rPr>
              <w:t xml:space="preserve">P7 voice </w:t>
            </w:r>
            <w:r w:rsidRPr="006856D9">
              <w:rPr>
                <w:rFonts w:asciiTheme="majorHAnsi" w:hAnsiTheme="majorHAnsi" w:cstheme="majorHAnsi"/>
                <w:bCs/>
                <w:sz w:val="24"/>
                <w:szCs w:val="24"/>
              </w:rPr>
              <w:t>listened to</w:t>
            </w:r>
            <w:r w:rsidRPr="006856D9">
              <w:rPr>
                <w:rFonts w:asciiTheme="majorHAnsi" w:hAnsiTheme="majorHAnsi" w:cstheme="majorHAnsi"/>
                <w:sz w:val="24"/>
                <w:szCs w:val="24"/>
              </w:rPr>
              <w:t xml:space="preserve"> </w:t>
            </w:r>
            <w:r w:rsidRPr="0069471B">
              <w:rPr>
                <w:rFonts w:asciiTheme="majorHAnsi" w:hAnsiTheme="majorHAnsi" w:cstheme="majorHAnsi"/>
                <w:sz w:val="24"/>
                <w:szCs w:val="24"/>
              </w:rPr>
              <w:t>about transition</w:t>
            </w:r>
            <w:r>
              <w:rPr>
                <w:rFonts w:asciiTheme="majorHAnsi" w:hAnsiTheme="majorHAnsi" w:cstheme="majorHAnsi"/>
                <w:sz w:val="24"/>
                <w:szCs w:val="24"/>
              </w:rPr>
              <w:t>.</w:t>
            </w:r>
          </w:p>
          <w:p w14:paraId="1949439E" w14:textId="297CA31A" w:rsidR="0069471B" w:rsidRPr="0069471B" w:rsidRDefault="0069471B" w:rsidP="0069471B">
            <w:pPr>
              <w:rPr>
                <w:rFonts w:asciiTheme="majorHAnsi" w:hAnsiTheme="majorHAnsi" w:cstheme="majorHAnsi"/>
                <w:sz w:val="24"/>
                <w:szCs w:val="24"/>
              </w:rPr>
            </w:pPr>
            <w:r>
              <w:rPr>
                <w:rFonts w:asciiTheme="majorHAnsi" w:hAnsiTheme="majorHAnsi" w:cstheme="majorHAnsi"/>
                <w:sz w:val="24"/>
                <w:szCs w:val="24"/>
              </w:rPr>
              <w:t>C</w:t>
            </w:r>
            <w:r w:rsidRPr="0069471B">
              <w:rPr>
                <w:rFonts w:asciiTheme="majorHAnsi" w:hAnsiTheme="majorHAnsi" w:cstheme="majorHAnsi"/>
                <w:sz w:val="24"/>
                <w:szCs w:val="24"/>
              </w:rPr>
              <w:t>onfident, resilient P7s ready to transition to Waid</w:t>
            </w:r>
            <w:r>
              <w:rPr>
                <w:rFonts w:asciiTheme="majorHAnsi" w:hAnsiTheme="majorHAnsi" w:cstheme="majorHAnsi"/>
                <w:sz w:val="24"/>
                <w:szCs w:val="24"/>
              </w:rPr>
              <w:t>.</w:t>
            </w:r>
          </w:p>
          <w:p w14:paraId="4C797459" w14:textId="77777777" w:rsidR="0069471B" w:rsidRPr="0069471B" w:rsidRDefault="0069471B" w:rsidP="005F1BD1">
            <w:pPr>
              <w:rPr>
                <w:rFonts w:asciiTheme="majorHAnsi" w:hAnsiTheme="majorHAnsi" w:cstheme="majorHAnsi"/>
                <w:color w:val="FF0000"/>
                <w:sz w:val="24"/>
                <w:szCs w:val="24"/>
              </w:rPr>
            </w:pPr>
          </w:p>
          <w:p w14:paraId="43AF7D34" w14:textId="2F5D455C" w:rsidR="0069471B" w:rsidRDefault="0069471B" w:rsidP="0069471B">
            <w:pPr>
              <w:rPr>
                <w:rFonts w:asciiTheme="majorHAnsi" w:hAnsiTheme="majorHAnsi" w:cstheme="majorHAnsi"/>
                <w:sz w:val="24"/>
                <w:szCs w:val="24"/>
              </w:rPr>
            </w:pPr>
            <w:r>
              <w:rPr>
                <w:rFonts w:asciiTheme="majorHAnsi" w:hAnsiTheme="majorHAnsi" w:cstheme="majorHAnsi"/>
                <w:sz w:val="24"/>
                <w:szCs w:val="24"/>
              </w:rPr>
              <w:t>I</w:t>
            </w:r>
            <w:r w:rsidRPr="0069471B">
              <w:rPr>
                <w:rFonts w:asciiTheme="majorHAnsi" w:hAnsiTheme="majorHAnsi" w:cstheme="majorHAnsi"/>
                <w:sz w:val="24"/>
                <w:szCs w:val="24"/>
              </w:rPr>
              <w:t>mproved confi</w:t>
            </w:r>
            <w:r w:rsidR="007C77D9">
              <w:rPr>
                <w:rFonts w:asciiTheme="majorHAnsi" w:hAnsiTheme="majorHAnsi" w:cstheme="majorHAnsi"/>
                <w:sz w:val="24"/>
                <w:szCs w:val="24"/>
              </w:rPr>
              <w:t>d</w:t>
            </w:r>
            <w:r w:rsidRPr="0069471B">
              <w:rPr>
                <w:rFonts w:asciiTheme="majorHAnsi" w:hAnsiTheme="majorHAnsi" w:cstheme="majorHAnsi"/>
                <w:sz w:val="24"/>
                <w:szCs w:val="24"/>
              </w:rPr>
              <w:t>ence and new positive relationships formed between our cluster P7s</w:t>
            </w:r>
            <w:r w:rsidR="007C77D9">
              <w:rPr>
                <w:rFonts w:asciiTheme="majorHAnsi" w:hAnsiTheme="majorHAnsi" w:cstheme="majorHAnsi"/>
                <w:sz w:val="24"/>
                <w:szCs w:val="24"/>
              </w:rPr>
              <w:t>.</w:t>
            </w:r>
          </w:p>
          <w:p w14:paraId="283A9445" w14:textId="77777777" w:rsidR="00A716ED" w:rsidRDefault="00A716ED" w:rsidP="0069471B">
            <w:pPr>
              <w:rPr>
                <w:rFonts w:asciiTheme="majorHAnsi" w:hAnsiTheme="majorHAnsi" w:cstheme="majorHAnsi"/>
                <w:sz w:val="24"/>
                <w:szCs w:val="24"/>
              </w:rPr>
            </w:pPr>
          </w:p>
          <w:p w14:paraId="74373D33" w14:textId="77777777" w:rsidR="006F1E5F" w:rsidRDefault="00A716ED" w:rsidP="007C77D9">
            <w:pPr>
              <w:rPr>
                <w:rFonts w:asciiTheme="majorHAnsi" w:hAnsiTheme="majorHAnsi" w:cstheme="majorHAnsi"/>
                <w:sz w:val="24"/>
                <w:szCs w:val="24"/>
              </w:rPr>
            </w:pPr>
            <w:r>
              <w:rPr>
                <w:rFonts w:asciiTheme="majorHAnsi" w:hAnsiTheme="majorHAnsi" w:cstheme="majorHAnsi"/>
                <w:sz w:val="24"/>
                <w:szCs w:val="24"/>
              </w:rPr>
              <w:t xml:space="preserve">Improvement in P7 boys and girls who report </w:t>
            </w:r>
            <w:r w:rsidR="007C77D9" w:rsidRPr="007C77D9">
              <w:rPr>
                <w:rFonts w:asciiTheme="majorHAnsi" w:hAnsiTheme="majorHAnsi" w:cstheme="majorHAnsi"/>
                <w:sz w:val="24"/>
                <w:szCs w:val="24"/>
              </w:rPr>
              <w:t xml:space="preserve">excellent health </w:t>
            </w:r>
            <w:r>
              <w:rPr>
                <w:rFonts w:asciiTheme="majorHAnsi" w:hAnsiTheme="majorHAnsi" w:cstheme="majorHAnsi"/>
                <w:sz w:val="24"/>
                <w:szCs w:val="24"/>
              </w:rPr>
              <w:t xml:space="preserve">(figure 2.1) </w:t>
            </w:r>
          </w:p>
          <w:p w14:paraId="083820FF" w14:textId="77777777" w:rsidR="006F1E5F" w:rsidRDefault="006F1E5F" w:rsidP="007C77D9">
            <w:pPr>
              <w:rPr>
                <w:rFonts w:asciiTheme="majorHAnsi" w:hAnsiTheme="majorHAnsi" w:cstheme="majorHAnsi"/>
                <w:sz w:val="24"/>
                <w:szCs w:val="24"/>
              </w:rPr>
            </w:pPr>
          </w:p>
          <w:p w14:paraId="51675067" w14:textId="77777777" w:rsidR="006F1E5F" w:rsidRDefault="006F1E5F" w:rsidP="007C77D9">
            <w:pPr>
              <w:rPr>
                <w:rFonts w:asciiTheme="majorHAnsi" w:hAnsiTheme="majorHAnsi" w:cstheme="majorHAnsi"/>
                <w:sz w:val="24"/>
                <w:szCs w:val="24"/>
              </w:rPr>
            </w:pPr>
          </w:p>
          <w:p w14:paraId="06C5D1A3" w14:textId="77777777" w:rsidR="006F1E5F" w:rsidRDefault="006F1E5F" w:rsidP="007C77D9">
            <w:pPr>
              <w:rPr>
                <w:rFonts w:asciiTheme="majorHAnsi" w:hAnsiTheme="majorHAnsi" w:cstheme="majorHAnsi"/>
                <w:sz w:val="24"/>
                <w:szCs w:val="24"/>
              </w:rPr>
            </w:pPr>
          </w:p>
          <w:p w14:paraId="6FEBA09F" w14:textId="03845537" w:rsidR="007C77D9" w:rsidRPr="007C77D9" w:rsidRDefault="00A716ED" w:rsidP="007C77D9">
            <w:pPr>
              <w:rPr>
                <w:rFonts w:asciiTheme="majorHAnsi" w:hAnsiTheme="majorHAnsi" w:cstheme="majorHAnsi"/>
                <w:sz w:val="24"/>
                <w:szCs w:val="24"/>
              </w:rPr>
            </w:pPr>
            <w:r>
              <w:rPr>
                <w:rFonts w:asciiTheme="majorHAnsi" w:hAnsiTheme="majorHAnsi" w:cstheme="majorHAnsi"/>
                <w:sz w:val="24"/>
                <w:szCs w:val="24"/>
              </w:rPr>
              <w:lastRenderedPageBreak/>
              <w:t>Improvement in P7 boys and girls</w:t>
            </w:r>
            <w:r w:rsidR="007C77D9" w:rsidRPr="007C77D9">
              <w:rPr>
                <w:rFonts w:asciiTheme="majorHAnsi" w:hAnsiTheme="majorHAnsi" w:cstheme="majorHAnsi"/>
                <w:sz w:val="24"/>
                <w:szCs w:val="24"/>
              </w:rPr>
              <w:t xml:space="preserve"> who </w:t>
            </w:r>
            <w:r>
              <w:rPr>
                <w:rFonts w:asciiTheme="majorHAnsi" w:hAnsiTheme="majorHAnsi" w:cstheme="majorHAnsi"/>
                <w:sz w:val="24"/>
                <w:szCs w:val="24"/>
              </w:rPr>
              <w:t xml:space="preserve">feel </w:t>
            </w:r>
            <w:r w:rsidR="007C77D9" w:rsidRPr="007C77D9">
              <w:rPr>
                <w:rFonts w:asciiTheme="majorHAnsi" w:hAnsiTheme="majorHAnsi" w:cstheme="majorHAnsi"/>
                <w:sz w:val="24"/>
                <w:szCs w:val="24"/>
              </w:rPr>
              <w:t xml:space="preserve">always </w:t>
            </w:r>
            <w:r>
              <w:rPr>
                <w:rFonts w:asciiTheme="majorHAnsi" w:hAnsiTheme="majorHAnsi" w:cstheme="majorHAnsi"/>
                <w:sz w:val="24"/>
                <w:szCs w:val="24"/>
              </w:rPr>
              <w:t xml:space="preserve">or often </w:t>
            </w:r>
            <w:r w:rsidR="007C77D9" w:rsidRPr="007C77D9">
              <w:rPr>
                <w:rFonts w:asciiTheme="majorHAnsi" w:hAnsiTheme="majorHAnsi" w:cstheme="majorHAnsi"/>
                <w:sz w:val="24"/>
                <w:szCs w:val="24"/>
              </w:rPr>
              <w:t>confident</w:t>
            </w:r>
            <w:r>
              <w:rPr>
                <w:rFonts w:asciiTheme="majorHAnsi" w:hAnsiTheme="majorHAnsi" w:cstheme="majorHAnsi"/>
                <w:sz w:val="24"/>
                <w:szCs w:val="24"/>
              </w:rPr>
              <w:t xml:space="preserve"> (figure 6.3)</w:t>
            </w:r>
          </w:p>
          <w:p w14:paraId="440F18D0" w14:textId="20DC094F" w:rsidR="00E83626" w:rsidRDefault="00E83626" w:rsidP="005F1BD1">
            <w:pPr>
              <w:rPr>
                <w:rFonts w:asciiTheme="majorHAnsi" w:hAnsiTheme="majorHAnsi" w:cstheme="majorHAnsi"/>
                <w:color w:val="FF0000"/>
                <w:sz w:val="24"/>
                <w:szCs w:val="24"/>
              </w:rPr>
            </w:pPr>
          </w:p>
          <w:p w14:paraId="25FE69BE" w14:textId="292E180D" w:rsidR="009932B4" w:rsidRDefault="009932B4" w:rsidP="005F1BD1">
            <w:pPr>
              <w:rPr>
                <w:rFonts w:asciiTheme="majorHAnsi" w:hAnsiTheme="majorHAnsi" w:cstheme="majorHAnsi"/>
                <w:color w:val="FF0000"/>
                <w:sz w:val="28"/>
                <w:szCs w:val="24"/>
              </w:rPr>
            </w:pPr>
          </w:p>
          <w:p w14:paraId="685D86BC" w14:textId="77777777" w:rsidR="00D3094C" w:rsidRPr="00762CE9" w:rsidRDefault="00D3094C" w:rsidP="005F1BD1">
            <w:pPr>
              <w:rPr>
                <w:rFonts w:asciiTheme="majorHAnsi" w:hAnsiTheme="majorHAnsi" w:cstheme="majorHAnsi"/>
                <w:color w:val="FF0000"/>
                <w:sz w:val="28"/>
                <w:szCs w:val="24"/>
              </w:rPr>
            </w:pPr>
          </w:p>
          <w:p w14:paraId="53E7DD9A" w14:textId="1BF89249" w:rsidR="004826DB" w:rsidRPr="00C9464B" w:rsidRDefault="00C9464B" w:rsidP="005F1BD1">
            <w:pPr>
              <w:rPr>
                <w:rFonts w:asciiTheme="majorHAnsi" w:hAnsiTheme="majorHAnsi" w:cstheme="majorHAnsi"/>
                <w:sz w:val="24"/>
                <w:szCs w:val="24"/>
              </w:rPr>
            </w:pPr>
            <w:r w:rsidRPr="00C9464B">
              <w:rPr>
                <w:rFonts w:asciiTheme="majorHAnsi" w:hAnsiTheme="majorHAnsi" w:cstheme="majorHAnsi"/>
                <w:sz w:val="24"/>
                <w:szCs w:val="24"/>
              </w:rPr>
              <w:t xml:space="preserve">All children </w:t>
            </w:r>
            <w:r>
              <w:rPr>
                <w:rFonts w:asciiTheme="majorHAnsi" w:hAnsiTheme="majorHAnsi" w:cstheme="majorHAnsi"/>
                <w:sz w:val="24"/>
                <w:szCs w:val="24"/>
              </w:rPr>
              <w:t>to understand and</w:t>
            </w:r>
            <w:r w:rsidRPr="00C9464B">
              <w:rPr>
                <w:rFonts w:asciiTheme="majorHAnsi" w:hAnsiTheme="majorHAnsi" w:cstheme="majorHAnsi"/>
                <w:sz w:val="24"/>
                <w:szCs w:val="24"/>
              </w:rPr>
              <w:t xml:space="preserve"> contribute </w:t>
            </w:r>
            <w:r>
              <w:rPr>
                <w:rFonts w:asciiTheme="majorHAnsi" w:hAnsiTheme="majorHAnsi" w:cstheme="majorHAnsi"/>
                <w:sz w:val="24"/>
                <w:szCs w:val="24"/>
              </w:rPr>
              <w:t>in discussions about Articles 29 and 31 UNCRC and match them to the Wellbeing Indicators.</w:t>
            </w:r>
          </w:p>
          <w:p w14:paraId="40227D1A" w14:textId="77777777" w:rsidR="004826DB" w:rsidRDefault="004826DB" w:rsidP="005F1BD1">
            <w:pPr>
              <w:rPr>
                <w:rFonts w:asciiTheme="majorHAnsi" w:hAnsiTheme="majorHAnsi" w:cstheme="majorHAnsi"/>
                <w:color w:val="FF0000"/>
                <w:sz w:val="24"/>
                <w:szCs w:val="24"/>
              </w:rPr>
            </w:pPr>
          </w:p>
          <w:p w14:paraId="213B037F" w14:textId="77777777" w:rsidR="008D44E5" w:rsidRDefault="008D44E5" w:rsidP="005F1BD1">
            <w:pPr>
              <w:rPr>
                <w:rFonts w:asciiTheme="majorHAnsi" w:hAnsiTheme="majorHAnsi" w:cstheme="majorHAnsi"/>
                <w:color w:val="FF0000"/>
                <w:sz w:val="24"/>
                <w:szCs w:val="24"/>
              </w:rPr>
            </w:pPr>
          </w:p>
          <w:p w14:paraId="252F6F4A" w14:textId="088C9869" w:rsidR="004826DB" w:rsidRDefault="00046978" w:rsidP="005F1BD1">
            <w:pPr>
              <w:rPr>
                <w:rFonts w:asciiTheme="majorHAnsi" w:hAnsiTheme="majorHAnsi" w:cstheme="majorHAnsi"/>
                <w:color w:val="FF0000"/>
                <w:sz w:val="24"/>
                <w:szCs w:val="24"/>
              </w:rPr>
            </w:pPr>
            <w:r>
              <w:rPr>
                <w:rFonts w:asciiTheme="majorHAnsi" w:hAnsiTheme="majorHAnsi" w:cstheme="majorHAnsi"/>
                <w:bCs/>
                <w:iCs/>
                <w:sz w:val="24"/>
              </w:rPr>
              <w:t>All children to be able to show their full potential</w:t>
            </w:r>
            <w:r w:rsidR="00605C30">
              <w:rPr>
                <w:rFonts w:asciiTheme="majorHAnsi" w:hAnsiTheme="majorHAnsi" w:cstheme="majorHAnsi"/>
                <w:bCs/>
                <w:iCs/>
                <w:sz w:val="24"/>
              </w:rPr>
              <w:t xml:space="preserve">, </w:t>
            </w:r>
            <w:r>
              <w:rPr>
                <w:rFonts w:asciiTheme="majorHAnsi" w:hAnsiTheme="majorHAnsi" w:cstheme="majorHAnsi"/>
                <w:bCs/>
                <w:iCs/>
                <w:sz w:val="24"/>
              </w:rPr>
              <w:t>personality</w:t>
            </w:r>
            <w:r w:rsidR="000E1E1C">
              <w:rPr>
                <w:rFonts w:asciiTheme="majorHAnsi" w:hAnsiTheme="majorHAnsi" w:cstheme="majorHAnsi"/>
                <w:bCs/>
                <w:iCs/>
                <w:sz w:val="24"/>
              </w:rPr>
              <w:t xml:space="preserve"> </w:t>
            </w:r>
            <w:r w:rsidR="00605C30">
              <w:rPr>
                <w:rFonts w:asciiTheme="majorHAnsi" w:hAnsiTheme="majorHAnsi" w:cstheme="majorHAnsi"/>
                <w:bCs/>
                <w:iCs/>
                <w:sz w:val="24"/>
              </w:rPr>
              <w:t xml:space="preserve">and their language, </w:t>
            </w:r>
            <w:r w:rsidR="00423DF9">
              <w:rPr>
                <w:rFonts w:asciiTheme="majorHAnsi" w:hAnsiTheme="majorHAnsi" w:cstheme="majorHAnsi"/>
                <w:bCs/>
                <w:iCs/>
                <w:sz w:val="24"/>
              </w:rPr>
              <w:t>c</w:t>
            </w:r>
            <w:r w:rsidR="00605C30">
              <w:rPr>
                <w:rFonts w:asciiTheme="majorHAnsi" w:hAnsiTheme="majorHAnsi" w:cstheme="majorHAnsi"/>
                <w:bCs/>
                <w:iCs/>
                <w:sz w:val="24"/>
              </w:rPr>
              <w:t>u</w:t>
            </w:r>
            <w:r w:rsidR="00423DF9">
              <w:rPr>
                <w:rFonts w:asciiTheme="majorHAnsi" w:hAnsiTheme="majorHAnsi" w:cstheme="majorHAnsi"/>
                <w:bCs/>
                <w:iCs/>
                <w:sz w:val="24"/>
              </w:rPr>
              <w:t>s</w:t>
            </w:r>
            <w:r w:rsidR="00605C30">
              <w:rPr>
                <w:rFonts w:asciiTheme="majorHAnsi" w:hAnsiTheme="majorHAnsi" w:cstheme="majorHAnsi"/>
                <w:bCs/>
                <w:iCs/>
                <w:sz w:val="24"/>
              </w:rPr>
              <w:t xml:space="preserve">toms and religion </w:t>
            </w:r>
            <w:r w:rsidR="000E1E1C">
              <w:rPr>
                <w:rFonts w:asciiTheme="majorHAnsi" w:hAnsiTheme="majorHAnsi" w:cstheme="majorHAnsi"/>
                <w:bCs/>
                <w:iCs/>
                <w:sz w:val="24"/>
              </w:rPr>
              <w:t xml:space="preserve">through equal </w:t>
            </w:r>
            <w:r w:rsidR="005B6742">
              <w:rPr>
                <w:rFonts w:asciiTheme="majorHAnsi" w:hAnsiTheme="majorHAnsi" w:cstheme="majorHAnsi"/>
                <w:bCs/>
                <w:iCs/>
                <w:sz w:val="24"/>
              </w:rPr>
              <w:t>opportunities</w:t>
            </w:r>
            <w:r>
              <w:rPr>
                <w:rFonts w:asciiTheme="majorHAnsi" w:hAnsiTheme="majorHAnsi" w:cstheme="majorHAnsi"/>
                <w:bCs/>
                <w:iCs/>
                <w:sz w:val="24"/>
              </w:rPr>
              <w:t>.</w:t>
            </w:r>
          </w:p>
          <w:p w14:paraId="03EED875" w14:textId="2FEF6BE4" w:rsidR="004826DB" w:rsidRDefault="004826DB" w:rsidP="005F1BD1">
            <w:pPr>
              <w:rPr>
                <w:rFonts w:asciiTheme="majorHAnsi" w:hAnsiTheme="majorHAnsi" w:cstheme="majorHAnsi"/>
                <w:color w:val="FF0000"/>
                <w:sz w:val="24"/>
                <w:szCs w:val="24"/>
              </w:rPr>
            </w:pPr>
          </w:p>
          <w:p w14:paraId="2AAC9437" w14:textId="7BC99D5F" w:rsidR="00423DF9" w:rsidRDefault="00423DF9" w:rsidP="005F1BD1">
            <w:pPr>
              <w:rPr>
                <w:rFonts w:asciiTheme="majorHAnsi" w:hAnsiTheme="majorHAnsi" w:cstheme="majorHAnsi"/>
                <w:color w:val="FF0000"/>
                <w:sz w:val="24"/>
                <w:szCs w:val="24"/>
              </w:rPr>
            </w:pPr>
          </w:p>
          <w:p w14:paraId="00A7395B" w14:textId="77777777" w:rsidR="00843555" w:rsidRDefault="00843555" w:rsidP="005F1BD1">
            <w:pPr>
              <w:rPr>
                <w:rFonts w:asciiTheme="majorHAnsi" w:hAnsiTheme="majorHAnsi" w:cstheme="majorHAnsi"/>
                <w:color w:val="FF0000"/>
                <w:sz w:val="24"/>
                <w:szCs w:val="24"/>
              </w:rPr>
            </w:pPr>
          </w:p>
          <w:p w14:paraId="07C6E0A6" w14:textId="21A7E0E1" w:rsidR="004826DB" w:rsidRDefault="00046978" w:rsidP="005F1BD1">
            <w:pPr>
              <w:rPr>
                <w:rFonts w:asciiTheme="majorHAnsi" w:hAnsiTheme="majorHAnsi" w:cstheme="majorHAnsi"/>
                <w:sz w:val="24"/>
                <w:szCs w:val="24"/>
              </w:rPr>
            </w:pPr>
            <w:r w:rsidRPr="00046978">
              <w:rPr>
                <w:rFonts w:asciiTheme="majorHAnsi" w:hAnsiTheme="majorHAnsi" w:cstheme="majorHAnsi"/>
                <w:sz w:val="24"/>
                <w:szCs w:val="24"/>
              </w:rPr>
              <w:t xml:space="preserve">All staff and children to </w:t>
            </w:r>
            <w:r>
              <w:rPr>
                <w:rFonts w:asciiTheme="majorHAnsi" w:hAnsiTheme="majorHAnsi" w:cstheme="majorHAnsi"/>
                <w:sz w:val="24"/>
                <w:szCs w:val="24"/>
              </w:rPr>
              <w:t xml:space="preserve">show improved </w:t>
            </w:r>
            <w:r w:rsidRPr="00046978">
              <w:rPr>
                <w:rFonts w:asciiTheme="majorHAnsi" w:hAnsiTheme="majorHAnsi" w:cstheme="majorHAnsi"/>
                <w:sz w:val="24"/>
                <w:szCs w:val="24"/>
              </w:rPr>
              <w:t>emotional litera</w:t>
            </w:r>
            <w:r>
              <w:rPr>
                <w:rFonts w:asciiTheme="majorHAnsi" w:hAnsiTheme="majorHAnsi" w:cstheme="majorHAnsi"/>
                <w:sz w:val="24"/>
                <w:szCs w:val="24"/>
              </w:rPr>
              <w:t>cy</w:t>
            </w:r>
            <w:r w:rsidRPr="00046978">
              <w:rPr>
                <w:rFonts w:asciiTheme="majorHAnsi" w:hAnsiTheme="majorHAnsi" w:cstheme="majorHAnsi"/>
                <w:sz w:val="24"/>
                <w:szCs w:val="24"/>
              </w:rPr>
              <w:t>.</w:t>
            </w:r>
          </w:p>
          <w:p w14:paraId="1424F242" w14:textId="3A57C0E6" w:rsidR="00046978" w:rsidRPr="00046978" w:rsidRDefault="00046978" w:rsidP="005F1BD1">
            <w:pPr>
              <w:rPr>
                <w:rFonts w:asciiTheme="majorHAnsi" w:hAnsiTheme="majorHAnsi" w:cstheme="majorHAnsi"/>
                <w:sz w:val="24"/>
                <w:szCs w:val="24"/>
              </w:rPr>
            </w:pPr>
            <w:r>
              <w:rPr>
                <w:rFonts w:asciiTheme="majorHAnsi" w:hAnsiTheme="majorHAnsi" w:cstheme="majorHAnsi"/>
                <w:sz w:val="24"/>
                <w:szCs w:val="24"/>
              </w:rPr>
              <w:t xml:space="preserve">Most staff and children to use </w:t>
            </w:r>
            <w:r w:rsidR="000E1E1C">
              <w:rPr>
                <w:rFonts w:asciiTheme="majorHAnsi" w:hAnsiTheme="majorHAnsi" w:cstheme="majorHAnsi"/>
                <w:sz w:val="24"/>
                <w:szCs w:val="24"/>
              </w:rPr>
              <w:t>positive supportive scripts.</w:t>
            </w:r>
          </w:p>
          <w:p w14:paraId="3DF4252E" w14:textId="77777777" w:rsidR="004826DB" w:rsidRDefault="004826DB" w:rsidP="005F1BD1">
            <w:pPr>
              <w:rPr>
                <w:rFonts w:asciiTheme="majorHAnsi" w:hAnsiTheme="majorHAnsi" w:cstheme="majorHAnsi"/>
                <w:color w:val="FF0000"/>
                <w:sz w:val="24"/>
                <w:szCs w:val="24"/>
              </w:rPr>
            </w:pPr>
          </w:p>
          <w:p w14:paraId="5D53539A" w14:textId="77777777" w:rsidR="004826DB" w:rsidRDefault="004826DB" w:rsidP="005F1BD1">
            <w:pPr>
              <w:rPr>
                <w:rFonts w:asciiTheme="majorHAnsi" w:hAnsiTheme="majorHAnsi" w:cstheme="majorHAnsi"/>
                <w:color w:val="FF0000"/>
                <w:sz w:val="24"/>
                <w:szCs w:val="24"/>
              </w:rPr>
            </w:pPr>
          </w:p>
          <w:p w14:paraId="06411BDD" w14:textId="77777777" w:rsidR="004826DB" w:rsidRDefault="004826DB" w:rsidP="005F1BD1">
            <w:pPr>
              <w:rPr>
                <w:rFonts w:asciiTheme="majorHAnsi" w:hAnsiTheme="majorHAnsi" w:cstheme="majorHAnsi"/>
                <w:color w:val="FF0000"/>
                <w:sz w:val="24"/>
                <w:szCs w:val="24"/>
              </w:rPr>
            </w:pPr>
          </w:p>
          <w:p w14:paraId="68F8D274" w14:textId="77777777" w:rsidR="004826DB" w:rsidRDefault="004826DB" w:rsidP="005F1BD1">
            <w:pPr>
              <w:rPr>
                <w:rFonts w:asciiTheme="majorHAnsi" w:hAnsiTheme="majorHAnsi" w:cstheme="majorHAnsi"/>
                <w:color w:val="FF0000"/>
                <w:sz w:val="24"/>
                <w:szCs w:val="24"/>
              </w:rPr>
            </w:pPr>
          </w:p>
          <w:p w14:paraId="4421FD20" w14:textId="77777777" w:rsidR="004826DB" w:rsidRDefault="004826DB" w:rsidP="005F1BD1">
            <w:pPr>
              <w:rPr>
                <w:rFonts w:asciiTheme="majorHAnsi" w:hAnsiTheme="majorHAnsi" w:cstheme="majorHAnsi"/>
                <w:color w:val="FF0000"/>
                <w:sz w:val="24"/>
                <w:szCs w:val="24"/>
              </w:rPr>
            </w:pPr>
          </w:p>
          <w:p w14:paraId="0E588B2C" w14:textId="77777777" w:rsidR="000E1E1C" w:rsidRDefault="000E1E1C" w:rsidP="005F1BD1">
            <w:pPr>
              <w:rPr>
                <w:rFonts w:asciiTheme="majorHAnsi" w:hAnsiTheme="majorHAnsi" w:cstheme="majorHAnsi"/>
                <w:color w:val="FF0000"/>
                <w:sz w:val="24"/>
                <w:szCs w:val="24"/>
              </w:rPr>
            </w:pPr>
          </w:p>
          <w:p w14:paraId="27B707E6" w14:textId="4FD08F64" w:rsidR="000E1E1C" w:rsidRPr="00900F89" w:rsidRDefault="00900F89" w:rsidP="005F1BD1">
            <w:pPr>
              <w:rPr>
                <w:rFonts w:asciiTheme="majorHAnsi" w:hAnsiTheme="majorHAnsi" w:cstheme="majorHAnsi"/>
                <w:sz w:val="24"/>
                <w:szCs w:val="24"/>
              </w:rPr>
            </w:pPr>
            <w:r w:rsidRPr="00900F89">
              <w:rPr>
                <w:rFonts w:asciiTheme="majorHAnsi" w:hAnsiTheme="majorHAnsi" w:cstheme="majorHAnsi"/>
                <w:sz w:val="24"/>
                <w:szCs w:val="24"/>
              </w:rPr>
              <w:t xml:space="preserve">Children will rate their school year </w:t>
            </w:r>
            <w:r w:rsidR="003E077C">
              <w:rPr>
                <w:rFonts w:asciiTheme="majorHAnsi" w:hAnsiTheme="majorHAnsi" w:cstheme="majorHAnsi"/>
                <w:sz w:val="24"/>
                <w:szCs w:val="24"/>
              </w:rPr>
              <w:t xml:space="preserve">as </w:t>
            </w:r>
            <w:r w:rsidRPr="00900F89">
              <w:rPr>
                <w:rFonts w:asciiTheme="majorHAnsi" w:hAnsiTheme="majorHAnsi" w:cstheme="majorHAnsi"/>
                <w:sz w:val="24"/>
                <w:szCs w:val="24"/>
              </w:rPr>
              <w:t>very good.</w:t>
            </w:r>
          </w:p>
          <w:p w14:paraId="2AB6E2FA" w14:textId="77777777" w:rsidR="000E1E1C" w:rsidRDefault="000E1E1C" w:rsidP="005F1BD1">
            <w:pPr>
              <w:rPr>
                <w:rFonts w:asciiTheme="majorHAnsi" w:hAnsiTheme="majorHAnsi" w:cstheme="majorHAnsi"/>
                <w:color w:val="FF0000"/>
                <w:sz w:val="24"/>
                <w:szCs w:val="24"/>
              </w:rPr>
            </w:pPr>
          </w:p>
          <w:p w14:paraId="1C63593F" w14:textId="77777777" w:rsidR="000E1E1C" w:rsidRDefault="000E1E1C" w:rsidP="005F1BD1">
            <w:pPr>
              <w:rPr>
                <w:rFonts w:asciiTheme="majorHAnsi" w:hAnsiTheme="majorHAnsi" w:cstheme="majorHAnsi"/>
                <w:color w:val="FF0000"/>
                <w:sz w:val="24"/>
                <w:szCs w:val="24"/>
              </w:rPr>
            </w:pPr>
          </w:p>
          <w:p w14:paraId="5A7199BB" w14:textId="77777777" w:rsidR="005F1BD1" w:rsidRDefault="005F1BD1" w:rsidP="005F1BD1">
            <w:pPr>
              <w:rPr>
                <w:rFonts w:asciiTheme="majorHAnsi" w:hAnsiTheme="majorHAnsi" w:cstheme="majorHAnsi"/>
                <w:b/>
                <w:color w:val="FF0000"/>
                <w:sz w:val="24"/>
                <w:szCs w:val="24"/>
              </w:rPr>
            </w:pPr>
          </w:p>
          <w:p w14:paraId="5A5FD588" w14:textId="77777777" w:rsidR="0047088B" w:rsidRDefault="0047088B" w:rsidP="005F1BD1">
            <w:pPr>
              <w:rPr>
                <w:rFonts w:asciiTheme="majorHAnsi" w:hAnsiTheme="majorHAnsi" w:cstheme="majorHAnsi"/>
                <w:b/>
                <w:color w:val="FF0000"/>
                <w:sz w:val="24"/>
                <w:szCs w:val="24"/>
              </w:rPr>
            </w:pPr>
          </w:p>
          <w:p w14:paraId="05B45763" w14:textId="515A639A" w:rsidR="0047088B" w:rsidRDefault="00056017" w:rsidP="005F1BD1">
            <w:pPr>
              <w:rPr>
                <w:rFonts w:asciiTheme="majorHAnsi" w:hAnsiTheme="majorHAnsi" w:cstheme="majorHAnsi"/>
                <w:sz w:val="24"/>
                <w:szCs w:val="24"/>
              </w:rPr>
            </w:pPr>
            <w:r>
              <w:rPr>
                <w:rFonts w:asciiTheme="majorHAnsi" w:hAnsiTheme="majorHAnsi" w:cstheme="majorHAnsi"/>
                <w:sz w:val="24"/>
                <w:szCs w:val="24"/>
              </w:rPr>
              <w:t>All children’s</w:t>
            </w:r>
            <w:r w:rsidR="0047088B" w:rsidRPr="0047088B">
              <w:rPr>
                <w:rFonts w:asciiTheme="majorHAnsi" w:hAnsiTheme="majorHAnsi" w:cstheme="majorHAnsi"/>
                <w:sz w:val="24"/>
                <w:szCs w:val="24"/>
              </w:rPr>
              <w:t xml:space="preserve"> HWB </w:t>
            </w:r>
            <w:r>
              <w:rPr>
                <w:rFonts w:asciiTheme="majorHAnsi" w:hAnsiTheme="majorHAnsi" w:cstheme="majorHAnsi"/>
                <w:sz w:val="24"/>
                <w:szCs w:val="24"/>
              </w:rPr>
              <w:t xml:space="preserve">development and progress tracked </w:t>
            </w:r>
            <w:r w:rsidR="0047088B" w:rsidRPr="0047088B">
              <w:rPr>
                <w:rFonts w:asciiTheme="majorHAnsi" w:hAnsiTheme="majorHAnsi" w:cstheme="majorHAnsi"/>
                <w:sz w:val="24"/>
                <w:szCs w:val="24"/>
              </w:rPr>
              <w:t>throughout the year</w:t>
            </w:r>
          </w:p>
          <w:p w14:paraId="38175ADB" w14:textId="77777777" w:rsidR="00ED2101" w:rsidRDefault="00ED2101" w:rsidP="005F1BD1">
            <w:pPr>
              <w:rPr>
                <w:rFonts w:asciiTheme="majorHAnsi" w:hAnsiTheme="majorHAnsi" w:cstheme="majorHAnsi"/>
                <w:color w:val="FF0000"/>
                <w:sz w:val="24"/>
                <w:szCs w:val="24"/>
              </w:rPr>
            </w:pPr>
          </w:p>
          <w:p w14:paraId="2E67348A" w14:textId="77777777" w:rsidR="00056017" w:rsidRDefault="00056017" w:rsidP="005F1BD1">
            <w:pPr>
              <w:rPr>
                <w:rFonts w:asciiTheme="majorHAnsi" w:hAnsiTheme="majorHAnsi" w:cstheme="majorHAnsi"/>
                <w:color w:val="FF0000"/>
                <w:sz w:val="24"/>
                <w:szCs w:val="24"/>
              </w:rPr>
            </w:pPr>
          </w:p>
          <w:p w14:paraId="5C91043B" w14:textId="77777777" w:rsidR="00056017" w:rsidRDefault="00056017" w:rsidP="005F1BD1">
            <w:pPr>
              <w:rPr>
                <w:rFonts w:asciiTheme="majorHAnsi" w:hAnsiTheme="majorHAnsi" w:cstheme="majorHAnsi"/>
                <w:color w:val="FF0000"/>
                <w:sz w:val="24"/>
                <w:szCs w:val="24"/>
              </w:rPr>
            </w:pPr>
          </w:p>
          <w:p w14:paraId="67505A98" w14:textId="0A820776" w:rsidR="00056017" w:rsidRPr="00056017" w:rsidRDefault="00056017" w:rsidP="005F1BD1">
            <w:pPr>
              <w:rPr>
                <w:rFonts w:asciiTheme="majorHAnsi" w:hAnsiTheme="majorHAnsi" w:cstheme="majorHAnsi"/>
                <w:sz w:val="24"/>
                <w:szCs w:val="24"/>
              </w:rPr>
            </w:pPr>
            <w:r w:rsidRPr="00056017">
              <w:rPr>
                <w:rFonts w:asciiTheme="majorHAnsi" w:hAnsiTheme="majorHAnsi" w:cstheme="majorHAnsi"/>
                <w:sz w:val="24"/>
                <w:szCs w:val="24"/>
              </w:rPr>
              <w:t>All children’s success and achievements celebrated in class and assemblies</w:t>
            </w:r>
          </w:p>
          <w:p w14:paraId="5C3D80C5" w14:textId="77777777" w:rsidR="00056017" w:rsidRDefault="00056017" w:rsidP="005F1BD1">
            <w:pPr>
              <w:rPr>
                <w:rFonts w:asciiTheme="majorHAnsi" w:hAnsiTheme="majorHAnsi" w:cstheme="majorHAnsi"/>
                <w:color w:val="FF0000"/>
                <w:sz w:val="24"/>
                <w:szCs w:val="24"/>
              </w:rPr>
            </w:pPr>
          </w:p>
          <w:p w14:paraId="09DE595F" w14:textId="10B07321" w:rsidR="00056017" w:rsidRPr="0047088B" w:rsidRDefault="00056017" w:rsidP="005F1BD1">
            <w:pPr>
              <w:rPr>
                <w:rFonts w:asciiTheme="majorHAnsi" w:hAnsiTheme="majorHAnsi" w:cstheme="majorHAnsi"/>
                <w:color w:val="FF0000"/>
                <w:sz w:val="24"/>
                <w:szCs w:val="24"/>
              </w:rPr>
            </w:pPr>
          </w:p>
        </w:tc>
        <w:tc>
          <w:tcPr>
            <w:tcW w:w="3444" w:type="dxa"/>
          </w:tcPr>
          <w:p w14:paraId="32173F12" w14:textId="6470A157" w:rsidR="005F1BD1" w:rsidRDefault="00C15F9B" w:rsidP="005F1BD1">
            <w:pPr>
              <w:rPr>
                <w:rFonts w:asciiTheme="majorHAnsi" w:hAnsiTheme="majorHAnsi" w:cstheme="majorHAnsi"/>
                <w:sz w:val="24"/>
                <w:szCs w:val="24"/>
              </w:rPr>
            </w:pPr>
            <w:r w:rsidRPr="00C15F9B">
              <w:rPr>
                <w:rFonts w:asciiTheme="majorHAnsi" w:hAnsiTheme="majorHAnsi" w:cstheme="majorHAnsi"/>
                <w:sz w:val="24"/>
                <w:szCs w:val="24"/>
              </w:rPr>
              <w:lastRenderedPageBreak/>
              <w:t xml:space="preserve">All staff to become familiar with </w:t>
            </w:r>
            <w:r>
              <w:rPr>
                <w:rFonts w:asciiTheme="majorHAnsi" w:hAnsiTheme="majorHAnsi" w:cstheme="majorHAnsi"/>
                <w:sz w:val="24"/>
                <w:szCs w:val="24"/>
              </w:rPr>
              <w:t xml:space="preserve">‘Plan 21-24 - </w:t>
            </w:r>
            <w:r w:rsidRPr="00C15F9B">
              <w:rPr>
                <w:rFonts w:asciiTheme="majorHAnsi" w:hAnsiTheme="majorHAnsi" w:cstheme="majorHAnsi"/>
                <w:sz w:val="24"/>
                <w:szCs w:val="24"/>
              </w:rPr>
              <w:t>The Promise</w:t>
            </w:r>
            <w:r>
              <w:rPr>
                <w:rFonts w:asciiTheme="majorHAnsi" w:hAnsiTheme="majorHAnsi" w:cstheme="majorHAnsi"/>
                <w:sz w:val="24"/>
                <w:szCs w:val="24"/>
              </w:rPr>
              <w:t>’ and focus on the fundamentals of listening and children’s rights.</w:t>
            </w:r>
          </w:p>
          <w:p w14:paraId="0F3F2DB9" w14:textId="77777777" w:rsidR="00C9464B" w:rsidRDefault="00C9464B" w:rsidP="005F1BD1">
            <w:pPr>
              <w:rPr>
                <w:rFonts w:asciiTheme="majorHAnsi" w:hAnsiTheme="majorHAnsi" w:cstheme="majorHAnsi"/>
                <w:sz w:val="24"/>
                <w:szCs w:val="24"/>
              </w:rPr>
            </w:pPr>
          </w:p>
          <w:p w14:paraId="2B8BBB66" w14:textId="77777777" w:rsidR="00C9464B" w:rsidRDefault="00C9464B" w:rsidP="005F1BD1">
            <w:pPr>
              <w:rPr>
                <w:rFonts w:asciiTheme="majorHAnsi" w:hAnsiTheme="majorHAnsi" w:cstheme="majorHAnsi"/>
                <w:sz w:val="24"/>
                <w:szCs w:val="24"/>
              </w:rPr>
            </w:pPr>
          </w:p>
          <w:p w14:paraId="472989FA" w14:textId="49A41FBC" w:rsidR="00D06010" w:rsidRDefault="00534A22" w:rsidP="005F1BD1">
            <w:pPr>
              <w:rPr>
                <w:rFonts w:asciiTheme="majorHAnsi" w:hAnsiTheme="majorHAnsi" w:cstheme="majorHAnsi"/>
                <w:sz w:val="24"/>
                <w:szCs w:val="24"/>
              </w:rPr>
            </w:pPr>
            <w:r>
              <w:rPr>
                <w:rFonts w:asciiTheme="majorHAnsi" w:hAnsiTheme="majorHAnsi" w:cstheme="majorHAnsi"/>
                <w:sz w:val="24"/>
                <w:szCs w:val="24"/>
              </w:rPr>
              <w:t>All s</w:t>
            </w:r>
            <w:r w:rsidR="00D06010">
              <w:rPr>
                <w:rFonts w:asciiTheme="majorHAnsi" w:hAnsiTheme="majorHAnsi" w:cstheme="majorHAnsi"/>
                <w:sz w:val="24"/>
                <w:szCs w:val="24"/>
              </w:rPr>
              <w:t xml:space="preserve">taff to </w:t>
            </w:r>
            <w:r>
              <w:rPr>
                <w:rFonts w:asciiTheme="majorHAnsi" w:hAnsiTheme="majorHAnsi" w:cstheme="majorHAnsi"/>
                <w:sz w:val="24"/>
                <w:szCs w:val="24"/>
              </w:rPr>
              <w:t xml:space="preserve">be aware of </w:t>
            </w:r>
            <w:r w:rsidR="00D06010">
              <w:rPr>
                <w:rFonts w:asciiTheme="majorHAnsi" w:hAnsiTheme="majorHAnsi" w:cstheme="majorHAnsi"/>
                <w:sz w:val="24"/>
                <w:szCs w:val="24"/>
              </w:rPr>
              <w:t>map</w:t>
            </w:r>
            <w:r>
              <w:rPr>
                <w:rFonts w:asciiTheme="majorHAnsi" w:hAnsiTheme="majorHAnsi" w:cstheme="majorHAnsi"/>
                <w:sz w:val="24"/>
                <w:szCs w:val="24"/>
              </w:rPr>
              <w:t>ping</w:t>
            </w:r>
            <w:r w:rsidR="00D06010">
              <w:rPr>
                <w:rFonts w:asciiTheme="majorHAnsi" w:hAnsiTheme="majorHAnsi" w:cstheme="majorHAnsi"/>
                <w:sz w:val="24"/>
                <w:szCs w:val="24"/>
              </w:rPr>
              <w:t xml:space="preserve"> </w:t>
            </w:r>
            <w:r>
              <w:rPr>
                <w:rFonts w:asciiTheme="majorHAnsi" w:hAnsiTheme="majorHAnsi" w:cstheme="majorHAnsi"/>
                <w:sz w:val="24"/>
                <w:szCs w:val="24"/>
              </w:rPr>
              <w:t xml:space="preserve">the United Nations Conventions of the Rights of the Child (UNCRC) </w:t>
            </w:r>
            <w:r w:rsidR="00D06010">
              <w:rPr>
                <w:rFonts w:asciiTheme="majorHAnsi" w:hAnsiTheme="majorHAnsi" w:cstheme="majorHAnsi"/>
                <w:sz w:val="24"/>
                <w:szCs w:val="24"/>
              </w:rPr>
              <w:t xml:space="preserve">to </w:t>
            </w:r>
            <w:r>
              <w:rPr>
                <w:rFonts w:asciiTheme="majorHAnsi" w:hAnsiTheme="majorHAnsi" w:cstheme="majorHAnsi"/>
                <w:sz w:val="24"/>
                <w:szCs w:val="24"/>
              </w:rPr>
              <w:t>the Wellbeing Indicators– Article 19 Protection from all forms of violence.</w:t>
            </w:r>
          </w:p>
          <w:p w14:paraId="386252E1" w14:textId="6BDAA304" w:rsidR="007013A7" w:rsidRDefault="007013A7" w:rsidP="005F1BD1">
            <w:pPr>
              <w:rPr>
                <w:rFonts w:asciiTheme="majorHAnsi" w:hAnsiTheme="majorHAnsi" w:cstheme="majorHAnsi"/>
                <w:sz w:val="24"/>
                <w:szCs w:val="24"/>
              </w:rPr>
            </w:pPr>
          </w:p>
          <w:p w14:paraId="3DACD17B" w14:textId="0313DBBD" w:rsidR="009932B4" w:rsidRDefault="009932B4" w:rsidP="005F1BD1">
            <w:pPr>
              <w:rPr>
                <w:rFonts w:asciiTheme="majorHAnsi" w:hAnsiTheme="majorHAnsi" w:cstheme="majorHAnsi"/>
                <w:sz w:val="24"/>
                <w:szCs w:val="24"/>
              </w:rPr>
            </w:pPr>
          </w:p>
          <w:p w14:paraId="0AF4B553" w14:textId="77777777" w:rsidR="009932B4" w:rsidRPr="00C15F9B" w:rsidRDefault="009932B4" w:rsidP="005F1BD1">
            <w:pPr>
              <w:rPr>
                <w:rFonts w:asciiTheme="majorHAnsi" w:hAnsiTheme="majorHAnsi" w:cstheme="majorHAnsi"/>
                <w:sz w:val="24"/>
                <w:szCs w:val="24"/>
              </w:rPr>
            </w:pPr>
          </w:p>
          <w:p w14:paraId="74A1EB13" w14:textId="4C5259C4" w:rsidR="00C15F9B" w:rsidRPr="007013A7" w:rsidRDefault="007013A7" w:rsidP="005F1BD1">
            <w:pPr>
              <w:rPr>
                <w:rFonts w:asciiTheme="majorHAnsi" w:hAnsiTheme="majorHAnsi" w:cstheme="majorHAnsi"/>
                <w:sz w:val="24"/>
                <w:szCs w:val="24"/>
              </w:rPr>
            </w:pPr>
            <w:r>
              <w:rPr>
                <w:rFonts w:asciiTheme="majorHAnsi" w:hAnsiTheme="majorHAnsi" w:cstheme="majorHAnsi"/>
                <w:sz w:val="24"/>
                <w:szCs w:val="24"/>
              </w:rPr>
              <w:t>All staff to become familiar with</w:t>
            </w:r>
            <w:r w:rsidRPr="007013A7">
              <w:rPr>
                <w:rFonts w:asciiTheme="majorHAnsi" w:hAnsiTheme="majorHAnsi" w:cstheme="majorHAnsi"/>
                <w:sz w:val="24"/>
                <w:szCs w:val="24"/>
              </w:rPr>
              <w:t xml:space="preserve"> Child Rights and Wellbeing Impact Assessment (CRWIA): </w:t>
            </w:r>
            <w:proofErr w:type="gramStart"/>
            <w:r w:rsidRPr="007013A7">
              <w:rPr>
                <w:rFonts w:asciiTheme="majorHAnsi" w:hAnsiTheme="majorHAnsi" w:cstheme="majorHAnsi"/>
                <w:sz w:val="24"/>
                <w:szCs w:val="24"/>
              </w:rPr>
              <w:t xml:space="preserve">Guidance  </w:t>
            </w:r>
            <w:r w:rsidR="008E5033">
              <w:rPr>
                <w:rFonts w:asciiTheme="majorHAnsi" w:hAnsiTheme="majorHAnsi" w:cstheme="majorHAnsi"/>
                <w:sz w:val="24"/>
                <w:szCs w:val="24"/>
              </w:rPr>
              <w:t>to</w:t>
            </w:r>
            <w:proofErr w:type="gramEnd"/>
            <w:r w:rsidR="008E5033">
              <w:rPr>
                <w:rFonts w:asciiTheme="majorHAnsi" w:hAnsiTheme="majorHAnsi" w:cstheme="majorHAnsi"/>
                <w:sz w:val="24"/>
                <w:szCs w:val="24"/>
              </w:rPr>
              <w:t xml:space="preserve"> frame this</w:t>
            </w:r>
          </w:p>
          <w:p w14:paraId="5566A683" w14:textId="4390FBC8" w:rsidR="002E607F" w:rsidRDefault="002E607F" w:rsidP="002E607F">
            <w:pPr>
              <w:rPr>
                <w:rFonts w:asciiTheme="majorHAnsi" w:hAnsiTheme="majorHAnsi" w:cstheme="majorHAnsi"/>
                <w:color w:val="000000"/>
                <w:sz w:val="24"/>
                <w:szCs w:val="24"/>
              </w:rPr>
            </w:pPr>
            <w:r w:rsidRPr="002E607F">
              <w:rPr>
                <w:rFonts w:asciiTheme="majorHAnsi" w:hAnsiTheme="majorHAnsi" w:cstheme="majorHAnsi"/>
                <w:sz w:val="24"/>
                <w:szCs w:val="24"/>
              </w:rPr>
              <w:lastRenderedPageBreak/>
              <w:t xml:space="preserve">PSA training with Our Minds Matter Team – focusing on </w:t>
            </w:r>
            <w:r w:rsidRPr="002E607F">
              <w:rPr>
                <w:rFonts w:asciiTheme="majorHAnsi" w:hAnsiTheme="majorHAnsi" w:cstheme="majorHAnsi"/>
                <w:color w:val="000000"/>
                <w:sz w:val="24"/>
                <w:szCs w:val="24"/>
              </w:rPr>
              <w:t>Understanding and Managing Anxiety and Setting up a listening Service for PSAs</w:t>
            </w:r>
            <w:r>
              <w:rPr>
                <w:rFonts w:asciiTheme="majorHAnsi" w:hAnsiTheme="majorHAnsi" w:cstheme="majorHAnsi"/>
                <w:color w:val="000000"/>
                <w:sz w:val="24"/>
                <w:szCs w:val="24"/>
              </w:rPr>
              <w:t>.</w:t>
            </w:r>
          </w:p>
          <w:p w14:paraId="6A824711" w14:textId="77279B58" w:rsidR="002E607F" w:rsidRDefault="00251B58" w:rsidP="005F1BD1">
            <w:pPr>
              <w:rPr>
                <w:rFonts w:asciiTheme="majorHAnsi" w:hAnsiTheme="majorHAnsi" w:cstheme="majorHAnsi"/>
                <w:sz w:val="24"/>
                <w:szCs w:val="24"/>
              </w:rPr>
            </w:pPr>
            <w:r>
              <w:rPr>
                <w:rFonts w:asciiTheme="majorHAnsi" w:hAnsiTheme="majorHAnsi" w:cstheme="majorHAnsi"/>
                <w:sz w:val="24"/>
                <w:szCs w:val="24"/>
              </w:rPr>
              <w:t xml:space="preserve">GMWP assessments to be conducted for individual. </w:t>
            </w:r>
          </w:p>
          <w:p w14:paraId="4441EF22" w14:textId="77777777" w:rsidR="00286885" w:rsidRDefault="00286885" w:rsidP="00D51CD5">
            <w:pPr>
              <w:rPr>
                <w:rFonts w:asciiTheme="majorHAnsi" w:hAnsiTheme="majorHAnsi" w:cstheme="majorHAnsi"/>
                <w:sz w:val="24"/>
                <w:szCs w:val="24"/>
              </w:rPr>
            </w:pPr>
          </w:p>
          <w:p w14:paraId="27C4457A" w14:textId="457F6B3D" w:rsidR="00D51CD5" w:rsidRPr="00D51CD5" w:rsidRDefault="00D51CD5" w:rsidP="00D51CD5">
            <w:pPr>
              <w:rPr>
                <w:rFonts w:asciiTheme="majorHAnsi" w:hAnsiTheme="majorHAnsi" w:cstheme="majorHAnsi"/>
                <w:sz w:val="24"/>
                <w:szCs w:val="24"/>
              </w:rPr>
            </w:pPr>
            <w:r w:rsidRPr="00D51CD5">
              <w:rPr>
                <w:rFonts w:asciiTheme="majorHAnsi" w:hAnsiTheme="majorHAnsi" w:cstheme="majorHAnsi"/>
                <w:sz w:val="24"/>
                <w:szCs w:val="24"/>
              </w:rPr>
              <w:t>PSA nurture training by the Pedagogy Team</w:t>
            </w:r>
          </w:p>
          <w:p w14:paraId="759AFCC3" w14:textId="77777777" w:rsidR="0079025A" w:rsidRDefault="0079025A" w:rsidP="0079025A">
            <w:pPr>
              <w:rPr>
                <w:rFonts w:asciiTheme="majorHAnsi" w:hAnsiTheme="majorHAnsi" w:cstheme="majorHAnsi"/>
                <w:sz w:val="24"/>
                <w:szCs w:val="24"/>
              </w:rPr>
            </w:pPr>
          </w:p>
          <w:p w14:paraId="038E94A5" w14:textId="77777777" w:rsidR="0079025A" w:rsidRDefault="0079025A" w:rsidP="0079025A">
            <w:pPr>
              <w:rPr>
                <w:rFonts w:asciiTheme="majorHAnsi" w:hAnsiTheme="majorHAnsi" w:cstheme="majorHAnsi"/>
                <w:sz w:val="24"/>
                <w:szCs w:val="24"/>
              </w:rPr>
            </w:pPr>
          </w:p>
          <w:p w14:paraId="3F3386D5" w14:textId="43D734FF" w:rsidR="0079025A" w:rsidRDefault="0079025A" w:rsidP="0079025A">
            <w:pPr>
              <w:rPr>
                <w:rFonts w:asciiTheme="majorHAnsi" w:hAnsiTheme="majorHAnsi" w:cstheme="majorHAnsi"/>
                <w:sz w:val="24"/>
                <w:szCs w:val="24"/>
              </w:rPr>
            </w:pPr>
          </w:p>
          <w:p w14:paraId="3218F168" w14:textId="1DF289DF" w:rsidR="0079025A" w:rsidRDefault="0079025A" w:rsidP="0079025A">
            <w:pPr>
              <w:rPr>
                <w:rFonts w:asciiTheme="majorHAnsi" w:hAnsiTheme="majorHAnsi" w:cstheme="majorHAnsi"/>
                <w:sz w:val="24"/>
                <w:szCs w:val="24"/>
              </w:rPr>
            </w:pPr>
          </w:p>
          <w:p w14:paraId="7CA00487" w14:textId="21DAAB0D" w:rsidR="00286885" w:rsidRDefault="00286885" w:rsidP="0079025A">
            <w:pPr>
              <w:rPr>
                <w:rFonts w:asciiTheme="majorHAnsi" w:hAnsiTheme="majorHAnsi" w:cstheme="majorHAnsi"/>
                <w:sz w:val="24"/>
                <w:szCs w:val="24"/>
              </w:rPr>
            </w:pPr>
          </w:p>
          <w:p w14:paraId="5CE0DCE0" w14:textId="77777777" w:rsidR="00286885" w:rsidRDefault="00286885" w:rsidP="0079025A">
            <w:pPr>
              <w:rPr>
                <w:rFonts w:asciiTheme="majorHAnsi" w:hAnsiTheme="majorHAnsi" w:cstheme="majorHAnsi"/>
                <w:sz w:val="24"/>
                <w:szCs w:val="24"/>
              </w:rPr>
            </w:pPr>
          </w:p>
          <w:p w14:paraId="76548CDD" w14:textId="3C81CA00" w:rsidR="00251B58" w:rsidRPr="000573DE" w:rsidRDefault="000573DE" w:rsidP="005F1BD1">
            <w:pPr>
              <w:rPr>
                <w:rFonts w:asciiTheme="majorHAnsi" w:hAnsiTheme="majorHAnsi" w:cstheme="majorHAnsi"/>
                <w:sz w:val="24"/>
                <w:szCs w:val="24"/>
              </w:rPr>
            </w:pPr>
            <w:r w:rsidRPr="000573DE">
              <w:rPr>
                <w:rFonts w:asciiTheme="majorHAnsi" w:hAnsiTheme="majorHAnsi" w:cstheme="majorHAnsi"/>
                <w:sz w:val="24"/>
                <w:szCs w:val="24"/>
              </w:rPr>
              <w:t>PSA show case session – be proud, show your hard work</w:t>
            </w:r>
            <w:r>
              <w:rPr>
                <w:rFonts w:asciiTheme="majorHAnsi" w:hAnsiTheme="majorHAnsi" w:cstheme="majorHAnsi"/>
                <w:sz w:val="24"/>
                <w:szCs w:val="24"/>
              </w:rPr>
              <w:t>.</w:t>
            </w:r>
          </w:p>
          <w:p w14:paraId="7D902673" w14:textId="1E200689" w:rsidR="0079025A" w:rsidRDefault="0079025A" w:rsidP="005F1BD1">
            <w:pPr>
              <w:rPr>
                <w:rFonts w:asciiTheme="majorHAnsi" w:hAnsiTheme="majorHAnsi" w:cstheme="majorHAnsi"/>
                <w:sz w:val="24"/>
                <w:szCs w:val="24"/>
              </w:rPr>
            </w:pPr>
          </w:p>
          <w:p w14:paraId="4DA779E1" w14:textId="617BF44D" w:rsidR="0079025A" w:rsidRDefault="0079025A" w:rsidP="005F1BD1">
            <w:pPr>
              <w:rPr>
                <w:rFonts w:asciiTheme="majorHAnsi" w:hAnsiTheme="majorHAnsi" w:cstheme="majorHAnsi"/>
                <w:sz w:val="24"/>
                <w:szCs w:val="24"/>
              </w:rPr>
            </w:pPr>
          </w:p>
          <w:p w14:paraId="45F3CBF3" w14:textId="18846E9C" w:rsidR="0079025A" w:rsidRDefault="0079025A" w:rsidP="005F1BD1">
            <w:pPr>
              <w:rPr>
                <w:rFonts w:asciiTheme="majorHAnsi" w:hAnsiTheme="majorHAnsi" w:cstheme="majorHAnsi"/>
                <w:sz w:val="24"/>
                <w:szCs w:val="24"/>
              </w:rPr>
            </w:pPr>
          </w:p>
          <w:p w14:paraId="2B941D7B" w14:textId="15BB5E98" w:rsidR="0079025A" w:rsidRDefault="0079025A" w:rsidP="005F1BD1">
            <w:pPr>
              <w:rPr>
                <w:rFonts w:asciiTheme="majorHAnsi" w:hAnsiTheme="majorHAnsi" w:cstheme="majorHAnsi"/>
                <w:sz w:val="24"/>
                <w:szCs w:val="24"/>
              </w:rPr>
            </w:pPr>
          </w:p>
          <w:p w14:paraId="5028B9DF" w14:textId="456F72E2" w:rsidR="000573DE" w:rsidRDefault="000573DE" w:rsidP="005F1BD1">
            <w:pPr>
              <w:rPr>
                <w:rFonts w:asciiTheme="majorHAnsi" w:hAnsiTheme="majorHAnsi" w:cstheme="majorHAnsi"/>
                <w:sz w:val="24"/>
                <w:szCs w:val="24"/>
              </w:rPr>
            </w:pPr>
          </w:p>
          <w:p w14:paraId="5F971DE5" w14:textId="77777777" w:rsidR="000573DE" w:rsidRDefault="000573DE" w:rsidP="005F1BD1">
            <w:pPr>
              <w:rPr>
                <w:rFonts w:asciiTheme="majorHAnsi" w:hAnsiTheme="majorHAnsi" w:cstheme="majorHAnsi"/>
                <w:sz w:val="24"/>
                <w:szCs w:val="24"/>
              </w:rPr>
            </w:pPr>
          </w:p>
          <w:p w14:paraId="4BDF4A80" w14:textId="77777777" w:rsidR="0079025A" w:rsidRDefault="0079025A" w:rsidP="005F1BD1">
            <w:pPr>
              <w:rPr>
                <w:rFonts w:asciiTheme="majorHAnsi" w:hAnsiTheme="majorHAnsi" w:cstheme="majorHAnsi"/>
                <w:sz w:val="24"/>
                <w:szCs w:val="24"/>
              </w:rPr>
            </w:pPr>
          </w:p>
          <w:p w14:paraId="40DB59CD" w14:textId="507E3249" w:rsidR="005F1BD1" w:rsidRDefault="002E607F" w:rsidP="005F1BD1">
            <w:pPr>
              <w:rPr>
                <w:rFonts w:asciiTheme="majorHAnsi" w:hAnsiTheme="majorHAnsi" w:cstheme="majorHAnsi"/>
                <w:sz w:val="24"/>
                <w:szCs w:val="24"/>
              </w:rPr>
            </w:pPr>
            <w:r>
              <w:rPr>
                <w:rFonts w:asciiTheme="majorHAnsi" w:hAnsiTheme="majorHAnsi" w:cstheme="majorHAnsi"/>
                <w:sz w:val="24"/>
                <w:szCs w:val="24"/>
              </w:rPr>
              <w:t>A</w:t>
            </w:r>
            <w:r w:rsidR="005F1BD1">
              <w:rPr>
                <w:rFonts w:asciiTheme="majorHAnsi" w:hAnsiTheme="majorHAnsi" w:cstheme="majorHAnsi"/>
                <w:sz w:val="24"/>
                <w:szCs w:val="24"/>
              </w:rPr>
              <w:t>ll staff to invest time for planning to build positive and trusting relationships.</w:t>
            </w:r>
          </w:p>
          <w:p w14:paraId="285833AA" w14:textId="51DB039E" w:rsidR="005F1BD1" w:rsidRDefault="005F1BD1" w:rsidP="005F1BD1">
            <w:pPr>
              <w:rPr>
                <w:rFonts w:asciiTheme="majorHAnsi" w:hAnsiTheme="majorHAnsi" w:cstheme="majorHAnsi"/>
                <w:sz w:val="24"/>
                <w:szCs w:val="24"/>
              </w:rPr>
            </w:pPr>
          </w:p>
          <w:p w14:paraId="5A269AB7" w14:textId="77777777" w:rsidR="00A62E6D" w:rsidRDefault="00A62E6D" w:rsidP="005F1BD1">
            <w:pPr>
              <w:rPr>
                <w:rFonts w:asciiTheme="majorHAnsi" w:hAnsiTheme="majorHAnsi" w:cstheme="majorHAnsi"/>
                <w:sz w:val="24"/>
                <w:szCs w:val="24"/>
              </w:rPr>
            </w:pPr>
          </w:p>
          <w:p w14:paraId="4E31C05A" w14:textId="63944F4D" w:rsidR="005F1BD1" w:rsidRPr="00A62E6D" w:rsidRDefault="00273A8F" w:rsidP="005F1BD1">
            <w:pPr>
              <w:rPr>
                <w:rFonts w:asciiTheme="majorHAnsi" w:hAnsiTheme="majorHAnsi" w:cstheme="majorHAnsi"/>
                <w:b/>
                <w:color w:val="7030A0"/>
                <w:sz w:val="24"/>
                <w:szCs w:val="24"/>
              </w:rPr>
            </w:pPr>
            <w:r w:rsidRPr="00A62E6D">
              <w:rPr>
                <w:rFonts w:asciiTheme="majorHAnsi" w:hAnsiTheme="majorHAnsi" w:cstheme="majorHAnsi"/>
                <w:b/>
                <w:color w:val="7030A0"/>
                <w:sz w:val="24"/>
                <w:szCs w:val="24"/>
              </w:rPr>
              <w:t>Parents invited into school as soon as Covid Risk Assessment allows</w:t>
            </w:r>
          </w:p>
          <w:p w14:paraId="3D7FA958" w14:textId="65907985" w:rsidR="005F1BD1" w:rsidRDefault="005F1BD1" w:rsidP="005F1BD1">
            <w:pPr>
              <w:rPr>
                <w:rFonts w:asciiTheme="majorHAnsi" w:hAnsiTheme="majorHAnsi" w:cstheme="majorHAnsi"/>
                <w:sz w:val="24"/>
                <w:szCs w:val="24"/>
              </w:rPr>
            </w:pPr>
          </w:p>
          <w:p w14:paraId="7292DA60" w14:textId="0B763DA7" w:rsidR="005F1BD1" w:rsidRDefault="005F1BD1" w:rsidP="005F1BD1">
            <w:pPr>
              <w:rPr>
                <w:rFonts w:asciiTheme="majorHAnsi" w:hAnsiTheme="majorHAnsi" w:cstheme="majorHAnsi"/>
                <w:sz w:val="24"/>
                <w:szCs w:val="24"/>
              </w:rPr>
            </w:pPr>
          </w:p>
          <w:p w14:paraId="181136F3" w14:textId="13BC7937" w:rsidR="00251B58" w:rsidRDefault="00251B58" w:rsidP="005F1BD1">
            <w:pPr>
              <w:rPr>
                <w:rFonts w:asciiTheme="majorHAnsi" w:hAnsiTheme="majorHAnsi" w:cstheme="majorHAnsi"/>
                <w:sz w:val="24"/>
                <w:szCs w:val="24"/>
              </w:rPr>
            </w:pPr>
          </w:p>
          <w:p w14:paraId="4082DD2A" w14:textId="77777777" w:rsidR="006F1E5F" w:rsidRPr="00C15F9B" w:rsidRDefault="006F1E5F" w:rsidP="005F1BD1">
            <w:pPr>
              <w:rPr>
                <w:rFonts w:asciiTheme="majorHAnsi" w:hAnsiTheme="majorHAnsi" w:cstheme="majorHAnsi"/>
                <w:sz w:val="24"/>
                <w:szCs w:val="24"/>
              </w:rPr>
            </w:pPr>
          </w:p>
          <w:p w14:paraId="08CEEAA4" w14:textId="4395E43C" w:rsidR="005F1BD1" w:rsidRPr="00877BE6" w:rsidRDefault="00322FD6" w:rsidP="005F1BD1">
            <w:pPr>
              <w:rPr>
                <w:rFonts w:asciiTheme="majorHAnsi" w:hAnsiTheme="majorHAnsi" w:cstheme="majorHAnsi"/>
                <w:sz w:val="24"/>
                <w:szCs w:val="24"/>
              </w:rPr>
            </w:pPr>
            <w:r>
              <w:rPr>
                <w:rFonts w:asciiTheme="majorHAnsi" w:hAnsiTheme="majorHAnsi" w:cstheme="majorHAnsi"/>
                <w:bCs/>
                <w:iCs/>
                <w:sz w:val="24"/>
              </w:rPr>
              <w:t>All staff continue to</w:t>
            </w:r>
            <w:r>
              <w:rPr>
                <w:rFonts w:asciiTheme="majorHAnsi" w:hAnsiTheme="majorHAnsi" w:cstheme="majorHAnsi"/>
                <w:sz w:val="24"/>
                <w:szCs w:val="24"/>
              </w:rPr>
              <w:t xml:space="preserve"> develop outdoor learning to ensure our children learn about their local community as a rich, artistic culture of arts and an abundance of natural environments that promote curiosity and interests about nature.</w:t>
            </w:r>
          </w:p>
          <w:p w14:paraId="571807C2" w14:textId="77777777" w:rsidR="00C15F9B" w:rsidRDefault="00C15F9B" w:rsidP="005F1BD1">
            <w:pPr>
              <w:rPr>
                <w:rFonts w:asciiTheme="majorHAnsi" w:hAnsiTheme="majorHAnsi" w:cstheme="majorHAnsi"/>
                <w:color w:val="FF0000"/>
                <w:sz w:val="24"/>
                <w:szCs w:val="24"/>
              </w:rPr>
            </w:pPr>
          </w:p>
          <w:p w14:paraId="6AD0FF6C" w14:textId="6FC9A2A6" w:rsidR="00D06010" w:rsidRDefault="00D06010" w:rsidP="00D06010">
            <w:pPr>
              <w:rPr>
                <w:rFonts w:asciiTheme="majorHAnsi" w:hAnsiTheme="majorHAnsi" w:cstheme="majorHAnsi"/>
                <w:sz w:val="24"/>
                <w:szCs w:val="24"/>
              </w:rPr>
            </w:pPr>
          </w:p>
          <w:p w14:paraId="3AEB0AC1" w14:textId="77777777" w:rsidR="008D44E5" w:rsidRDefault="008D44E5" w:rsidP="00D06010">
            <w:pPr>
              <w:rPr>
                <w:rFonts w:asciiTheme="majorHAnsi" w:hAnsiTheme="majorHAnsi" w:cstheme="majorHAnsi"/>
                <w:sz w:val="24"/>
                <w:szCs w:val="24"/>
              </w:rPr>
            </w:pPr>
          </w:p>
          <w:p w14:paraId="254ADC18" w14:textId="2FE2135D" w:rsidR="00762CE9" w:rsidRPr="0069471B" w:rsidRDefault="0069471B" w:rsidP="00D06010">
            <w:pPr>
              <w:rPr>
                <w:rFonts w:asciiTheme="majorHAnsi" w:hAnsiTheme="majorHAnsi" w:cstheme="majorHAnsi"/>
                <w:sz w:val="28"/>
                <w:szCs w:val="24"/>
              </w:rPr>
            </w:pPr>
            <w:r w:rsidRPr="0069471B">
              <w:rPr>
                <w:rFonts w:asciiTheme="majorHAnsi" w:hAnsiTheme="majorHAnsi" w:cstheme="majorHAnsi"/>
                <w:sz w:val="24"/>
                <w:szCs w:val="24"/>
              </w:rPr>
              <w:t>Waid Cluster P7s taking part in Outdoor learning days as a cohort to ensure a smooth transition to Waid in Aug 2022.</w:t>
            </w:r>
          </w:p>
          <w:p w14:paraId="4193F29E" w14:textId="09F712CF" w:rsidR="0069471B" w:rsidRDefault="0069471B" w:rsidP="0069471B">
            <w:pPr>
              <w:rPr>
                <w:rFonts w:asciiTheme="majorHAnsi" w:hAnsiTheme="majorHAnsi" w:cstheme="majorHAnsi"/>
                <w:sz w:val="24"/>
                <w:szCs w:val="24"/>
              </w:rPr>
            </w:pPr>
            <w:proofErr w:type="spellStart"/>
            <w:r w:rsidRPr="0069471B">
              <w:rPr>
                <w:rFonts w:asciiTheme="majorHAnsi" w:hAnsiTheme="majorHAnsi" w:cstheme="majorHAnsi"/>
                <w:sz w:val="24"/>
                <w:szCs w:val="24"/>
              </w:rPr>
              <w:t>Broomlee</w:t>
            </w:r>
            <w:proofErr w:type="spellEnd"/>
            <w:r w:rsidRPr="0069471B">
              <w:rPr>
                <w:rFonts w:asciiTheme="majorHAnsi" w:hAnsiTheme="majorHAnsi" w:cstheme="majorHAnsi"/>
                <w:sz w:val="24"/>
                <w:szCs w:val="24"/>
              </w:rPr>
              <w:t xml:space="preserve"> P7 cohort Residential Outdoor Learning Experience</w:t>
            </w:r>
          </w:p>
          <w:p w14:paraId="669951E2" w14:textId="415D4A24" w:rsidR="007C77D9" w:rsidRDefault="007C77D9" w:rsidP="0069471B">
            <w:pPr>
              <w:rPr>
                <w:rFonts w:asciiTheme="majorHAnsi" w:hAnsiTheme="majorHAnsi" w:cstheme="majorHAnsi"/>
                <w:sz w:val="24"/>
                <w:szCs w:val="24"/>
              </w:rPr>
            </w:pPr>
          </w:p>
          <w:p w14:paraId="32F220D8" w14:textId="77777777" w:rsidR="007C77D9" w:rsidRPr="0069471B" w:rsidRDefault="007C77D9" w:rsidP="0069471B">
            <w:pPr>
              <w:rPr>
                <w:rFonts w:asciiTheme="majorHAnsi" w:hAnsiTheme="majorHAnsi" w:cstheme="majorHAnsi"/>
                <w:sz w:val="24"/>
                <w:szCs w:val="24"/>
              </w:rPr>
            </w:pPr>
          </w:p>
          <w:p w14:paraId="59D4AC48" w14:textId="67027717" w:rsidR="0069471B" w:rsidRDefault="0069471B" w:rsidP="0069471B">
            <w:pPr>
              <w:rPr>
                <w:rFonts w:asciiTheme="majorHAnsi" w:hAnsiTheme="majorHAnsi" w:cstheme="majorHAnsi"/>
                <w:sz w:val="24"/>
                <w:szCs w:val="24"/>
              </w:rPr>
            </w:pPr>
            <w:r w:rsidRPr="0069471B">
              <w:rPr>
                <w:rFonts w:asciiTheme="majorHAnsi" w:hAnsiTheme="majorHAnsi" w:cstheme="majorHAnsi"/>
                <w:sz w:val="24"/>
                <w:szCs w:val="24"/>
              </w:rPr>
              <w:t xml:space="preserve">Branch Out – OMM transition support programme will follow </w:t>
            </w:r>
          </w:p>
          <w:p w14:paraId="649F967A" w14:textId="55EFD8F1" w:rsidR="00A716ED" w:rsidRDefault="00A716ED" w:rsidP="0069471B">
            <w:pPr>
              <w:rPr>
                <w:rFonts w:asciiTheme="majorHAnsi" w:hAnsiTheme="majorHAnsi" w:cstheme="majorHAnsi"/>
                <w:sz w:val="24"/>
                <w:szCs w:val="24"/>
              </w:rPr>
            </w:pPr>
          </w:p>
          <w:p w14:paraId="6D626BCA" w14:textId="77777777" w:rsidR="00A716ED" w:rsidRPr="0069471B" w:rsidRDefault="00A716ED" w:rsidP="0069471B">
            <w:pPr>
              <w:rPr>
                <w:rFonts w:asciiTheme="majorHAnsi" w:hAnsiTheme="majorHAnsi" w:cstheme="majorHAnsi"/>
                <w:sz w:val="24"/>
                <w:szCs w:val="24"/>
              </w:rPr>
            </w:pPr>
          </w:p>
          <w:p w14:paraId="477804EA" w14:textId="126DDA6C" w:rsidR="0069471B" w:rsidRDefault="007C77D9" w:rsidP="00D06010">
            <w:pPr>
              <w:rPr>
                <w:rFonts w:asciiTheme="majorHAnsi" w:hAnsiTheme="majorHAnsi" w:cstheme="majorHAnsi"/>
                <w:sz w:val="24"/>
                <w:szCs w:val="24"/>
              </w:rPr>
            </w:pPr>
            <w:r>
              <w:rPr>
                <w:rFonts w:asciiTheme="majorHAnsi" w:hAnsiTheme="majorHAnsi" w:cstheme="majorHAnsi"/>
                <w:sz w:val="24"/>
                <w:szCs w:val="24"/>
              </w:rPr>
              <w:t>P7’s to take part in Spring SHINE survey April 22.</w:t>
            </w:r>
          </w:p>
          <w:p w14:paraId="4B610970" w14:textId="2DD38775" w:rsidR="0069471B" w:rsidRDefault="0069471B" w:rsidP="00D06010">
            <w:pPr>
              <w:rPr>
                <w:rFonts w:asciiTheme="majorHAnsi" w:hAnsiTheme="majorHAnsi" w:cstheme="majorHAnsi"/>
                <w:sz w:val="24"/>
                <w:szCs w:val="24"/>
              </w:rPr>
            </w:pPr>
          </w:p>
          <w:p w14:paraId="27006CF8" w14:textId="56613B49" w:rsidR="00A716ED" w:rsidRDefault="00A716ED" w:rsidP="00D06010">
            <w:pPr>
              <w:rPr>
                <w:rFonts w:asciiTheme="majorHAnsi" w:hAnsiTheme="majorHAnsi" w:cstheme="majorHAnsi"/>
                <w:sz w:val="24"/>
                <w:szCs w:val="24"/>
              </w:rPr>
            </w:pPr>
          </w:p>
          <w:p w14:paraId="6B2C4D83" w14:textId="1DA68D4F" w:rsidR="00A716ED" w:rsidRDefault="00A716ED" w:rsidP="00D06010">
            <w:pPr>
              <w:rPr>
                <w:rFonts w:asciiTheme="majorHAnsi" w:hAnsiTheme="majorHAnsi" w:cstheme="majorHAnsi"/>
                <w:sz w:val="24"/>
                <w:szCs w:val="24"/>
              </w:rPr>
            </w:pPr>
          </w:p>
          <w:p w14:paraId="1987C6C6" w14:textId="442E4F4A" w:rsidR="00A716ED" w:rsidRDefault="00A716ED" w:rsidP="00D06010">
            <w:pPr>
              <w:rPr>
                <w:rFonts w:asciiTheme="majorHAnsi" w:hAnsiTheme="majorHAnsi" w:cstheme="majorHAnsi"/>
                <w:sz w:val="24"/>
                <w:szCs w:val="24"/>
              </w:rPr>
            </w:pPr>
          </w:p>
          <w:p w14:paraId="3FA4B51B" w14:textId="2CC4A3E0" w:rsidR="006F1E5F" w:rsidRDefault="006F1E5F" w:rsidP="00D06010">
            <w:pPr>
              <w:rPr>
                <w:rFonts w:asciiTheme="majorHAnsi" w:hAnsiTheme="majorHAnsi" w:cstheme="majorHAnsi"/>
                <w:sz w:val="24"/>
                <w:szCs w:val="24"/>
              </w:rPr>
            </w:pPr>
          </w:p>
          <w:p w14:paraId="0ECFA4C4" w14:textId="4EF0A541" w:rsidR="006F1E5F" w:rsidRDefault="006F1E5F" w:rsidP="00D06010">
            <w:pPr>
              <w:rPr>
                <w:rFonts w:asciiTheme="majorHAnsi" w:hAnsiTheme="majorHAnsi" w:cstheme="majorHAnsi"/>
                <w:sz w:val="24"/>
                <w:szCs w:val="24"/>
              </w:rPr>
            </w:pPr>
          </w:p>
          <w:p w14:paraId="01009558" w14:textId="6D101CAE" w:rsidR="006F1E5F" w:rsidRDefault="006F1E5F" w:rsidP="00D06010">
            <w:pPr>
              <w:rPr>
                <w:rFonts w:asciiTheme="majorHAnsi" w:hAnsiTheme="majorHAnsi" w:cstheme="majorHAnsi"/>
                <w:sz w:val="24"/>
                <w:szCs w:val="24"/>
              </w:rPr>
            </w:pPr>
          </w:p>
          <w:p w14:paraId="581E8058" w14:textId="7FD4BA5A" w:rsidR="006F1E5F" w:rsidRDefault="006F1E5F" w:rsidP="00D06010">
            <w:pPr>
              <w:rPr>
                <w:rFonts w:asciiTheme="majorHAnsi" w:hAnsiTheme="majorHAnsi" w:cstheme="majorHAnsi"/>
                <w:sz w:val="24"/>
                <w:szCs w:val="24"/>
              </w:rPr>
            </w:pPr>
          </w:p>
          <w:p w14:paraId="1EFE1605" w14:textId="7F6603B5" w:rsidR="00E83626" w:rsidRDefault="00E83626" w:rsidP="00D06010">
            <w:pPr>
              <w:rPr>
                <w:rFonts w:asciiTheme="majorHAnsi" w:hAnsiTheme="majorHAnsi" w:cstheme="majorHAnsi"/>
                <w:sz w:val="24"/>
                <w:szCs w:val="24"/>
              </w:rPr>
            </w:pPr>
          </w:p>
          <w:p w14:paraId="07A93F94" w14:textId="73960051" w:rsidR="00B53EAC" w:rsidRDefault="00B53EAC" w:rsidP="00D06010">
            <w:pPr>
              <w:rPr>
                <w:rFonts w:asciiTheme="majorHAnsi" w:hAnsiTheme="majorHAnsi" w:cstheme="majorHAnsi"/>
                <w:sz w:val="24"/>
                <w:szCs w:val="24"/>
              </w:rPr>
            </w:pPr>
          </w:p>
          <w:p w14:paraId="5C970881" w14:textId="77777777" w:rsidR="00D3094C" w:rsidRDefault="00D3094C" w:rsidP="00D06010">
            <w:pPr>
              <w:rPr>
                <w:rFonts w:asciiTheme="majorHAnsi" w:hAnsiTheme="majorHAnsi" w:cstheme="majorHAnsi"/>
                <w:sz w:val="24"/>
                <w:szCs w:val="24"/>
              </w:rPr>
            </w:pPr>
          </w:p>
          <w:p w14:paraId="494BDEF5" w14:textId="77777777" w:rsidR="00A716ED" w:rsidRDefault="00A716ED" w:rsidP="00D06010">
            <w:pPr>
              <w:rPr>
                <w:rFonts w:asciiTheme="majorHAnsi" w:hAnsiTheme="majorHAnsi" w:cstheme="majorHAnsi"/>
                <w:sz w:val="24"/>
                <w:szCs w:val="24"/>
              </w:rPr>
            </w:pPr>
          </w:p>
          <w:p w14:paraId="231E167E" w14:textId="7AC9AE75" w:rsidR="00D06010" w:rsidRPr="004826DB" w:rsidRDefault="00D06010" w:rsidP="00D06010">
            <w:pPr>
              <w:rPr>
                <w:rFonts w:asciiTheme="majorHAnsi" w:hAnsiTheme="majorHAnsi" w:cstheme="majorHAnsi"/>
                <w:sz w:val="24"/>
                <w:szCs w:val="24"/>
              </w:rPr>
            </w:pPr>
            <w:r w:rsidRPr="00D06010">
              <w:rPr>
                <w:rFonts w:asciiTheme="majorHAnsi" w:hAnsiTheme="majorHAnsi" w:cstheme="majorHAnsi"/>
                <w:sz w:val="24"/>
                <w:szCs w:val="24"/>
              </w:rPr>
              <w:t xml:space="preserve">Professional learning for </w:t>
            </w:r>
            <w:r>
              <w:rPr>
                <w:rFonts w:asciiTheme="majorHAnsi" w:hAnsiTheme="majorHAnsi" w:cstheme="majorHAnsi"/>
                <w:sz w:val="24"/>
                <w:szCs w:val="24"/>
              </w:rPr>
              <w:t>a</w:t>
            </w:r>
            <w:r w:rsidRPr="004826DB">
              <w:rPr>
                <w:rFonts w:asciiTheme="majorHAnsi" w:hAnsiTheme="majorHAnsi" w:cstheme="majorHAnsi"/>
                <w:sz w:val="24"/>
                <w:szCs w:val="24"/>
              </w:rPr>
              <w:t>ll staff to become familiar with Article 29 - Goals of Education and Article 31 – Leisure, Play and Culture</w:t>
            </w:r>
            <w:r>
              <w:rPr>
                <w:rFonts w:asciiTheme="majorHAnsi" w:hAnsiTheme="majorHAnsi" w:cstheme="majorHAnsi"/>
                <w:sz w:val="24"/>
                <w:szCs w:val="24"/>
              </w:rPr>
              <w:t xml:space="preserve"> from ‘Convention on the Rights of the Child’.</w:t>
            </w:r>
          </w:p>
          <w:p w14:paraId="7DEE2C14" w14:textId="77777777" w:rsidR="00C15F9B" w:rsidRDefault="00C15F9B" w:rsidP="005F1BD1">
            <w:pPr>
              <w:rPr>
                <w:rFonts w:asciiTheme="majorHAnsi" w:hAnsiTheme="majorHAnsi" w:cstheme="majorHAnsi"/>
                <w:color w:val="FF0000"/>
                <w:sz w:val="24"/>
                <w:szCs w:val="24"/>
              </w:rPr>
            </w:pPr>
          </w:p>
          <w:p w14:paraId="2BCBE2AC" w14:textId="03A6C565" w:rsidR="00046978" w:rsidRDefault="000E1E1C" w:rsidP="005F1BD1">
            <w:pPr>
              <w:rPr>
                <w:rFonts w:asciiTheme="majorHAnsi" w:hAnsiTheme="majorHAnsi" w:cstheme="majorHAnsi"/>
                <w:bCs/>
                <w:iCs/>
                <w:sz w:val="24"/>
              </w:rPr>
            </w:pPr>
            <w:r>
              <w:rPr>
                <w:rFonts w:asciiTheme="majorHAnsi" w:hAnsiTheme="majorHAnsi" w:cstheme="majorHAnsi"/>
                <w:bCs/>
                <w:iCs/>
                <w:sz w:val="24"/>
              </w:rPr>
              <w:t xml:space="preserve">All staff to plan their </w:t>
            </w:r>
            <w:r w:rsidR="00046978">
              <w:rPr>
                <w:rFonts w:asciiTheme="majorHAnsi" w:hAnsiTheme="majorHAnsi" w:cstheme="majorHAnsi"/>
                <w:bCs/>
                <w:iCs/>
                <w:sz w:val="24"/>
              </w:rPr>
              <w:t>HWB curriculum</w:t>
            </w:r>
            <w:r>
              <w:rPr>
                <w:rFonts w:asciiTheme="majorHAnsi" w:hAnsiTheme="majorHAnsi" w:cstheme="majorHAnsi"/>
                <w:bCs/>
                <w:iCs/>
                <w:sz w:val="24"/>
              </w:rPr>
              <w:t xml:space="preserve"> </w:t>
            </w:r>
            <w:r w:rsidR="00046978">
              <w:rPr>
                <w:rFonts w:asciiTheme="majorHAnsi" w:hAnsiTheme="majorHAnsi" w:cstheme="majorHAnsi"/>
                <w:bCs/>
                <w:iCs/>
                <w:sz w:val="24"/>
              </w:rPr>
              <w:t xml:space="preserve">to </w:t>
            </w:r>
            <w:r>
              <w:rPr>
                <w:rFonts w:asciiTheme="majorHAnsi" w:hAnsiTheme="majorHAnsi" w:cstheme="majorHAnsi"/>
                <w:bCs/>
                <w:iCs/>
                <w:sz w:val="24"/>
              </w:rPr>
              <w:t xml:space="preserve">include the UNCRC; </w:t>
            </w:r>
            <w:r w:rsidRPr="000E1E1C">
              <w:rPr>
                <w:rFonts w:asciiTheme="majorHAnsi" w:hAnsiTheme="majorHAnsi" w:cstheme="majorHAnsi"/>
                <w:bCs/>
                <w:iCs/>
                <w:sz w:val="24"/>
              </w:rPr>
              <w:t>Article 28 – Right to Education</w:t>
            </w:r>
            <w:r w:rsidR="00423DF9">
              <w:rPr>
                <w:rFonts w:asciiTheme="majorHAnsi" w:hAnsiTheme="majorHAnsi" w:cstheme="majorHAnsi"/>
                <w:bCs/>
                <w:iCs/>
                <w:sz w:val="24"/>
              </w:rPr>
              <w:t xml:space="preserve">, </w:t>
            </w:r>
            <w:r w:rsidRPr="000E1E1C">
              <w:rPr>
                <w:rFonts w:asciiTheme="majorHAnsi" w:hAnsiTheme="majorHAnsi" w:cstheme="majorHAnsi"/>
                <w:bCs/>
                <w:iCs/>
                <w:sz w:val="24"/>
              </w:rPr>
              <w:t>Article 29 – Goals of Education</w:t>
            </w:r>
            <w:r w:rsidR="00423DF9">
              <w:rPr>
                <w:rFonts w:asciiTheme="majorHAnsi" w:hAnsiTheme="majorHAnsi" w:cstheme="majorHAnsi"/>
                <w:bCs/>
                <w:iCs/>
                <w:sz w:val="24"/>
              </w:rPr>
              <w:t xml:space="preserve"> and Article 30 – children of minority groups</w:t>
            </w:r>
            <w:r>
              <w:rPr>
                <w:rFonts w:asciiTheme="majorHAnsi" w:hAnsiTheme="majorHAnsi" w:cstheme="majorHAnsi"/>
                <w:bCs/>
                <w:iCs/>
                <w:sz w:val="24"/>
              </w:rPr>
              <w:t>.</w:t>
            </w:r>
          </w:p>
          <w:p w14:paraId="692682EB" w14:textId="152745E2" w:rsidR="00423DF9" w:rsidRDefault="00423DF9" w:rsidP="00900F89">
            <w:pPr>
              <w:rPr>
                <w:rFonts w:asciiTheme="majorHAnsi" w:hAnsiTheme="majorHAnsi" w:cstheme="majorHAnsi"/>
                <w:bCs/>
                <w:iCs/>
                <w:sz w:val="24"/>
              </w:rPr>
            </w:pPr>
          </w:p>
          <w:p w14:paraId="1EB0B2D7" w14:textId="77777777" w:rsidR="00843555" w:rsidRDefault="00843555" w:rsidP="00900F89">
            <w:pPr>
              <w:rPr>
                <w:rFonts w:asciiTheme="majorHAnsi" w:hAnsiTheme="majorHAnsi" w:cstheme="majorHAnsi"/>
                <w:bCs/>
                <w:iCs/>
                <w:sz w:val="24"/>
              </w:rPr>
            </w:pPr>
          </w:p>
          <w:p w14:paraId="437940BF" w14:textId="1173D9E6" w:rsidR="00C15F9B" w:rsidRDefault="000E1E1C" w:rsidP="009932B4">
            <w:pPr>
              <w:rPr>
                <w:rFonts w:asciiTheme="majorHAnsi" w:hAnsiTheme="majorHAnsi" w:cstheme="majorHAnsi"/>
                <w:sz w:val="24"/>
                <w:szCs w:val="24"/>
              </w:rPr>
            </w:pPr>
            <w:r>
              <w:rPr>
                <w:rFonts w:asciiTheme="majorHAnsi" w:hAnsiTheme="majorHAnsi" w:cstheme="majorHAnsi"/>
                <w:bCs/>
                <w:iCs/>
                <w:sz w:val="24"/>
              </w:rPr>
              <w:t>All staff to</w:t>
            </w:r>
            <w:r w:rsidR="00046978">
              <w:rPr>
                <w:rFonts w:asciiTheme="majorHAnsi" w:hAnsiTheme="majorHAnsi" w:cstheme="majorHAnsi"/>
                <w:bCs/>
                <w:iCs/>
                <w:sz w:val="24"/>
              </w:rPr>
              <w:t xml:space="preserve"> </w:t>
            </w:r>
            <w:r w:rsidR="00900F89">
              <w:rPr>
                <w:rFonts w:asciiTheme="majorHAnsi" w:hAnsiTheme="majorHAnsi" w:cstheme="majorHAnsi"/>
                <w:bCs/>
                <w:iCs/>
                <w:sz w:val="24"/>
              </w:rPr>
              <w:t xml:space="preserve">receive training and </w:t>
            </w:r>
            <w:r w:rsidR="00046978">
              <w:rPr>
                <w:rFonts w:asciiTheme="majorHAnsi" w:hAnsiTheme="majorHAnsi" w:cstheme="majorHAnsi"/>
                <w:bCs/>
                <w:iCs/>
                <w:sz w:val="24"/>
              </w:rPr>
              <w:t>focus on emotional literacy and restorative approaches to ensure our children are learning skills for life and are treated with dignity.</w:t>
            </w:r>
            <w:r w:rsidR="00C63F64">
              <w:rPr>
                <w:rFonts w:asciiTheme="majorHAnsi" w:hAnsiTheme="majorHAnsi" w:cstheme="majorHAnsi"/>
                <w:color w:val="FF0000"/>
                <w:sz w:val="24"/>
                <w:szCs w:val="24"/>
              </w:rPr>
              <w:t xml:space="preserve"> </w:t>
            </w:r>
            <w:r w:rsidR="00900F89">
              <w:rPr>
                <w:rFonts w:asciiTheme="majorHAnsi" w:hAnsiTheme="majorHAnsi" w:cstheme="majorHAnsi"/>
                <w:sz w:val="24"/>
                <w:szCs w:val="24"/>
              </w:rPr>
              <w:t xml:space="preserve"> Article 37 (a) – No child should be subjected to cruel, inhumane or degrading treatment or punishment.</w:t>
            </w:r>
          </w:p>
          <w:p w14:paraId="247AF970" w14:textId="77777777" w:rsidR="00CD2BE6" w:rsidRDefault="00CD2BE6" w:rsidP="009932B4">
            <w:pPr>
              <w:rPr>
                <w:rFonts w:asciiTheme="majorHAnsi" w:hAnsiTheme="majorHAnsi" w:cstheme="majorHAnsi"/>
                <w:color w:val="FF0000"/>
                <w:sz w:val="24"/>
                <w:szCs w:val="24"/>
              </w:rPr>
            </w:pPr>
          </w:p>
          <w:p w14:paraId="2C92F619" w14:textId="51D6CBA3" w:rsidR="0047088B" w:rsidRDefault="003E077C" w:rsidP="005F1BD1">
            <w:pPr>
              <w:rPr>
                <w:rFonts w:asciiTheme="majorHAnsi" w:hAnsiTheme="majorHAnsi" w:cstheme="majorHAnsi"/>
                <w:sz w:val="24"/>
                <w:szCs w:val="24"/>
              </w:rPr>
            </w:pPr>
            <w:r w:rsidRPr="003E077C">
              <w:rPr>
                <w:rFonts w:asciiTheme="majorHAnsi" w:hAnsiTheme="majorHAnsi" w:cstheme="majorHAnsi"/>
                <w:sz w:val="24"/>
                <w:szCs w:val="24"/>
              </w:rPr>
              <w:t xml:space="preserve">All staff focus on ensuring </w:t>
            </w:r>
            <w:r>
              <w:rPr>
                <w:rFonts w:asciiTheme="majorHAnsi" w:hAnsiTheme="majorHAnsi" w:cstheme="majorHAnsi"/>
                <w:sz w:val="24"/>
                <w:szCs w:val="24"/>
              </w:rPr>
              <w:t xml:space="preserve">their learners are happy in school. </w:t>
            </w:r>
            <w:r w:rsidRPr="00F92E26">
              <w:rPr>
                <w:rFonts w:asciiTheme="majorHAnsi" w:hAnsiTheme="majorHAnsi" w:cstheme="majorHAnsi"/>
                <w:bCs/>
                <w:iCs/>
                <w:sz w:val="24"/>
                <w:highlight w:val="yellow"/>
              </w:rPr>
              <w:t xml:space="preserve"> </w:t>
            </w:r>
            <w:r w:rsidRPr="003E077C">
              <w:rPr>
                <w:rFonts w:asciiTheme="majorHAnsi" w:hAnsiTheme="majorHAnsi" w:cstheme="majorHAnsi"/>
                <w:bCs/>
                <w:iCs/>
                <w:sz w:val="24"/>
              </w:rPr>
              <w:t xml:space="preserve">The Promise – listening and </w:t>
            </w:r>
            <w:r w:rsidRPr="003E077C">
              <w:rPr>
                <w:rFonts w:asciiTheme="majorHAnsi" w:hAnsiTheme="majorHAnsi" w:cstheme="majorHAnsi"/>
                <w:bCs/>
                <w:iCs/>
                <w:sz w:val="24"/>
              </w:rPr>
              <w:lastRenderedPageBreak/>
              <w:t>responding to our children and Article 28 – Right to education focusing on attendance.</w:t>
            </w:r>
          </w:p>
          <w:p w14:paraId="384F018F" w14:textId="49FBA084" w:rsidR="0047088B" w:rsidRDefault="0047088B" w:rsidP="0047088B">
            <w:pPr>
              <w:rPr>
                <w:rFonts w:asciiTheme="majorHAnsi" w:hAnsiTheme="majorHAnsi" w:cstheme="majorHAnsi"/>
                <w:sz w:val="24"/>
                <w:szCs w:val="24"/>
              </w:rPr>
            </w:pPr>
          </w:p>
          <w:p w14:paraId="16456627" w14:textId="3E81DFDB" w:rsidR="005F1BD1" w:rsidRDefault="0047088B" w:rsidP="0047088B">
            <w:pPr>
              <w:rPr>
                <w:rFonts w:asciiTheme="majorHAnsi" w:hAnsiTheme="majorHAnsi" w:cstheme="majorHAnsi"/>
                <w:sz w:val="24"/>
                <w:szCs w:val="24"/>
              </w:rPr>
            </w:pPr>
            <w:r>
              <w:rPr>
                <w:rFonts w:asciiTheme="majorHAnsi" w:hAnsiTheme="majorHAnsi" w:cstheme="majorHAnsi"/>
                <w:sz w:val="24"/>
                <w:szCs w:val="24"/>
              </w:rPr>
              <w:t>All classes to track HWB success and achievements using the benchmarks for Social &amp; Emotional Experiences &amp; Outcomes</w:t>
            </w:r>
          </w:p>
          <w:p w14:paraId="1775A9AE" w14:textId="77777777" w:rsidR="00056017" w:rsidRDefault="00056017" w:rsidP="0047088B">
            <w:pPr>
              <w:rPr>
                <w:rFonts w:asciiTheme="majorHAnsi" w:hAnsiTheme="majorHAnsi" w:cstheme="majorHAnsi"/>
                <w:sz w:val="24"/>
                <w:szCs w:val="24"/>
              </w:rPr>
            </w:pPr>
          </w:p>
          <w:p w14:paraId="5549D26D" w14:textId="1B2BC722" w:rsidR="00ED2101" w:rsidRPr="0047088B" w:rsidRDefault="00ED2101" w:rsidP="0047088B">
            <w:pPr>
              <w:rPr>
                <w:rFonts w:asciiTheme="majorHAnsi" w:hAnsiTheme="majorHAnsi" w:cstheme="majorHAnsi"/>
                <w:sz w:val="24"/>
                <w:szCs w:val="24"/>
              </w:rPr>
            </w:pPr>
            <w:r>
              <w:rPr>
                <w:rFonts w:asciiTheme="majorHAnsi" w:hAnsiTheme="majorHAnsi" w:cstheme="majorHAnsi"/>
                <w:sz w:val="24"/>
                <w:szCs w:val="24"/>
              </w:rPr>
              <w:t>Consistent reward system in place used throughout the school. e.g. House Points</w:t>
            </w:r>
            <w:r w:rsidR="00056017">
              <w:rPr>
                <w:rFonts w:asciiTheme="majorHAnsi" w:hAnsiTheme="majorHAnsi" w:cstheme="majorHAnsi"/>
                <w:sz w:val="24"/>
                <w:szCs w:val="24"/>
              </w:rPr>
              <w:t>, certificates</w:t>
            </w:r>
          </w:p>
        </w:tc>
        <w:tc>
          <w:tcPr>
            <w:tcW w:w="2551" w:type="dxa"/>
            <w:gridSpan w:val="2"/>
          </w:tcPr>
          <w:p w14:paraId="08D66BCB" w14:textId="77777777" w:rsidR="00FA5396" w:rsidRDefault="00FA5396" w:rsidP="005F1BD1">
            <w:pPr>
              <w:rPr>
                <w:rFonts w:asciiTheme="majorHAnsi" w:hAnsiTheme="majorHAnsi" w:cstheme="majorHAnsi"/>
                <w:sz w:val="24"/>
                <w:szCs w:val="24"/>
              </w:rPr>
            </w:pPr>
            <w:r>
              <w:rPr>
                <w:rFonts w:asciiTheme="majorHAnsi" w:hAnsiTheme="majorHAnsi" w:cstheme="majorHAnsi"/>
                <w:sz w:val="24"/>
                <w:szCs w:val="24"/>
              </w:rPr>
              <w:lastRenderedPageBreak/>
              <w:t xml:space="preserve">All staff to take in part in professional learning and dialogue. </w:t>
            </w:r>
          </w:p>
          <w:p w14:paraId="7D6924EF" w14:textId="608F1336" w:rsidR="00C15F9B" w:rsidRDefault="00FA5396" w:rsidP="005F1BD1">
            <w:pPr>
              <w:rPr>
                <w:rFonts w:asciiTheme="majorHAnsi" w:hAnsiTheme="majorHAnsi" w:cstheme="majorHAnsi"/>
                <w:sz w:val="24"/>
                <w:szCs w:val="24"/>
              </w:rPr>
            </w:pPr>
            <w:r>
              <w:rPr>
                <w:rFonts w:asciiTheme="majorHAnsi" w:hAnsiTheme="majorHAnsi" w:cstheme="majorHAnsi"/>
                <w:sz w:val="24"/>
                <w:szCs w:val="24"/>
              </w:rPr>
              <w:t>N</w:t>
            </w:r>
            <w:r w:rsidR="003B1FEE">
              <w:rPr>
                <w:rFonts w:asciiTheme="majorHAnsi" w:hAnsiTheme="majorHAnsi" w:cstheme="majorHAnsi"/>
                <w:sz w:val="24"/>
                <w:szCs w:val="24"/>
              </w:rPr>
              <w:t>T -</w:t>
            </w:r>
            <w:r>
              <w:rPr>
                <w:rFonts w:asciiTheme="majorHAnsi" w:hAnsiTheme="majorHAnsi" w:cstheme="majorHAnsi"/>
                <w:sz w:val="24"/>
                <w:szCs w:val="24"/>
              </w:rPr>
              <w:t xml:space="preserve"> H Rolfe</w:t>
            </w:r>
            <w:r w:rsidR="003B1FEE">
              <w:rPr>
                <w:rFonts w:asciiTheme="majorHAnsi" w:hAnsiTheme="majorHAnsi" w:cstheme="majorHAnsi"/>
                <w:sz w:val="24"/>
                <w:szCs w:val="24"/>
              </w:rPr>
              <w:t xml:space="preserve"> to support EYOs</w:t>
            </w:r>
            <w:r>
              <w:rPr>
                <w:rFonts w:asciiTheme="majorHAnsi" w:hAnsiTheme="majorHAnsi" w:cstheme="majorHAnsi"/>
                <w:sz w:val="24"/>
                <w:szCs w:val="24"/>
              </w:rPr>
              <w:t>.</w:t>
            </w:r>
          </w:p>
          <w:p w14:paraId="070332A6" w14:textId="753F324A" w:rsidR="00FA5396" w:rsidRDefault="003B1FEE" w:rsidP="005F1BD1">
            <w:pPr>
              <w:rPr>
                <w:rFonts w:asciiTheme="majorHAnsi" w:hAnsiTheme="majorHAnsi" w:cstheme="majorHAnsi"/>
                <w:sz w:val="24"/>
                <w:szCs w:val="24"/>
              </w:rPr>
            </w:pPr>
            <w:r>
              <w:rPr>
                <w:rFonts w:asciiTheme="majorHAnsi" w:hAnsiTheme="majorHAnsi" w:cstheme="majorHAnsi"/>
                <w:sz w:val="24"/>
                <w:szCs w:val="24"/>
              </w:rPr>
              <w:t>HT – J Barker to support CTs</w:t>
            </w:r>
          </w:p>
          <w:p w14:paraId="147948CE" w14:textId="679BECAF" w:rsidR="003B1FEE" w:rsidRDefault="003B1FEE" w:rsidP="005F1BD1">
            <w:pPr>
              <w:rPr>
                <w:rFonts w:asciiTheme="majorHAnsi" w:hAnsiTheme="majorHAnsi" w:cstheme="majorHAnsi"/>
                <w:sz w:val="24"/>
                <w:szCs w:val="24"/>
              </w:rPr>
            </w:pPr>
            <w:r>
              <w:rPr>
                <w:rFonts w:asciiTheme="majorHAnsi" w:hAnsiTheme="majorHAnsi" w:cstheme="majorHAnsi"/>
                <w:sz w:val="24"/>
                <w:szCs w:val="24"/>
              </w:rPr>
              <w:t>LS - K Wyer to support PSAs</w:t>
            </w:r>
          </w:p>
          <w:p w14:paraId="243642BC" w14:textId="7B8ABD35" w:rsidR="003B1FEE" w:rsidRDefault="00534A22" w:rsidP="005F1BD1">
            <w:pPr>
              <w:rPr>
                <w:rFonts w:asciiTheme="majorHAnsi" w:hAnsiTheme="majorHAnsi" w:cstheme="majorHAnsi"/>
                <w:sz w:val="24"/>
                <w:szCs w:val="24"/>
              </w:rPr>
            </w:pPr>
            <w:r>
              <w:rPr>
                <w:rFonts w:asciiTheme="majorHAnsi" w:hAnsiTheme="majorHAnsi" w:cstheme="majorHAnsi"/>
                <w:sz w:val="24"/>
                <w:szCs w:val="24"/>
              </w:rPr>
              <w:t>K Wyer</w:t>
            </w:r>
            <w:r w:rsidR="005B6742">
              <w:rPr>
                <w:rFonts w:asciiTheme="majorHAnsi" w:hAnsiTheme="majorHAnsi" w:cstheme="majorHAnsi"/>
                <w:sz w:val="24"/>
                <w:szCs w:val="24"/>
              </w:rPr>
              <w:t xml:space="preserve"> – NCCT Teacher</w:t>
            </w:r>
          </w:p>
          <w:p w14:paraId="6B99276D" w14:textId="77777777" w:rsidR="00534A22" w:rsidRDefault="00534A22" w:rsidP="005F1BD1">
            <w:pPr>
              <w:rPr>
                <w:rFonts w:asciiTheme="majorHAnsi" w:hAnsiTheme="majorHAnsi" w:cstheme="majorHAnsi"/>
                <w:sz w:val="24"/>
                <w:szCs w:val="24"/>
              </w:rPr>
            </w:pPr>
          </w:p>
          <w:p w14:paraId="7317C5D7" w14:textId="77777777" w:rsidR="00534A22" w:rsidRDefault="00534A22" w:rsidP="005F1BD1">
            <w:pPr>
              <w:rPr>
                <w:rFonts w:asciiTheme="majorHAnsi" w:hAnsiTheme="majorHAnsi" w:cstheme="majorHAnsi"/>
                <w:sz w:val="24"/>
                <w:szCs w:val="24"/>
              </w:rPr>
            </w:pPr>
          </w:p>
          <w:p w14:paraId="1189E025" w14:textId="77777777" w:rsidR="00534A22" w:rsidRDefault="00534A22" w:rsidP="005F1BD1">
            <w:pPr>
              <w:rPr>
                <w:rFonts w:asciiTheme="majorHAnsi" w:hAnsiTheme="majorHAnsi" w:cstheme="majorHAnsi"/>
                <w:sz w:val="24"/>
                <w:szCs w:val="24"/>
              </w:rPr>
            </w:pPr>
          </w:p>
          <w:p w14:paraId="7673F3CE" w14:textId="0909270C" w:rsidR="007013A7" w:rsidRDefault="007013A7" w:rsidP="005F1BD1">
            <w:pPr>
              <w:rPr>
                <w:rFonts w:asciiTheme="majorHAnsi" w:hAnsiTheme="majorHAnsi" w:cstheme="majorHAnsi"/>
                <w:sz w:val="24"/>
                <w:szCs w:val="24"/>
              </w:rPr>
            </w:pPr>
          </w:p>
          <w:p w14:paraId="3F2BAA9C" w14:textId="77777777" w:rsidR="009932B4" w:rsidRDefault="009932B4" w:rsidP="005F1BD1">
            <w:pPr>
              <w:rPr>
                <w:rFonts w:asciiTheme="majorHAnsi" w:hAnsiTheme="majorHAnsi" w:cstheme="majorHAnsi"/>
                <w:sz w:val="24"/>
                <w:szCs w:val="24"/>
              </w:rPr>
            </w:pPr>
          </w:p>
          <w:p w14:paraId="321FFDFA" w14:textId="483BB24E" w:rsidR="006F1E5F" w:rsidRDefault="007013A7" w:rsidP="005F1BD1">
            <w:pPr>
              <w:rPr>
                <w:rFonts w:asciiTheme="majorHAnsi" w:hAnsiTheme="majorHAnsi" w:cstheme="majorHAnsi"/>
                <w:sz w:val="24"/>
                <w:szCs w:val="24"/>
              </w:rPr>
            </w:pPr>
            <w:r>
              <w:rPr>
                <w:rFonts w:asciiTheme="majorHAnsi" w:hAnsiTheme="majorHAnsi" w:cstheme="majorHAnsi"/>
                <w:sz w:val="24"/>
                <w:szCs w:val="24"/>
              </w:rPr>
              <w:t>HT to lead All staff in professional learning</w:t>
            </w:r>
          </w:p>
          <w:p w14:paraId="1996AAF1" w14:textId="77777777" w:rsidR="00286885" w:rsidRDefault="00286885" w:rsidP="005F1BD1">
            <w:pPr>
              <w:rPr>
                <w:rFonts w:asciiTheme="majorHAnsi" w:hAnsiTheme="majorHAnsi" w:cstheme="majorHAnsi"/>
                <w:sz w:val="24"/>
                <w:szCs w:val="24"/>
              </w:rPr>
            </w:pPr>
          </w:p>
          <w:p w14:paraId="631BEB08" w14:textId="77777777" w:rsidR="00286885" w:rsidRDefault="00286885" w:rsidP="005F1BD1">
            <w:pPr>
              <w:rPr>
                <w:rFonts w:asciiTheme="majorHAnsi" w:hAnsiTheme="majorHAnsi" w:cstheme="majorHAnsi"/>
                <w:sz w:val="24"/>
                <w:szCs w:val="24"/>
              </w:rPr>
            </w:pPr>
          </w:p>
          <w:p w14:paraId="3EB24306" w14:textId="44288FA8" w:rsidR="00E448D3" w:rsidRDefault="00E448D3" w:rsidP="005F1BD1">
            <w:pPr>
              <w:rPr>
                <w:rFonts w:asciiTheme="majorHAnsi" w:hAnsiTheme="majorHAnsi" w:cstheme="majorHAnsi"/>
                <w:sz w:val="24"/>
                <w:szCs w:val="24"/>
              </w:rPr>
            </w:pPr>
            <w:r>
              <w:rPr>
                <w:rFonts w:asciiTheme="majorHAnsi" w:hAnsiTheme="majorHAnsi" w:cstheme="majorHAnsi"/>
                <w:sz w:val="24"/>
                <w:szCs w:val="24"/>
              </w:rPr>
              <w:lastRenderedPageBreak/>
              <w:t>OMM Team</w:t>
            </w:r>
          </w:p>
          <w:p w14:paraId="1BE70410" w14:textId="0CB28E7F" w:rsidR="002E607F" w:rsidRDefault="00E448D3" w:rsidP="005F1BD1">
            <w:pPr>
              <w:rPr>
                <w:rFonts w:asciiTheme="majorHAnsi" w:hAnsiTheme="majorHAnsi" w:cstheme="majorHAnsi"/>
                <w:sz w:val="24"/>
                <w:szCs w:val="24"/>
              </w:rPr>
            </w:pPr>
            <w:r>
              <w:rPr>
                <w:rFonts w:asciiTheme="majorHAnsi" w:hAnsiTheme="majorHAnsi" w:cstheme="majorHAnsi"/>
                <w:sz w:val="24"/>
                <w:szCs w:val="24"/>
              </w:rPr>
              <w:t xml:space="preserve">K Wyer to support PSAs on setting up Time to Talk </w:t>
            </w:r>
            <w:r w:rsidR="00251B58">
              <w:rPr>
                <w:rFonts w:asciiTheme="majorHAnsi" w:hAnsiTheme="majorHAnsi" w:cstheme="majorHAnsi"/>
                <w:sz w:val="24"/>
                <w:szCs w:val="24"/>
              </w:rPr>
              <w:t>and GMWP assessments (see cluster plan)</w:t>
            </w:r>
            <w:r>
              <w:rPr>
                <w:rFonts w:asciiTheme="majorHAnsi" w:hAnsiTheme="majorHAnsi" w:cstheme="majorHAnsi"/>
                <w:sz w:val="24"/>
                <w:szCs w:val="24"/>
              </w:rPr>
              <w:t>.</w:t>
            </w:r>
          </w:p>
          <w:p w14:paraId="1A26A9C4" w14:textId="4ABFFC80" w:rsidR="00251B58" w:rsidRDefault="00251B58" w:rsidP="005F1BD1">
            <w:pPr>
              <w:rPr>
                <w:rFonts w:asciiTheme="majorHAnsi" w:hAnsiTheme="majorHAnsi" w:cstheme="majorHAnsi"/>
                <w:sz w:val="24"/>
                <w:szCs w:val="24"/>
              </w:rPr>
            </w:pPr>
          </w:p>
          <w:p w14:paraId="424688BA" w14:textId="77777777" w:rsidR="00286885" w:rsidRDefault="00286885" w:rsidP="005F1BD1">
            <w:pPr>
              <w:rPr>
                <w:rFonts w:asciiTheme="majorHAnsi" w:hAnsiTheme="majorHAnsi" w:cstheme="majorHAnsi"/>
                <w:sz w:val="24"/>
                <w:szCs w:val="24"/>
              </w:rPr>
            </w:pPr>
          </w:p>
          <w:p w14:paraId="670D75DF" w14:textId="612C6686" w:rsidR="00251B58" w:rsidRDefault="0079025A" w:rsidP="005F1BD1">
            <w:pPr>
              <w:rPr>
                <w:rFonts w:asciiTheme="majorHAnsi" w:hAnsiTheme="majorHAnsi" w:cstheme="majorHAnsi"/>
                <w:sz w:val="24"/>
                <w:szCs w:val="24"/>
              </w:rPr>
            </w:pPr>
            <w:r>
              <w:rPr>
                <w:rFonts w:asciiTheme="majorHAnsi" w:hAnsiTheme="majorHAnsi" w:cstheme="majorHAnsi"/>
                <w:sz w:val="24"/>
                <w:szCs w:val="24"/>
              </w:rPr>
              <w:t>PSAs supported by K Wyer</w:t>
            </w:r>
            <w:r w:rsidR="00B53EAC">
              <w:rPr>
                <w:rFonts w:asciiTheme="majorHAnsi" w:hAnsiTheme="majorHAnsi" w:cstheme="majorHAnsi"/>
                <w:sz w:val="24"/>
                <w:szCs w:val="24"/>
              </w:rPr>
              <w:t xml:space="preserve"> - LS</w:t>
            </w:r>
          </w:p>
          <w:p w14:paraId="010F08E0" w14:textId="303E3582" w:rsidR="0079025A" w:rsidRDefault="0079025A" w:rsidP="005F1BD1">
            <w:pPr>
              <w:rPr>
                <w:rFonts w:asciiTheme="majorHAnsi" w:hAnsiTheme="majorHAnsi" w:cstheme="majorHAnsi"/>
                <w:sz w:val="24"/>
                <w:szCs w:val="24"/>
              </w:rPr>
            </w:pPr>
          </w:p>
          <w:p w14:paraId="5D977B2A" w14:textId="175CEA47" w:rsidR="0079025A" w:rsidRDefault="0079025A" w:rsidP="005F1BD1">
            <w:pPr>
              <w:rPr>
                <w:rFonts w:asciiTheme="majorHAnsi" w:hAnsiTheme="majorHAnsi" w:cstheme="majorHAnsi"/>
                <w:sz w:val="24"/>
                <w:szCs w:val="24"/>
              </w:rPr>
            </w:pPr>
          </w:p>
          <w:p w14:paraId="62946E79" w14:textId="735EF923" w:rsidR="0079025A" w:rsidRDefault="0079025A" w:rsidP="005F1BD1">
            <w:pPr>
              <w:rPr>
                <w:rFonts w:asciiTheme="majorHAnsi" w:hAnsiTheme="majorHAnsi" w:cstheme="majorHAnsi"/>
                <w:sz w:val="24"/>
                <w:szCs w:val="24"/>
              </w:rPr>
            </w:pPr>
          </w:p>
          <w:p w14:paraId="1D88A41C" w14:textId="1E0C8B55" w:rsidR="0079025A" w:rsidRDefault="0079025A" w:rsidP="005F1BD1">
            <w:pPr>
              <w:rPr>
                <w:rFonts w:asciiTheme="majorHAnsi" w:hAnsiTheme="majorHAnsi" w:cstheme="majorHAnsi"/>
                <w:sz w:val="24"/>
                <w:szCs w:val="24"/>
              </w:rPr>
            </w:pPr>
          </w:p>
          <w:p w14:paraId="05330673" w14:textId="7AB9094D" w:rsidR="0079025A" w:rsidRDefault="0079025A" w:rsidP="005F1BD1">
            <w:pPr>
              <w:rPr>
                <w:rFonts w:asciiTheme="majorHAnsi" w:hAnsiTheme="majorHAnsi" w:cstheme="majorHAnsi"/>
                <w:sz w:val="24"/>
                <w:szCs w:val="24"/>
              </w:rPr>
            </w:pPr>
          </w:p>
          <w:p w14:paraId="27A6C4C3" w14:textId="77777777" w:rsidR="0079025A" w:rsidRDefault="0079025A" w:rsidP="005F1BD1">
            <w:pPr>
              <w:rPr>
                <w:rFonts w:asciiTheme="majorHAnsi" w:hAnsiTheme="majorHAnsi" w:cstheme="majorHAnsi"/>
                <w:sz w:val="24"/>
                <w:szCs w:val="24"/>
              </w:rPr>
            </w:pPr>
          </w:p>
          <w:p w14:paraId="56313244" w14:textId="0442FA2E" w:rsidR="0079025A" w:rsidRPr="0079025A" w:rsidRDefault="0079025A" w:rsidP="0079025A">
            <w:pPr>
              <w:rPr>
                <w:rFonts w:asciiTheme="majorHAnsi" w:hAnsiTheme="majorHAnsi" w:cstheme="majorHAnsi"/>
                <w:sz w:val="24"/>
                <w:szCs w:val="24"/>
              </w:rPr>
            </w:pPr>
            <w:r w:rsidRPr="0079025A">
              <w:rPr>
                <w:rFonts w:asciiTheme="majorHAnsi" w:hAnsiTheme="majorHAnsi" w:cstheme="majorHAnsi"/>
                <w:sz w:val="24"/>
                <w:szCs w:val="24"/>
              </w:rPr>
              <w:t>PSAs sharing experiences, strategies and techniques on how they support each other</w:t>
            </w:r>
            <w:r>
              <w:rPr>
                <w:rFonts w:asciiTheme="majorHAnsi" w:hAnsiTheme="majorHAnsi" w:cstheme="majorHAnsi"/>
                <w:sz w:val="24"/>
                <w:szCs w:val="24"/>
              </w:rPr>
              <w:t>.</w:t>
            </w:r>
          </w:p>
          <w:p w14:paraId="3BD20D6E" w14:textId="045A0D61" w:rsidR="0079025A" w:rsidRDefault="0079025A" w:rsidP="005F1BD1">
            <w:pPr>
              <w:rPr>
                <w:rFonts w:asciiTheme="majorHAnsi" w:hAnsiTheme="majorHAnsi" w:cstheme="majorHAnsi"/>
                <w:sz w:val="24"/>
                <w:szCs w:val="24"/>
              </w:rPr>
            </w:pPr>
          </w:p>
          <w:p w14:paraId="0DC0029B" w14:textId="1A30A8E9" w:rsidR="0079025A" w:rsidRDefault="0079025A" w:rsidP="005F1BD1">
            <w:pPr>
              <w:rPr>
                <w:rFonts w:asciiTheme="majorHAnsi" w:hAnsiTheme="majorHAnsi" w:cstheme="majorHAnsi"/>
                <w:sz w:val="24"/>
                <w:szCs w:val="24"/>
              </w:rPr>
            </w:pPr>
          </w:p>
          <w:p w14:paraId="57CCB9C0" w14:textId="63FEE30C" w:rsidR="0079025A" w:rsidRDefault="0079025A" w:rsidP="005F1BD1">
            <w:pPr>
              <w:rPr>
                <w:rFonts w:asciiTheme="majorHAnsi" w:hAnsiTheme="majorHAnsi" w:cstheme="majorHAnsi"/>
                <w:sz w:val="24"/>
                <w:szCs w:val="24"/>
              </w:rPr>
            </w:pPr>
          </w:p>
          <w:p w14:paraId="42C3951A" w14:textId="77777777" w:rsidR="0079025A" w:rsidRDefault="0079025A" w:rsidP="005F1BD1">
            <w:pPr>
              <w:rPr>
                <w:rFonts w:asciiTheme="majorHAnsi" w:hAnsiTheme="majorHAnsi" w:cstheme="majorHAnsi"/>
                <w:sz w:val="24"/>
                <w:szCs w:val="24"/>
              </w:rPr>
            </w:pPr>
          </w:p>
          <w:p w14:paraId="3A487D03" w14:textId="77777777" w:rsidR="00251B58" w:rsidRDefault="00251B58" w:rsidP="00251B58">
            <w:pPr>
              <w:rPr>
                <w:rFonts w:asciiTheme="majorHAnsi" w:hAnsiTheme="majorHAnsi" w:cstheme="majorHAnsi"/>
                <w:sz w:val="24"/>
                <w:szCs w:val="24"/>
              </w:rPr>
            </w:pPr>
            <w:r>
              <w:rPr>
                <w:rFonts w:asciiTheme="majorHAnsi" w:hAnsiTheme="majorHAnsi" w:cstheme="majorHAnsi"/>
                <w:sz w:val="24"/>
                <w:szCs w:val="24"/>
              </w:rPr>
              <w:t>NT - H Rolfe to support EYOs.</w:t>
            </w:r>
          </w:p>
          <w:p w14:paraId="09F0B6AF" w14:textId="77777777" w:rsidR="00251B58" w:rsidRDefault="00251B58" w:rsidP="00251B58">
            <w:pPr>
              <w:rPr>
                <w:rFonts w:asciiTheme="majorHAnsi" w:hAnsiTheme="majorHAnsi" w:cstheme="majorHAnsi"/>
                <w:sz w:val="24"/>
                <w:szCs w:val="24"/>
              </w:rPr>
            </w:pPr>
            <w:r>
              <w:rPr>
                <w:rFonts w:asciiTheme="majorHAnsi" w:hAnsiTheme="majorHAnsi" w:cstheme="majorHAnsi"/>
                <w:sz w:val="24"/>
                <w:szCs w:val="24"/>
              </w:rPr>
              <w:t>HT – J Barker to support CTs</w:t>
            </w:r>
          </w:p>
          <w:p w14:paraId="729CFBD6" w14:textId="77777777" w:rsidR="00251B58" w:rsidRDefault="00251B58" w:rsidP="00251B58">
            <w:pPr>
              <w:rPr>
                <w:rFonts w:asciiTheme="majorHAnsi" w:hAnsiTheme="majorHAnsi" w:cstheme="majorHAnsi"/>
                <w:sz w:val="24"/>
                <w:szCs w:val="24"/>
              </w:rPr>
            </w:pPr>
            <w:r>
              <w:rPr>
                <w:rFonts w:asciiTheme="majorHAnsi" w:hAnsiTheme="majorHAnsi" w:cstheme="majorHAnsi"/>
                <w:sz w:val="24"/>
                <w:szCs w:val="24"/>
              </w:rPr>
              <w:t>LS - K Wyer to support PSAs</w:t>
            </w:r>
          </w:p>
          <w:p w14:paraId="045B8FBD" w14:textId="034D9B45" w:rsidR="005F1BD1" w:rsidRPr="00C15F9B" w:rsidRDefault="00C15F9B" w:rsidP="005F1BD1">
            <w:pPr>
              <w:rPr>
                <w:rFonts w:asciiTheme="majorHAnsi" w:hAnsiTheme="majorHAnsi" w:cstheme="majorHAnsi"/>
                <w:sz w:val="24"/>
                <w:szCs w:val="24"/>
              </w:rPr>
            </w:pPr>
            <w:r w:rsidRPr="00C15F9B">
              <w:rPr>
                <w:rFonts w:asciiTheme="majorHAnsi" w:hAnsiTheme="majorHAnsi" w:cstheme="majorHAnsi"/>
                <w:sz w:val="24"/>
                <w:szCs w:val="24"/>
              </w:rPr>
              <w:t>C</w:t>
            </w:r>
            <w:r>
              <w:rPr>
                <w:rFonts w:asciiTheme="majorHAnsi" w:hAnsiTheme="majorHAnsi" w:cstheme="majorHAnsi"/>
                <w:sz w:val="24"/>
                <w:szCs w:val="24"/>
              </w:rPr>
              <w:t xml:space="preserve"> </w:t>
            </w:r>
            <w:r w:rsidRPr="00C15F9B">
              <w:rPr>
                <w:rFonts w:asciiTheme="majorHAnsi" w:hAnsiTheme="majorHAnsi" w:cstheme="majorHAnsi"/>
                <w:sz w:val="24"/>
                <w:szCs w:val="24"/>
              </w:rPr>
              <w:t xml:space="preserve">Wright </w:t>
            </w:r>
            <w:r>
              <w:rPr>
                <w:rFonts w:asciiTheme="majorHAnsi" w:hAnsiTheme="majorHAnsi" w:cstheme="majorHAnsi"/>
                <w:sz w:val="24"/>
                <w:szCs w:val="24"/>
              </w:rPr>
              <w:t xml:space="preserve">and J Barker </w:t>
            </w:r>
            <w:r w:rsidRPr="00C15F9B">
              <w:rPr>
                <w:rFonts w:asciiTheme="majorHAnsi" w:hAnsiTheme="majorHAnsi" w:cstheme="majorHAnsi"/>
                <w:sz w:val="24"/>
                <w:szCs w:val="24"/>
              </w:rPr>
              <w:t>to</w:t>
            </w:r>
            <w:r>
              <w:rPr>
                <w:rFonts w:asciiTheme="majorHAnsi" w:hAnsiTheme="majorHAnsi" w:cstheme="majorHAnsi"/>
                <w:sz w:val="24"/>
                <w:szCs w:val="24"/>
              </w:rPr>
              <w:t xml:space="preserve"> create </w:t>
            </w:r>
            <w:r w:rsidR="003B1FEE">
              <w:rPr>
                <w:rFonts w:asciiTheme="majorHAnsi" w:hAnsiTheme="majorHAnsi" w:cstheme="majorHAnsi"/>
                <w:sz w:val="24"/>
                <w:szCs w:val="24"/>
              </w:rPr>
              <w:t xml:space="preserve">May </w:t>
            </w:r>
            <w:r>
              <w:rPr>
                <w:rFonts w:asciiTheme="majorHAnsi" w:hAnsiTheme="majorHAnsi" w:cstheme="majorHAnsi"/>
                <w:sz w:val="24"/>
                <w:szCs w:val="24"/>
              </w:rPr>
              <w:t>survey</w:t>
            </w:r>
            <w:r w:rsidR="003B1FEE">
              <w:rPr>
                <w:rFonts w:asciiTheme="majorHAnsi" w:hAnsiTheme="majorHAnsi" w:cstheme="majorHAnsi"/>
                <w:sz w:val="24"/>
                <w:szCs w:val="24"/>
              </w:rPr>
              <w:t xml:space="preserve"> </w:t>
            </w:r>
            <w:r w:rsidR="003B1FEE">
              <w:rPr>
                <w:rFonts w:asciiTheme="majorHAnsi" w:hAnsiTheme="majorHAnsi" w:cstheme="majorHAnsi"/>
                <w:sz w:val="24"/>
                <w:szCs w:val="24"/>
              </w:rPr>
              <w:lastRenderedPageBreak/>
              <w:t>for Pupils, Parents &amp; staff</w:t>
            </w:r>
            <w:r>
              <w:rPr>
                <w:rFonts w:asciiTheme="majorHAnsi" w:hAnsiTheme="majorHAnsi" w:cstheme="majorHAnsi"/>
                <w:sz w:val="24"/>
                <w:szCs w:val="24"/>
              </w:rPr>
              <w:t>.</w:t>
            </w:r>
          </w:p>
          <w:p w14:paraId="703008BF" w14:textId="77777777" w:rsidR="005F1BD1" w:rsidRPr="00877BE6" w:rsidRDefault="005F1BD1" w:rsidP="005F1BD1">
            <w:pPr>
              <w:rPr>
                <w:rFonts w:asciiTheme="majorHAnsi" w:hAnsiTheme="majorHAnsi" w:cstheme="majorHAnsi"/>
                <w:sz w:val="24"/>
                <w:szCs w:val="24"/>
              </w:rPr>
            </w:pPr>
          </w:p>
          <w:p w14:paraId="606FEDA7" w14:textId="502472F1" w:rsidR="00C15F9B" w:rsidRPr="00322FD6" w:rsidRDefault="00322FD6" w:rsidP="005F1BD1">
            <w:pPr>
              <w:rPr>
                <w:rFonts w:asciiTheme="majorHAnsi" w:hAnsiTheme="majorHAnsi" w:cstheme="majorHAnsi"/>
                <w:sz w:val="24"/>
                <w:szCs w:val="24"/>
              </w:rPr>
            </w:pPr>
            <w:r w:rsidRPr="00322FD6">
              <w:rPr>
                <w:rFonts w:asciiTheme="majorHAnsi" w:hAnsiTheme="majorHAnsi" w:cstheme="majorHAnsi"/>
                <w:sz w:val="24"/>
                <w:szCs w:val="24"/>
              </w:rPr>
              <w:t xml:space="preserve">All staff </w:t>
            </w:r>
            <w:r w:rsidR="004826DB">
              <w:rPr>
                <w:rFonts w:asciiTheme="majorHAnsi" w:hAnsiTheme="majorHAnsi" w:cstheme="majorHAnsi"/>
                <w:sz w:val="24"/>
                <w:szCs w:val="24"/>
              </w:rPr>
              <w:t>to listen to the children’s views and ideas concerning outdoor learning.</w:t>
            </w:r>
          </w:p>
          <w:p w14:paraId="4869E046" w14:textId="7F07B84F" w:rsidR="004826DB" w:rsidRDefault="004826DB" w:rsidP="005F1BD1">
            <w:pPr>
              <w:rPr>
                <w:rFonts w:asciiTheme="majorHAnsi" w:hAnsiTheme="majorHAnsi" w:cstheme="majorHAnsi"/>
                <w:sz w:val="24"/>
                <w:szCs w:val="24"/>
              </w:rPr>
            </w:pPr>
          </w:p>
          <w:p w14:paraId="48922046" w14:textId="77777777" w:rsidR="00D06010" w:rsidRDefault="00D06010" w:rsidP="005F1BD1">
            <w:pPr>
              <w:rPr>
                <w:rFonts w:asciiTheme="majorHAnsi" w:hAnsiTheme="majorHAnsi" w:cstheme="majorHAnsi"/>
                <w:sz w:val="24"/>
                <w:szCs w:val="24"/>
              </w:rPr>
            </w:pPr>
          </w:p>
          <w:p w14:paraId="25E26339" w14:textId="77777777" w:rsidR="00D06010" w:rsidRDefault="00D06010" w:rsidP="005F1BD1">
            <w:pPr>
              <w:rPr>
                <w:rFonts w:asciiTheme="majorHAnsi" w:hAnsiTheme="majorHAnsi" w:cstheme="majorHAnsi"/>
                <w:sz w:val="24"/>
                <w:szCs w:val="24"/>
              </w:rPr>
            </w:pPr>
          </w:p>
          <w:p w14:paraId="5B0C38C2" w14:textId="77777777" w:rsidR="00D06010" w:rsidRDefault="00D06010" w:rsidP="005F1BD1">
            <w:pPr>
              <w:rPr>
                <w:rFonts w:asciiTheme="majorHAnsi" w:hAnsiTheme="majorHAnsi" w:cstheme="majorHAnsi"/>
                <w:sz w:val="24"/>
                <w:szCs w:val="24"/>
              </w:rPr>
            </w:pPr>
          </w:p>
          <w:p w14:paraId="7DD29782" w14:textId="20DA2628" w:rsidR="00D06010" w:rsidRDefault="00D06010" w:rsidP="005F1BD1">
            <w:pPr>
              <w:rPr>
                <w:rFonts w:asciiTheme="majorHAnsi" w:hAnsiTheme="majorHAnsi" w:cstheme="majorHAnsi"/>
                <w:sz w:val="24"/>
                <w:szCs w:val="24"/>
              </w:rPr>
            </w:pPr>
          </w:p>
          <w:p w14:paraId="0DAE0E7E" w14:textId="107E5051" w:rsidR="00762CE9" w:rsidRDefault="00762CE9" w:rsidP="005F1BD1">
            <w:pPr>
              <w:rPr>
                <w:rFonts w:asciiTheme="majorHAnsi" w:hAnsiTheme="majorHAnsi" w:cstheme="majorHAnsi"/>
                <w:sz w:val="24"/>
                <w:szCs w:val="24"/>
              </w:rPr>
            </w:pPr>
          </w:p>
          <w:p w14:paraId="58DBF7AF" w14:textId="77777777" w:rsidR="008D44E5" w:rsidRDefault="008D44E5" w:rsidP="005F1BD1">
            <w:pPr>
              <w:rPr>
                <w:rFonts w:asciiTheme="majorHAnsi" w:hAnsiTheme="majorHAnsi" w:cstheme="majorHAnsi"/>
                <w:sz w:val="24"/>
                <w:szCs w:val="24"/>
              </w:rPr>
            </w:pPr>
          </w:p>
          <w:p w14:paraId="35ADB7CA" w14:textId="077F8FA7" w:rsidR="00D06010" w:rsidRDefault="00762CE9" w:rsidP="005F1BD1">
            <w:pPr>
              <w:rPr>
                <w:rFonts w:asciiTheme="majorHAnsi" w:hAnsiTheme="majorHAnsi" w:cstheme="majorHAnsi"/>
                <w:sz w:val="24"/>
                <w:szCs w:val="24"/>
              </w:rPr>
            </w:pPr>
            <w:r>
              <w:rPr>
                <w:rFonts w:asciiTheme="majorHAnsi" w:hAnsiTheme="majorHAnsi" w:cstheme="majorHAnsi"/>
                <w:sz w:val="24"/>
                <w:szCs w:val="24"/>
              </w:rPr>
              <w:t>R Allan – P7 CT</w:t>
            </w:r>
            <w:r w:rsidR="007C77D9">
              <w:rPr>
                <w:rFonts w:asciiTheme="majorHAnsi" w:hAnsiTheme="majorHAnsi" w:cstheme="majorHAnsi"/>
                <w:sz w:val="24"/>
                <w:szCs w:val="24"/>
              </w:rPr>
              <w:t xml:space="preserve"> and PSA to support.</w:t>
            </w:r>
          </w:p>
          <w:p w14:paraId="2AEF929B" w14:textId="43D817C7" w:rsidR="00762CE9" w:rsidRDefault="00762CE9" w:rsidP="005F1BD1">
            <w:pPr>
              <w:rPr>
                <w:rFonts w:asciiTheme="majorHAnsi" w:hAnsiTheme="majorHAnsi" w:cstheme="majorHAnsi"/>
                <w:sz w:val="24"/>
                <w:szCs w:val="24"/>
              </w:rPr>
            </w:pPr>
          </w:p>
          <w:p w14:paraId="54151478" w14:textId="47BF1E01" w:rsidR="00762CE9" w:rsidRDefault="00762CE9" w:rsidP="005F1BD1">
            <w:pPr>
              <w:rPr>
                <w:rFonts w:asciiTheme="majorHAnsi" w:hAnsiTheme="majorHAnsi" w:cstheme="majorHAnsi"/>
                <w:sz w:val="24"/>
                <w:szCs w:val="24"/>
              </w:rPr>
            </w:pPr>
          </w:p>
          <w:p w14:paraId="7C738F22" w14:textId="16466A0F" w:rsidR="00762CE9" w:rsidRDefault="00762CE9" w:rsidP="005F1BD1">
            <w:pPr>
              <w:rPr>
                <w:rFonts w:asciiTheme="majorHAnsi" w:hAnsiTheme="majorHAnsi" w:cstheme="majorHAnsi"/>
                <w:sz w:val="24"/>
                <w:szCs w:val="24"/>
              </w:rPr>
            </w:pPr>
          </w:p>
          <w:p w14:paraId="265F8855" w14:textId="35018A4F" w:rsidR="0069471B" w:rsidRDefault="0069471B" w:rsidP="005F1BD1">
            <w:pPr>
              <w:rPr>
                <w:rFonts w:asciiTheme="majorHAnsi" w:hAnsiTheme="majorHAnsi" w:cstheme="majorHAnsi"/>
                <w:sz w:val="24"/>
                <w:szCs w:val="24"/>
              </w:rPr>
            </w:pPr>
          </w:p>
          <w:p w14:paraId="1723DAB5" w14:textId="558A1BB5" w:rsidR="0069471B" w:rsidRDefault="0069471B" w:rsidP="005F1BD1">
            <w:pPr>
              <w:rPr>
                <w:rFonts w:asciiTheme="majorHAnsi" w:hAnsiTheme="majorHAnsi" w:cstheme="majorHAnsi"/>
                <w:sz w:val="24"/>
                <w:szCs w:val="24"/>
              </w:rPr>
            </w:pPr>
          </w:p>
          <w:p w14:paraId="504C7A7F" w14:textId="77777777" w:rsidR="007C77D9" w:rsidRDefault="007C77D9" w:rsidP="005F1BD1">
            <w:pPr>
              <w:rPr>
                <w:rFonts w:asciiTheme="majorHAnsi" w:hAnsiTheme="majorHAnsi" w:cstheme="majorHAnsi"/>
                <w:sz w:val="24"/>
                <w:szCs w:val="24"/>
              </w:rPr>
            </w:pPr>
          </w:p>
          <w:p w14:paraId="738CE740" w14:textId="1A04BFA9" w:rsidR="0069471B" w:rsidRPr="0069471B" w:rsidRDefault="0069471B" w:rsidP="0069471B">
            <w:pPr>
              <w:rPr>
                <w:rFonts w:asciiTheme="majorHAnsi" w:hAnsiTheme="majorHAnsi" w:cstheme="majorHAnsi"/>
                <w:sz w:val="24"/>
                <w:szCs w:val="24"/>
              </w:rPr>
            </w:pPr>
            <w:r w:rsidRPr="0069471B">
              <w:rPr>
                <w:rFonts w:asciiTheme="majorHAnsi" w:hAnsiTheme="majorHAnsi" w:cstheme="majorHAnsi"/>
                <w:sz w:val="24"/>
                <w:szCs w:val="24"/>
              </w:rPr>
              <w:t>R Allan - P7 CT to deliver Branch Out programme in class</w:t>
            </w:r>
            <w:r w:rsidR="007C77D9">
              <w:rPr>
                <w:rFonts w:asciiTheme="majorHAnsi" w:hAnsiTheme="majorHAnsi" w:cstheme="majorHAnsi"/>
                <w:sz w:val="24"/>
                <w:szCs w:val="24"/>
              </w:rPr>
              <w:t>.</w:t>
            </w:r>
          </w:p>
          <w:p w14:paraId="10B10EAE" w14:textId="43396F0A" w:rsidR="0069471B" w:rsidRDefault="0069471B" w:rsidP="005F1BD1">
            <w:pPr>
              <w:rPr>
                <w:rFonts w:asciiTheme="majorHAnsi" w:hAnsiTheme="majorHAnsi" w:cstheme="majorHAnsi"/>
                <w:sz w:val="24"/>
                <w:szCs w:val="24"/>
              </w:rPr>
            </w:pPr>
          </w:p>
          <w:p w14:paraId="0D65B8C3" w14:textId="22241D8F" w:rsidR="007C77D9" w:rsidRDefault="00A716ED" w:rsidP="005F1BD1">
            <w:pPr>
              <w:rPr>
                <w:rFonts w:asciiTheme="majorHAnsi" w:hAnsiTheme="majorHAnsi" w:cstheme="majorHAnsi"/>
                <w:sz w:val="24"/>
                <w:szCs w:val="24"/>
              </w:rPr>
            </w:pPr>
            <w:r>
              <w:rPr>
                <w:rFonts w:asciiTheme="majorHAnsi" w:hAnsiTheme="majorHAnsi" w:cstheme="majorHAnsi"/>
                <w:sz w:val="24"/>
                <w:szCs w:val="24"/>
              </w:rPr>
              <w:t xml:space="preserve">R Allan – P7 CT </w:t>
            </w:r>
          </w:p>
          <w:p w14:paraId="09FA2327" w14:textId="5C233D3F" w:rsidR="00A716ED" w:rsidRDefault="00A716ED" w:rsidP="005F1BD1">
            <w:pPr>
              <w:rPr>
                <w:rFonts w:asciiTheme="majorHAnsi" w:hAnsiTheme="majorHAnsi" w:cstheme="majorHAnsi"/>
                <w:sz w:val="24"/>
                <w:szCs w:val="24"/>
              </w:rPr>
            </w:pPr>
          </w:p>
          <w:p w14:paraId="4EF18EED" w14:textId="2404E94D" w:rsidR="00A716ED" w:rsidRDefault="00A716ED" w:rsidP="005F1BD1">
            <w:pPr>
              <w:rPr>
                <w:rFonts w:asciiTheme="majorHAnsi" w:hAnsiTheme="majorHAnsi" w:cstheme="majorHAnsi"/>
                <w:sz w:val="24"/>
                <w:szCs w:val="24"/>
              </w:rPr>
            </w:pPr>
          </w:p>
          <w:p w14:paraId="6B76E239" w14:textId="4AD187D6" w:rsidR="00A716ED" w:rsidRDefault="00A716ED" w:rsidP="005F1BD1">
            <w:pPr>
              <w:rPr>
                <w:rFonts w:asciiTheme="majorHAnsi" w:hAnsiTheme="majorHAnsi" w:cstheme="majorHAnsi"/>
                <w:sz w:val="24"/>
                <w:szCs w:val="24"/>
              </w:rPr>
            </w:pPr>
          </w:p>
          <w:p w14:paraId="63550291" w14:textId="00F15248" w:rsidR="00A716ED" w:rsidRDefault="00A716ED" w:rsidP="005F1BD1">
            <w:pPr>
              <w:rPr>
                <w:rFonts w:asciiTheme="majorHAnsi" w:hAnsiTheme="majorHAnsi" w:cstheme="majorHAnsi"/>
                <w:sz w:val="24"/>
                <w:szCs w:val="24"/>
              </w:rPr>
            </w:pPr>
          </w:p>
          <w:p w14:paraId="44EE43BC" w14:textId="03A96A41" w:rsidR="006F1E5F" w:rsidRDefault="006F1E5F" w:rsidP="005F1BD1">
            <w:pPr>
              <w:rPr>
                <w:rFonts w:asciiTheme="majorHAnsi" w:hAnsiTheme="majorHAnsi" w:cstheme="majorHAnsi"/>
                <w:sz w:val="24"/>
                <w:szCs w:val="24"/>
              </w:rPr>
            </w:pPr>
          </w:p>
          <w:p w14:paraId="155DEE39" w14:textId="4F88B36F" w:rsidR="006F1E5F" w:rsidRDefault="006F1E5F" w:rsidP="005F1BD1">
            <w:pPr>
              <w:rPr>
                <w:rFonts w:asciiTheme="majorHAnsi" w:hAnsiTheme="majorHAnsi" w:cstheme="majorHAnsi"/>
                <w:sz w:val="24"/>
                <w:szCs w:val="24"/>
              </w:rPr>
            </w:pPr>
          </w:p>
          <w:p w14:paraId="4A58820A" w14:textId="408195DF" w:rsidR="006F1E5F" w:rsidRDefault="006F1E5F" w:rsidP="005F1BD1">
            <w:pPr>
              <w:rPr>
                <w:rFonts w:asciiTheme="majorHAnsi" w:hAnsiTheme="majorHAnsi" w:cstheme="majorHAnsi"/>
                <w:sz w:val="24"/>
                <w:szCs w:val="24"/>
              </w:rPr>
            </w:pPr>
          </w:p>
          <w:p w14:paraId="465F567E" w14:textId="252E8803" w:rsidR="006F1E5F" w:rsidRDefault="006F1E5F" w:rsidP="005F1BD1">
            <w:pPr>
              <w:rPr>
                <w:rFonts w:asciiTheme="majorHAnsi" w:hAnsiTheme="majorHAnsi" w:cstheme="majorHAnsi"/>
                <w:sz w:val="24"/>
                <w:szCs w:val="24"/>
              </w:rPr>
            </w:pPr>
          </w:p>
          <w:p w14:paraId="05249EFB" w14:textId="68F3A606" w:rsidR="006F1E5F" w:rsidRDefault="006F1E5F" w:rsidP="005F1BD1">
            <w:pPr>
              <w:rPr>
                <w:rFonts w:asciiTheme="majorHAnsi" w:hAnsiTheme="majorHAnsi" w:cstheme="majorHAnsi"/>
                <w:sz w:val="24"/>
                <w:szCs w:val="24"/>
              </w:rPr>
            </w:pPr>
          </w:p>
          <w:p w14:paraId="66351FC6" w14:textId="1F10E8D7" w:rsidR="006F1E5F" w:rsidRDefault="006F1E5F" w:rsidP="005F1BD1">
            <w:pPr>
              <w:rPr>
                <w:rFonts w:asciiTheme="majorHAnsi" w:hAnsiTheme="majorHAnsi" w:cstheme="majorHAnsi"/>
                <w:sz w:val="24"/>
                <w:szCs w:val="24"/>
              </w:rPr>
            </w:pPr>
          </w:p>
          <w:p w14:paraId="7630AB73" w14:textId="02F8B7F5" w:rsidR="006F1E5F" w:rsidRDefault="006F1E5F" w:rsidP="005F1BD1">
            <w:pPr>
              <w:rPr>
                <w:rFonts w:asciiTheme="majorHAnsi" w:hAnsiTheme="majorHAnsi" w:cstheme="majorHAnsi"/>
                <w:sz w:val="24"/>
                <w:szCs w:val="24"/>
              </w:rPr>
            </w:pPr>
          </w:p>
          <w:p w14:paraId="1AB5E568" w14:textId="05F14648" w:rsidR="00B53EAC" w:rsidRDefault="00B53EAC" w:rsidP="005F1BD1">
            <w:pPr>
              <w:rPr>
                <w:rFonts w:asciiTheme="majorHAnsi" w:hAnsiTheme="majorHAnsi" w:cstheme="majorHAnsi"/>
                <w:sz w:val="24"/>
                <w:szCs w:val="24"/>
              </w:rPr>
            </w:pPr>
          </w:p>
          <w:p w14:paraId="1421E68A" w14:textId="77777777" w:rsidR="00D3094C" w:rsidRDefault="00D3094C" w:rsidP="005F1BD1">
            <w:pPr>
              <w:rPr>
                <w:rFonts w:asciiTheme="majorHAnsi" w:hAnsiTheme="majorHAnsi" w:cstheme="majorHAnsi"/>
                <w:sz w:val="24"/>
                <w:szCs w:val="24"/>
              </w:rPr>
            </w:pPr>
          </w:p>
          <w:p w14:paraId="66369C05" w14:textId="3C8E2EFF" w:rsidR="00D06010" w:rsidRDefault="00D06010" w:rsidP="005F1BD1">
            <w:pPr>
              <w:rPr>
                <w:rFonts w:asciiTheme="majorHAnsi" w:hAnsiTheme="majorHAnsi" w:cstheme="majorHAnsi"/>
                <w:sz w:val="24"/>
                <w:szCs w:val="24"/>
              </w:rPr>
            </w:pPr>
            <w:r>
              <w:rPr>
                <w:rFonts w:asciiTheme="majorHAnsi" w:hAnsiTheme="majorHAnsi" w:cstheme="majorHAnsi"/>
                <w:sz w:val="24"/>
                <w:szCs w:val="24"/>
              </w:rPr>
              <w:t>All staff to become aware of the Rights of the Child becoming legislative.</w:t>
            </w:r>
          </w:p>
          <w:p w14:paraId="09A1A869" w14:textId="16BA96CC" w:rsidR="00D06010" w:rsidRDefault="00D06010" w:rsidP="005F1BD1">
            <w:pPr>
              <w:rPr>
                <w:rFonts w:asciiTheme="majorHAnsi" w:hAnsiTheme="majorHAnsi" w:cstheme="majorHAnsi"/>
                <w:sz w:val="24"/>
                <w:szCs w:val="24"/>
              </w:rPr>
            </w:pPr>
            <w:r>
              <w:rPr>
                <w:rFonts w:asciiTheme="majorHAnsi" w:hAnsiTheme="majorHAnsi" w:cstheme="majorHAnsi"/>
                <w:sz w:val="24"/>
                <w:szCs w:val="24"/>
              </w:rPr>
              <w:t>K Wyer - NCCT teacher</w:t>
            </w:r>
          </w:p>
          <w:p w14:paraId="01336A68" w14:textId="77777777" w:rsidR="00C15F9B" w:rsidRDefault="00C15F9B" w:rsidP="005F1BD1">
            <w:pPr>
              <w:rPr>
                <w:rFonts w:asciiTheme="majorHAnsi" w:hAnsiTheme="majorHAnsi" w:cstheme="majorHAnsi"/>
                <w:color w:val="FF0000"/>
                <w:sz w:val="24"/>
                <w:szCs w:val="24"/>
              </w:rPr>
            </w:pPr>
          </w:p>
          <w:p w14:paraId="125B32CE" w14:textId="77777777" w:rsidR="008D44E5" w:rsidRDefault="008D44E5" w:rsidP="005F1BD1">
            <w:pPr>
              <w:rPr>
                <w:rFonts w:asciiTheme="majorHAnsi" w:hAnsiTheme="majorHAnsi" w:cstheme="majorHAnsi"/>
                <w:color w:val="FF0000"/>
                <w:sz w:val="24"/>
                <w:szCs w:val="24"/>
              </w:rPr>
            </w:pPr>
          </w:p>
          <w:p w14:paraId="2EB63D08" w14:textId="3EB4AC50" w:rsidR="00046978" w:rsidRDefault="00046978" w:rsidP="005F1BD1">
            <w:pPr>
              <w:rPr>
                <w:rFonts w:asciiTheme="majorHAnsi" w:hAnsiTheme="majorHAnsi" w:cstheme="majorHAnsi"/>
                <w:sz w:val="24"/>
                <w:szCs w:val="24"/>
              </w:rPr>
            </w:pPr>
            <w:r>
              <w:rPr>
                <w:rFonts w:asciiTheme="majorHAnsi" w:hAnsiTheme="majorHAnsi" w:cstheme="majorHAnsi"/>
                <w:sz w:val="24"/>
                <w:szCs w:val="24"/>
              </w:rPr>
              <w:t>Class teachers &amp; PSAs</w:t>
            </w:r>
          </w:p>
          <w:p w14:paraId="1B11A464" w14:textId="2050233E" w:rsidR="00046978" w:rsidRDefault="00046978" w:rsidP="005F1BD1">
            <w:pPr>
              <w:rPr>
                <w:rFonts w:asciiTheme="majorHAnsi" w:hAnsiTheme="majorHAnsi" w:cstheme="majorHAnsi"/>
                <w:sz w:val="24"/>
                <w:szCs w:val="24"/>
              </w:rPr>
            </w:pPr>
            <w:r>
              <w:rPr>
                <w:rFonts w:asciiTheme="majorHAnsi" w:hAnsiTheme="majorHAnsi" w:cstheme="majorHAnsi"/>
                <w:sz w:val="24"/>
                <w:szCs w:val="24"/>
              </w:rPr>
              <w:t>K Wyer – NCCT teacher</w:t>
            </w:r>
          </w:p>
          <w:p w14:paraId="34ABD5CB" w14:textId="77777777" w:rsidR="00046978" w:rsidRDefault="00046978" w:rsidP="005F1BD1">
            <w:pPr>
              <w:rPr>
                <w:rFonts w:asciiTheme="majorHAnsi" w:hAnsiTheme="majorHAnsi" w:cstheme="majorHAnsi"/>
                <w:sz w:val="24"/>
                <w:szCs w:val="24"/>
              </w:rPr>
            </w:pPr>
          </w:p>
          <w:p w14:paraId="04146A68" w14:textId="446E1312" w:rsidR="00046978" w:rsidRDefault="00046978" w:rsidP="005F1BD1">
            <w:pPr>
              <w:rPr>
                <w:rFonts w:asciiTheme="majorHAnsi" w:hAnsiTheme="majorHAnsi" w:cstheme="majorHAnsi"/>
                <w:sz w:val="24"/>
                <w:szCs w:val="24"/>
              </w:rPr>
            </w:pPr>
          </w:p>
          <w:p w14:paraId="4DDE7387" w14:textId="6A02E1A6" w:rsidR="00843555" w:rsidRDefault="00843555" w:rsidP="005F1BD1">
            <w:pPr>
              <w:rPr>
                <w:rFonts w:asciiTheme="majorHAnsi" w:hAnsiTheme="majorHAnsi" w:cstheme="majorHAnsi"/>
                <w:sz w:val="24"/>
                <w:szCs w:val="24"/>
              </w:rPr>
            </w:pPr>
          </w:p>
          <w:p w14:paraId="0B9794D2" w14:textId="5134E4E6" w:rsidR="00843555" w:rsidRDefault="00843555" w:rsidP="005F1BD1">
            <w:pPr>
              <w:rPr>
                <w:rFonts w:asciiTheme="majorHAnsi" w:hAnsiTheme="majorHAnsi" w:cstheme="majorHAnsi"/>
                <w:sz w:val="24"/>
                <w:szCs w:val="24"/>
              </w:rPr>
            </w:pPr>
          </w:p>
          <w:p w14:paraId="37D99D07" w14:textId="3269ED49" w:rsidR="00843555" w:rsidRDefault="00843555" w:rsidP="005F1BD1">
            <w:pPr>
              <w:rPr>
                <w:rFonts w:asciiTheme="majorHAnsi" w:hAnsiTheme="majorHAnsi" w:cstheme="majorHAnsi"/>
                <w:sz w:val="24"/>
                <w:szCs w:val="24"/>
              </w:rPr>
            </w:pPr>
          </w:p>
          <w:p w14:paraId="24C0D7E6" w14:textId="77777777" w:rsidR="00843555" w:rsidRDefault="00843555" w:rsidP="005F1BD1">
            <w:pPr>
              <w:rPr>
                <w:rFonts w:asciiTheme="majorHAnsi" w:hAnsiTheme="majorHAnsi" w:cstheme="majorHAnsi"/>
                <w:sz w:val="24"/>
                <w:szCs w:val="24"/>
              </w:rPr>
            </w:pPr>
          </w:p>
          <w:p w14:paraId="580134AB" w14:textId="48F3C5B5" w:rsidR="00C15F9B" w:rsidRDefault="00046978" w:rsidP="005F1BD1">
            <w:pPr>
              <w:rPr>
                <w:rFonts w:asciiTheme="majorHAnsi" w:hAnsiTheme="majorHAnsi" w:cstheme="majorHAnsi"/>
                <w:sz w:val="24"/>
                <w:szCs w:val="24"/>
              </w:rPr>
            </w:pPr>
            <w:r w:rsidRPr="00046978">
              <w:rPr>
                <w:rFonts w:asciiTheme="majorHAnsi" w:hAnsiTheme="majorHAnsi" w:cstheme="majorHAnsi"/>
                <w:sz w:val="24"/>
                <w:szCs w:val="24"/>
              </w:rPr>
              <w:t>All class teachers</w:t>
            </w:r>
            <w:r>
              <w:rPr>
                <w:rFonts w:asciiTheme="majorHAnsi" w:hAnsiTheme="majorHAnsi" w:cstheme="majorHAnsi"/>
                <w:sz w:val="24"/>
                <w:szCs w:val="24"/>
              </w:rPr>
              <w:t xml:space="preserve"> and PSAs to use Emotion Works as a support tool. </w:t>
            </w:r>
          </w:p>
          <w:p w14:paraId="15683BC9" w14:textId="2196D4BE" w:rsidR="00046978" w:rsidRPr="00046978" w:rsidRDefault="000E1E1C" w:rsidP="005F1BD1">
            <w:pPr>
              <w:rPr>
                <w:rFonts w:asciiTheme="majorHAnsi" w:hAnsiTheme="majorHAnsi" w:cstheme="majorHAnsi"/>
                <w:sz w:val="24"/>
                <w:szCs w:val="24"/>
              </w:rPr>
            </w:pPr>
            <w:r>
              <w:rPr>
                <w:rFonts w:asciiTheme="majorHAnsi" w:hAnsiTheme="majorHAnsi" w:cstheme="majorHAnsi"/>
                <w:sz w:val="24"/>
                <w:szCs w:val="24"/>
              </w:rPr>
              <w:t>K Wyer – NCCT teacher</w:t>
            </w:r>
            <w:r w:rsidR="00900F89">
              <w:rPr>
                <w:rFonts w:asciiTheme="majorHAnsi" w:hAnsiTheme="majorHAnsi" w:cstheme="majorHAnsi"/>
                <w:sz w:val="24"/>
                <w:szCs w:val="24"/>
              </w:rPr>
              <w:t xml:space="preserve"> to support e-learning.</w:t>
            </w:r>
          </w:p>
          <w:p w14:paraId="790F7A29" w14:textId="77777777" w:rsidR="00C15F9B" w:rsidRDefault="00C15F9B" w:rsidP="005F1BD1">
            <w:pPr>
              <w:rPr>
                <w:rFonts w:asciiTheme="majorHAnsi" w:hAnsiTheme="majorHAnsi" w:cstheme="majorHAnsi"/>
                <w:color w:val="FF0000"/>
                <w:sz w:val="24"/>
                <w:szCs w:val="24"/>
              </w:rPr>
            </w:pPr>
          </w:p>
          <w:p w14:paraId="49BBA03E" w14:textId="77777777" w:rsidR="00C15F9B" w:rsidRDefault="00C15F9B" w:rsidP="005F1BD1">
            <w:pPr>
              <w:rPr>
                <w:rFonts w:asciiTheme="majorHAnsi" w:hAnsiTheme="majorHAnsi" w:cstheme="majorHAnsi"/>
                <w:color w:val="FF0000"/>
                <w:sz w:val="24"/>
                <w:szCs w:val="24"/>
              </w:rPr>
            </w:pPr>
          </w:p>
          <w:p w14:paraId="73B7008D" w14:textId="77777777" w:rsidR="00423DF9" w:rsidRDefault="00423DF9" w:rsidP="005F1BD1">
            <w:pPr>
              <w:rPr>
                <w:rFonts w:asciiTheme="majorHAnsi" w:hAnsiTheme="majorHAnsi" w:cstheme="majorHAnsi"/>
                <w:sz w:val="24"/>
                <w:szCs w:val="24"/>
              </w:rPr>
            </w:pPr>
          </w:p>
          <w:p w14:paraId="7B3DD9C1" w14:textId="77777777" w:rsidR="00423DF9" w:rsidRDefault="00423DF9" w:rsidP="005F1BD1">
            <w:pPr>
              <w:rPr>
                <w:rFonts w:asciiTheme="majorHAnsi" w:hAnsiTheme="majorHAnsi" w:cstheme="majorHAnsi"/>
                <w:sz w:val="24"/>
                <w:szCs w:val="24"/>
              </w:rPr>
            </w:pPr>
          </w:p>
          <w:p w14:paraId="21B062EF" w14:textId="4E9D1510" w:rsidR="004826DB" w:rsidRPr="003E077C" w:rsidRDefault="003E077C" w:rsidP="005F1BD1">
            <w:pPr>
              <w:rPr>
                <w:rFonts w:asciiTheme="majorHAnsi" w:hAnsiTheme="majorHAnsi" w:cstheme="majorHAnsi"/>
                <w:sz w:val="24"/>
                <w:szCs w:val="24"/>
              </w:rPr>
            </w:pPr>
            <w:r w:rsidRPr="003E077C">
              <w:rPr>
                <w:rFonts w:asciiTheme="majorHAnsi" w:hAnsiTheme="majorHAnsi" w:cstheme="majorHAnsi"/>
                <w:sz w:val="24"/>
                <w:szCs w:val="24"/>
              </w:rPr>
              <w:t>C Wright and J Barker school survey.</w:t>
            </w:r>
          </w:p>
          <w:p w14:paraId="2A8120C1" w14:textId="77777777" w:rsidR="005F1BD1" w:rsidRDefault="005F1BD1" w:rsidP="005F1BD1">
            <w:pPr>
              <w:rPr>
                <w:rFonts w:asciiTheme="majorHAnsi" w:hAnsiTheme="majorHAnsi" w:cstheme="majorHAnsi"/>
                <w:color w:val="FF0000"/>
                <w:sz w:val="24"/>
                <w:szCs w:val="24"/>
              </w:rPr>
            </w:pPr>
          </w:p>
          <w:p w14:paraId="3B9C0CFE" w14:textId="77777777" w:rsidR="0047088B" w:rsidRDefault="0047088B" w:rsidP="005F1BD1">
            <w:pPr>
              <w:rPr>
                <w:rFonts w:asciiTheme="majorHAnsi" w:hAnsiTheme="majorHAnsi" w:cstheme="majorHAnsi"/>
                <w:color w:val="FF0000"/>
                <w:sz w:val="24"/>
                <w:szCs w:val="24"/>
              </w:rPr>
            </w:pPr>
          </w:p>
          <w:p w14:paraId="01181EF0" w14:textId="77777777" w:rsidR="0047088B" w:rsidRDefault="0047088B" w:rsidP="005F1BD1">
            <w:pPr>
              <w:rPr>
                <w:rFonts w:asciiTheme="majorHAnsi" w:hAnsiTheme="majorHAnsi" w:cstheme="majorHAnsi"/>
                <w:color w:val="FF0000"/>
                <w:sz w:val="24"/>
                <w:szCs w:val="24"/>
              </w:rPr>
            </w:pPr>
          </w:p>
          <w:p w14:paraId="3EB8B75E" w14:textId="77777777" w:rsidR="0047088B" w:rsidRDefault="0047088B" w:rsidP="005F1BD1">
            <w:pPr>
              <w:rPr>
                <w:rFonts w:asciiTheme="majorHAnsi" w:hAnsiTheme="majorHAnsi" w:cstheme="majorHAnsi"/>
                <w:color w:val="FF0000"/>
                <w:sz w:val="24"/>
                <w:szCs w:val="24"/>
              </w:rPr>
            </w:pPr>
          </w:p>
          <w:p w14:paraId="17AB6F50" w14:textId="77777777" w:rsidR="0047088B" w:rsidRDefault="0047088B" w:rsidP="005F1BD1">
            <w:pPr>
              <w:rPr>
                <w:rFonts w:asciiTheme="majorHAnsi" w:hAnsiTheme="majorHAnsi" w:cstheme="majorHAnsi"/>
                <w:color w:val="FF0000"/>
                <w:sz w:val="24"/>
                <w:szCs w:val="24"/>
              </w:rPr>
            </w:pPr>
          </w:p>
          <w:p w14:paraId="5A544851" w14:textId="77777777" w:rsidR="0047088B" w:rsidRDefault="0047088B" w:rsidP="005F1BD1">
            <w:pPr>
              <w:rPr>
                <w:rFonts w:asciiTheme="majorHAnsi" w:hAnsiTheme="majorHAnsi" w:cstheme="majorHAnsi"/>
                <w:sz w:val="24"/>
                <w:szCs w:val="24"/>
              </w:rPr>
            </w:pPr>
            <w:r w:rsidRPr="0047088B">
              <w:rPr>
                <w:rFonts w:asciiTheme="majorHAnsi" w:hAnsiTheme="majorHAnsi" w:cstheme="majorHAnsi"/>
                <w:sz w:val="24"/>
                <w:szCs w:val="24"/>
              </w:rPr>
              <w:t xml:space="preserve">K Wyer – LS and C Wright </w:t>
            </w:r>
            <w:r>
              <w:rPr>
                <w:rFonts w:asciiTheme="majorHAnsi" w:hAnsiTheme="majorHAnsi" w:cstheme="majorHAnsi"/>
                <w:sz w:val="24"/>
                <w:szCs w:val="24"/>
              </w:rPr>
              <w:t>–</w:t>
            </w:r>
            <w:r w:rsidRPr="0047088B">
              <w:rPr>
                <w:rFonts w:asciiTheme="majorHAnsi" w:hAnsiTheme="majorHAnsi" w:cstheme="majorHAnsi"/>
                <w:sz w:val="24"/>
                <w:szCs w:val="24"/>
              </w:rPr>
              <w:t xml:space="preserve"> CT</w:t>
            </w:r>
            <w:r>
              <w:rPr>
                <w:rFonts w:asciiTheme="majorHAnsi" w:hAnsiTheme="majorHAnsi" w:cstheme="majorHAnsi"/>
                <w:sz w:val="24"/>
                <w:szCs w:val="24"/>
              </w:rPr>
              <w:t xml:space="preserve"> to create a tracking form for all CT to use throughout the year. </w:t>
            </w:r>
          </w:p>
          <w:p w14:paraId="6F7F1FD0" w14:textId="77777777" w:rsidR="00ED2101" w:rsidRDefault="00ED2101" w:rsidP="005F1BD1">
            <w:pPr>
              <w:rPr>
                <w:rFonts w:asciiTheme="majorHAnsi" w:hAnsiTheme="majorHAnsi" w:cstheme="majorHAnsi"/>
                <w:color w:val="FF0000"/>
                <w:sz w:val="24"/>
                <w:szCs w:val="24"/>
              </w:rPr>
            </w:pPr>
          </w:p>
          <w:p w14:paraId="2F8B85A4" w14:textId="77777777" w:rsidR="00056017" w:rsidRDefault="00056017" w:rsidP="005F1BD1">
            <w:pPr>
              <w:rPr>
                <w:rFonts w:asciiTheme="majorHAnsi" w:hAnsiTheme="majorHAnsi" w:cstheme="majorHAnsi"/>
                <w:sz w:val="24"/>
                <w:szCs w:val="24"/>
              </w:rPr>
            </w:pPr>
            <w:r w:rsidRPr="00056017">
              <w:rPr>
                <w:rFonts w:asciiTheme="majorHAnsi" w:hAnsiTheme="majorHAnsi" w:cstheme="majorHAnsi"/>
                <w:sz w:val="24"/>
                <w:szCs w:val="24"/>
              </w:rPr>
              <w:t>All teachers to use the same positive reward system.</w:t>
            </w:r>
          </w:p>
          <w:p w14:paraId="199BBB92" w14:textId="12CE7ACC" w:rsidR="00056017" w:rsidRPr="005F1BD1" w:rsidRDefault="00056017" w:rsidP="005F1BD1">
            <w:pPr>
              <w:rPr>
                <w:rFonts w:asciiTheme="majorHAnsi" w:hAnsiTheme="majorHAnsi" w:cstheme="majorHAnsi"/>
                <w:color w:val="FF0000"/>
                <w:sz w:val="24"/>
                <w:szCs w:val="24"/>
              </w:rPr>
            </w:pPr>
            <w:r>
              <w:rPr>
                <w:rFonts w:asciiTheme="majorHAnsi" w:hAnsiTheme="majorHAnsi" w:cstheme="majorHAnsi"/>
                <w:sz w:val="24"/>
                <w:szCs w:val="24"/>
              </w:rPr>
              <w:t xml:space="preserve">K Wyer &amp; </w:t>
            </w:r>
            <w:r w:rsidRPr="00056017">
              <w:rPr>
                <w:rFonts w:asciiTheme="majorHAnsi" w:hAnsiTheme="majorHAnsi" w:cstheme="majorHAnsi"/>
                <w:sz w:val="24"/>
                <w:szCs w:val="24"/>
              </w:rPr>
              <w:t xml:space="preserve">C Wright </w:t>
            </w:r>
            <w:r>
              <w:rPr>
                <w:rFonts w:asciiTheme="majorHAnsi" w:hAnsiTheme="majorHAnsi" w:cstheme="majorHAnsi"/>
                <w:sz w:val="24"/>
                <w:szCs w:val="24"/>
              </w:rPr>
              <w:t>to lead developments and ensure there is a shared understanding</w:t>
            </w:r>
          </w:p>
        </w:tc>
        <w:tc>
          <w:tcPr>
            <w:tcW w:w="4394" w:type="dxa"/>
          </w:tcPr>
          <w:p w14:paraId="067799D9" w14:textId="22F70BFF" w:rsidR="005F1BD1" w:rsidRPr="00900F89" w:rsidRDefault="003B1FEE" w:rsidP="005F1BD1">
            <w:pPr>
              <w:rPr>
                <w:rFonts w:asciiTheme="majorHAnsi" w:hAnsiTheme="majorHAnsi" w:cstheme="majorHAnsi"/>
                <w:sz w:val="24"/>
                <w:szCs w:val="24"/>
              </w:rPr>
            </w:pPr>
            <w:r w:rsidRPr="00900F89">
              <w:rPr>
                <w:rFonts w:asciiTheme="majorHAnsi" w:hAnsiTheme="majorHAnsi" w:cstheme="majorHAnsi"/>
                <w:sz w:val="24"/>
                <w:szCs w:val="24"/>
              </w:rPr>
              <w:lastRenderedPageBreak/>
              <w:t>May 22 school survey almost all children state that they feel safe in school. 91-99%</w:t>
            </w:r>
          </w:p>
          <w:p w14:paraId="2EFF4322" w14:textId="77777777" w:rsidR="00C15F9B" w:rsidRPr="00900F89" w:rsidRDefault="00C15F9B" w:rsidP="005F1BD1">
            <w:pPr>
              <w:rPr>
                <w:rFonts w:asciiTheme="majorHAnsi" w:hAnsiTheme="majorHAnsi" w:cstheme="majorHAnsi"/>
                <w:sz w:val="24"/>
                <w:szCs w:val="24"/>
              </w:rPr>
            </w:pPr>
          </w:p>
          <w:p w14:paraId="72D209AF" w14:textId="77777777" w:rsidR="00C15F9B" w:rsidRPr="00900F89" w:rsidRDefault="00C15F9B" w:rsidP="005F1BD1">
            <w:pPr>
              <w:rPr>
                <w:rFonts w:asciiTheme="majorHAnsi" w:hAnsiTheme="majorHAnsi" w:cstheme="majorHAnsi"/>
                <w:sz w:val="24"/>
                <w:szCs w:val="24"/>
              </w:rPr>
            </w:pPr>
          </w:p>
          <w:p w14:paraId="7E836384" w14:textId="0CDB48FE" w:rsidR="00C9464B" w:rsidRDefault="00C9464B" w:rsidP="00534A22">
            <w:pPr>
              <w:rPr>
                <w:rFonts w:asciiTheme="majorHAnsi" w:hAnsiTheme="majorHAnsi" w:cstheme="majorHAnsi"/>
                <w:sz w:val="24"/>
                <w:szCs w:val="24"/>
              </w:rPr>
            </w:pPr>
          </w:p>
          <w:p w14:paraId="538BE528" w14:textId="77777777" w:rsidR="006F1E5F" w:rsidRPr="00900F89" w:rsidRDefault="006F1E5F" w:rsidP="00534A22">
            <w:pPr>
              <w:rPr>
                <w:rFonts w:asciiTheme="majorHAnsi" w:hAnsiTheme="majorHAnsi" w:cstheme="majorHAnsi"/>
                <w:sz w:val="24"/>
                <w:szCs w:val="24"/>
              </w:rPr>
            </w:pPr>
          </w:p>
          <w:p w14:paraId="770A2E61" w14:textId="38F60F43" w:rsidR="00534A22" w:rsidRPr="00900F89" w:rsidRDefault="00534A22" w:rsidP="00534A22">
            <w:pPr>
              <w:rPr>
                <w:rFonts w:asciiTheme="majorHAnsi" w:hAnsiTheme="majorHAnsi" w:cstheme="majorHAnsi"/>
                <w:sz w:val="24"/>
                <w:szCs w:val="24"/>
              </w:rPr>
            </w:pPr>
            <w:r w:rsidRPr="00900F89">
              <w:rPr>
                <w:rFonts w:asciiTheme="majorHAnsi" w:hAnsiTheme="majorHAnsi" w:cstheme="majorHAnsi"/>
                <w:sz w:val="24"/>
                <w:szCs w:val="24"/>
              </w:rPr>
              <w:t xml:space="preserve">Feedback from children’s voice to show that they understand the rights of a child. Children being able to match Rights of the Child to the Wellbeing wheel e.g. </w:t>
            </w:r>
            <w:r w:rsidR="005B6742" w:rsidRPr="00900F89">
              <w:rPr>
                <w:rFonts w:asciiTheme="majorHAnsi" w:hAnsiTheme="majorHAnsi" w:cstheme="majorHAnsi"/>
                <w:sz w:val="24"/>
                <w:szCs w:val="24"/>
              </w:rPr>
              <w:t>e</w:t>
            </w:r>
            <w:r w:rsidRPr="00900F89">
              <w:rPr>
                <w:rFonts w:asciiTheme="majorHAnsi" w:hAnsiTheme="majorHAnsi" w:cstheme="majorHAnsi"/>
                <w:sz w:val="24"/>
                <w:szCs w:val="24"/>
              </w:rPr>
              <w:t>vidence gathered during NCCT classes and assemblies through jotter work, wall displays and scaled wellbeing web to be used termly.</w:t>
            </w:r>
          </w:p>
          <w:p w14:paraId="2896A374" w14:textId="77777777" w:rsidR="00B606C1" w:rsidRDefault="00B606C1" w:rsidP="005F1BD1">
            <w:pPr>
              <w:rPr>
                <w:rFonts w:asciiTheme="majorHAnsi" w:hAnsiTheme="majorHAnsi" w:cstheme="majorHAnsi"/>
                <w:sz w:val="24"/>
                <w:szCs w:val="24"/>
              </w:rPr>
            </w:pPr>
          </w:p>
          <w:p w14:paraId="08369060" w14:textId="11E13E64" w:rsidR="006F1E5F" w:rsidRDefault="007013A7" w:rsidP="005F1BD1">
            <w:pPr>
              <w:rPr>
                <w:rFonts w:asciiTheme="majorHAnsi" w:hAnsiTheme="majorHAnsi" w:cstheme="majorHAnsi"/>
                <w:sz w:val="24"/>
                <w:szCs w:val="24"/>
              </w:rPr>
            </w:pPr>
            <w:r>
              <w:rPr>
                <w:rFonts w:asciiTheme="majorHAnsi" w:hAnsiTheme="majorHAnsi" w:cstheme="majorHAnsi"/>
                <w:sz w:val="24"/>
                <w:szCs w:val="24"/>
              </w:rPr>
              <w:t>All staff can talk about UNCRC and focus on Articles, 1</w:t>
            </w:r>
            <w:r w:rsidR="00CF6E39">
              <w:rPr>
                <w:rFonts w:asciiTheme="majorHAnsi" w:hAnsiTheme="majorHAnsi" w:cstheme="majorHAnsi"/>
                <w:sz w:val="24"/>
                <w:szCs w:val="24"/>
              </w:rPr>
              <w:t>9</w:t>
            </w:r>
            <w:r>
              <w:rPr>
                <w:rFonts w:asciiTheme="majorHAnsi" w:hAnsiTheme="majorHAnsi" w:cstheme="majorHAnsi"/>
                <w:sz w:val="24"/>
                <w:szCs w:val="24"/>
              </w:rPr>
              <w:t>, 28, 29, 31 &amp; 37</w:t>
            </w:r>
          </w:p>
          <w:p w14:paraId="5E1E200F" w14:textId="40949278" w:rsidR="00E448D3" w:rsidRPr="00900F89" w:rsidRDefault="00E448D3" w:rsidP="00E448D3">
            <w:pPr>
              <w:rPr>
                <w:rFonts w:asciiTheme="majorHAnsi" w:hAnsiTheme="majorHAnsi" w:cstheme="majorHAnsi"/>
                <w:sz w:val="24"/>
                <w:szCs w:val="24"/>
              </w:rPr>
            </w:pPr>
            <w:r w:rsidRPr="00900F89">
              <w:rPr>
                <w:rFonts w:asciiTheme="majorHAnsi" w:hAnsiTheme="majorHAnsi" w:cstheme="majorHAnsi"/>
                <w:sz w:val="24"/>
                <w:szCs w:val="24"/>
              </w:rPr>
              <w:t>OMM training PSA Feedback.</w:t>
            </w:r>
          </w:p>
          <w:p w14:paraId="5DEAC59D" w14:textId="77777777" w:rsidR="00251B58" w:rsidRDefault="00E448D3" w:rsidP="005F1BD1">
            <w:pPr>
              <w:rPr>
                <w:rFonts w:asciiTheme="majorHAnsi" w:hAnsiTheme="majorHAnsi" w:cstheme="majorHAnsi"/>
                <w:sz w:val="24"/>
                <w:szCs w:val="24"/>
              </w:rPr>
            </w:pPr>
            <w:r w:rsidRPr="00900F89">
              <w:rPr>
                <w:rFonts w:asciiTheme="majorHAnsi" w:hAnsiTheme="majorHAnsi" w:cstheme="majorHAnsi"/>
                <w:sz w:val="24"/>
                <w:szCs w:val="24"/>
              </w:rPr>
              <w:lastRenderedPageBreak/>
              <w:t>‘Time for Me’ listening service - data collat</w:t>
            </w:r>
            <w:r w:rsidR="00251B58">
              <w:rPr>
                <w:rFonts w:asciiTheme="majorHAnsi" w:hAnsiTheme="majorHAnsi" w:cstheme="majorHAnsi"/>
                <w:sz w:val="24"/>
                <w:szCs w:val="24"/>
              </w:rPr>
              <w:t>ion:</w:t>
            </w:r>
          </w:p>
          <w:p w14:paraId="403E58D7" w14:textId="15790E66" w:rsidR="00251B58" w:rsidRDefault="00251B58" w:rsidP="005F1BD1">
            <w:pPr>
              <w:rPr>
                <w:rFonts w:asciiTheme="majorHAnsi" w:hAnsiTheme="majorHAnsi" w:cstheme="majorHAnsi"/>
                <w:sz w:val="24"/>
                <w:szCs w:val="24"/>
              </w:rPr>
            </w:pPr>
            <w:r>
              <w:rPr>
                <w:rFonts w:asciiTheme="majorHAnsi" w:hAnsiTheme="majorHAnsi" w:cstheme="majorHAnsi"/>
                <w:sz w:val="24"/>
                <w:szCs w:val="24"/>
              </w:rPr>
              <w:t>Number of children accessing ‘Time to Talk’</w:t>
            </w:r>
          </w:p>
          <w:p w14:paraId="2F0258ED" w14:textId="4D148874" w:rsidR="00251B58" w:rsidRDefault="00251B58" w:rsidP="005F1BD1">
            <w:pPr>
              <w:rPr>
                <w:rFonts w:asciiTheme="majorHAnsi" w:hAnsiTheme="majorHAnsi" w:cstheme="majorHAnsi"/>
                <w:sz w:val="24"/>
                <w:szCs w:val="24"/>
              </w:rPr>
            </w:pPr>
            <w:r>
              <w:rPr>
                <w:rFonts w:asciiTheme="majorHAnsi" w:hAnsiTheme="majorHAnsi" w:cstheme="majorHAnsi"/>
                <w:sz w:val="24"/>
                <w:szCs w:val="24"/>
              </w:rPr>
              <w:t>Individual baseline compared to a final GMWP.</w:t>
            </w:r>
          </w:p>
          <w:p w14:paraId="71ADF468" w14:textId="26F81353" w:rsidR="00251B58" w:rsidRDefault="00251B58" w:rsidP="005F1BD1">
            <w:pPr>
              <w:rPr>
                <w:rFonts w:asciiTheme="majorHAnsi" w:hAnsiTheme="majorHAnsi" w:cstheme="majorHAnsi"/>
                <w:sz w:val="24"/>
                <w:szCs w:val="24"/>
              </w:rPr>
            </w:pPr>
          </w:p>
          <w:p w14:paraId="160A2322" w14:textId="77777777" w:rsidR="00286885" w:rsidRDefault="00286885" w:rsidP="005F1BD1">
            <w:pPr>
              <w:rPr>
                <w:rFonts w:asciiTheme="majorHAnsi" w:hAnsiTheme="majorHAnsi" w:cstheme="majorHAnsi"/>
                <w:sz w:val="24"/>
                <w:szCs w:val="24"/>
              </w:rPr>
            </w:pPr>
          </w:p>
          <w:p w14:paraId="54823F8A" w14:textId="77777777" w:rsidR="0079025A" w:rsidRPr="0079025A" w:rsidRDefault="0079025A" w:rsidP="0079025A">
            <w:pPr>
              <w:rPr>
                <w:rFonts w:asciiTheme="majorHAnsi" w:hAnsiTheme="majorHAnsi" w:cstheme="majorHAnsi"/>
                <w:szCs w:val="24"/>
              </w:rPr>
            </w:pPr>
            <w:r w:rsidRPr="0079025A">
              <w:rPr>
                <w:rFonts w:asciiTheme="majorHAnsi" w:hAnsiTheme="majorHAnsi" w:cstheme="majorHAnsi"/>
                <w:szCs w:val="24"/>
              </w:rPr>
              <w:t>Ped Team – Feedback from PSAs</w:t>
            </w:r>
          </w:p>
          <w:p w14:paraId="23CC64E8" w14:textId="77777777" w:rsidR="0079025A" w:rsidRPr="0079025A" w:rsidRDefault="0079025A" w:rsidP="0079025A">
            <w:pPr>
              <w:pStyle w:val="ListParagraph"/>
              <w:numPr>
                <w:ilvl w:val="0"/>
                <w:numId w:val="29"/>
              </w:numPr>
              <w:spacing w:after="200" w:line="276" w:lineRule="auto"/>
              <w:rPr>
                <w:rFonts w:asciiTheme="majorHAnsi" w:hAnsiTheme="majorHAnsi" w:cstheme="majorHAnsi"/>
                <w:sz w:val="24"/>
                <w:szCs w:val="24"/>
              </w:rPr>
            </w:pPr>
            <w:r w:rsidRPr="0079025A">
              <w:rPr>
                <w:rFonts w:asciiTheme="majorHAnsi" w:hAnsiTheme="majorHAnsi" w:cstheme="majorHAnsi"/>
                <w:sz w:val="24"/>
                <w:szCs w:val="24"/>
              </w:rPr>
              <w:t xml:space="preserve">what have you learned? </w:t>
            </w:r>
          </w:p>
          <w:p w14:paraId="7347CE9A" w14:textId="77777777" w:rsidR="0079025A" w:rsidRPr="0079025A" w:rsidRDefault="0079025A" w:rsidP="0079025A">
            <w:pPr>
              <w:pStyle w:val="ListParagraph"/>
              <w:numPr>
                <w:ilvl w:val="0"/>
                <w:numId w:val="29"/>
              </w:numPr>
              <w:spacing w:after="200" w:line="276" w:lineRule="auto"/>
              <w:rPr>
                <w:rFonts w:asciiTheme="majorHAnsi" w:hAnsiTheme="majorHAnsi" w:cstheme="majorHAnsi"/>
                <w:sz w:val="24"/>
                <w:szCs w:val="24"/>
              </w:rPr>
            </w:pPr>
            <w:r w:rsidRPr="0079025A">
              <w:rPr>
                <w:rFonts w:asciiTheme="majorHAnsi" w:hAnsiTheme="majorHAnsi" w:cstheme="majorHAnsi"/>
                <w:sz w:val="24"/>
                <w:szCs w:val="24"/>
              </w:rPr>
              <w:t xml:space="preserve">what can you change? </w:t>
            </w:r>
          </w:p>
          <w:p w14:paraId="30A41C36" w14:textId="4C61DCBE" w:rsidR="0079025A" w:rsidRPr="00877EA2" w:rsidRDefault="0079025A" w:rsidP="0079025A">
            <w:pPr>
              <w:pStyle w:val="ListParagraph"/>
              <w:numPr>
                <w:ilvl w:val="0"/>
                <w:numId w:val="29"/>
              </w:numPr>
              <w:spacing w:after="200" w:line="276" w:lineRule="auto"/>
              <w:rPr>
                <w:rFonts w:ascii="Sassoon Primary Rg" w:hAnsi="Sassoon Primary Rg"/>
                <w:sz w:val="24"/>
                <w:szCs w:val="24"/>
              </w:rPr>
            </w:pPr>
            <w:r w:rsidRPr="0079025A">
              <w:rPr>
                <w:rFonts w:asciiTheme="majorHAnsi" w:hAnsiTheme="majorHAnsi" w:cstheme="majorHAnsi"/>
                <w:sz w:val="24"/>
                <w:szCs w:val="24"/>
              </w:rPr>
              <w:t>what positive impact are you hoping for?</w:t>
            </w:r>
            <w:r w:rsidRPr="00877EA2">
              <w:rPr>
                <w:rFonts w:ascii="Sassoon Primary Rg" w:hAnsi="Sassoon Primary Rg"/>
              </w:rPr>
              <w:t xml:space="preserve"> </w:t>
            </w:r>
          </w:p>
          <w:p w14:paraId="0A35AD0F" w14:textId="68EAFBE8" w:rsidR="0079025A" w:rsidRPr="000573DE" w:rsidRDefault="0079025A" w:rsidP="000573DE">
            <w:pPr>
              <w:pStyle w:val="ListParagraph"/>
              <w:numPr>
                <w:ilvl w:val="0"/>
                <w:numId w:val="29"/>
              </w:numPr>
              <w:spacing w:after="200" w:line="276" w:lineRule="auto"/>
              <w:rPr>
                <w:rFonts w:asciiTheme="majorHAnsi" w:hAnsiTheme="majorHAnsi" w:cstheme="majorHAnsi"/>
                <w:sz w:val="24"/>
                <w:szCs w:val="24"/>
              </w:rPr>
            </w:pPr>
            <w:r w:rsidRPr="0079025A">
              <w:rPr>
                <w:rFonts w:asciiTheme="majorHAnsi" w:hAnsiTheme="majorHAnsi" w:cstheme="majorHAnsi"/>
                <w:sz w:val="24"/>
                <w:szCs w:val="24"/>
              </w:rPr>
              <w:t>what are your next steps?</w:t>
            </w:r>
          </w:p>
          <w:p w14:paraId="17B73EAE" w14:textId="40294480" w:rsidR="0079025A" w:rsidRPr="0079025A" w:rsidRDefault="0079025A" w:rsidP="0079025A">
            <w:pPr>
              <w:rPr>
                <w:rFonts w:asciiTheme="majorHAnsi" w:hAnsiTheme="majorHAnsi" w:cstheme="majorHAnsi"/>
                <w:sz w:val="24"/>
                <w:szCs w:val="24"/>
              </w:rPr>
            </w:pPr>
            <w:r w:rsidRPr="0079025A">
              <w:rPr>
                <w:rFonts w:asciiTheme="majorHAnsi" w:hAnsiTheme="majorHAnsi" w:cstheme="majorHAnsi"/>
                <w:sz w:val="24"/>
                <w:szCs w:val="24"/>
              </w:rPr>
              <w:t xml:space="preserve">PSAs trying out different strategies and techniques </w:t>
            </w:r>
          </w:p>
          <w:p w14:paraId="64D93B80" w14:textId="399C55FA" w:rsidR="0079025A" w:rsidRPr="0079025A" w:rsidRDefault="0079025A" w:rsidP="0079025A">
            <w:pPr>
              <w:tabs>
                <w:tab w:val="left" w:pos="3294"/>
              </w:tabs>
              <w:ind w:right="600"/>
              <w:rPr>
                <w:rFonts w:asciiTheme="majorHAnsi" w:hAnsiTheme="majorHAnsi" w:cstheme="majorHAnsi"/>
                <w:sz w:val="24"/>
                <w:szCs w:val="24"/>
              </w:rPr>
            </w:pPr>
            <w:r w:rsidRPr="0079025A">
              <w:rPr>
                <w:rFonts w:asciiTheme="majorHAnsi" w:hAnsiTheme="majorHAnsi" w:cstheme="majorHAnsi"/>
                <w:sz w:val="24"/>
                <w:szCs w:val="24"/>
              </w:rPr>
              <w:t xml:space="preserve">PSA scaled scores to show how they feel they have supported young people </w:t>
            </w:r>
          </w:p>
          <w:p w14:paraId="7CCC9BE7" w14:textId="77777777" w:rsidR="0079025A" w:rsidRPr="0079025A" w:rsidRDefault="0079025A" w:rsidP="0079025A">
            <w:pPr>
              <w:rPr>
                <w:rFonts w:asciiTheme="majorHAnsi" w:hAnsiTheme="majorHAnsi" w:cstheme="majorHAnsi"/>
                <w:sz w:val="24"/>
                <w:szCs w:val="24"/>
              </w:rPr>
            </w:pPr>
            <w:r w:rsidRPr="0079025A">
              <w:rPr>
                <w:rFonts w:asciiTheme="majorHAnsi" w:hAnsiTheme="majorHAnsi" w:cstheme="majorHAnsi"/>
                <w:sz w:val="24"/>
                <w:szCs w:val="24"/>
              </w:rPr>
              <w:t xml:space="preserve">Young peoples’ scaled scores to show how they feel they have been supported </w:t>
            </w:r>
          </w:p>
          <w:p w14:paraId="72DDBE5D" w14:textId="77777777" w:rsidR="00286885" w:rsidRPr="0079025A" w:rsidRDefault="00286885" w:rsidP="0079025A">
            <w:pPr>
              <w:spacing w:after="200" w:line="276" w:lineRule="auto"/>
              <w:rPr>
                <w:rFonts w:asciiTheme="majorHAnsi" w:hAnsiTheme="majorHAnsi" w:cstheme="majorHAnsi"/>
                <w:sz w:val="24"/>
                <w:szCs w:val="24"/>
              </w:rPr>
            </w:pPr>
          </w:p>
          <w:p w14:paraId="3555CA16" w14:textId="160A41EA" w:rsidR="005F1BD1" w:rsidRDefault="005F1BD1" w:rsidP="005F1BD1">
            <w:pPr>
              <w:rPr>
                <w:rFonts w:asciiTheme="majorHAnsi" w:hAnsiTheme="majorHAnsi" w:cstheme="majorHAnsi"/>
                <w:sz w:val="24"/>
                <w:szCs w:val="24"/>
              </w:rPr>
            </w:pPr>
            <w:r w:rsidRPr="00900F89">
              <w:rPr>
                <w:rFonts w:asciiTheme="majorHAnsi" w:hAnsiTheme="majorHAnsi" w:cstheme="majorHAnsi"/>
                <w:sz w:val="24"/>
                <w:szCs w:val="24"/>
              </w:rPr>
              <w:t>Positive relationships observed between peers and between staff and children. In May 22 school survey almost all children state that they have a positive and trusting relationship with their teacher.</w:t>
            </w:r>
          </w:p>
          <w:p w14:paraId="228F62E9" w14:textId="77777777" w:rsidR="00A62E6D" w:rsidRPr="00900F89" w:rsidRDefault="00A62E6D" w:rsidP="005F1BD1">
            <w:pPr>
              <w:rPr>
                <w:rFonts w:asciiTheme="majorHAnsi" w:hAnsiTheme="majorHAnsi" w:cstheme="majorHAnsi"/>
                <w:sz w:val="24"/>
                <w:szCs w:val="24"/>
              </w:rPr>
            </w:pPr>
          </w:p>
          <w:p w14:paraId="43F82FA5" w14:textId="5B1E4B2E" w:rsidR="005F1BD1" w:rsidRPr="00A62E6D" w:rsidRDefault="00273A8F" w:rsidP="005F1BD1">
            <w:pPr>
              <w:rPr>
                <w:rFonts w:asciiTheme="majorHAnsi" w:hAnsiTheme="majorHAnsi" w:cstheme="majorHAnsi"/>
                <w:b/>
                <w:color w:val="7030A0"/>
                <w:sz w:val="24"/>
                <w:szCs w:val="24"/>
              </w:rPr>
            </w:pPr>
            <w:r w:rsidRPr="00A62E6D">
              <w:rPr>
                <w:rFonts w:asciiTheme="majorHAnsi" w:hAnsiTheme="majorHAnsi" w:cstheme="majorHAnsi"/>
                <w:b/>
                <w:color w:val="7030A0"/>
                <w:sz w:val="24"/>
                <w:szCs w:val="24"/>
              </w:rPr>
              <w:t>Positive relationships with families established and sustained throughout the year.</w:t>
            </w:r>
          </w:p>
          <w:p w14:paraId="3302918C" w14:textId="7AFAD70C" w:rsidR="005F1BD1" w:rsidRDefault="005F1BD1" w:rsidP="005F1BD1">
            <w:pPr>
              <w:rPr>
                <w:rFonts w:asciiTheme="majorHAnsi" w:hAnsiTheme="majorHAnsi" w:cstheme="majorHAnsi"/>
                <w:sz w:val="24"/>
                <w:szCs w:val="24"/>
              </w:rPr>
            </w:pPr>
          </w:p>
          <w:p w14:paraId="2D603FD3" w14:textId="5F481DF7" w:rsidR="00251B58" w:rsidRDefault="00251B58" w:rsidP="005F1BD1">
            <w:pPr>
              <w:rPr>
                <w:rFonts w:asciiTheme="majorHAnsi" w:hAnsiTheme="majorHAnsi" w:cstheme="majorHAnsi"/>
                <w:sz w:val="24"/>
                <w:szCs w:val="24"/>
              </w:rPr>
            </w:pPr>
          </w:p>
          <w:p w14:paraId="6CB26AEA" w14:textId="77777777" w:rsidR="006F1E5F" w:rsidRPr="00900F89" w:rsidRDefault="006F1E5F" w:rsidP="005F1BD1">
            <w:pPr>
              <w:rPr>
                <w:rFonts w:asciiTheme="majorHAnsi" w:hAnsiTheme="majorHAnsi" w:cstheme="majorHAnsi"/>
                <w:sz w:val="24"/>
                <w:szCs w:val="24"/>
              </w:rPr>
            </w:pPr>
          </w:p>
          <w:p w14:paraId="1C9BA5F8" w14:textId="2703FE86" w:rsidR="005F1BD1" w:rsidRPr="00900F89" w:rsidRDefault="004826DB" w:rsidP="005F1BD1">
            <w:pPr>
              <w:rPr>
                <w:rFonts w:asciiTheme="majorHAnsi" w:hAnsiTheme="majorHAnsi" w:cstheme="majorHAnsi"/>
                <w:sz w:val="24"/>
                <w:szCs w:val="24"/>
              </w:rPr>
            </w:pPr>
            <w:r w:rsidRPr="00900F89">
              <w:rPr>
                <w:rFonts w:asciiTheme="majorHAnsi" w:hAnsiTheme="majorHAnsi" w:cstheme="majorHAnsi"/>
                <w:sz w:val="24"/>
                <w:szCs w:val="24"/>
              </w:rPr>
              <w:t>Timetabling and observation of children learning outside regularly.</w:t>
            </w:r>
          </w:p>
          <w:p w14:paraId="6BA33A8E" w14:textId="77777777" w:rsidR="00D06010" w:rsidRPr="00900F89" w:rsidRDefault="00D06010" w:rsidP="005F1BD1">
            <w:pPr>
              <w:rPr>
                <w:rFonts w:asciiTheme="majorHAnsi" w:hAnsiTheme="majorHAnsi" w:cstheme="majorHAnsi"/>
                <w:sz w:val="24"/>
                <w:szCs w:val="24"/>
              </w:rPr>
            </w:pPr>
          </w:p>
          <w:p w14:paraId="565780D2" w14:textId="1D685753" w:rsidR="00D06010" w:rsidRPr="00900F89" w:rsidRDefault="004826DB" w:rsidP="005F1BD1">
            <w:pPr>
              <w:rPr>
                <w:rFonts w:asciiTheme="majorHAnsi" w:hAnsiTheme="majorHAnsi" w:cstheme="majorHAnsi"/>
                <w:sz w:val="24"/>
                <w:szCs w:val="24"/>
              </w:rPr>
            </w:pPr>
            <w:r w:rsidRPr="00900F89">
              <w:rPr>
                <w:rFonts w:asciiTheme="majorHAnsi" w:hAnsiTheme="majorHAnsi" w:cstheme="majorHAnsi"/>
                <w:sz w:val="24"/>
                <w:szCs w:val="24"/>
              </w:rPr>
              <w:t>Feedback from children’s voice.</w:t>
            </w:r>
          </w:p>
          <w:p w14:paraId="5DED0D80" w14:textId="0D9EC82B" w:rsidR="004826DB" w:rsidRPr="00900F89" w:rsidRDefault="004826DB" w:rsidP="005F1BD1">
            <w:pPr>
              <w:rPr>
                <w:rFonts w:asciiTheme="majorHAnsi" w:hAnsiTheme="majorHAnsi" w:cstheme="majorHAnsi"/>
                <w:sz w:val="24"/>
                <w:szCs w:val="24"/>
              </w:rPr>
            </w:pPr>
            <w:r w:rsidRPr="00900F89">
              <w:rPr>
                <w:rFonts w:asciiTheme="majorHAnsi" w:hAnsiTheme="majorHAnsi" w:cstheme="majorHAnsi"/>
                <w:sz w:val="24"/>
                <w:szCs w:val="24"/>
              </w:rPr>
              <w:t>Feedback from parents about their child’s outdoor learning experiences.</w:t>
            </w:r>
          </w:p>
          <w:p w14:paraId="2F6B650A" w14:textId="46100766" w:rsidR="004826DB" w:rsidRPr="00900F89" w:rsidRDefault="004826DB" w:rsidP="005F1BD1">
            <w:pPr>
              <w:rPr>
                <w:rFonts w:asciiTheme="majorHAnsi" w:hAnsiTheme="majorHAnsi" w:cstheme="majorHAnsi"/>
                <w:sz w:val="24"/>
                <w:szCs w:val="24"/>
              </w:rPr>
            </w:pPr>
          </w:p>
          <w:p w14:paraId="696CDBCE" w14:textId="3F2B0DFB" w:rsidR="005F1BD1" w:rsidRDefault="004826DB" w:rsidP="005F1BD1">
            <w:pPr>
              <w:rPr>
                <w:rFonts w:asciiTheme="majorHAnsi" w:hAnsiTheme="majorHAnsi" w:cstheme="majorHAnsi"/>
                <w:sz w:val="24"/>
                <w:szCs w:val="24"/>
              </w:rPr>
            </w:pPr>
            <w:r w:rsidRPr="00900F89">
              <w:rPr>
                <w:rFonts w:asciiTheme="majorHAnsi" w:hAnsiTheme="majorHAnsi" w:cstheme="majorHAnsi"/>
                <w:sz w:val="24"/>
                <w:szCs w:val="24"/>
              </w:rPr>
              <w:t xml:space="preserve">May 22 school survey all children state that they enjoy outdoor learning experiences and are listened to. </w:t>
            </w:r>
          </w:p>
          <w:p w14:paraId="71C43DA8" w14:textId="77777777" w:rsidR="008D44E5" w:rsidRDefault="008D44E5" w:rsidP="005F1BD1">
            <w:pPr>
              <w:rPr>
                <w:rFonts w:asciiTheme="majorHAnsi" w:hAnsiTheme="majorHAnsi" w:cstheme="majorHAnsi"/>
                <w:sz w:val="24"/>
                <w:szCs w:val="24"/>
              </w:rPr>
            </w:pPr>
          </w:p>
          <w:p w14:paraId="62176F65" w14:textId="2753C331" w:rsidR="00762CE9" w:rsidRPr="00762CE9" w:rsidRDefault="00762CE9" w:rsidP="00762CE9">
            <w:pPr>
              <w:tabs>
                <w:tab w:val="left" w:pos="3294"/>
              </w:tabs>
              <w:ind w:right="600"/>
              <w:rPr>
                <w:rFonts w:asciiTheme="majorHAnsi" w:hAnsiTheme="majorHAnsi" w:cstheme="majorHAnsi"/>
                <w:sz w:val="24"/>
                <w:szCs w:val="24"/>
              </w:rPr>
            </w:pPr>
            <w:r w:rsidRPr="00762CE9">
              <w:rPr>
                <w:rFonts w:asciiTheme="majorHAnsi" w:hAnsiTheme="majorHAnsi" w:cstheme="majorHAnsi"/>
                <w:sz w:val="24"/>
                <w:szCs w:val="24"/>
              </w:rPr>
              <w:t>Traffic Light Feedback to show how the P7s felt about their Outdoor learning days</w:t>
            </w:r>
            <w:r>
              <w:rPr>
                <w:rFonts w:asciiTheme="majorHAnsi" w:hAnsiTheme="majorHAnsi" w:cstheme="majorHAnsi"/>
                <w:sz w:val="24"/>
                <w:szCs w:val="24"/>
              </w:rPr>
              <w:t xml:space="preserve"> with their Waid cohort.</w:t>
            </w:r>
          </w:p>
          <w:p w14:paraId="33FA892F" w14:textId="1C4DBB37" w:rsidR="0069471B" w:rsidRDefault="0069471B" w:rsidP="005F1BD1">
            <w:pPr>
              <w:rPr>
                <w:rFonts w:asciiTheme="majorHAnsi" w:hAnsiTheme="majorHAnsi" w:cstheme="majorHAnsi"/>
                <w:sz w:val="24"/>
                <w:szCs w:val="24"/>
              </w:rPr>
            </w:pPr>
          </w:p>
          <w:p w14:paraId="6D13E493" w14:textId="4A60B857" w:rsidR="0069471B" w:rsidRPr="0069471B" w:rsidRDefault="0069471B" w:rsidP="005F1BD1">
            <w:pPr>
              <w:rPr>
                <w:rFonts w:asciiTheme="majorHAnsi" w:hAnsiTheme="majorHAnsi" w:cstheme="majorHAnsi"/>
                <w:sz w:val="28"/>
                <w:szCs w:val="24"/>
              </w:rPr>
            </w:pPr>
            <w:r w:rsidRPr="0069471B">
              <w:rPr>
                <w:rFonts w:asciiTheme="majorHAnsi" w:hAnsiTheme="majorHAnsi" w:cstheme="majorHAnsi"/>
                <w:sz w:val="24"/>
                <w:szCs w:val="24"/>
              </w:rPr>
              <w:t>‘Ready to Transition’ Yes, No, Maybe?  Feedback</w:t>
            </w:r>
          </w:p>
          <w:p w14:paraId="48D25067" w14:textId="47635D61" w:rsidR="0069471B" w:rsidRDefault="0069471B" w:rsidP="005F1BD1">
            <w:pPr>
              <w:rPr>
                <w:rFonts w:asciiTheme="majorHAnsi" w:hAnsiTheme="majorHAnsi" w:cstheme="majorHAnsi"/>
                <w:sz w:val="24"/>
                <w:szCs w:val="24"/>
              </w:rPr>
            </w:pPr>
          </w:p>
          <w:p w14:paraId="6ACC6106" w14:textId="77777777" w:rsidR="008D44E5" w:rsidRPr="00900F89" w:rsidRDefault="008D44E5" w:rsidP="005F1BD1">
            <w:pPr>
              <w:rPr>
                <w:rFonts w:asciiTheme="majorHAnsi" w:hAnsiTheme="majorHAnsi" w:cstheme="majorHAnsi"/>
                <w:sz w:val="24"/>
                <w:szCs w:val="24"/>
              </w:rPr>
            </w:pPr>
          </w:p>
          <w:p w14:paraId="2AE3C5D8" w14:textId="77777777" w:rsidR="0069471B" w:rsidRPr="0069471B" w:rsidRDefault="0069471B" w:rsidP="0069471B">
            <w:pPr>
              <w:tabs>
                <w:tab w:val="left" w:pos="3294"/>
              </w:tabs>
              <w:ind w:right="600"/>
              <w:rPr>
                <w:rFonts w:asciiTheme="majorHAnsi" w:hAnsiTheme="majorHAnsi" w:cstheme="majorHAnsi"/>
                <w:sz w:val="24"/>
                <w:szCs w:val="24"/>
              </w:rPr>
            </w:pPr>
            <w:r w:rsidRPr="0069471B">
              <w:rPr>
                <w:rFonts w:asciiTheme="majorHAnsi" w:hAnsiTheme="majorHAnsi" w:cstheme="majorHAnsi"/>
                <w:sz w:val="24"/>
                <w:szCs w:val="24"/>
              </w:rPr>
              <w:t>Completed Branch out booklets</w:t>
            </w:r>
          </w:p>
          <w:p w14:paraId="5F2A75A3" w14:textId="595CC074" w:rsidR="0069471B" w:rsidRDefault="0069471B" w:rsidP="005F1BD1">
            <w:pPr>
              <w:rPr>
                <w:rFonts w:asciiTheme="majorHAnsi" w:hAnsiTheme="majorHAnsi" w:cstheme="majorHAnsi"/>
                <w:sz w:val="24"/>
                <w:szCs w:val="24"/>
              </w:rPr>
            </w:pPr>
          </w:p>
          <w:p w14:paraId="564FFED3" w14:textId="73CE2734" w:rsidR="00A716ED" w:rsidRDefault="00A716ED" w:rsidP="005F1BD1">
            <w:pPr>
              <w:rPr>
                <w:rFonts w:asciiTheme="majorHAnsi" w:hAnsiTheme="majorHAnsi" w:cstheme="majorHAnsi"/>
                <w:sz w:val="24"/>
                <w:szCs w:val="24"/>
              </w:rPr>
            </w:pPr>
          </w:p>
          <w:p w14:paraId="46C2FBCA" w14:textId="77777777" w:rsidR="00A716ED" w:rsidRDefault="00A716ED" w:rsidP="005F1BD1">
            <w:pPr>
              <w:rPr>
                <w:rFonts w:asciiTheme="majorHAnsi" w:hAnsiTheme="majorHAnsi" w:cstheme="majorHAnsi"/>
                <w:sz w:val="24"/>
                <w:szCs w:val="24"/>
              </w:rPr>
            </w:pPr>
          </w:p>
          <w:p w14:paraId="4DD31B6D" w14:textId="64D0FB50" w:rsidR="00A716ED" w:rsidRDefault="00A716ED" w:rsidP="005F1BD1">
            <w:pPr>
              <w:rPr>
                <w:rFonts w:asciiTheme="majorHAnsi" w:hAnsiTheme="majorHAnsi" w:cstheme="majorHAnsi"/>
                <w:sz w:val="24"/>
                <w:szCs w:val="24"/>
              </w:rPr>
            </w:pPr>
            <w:r>
              <w:rPr>
                <w:rFonts w:asciiTheme="majorHAnsi" w:hAnsiTheme="majorHAnsi" w:cstheme="majorHAnsi"/>
                <w:sz w:val="24"/>
                <w:szCs w:val="24"/>
              </w:rPr>
              <w:t xml:space="preserve">Figure 2.1 </w:t>
            </w:r>
          </w:p>
          <w:p w14:paraId="5D2803C1" w14:textId="663DA519" w:rsidR="0069471B" w:rsidRDefault="00A716ED" w:rsidP="005F1BD1">
            <w:pPr>
              <w:rPr>
                <w:rFonts w:asciiTheme="majorHAnsi" w:hAnsiTheme="majorHAnsi" w:cstheme="majorHAnsi"/>
                <w:sz w:val="24"/>
                <w:szCs w:val="24"/>
              </w:rPr>
            </w:pPr>
            <w:r>
              <w:rPr>
                <w:rFonts w:asciiTheme="majorHAnsi" w:hAnsiTheme="majorHAnsi" w:cstheme="majorHAnsi"/>
                <w:sz w:val="24"/>
                <w:szCs w:val="24"/>
              </w:rPr>
              <w:t>P7 boys 38% April 21 improvement of at least 5%.</w:t>
            </w:r>
          </w:p>
          <w:p w14:paraId="65F3A0D9" w14:textId="6E080599" w:rsidR="00A716ED" w:rsidRDefault="00A716ED" w:rsidP="005F1BD1">
            <w:pPr>
              <w:rPr>
                <w:rFonts w:asciiTheme="majorHAnsi" w:hAnsiTheme="majorHAnsi" w:cstheme="majorHAnsi"/>
                <w:sz w:val="24"/>
                <w:szCs w:val="24"/>
              </w:rPr>
            </w:pPr>
            <w:r>
              <w:rPr>
                <w:rFonts w:asciiTheme="majorHAnsi" w:hAnsiTheme="majorHAnsi" w:cstheme="majorHAnsi"/>
                <w:sz w:val="24"/>
                <w:szCs w:val="24"/>
              </w:rPr>
              <w:t>P7 girls 16% April 21 improvement of at least 5%.</w:t>
            </w:r>
          </w:p>
          <w:p w14:paraId="7AB42F7F" w14:textId="55D77610" w:rsidR="00E83626" w:rsidRDefault="00E83626" w:rsidP="005F1BD1">
            <w:pPr>
              <w:rPr>
                <w:rFonts w:asciiTheme="majorHAnsi" w:hAnsiTheme="majorHAnsi" w:cstheme="majorHAnsi"/>
                <w:sz w:val="24"/>
                <w:szCs w:val="24"/>
              </w:rPr>
            </w:pPr>
          </w:p>
          <w:p w14:paraId="45D928E4" w14:textId="37028DF1" w:rsidR="00D3094C" w:rsidRDefault="00D3094C" w:rsidP="005F1BD1">
            <w:pPr>
              <w:rPr>
                <w:rFonts w:asciiTheme="majorHAnsi" w:hAnsiTheme="majorHAnsi" w:cstheme="majorHAnsi"/>
                <w:sz w:val="24"/>
                <w:szCs w:val="24"/>
              </w:rPr>
            </w:pPr>
          </w:p>
          <w:p w14:paraId="780C2B97" w14:textId="77777777" w:rsidR="00D3094C" w:rsidRDefault="00D3094C" w:rsidP="005F1BD1">
            <w:pPr>
              <w:rPr>
                <w:rFonts w:asciiTheme="majorHAnsi" w:hAnsiTheme="majorHAnsi" w:cstheme="majorHAnsi"/>
                <w:sz w:val="24"/>
                <w:szCs w:val="24"/>
              </w:rPr>
            </w:pPr>
          </w:p>
          <w:p w14:paraId="61B4D243" w14:textId="35A87A12" w:rsidR="00A716ED" w:rsidRDefault="00A716ED" w:rsidP="00A716ED">
            <w:pPr>
              <w:rPr>
                <w:rFonts w:asciiTheme="majorHAnsi" w:hAnsiTheme="majorHAnsi" w:cstheme="majorHAnsi"/>
                <w:sz w:val="24"/>
                <w:szCs w:val="24"/>
              </w:rPr>
            </w:pPr>
            <w:r>
              <w:rPr>
                <w:rFonts w:asciiTheme="majorHAnsi" w:hAnsiTheme="majorHAnsi" w:cstheme="majorHAnsi"/>
                <w:sz w:val="24"/>
                <w:szCs w:val="24"/>
              </w:rPr>
              <w:lastRenderedPageBreak/>
              <w:t xml:space="preserve">Figure 6.3 </w:t>
            </w:r>
          </w:p>
          <w:p w14:paraId="70F34AF3" w14:textId="7FBA507E" w:rsidR="00A716ED" w:rsidRDefault="00A716ED" w:rsidP="00A716ED">
            <w:pPr>
              <w:rPr>
                <w:rFonts w:asciiTheme="majorHAnsi" w:hAnsiTheme="majorHAnsi" w:cstheme="majorHAnsi"/>
                <w:sz w:val="24"/>
                <w:szCs w:val="24"/>
              </w:rPr>
            </w:pPr>
            <w:r>
              <w:rPr>
                <w:rFonts w:asciiTheme="majorHAnsi" w:hAnsiTheme="majorHAnsi" w:cstheme="majorHAnsi"/>
                <w:sz w:val="24"/>
                <w:szCs w:val="24"/>
              </w:rPr>
              <w:t xml:space="preserve">P7 boys </w:t>
            </w:r>
            <w:r w:rsidR="006F1E5F">
              <w:rPr>
                <w:rFonts w:asciiTheme="majorHAnsi" w:hAnsiTheme="majorHAnsi" w:cstheme="majorHAnsi"/>
                <w:sz w:val="24"/>
                <w:szCs w:val="24"/>
              </w:rPr>
              <w:t>67</w:t>
            </w:r>
            <w:r>
              <w:rPr>
                <w:rFonts w:asciiTheme="majorHAnsi" w:hAnsiTheme="majorHAnsi" w:cstheme="majorHAnsi"/>
                <w:sz w:val="24"/>
                <w:szCs w:val="24"/>
              </w:rPr>
              <w:t>% April 21 improvement of at least 5%.</w:t>
            </w:r>
          </w:p>
          <w:p w14:paraId="18B07FFD" w14:textId="1FEFA9C1" w:rsidR="00A716ED" w:rsidRDefault="00A716ED" w:rsidP="006F1E5F">
            <w:pPr>
              <w:rPr>
                <w:rFonts w:asciiTheme="majorHAnsi" w:hAnsiTheme="majorHAnsi" w:cstheme="majorHAnsi"/>
                <w:sz w:val="24"/>
                <w:szCs w:val="24"/>
              </w:rPr>
            </w:pPr>
            <w:r>
              <w:rPr>
                <w:rFonts w:asciiTheme="majorHAnsi" w:hAnsiTheme="majorHAnsi" w:cstheme="majorHAnsi"/>
                <w:sz w:val="24"/>
                <w:szCs w:val="24"/>
              </w:rPr>
              <w:t xml:space="preserve">P7 girls </w:t>
            </w:r>
            <w:r w:rsidR="006F1E5F">
              <w:rPr>
                <w:rFonts w:asciiTheme="majorHAnsi" w:hAnsiTheme="majorHAnsi" w:cstheme="majorHAnsi"/>
                <w:sz w:val="24"/>
                <w:szCs w:val="24"/>
              </w:rPr>
              <w:t>27</w:t>
            </w:r>
            <w:r>
              <w:rPr>
                <w:rFonts w:asciiTheme="majorHAnsi" w:hAnsiTheme="majorHAnsi" w:cstheme="majorHAnsi"/>
                <w:sz w:val="24"/>
                <w:szCs w:val="24"/>
              </w:rPr>
              <w:t>% April 21 improvement of at least 5%</w:t>
            </w:r>
            <w:r w:rsidR="006F1E5F">
              <w:rPr>
                <w:rFonts w:asciiTheme="majorHAnsi" w:hAnsiTheme="majorHAnsi" w:cstheme="majorHAnsi"/>
                <w:sz w:val="24"/>
                <w:szCs w:val="24"/>
              </w:rPr>
              <w:t>.</w:t>
            </w:r>
          </w:p>
          <w:p w14:paraId="4850263B" w14:textId="77777777" w:rsidR="006F1E5F" w:rsidRDefault="006F1E5F" w:rsidP="006F1E5F">
            <w:pPr>
              <w:rPr>
                <w:rFonts w:asciiTheme="majorHAnsi" w:hAnsiTheme="majorHAnsi" w:cstheme="majorHAnsi"/>
                <w:sz w:val="24"/>
                <w:szCs w:val="24"/>
              </w:rPr>
            </w:pPr>
          </w:p>
          <w:p w14:paraId="2E7A3999" w14:textId="4EC30616" w:rsidR="00D06010" w:rsidRPr="00900F89" w:rsidRDefault="00D06010" w:rsidP="005F1BD1">
            <w:pPr>
              <w:rPr>
                <w:rFonts w:asciiTheme="majorHAnsi" w:hAnsiTheme="majorHAnsi" w:cstheme="majorHAnsi"/>
                <w:sz w:val="24"/>
                <w:szCs w:val="24"/>
              </w:rPr>
            </w:pPr>
            <w:r w:rsidRPr="00900F89">
              <w:rPr>
                <w:rFonts w:asciiTheme="majorHAnsi" w:hAnsiTheme="majorHAnsi" w:cstheme="majorHAnsi"/>
                <w:sz w:val="24"/>
                <w:szCs w:val="24"/>
              </w:rPr>
              <w:t>Feedback from children’s voice to show that they understand the rights of a child. Evidence gathered during NCCT classes and assemblies e.g.  jotter work, wall displays.</w:t>
            </w:r>
            <w:r w:rsidR="00534A22" w:rsidRPr="00900F89">
              <w:rPr>
                <w:rFonts w:asciiTheme="majorHAnsi" w:hAnsiTheme="majorHAnsi" w:cstheme="majorHAnsi"/>
                <w:sz w:val="24"/>
                <w:szCs w:val="24"/>
              </w:rPr>
              <w:t xml:space="preserve"> Scaled wellbeing web to be used.</w:t>
            </w:r>
          </w:p>
          <w:p w14:paraId="529F82D9" w14:textId="4FB8B3C5" w:rsidR="00C15F9B" w:rsidRDefault="00C15F9B" w:rsidP="005F1BD1">
            <w:pPr>
              <w:rPr>
                <w:rFonts w:asciiTheme="majorHAnsi" w:hAnsiTheme="majorHAnsi" w:cstheme="majorHAnsi"/>
                <w:sz w:val="24"/>
                <w:szCs w:val="24"/>
              </w:rPr>
            </w:pPr>
          </w:p>
          <w:p w14:paraId="7BD56979" w14:textId="77777777" w:rsidR="008D44E5" w:rsidRPr="00900F89" w:rsidRDefault="008D44E5" w:rsidP="005F1BD1">
            <w:pPr>
              <w:rPr>
                <w:rFonts w:asciiTheme="majorHAnsi" w:hAnsiTheme="majorHAnsi" w:cstheme="majorHAnsi"/>
                <w:sz w:val="24"/>
                <w:szCs w:val="24"/>
              </w:rPr>
            </w:pPr>
          </w:p>
          <w:p w14:paraId="3A383FA5" w14:textId="292E0A7C" w:rsidR="00046978" w:rsidRPr="00900F89" w:rsidRDefault="00046978" w:rsidP="005F1BD1">
            <w:pPr>
              <w:rPr>
                <w:rFonts w:asciiTheme="majorHAnsi" w:hAnsiTheme="majorHAnsi" w:cstheme="majorHAnsi"/>
                <w:sz w:val="24"/>
                <w:szCs w:val="24"/>
              </w:rPr>
            </w:pPr>
            <w:r w:rsidRPr="00900F89">
              <w:rPr>
                <w:rFonts w:asciiTheme="majorHAnsi" w:hAnsiTheme="majorHAnsi" w:cstheme="majorHAnsi"/>
                <w:sz w:val="24"/>
                <w:szCs w:val="24"/>
              </w:rPr>
              <w:t>Evidence of children being given opportunities to showcase their talents and personalities through weekly assemblies.</w:t>
            </w:r>
          </w:p>
          <w:p w14:paraId="5A9E242F" w14:textId="68A77BE7" w:rsidR="00C15F9B" w:rsidRPr="00900F89" w:rsidRDefault="00046978" w:rsidP="005F1BD1">
            <w:pPr>
              <w:rPr>
                <w:rFonts w:asciiTheme="majorHAnsi" w:hAnsiTheme="majorHAnsi" w:cstheme="majorHAnsi"/>
                <w:sz w:val="24"/>
                <w:szCs w:val="24"/>
              </w:rPr>
            </w:pPr>
            <w:r w:rsidRPr="00900F89">
              <w:rPr>
                <w:rFonts w:asciiTheme="majorHAnsi" w:hAnsiTheme="majorHAnsi" w:cstheme="majorHAnsi"/>
                <w:sz w:val="24"/>
                <w:szCs w:val="24"/>
              </w:rPr>
              <w:t xml:space="preserve">Observations, scaled wellbeing webs, jotter work and wall and class </w:t>
            </w:r>
            <w:proofErr w:type="gramStart"/>
            <w:r w:rsidRPr="00900F89">
              <w:rPr>
                <w:rFonts w:asciiTheme="majorHAnsi" w:hAnsiTheme="majorHAnsi" w:cstheme="majorHAnsi"/>
                <w:sz w:val="24"/>
                <w:szCs w:val="24"/>
              </w:rPr>
              <w:t>displays</w:t>
            </w:r>
            <w:proofErr w:type="gramEnd"/>
            <w:r w:rsidRPr="00900F89">
              <w:rPr>
                <w:rFonts w:asciiTheme="majorHAnsi" w:hAnsiTheme="majorHAnsi" w:cstheme="majorHAnsi"/>
                <w:sz w:val="24"/>
                <w:szCs w:val="24"/>
              </w:rPr>
              <w:t>.</w:t>
            </w:r>
          </w:p>
          <w:p w14:paraId="2AAC1BE7" w14:textId="69D0D12E" w:rsidR="00C15F9B" w:rsidRPr="00900F89" w:rsidRDefault="000E1E1C" w:rsidP="005F1BD1">
            <w:pPr>
              <w:rPr>
                <w:rFonts w:asciiTheme="majorHAnsi" w:hAnsiTheme="majorHAnsi" w:cstheme="majorHAnsi"/>
                <w:sz w:val="24"/>
                <w:szCs w:val="24"/>
              </w:rPr>
            </w:pPr>
            <w:r w:rsidRPr="00900F89">
              <w:rPr>
                <w:rFonts w:asciiTheme="majorHAnsi" w:hAnsiTheme="majorHAnsi" w:cstheme="majorHAnsi"/>
                <w:sz w:val="24"/>
                <w:szCs w:val="24"/>
              </w:rPr>
              <w:t>Observing children and staff using scripts.</w:t>
            </w:r>
          </w:p>
          <w:p w14:paraId="08F810D7" w14:textId="77777777" w:rsidR="004826DB" w:rsidRPr="00900F89" w:rsidRDefault="004826DB" w:rsidP="005F1BD1">
            <w:pPr>
              <w:rPr>
                <w:rFonts w:asciiTheme="majorHAnsi" w:hAnsiTheme="majorHAnsi" w:cstheme="majorHAnsi"/>
                <w:sz w:val="24"/>
                <w:szCs w:val="24"/>
              </w:rPr>
            </w:pPr>
          </w:p>
          <w:p w14:paraId="41C61BE1" w14:textId="2AAEBE84" w:rsidR="004826DB" w:rsidRPr="00900F89" w:rsidRDefault="00900F89" w:rsidP="005F1BD1">
            <w:pPr>
              <w:rPr>
                <w:rFonts w:asciiTheme="majorHAnsi" w:hAnsiTheme="majorHAnsi" w:cstheme="majorHAnsi"/>
                <w:sz w:val="24"/>
                <w:szCs w:val="24"/>
              </w:rPr>
            </w:pPr>
            <w:r w:rsidRPr="00900F89">
              <w:rPr>
                <w:rFonts w:asciiTheme="majorHAnsi" w:hAnsiTheme="majorHAnsi" w:cstheme="majorHAnsi"/>
                <w:sz w:val="24"/>
                <w:szCs w:val="24"/>
              </w:rPr>
              <w:t>Feedback from staff</w:t>
            </w:r>
            <w:r w:rsidR="009C136D">
              <w:rPr>
                <w:rFonts w:asciiTheme="majorHAnsi" w:hAnsiTheme="majorHAnsi" w:cstheme="majorHAnsi"/>
                <w:sz w:val="24"/>
                <w:szCs w:val="24"/>
              </w:rPr>
              <w:t xml:space="preserve"> around training</w:t>
            </w:r>
            <w:r w:rsidRPr="00900F89">
              <w:rPr>
                <w:rFonts w:asciiTheme="majorHAnsi" w:hAnsiTheme="majorHAnsi" w:cstheme="majorHAnsi"/>
                <w:sz w:val="24"/>
                <w:szCs w:val="24"/>
              </w:rPr>
              <w:t>, classroom displays, jotter work</w:t>
            </w:r>
            <w:r>
              <w:rPr>
                <w:rFonts w:asciiTheme="majorHAnsi" w:hAnsiTheme="majorHAnsi" w:cstheme="majorHAnsi"/>
                <w:sz w:val="24"/>
                <w:szCs w:val="24"/>
              </w:rPr>
              <w:t xml:space="preserve"> and </w:t>
            </w:r>
            <w:r w:rsidRPr="00900F89">
              <w:rPr>
                <w:rFonts w:asciiTheme="majorHAnsi" w:hAnsiTheme="majorHAnsi" w:cstheme="majorHAnsi"/>
                <w:sz w:val="24"/>
                <w:szCs w:val="24"/>
              </w:rPr>
              <w:t>dialogue changes.</w:t>
            </w:r>
          </w:p>
          <w:p w14:paraId="6FF57092" w14:textId="77777777" w:rsidR="004826DB" w:rsidRPr="00900F89" w:rsidRDefault="004826DB" w:rsidP="005F1BD1">
            <w:pPr>
              <w:rPr>
                <w:rFonts w:asciiTheme="majorHAnsi" w:hAnsiTheme="majorHAnsi" w:cstheme="majorHAnsi"/>
                <w:sz w:val="24"/>
                <w:szCs w:val="24"/>
              </w:rPr>
            </w:pPr>
          </w:p>
          <w:p w14:paraId="4F8149C9" w14:textId="77777777" w:rsidR="004826DB" w:rsidRPr="00900F89" w:rsidRDefault="004826DB" w:rsidP="005F1BD1">
            <w:pPr>
              <w:rPr>
                <w:rFonts w:asciiTheme="majorHAnsi" w:hAnsiTheme="majorHAnsi" w:cstheme="majorHAnsi"/>
                <w:sz w:val="24"/>
                <w:szCs w:val="24"/>
              </w:rPr>
            </w:pPr>
          </w:p>
          <w:p w14:paraId="3473AAE4" w14:textId="77777777" w:rsidR="004826DB" w:rsidRPr="00900F89" w:rsidRDefault="004826DB" w:rsidP="005F1BD1">
            <w:pPr>
              <w:rPr>
                <w:rFonts w:asciiTheme="majorHAnsi" w:hAnsiTheme="majorHAnsi" w:cstheme="majorHAnsi"/>
                <w:sz w:val="24"/>
                <w:szCs w:val="24"/>
              </w:rPr>
            </w:pPr>
          </w:p>
          <w:p w14:paraId="5F33BF25" w14:textId="77777777" w:rsidR="004826DB" w:rsidRPr="00900F89" w:rsidRDefault="004826DB" w:rsidP="005F1BD1">
            <w:pPr>
              <w:rPr>
                <w:rFonts w:asciiTheme="majorHAnsi" w:hAnsiTheme="majorHAnsi" w:cstheme="majorHAnsi"/>
                <w:sz w:val="24"/>
                <w:szCs w:val="24"/>
              </w:rPr>
            </w:pPr>
          </w:p>
          <w:p w14:paraId="06902D35" w14:textId="77777777" w:rsidR="00423DF9" w:rsidRDefault="00423DF9" w:rsidP="005F1BD1">
            <w:pPr>
              <w:rPr>
                <w:rFonts w:asciiTheme="majorHAnsi" w:hAnsiTheme="majorHAnsi" w:cstheme="majorHAnsi"/>
                <w:sz w:val="24"/>
                <w:szCs w:val="24"/>
              </w:rPr>
            </w:pPr>
          </w:p>
          <w:p w14:paraId="2E5B55DF" w14:textId="77777777" w:rsidR="00423DF9" w:rsidRDefault="00423DF9" w:rsidP="005F1BD1">
            <w:pPr>
              <w:rPr>
                <w:rFonts w:asciiTheme="majorHAnsi" w:hAnsiTheme="majorHAnsi" w:cstheme="majorHAnsi"/>
                <w:sz w:val="24"/>
                <w:szCs w:val="24"/>
              </w:rPr>
            </w:pPr>
          </w:p>
          <w:p w14:paraId="5ACEE457" w14:textId="77777777" w:rsidR="00843555" w:rsidRDefault="00843555" w:rsidP="005F1BD1">
            <w:pPr>
              <w:rPr>
                <w:rFonts w:asciiTheme="majorHAnsi" w:hAnsiTheme="majorHAnsi" w:cstheme="majorHAnsi"/>
                <w:sz w:val="24"/>
                <w:szCs w:val="24"/>
              </w:rPr>
            </w:pPr>
          </w:p>
          <w:p w14:paraId="75389F32" w14:textId="00FA28A1" w:rsidR="004826DB" w:rsidRPr="00900F89" w:rsidRDefault="003E077C" w:rsidP="005F1BD1">
            <w:pPr>
              <w:rPr>
                <w:rFonts w:asciiTheme="majorHAnsi" w:hAnsiTheme="majorHAnsi" w:cstheme="majorHAnsi"/>
                <w:sz w:val="24"/>
                <w:szCs w:val="24"/>
              </w:rPr>
            </w:pPr>
            <w:r>
              <w:rPr>
                <w:rFonts w:asciiTheme="majorHAnsi" w:hAnsiTheme="majorHAnsi" w:cstheme="majorHAnsi"/>
                <w:sz w:val="24"/>
                <w:szCs w:val="24"/>
              </w:rPr>
              <w:t>School rating, in May 22 school survey, to be more than 4.24 out of 5.</w:t>
            </w:r>
          </w:p>
          <w:p w14:paraId="400696CE" w14:textId="77777777" w:rsidR="000E1E1C" w:rsidRPr="00900F89" w:rsidRDefault="000E1E1C" w:rsidP="005F1BD1">
            <w:pPr>
              <w:rPr>
                <w:rFonts w:asciiTheme="majorHAnsi" w:hAnsiTheme="majorHAnsi" w:cstheme="majorHAnsi"/>
                <w:sz w:val="24"/>
                <w:szCs w:val="24"/>
              </w:rPr>
            </w:pPr>
          </w:p>
          <w:p w14:paraId="3215CE2A" w14:textId="77777777" w:rsidR="005F1BD1" w:rsidRPr="00900F89" w:rsidRDefault="005F1BD1" w:rsidP="005F1BD1">
            <w:pPr>
              <w:rPr>
                <w:rFonts w:asciiTheme="majorHAnsi" w:hAnsiTheme="majorHAnsi" w:cstheme="majorHAnsi"/>
                <w:sz w:val="24"/>
                <w:szCs w:val="24"/>
              </w:rPr>
            </w:pPr>
          </w:p>
          <w:p w14:paraId="0EEDB86A" w14:textId="77777777" w:rsidR="005F1BD1" w:rsidRDefault="005F1BD1" w:rsidP="005F1BD1">
            <w:pPr>
              <w:rPr>
                <w:rFonts w:asciiTheme="majorHAnsi" w:hAnsiTheme="majorHAnsi" w:cstheme="majorHAnsi"/>
                <w:sz w:val="24"/>
                <w:szCs w:val="24"/>
              </w:rPr>
            </w:pPr>
          </w:p>
          <w:p w14:paraId="3641166C" w14:textId="77777777" w:rsidR="0047088B" w:rsidRDefault="0047088B" w:rsidP="005F1BD1">
            <w:pPr>
              <w:rPr>
                <w:rFonts w:asciiTheme="majorHAnsi" w:hAnsiTheme="majorHAnsi" w:cstheme="majorHAnsi"/>
                <w:sz w:val="24"/>
                <w:szCs w:val="24"/>
              </w:rPr>
            </w:pPr>
          </w:p>
          <w:p w14:paraId="5591E6D4" w14:textId="77777777" w:rsidR="0047088B" w:rsidRDefault="0047088B" w:rsidP="005F1BD1">
            <w:pPr>
              <w:rPr>
                <w:rFonts w:asciiTheme="majorHAnsi" w:hAnsiTheme="majorHAnsi" w:cstheme="majorHAnsi"/>
                <w:sz w:val="24"/>
                <w:szCs w:val="24"/>
              </w:rPr>
            </w:pPr>
          </w:p>
          <w:p w14:paraId="76029733" w14:textId="77777777" w:rsidR="0047088B" w:rsidRDefault="0047088B" w:rsidP="005F1BD1">
            <w:pPr>
              <w:rPr>
                <w:rFonts w:asciiTheme="majorHAnsi" w:hAnsiTheme="majorHAnsi" w:cstheme="majorHAnsi"/>
                <w:sz w:val="24"/>
                <w:szCs w:val="24"/>
              </w:rPr>
            </w:pPr>
            <w:r>
              <w:rPr>
                <w:rFonts w:asciiTheme="majorHAnsi" w:hAnsiTheme="majorHAnsi" w:cstheme="majorHAnsi"/>
                <w:sz w:val="24"/>
                <w:szCs w:val="24"/>
              </w:rPr>
              <w:t>Evidence gathered and shown through</w:t>
            </w:r>
            <w:r w:rsidR="00995091">
              <w:rPr>
                <w:rFonts w:asciiTheme="majorHAnsi" w:hAnsiTheme="majorHAnsi" w:cstheme="majorHAnsi"/>
                <w:sz w:val="24"/>
                <w:szCs w:val="24"/>
              </w:rPr>
              <w:t xml:space="preserve"> tracking and monitoring at Progress &amp; Achievement meetings</w:t>
            </w:r>
          </w:p>
          <w:p w14:paraId="31D95643" w14:textId="17FB38E0" w:rsidR="00ED2101" w:rsidRDefault="00ED2101" w:rsidP="005F1BD1">
            <w:pPr>
              <w:rPr>
                <w:rFonts w:asciiTheme="majorHAnsi" w:hAnsiTheme="majorHAnsi" w:cstheme="majorHAnsi"/>
                <w:sz w:val="24"/>
                <w:szCs w:val="24"/>
              </w:rPr>
            </w:pPr>
          </w:p>
          <w:p w14:paraId="1BC1B9DA" w14:textId="720396D1" w:rsidR="00056017" w:rsidRDefault="00056017" w:rsidP="005F1BD1">
            <w:pPr>
              <w:rPr>
                <w:rFonts w:asciiTheme="majorHAnsi" w:hAnsiTheme="majorHAnsi" w:cstheme="majorHAnsi"/>
                <w:sz w:val="24"/>
                <w:szCs w:val="24"/>
              </w:rPr>
            </w:pPr>
          </w:p>
          <w:p w14:paraId="0EBDB9BA" w14:textId="77777777" w:rsidR="00056017" w:rsidRDefault="00056017" w:rsidP="005F1BD1">
            <w:pPr>
              <w:rPr>
                <w:rFonts w:asciiTheme="majorHAnsi" w:hAnsiTheme="majorHAnsi" w:cstheme="majorHAnsi"/>
                <w:sz w:val="24"/>
                <w:szCs w:val="24"/>
              </w:rPr>
            </w:pPr>
          </w:p>
          <w:p w14:paraId="1F12B522" w14:textId="77777777" w:rsidR="00ED2101" w:rsidRDefault="00ED2101" w:rsidP="005F1BD1">
            <w:pPr>
              <w:rPr>
                <w:rFonts w:asciiTheme="majorHAnsi" w:hAnsiTheme="majorHAnsi" w:cstheme="majorHAnsi"/>
                <w:sz w:val="24"/>
                <w:szCs w:val="24"/>
              </w:rPr>
            </w:pPr>
            <w:r>
              <w:rPr>
                <w:rFonts w:asciiTheme="majorHAnsi" w:hAnsiTheme="majorHAnsi" w:cstheme="majorHAnsi"/>
                <w:sz w:val="24"/>
                <w:szCs w:val="24"/>
              </w:rPr>
              <w:t xml:space="preserve">Certificates will be used in classes weekly to celebrate wider achievements </w:t>
            </w:r>
          </w:p>
          <w:p w14:paraId="0992FE53" w14:textId="47F406AF" w:rsidR="00056017" w:rsidRPr="00900F89" w:rsidRDefault="00056017" w:rsidP="005F1BD1">
            <w:pPr>
              <w:rPr>
                <w:rFonts w:asciiTheme="majorHAnsi" w:hAnsiTheme="majorHAnsi" w:cstheme="majorHAnsi"/>
                <w:sz w:val="24"/>
                <w:szCs w:val="24"/>
              </w:rPr>
            </w:pPr>
            <w:r>
              <w:rPr>
                <w:rFonts w:asciiTheme="majorHAnsi" w:hAnsiTheme="majorHAnsi" w:cstheme="majorHAnsi"/>
                <w:sz w:val="24"/>
                <w:szCs w:val="24"/>
              </w:rPr>
              <w:t>House points on display for all to see successes</w:t>
            </w:r>
          </w:p>
        </w:tc>
        <w:tc>
          <w:tcPr>
            <w:tcW w:w="1590" w:type="dxa"/>
          </w:tcPr>
          <w:p w14:paraId="3FFC5851" w14:textId="77777777" w:rsidR="003B1FEE" w:rsidRPr="00C15F9B" w:rsidRDefault="003B1FEE" w:rsidP="003B1FEE">
            <w:pPr>
              <w:rPr>
                <w:rFonts w:asciiTheme="majorHAnsi" w:hAnsiTheme="majorHAnsi" w:cstheme="majorHAnsi"/>
                <w:sz w:val="24"/>
                <w:szCs w:val="24"/>
              </w:rPr>
            </w:pPr>
            <w:r w:rsidRPr="00C15F9B">
              <w:rPr>
                <w:rFonts w:asciiTheme="majorHAnsi" w:hAnsiTheme="majorHAnsi" w:cstheme="majorHAnsi"/>
                <w:sz w:val="24"/>
                <w:szCs w:val="24"/>
              </w:rPr>
              <w:lastRenderedPageBreak/>
              <w:t>Term 1</w:t>
            </w:r>
            <w:r>
              <w:rPr>
                <w:rFonts w:asciiTheme="majorHAnsi" w:hAnsiTheme="majorHAnsi" w:cstheme="majorHAnsi"/>
                <w:sz w:val="24"/>
                <w:szCs w:val="24"/>
              </w:rPr>
              <w:t xml:space="preserve"> ongoing</w:t>
            </w:r>
            <w:r w:rsidRPr="00C15F9B">
              <w:rPr>
                <w:rFonts w:asciiTheme="majorHAnsi" w:hAnsiTheme="majorHAnsi" w:cstheme="majorHAnsi"/>
                <w:sz w:val="24"/>
                <w:szCs w:val="24"/>
              </w:rPr>
              <w:t xml:space="preserve"> and Term 4</w:t>
            </w:r>
            <w:r>
              <w:rPr>
                <w:rFonts w:asciiTheme="majorHAnsi" w:hAnsiTheme="majorHAnsi" w:cstheme="majorHAnsi"/>
                <w:sz w:val="24"/>
                <w:szCs w:val="24"/>
              </w:rPr>
              <w:t xml:space="preserve"> survey.</w:t>
            </w:r>
          </w:p>
          <w:p w14:paraId="67335A31" w14:textId="38E301CE" w:rsidR="005F1BD1" w:rsidRDefault="005F1BD1" w:rsidP="005F1BD1">
            <w:pPr>
              <w:rPr>
                <w:rFonts w:asciiTheme="majorHAnsi" w:hAnsiTheme="majorHAnsi" w:cstheme="majorHAnsi"/>
                <w:color w:val="FF0000"/>
                <w:sz w:val="24"/>
                <w:szCs w:val="24"/>
              </w:rPr>
            </w:pPr>
          </w:p>
          <w:p w14:paraId="77C9003E" w14:textId="77777777" w:rsidR="006F1E5F" w:rsidRPr="005F1BD1" w:rsidRDefault="006F1E5F" w:rsidP="005F1BD1">
            <w:pPr>
              <w:rPr>
                <w:rFonts w:asciiTheme="majorHAnsi" w:hAnsiTheme="majorHAnsi" w:cstheme="majorHAnsi"/>
                <w:color w:val="FF0000"/>
                <w:sz w:val="24"/>
                <w:szCs w:val="24"/>
              </w:rPr>
            </w:pPr>
          </w:p>
          <w:p w14:paraId="39828936" w14:textId="118DCB4C" w:rsidR="00C15F9B" w:rsidRDefault="00534A22" w:rsidP="005F1BD1">
            <w:pPr>
              <w:rPr>
                <w:rFonts w:asciiTheme="majorHAnsi" w:hAnsiTheme="majorHAnsi" w:cstheme="majorHAnsi"/>
                <w:sz w:val="24"/>
                <w:szCs w:val="24"/>
              </w:rPr>
            </w:pPr>
            <w:r>
              <w:rPr>
                <w:rFonts w:asciiTheme="majorHAnsi" w:hAnsiTheme="majorHAnsi" w:cstheme="majorHAnsi"/>
                <w:sz w:val="24"/>
                <w:szCs w:val="24"/>
              </w:rPr>
              <w:t>Term 1, 2, 3 and 4</w:t>
            </w:r>
          </w:p>
          <w:p w14:paraId="48D8128F" w14:textId="77777777" w:rsidR="00C15F9B" w:rsidRDefault="00C15F9B" w:rsidP="005F1BD1">
            <w:pPr>
              <w:rPr>
                <w:rFonts w:asciiTheme="majorHAnsi" w:hAnsiTheme="majorHAnsi" w:cstheme="majorHAnsi"/>
                <w:sz w:val="24"/>
                <w:szCs w:val="24"/>
              </w:rPr>
            </w:pPr>
          </w:p>
          <w:p w14:paraId="5401CD8F" w14:textId="77777777" w:rsidR="00FA5396" w:rsidRDefault="00FA5396" w:rsidP="005F1BD1">
            <w:pPr>
              <w:rPr>
                <w:rFonts w:asciiTheme="majorHAnsi" w:hAnsiTheme="majorHAnsi" w:cstheme="majorHAnsi"/>
                <w:sz w:val="24"/>
                <w:szCs w:val="24"/>
              </w:rPr>
            </w:pPr>
          </w:p>
          <w:p w14:paraId="4CB4B6FB" w14:textId="77777777" w:rsidR="00FA5396" w:rsidRDefault="00FA5396" w:rsidP="005F1BD1">
            <w:pPr>
              <w:rPr>
                <w:rFonts w:asciiTheme="majorHAnsi" w:hAnsiTheme="majorHAnsi" w:cstheme="majorHAnsi"/>
                <w:sz w:val="24"/>
                <w:szCs w:val="24"/>
              </w:rPr>
            </w:pPr>
          </w:p>
          <w:p w14:paraId="5BFC4AFC" w14:textId="5812EC1E" w:rsidR="008E4134" w:rsidRDefault="008E4134" w:rsidP="005F1BD1">
            <w:pPr>
              <w:rPr>
                <w:rFonts w:asciiTheme="majorHAnsi" w:hAnsiTheme="majorHAnsi" w:cstheme="majorHAnsi"/>
                <w:sz w:val="24"/>
                <w:szCs w:val="24"/>
              </w:rPr>
            </w:pPr>
          </w:p>
          <w:p w14:paraId="52AD866C" w14:textId="09233356" w:rsidR="00534A22" w:rsidRDefault="00534A22" w:rsidP="005F1BD1">
            <w:pPr>
              <w:rPr>
                <w:rFonts w:asciiTheme="majorHAnsi" w:hAnsiTheme="majorHAnsi" w:cstheme="majorHAnsi"/>
                <w:sz w:val="24"/>
                <w:szCs w:val="24"/>
              </w:rPr>
            </w:pPr>
          </w:p>
          <w:p w14:paraId="267515C7" w14:textId="74D13B39" w:rsidR="00CF6E39" w:rsidRDefault="00CF6E39" w:rsidP="005F1BD1">
            <w:pPr>
              <w:rPr>
                <w:rFonts w:asciiTheme="majorHAnsi" w:hAnsiTheme="majorHAnsi" w:cstheme="majorHAnsi"/>
                <w:sz w:val="24"/>
                <w:szCs w:val="24"/>
              </w:rPr>
            </w:pPr>
          </w:p>
          <w:p w14:paraId="06945B4E" w14:textId="77777777" w:rsidR="009932B4" w:rsidRDefault="009932B4" w:rsidP="005F1BD1">
            <w:pPr>
              <w:rPr>
                <w:rFonts w:asciiTheme="majorHAnsi" w:hAnsiTheme="majorHAnsi" w:cstheme="majorHAnsi"/>
                <w:sz w:val="24"/>
                <w:szCs w:val="24"/>
              </w:rPr>
            </w:pPr>
          </w:p>
          <w:p w14:paraId="1349EFC9" w14:textId="2DABB69E" w:rsidR="006F1E5F" w:rsidRDefault="007013A7" w:rsidP="005F1BD1">
            <w:pPr>
              <w:rPr>
                <w:rFonts w:asciiTheme="majorHAnsi" w:hAnsiTheme="majorHAnsi" w:cstheme="majorHAnsi"/>
                <w:sz w:val="24"/>
                <w:szCs w:val="24"/>
              </w:rPr>
            </w:pPr>
            <w:r>
              <w:rPr>
                <w:rFonts w:asciiTheme="majorHAnsi" w:hAnsiTheme="majorHAnsi" w:cstheme="majorHAnsi"/>
                <w:sz w:val="24"/>
                <w:szCs w:val="24"/>
              </w:rPr>
              <w:t>CAT times Term 1</w:t>
            </w:r>
          </w:p>
          <w:p w14:paraId="256EC61E" w14:textId="7022FF88" w:rsidR="002E607F" w:rsidRDefault="00E448D3" w:rsidP="005F1BD1">
            <w:pPr>
              <w:rPr>
                <w:rFonts w:asciiTheme="majorHAnsi" w:hAnsiTheme="majorHAnsi" w:cstheme="majorHAnsi"/>
                <w:sz w:val="24"/>
                <w:szCs w:val="24"/>
              </w:rPr>
            </w:pPr>
            <w:r>
              <w:rPr>
                <w:rFonts w:asciiTheme="majorHAnsi" w:hAnsiTheme="majorHAnsi" w:cstheme="majorHAnsi"/>
                <w:sz w:val="24"/>
                <w:szCs w:val="24"/>
              </w:rPr>
              <w:t>17</w:t>
            </w:r>
            <w:r w:rsidRPr="00E448D3">
              <w:rPr>
                <w:rFonts w:asciiTheme="majorHAnsi" w:hAnsiTheme="majorHAnsi" w:cstheme="majorHAnsi"/>
                <w:sz w:val="24"/>
                <w:szCs w:val="24"/>
                <w:vertAlign w:val="superscript"/>
              </w:rPr>
              <w:t>th</w:t>
            </w:r>
            <w:r>
              <w:rPr>
                <w:rFonts w:asciiTheme="majorHAnsi" w:hAnsiTheme="majorHAnsi" w:cstheme="majorHAnsi"/>
                <w:sz w:val="24"/>
                <w:szCs w:val="24"/>
              </w:rPr>
              <w:t xml:space="preserve"> August </w:t>
            </w:r>
          </w:p>
          <w:p w14:paraId="7BD3956F" w14:textId="35B8084B" w:rsidR="00605C30" w:rsidRPr="0079025A" w:rsidRDefault="00251B58" w:rsidP="005F1BD1">
            <w:pPr>
              <w:rPr>
                <w:rFonts w:asciiTheme="majorHAnsi" w:hAnsiTheme="majorHAnsi" w:cstheme="majorHAnsi"/>
                <w:sz w:val="24"/>
                <w:szCs w:val="24"/>
              </w:rPr>
            </w:pPr>
            <w:r w:rsidRPr="0079025A">
              <w:rPr>
                <w:rFonts w:asciiTheme="majorHAnsi" w:hAnsiTheme="majorHAnsi" w:cstheme="majorHAnsi"/>
                <w:sz w:val="24"/>
                <w:szCs w:val="24"/>
              </w:rPr>
              <w:lastRenderedPageBreak/>
              <w:t>Flexible for individuals.</w:t>
            </w:r>
          </w:p>
          <w:p w14:paraId="2D490FC5" w14:textId="3306AEBE" w:rsidR="00251B58" w:rsidRPr="0079025A" w:rsidRDefault="00251B58" w:rsidP="005F1BD1">
            <w:pPr>
              <w:rPr>
                <w:rFonts w:asciiTheme="majorHAnsi" w:hAnsiTheme="majorHAnsi" w:cstheme="majorHAnsi"/>
                <w:sz w:val="24"/>
                <w:szCs w:val="24"/>
              </w:rPr>
            </w:pPr>
          </w:p>
          <w:p w14:paraId="46D05DC4" w14:textId="77777777" w:rsidR="00286885" w:rsidRDefault="00286885" w:rsidP="0079025A">
            <w:pPr>
              <w:spacing w:after="160"/>
              <w:rPr>
                <w:rFonts w:asciiTheme="majorHAnsi" w:hAnsiTheme="majorHAnsi" w:cstheme="majorHAnsi"/>
                <w:sz w:val="24"/>
                <w:szCs w:val="24"/>
              </w:rPr>
            </w:pPr>
          </w:p>
          <w:p w14:paraId="106D90ED" w14:textId="77777777" w:rsidR="00286885" w:rsidRDefault="00286885" w:rsidP="0079025A">
            <w:pPr>
              <w:spacing w:after="160"/>
              <w:rPr>
                <w:rFonts w:asciiTheme="majorHAnsi" w:hAnsiTheme="majorHAnsi" w:cstheme="majorHAnsi"/>
                <w:sz w:val="24"/>
                <w:szCs w:val="24"/>
              </w:rPr>
            </w:pPr>
          </w:p>
          <w:p w14:paraId="5ED8F08B" w14:textId="77777777" w:rsidR="00286885" w:rsidRDefault="00286885" w:rsidP="0079025A">
            <w:pPr>
              <w:spacing w:after="160"/>
              <w:rPr>
                <w:rFonts w:asciiTheme="majorHAnsi" w:hAnsiTheme="majorHAnsi" w:cstheme="majorHAnsi"/>
                <w:sz w:val="24"/>
                <w:szCs w:val="24"/>
              </w:rPr>
            </w:pPr>
          </w:p>
          <w:p w14:paraId="6C4515A0" w14:textId="565D92E3" w:rsidR="0079025A" w:rsidRPr="0079025A" w:rsidRDefault="0079025A" w:rsidP="0079025A">
            <w:pPr>
              <w:spacing w:after="160"/>
              <w:rPr>
                <w:rFonts w:asciiTheme="majorHAnsi" w:hAnsiTheme="majorHAnsi" w:cstheme="majorHAnsi"/>
                <w:szCs w:val="24"/>
              </w:rPr>
            </w:pPr>
            <w:r w:rsidRPr="0079025A">
              <w:rPr>
                <w:rFonts w:asciiTheme="majorHAnsi" w:hAnsiTheme="majorHAnsi" w:cstheme="majorHAnsi"/>
                <w:sz w:val="24"/>
                <w:szCs w:val="24"/>
              </w:rPr>
              <w:t>12</w:t>
            </w:r>
            <w:r w:rsidRPr="0079025A">
              <w:rPr>
                <w:rFonts w:asciiTheme="majorHAnsi" w:hAnsiTheme="majorHAnsi" w:cstheme="majorHAnsi"/>
                <w:sz w:val="24"/>
                <w:szCs w:val="24"/>
                <w:vertAlign w:val="superscript"/>
              </w:rPr>
              <w:t>th</w:t>
            </w:r>
            <w:r w:rsidRPr="0079025A">
              <w:rPr>
                <w:rFonts w:asciiTheme="majorHAnsi" w:hAnsiTheme="majorHAnsi" w:cstheme="majorHAnsi"/>
                <w:sz w:val="24"/>
                <w:szCs w:val="24"/>
              </w:rPr>
              <w:t xml:space="preserve"> Nov</w:t>
            </w:r>
            <w:r w:rsidRPr="0079025A">
              <w:rPr>
                <w:rFonts w:asciiTheme="majorHAnsi" w:hAnsiTheme="majorHAnsi" w:cstheme="majorHAnsi"/>
                <w:szCs w:val="24"/>
              </w:rPr>
              <w:t xml:space="preserve"> </w:t>
            </w:r>
            <w:r w:rsidRPr="0079025A">
              <w:rPr>
                <w:rFonts w:asciiTheme="majorHAnsi" w:hAnsiTheme="majorHAnsi" w:cstheme="majorHAnsi"/>
                <w:sz w:val="24"/>
                <w:szCs w:val="24"/>
              </w:rPr>
              <w:t>2021</w:t>
            </w:r>
          </w:p>
          <w:p w14:paraId="226A8A37" w14:textId="77777777" w:rsidR="0079025A" w:rsidRDefault="0079025A" w:rsidP="005F1BD1">
            <w:pPr>
              <w:rPr>
                <w:rFonts w:asciiTheme="majorHAnsi" w:hAnsiTheme="majorHAnsi" w:cstheme="majorHAnsi"/>
                <w:sz w:val="24"/>
                <w:szCs w:val="24"/>
              </w:rPr>
            </w:pPr>
          </w:p>
          <w:p w14:paraId="70FCA91E" w14:textId="77777777" w:rsidR="00251B58" w:rsidRDefault="00251B58" w:rsidP="005F1BD1">
            <w:pPr>
              <w:rPr>
                <w:rFonts w:asciiTheme="majorHAnsi" w:hAnsiTheme="majorHAnsi" w:cstheme="majorHAnsi"/>
                <w:sz w:val="24"/>
                <w:szCs w:val="24"/>
              </w:rPr>
            </w:pPr>
          </w:p>
          <w:p w14:paraId="6E7BA2B7" w14:textId="77777777" w:rsidR="0079025A" w:rsidRDefault="0079025A" w:rsidP="005F1BD1">
            <w:pPr>
              <w:rPr>
                <w:rFonts w:asciiTheme="majorHAnsi" w:hAnsiTheme="majorHAnsi" w:cstheme="majorHAnsi"/>
                <w:sz w:val="24"/>
                <w:szCs w:val="24"/>
              </w:rPr>
            </w:pPr>
          </w:p>
          <w:p w14:paraId="59967B42" w14:textId="77777777" w:rsidR="0079025A" w:rsidRDefault="0079025A" w:rsidP="005F1BD1">
            <w:pPr>
              <w:rPr>
                <w:rFonts w:asciiTheme="majorHAnsi" w:hAnsiTheme="majorHAnsi" w:cstheme="majorHAnsi"/>
                <w:sz w:val="24"/>
                <w:szCs w:val="24"/>
              </w:rPr>
            </w:pPr>
          </w:p>
          <w:p w14:paraId="08D3EFB2" w14:textId="77777777" w:rsidR="0079025A" w:rsidRDefault="0079025A" w:rsidP="005F1BD1">
            <w:pPr>
              <w:rPr>
                <w:rFonts w:asciiTheme="majorHAnsi" w:hAnsiTheme="majorHAnsi" w:cstheme="majorHAnsi"/>
                <w:sz w:val="24"/>
                <w:szCs w:val="24"/>
              </w:rPr>
            </w:pPr>
          </w:p>
          <w:p w14:paraId="1F90D750" w14:textId="77777777" w:rsidR="0079025A" w:rsidRDefault="0079025A" w:rsidP="005F1BD1">
            <w:pPr>
              <w:rPr>
                <w:rFonts w:asciiTheme="majorHAnsi" w:hAnsiTheme="majorHAnsi" w:cstheme="majorHAnsi"/>
                <w:sz w:val="24"/>
                <w:szCs w:val="24"/>
              </w:rPr>
            </w:pPr>
          </w:p>
          <w:p w14:paraId="424AA9A7" w14:textId="6CF812E3" w:rsidR="0079025A" w:rsidRDefault="0079025A" w:rsidP="005F1BD1">
            <w:pPr>
              <w:rPr>
                <w:rFonts w:asciiTheme="majorHAnsi" w:hAnsiTheme="majorHAnsi" w:cstheme="majorHAnsi"/>
                <w:sz w:val="24"/>
                <w:szCs w:val="24"/>
              </w:rPr>
            </w:pPr>
            <w:r>
              <w:rPr>
                <w:rFonts w:asciiTheme="majorHAnsi" w:hAnsiTheme="majorHAnsi" w:cstheme="majorHAnsi"/>
                <w:sz w:val="24"/>
                <w:szCs w:val="24"/>
              </w:rPr>
              <w:t>Term 4</w:t>
            </w:r>
            <w:r w:rsidR="000573DE">
              <w:rPr>
                <w:rFonts w:asciiTheme="majorHAnsi" w:hAnsiTheme="majorHAnsi" w:cstheme="majorHAnsi"/>
                <w:sz w:val="24"/>
                <w:szCs w:val="24"/>
              </w:rPr>
              <w:t>.</w:t>
            </w:r>
          </w:p>
          <w:p w14:paraId="5897C8A2" w14:textId="77777777" w:rsidR="0079025A" w:rsidRDefault="0079025A" w:rsidP="005F1BD1">
            <w:pPr>
              <w:rPr>
                <w:rFonts w:asciiTheme="majorHAnsi" w:hAnsiTheme="majorHAnsi" w:cstheme="majorHAnsi"/>
                <w:sz w:val="24"/>
                <w:szCs w:val="24"/>
              </w:rPr>
            </w:pPr>
          </w:p>
          <w:p w14:paraId="4FAB264F" w14:textId="77777777" w:rsidR="0079025A" w:rsidRDefault="0079025A" w:rsidP="005F1BD1">
            <w:pPr>
              <w:rPr>
                <w:rFonts w:asciiTheme="majorHAnsi" w:hAnsiTheme="majorHAnsi" w:cstheme="majorHAnsi"/>
                <w:sz w:val="24"/>
                <w:szCs w:val="24"/>
              </w:rPr>
            </w:pPr>
          </w:p>
          <w:p w14:paraId="611B151F" w14:textId="77777777" w:rsidR="0079025A" w:rsidRDefault="0079025A" w:rsidP="005F1BD1">
            <w:pPr>
              <w:rPr>
                <w:rFonts w:asciiTheme="majorHAnsi" w:hAnsiTheme="majorHAnsi" w:cstheme="majorHAnsi"/>
                <w:sz w:val="24"/>
                <w:szCs w:val="24"/>
              </w:rPr>
            </w:pPr>
          </w:p>
          <w:p w14:paraId="71CDCE52" w14:textId="77777777" w:rsidR="0079025A" w:rsidRDefault="0079025A" w:rsidP="005F1BD1">
            <w:pPr>
              <w:rPr>
                <w:rFonts w:asciiTheme="majorHAnsi" w:hAnsiTheme="majorHAnsi" w:cstheme="majorHAnsi"/>
                <w:sz w:val="24"/>
                <w:szCs w:val="24"/>
              </w:rPr>
            </w:pPr>
          </w:p>
          <w:p w14:paraId="301379F9" w14:textId="77777777" w:rsidR="0079025A" w:rsidRDefault="0079025A" w:rsidP="005F1BD1">
            <w:pPr>
              <w:rPr>
                <w:rFonts w:asciiTheme="majorHAnsi" w:hAnsiTheme="majorHAnsi" w:cstheme="majorHAnsi"/>
                <w:sz w:val="24"/>
                <w:szCs w:val="24"/>
              </w:rPr>
            </w:pPr>
          </w:p>
          <w:p w14:paraId="52B9D479" w14:textId="77777777" w:rsidR="0079025A" w:rsidRDefault="0079025A" w:rsidP="005F1BD1">
            <w:pPr>
              <w:rPr>
                <w:rFonts w:asciiTheme="majorHAnsi" w:hAnsiTheme="majorHAnsi" w:cstheme="majorHAnsi"/>
                <w:sz w:val="24"/>
                <w:szCs w:val="24"/>
              </w:rPr>
            </w:pPr>
          </w:p>
          <w:p w14:paraId="626FEBE1" w14:textId="5039F2BB" w:rsidR="0079025A" w:rsidRDefault="0079025A" w:rsidP="005F1BD1">
            <w:pPr>
              <w:rPr>
                <w:rFonts w:asciiTheme="majorHAnsi" w:hAnsiTheme="majorHAnsi" w:cstheme="majorHAnsi"/>
                <w:sz w:val="24"/>
                <w:szCs w:val="24"/>
              </w:rPr>
            </w:pPr>
          </w:p>
          <w:p w14:paraId="5A21CECB" w14:textId="77777777" w:rsidR="0079025A" w:rsidRDefault="0079025A" w:rsidP="005F1BD1">
            <w:pPr>
              <w:rPr>
                <w:rFonts w:asciiTheme="majorHAnsi" w:hAnsiTheme="majorHAnsi" w:cstheme="majorHAnsi"/>
                <w:sz w:val="24"/>
                <w:szCs w:val="24"/>
              </w:rPr>
            </w:pPr>
          </w:p>
          <w:p w14:paraId="3817F1CD" w14:textId="3E190F62" w:rsidR="005F1BD1" w:rsidRPr="00C15F9B" w:rsidRDefault="00C15F9B" w:rsidP="005F1BD1">
            <w:pPr>
              <w:rPr>
                <w:rFonts w:asciiTheme="majorHAnsi" w:hAnsiTheme="majorHAnsi" w:cstheme="majorHAnsi"/>
                <w:sz w:val="24"/>
                <w:szCs w:val="24"/>
              </w:rPr>
            </w:pPr>
            <w:r w:rsidRPr="00C15F9B">
              <w:rPr>
                <w:rFonts w:asciiTheme="majorHAnsi" w:hAnsiTheme="majorHAnsi" w:cstheme="majorHAnsi"/>
                <w:sz w:val="24"/>
                <w:szCs w:val="24"/>
              </w:rPr>
              <w:t>Term 1</w:t>
            </w:r>
            <w:r>
              <w:rPr>
                <w:rFonts w:asciiTheme="majorHAnsi" w:hAnsiTheme="majorHAnsi" w:cstheme="majorHAnsi"/>
                <w:sz w:val="24"/>
                <w:szCs w:val="24"/>
              </w:rPr>
              <w:t xml:space="preserve"> ongoing</w:t>
            </w:r>
            <w:r w:rsidRPr="00C15F9B">
              <w:rPr>
                <w:rFonts w:asciiTheme="majorHAnsi" w:hAnsiTheme="majorHAnsi" w:cstheme="majorHAnsi"/>
                <w:sz w:val="24"/>
                <w:szCs w:val="24"/>
              </w:rPr>
              <w:t xml:space="preserve"> and Term 4</w:t>
            </w:r>
            <w:r>
              <w:rPr>
                <w:rFonts w:asciiTheme="majorHAnsi" w:hAnsiTheme="majorHAnsi" w:cstheme="majorHAnsi"/>
                <w:sz w:val="24"/>
                <w:szCs w:val="24"/>
              </w:rPr>
              <w:t xml:space="preserve"> s</w:t>
            </w:r>
            <w:r w:rsidR="004826DB">
              <w:rPr>
                <w:rFonts w:asciiTheme="majorHAnsi" w:hAnsiTheme="majorHAnsi" w:cstheme="majorHAnsi"/>
                <w:sz w:val="24"/>
                <w:szCs w:val="24"/>
              </w:rPr>
              <w:t>chool s</w:t>
            </w:r>
            <w:r>
              <w:rPr>
                <w:rFonts w:asciiTheme="majorHAnsi" w:hAnsiTheme="majorHAnsi" w:cstheme="majorHAnsi"/>
                <w:sz w:val="24"/>
                <w:szCs w:val="24"/>
              </w:rPr>
              <w:t>urvey.</w:t>
            </w:r>
          </w:p>
          <w:p w14:paraId="5D399563" w14:textId="0524ED21" w:rsidR="005F1BD1" w:rsidRDefault="005F1BD1" w:rsidP="005F1BD1">
            <w:pPr>
              <w:rPr>
                <w:rFonts w:asciiTheme="majorHAnsi" w:hAnsiTheme="majorHAnsi" w:cstheme="majorHAnsi"/>
                <w:color w:val="FF0000"/>
                <w:sz w:val="24"/>
                <w:szCs w:val="24"/>
              </w:rPr>
            </w:pPr>
          </w:p>
          <w:p w14:paraId="74A9CF9F" w14:textId="607D4264" w:rsidR="005F1BD1" w:rsidRDefault="005F1BD1" w:rsidP="005F1BD1">
            <w:pPr>
              <w:rPr>
                <w:rFonts w:asciiTheme="majorHAnsi" w:hAnsiTheme="majorHAnsi" w:cstheme="majorHAnsi"/>
                <w:color w:val="FF0000"/>
                <w:sz w:val="24"/>
                <w:szCs w:val="24"/>
              </w:rPr>
            </w:pPr>
          </w:p>
          <w:p w14:paraId="4068CDC5" w14:textId="0FAAD76F" w:rsidR="00251B58" w:rsidRDefault="00251B58" w:rsidP="005F1BD1">
            <w:pPr>
              <w:rPr>
                <w:rFonts w:asciiTheme="majorHAnsi" w:hAnsiTheme="majorHAnsi" w:cstheme="majorHAnsi"/>
                <w:color w:val="FF0000"/>
                <w:sz w:val="24"/>
                <w:szCs w:val="24"/>
              </w:rPr>
            </w:pPr>
          </w:p>
          <w:p w14:paraId="28178123" w14:textId="28C1DDF4" w:rsidR="00251B58" w:rsidRDefault="00251B58" w:rsidP="005F1BD1">
            <w:pPr>
              <w:rPr>
                <w:rFonts w:asciiTheme="majorHAnsi" w:hAnsiTheme="majorHAnsi" w:cstheme="majorHAnsi"/>
                <w:color w:val="FF0000"/>
                <w:sz w:val="24"/>
                <w:szCs w:val="24"/>
              </w:rPr>
            </w:pPr>
          </w:p>
          <w:p w14:paraId="306CA2FF" w14:textId="52B5E3CE" w:rsidR="00251B58" w:rsidRDefault="00251B58" w:rsidP="005F1BD1">
            <w:pPr>
              <w:rPr>
                <w:rFonts w:asciiTheme="majorHAnsi" w:hAnsiTheme="majorHAnsi" w:cstheme="majorHAnsi"/>
                <w:color w:val="FF0000"/>
                <w:sz w:val="24"/>
                <w:szCs w:val="24"/>
              </w:rPr>
            </w:pPr>
          </w:p>
          <w:p w14:paraId="26F14781" w14:textId="77777777" w:rsidR="00251B58" w:rsidRDefault="00251B58" w:rsidP="005F1BD1">
            <w:pPr>
              <w:rPr>
                <w:rFonts w:asciiTheme="majorHAnsi" w:hAnsiTheme="majorHAnsi" w:cstheme="majorHAnsi"/>
                <w:color w:val="FF0000"/>
                <w:sz w:val="24"/>
                <w:szCs w:val="24"/>
              </w:rPr>
            </w:pPr>
          </w:p>
          <w:p w14:paraId="596FF2C2" w14:textId="323F4AD2" w:rsidR="00605C30" w:rsidRDefault="00605C30" w:rsidP="004826DB">
            <w:pPr>
              <w:rPr>
                <w:rFonts w:asciiTheme="majorHAnsi" w:hAnsiTheme="majorHAnsi" w:cstheme="majorHAnsi"/>
                <w:sz w:val="24"/>
                <w:szCs w:val="24"/>
              </w:rPr>
            </w:pPr>
          </w:p>
          <w:p w14:paraId="41261568" w14:textId="77777777" w:rsidR="006F1E5F" w:rsidRDefault="006F1E5F" w:rsidP="004826DB">
            <w:pPr>
              <w:rPr>
                <w:rFonts w:asciiTheme="majorHAnsi" w:hAnsiTheme="majorHAnsi" w:cstheme="majorHAnsi"/>
                <w:sz w:val="24"/>
                <w:szCs w:val="24"/>
              </w:rPr>
            </w:pPr>
          </w:p>
          <w:p w14:paraId="749BF5DC" w14:textId="3DC56993" w:rsidR="00D06010" w:rsidRDefault="004826DB" w:rsidP="004826DB">
            <w:pPr>
              <w:rPr>
                <w:rFonts w:asciiTheme="majorHAnsi" w:hAnsiTheme="majorHAnsi" w:cstheme="majorHAnsi"/>
                <w:sz w:val="24"/>
                <w:szCs w:val="24"/>
              </w:rPr>
            </w:pPr>
            <w:r w:rsidRPr="00C15F9B">
              <w:rPr>
                <w:rFonts w:asciiTheme="majorHAnsi" w:hAnsiTheme="majorHAnsi" w:cstheme="majorHAnsi"/>
                <w:sz w:val="24"/>
                <w:szCs w:val="24"/>
              </w:rPr>
              <w:t>Term</w:t>
            </w:r>
            <w:r w:rsidR="00C9464B">
              <w:rPr>
                <w:rFonts w:asciiTheme="majorHAnsi" w:hAnsiTheme="majorHAnsi" w:cstheme="majorHAnsi"/>
                <w:sz w:val="24"/>
                <w:szCs w:val="24"/>
              </w:rPr>
              <w:t>s</w:t>
            </w:r>
            <w:r w:rsidRPr="00C15F9B">
              <w:rPr>
                <w:rFonts w:asciiTheme="majorHAnsi" w:hAnsiTheme="majorHAnsi" w:cstheme="majorHAnsi"/>
                <w:sz w:val="24"/>
                <w:szCs w:val="24"/>
              </w:rPr>
              <w:t xml:space="preserve"> 1</w:t>
            </w:r>
            <w:r>
              <w:rPr>
                <w:rFonts w:asciiTheme="majorHAnsi" w:hAnsiTheme="majorHAnsi" w:cstheme="majorHAnsi"/>
                <w:sz w:val="24"/>
                <w:szCs w:val="24"/>
              </w:rPr>
              <w:t xml:space="preserve">, 3 and 4. </w:t>
            </w:r>
          </w:p>
          <w:p w14:paraId="4C36835F" w14:textId="77777777" w:rsidR="00D06010" w:rsidRDefault="00D06010" w:rsidP="004826DB">
            <w:pPr>
              <w:rPr>
                <w:rFonts w:asciiTheme="majorHAnsi" w:hAnsiTheme="majorHAnsi" w:cstheme="majorHAnsi"/>
                <w:sz w:val="24"/>
                <w:szCs w:val="24"/>
              </w:rPr>
            </w:pPr>
          </w:p>
          <w:p w14:paraId="4A0CDAA3" w14:textId="5CF42626" w:rsidR="00D06010" w:rsidRDefault="00D06010" w:rsidP="004826DB">
            <w:pPr>
              <w:rPr>
                <w:rFonts w:asciiTheme="majorHAnsi" w:hAnsiTheme="majorHAnsi" w:cstheme="majorHAnsi"/>
                <w:sz w:val="24"/>
                <w:szCs w:val="24"/>
              </w:rPr>
            </w:pPr>
            <w:r>
              <w:rPr>
                <w:rFonts w:asciiTheme="majorHAnsi" w:hAnsiTheme="majorHAnsi" w:cstheme="majorHAnsi"/>
                <w:sz w:val="24"/>
                <w:szCs w:val="24"/>
              </w:rPr>
              <w:t>Termly in learning logs.</w:t>
            </w:r>
          </w:p>
          <w:p w14:paraId="0C439845" w14:textId="207875E0" w:rsidR="00D06010" w:rsidRDefault="00D06010" w:rsidP="004826DB">
            <w:pPr>
              <w:rPr>
                <w:rFonts w:asciiTheme="majorHAnsi" w:hAnsiTheme="majorHAnsi" w:cstheme="majorHAnsi"/>
                <w:sz w:val="24"/>
                <w:szCs w:val="24"/>
              </w:rPr>
            </w:pPr>
          </w:p>
          <w:p w14:paraId="484ECA32" w14:textId="77777777" w:rsidR="008D44E5" w:rsidRDefault="008D44E5" w:rsidP="004826DB">
            <w:pPr>
              <w:rPr>
                <w:rFonts w:asciiTheme="majorHAnsi" w:hAnsiTheme="majorHAnsi" w:cstheme="majorHAnsi"/>
                <w:sz w:val="24"/>
                <w:szCs w:val="24"/>
              </w:rPr>
            </w:pPr>
          </w:p>
          <w:p w14:paraId="63C4AFDA" w14:textId="478DFA26" w:rsidR="004826DB" w:rsidRPr="00C15F9B" w:rsidRDefault="004826DB" w:rsidP="004826DB">
            <w:pPr>
              <w:rPr>
                <w:rFonts w:asciiTheme="majorHAnsi" w:hAnsiTheme="majorHAnsi" w:cstheme="majorHAnsi"/>
                <w:sz w:val="24"/>
                <w:szCs w:val="24"/>
              </w:rPr>
            </w:pPr>
            <w:r w:rsidRPr="00C15F9B">
              <w:rPr>
                <w:rFonts w:asciiTheme="majorHAnsi" w:hAnsiTheme="majorHAnsi" w:cstheme="majorHAnsi"/>
                <w:sz w:val="24"/>
                <w:szCs w:val="24"/>
              </w:rPr>
              <w:t>Term 4</w:t>
            </w:r>
            <w:r>
              <w:rPr>
                <w:rFonts w:asciiTheme="majorHAnsi" w:hAnsiTheme="majorHAnsi" w:cstheme="majorHAnsi"/>
                <w:sz w:val="24"/>
                <w:szCs w:val="24"/>
              </w:rPr>
              <w:t xml:space="preserve"> school survey.</w:t>
            </w:r>
          </w:p>
          <w:p w14:paraId="632B0C9B" w14:textId="77777777" w:rsidR="005F1BD1" w:rsidRPr="005F1BD1" w:rsidRDefault="005F1BD1" w:rsidP="005F1BD1">
            <w:pPr>
              <w:rPr>
                <w:rFonts w:asciiTheme="majorHAnsi" w:hAnsiTheme="majorHAnsi" w:cstheme="majorHAnsi"/>
                <w:color w:val="FF0000"/>
                <w:sz w:val="24"/>
                <w:szCs w:val="24"/>
              </w:rPr>
            </w:pPr>
          </w:p>
          <w:p w14:paraId="4113678D" w14:textId="77777777" w:rsidR="008D44E5" w:rsidRDefault="008D44E5" w:rsidP="005F1BD1">
            <w:pPr>
              <w:rPr>
                <w:rFonts w:asciiTheme="majorHAnsi" w:hAnsiTheme="majorHAnsi" w:cstheme="majorHAnsi"/>
                <w:sz w:val="24"/>
                <w:szCs w:val="24"/>
              </w:rPr>
            </w:pPr>
          </w:p>
          <w:p w14:paraId="745E510E" w14:textId="6299C470" w:rsidR="00762CE9" w:rsidRDefault="0069471B" w:rsidP="005F1BD1">
            <w:pPr>
              <w:rPr>
                <w:rFonts w:asciiTheme="majorHAnsi" w:hAnsiTheme="majorHAnsi" w:cstheme="majorHAnsi"/>
                <w:sz w:val="24"/>
                <w:szCs w:val="24"/>
              </w:rPr>
            </w:pPr>
            <w:r>
              <w:rPr>
                <w:rFonts w:asciiTheme="majorHAnsi" w:hAnsiTheme="majorHAnsi" w:cstheme="majorHAnsi"/>
                <w:sz w:val="24"/>
                <w:szCs w:val="24"/>
              </w:rPr>
              <w:t>Term 1,2 and 3.</w:t>
            </w:r>
          </w:p>
          <w:p w14:paraId="7E83AEF4" w14:textId="4F1A1BAE" w:rsidR="0069471B" w:rsidRDefault="0069471B" w:rsidP="005F1BD1">
            <w:pPr>
              <w:rPr>
                <w:rFonts w:asciiTheme="majorHAnsi" w:hAnsiTheme="majorHAnsi" w:cstheme="majorHAnsi"/>
                <w:sz w:val="24"/>
                <w:szCs w:val="24"/>
              </w:rPr>
            </w:pPr>
          </w:p>
          <w:p w14:paraId="37A4C50B" w14:textId="472800E0" w:rsidR="0069471B" w:rsidRDefault="0069471B" w:rsidP="005F1BD1">
            <w:pPr>
              <w:rPr>
                <w:rFonts w:asciiTheme="majorHAnsi" w:hAnsiTheme="majorHAnsi" w:cstheme="majorHAnsi"/>
                <w:sz w:val="24"/>
                <w:szCs w:val="24"/>
              </w:rPr>
            </w:pPr>
          </w:p>
          <w:p w14:paraId="64B66EF5" w14:textId="54E5533A" w:rsidR="0069471B" w:rsidRDefault="0069471B" w:rsidP="005F1BD1">
            <w:pPr>
              <w:rPr>
                <w:rFonts w:asciiTheme="majorHAnsi" w:hAnsiTheme="majorHAnsi" w:cstheme="majorHAnsi"/>
                <w:sz w:val="24"/>
                <w:szCs w:val="24"/>
              </w:rPr>
            </w:pPr>
            <w:r>
              <w:rPr>
                <w:rFonts w:asciiTheme="majorHAnsi" w:hAnsiTheme="majorHAnsi" w:cstheme="majorHAnsi"/>
                <w:sz w:val="24"/>
                <w:szCs w:val="24"/>
              </w:rPr>
              <w:t>Term 4</w:t>
            </w:r>
          </w:p>
          <w:p w14:paraId="31000498" w14:textId="68BCF5CF" w:rsidR="0069471B" w:rsidRDefault="0069471B" w:rsidP="005F1BD1">
            <w:pPr>
              <w:rPr>
                <w:rFonts w:asciiTheme="majorHAnsi" w:hAnsiTheme="majorHAnsi" w:cstheme="majorHAnsi"/>
                <w:sz w:val="24"/>
                <w:szCs w:val="24"/>
              </w:rPr>
            </w:pPr>
          </w:p>
          <w:p w14:paraId="342F080D" w14:textId="77777777" w:rsidR="0069471B" w:rsidRDefault="0069471B" w:rsidP="005F1BD1">
            <w:pPr>
              <w:rPr>
                <w:rFonts w:asciiTheme="majorHAnsi" w:hAnsiTheme="majorHAnsi" w:cstheme="majorHAnsi"/>
                <w:sz w:val="24"/>
                <w:szCs w:val="24"/>
              </w:rPr>
            </w:pPr>
          </w:p>
          <w:p w14:paraId="1C3BDA1B" w14:textId="77777777" w:rsidR="008D44E5" w:rsidRDefault="008D44E5" w:rsidP="005F1BD1">
            <w:pPr>
              <w:rPr>
                <w:rFonts w:asciiTheme="majorHAnsi" w:hAnsiTheme="majorHAnsi" w:cstheme="majorHAnsi"/>
                <w:sz w:val="24"/>
                <w:szCs w:val="24"/>
              </w:rPr>
            </w:pPr>
          </w:p>
          <w:p w14:paraId="21109588" w14:textId="19667017" w:rsidR="00762CE9" w:rsidRDefault="0069471B" w:rsidP="005F1BD1">
            <w:pPr>
              <w:rPr>
                <w:rFonts w:asciiTheme="majorHAnsi" w:hAnsiTheme="majorHAnsi" w:cstheme="majorHAnsi"/>
                <w:sz w:val="24"/>
                <w:szCs w:val="24"/>
              </w:rPr>
            </w:pPr>
            <w:r>
              <w:rPr>
                <w:rFonts w:asciiTheme="majorHAnsi" w:hAnsiTheme="majorHAnsi" w:cstheme="majorHAnsi"/>
                <w:sz w:val="24"/>
                <w:szCs w:val="24"/>
              </w:rPr>
              <w:t>Term 3 and 4.</w:t>
            </w:r>
          </w:p>
          <w:p w14:paraId="3C704C6C" w14:textId="77777777" w:rsidR="0069471B" w:rsidRDefault="0069471B" w:rsidP="005F1BD1">
            <w:pPr>
              <w:rPr>
                <w:rFonts w:asciiTheme="majorHAnsi" w:hAnsiTheme="majorHAnsi" w:cstheme="majorHAnsi"/>
                <w:sz w:val="24"/>
                <w:szCs w:val="24"/>
              </w:rPr>
            </w:pPr>
          </w:p>
          <w:p w14:paraId="5281CF5C" w14:textId="77777777" w:rsidR="0069471B" w:rsidRDefault="0069471B" w:rsidP="005F1BD1">
            <w:pPr>
              <w:rPr>
                <w:rFonts w:asciiTheme="majorHAnsi" w:hAnsiTheme="majorHAnsi" w:cstheme="majorHAnsi"/>
                <w:sz w:val="24"/>
                <w:szCs w:val="24"/>
              </w:rPr>
            </w:pPr>
          </w:p>
          <w:p w14:paraId="79245DF2" w14:textId="77777777" w:rsidR="0069471B" w:rsidRDefault="0069471B" w:rsidP="005F1BD1">
            <w:pPr>
              <w:rPr>
                <w:rFonts w:asciiTheme="majorHAnsi" w:hAnsiTheme="majorHAnsi" w:cstheme="majorHAnsi"/>
                <w:sz w:val="24"/>
                <w:szCs w:val="24"/>
              </w:rPr>
            </w:pPr>
          </w:p>
          <w:p w14:paraId="72EF5713" w14:textId="7A2DF82B" w:rsidR="008D44E5" w:rsidRDefault="006F1E5F" w:rsidP="005F1BD1">
            <w:pPr>
              <w:rPr>
                <w:rFonts w:asciiTheme="majorHAnsi" w:hAnsiTheme="majorHAnsi" w:cstheme="majorHAnsi"/>
                <w:sz w:val="24"/>
                <w:szCs w:val="24"/>
              </w:rPr>
            </w:pPr>
            <w:r>
              <w:rPr>
                <w:rFonts w:asciiTheme="majorHAnsi" w:hAnsiTheme="majorHAnsi" w:cstheme="majorHAnsi"/>
                <w:sz w:val="24"/>
                <w:szCs w:val="24"/>
              </w:rPr>
              <w:t>April 22</w:t>
            </w:r>
          </w:p>
          <w:p w14:paraId="77BEB1E6" w14:textId="77777777" w:rsidR="006F1E5F" w:rsidRDefault="006F1E5F" w:rsidP="005F1BD1">
            <w:pPr>
              <w:rPr>
                <w:rFonts w:asciiTheme="majorHAnsi" w:hAnsiTheme="majorHAnsi" w:cstheme="majorHAnsi"/>
                <w:sz w:val="24"/>
                <w:szCs w:val="24"/>
              </w:rPr>
            </w:pPr>
          </w:p>
          <w:p w14:paraId="5FA10473" w14:textId="77777777" w:rsidR="006F1E5F" w:rsidRDefault="006F1E5F" w:rsidP="005F1BD1">
            <w:pPr>
              <w:rPr>
                <w:rFonts w:asciiTheme="majorHAnsi" w:hAnsiTheme="majorHAnsi" w:cstheme="majorHAnsi"/>
                <w:sz w:val="24"/>
                <w:szCs w:val="24"/>
              </w:rPr>
            </w:pPr>
          </w:p>
          <w:p w14:paraId="62C8E7EF" w14:textId="77777777" w:rsidR="006F1E5F" w:rsidRDefault="006F1E5F" w:rsidP="005F1BD1">
            <w:pPr>
              <w:rPr>
                <w:rFonts w:asciiTheme="majorHAnsi" w:hAnsiTheme="majorHAnsi" w:cstheme="majorHAnsi"/>
                <w:sz w:val="24"/>
                <w:szCs w:val="24"/>
              </w:rPr>
            </w:pPr>
          </w:p>
          <w:p w14:paraId="708F09F8" w14:textId="77777777" w:rsidR="006F1E5F" w:rsidRDefault="006F1E5F" w:rsidP="005F1BD1">
            <w:pPr>
              <w:rPr>
                <w:rFonts w:asciiTheme="majorHAnsi" w:hAnsiTheme="majorHAnsi" w:cstheme="majorHAnsi"/>
                <w:sz w:val="24"/>
                <w:szCs w:val="24"/>
              </w:rPr>
            </w:pPr>
          </w:p>
          <w:p w14:paraId="1F32EBC6" w14:textId="77777777" w:rsidR="006F1E5F" w:rsidRDefault="006F1E5F" w:rsidP="005F1BD1">
            <w:pPr>
              <w:rPr>
                <w:rFonts w:asciiTheme="majorHAnsi" w:hAnsiTheme="majorHAnsi" w:cstheme="majorHAnsi"/>
                <w:sz w:val="24"/>
                <w:szCs w:val="24"/>
              </w:rPr>
            </w:pPr>
          </w:p>
          <w:p w14:paraId="3430529C" w14:textId="77777777" w:rsidR="006F1E5F" w:rsidRDefault="006F1E5F" w:rsidP="005F1BD1">
            <w:pPr>
              <w:rPr>
                <w:rFonts w:asciiTheme="majorHAnsi" w:hAnsiTheme="majorHAnsi" w:cstheme="majorHAnsi"/>
                <w:sz w:val="24"/>
                <w:szCs w:val="24"/>
              </w:rPr>
            </w:pPr>
          </w:p>
          <w:p w14:paraId="2D069FC3" w14:textId="77777777" w:rsidR="006F1E5F" w:rsidRDefault="006F1E5F" w:rsidP="005F1BD1">
            <w:pPr>
              <w:rPr>
                <w:rFonts w:asciiTheme="majorHAnsi" w:hAnsiTheme="majorHAnsi" w:cstheme="majorHAnsi"/>
                <w:sz w:val="24"/>
                <w:szCs w:val="24"/>
              </w:rPr>
            </w:pPr>
          </w:p>
          <w:p w14:paraId="154CD5EC" w14:textId="77777777" w:rsidR="006F1E5F" w:rsidRDefault="006F1E5F" w:rsidP="005F1BD1">
            <w:pPr>
              <w:rPr>
                <w:rFonts w:asciiTheme="majorHAnsi" w:hAnsiTheme="majorHAnsi" w:cstheme="majorHAnsi"/>
                <w:sz w:val="24"/>
                <w:szCs w:val="24"/>
              </w:rPr>
            </w:pPr>
          </w:p>
          <w:p w14:paraId="7D713E98" w14:textId="77777777" w:rsidR="006F1E5F" w:rsidRDefault="006F1E5F" w:rsidP="005F1BD1">
            <w:pPr>
              <w:rPr>
                <w:rFonts w:asciiTheme="majorHAnsi" w:hAnsiTheme="majorHAnsi" w:cstheme="majorHAnsi"/>
                <w:sz w:val="24"/>
                <w:szCs w:val="24"/>
              </w:rPr>
            </w:pPr>
          </w:p>
          <w:p w14:paraId="7893FB41" w14:textId="77777777" w:rsidR="006F1E5F" w:rsidRDefault="006F1E5F" w:rsidP="005F1BD1">
            <w:pPr>
              <w:rPr>
                <w:rFonts w:asciiTheme="majorHAnsi" w:hAnsiTheme="majorHAnsi" w:cstheme="majorHAnsi"/>
                <w:sz w:val="24"/>
                <w:szCs w:val="24"/>
              </w:rPr>
            </w:pPr>
          </w:p>
          <w:p w14:paraId="01C58EEF" w14:textId="4F2E917D" w:rsidR="00E83626" w:rsidRDefault="00E83626" w:rsidP="005F1BD1">
            <w:pPr>
              <w:rPr>
                <w:rFonts w:asciiTheme="majorHAnsi" w:hAnsiTheme="majorHAnsi" w:cstheme="majorHAnsi"/>
                <w:sz w:val="24"/>
                <w:szCs w:val="24"/>
              </w:rPr>
            </w:pPr>
          </w:p>
          <w:p w14:paraId="4890368F" w14:textId="51E6684B" w:rsidR="00B53EAC" w:rsidRDefault="00B53EAC" w:rsidP="005F1BD1">
            <w:pPr>
              <w:rPr>
                <w:rFonts w:asciiTheme="majorHAnsi" w:hAnsiTheme="majorHAnsi" w:cstheme="majorHAnsi"/>
                <w:sz w:val="24"/>
                <w:szCs w:val="24"/>
              </w:rPr>
            </w:pPr>
          </w:p>
          <w:p w14:paraId="68D3BEC9" w14:textId="77777777" w:rsidR="00D3094C" w:rsidRDefault="00D3094C" w:rsidP="005F1BD1">
            <w:pPr>
              <w:rPr>
                <w:rFonts w:asciiTheme="majorHAnsi" w:hAnsiTheme="majorHAnsi" w:cstheme="majorHAnsi"/>
                <w:sz w:val="24"/>
                <w:szCs w:val="24"/>
              </w:rPr>
            </w:pPr>
          </w:p>
          <w:p w14:paraId="3045BEC5" w14:textId="6F563A34" w:rsidR="00C15F9B" w:rsidRPr="00C9464B" w:rsidRDefault="00D06010" w:rsidP="005F1BD1">
            <w:pPr>
              <w:rPr>
                <w:rFonts w:asciiTheme="majorHAnsi" w:hAnsiTheme="majorHAnsi" w:cstheme="majorHAnsi"/>
                <w:sz w:val="24"/>
                <w:szCs w:val="24"/>
              </w:rPr>
            </w:pPr>
            <w:r w:rsidRPr="00C9464B">
              <w:rPr>
                <w:rFonts w:asciiTheme="majorHAnsi" w:hAnsiTheme="majorHAnsi" w:cstheme="majorHAnsi"/>
                <w:sz w:val="24"/>
                <w:szCs w:val="24"/>
              </w:rPr>
              <w:t>Term</w:t>
            </w:r>
            <w:r w:rsidR="00C9464B" w:rsidRPr="00C9464B">
              <w:rPr>
                <w:rFonts w:asciiTheme="majorHAnsi" w:hAnsiTheme="majorHAnsi" w:cstheme="majorHAnsi"/>
                <w:sz w:val="24"/>
                <w:szCs w:val="24"/>
              </w:rPr>
              <w:t>s</w:t>
            </w:r>
            <w:r w:rsidRPr="00C9464B">
              <w:rPr>
                <w:rFonts w:asciiTheme="majorHAnsi" w:hAnsiTheme="majorHAnsi" w:cstheme="majorHAnsi"/>
                <w:sz w:val="24"/>
                <w:szCs w:val="24"/>
              </w:rPr>
              <w:t xml:space="preserve"> </w:t>
            </w:r>
            <w:r w:rsidR="00534A22" w:rsidRPr="00C9464B">
              <w:rPr>
                <w:rFonts w:asciiTheme="majorHAnsi" w:hAnsiTheme="majorHAnsi" w:cstheme="majorHAnsi"/>
                <w:sz w:val="24"/>
                <w:szCs w:val="24"/>
              </w:rPr>
              <w:t>1, 2, 3 and 4</w:t>
            </w:r>
            <w:r w:rsidR="00C63F64">
              <w:rPr>
                <w:rFonts w:asciiTheme="majorHAnsi" w:hAnsiTheme="majorHAnsi" w:cstheme="majorHAnsi"/>
                <w:sz w:val="24"/>
                <w:szCs w:val="24"/>
              </w:rPr>
              <w:t>.</w:t>
            </w:r>
          </w:p>
          <w:p w14:paraId="69A5F852" w14:textId="77777777" w:rsidR="00C15F9B" w:rsidRDefault="00C15F9B" w:rsidP="005F1BD1">
            <w:pPr>
              <w:rPr>
                <w:rFonts w:asciiTheme="majorHAnsi" w:hAnsiTheme="majorHAnsi" w:cstheme="majorHAnsi"/>
                <w:color w:val="FF0000"/>
                <w:sz w:val="24"/>
                <w:szCs w:val="24"/>
              </w:rPr>
            </w:pPr>
          </w:p>
          <w:p w14:paraId="36F3A6B5" w14:textId="77777777" w:rsidR="00C15F9B" w:rsidRDefault="00C15F9B" w:rsidP="005F1BD1">
            <w:pPr>
              <w:rPr>
                <w:rFonts w:asciiTheme="majorHAnsi" w:hAnsiTheme="majorHAnsi" w:cstheme="majorHAnsi"/>
                <w:color w:val="FF0000"/>
                <w:sz w:val="24"/>
                <w:szCs w:val="24"/>
              </w:rPr>
            </w:pPr>
          </w:p>
          <w:p w14:paraId="4538C965" w14:textId="77777777" w:rsidR="00C15F9B" w:rsidRDefault="00C15F9B" w:rsidP="005F1BD1">
            <w:pPr>
              <w:rPr>
                <w:rFonts w:asciiTheme="majorHAnsi" w:hAnsiTheme="majorHAnsi" w:cstheme="majorHAnsi"/>
                <w:color w:val="FF0000"/>
                <w:sz w:val="24"/>
                <w:szCs w:val="24"/>
              </w:rPr>
            </w:pPr>
          </w:p>
          <w:p w14:paraId="5FC7112C" w14:textId="453C5027" w:rsidR="00C15F9B" w:rsidRDefault="00C15F9B" w:rsidP="005F1BD1">
            <w:pPr>
              <w:rPr>
                <w:rFonts w:asciiTheme="majorHAnsi" w:hAnsiTheme="majorHAnsi" w:cstheme="majorHAnsi"/>
                <w:color w:val="FF0000"/>
                <w:sz w:val="24"/>
                <w:szCs w:val="24"/>
              </w:rPr>
            </w:pPr>
          </w:p>
          <w:p w14:paraId="0789F0C5" w14:textId="77777777" w:rsidR="00D3094C" w:rsidRDefault="00D3094C" w:rsidP="005F1BD1">
            <w:pPr>
              <w:rPr>
                <w:rFonts w:asciiTheme="majorHAnsi" w:hAnsiTheme="majorHAnsi" w:cstheme="majorHAnsi"/>
                <w:color w:val="FF0000"/>
                <w:sz w:val="24"/>
                <w:szCs w:val="24"/>
              </w:rPr>
            </w:pPr>
          </w:p>
          <w:p w14:paraId="313C12BC" w14:textId="0EAA2AC4" w:rsidR="000E1E1C" w:rsidRPr="00C9464B" w:rsidRDefault="000E1E1C" w:rsidP="000E1E1C">
            <w:pPr>
              <w:rPr>
                <w:rFonts w:asciiTheme="majorHAnsi" w:hAnsiTheme="majorHAnsi" w:cstheme="majorHAnsi"/>
                <w:sz w:val="24"/>
                <w:szCs w:val="24"/>
              </w:rPr>
            </w:pPr>
            <w:r w:rsidRPr="00C9464B">
              <w:rPr>
                <w:rFonts w:asciiTheme="majorHAnsi" w:hAnsiTheme="majorHAnsi" w:cstheme="majorHAnsi"/>
                <w:sz w:val="24"/>
                <w:szCs w:val="24"/>
              </w:rPr>
              <w:t>Terms 1, 2, 3 and 4</w:t>
            </w:r>
            <w:r w:rsidR="00C63F64">
              <w:rPr>
                <w:rFonts w:asciiTheme="majorHAnsi" w:hAnsiTheme="majorHAnsi" w:cstheme="majorHAnsi"/>
                <w:sz w:val="24"/>
                <w:szCs w:val="24"/>
              </w:rPr>
              <w:t>.</w:t>
            </w:r>
          </w:p>
          <w:p w14:paraId="31E0E807" w14:textId="77777777" w:rsidR="00C15F9B" w:rsidRDefault="00C15F9B" w:rsidP="005F1BD1">
            <w:pPr>
              <w:rPr>
                <w:rFonts w:asciiTheme="majorHAnsi" w:hAnsiTheme="majorHAnsi" w:cstheme="majorHAnsi"/>
                <w:color w:val="FF0000"/>
                <w:sz w:val="24"/>
                <w:szCs w:val="24"/>
              </w:rPr>
            </w:pPr>
          </w:p>
          <w:p w14:paraId="01FEE453" w14:textId="77777777" w:rsidR="004826DB" w:rsidRDefault="004826DB" w:rsidP="005F1BD1">
            <w:pPr>
              <w:rPr>
                <w:rFonts w:asciiTheme="majorHAnsi" w:hAnsiTheme="majorHAnsi" w:cstheme="majorHAnsi"/>
                <w:color w:val="FF0000"/>
                <w:sz w:val="24"/>
                <w:szCs w:val="24"/>
              </w:rPr>
            </w:pPr>
          </w:p>
          <w:p w14:paraId="3CF63B02" w14:textId="4D429710" w:rsidR="00C63F64" w:rsidRPr="00C9464B" w:rsidRDefault="00C63F64" w:rsidP="00C63F64">
            <w:pPr>
              <w:rPr>
                <w:rFonts w:asciiTheme="majorHAnsi" w:hAnsiTheme="majorHAnsi" w:cstheme="majorHAnsi"/>
                <w:sz w:val="24"/>
                <w:szCs w:val="24"/>
              </w:rPr>
            </w:pPr>
            <w:r w:rsidRPr="00C9464B">
              <w:rPr>
                <w:rFonts w:asciiTheme="majorHAnsi" w:hAnsiTheme="majorHAnsi" w:cstheme="majorHAnsi"/>
                <w:sz w:val="24"/>
                <w:szCs w:val="24"/>
              </w:rPr>
              <w:t>Terms 1, 2, 3 and 4</w:t>
            </w:r>
            <w:r>
              <w:rPr>
                <w:rFonts w:asciiTheme="majorHAnsi" w:hAnsiTheme="majorHAnsi" w:cstheme="majorHAnsi"/>
                <w:sz w:val="24"/>
                <w:szCs w:val="24"/>
              </w:rPr>
              <w:t>.</w:t>
            </w:r>
          </w:p>
          <w:p w14:paraId="443532D6" w14:textId="77777777" w:rsidR="00900F89" w:rsidRDefault="00900F89" w:rsidP="005F1BD1">
            <w:pPr>
              <w:rPr>
                <w:rFonts w:asciiTheme="majorHAnsi" w:hAnsiTheme="majorHAnsi" w:cstheme="majorHAnsi"/>
                <w:sz w:val="24"/>
                <w:szCs w:val="24"/>
              </w:rPr>
            </w:pPr>
          </w:p>
          <w:p w14:paraId="0067384F" w14:textId="77777777" w:rsidR="00900F89" w:rsidRDefault="00900F89" w:rsidP="005F1BD1">
            <w:pPr>
              <w:rPr>
                <w:rFonts w:asciiTheme="majorHAnsi" w:hAnsiTheme="majorHAnsi" w:cstheme="majorHAnsi"/>
                <w:sz w:val="24"/>
                <w:szCs w:val="24"/>
              </w:rPr>
            </w:pPr>
          </w:p>
          <w:p w14:paraId="0AFEC0E1" w14:textId="77B53880" w:rsidR="004826DB" w:rsidRPr="00900F89" w:rsidRDefault="00900F89" w:rsidP="005F1BD1">
            <w:pPr>
              <w:rPr>
                <w:rFonts w:asciiTheme="majorHAnsi" w:hAnsiTheme="majorHAnsi" w:cstheme="majorHAnsi"/>
                <w:sz w:val="24"/>
                <w:szCs w:val="24"/>
              </w:rPr>
            </w:pPr>
            <w:r w:rsidRPr="00900F89">
              <w:rPr>
                <w:rFonts w:asciiTheme="majorHAnsi" w:hAnsiTheme="majorHAnsi" w:cstheme="majorHAnsi"/>
                <w:sz w:val="24"/>
                <w:szCs w:val="24"/>
              </w:rPr>
              <w:t xml:space="preserve">Nov </w:t>
            </w:r>
            <w:r>
              <w:rPr>
                <w:rFonts w:asciiTheme="majorHAnsi" w:hAnsiTheme="majorHAnsi" w:cstheme="majorHAnsi"/>
                <w:sz w:val="24"/>
                <w:szCs w:val="24"/>
              </w:rPr>
              <w:t>12</w:t>
            </w:r>
            <w:r w:rsidRPr="00900F89">
              <w:rPr>
                <w:rFonts w:asciiTheme="majorHAnsi" w:hAnsiTheme="majorHAnsi" w:cstheme="majorHAnsi"/>
                <w:sz w:val="24"/>
                <w:szCs w:val="24"/>
                <w:vertAlign w:val="superscript"/>
              </w:rPr>
              <w:t>th</w:t>
            </w:r>
            <w:r>
              <w:rPr>
                <w:rFonts w:asciiTheme="majorHAnsi" w:hAnsiTheme="majorHAnsi" w:cstheme="majorHAnsi"/>
                <w:sz w:val="24"/>
                <w:szCs w:val="24"/>
              </w:rPr>
              <w:t xml:space="preserve"> </w:t>
            </w:r>
            <w:r w:rsidRPr="00900F89">
              <w:rPr>
                <w:rFonts w:asciiTheme="majorHAnsi" w:hAnsiTheme="majorHAnsi" w:cstheme="majorHAnsi"/>
                <w:sz w:val="24"/>
                <w:szCs w:val="24"/>
              </w:rPr>
              <w:t>Inservice</w:t>
            </w:r>
            <w:r>
              <w:rPr>
                <w:rFonts w:asciiTheme="majorHAnsi" w:hAnsiTheme="majorHAnsi" w:cstheme="majorHAnsi"/>
                <w:sz w:val="24"/>
                <w:szCs w:val="24"/>
              </w:rPr>
              <w:t xml:space="preserve"> 3</w:t>
            </w:r>
          </w:p>
          <w:p w14:paraId="56CC154E" w14:textId="77777777" w:rsidR="004826DB" w:rsidRDefault="004826DB" w:rsidP="005F1BD1">
            <w:pPr>
              <w:rPr>
                <w:rFonts w:asciiTheme="majorHAnsi" w:hAnsiTheme="majorHAnsi" w:cstheme="majorHAnsi"/>
                <w:color w:val="FF0000"/>
                <w:sz w:val="24"/>
                <w:szCs w:val="24"/>
              </w:rPr>
            </w:pPr>
          </w:p>
          <w:p w14:paraId="13D5736B" w14:textId="77777777" w:rsidR="004826DB" w:rsidRDefault="004826DB" w:rsidP="005F1BD1">
            <w:pPr>
              <w:rPr>
                <w:rFonts w:asciiTheme="majorHAnsi" w:hAnsiTheme="majorHAnsi" w:cstheme="majorHAnsi"/>
                <w:color w:val="FF0000"/>
                <w:sz w:val="24"/>
                <w:szCs w:val="24"/>
              </w:rPr>
            </w:pPr>
          </w:p>
          <w:p w14:paraId="319F9496" w14:textId="77777777" w:rsidR="004826DB" w:rsidRDefault="004826DB" w:rsidP="005F1BD1">
            <w:pPr>
              <w:rPr>
                <w:rFonts w:asciiTheme="majorHAnsi" w:hAnsiTheme="majorHAnsi" w:cstheme="majorHAnsi"/>
                <w:color w:val="FF0000"/>
                <w:sz w:val="24"/>
                <w:szCs w:val="24"/>
              </w:rPr>
            </w:pPr>
          </w:p>
          <w:p w14:paraId="6691D696" w14:textId="77777777" w:rsidR="004826DB" w:rsidRDefault="004826DB" w:rsidP="005F1BD1">
            <w:pPr>
              <w:rPr>
                <w:rFonts w:asciiTheme="majorHAnsi" w:hAnsiTheme="majorHAnsi" w:cstheme="majorHAnsi"/>
                <w:color w:val="FF0000"/>
                <w:sz w:val="24"/>
                <w:szCs w:val="24"/>
              </w:rPr>
            </w:pPr>
          </w:p>
          <w:p w14:paraId="2D57EBDD" w14:textId="77777777" w:rsidR="00423DF9" w:rsidRDefault="00423DF9" w:rsidP="005F1BD1">
            <w:pPr>
              <w:rPr>
                <w:rFonts w:asciiTheme="majorHAnsi" w:hAnsiTheme="majorHAnsi" w:cstheme="majorHAnsi"/>
                <w:sz w:val="24"/>
                <w:szCs w:val="24"/>
              </w:rPr>
            </w:pPr>
          </w:p>
          <w:p w14:paraId="22EAB184" w14:textId="77777777" w:rsidR="00423DF9" w:rsidRDefault="00423DF9" w:rsidP="005F1BD1">
            <w:pPr>
              <w:rPr>
                <w:rFonts w:asciiTheme="majorHAnsi" w:hAnsiTheme="majorHAnsi" w:cstheme="majorHAnsi"/>
                <w:sz w:val="24"/>
                <w:szCs w:val="24"/>
              </w:rPr>
            </w:pPr>
          </w:p>
          <w:p w14:paraId="0B7ED7B0" w14:textId="4E1ABE00" w:rsidR="00423DF9" w:rsidRDefault="00423DF9" w:rsidP="005F1BD1">
            <w:pPr>
              <w:rPr>
                <w:rFonts w:asciiTheme="majorHAnsi" w:hAnsiTheme="majorHAnsi" w:cstheme="majorHAnsi"/>
                <w:sz w:val="24"/>
                <w:szCs w:val="24"/>
              </w:rPr>
            </w:pPr>
          </w:p>
          <w:p w14:paraId="5B5C9A32" w14:textId="77777777" w:rsidR="006F1E5F" w:rsidRDefault="006F1E5F" w:rsidP="005F1BD1">
            <w:pPr>
              <w:rPr>
                <w:rFonts w:asciiTheme="majorHAnsi" w:hAnsiTheme="majorHAnsi" w:cstheme="majorHAnsi"/>
                <w:sz w:val="24"/>
                <w:szCs w:val="24"/>
              </w:rPr>
            </w:pPr>
          </w:p>
          <w:p w14:paraId="14AC441F" w14:textId="20363A05" w:rsidR="004826DB" w:rsidRPr="003E077C" w:rsidRDefault="003E077C" w:rsidP="005F1BD1">
            <w:pPr>
              <w:rPr>
                <w:rFonts w:asciiTheme="majorHAnsi" w:hAnsiTheme="majorHAnsi" w:cstheme="majorHAnsi"/>
                <w:sz w:val="24"/>
                <w:szCs w:val="24"/>
              </w:rPr>
            </w:pPr>
            <w:r w:rsidRPr="003E077C">
              <w:rPr>
                <w:rFonts w:asciiTheme="majorHAnsi" w:hAnsiTheme="majorHAnsi" w:cstheme="majorHAnsi"/>
                <w:sz w:val="24"/>
                <w:szCs w:val="24"/>
              </w:rPr>
              <w:t>Term 4 school survey.</w:t>
            </w:r>
          </w:p>
          <w:p w14:paraId="70B3C498" w14:textId="77777777" w:rsidR="005F1BD1" w:rsidRDefault="005F1BD1" w:rsidP="003E077C">
            <w:pPr>
              <w:rPr>
                <w:rFonts w:asciiTheme="majorHAnsi" w:hAnsiTheme="majorHAnsi" w:cstheme="majorHAnsi"/>
                <w:b/>
                <w:color w:val="FF0000"/>
                <w:sz w:val="24"/>
                <w:szCs w:val="24"/>
              </w:rPr>
            </w:pPr>
          </w:p>
          <w:p w14:paraId="356B67FB" w14:textId="77777777" w:rsidR="0047088B" w:rsidRDefault="0047088B" w:rsidP="003E077C">
            <w:pPr>
              <w:rPr>
                <w:rFonts w:asciiTheme="majorHAnsi" w:hAnsiTheme="majorHAnsi" w:cstheme="majorHAnsi"/>
                <w:b/>
                <w:color w:val="FF0000"/>
                <w:sz w:val="24"/>
                <w:szCs w:val="24"/>
              </w:rPr>
            </w:pPr>
          </w:p>
          <w:p w14:paraId="10B662FB" w14:textId="77777777" w:rsidR="0047088B" w:rsidRDefault="0047088B" w:rsidP="003E077C">
            <w:pPr>
              <w:rPr>
                <w:rFonts w:asciiTheme="majorHAnsi" w:hAnsiTheme="majorHAnsi" w:cstheme="majorHAnsi"/>
                <w:b/>
                <w:color w:val="FF0000"/>
                <w:sz w:val="24"/>
                <w:szCs w:val="24"/>
              </w:rPr>
            </w:pPr>
          </w:p>
          <w:p w14:paraId="5B833CE8" w14:textId="77777777" w:rsidR="0047088B" w:rsidRDefault="0047088B" w:rsidP="003E077C">
            <w:pPr>
              <w:rPr>
                <w:rFonts w:asciiTheme="majorHAnsi" w:hAnsiTheme="majorHAnsi" w:cstheme="majorHAnsi"/>
                <w:b/>
                <w:color w:val="FF0000"/>
                <w:sz w:val="24"/>
                <w:szCs w:val="24"/>
              </w:rPr>
            </w:pPr>
          </w:p>
          <w:p w14:paraId="0DF9FB02" w14:textId="77777777" w:rsidR="0047088B" w:rsidRDefault="0047088B" w:rsidP="003E077C">
            <w:pPr>
              <w:rPr>
                <w:rFonts w:asciiTheme="majorHAnsi" w:hAnsiTheme="majorHAnsi" w:cstheme="majorHAnsi"/>
                <w:b/>
                <w:color w:val="FF0000"/>
                <w:sz w:val="24"/>
                <w:szCs w:val="24"/>
              </w:rPr>
            </w:pPr>
          </w:p>
          <w:p w14:paraId="13AB2468" w14:textId="77B13100" w:rsidR="00056017" w:rsidRDefault="0047088B" w:rsidP="003E077C">
            <w:pPr>
              <w:rPr>
                <w:rFonts w:asciiTheme="majorHAnsi" w:hAnsiTheme="majorHAnsi" w:cstheme="majorHAnsi"/>
                <w:color w:val="FF0000"/>
                <w:sz w:val="24"/>
                <w:szCs w:val="24"/>
              </w:rPr>
            </w:pPr>
            <w:r w:rsidRPr="0047088B">
              <w:rPr>
                <w:rFonts w:asciiTheme="majorHAnsi" w:hAnsiTheme="majorHAnsi" w:cstheme="majorHAnsi"/>
                <w:sz w:val="24"/>
                <w:szCs w:val="24"/>
              </w:rPr>
              <w:t>Term 1</w:t>
            </w:r>
            <w:r>
              <w:rPr>
                <w:rFonts w:asciiTheme="majorHAnsi" w:hAnsiTheme="majorHAnsi" w:cstheme="majorHAnsi"/>
                <w:sz w:val="24"/>
                <w:szCs w:val="24"/>
              </w:rPr>
              <w:t xml:space="preserve"> ongoing</w:t>
            </w:r>
          </w:p>
          <w:p w14:paraId="37D69623" w14:textId="77777777" w:rsidR="00056017" w:rsidRPr="00056017" w:rsidRDefault="00056017" w:rsidP="00056017">
            <w:pPr>
              <w:rPr>
                <w:rFonts w:asciiTheme="majorHAnsi" w:hAnsiTheme="majorHAnsi" w:cstheme="majorHAnsi"/>
                <w:sz w:val="24"/>
                <w:szCs w:val="24"/>
              </w:rPr>
            </w:pPr>
          </w:p>
          <w:p w14:paraId="63B1CD80" w14:textId="3E4A8851" w:rsidR="00056017" w:rsidRDefault="00056017" w:rsidP="00056017">
            <w:pPr>
              <w:rPr>
                <w:rFonts w:asciiTheme="majorHAnsi" w:hAnsiTheme="majorHAnsi" w:cstheme="majorHAnsi"/>
                <w:sz w:val="24"/>
                <w:szCs w:val="24"/>
              </w:rPr>
            </w:pPr>
          </w:p>
          <w:p w14:paraId="4C5C6FD4" w14:textId="113B0125" w:rsidR="00056017" w:rsidRDefault="00056017" w:rsidP="00056017">
            <w:pPr>
              <w:rPr>
                <w:rFonts w:asciiTheme="majorHAnsi" w:hAnsiTheme="majorHAnsi" w:cstheme="majorHAnsi"/>
                <w:sz w:val="24"/>
                <w:szCs w:val="24"/>
              </w:rPr>
            </w:pPr>
          </w:p>
          <w:p w14:paraId="1FA795DA" w14:textId="7B2C8284" w:rsidR="00056017" w:rsidRDefault="00056017" w:rsidP="00056017">
            <w:pPr>
              <w:rPr>
                <w:rFonts w:asciiTheme="majorHAnsi" w:hAnsiTheme="majorHAnsi" w:cstheme="majorHAnsi"/>
                <w:sz w:val="24"/>
                <w:szCs w:val="24"/>
              </w:rPr>
            </w:pPr>
          </w:p>
          <w:p w14:paraId="7597F63D" w14:textId="0BEFB520" w:rsidR="0047088B" w:rsidRPr="00056017" w:rsidRDefault="00056017" w:rsidP="00056017">
            <w:pPr>
              <w:rPr>
                <w:rFonts w:asciiTheme="majorHAnsi" w:hAnsiTheme="majorHAnsi" w:cstheme="majorHAnsi"/>
                <w:sz w:val="24"/>
                <w:szCs w:val="24"/>
              </w:rPr>
            </w:pPr>
            <w:r>
              <w:rPr>
                <w:rFonts w:asciiTheme="majorHAnsi" w:hAnsiTheme="majorHAnsi" w:cstheme="majorHAnsi"/>
                <w:sz w:val="24"/>
                <w:szCs w:val="24"/>
              </w:rPr>
              <w:t>Term 1</w:t>
            </w:r>
            <w:r w:rsidR="008349AC">
              <w:rPr>
                <w:rFonts w:asciiTheme="majorHAnsi" w:hAnsiTheme="majorHAnsi" w:cstheme="majorHAnsi"/>
                <w:sz w:val="24"/>
                <w:szCs w:val="24"/>
              </w:rPr>
              <w:t xml:space="preserve"> ongoing</w:t>
            </w:r>
          </w:p>
        </w:tc>
      </w:tr>
      <w:tr w:rsidR="005F1BD1" w:rsidRPr="00B27FFA" w14:paraId="57047087" w14:textId="77777777" w:rsidTr="00877BE6">
        <w:trPr>
          <w:trHeight w:val="527"/>
        </w:trPr>
        <w:tc>
          <w:tcPr>
            <w:tcW w:w="15193" w:type="dxa"/>
            <w:gridSpan w:val="6"/>
            <w:vAlign w:val="center"/>
          </w:tcPr>
          <w:p w14:paraId="4FE9CA58" w14:textId="77777777" w:rsidR="005F1BD1" w:rsidRPr="00B27FFA" w:rsidRDefault="005F1BD1" w:rsidP="005F1BD1">
            <w:pPr>
              <w:rPr>
                <w:rFonts w:ascii="Arial" w:hAnsi="Arial" w:cs="Arial"/>
                <w:b/>
                <w:sz w:val="24"/>
                <w:szCs w:val="24"/>
              </w:rPr>
            </w:pPr>
            <w:r w:rsidRPr="00B27FFA">
              <w:rPr>
                <w:rFonts w:ascii="Arial" w:hAnsi="Arial" w:cs="Arial"/>
                <w:b/>
                <w:sz w:val="24"/>
                <w:szCs w:val="24"/>
              </w:rPr>
              <w:lastRenderedPageBreak/>
              <w:t>Ongoing Evaluation</w:t>
            </w:r>
          </w:p>
        </w:tc>
      </w:tr>
      <w:tr w:rsidR="005F1BD1" w:rsidRPr="00A80965" w14:paraId="6153E733" w14:textId="77777777" w:rsidTr="00DC4CBD">
        <w:trPr>
          <w:trHeight w:val="4250"/>
        </w:trPr>
        <w:tc>
          <w:tcPr>
            <w:tcW w:w="15193" w:type="dxa"/>
            <w:gridSpan w:val="6"/>
          </w:tcPr>
          <w:p w14:paraId="328632B4" w14:textId="77777777" w:rsidR="005F1BD1" w:rsidRPr="00BA51A2" w:rsidRDefault="005F1BD1" w:rsidP="005F1BD1">
            <w:pPr>
              <w:rPr>
                <w:rFonts w:ascii="Arial" w:hAnsi="Arial" w:cs="Arial"/>
                <w:b/>
                <w:color w:val="FF0000"/>
                <w:sz w:val="20"/>
                <w:szCs w:val="20"/>
              </w:rPr>
            </w:pPr>
          </w:p>
        </w:tc>
      </w:tr>
    </w:tbl>
    <w:p w14:paraId="54EBFCD6" w14:textId="77777777" w:rsidR="00605C30" w:rsidRDefault="00605C30" w:rsidP="00313479">
      <w:pPr>
        <w:rPr>
          <w:rFonts w:ascii="Arial" w:hAnsi="Arial" w:cs="Arial"/>
          <w:b/>
          <w:bCs/>
        </w:rPr>
        <w:sectPr w:rsidR="00605C30" w:rsidSect="00313479">
          <w:pgSz w:w="16838" w:h="11906" w:orient="landscape"/>
          <w:pgMar w:top="720" w:right="720" w:bottom="720" w:left="720" w:header="0" w:footer="567" w:gutter="0"/>
          <w:cols w:space="708"/>
          <w:titlePg/>
          <w:docGrid w:linePitch="360"/>
        </w:sectPr>
      </w:pP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4394"/>
        <w:gridCol w:w="1590"/>
      </w:tblGrid>
      <w:tr w:rsidR="00605C30" w:rsidRPr="00076251" w14:paraId="10C7F400" w14:textId="77777777" w:rsidTr="00027528">
        <w:trPr>
          <w:trHeight w:val="432"/>
        </w:trPr>
        <w:tc>
          <w:tcPr>
            <w:tcW w:w="15193" w:type="dxa"/>
            <w:gridSpan w:val="6"/>
            <w:vAlign w:val="center"/>
          </w:tcPr>
          <w:p w14:paraId="7C4F7EFF" w14:textId="0B8C32C8" w:rsidR="00605C30" w:rsidRPr="00076251" w:rsidRDefault="00605C30" w:rsidP="00027528">
            <w:pPr>
              <w:tabs>
                <w:tab w:val="left" w:pos="2520"/>
              </w:tabs>
              <w:rPr>
                <w:rFonts w:ascii="Arial" w:hAnsi="Arial" w:cs="Arial"/>
                <w:sz w:val="20"/>
                <w:szCs w:val="20"/>
              </w:rPr>
            </w:pPr>
            <w:r>
              <w:rPr>
                <w:rFonts w:ascii="Arial" w:hAnsi="Arial" w:cs="Arial"/>
                <w:b/>
                <w:sz w:val="20"/>
                <w:szCs w:val="20"/>
              </w:rPr>
              <w:lastRenderedPageBreak/>
              <w:t xml:space="preserve">National Improvement Framework Priority: </w:t>
            </w:r>
            <w:r w:rsidRPr="00EB47AD">
              <w:rPr>
                <w:rFonts w:ascii="Arial" w:hAnsi="Arial" w:cs="Arial"/>
                <w:sz w:val="20"/>
                <w:szCs w:val="20"/>
              </w:rPr>
              <w:t xml:space="preserve"> </w:t>
            </w:r>
            <w:r w:rsidRPr="009932B4">
              <w:rPr>
                <w:rFonts w:asciiTheme="majorHAnsi" w:hAnsiTheme="majorHAnsi" w:cstheme="majorHAnsi"/>
                <w:sz w:val="24"/>
                <w:szCs w:val="20"/>
              </w:rPr>
              <w:t xml:space="preserve"> </w:t>
            </w:r>
            <w:r w:rsidR="009932B4" w:rsidRPr="009932B4">
              <w:rPr>
                <w:rFonts w:asciiTheme="majorHAnsi" w:hAnsiTheme="majorHAnsi" w:cstheme="majorHAnsi"/>
                <w:sz w:val="24"/>
                <w:szCs w:val="20"/>
              </w:rPr>
              <w:t>Improving attainment particularly in literacy and numeracy.      Closing the attainment gap between the most and least advantaged children.</w:t>
            </w:r>
          </w:p>
        </w:tc>
      </w:tr>
      <w:tr w:rsidR="00605C30" w:rsidRPr="00B27FFA" w14:paraId="49EB95C3" w14:textId="77777777" w:rsidTr="00027528">
        <w:trPr>
          <w:trHeight w:val="410"/>
        </w:trPr>
        <w:tc>
          <w:tcPr>
            <w:tcW w:w="15193" w:type="dxa"/>
            <w:gridSpan w:val="6"/>
            <w:vAlign w:val="center"/>
          </w:tcPr>
          <w:p w14:paraId="2B7BDD75" w14:textId="1B047459" w:rsidR="00605C30" w:rsidRPr="00C8489D" w:rsidRDefault="00605C30" w:rsidP="009932B4">
            <w:pPr>
              <w:rPr>
                <w:rFonts w:ascii="Arial" w:hAnsi="Arial" w:cs="Arial"/>
                <w:bCs/>
                <w:i/>
                <w:iCs/>
                <w:color w:val="FF0000"/>
                <w:sz w:val="20"/>
                <w:szCs w:val="20"/>
              </w:rPr>
            </w:pPr>
            <w:r w:rsidRPr="00EA5E1B">
              <w:rPr>
                <w:rFonts w:ascii="Arial" w:hAnsi="Arial" w:cs="Arial"/>
                <w:b/>
                <w:sz w:val="24"/>
                <w:szCs w:val="24"/>
              </w:rPr>
              <w:t xml:space="preserve">Focused Priority:   </w:t>
            </w:r>
            <w:r w:rsidR="009932B4" w:rsidRPr="009932B4">
              <w:rPr>
                <w:rFonts w:asciiTheme="majorHAnsi" w:hAnsiTheme="majorHAnsi" w:cstheme="majorHAnsi"/>
                <w:sz w:val="24"/>
                <w:szCs w:val="24"/>
              </w:rPr>
              <w:t>Empowering children to</w:t>
            </w:r>
            <w:r w:rsidR="00ED7A1A">
              <w:rPr>
                <w:rFonts w:asciiTheme="majorHAnsi" w:hAnsiTheme="majorHAnsi" w:cstheme="majorHAnsi"/>
                <w:sz w:val="24"/>
                <w:szCs w:val="24"/>
              </w:rPr>
              <w:t xml:space="preserve"> ensure they are listened to and involved in </w:t>
            </w:r>
            <w:r w:rsidR="00027528">
              <w:rPr>
                <w:rFonts w:asciiTheme="majorHAnsi" w:hAnsiTheme="majorHAnsi" w:cstheme="majorHAnsi"/>
                <w:sz w:val="24"/>
                <w:szCs w:val="24"/>
              </w:rPr>
              <w:t>learner participation</w:t>
            </w:r>
            <w:r w:rsidR="009932B4" w:rsidRPr="009932B4">
              <w:rPr>
                <w:rFonts w:asciiTheme="majorHAnsi" w:hAnsiTheme="majorHAnsi" w:cstheme="majorHAnsi"/>
                <w:sz w:val="24"/>
                <w:szCs w:val="24"/>
              </w:rPr>
              <w:t>.</w:t>
            </w:r>
            <w:r w:rsidRPr="00EA5E1B">
              <w:rPr>
                <w:rFonts w:asciiTheme="majorHAnsi" w:hAnsiTheme="majorHAnsi" w:cstheme="majorHAnsi"/>
                <w:bCs/>
                <w:iCs/>
                <w:sz w:val="24"/>
              </w:rPr>
              <w:t xml:space="preserve"> </w:t>
            </w:r>
          </w:p>
        </w:tc>
      </w:tr>
      <w:tr w:rsidR="00605C30" w14:paraId="09521A00" w14:textId="77777777" w:rsidTr="00027528">
        <w:trPr>
          <w:trHeight w:val="415"/>
        </w:trPr>
        <w:tc>
          <w:tcPr>
            <w:tcW w:w="7596" w:type="dxa"/>
            <w:gridSpan w:val="3"/>
            <w:vAlign w:val="center"/>
          </w:tcPr>
          <w:p w14:paraId="6DDD45E2" w14:textId="77777777" w:rsidR="00605C30" w:rsidRPr="00EB47AD" w:rsidRDefault="00605C30" w:rsidP="00027528">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14:paraId="5CCEEC75" w14:textId="77777777" w:rsidR="00605C30" w:rsidRDefault="00605C30" w:rsidP="00027528">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tc>
      </w:tr>
      <w:tr w:rsidR="00605C30" w14:paraId="4696E5E9" w14:textId="77777777" w:rsidTr="00027528">
        <w:trPr>
          <w:trHeight w:val="695"/>
        </w:trPr>
        <w:tc>
          <w:tcPr>
            <w:tcW w:w="7596" w:type="dxa"/>
            <w:gridSpan w:val="3"/>
            <w:vAlign w:val="center"/>
          </w:tcPr>
          <w:p w14:paraId="59B6FB63" w14:textId="655AA643" w:rsidR="00605C30" w:rsidRDefault="00D3363F" w:rsidP="00D3363F">
            <w:pPr>
              <w:tabs>
                <w:tab w:val="left" w:pos="2520"/>
              </w:tabs>
              <w:spacing w:line="360" w:lineRule="auto"/>
              <w:rPr>
                <w:rFonts w:asciiTheme="majorHAnsi" w:hAnsiTheme="majorHAnsi" w:cstheme="majorHAnsi"/>
                <w:sz w:val="24"/>
                <w:szCs w:val="24"/>
              </w:rPr>
            </w:pPr>
            <w:r>
              <w:rPr>
                <w:rFonts w:asciiTheme="majorHAnsi" w:hAnsiTheme="majorHAnsi" w:cstheme="majorHAnsi"/>
                <w:sz w:val="24"/>
                <w:szCs w:val="24"/>
              </w:rPr>
              <w:t>1.1 Self-evaluation for Self-improvement</w:t>
            </w:r>
          </w:p>
          <w:p w14:paraId="3EB40446" w14:textId="3EED47D0" w:rsidR="00D3363F" w:rsidRDefault="00D3363F" w:rsidP="00D3363F">
            <w:pPr>
              <w:tabs>
                <w:tab w:val="left" w:pos="2520"/>
              </w:tabs>
              <w:spacing w:line="360" w:lineRule="auto"/>
              <w:rPr>
                <w:rFonts w:asciiTheme="majorHAnsi" w:hAnsiTheme="majorHAnsi" w:cstheme="majorHAnsi"/>
                <w:sz w:val="24"/>
                <w:szCs w:val="24"/>
              </w:rPr>
            </w:pPr>
            <w:r>
              <w:rPr>
                <w:rFonts w:asciiTheme="majorHAnsi" w:hAnsiTheme="majorHAnsi" w:cstheme="majorHAnsi"/>
                <w:sz w:val="24"/>
                <w:szCs w:val="24"/>
              </w:rPr>
              <w:t>1.2 Leadership of learning</w:t>
            </w:r>
          </w:p>
          <w:p w14:paraId="0E4E3699" w14:textId="77777777" w:rsidR="00D3363F" w:rsidRDefault="00D3363F" w:rsidP="00D3363F">
            <w:pPr>
              <w:tabs>
                <w:tab w:val="left" w:pos="2520"/>
              </w:tabs>
              <w:spacing w:line="360" w:lineRule="auto"/>
              <w:rPr>
                <w:rFonts w:asciiTheme="majorHAnsi" w:hAnsiTheme="majorHAnsi" w:cstheme="majorHAnsi"/>
                <w:sz w:val="24"/>
                <w:szCs w:val="24"/>
              </w:rPr>
            </w:pPr>
            <w:r>
              <w:rPr>
                <w:rFonts w:asciiTheme="majorHAnsi" w:hAnsiTheme="majorHAnsi" w:cstheme="majorHAnsi"/>
                <w:sz w:val="24"/>
                <w:szCs w:val="24"/>
              </w:rPr>
              <w:t>1.3 Leadership of change</w:t>
            </w:r>
          </w:p>
          <w:p w14:paraId="41D84A54" w14:textId="77777777" w:rsidR="00D3363F" w:rsidRDefault="00D3363F" w:rsidP="00D3363F">
            <w:pPr>
              <w:tabs>
                <w:tab w:val="left" w:pos="2520"/>
              </w:tabs>
              <w:spacing w:line="360" w:lineRule="auto"/>
              <w:rPr>
                <w:rFonts w:asciiTheme="majorHAnsi" w:hAnsiTheme="majorHAnsi" w:cstheme="majorHAnsi"/>
                <w:sz w:val="24"/>
                <w:szCs w:val="24"/>
              </w:rPr>
            </w:pPr>
            <w:r>
              <w:rPr>
                <w:rFonts w:asciiTheme="majorHAnsi" w:hAnsiTheme="majorHAnsi" w:cstheme="majorHAnsi"/>
                <w:sz w:val="24"/>
                <w:szCs w:val="24"/>
              </w:rPr>
              <w:t>2.3 Learning, Teaching and Assessment</w:t>
            </w:r>
          </w:p>
          <w:p w14:paraId="5D4F83E6" w14:textId="6875B466" w:rsidR="00D3363F" w:rsidRPr="005F1BD1" w:rsidRDefault="00D3363F" w:rsidP="00D3363F">
            <w:pPr>
              <w:tabs>
                <w:tab w:val="left" w:pos="2520"/>
              </w:tabs>
              <w:spacing w:line="360" w:lineRule="auto"/>
              <w:rPr>
                <w:rFonts w:asciiTheme="majorHAnsi" w:hAnsiTheme="majorHAnsi" w:cstheme="majorHAnsi"/>
                <w:sz w:val="24"/>
                <w:szCs w:val="24"/>
              </w:rPr>
            </w:pPr>
            <w:r>
              <w:rPr>
                <w:rFonts w:asciiTheme="majorHAnsi" w:hAnsiTheme="majorHAnsi" w:cstheme="majorHAnsi"/>
                <w:sz w:val="24"/>
                <w:szCs w:val="24"/>
              </w:rPr>
              <w:t>2.4 Personalised Support</w:t>
            </w:r>
          </w:p>
        </w:tc>
        <w:tc>
          <w:tcPr>
            <w:tcW w:w="7597" w:type="dxa"/>
            <w:gridSpan w:val="3"/>
            <w:vAlign w:val="center"/>
          </w:tcPr>
          <w:p w14:paraId="3AA1F2AC" w14:textId="77777777" w:rsidR="00D3363F" w:rsidRDefault="00D3363F" w:rsidP="00D3363F">
            <w:pPr>
              <w:tabs>
                <w:tab w:val="left" w:pos="2520"/>
              </w:tabs>
              <w:spacing w:line="360" w:lineRule="auto"/>
              <w:rPr>
                <w:rFonts w:asciiTheme="majorHAnsi" w:hAnsiTheme="majorHAnsi" w:cstheme="majorHAnsi"/>
                <w:sz w:val="24"/>
                <w:szCs w:val="24"/>
              </w:rPr>
            </w:pPr>
            <w:r>
              <w:rPr>
                <w:rFonts w:asciiTheme="majorHAnsi" w:hAnsiTheme="majorHAnsi" w:cstheme="majorHAnsi"/>
                <w:sz w:val="24"/>
                <w:szCs w:val="24"/>
              </w:rPr>
              <w:t>1.1 Self-evaluation for Self-improvement</w:t>
            </w:r>
          </w:p>
          <w:p w14:paraId="71E79449" w14:textId="77777777" w:rsidR="00D3363F" w:rsidRDefault="00D3363F" w:rsidP="00D3363F">
            <w:pPr>
              <w:tabs>
                <w:tab w:val="left" w:pos="2520"/>
              </w:tabs>
              <w:spacing w:line="360" w:lineRule="auto"/>
              <w:rPr>
                <w:rFonts w:asciiTheme="majorHAnsi" w:hAnsiTheme="majorHAnsi" w:cstheme="majorHAnsi"/>
                <w:sz w:val="24"/>
                <w:szCs w:val="24"/>
              </w:rPr>
            </w:pPr>
            <w:r>
              <w:rPr>
                <w:rFonts w:asciiTheme="majorHAnsi" w:hAnsiTheme="majorHAnsi" w:cstheme="majorHAnsi"/>
                <w:sz w:val="24"/>
                <w:szCs w:val="24"/>
              </w:rPr>
              <w:t>1.2 Leadership of learning</w:t>
            </w:r>
          </w:p>
          <w:p w14:paraId="5C30B29F" w14:textId="77777777" w:rsidR="00D3363F" w:rsidRDefault="00D3363F" w:rsidP="00D3363F">
            <w:pPr>
              <w:tabs>
                <w:tab w:val="left" w:pos="2520"/>
              </w:tabs>
              <w:spacing w:line="360" w:lineRule="auto"/>
              <w:rPr>
                <w:rFonts w:asciiTheme="majorHAnsi" w:hAnsiTheme="majorHAnsi" w:cstheme="majorHAnsi"/>
                <w:sz w:val="24"/>
                <w:szCs w:val="24"/>
              </w:rPr>
            </w:pPr>
            <w:r>
              <w:rPr>
                <w:rFonts w:asciiTheme="majorHAnsi" w:hAnsiTheme="majorHAnsi" w:cstheme="majorHAnsi"/>
                <w:sz w:val="24"/>
                <w:szCs w:val="24"/>
              </w:rPr>
              <w:t>1.3 Leadership of change</w:t>
            </w:r>
          </w:p>
          <w:p w14:paraId="53417293" w14:textId="77777777" w:rsidR="00D3363F" w:rsidRDefault="00D3363F" w:rsidP="00D3363F">
            <w:pPr>
              <w:tabs>
                <w:tab w:val="left" w:pos="2520"/>
              </w:tabs>
              <w:spacing w:line="360" w:lineRule="auto"/>
              <w:rPr>
                <w:rFonts w:asciiTheme="majorHAnsi" w:hAnsiTheme="majorHAnsi" w:cstheme="majorHAnsi"/>
                <w:sz w:val="24"/>
                <w:szCs w:val="24"/>
              </w:rPr>
            </w:pPr>
            <w:r>
              <w:rPr>
                <w:rFonts w:asciiTheme="majorHAnsi" w:hAnsiTheme="majorHAnsi" w:cstheme="majorHAnsi"/>
                <w:sz w:val="24"/>
                <w:szCs w:val="24"/>
              </w:rPr>
              <w:t>2.3 Learning, Teaching and Assessment</w:t>
            </w:r>
          </w:p>
          <w:p w14:paraId="6DB151AA" w14:textId="10D55210" w:rsidR="00605C30" w:rsidRPr="009932B4" w:rsidRDefault="00D3363F" w:rsidP="00D3363F">
            <w:pPr>
              <w:tabs>
                <w:tab w:val="left" w:pos="2520"/>
              </w:tabs>
              <w:rPr>
                <w:rFonts w:asciiTheme="majorHAnsi" w:hAnsiTheme="majorHAnsi" w:cstheme="majorHAnsi"/>
                <w:sz w:val="24"/>
                <w:szCs w:val="20"/>
              </w:rPr>
            </w:pPr>
            <w:r>
              <w:rPr>
                <w:rFonts w:asciiTheme="majorHAnsi" w:hAnsiTheme="majorHAnsi" w:cstheme="majorHAnsi"/>
                <w:sz w:val="24"/>
                <w:szCs w:val="24"/>
              </w:rPr>
              <w:t>2.4 Personalised Support</w:t>
            </w:r>
          </w:p>
        </w:tc>
      </w:tr>
      <w:tr w:rsidR="00605C30" w:rsidRPr="00B27FFA" w14:paraId="76D054D0" w14:textId="77777777" w:rsidTr="00605C30">
        <w:trPr>
          <w:trHeight w:val="458"/>
        </w:trPr>
        <w:tc>
          <w:tcPr>
            <w:tcW w:w="3214" w:type="dxa"/>
            <w:vAlign w:val="center"/>
          </w:tcPr>
          <w:p w14:paraId="25FEFEED" w14:textId="77777777" w:rsidR="00605C30" w:rsidRPr="00B27FFA" w:rsidRDefault="00605C30" w:rsidP="00027528">
            <w:pPr>
              <w:jc w:val="center"/>
              <w:rPr>
                <w:rFonts w:ascii="Arial" w:hAnsi="Arial" w:cs="Arial"/>
                <w:b/>
                <w:sz w:val="24"/>
                <w:szCs w:val="24"/>
              </w:rPr>
            </w:pPr>
            <w:r>
              <w:rPr>
                <w:rFonts w:ascii="Arial" w:hAnsi="Arial" w:cs="Arial"/>
                <w:b/>
                <w:sz w:val="24"/>
                <w:szCs w:val="24"/>
              </w:rPr>
              <w:t>Expected Impact</w:t>
            </w:r>
          </w:p>
        </w:tc>
        <w:tc>
          <w:tcPr>
            <w:tcW w:w="3444" w:type="dxa"/>
            <w:vAlign w:val="center"/>
          </w:tcPr>
          <w:p w14:paraId="4286976C" w14:textId="77777777" w:rsidR="00605C30" w:rsidRPr="00B27FFA" w:rsidRDefault="00605C30" w:rsidP="00027528">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14:paraId="406BF575" w14:textId="21F79DFC" w:rsidR="00605C30" w:rsidRPr="00B27FFA" w:rsidRDefault="00605C30" w:rsidP="00027528">
            <w:pPr>
              <w:jc w:val="center"/>
              <w:rPr>
                <w:rFonts w:ascii="Arial" w:hAnsi="Arial" w:cs="Arial"/>
                <w:b/>
                <w:sz w:val="24"/>
                <w:szCs w:val="24"/>
              </w:rPr>
            </w:pPr>
            <w:r w:rsidRPr="00B27FFA">
              <w:rPr>
                <w:rFonts w:ascii="Arial" w:hAnsi="Arial" w:cs="Arial"/>
                <w:b/>
                <w:sz w:val="24"/>
                <w:szCs w:val="24"/>
              </w:rPr>
              <w:t>Responsibilities</w:t>
            </w:r>
          </w:p>
        </w:tc>
        <w:tc>
          <w:tcPr>
            <w:tcW w:w="4394" w:type="dxa"/>
            <w:vAlign w:val="center"/>
          </w:tcPr>
          <w:p w14:paraId="08B46093" w14:textId="77777777" w:rsidR="00605C30" w:rsidRDefault="00605C30" w:rsidP="00027528">
            <w:pPr>
              <w:jc w:val="center"/>
              <w:rPr>
                <w:rFonts w:ascii="Arial" w:hAnsi="Arial" w:cs="Arial"/>
                <w:b/>
                <w:sz w:val="24"/>
                <w:szCs w:val="24"/>
              </w:rPr>
            </w:pPr>
            <w:r>
              <w:rPr>
                <w:rFonts w:ascii="Arial" w:hAnsi="Arial" w:cs="Arial"/>
                <w:b/>
                <w:sz w:val="24"/>
                <w:szCs w:val="24"/>
              </w:rPr>
              <w:t>Measure of Success</w:t>
            </w:r>
          </w:p>
          <w:p w14:paraId="0AE99D6E" w14:textId="77777777" w:rsidR="00605C30" w:rsidRPr="000A1781" w:rsidRDefault="00605C30" w:rsidP="00027528">
            <w:pPr>
              <w:jc w:val="center"/>
              <w:rPr>
                <w:rFonts w:ascii="Arial" w:hAnsi="Arial" w:cs="Arial"/>
                <w:b/>
                <w:i/>
                <w:iCs/>
                <w:sz w:val="20"/>
                <w:szCs w:val="20"/>
              </w:rPr>
            </w:pPr>
            <w:r w:rsidRPr="000A1781">
              <w:rPr>
                <w:rFonts w:ascii="Arial" w:hAnsi="Arial" w:cs="Arial"/>
                <w:b/>
                <w:i/>
                <w:iCs/>
                <w:sz w:val="20"/>
                <w:szCs w:val="20"/>
              </w:rPr>
              <w:t>(Triangulation of Evidence)</w:t>
            </w:r>
          </w:p>
        </w:tc>
        <w:tc>
          <w:tcPr>
            <w:tcW w:w="1590" w:type="dxa"/>
            <w:vAlign w:val="center"/>
          </w:tcPr>
          <w:p w14:paraId="3F493703" w14:textId="77777777" w:rsidR="00605C30" w:rsidRPr="00B27FFA" w:rsidRDefault="00605C30" w:rsidP="00027528">
            <w:pPr>
              <w:jc w:val="center"/>
              <w:rPr>
                <w:rFonts w:ascii="Arial" w:hAnsi="Arial" w:cs="Arial"/>
                <w:b/>
                <w:sz w:val="24"/>
                <w:szCs w:val="24"/>
              </w:rPr>
            </w:pPr>
            <w:r>
              <w:rPr>
                <w:rFonts w:ascii="Arial" w:hAnsi="Arial" w:cs="Arial"/>
                <w:b/>
                <w:sz w:val="24"/>
                <w:szCs w:val="24"/>
              </w:rPr>
              <w:t>Timescales</w:t>
            </w:r>
          </w:p>
        </w:tc>
      </w:tr>
      <w:tr w:rsidR="00605C30" w14:paraId="5C123652" w14:textId="77777777" w:rsidTr="00605C30">
        <w:trPr>
          <w:trHeight w:val="4328"/>
        </w:trPr>
        <w:tc>
          <w:tcPr>
            <w:tcW w:w="3214" w:type="dxa"/>
          </w:tcPr>
          <w:p w14:paraId="492CA325" w14:textId="77777777" w:rsidR="00605C30" w:rsidRDefault="00ED7A1A" w:rsidP="00027528">
            <w:pPr>
              <w:rPr>
                <w:rFonts w:asciiTheme="majorHAnsi" w:hAnsiTheme="majorHAnsi" w:cstheme="majorHAnsi"/>
                <w:sz w:val="24"/>
                <w:szCs w:val="24"/>
              </w:rPr>
            </w:pPr>
            <w:r w:rsidRPr="00ED7A1A">
              <w:rPr>
                <w:rFonts w:asciiTheme="majorHAnsi" w:hAnsiTheme="majorHAnsi" w:cstheme="majorHAnsi"/>
                <w:sz w:val="24"/>
                <w:szCs w:val="24"/>
              </w:rPr>
              <w:t>A</w:t>
            </w:r>
            <w:r>
              <w:rPr>
                <w:rFonts w:asciiTheme="majorHAnsi" w:hAnsiTheme="majorHAnsi" w:cstheme="majorHAnsi"/>
                <w:sz w:val="24"/>
                <w:szCs w:val="24"/>
              </w:rPr>
              <w:t>lmost all</w:t>
            </w:r>
            <w:r w:rsidRPr="00ED7A1A">
              <w:rPr>
                <w:rFonts w:asciiTheme="majorHAnsi" w:hAnsiTheme="majorHAnsi" w:cstheme="majorHAnsi"/>
                <w:sz w:val="24"/>
                <w:szCs w:val="24"/>
              </w:rPr>
              <w:t xml:space="preserve"> learners </w:t>
            </w:r>
            <w:r>
              <w:rPr>
                <w:rFonts w:asciiTheme="majorHAnsi" w:hAnsiTheme="majorHAnsi" w:cstheme="majorHAnsi"/>
                <w:sz w:val="24"/>
                <w:szCs w:val="24"/>
              </w:rPr>
              <w:t xml:space="preserve">can talk about their learning. </w:t>
            </w:r>
          </w:p>
          <w:p w14:paraId="310A891F" w14:textId="77777777" w:rsidR="00ED7A1A" w:rsidRDefault="00ED7A1A" w:rsidP="00027528">
            <w:pPr>
              <w:rPr>
                <w:rFonts w:asciiTheme="majorHAnsi" w:hAnsiTheme="majorHAnsi" w:cstheme="majorHAnsi"/>
                <w:color w:val="FF0000"/>
                <w:sz w:val="24"/>
                <w:szCs w:val="24"/>
              </w:rPr>
            </w:pPr>
          </w:p>
          <w:p w14:paraId="090C66FB" w14:textId="77777777" w:rsidR="00ED7A1A" w:rsidRDefault="00ED7A1A" w:rsidP="00027528">
            <w:pPr>
              <w:rPr>
                <w:rFonts w:asciiTheme="majorHAnsi" w:hAnsiTheme="majorHAnsi" w:cstheme="majorHAnsi"/>
                <w:color w:val="FF0000"/>
                <w:sz w:val="24"/>
                <w:szCs w:val="24"/>
              </w:rPr>
            </w:pPr>
          </w:p>
          <w:p w14:paraId="5387A656" w14:textId="77777777" w:rsidR="00ED7A1A" w:rsidRDefault="00ED7A1A" w:rsidP="00027528">
            <w:pPr>
              <w:rPr>
                <w:rFonts w:asciiTheme="majorHAnsi" w:hAnsiTheme="majorHAnsi" w:cstheme="majorHAnsi"/>
                <w:color w:val="FF0000"/>
                <w:sz w:val="24"/>
                <w:szCs w:val="24"/>
              </w:rPr>
            </w:pPr>
          </w:p>
          <w:p w14:paraId="5D4A167C" w14:textId="0501BD9A" w:rsidR="00ED7A1A" w:rsidRDefault="00ED7A1A" w:rsidP="00027528">
            <w:pPr>
              <w:rPr>
                <w:rFonts w:asciiTheme="majorHAnsi" w:hAnsiTheme="majorHAnsi" w:cstheme="majorHAnsi"/>
                <w:color w:val="FF0000"/>
                <w:sz w:val="24"/>
                <w:szCs w:val="24"/>
              </w:rPr>
            </w:pPr>
          </w:p>
          <w:p w14:paraId="2ED36449" w14:textId="2E5E7BF2" w:rsidR="00B46738" w:rsidRDefault="00B46738" w:rsidP="00027528">
            <w:pPr>
              <w:rPr>
                <w:rFonts w:asciiTheme="majorHAnsi" w:hAnsiTheme="majorHAnsi" w:cstheme="majorHAnsi"/>
                <w:color w:val="FF0000"/>
                <w:sz w:val="24"/>
                <w:szCs w:val="24"/>
              </w:rPr>
            </w:pPr>
          </w:p>
          <w:p w14:paraId="79C5CE19" w14:textId="1D624A78" w:rsidR="009327B3" w:rsidRDefault="009327B3" w:rsidP="00027528">
            <w:pPr>
              <w:rPr>
                <w:rFonts w:asciiTheme="majorHAnsi" w:hAnsiTheme="majorHAnsi" w:cstheme="majorHAnsi"/>
                <w:color w:val="FF0000"/>
                <w:sz w:val="24"/>
                <w:szCs w:val="24"/>
              </w:rPr>
            </w:pPr>
          </w:p>
          <w:p w14:paraId="443F3F71" w14:textId="5ECF945D" w:rsidR="009327B3" w:rsidRDefault="009327B3" w:rsidP="00027528">
            <w:pPr>
              <w:rPr>
                <w:rFonts w:asciiTheme="majorHAnsi" w:hAnsiTheme="majorHAnsi" w:cstheme="majorHAnsi"/>
                <w:color w:val="FF0000"/>
                <w:sz w:val="24"/>
                <w:szCs w:val="24"/>
              </w:rPr>
            </w:pPr>
          </w:p>
          <w:p w14:paraId="5C7BAB85" w14:textId="2F7ED3E8" w:rsidR="009327B3" w:rsidRDefault="009327B3" w:rsidP="00027528">
            <w:pPr>
              <w:rPr>
                <w:rFonts w:asciiTheme="majorHAnsi" w:hAnsiTheme="majorHAnsi" w:cstheme="majorHAnsi"/>
                <w:color w:val="FF0000"/>
                <w:sz w:val="24"/>
                <w:szCs w:val="24"/>
              </w:rPr>
            </w:pPr>
          </w:p>
          <w:p w14:paraId="2F94286D" w14:textId="61DF9977" w:rsidR="00425819" w:rsidRDefault="00425819" w:rsidP="00027528">
            <w:pPr>
              <w:rPr>
                <w:rFonts w:asciiTheme="majorHAnsi" w:hAnsiTheme="majorHAnsi" w:cstheme="majorHAnsi"/>
                <w:color w:val="FF0000"/>
                <w:sz w:val="24"/>
                <w:szCs w:val="24"/>
              </w:rPr>
            </w:pPr>
          </w:p>
          <w:p w14:paraId="5A0F4917" w14:textId="77777777" w:rsidR="00425819" w:rsidRDefault="00425819" w:rsidP="00027528">
            <w:pPr>
              <w:rPr>
                <w:rFonts w:asciiTheme="majorHAnsi" w:hAnsiTheme="majorHAnsi" w:cstheme="majorHAnsi"/>
                <w:color w:val="FF0000"/>
                <w:sz w:val="24"/>
                <w:szCs w:val="24"/>
              </w:rPr>
            </w:pPr>
          </w:p>
          <w:p w14:paraId="67DC8B62" w14:textId="5C8437A5" w:rsidR="00B46738" w:rsidRDefault="00B46738" w:rsidP="00027528">
            <w:pPr>
              <w:rPr>
                <w:rFonts w:asciiTheme="majorHAnsi" w:hAnsiTheme="majorHAnsi" w:cstheme="majorHAnsi"/>
                <w:color w:val="FF0000"/>
                <w:sz w:val="24"/>
                <w:szCs w:val="24"/>
              </w:rPr>
            </w:pPr>
          </w:p>
          <w:p w14:paraId="57579AB1" w14:textId="56D66BC4" w:rsidR="00425819" w:rsidRDefault="00425819" w:rsidP="00027528">
            <w:pPr>
              <w:rPr>
                <w:rFonts w:asciiTheme="majorHAnsi" w:hAnsiTheme="majorHAnsi" w:cstheme="majorHAnsi"/>
                <w:color w:val="FF0000"/>
                <w:sz w:val="24"/>
                <w:szCs w:val="24"/>
              </w:rPr>
            </w:pPr>
          </w:p>
          <w:p w14:paraId="7AF11484" w14:textId="0DAD15C0" w:rsidR="00425819" w:rsidRDefault="00425819" w:rsidP="00027528">
            <w:pPr>
              <w:rPr>
                <w:rFonts w:asciiTheme="majorHAnsi" w:hAnsiTheme="majorHAnsi" w:cstheme="majorHAnsi"/>
                <w:color w:val="FF0000"/>
                <w:sz w:val="24"/>
                <w:szCs w:val="24"/>
              </w:rPr>
            </w:pPr>
          </w:p>
          <w:p w14:paraId="44281BB9" w14:textId="77777777" w:rsidR="00425819" w:rsidRDefault="00425819" w:rsidP="00027528">
            <w:pPr>
              <w:rPr>
                <w:rFonts w:asciiTheme="majorHAnsi" w:hAnsiTheme="majorHAnsi" w:cstheme="majorHAnsi"/>
                <w:color w:val="FF0000"/>
                <w:sz w:val="24"/>
                <w:szCs w:val="24"/>
              </w:rPr>
            </w:pPr>
          </w:p>
          <w:p w14:paraId="373976E4" w14:textId="0FFB784B" w:rsidR="00B46738" w:rsidRPr="00027528" w:rsidRDefault="00B46738" w:rsidP="00027528">
            <w:pPr>
              <w:rPr>
                <w:rFonts w:asciiTheme="majorHAnsi" w:hAnsiTheme="majorHAnsi" w:cstheme="majorHAnsi"/>
                <w:sz w:val="24"/>
                <w:szCs w:val="24"/>
              </w:rPr>
            </w:pPr>
            <w:r w:rsidRPr="00B46738">
              <w:rPr>
                <w:rFonts w:asciiTheme="majorHAnsi" w:hAnsiTheme="majorHAnsi" w:cstheme="majorHAnsi"/>
                <w:sz w:val="24"/>
                <w:szCs w:val="24"/>
              </w:rPr>
              <w:lastRenderedPageBreak/>
              <w:t xml:space="preserve">All staff can develop their </w:t>
            </w:r>
            <w:r w:rsidR="005F14BE">
              <w:rPr>
                <w:rFonts w:asciiTheme="majorHAnsi" w:hAnsiTheme="majorHAnsi" w:cstheme="majorHAnsi"/>
                <w:sz w:val="24"/>
                <w:szCs w:val="24"/>
              </w:rPr>
              <w:t xml:space="preserve">understanding of </w:t>
            </w:r>
            <w:r w:rsidRPr="00B46738">
              <w:rPr>
                <w:rFonts w:asciiTheme="majorHAnsi" w:hAnsiTheme="majorHAnsi" w:cstheme="majorHAnsi"/>
                <w:sz w:val="24"/>
                <w:szCs w:val="24"/>
              </w:rPr>
              <w:t>learner participation.</w:t>
            </w:r>
          </w:p>
          <w:p w14:paraId="11336C6B" w14:textId="0D333886" w:rsidR="00B46738" w:rsidRDefault="00B46738" w:rsidP="00027528">
            <w:pPr>
              <w:rPr>
                <w:rFonts w:asciiTheme="majorHAnsi" w:hAnsiTheme="majorHAnsi" w:cstheme="majorHAnsi"/>
                <w:color w:val="FF0000"/>
                <w:sz w:val="24"/>
                <w:szCs w:val="24"/>
              </w:rPr>
            </w:pPr>
          </w:p>
          <w:p w14:paraId="010C196B" w14:textId="4837BBD8" w:rsidR="00027528" w:rsidRDefault="00027528" w:rsidP="00027528">
            <w:pPr>
              <w:rPr>
                <w:rFonts w:asciiTheme="majorHAnsi" w:hAnsiTheme="majorHAnsi" w:cstheme="majorHAnsi"/>
                <w:color w:val="FF0000"/>
                <w:sz w:val="24"/>
                <w:szCs w:val="24"/>
              </w:rPr>
            </w:pPr>
          </w:p>
          <w:p w14:paraId="1D2E1A20" w14:textId="77777777" w:rsidR="00027528" w:rsidRDefault="00027528" w:rsidP="00027528">
            <w:pPr>
              <w:rPr>
                <w:rFonts w:asciiTheme="majorHAnsi" w:hAnsiTheme="majorHAnsi" w:cstheme="majorHAnsi"/>
                <w:color w:val="FF0000"/>
                <w:sz w:val="24"/>
                <w:szCs w:val="24"/>
              </w:rPr>
            </w:pPr>
          </w:p>
          <w:p w14:paraId="0C29F077" w14:textId="77777777" w:rsidR="00ED7A1A" w:rsidRDefault="00ED7A1A" w:rsidP="00027528">
            <w:pPr>
              <w:rPr>
                <w:rFonts w:asciiTheme="majorHAnsi" w:hAnsiTheme="majorHAnsi" w:cstheme="majorHAnsi"/>
                <w:sz w:val="24"/>
                <w:szCs w:val="24"/>
              </w:rPr>
            </w:pPr>
            <w:r w:rsidRPr="00ED7A1A">
              <w:rPr>
                <w:rFonts w:asciiTheme="majorHAnsi" w:hAnsiTheme="majorHAnsi" w:cstheme="majorHAnsi"/>
                <w:sz w:val="24"/>
                <w:szCs w:val="24"/>
              </w:rPr>
              <w:t>Most children are empowered to lead their learning.</w:t>
            </w:r>
          </w:p>
          <w:p w14:paraId="113381EE" w14:textId="77777777" w:rsidR="0084683A" w:rsidRDefault="0084683A" w:rsidP="00027528">
            <w:pPr>
              <w:rPr>
                <w:rFonts w:asciiTheme="majorHAnsi" w:hAnsiTheme="majorHAnsi" w:cstheme="majorHAnsi"/>
                <w:color w:val="FF0000"/>
                <w:sz w:val="24"/>
                <w:szCs w:val="24"/>
              </w:rPr>
            </w:pPr>
          </w:p>
          <w:p w14:paraId="6ED96AE5" w14:textId="294CAD06" w:rsidR="0084683A" w:rsidRDefault="0084683A" w:rsidP="00027528">
            <w:pPr>
              <w:rPr>
                <w:rFonts w:asciiTheme="majorHAnsi" w:hAnsiTheme="majorHAnsi" w:cstheme="majorHAnsi"/>
                <w:color w:val="FF0000"/>
                <w:sz w:val="24"/>
                <w:szCs w:val="24"/>
              </w:rPr>
            </w:pPr>
          </w:p>
          <w:p w14:paraId="7D968E3A" w14:textId="13DB391D" w:rsidR="00425819" w:rsidRDefault="00425819" w:rsidP="00027528">
            <w:pPr>
              <w:rPr>
                <w:rFonts w:asciiTheme="majorHAnsi" w:hAnsiTheme="majorHAnsi" w:cstheme="majorHAnsi"/>
                <w:color w:val="FF0000"/>
                <w:sz w:val="24"/>
                <w:szCs w:val="24"/>
              </w:rPr>
            </w:pPr>
          </w:p>
          <w:p w14:paraId="5C2AD2B1" w14:textId="3C71A316" w:rsidR="00425819" w:rsidRDefault="00425819" w:rsidP="00027528">
            <w:pPr>
              <w:rPr>
                <w:rFonts w:asciiTheme="majorHAnsi" w:hAnsiTheme="majorHAnsi" w:cstheme="majorHAnsi"/>
                <w:color w:val="FF0000"/>
                <w:sz w:val="24"/>
                <w:szCs w:val="24"/>
              </w:rPr>
            </w:pPr>
          </w:p>
          <w:p w14:paraId="6E8A66B8" w14:textId="4E9397FB" w:rsidR="0047088B" w:rsidRDefault="0047088B" w:rsidP="00027528">
            <w:pPr>
              <w:rPr>
                <w:rFonts w:asciiTheme="majorHAnsi" w:hAnsiTheme="majorHAnsi" w:cstheme="majorHAnsi"/>
                <w:color w:val="FF0000"/>
                <w:sz w:val="24"/>
                <w:szCs w:val="24"/>
              </w:rPr>
            </w:pPr>
          </w:p>
          <w:p w14:paraId="0F3A4AD5" w14:textId="77777777" w:rsidR="0047088B" w:rsidRDefault="0047088B" w:rsidP="00027528">
            <w:pPr>
              <w:rPr>
                <w:rFonts w:asciiTheme="majorHAnsi" w:hAnsiTheme="majorHAnsi" w:cstheme="majorHAnsi"/>
                <w:color w:val="FF0000"/>
                <w:sz w:val="24"/>
                <w:szCs w:val="24"/>
              </w:rPr>
            </w:pPr>
          </w:p>
          <w:p w14:paraId="377964EC" w14:textId="77777777" w:rsidR="00425819" w:rsidRDefault="00425819" w:rsidP="00027528">
            <w:pPr>
              <w:rPr>
                <w:rFonts w:asciiTheme="majorHAnsi" w:hAnsiTheme="majorHAnsi" w:cstheme="majorHAnsi"/>
                <w:color w:val="FF0000"/>
                <w:sz w:val="24"/>
                <w:szCs w:val="24"/>
              </w:rPr>
            </w:pPr>
          </w:p>
          <w:p w14:paraId="0BB3D8CA" w14:textId="77777777" w:rsidR="0084683A" w:rsidRDefault="0084683A" w:rsidP="00027528">
            <w:pPr>
              <w:rPr>
                <w:rFonts w:asciiTheme="majorHAnsi" w:hAnsiTheme="majorHAnsi" w:cstheme="majorHAnsi"/>
                <w:sz w:val="24"/>
                <w:szCs w:val="24"/>
              </w:rPr>
            </w:pPr>
            <w:r w:rsidRPr="00F02405">
              <w:rPr>
                <w:rFonts w:asciiTheme="majorHAnsi" w:hAnsiTheme="majorHAnsi" w:cstheme="majorHAnsi"/>
                <w:sz w:val="24"/>
                <w:szCs w:val="24"/>
              </w:rPr>
              <w:t xml:space="preserve">Almost all children </w:t>
            </w:r>
            <w:r w:rsidR="00F02405">
              <w:rPr>
                <w:rFonts w:asciiTheme="majorHAnsi" w:hAnsiTheme="majorHAnsi" w:cstheme="majorHAnsi"/>
                <w:sz w:val="24"/>
                <w:szCs w:val="24"/>
              </w:rPr>
              <w:t xml:space="preserve">can </w:t>
            </w:r>
            <w:r w:rsidRPr="00F02405">
              <w:rPr>
                <w:rFonts w:asciiTheme="majorHAnsi" w:hAnsiTheme="majorHAnsi" w:cstheme="majorHAnsi"/>
                <w:sz w:val="24"/>
                <w:szCs w:val="24"/>
              </w:rPr>
              <w:t>identify</w:t>
            </w:r>
            <w:r w:rsidR="0037280D">
              <w:rPr>
                <w:rFonts w:asciiTheme="majorHAnsi" w:hAnsiTheme="majorHAnsi" w:cstheme="majorHAnsi"/>
                <w:sz w:val="24"/>
                <w:szCs w:val="24"/>
              </w:rPr>
              <w:t xml:space="preserve"> and discuss</w:t>
            </w:r>
            <w:r w:rsidRPr="00F02405">
              <w:rPr>
                <w:rFonts w:asciiTheme="majorHAnsi" w:hAnsiTheme="majorHAnsi" w:cstheme="majorHAnsi"/>
                <w:sz w:val="24"/>
                <w:szCs w:val="24"/>
              </w:rPr>
              <w:t xml:space="preserve"> their next steps.</w:t>
            </w:r>
          </w:p>
          <w:p w14:paraId="771312F0" w14:textId="77777777" w:rsidR="0037280D" w:rsidRDefault="0037280D" w:rsidP="00027528">
            <w:pPr>
              <w:rPr>
                <w:rFonts w:asciiTheme="majorHAnsi" w:hAnsiTheme="majorHAnsi" w:cstheme="majorHAnsi"/>
                <w:color w:val="FF0000"/>
                <w:sz w:val="24"/>
                <w:szCs w:val="24"/>
              </w:rPr>
            </w:pPr>
          </w:p>
          <w:p w14:paraId="4111E83B" w14:textId="77777777" w:rsidR="0037280D" w:rsidRDefault="0037280D" w:rsidP="00027528">
            <w:pPr>
              <w:rPr>
                <w:rFonts w:asciiTheme="majorHAnsi" w:hAnsiTheme="majorHAnsi" w:cstheme="majorHAnsi"/>
                <w:color w:val="FF0000"/>
                <w:sz w:val="24"/>
                <w:szCs w:val="24"/>
              </w:rPr>
            </w:pPr>
          </w:p>
          <w:p w14:paraId="107930E8" w14:textId="77777777" w:rsidR="0037280D" w:rsidRDefault="0037280D" w:rsidP="00027528">
            <w:pPr>
              <w:rPr>
                <w:rFonts w:asciiTheme="majorHAnsi" w:hAnsiTheme="majorHAnsi" w:cstheme="majorHAnsi"/>
                <w:color w:val="FF0000"/>
                <w:sz w:val="24"/>
                <w:szCs w:val="24"/>
              </w:rPr>
            </w:pPr>
          </w:p>
          <w:p w14:paraId="423DC5E5" w14:textId="77777777" w:rsidR="0037280D" w:rsidRDefault="0037280D" w:rsidP="00027528">
            <w:pPr>
              <w:rPr>
                <w:rFonts w:asciiTheme="majorHAnsi" w:hAnsiTheme="majorHAnsi" w:cstheme="majorHAnsi"/>
                <w:color w:val="FF0000"/>
                <w:sz w:val="24"/>
                <w:szCs w:val="24"/>
              </w:rPr>
            </w:pPr>
          </w:p>
          <w:p w14:paraId="11E84313" w14:textId="33F38932" w:rsidR="0037280D" w:rsidRDefault="0037280D" w:rsidP="00027528">
            <w:pPr>
              <w:rPr>
                <w:rFonts w:asciiTheme="majorHAnsi" w:hAnsiTheme="majorHAnsi" w:cstheme="majorHAnsi"/>
                <w:color w:val="FF0000"/>
                <w:sz w:val="24"/>
                <w:szCs w:val="24"/>
              </w:rPr>
            </w:pPr>
          </w:p>
          <w:p w14:paraId="20E31CA1" w14:textId="43CE21AF" w:rsidR="000A2BCA" w:rsidRDefault="000A2BCA" w:rsidP="00027528">
            <w:pPr>
              <w:rPr>
                <w:rFonts w:asciiTheme="majorHAnsi" w:hAnsiTheme="majorHAnsi" w:cstheme="majorHAnsi"/>
                <w:color w:val="FF0000"/>
                <w:sz w:val="24"/>
                <w:szCs w:val="24"/>
              </w:rPr>
            </w:pPr>
          </w:p>
          <w:p w14:paraId="55EEFE34" w14:textId="4C9B039B" w:rsidR="000A2BCA" w:rsidRDefault="000A2BCA" w:rsidP="00027528">
            <w:pPr>
              <w:rPr>
                <w:rFonts w:asciiTheme="majorHAnsi" w:hAnsiTheme="majorHAnsi" w:cstheme="majorHAnsi"/>
                <w:color w:val="FF0000"/>
                <w:sz w:val="24"/>
                <w:szCs w:val="24"/>
              </w:rPr>
            </w:pPr>
          </w:p>
          <w:p w14:paraId="71E62EAB" w14:textId="77777777" w:rsidR="000A2BCA" w:rsidRDefault="000A2BCA" w:rsidP="00027528">
            <w:pPr>
              <w:rPr>
                <w:rFonts w:asciiTheme="majorHAnsi" w:hAnsiTheme="majorHAnsi" w:cstheme="majorHAnsi"/>
                <w:color w:val="FF0000"/>
                <w:sz w:val="24"/>
                <w:szCs w:val="24"/>
              </w:rPr>
            </w:pPr>
          </w:p>
          <w:p w14:paraId="465F5AC3" w14:textId="77777777" w:rsidR="0037280D" w:rsidRDefault="0037280D" w:rsidP="00027528">
            <w:pPr>
              <w:rPr>
                <w:rFonts w:asciiTheme="majorHAnsi" w:hAnsiTheme="majorHAnsi" w:cstheme="majorHAnsi"/>
                <w:color w:val="FF0000"/>
                <w:sz w:val="24"/>
                <w:szCs w:val="24"/>
              </w:rPr>
            </w:pPr>
          </w:p>
          <w:p w14:paraId="528CE7F9" w14:textId="46D46DFD" w:rsidR="0037280D" w:rsidRDefault="0037280D" w:rsidP="00027528">
            <w:pPr>
              <w:rPr>
                <w:rFonts w:asciiTheme="majorHAnsi" w:hAnsiTheme="majorHAnsi" w:cstheme="majorHAnsi"/>
                <w:sz w:val="24"/>
                <w:szCs w:val="24"/>
              </w:rPr>
            </w:pPr>
            <w:r w:rsidRPr="0037280D">
              <w:rPr>
                <w:rFonts w:asciiTheme="majorHAnsi" w:hAnsiTheme="majorHAnsi" w:cstheme="majorHAnsi"/>
                <w:sz w:val="24"/>
                <w:szCs w:val="24"/>
              </w:rPr>
              <w:t xml:space="preserve">All children </w:t>
            </w:r>
            <w:r w:rsidR="007456A4">
              <w:rPr>
                <w:rFonts w:asciiTheme="majorHAnsi" w:hAnsiTheme="majorHAnsi" w:cstheme="majorHAnsi"/>
                <w:sz w:val="24"/>
                <w:szCs w:val="24"/>
              </w:rPr>
              <w:t xml:space="preserve">empowered to </w:t>
            </w:r>
            <w:r w:rsidRPr="0037280D">
              <w:rPr>
                <w:rFonts w:asciiTheme="majorHAnsi" w:hAnsiTheme="majorHAnsi" w:cstheme="majorHAnsi"/>
                <w:sz w:val="24"/>
                <w:szCs w:val="24"/>
              </w:rPr>
              <w:t>lead</w:t>
            </w:r>
            <w:r w:rsidR="00DE0823">
              <w:rPr>
                <w:rFonts w:asciiTheme="majorHAnsi" w:hAnsiTheme="majorHAnsi" w:cstheme="majorHAnsi"/>
                <w:sz w:val="24"/>
                <w:szCs w:val="24"/>
              </w:rPr>
              <w:t xml:space="preserve"> </w:t>
            </w:r>
            <w:r w:rsidRPr="0037280D">
              <w:rPr>
                <w:rFonts w:asciiTheme="majorHAnsi" w:hAnsiTheme="majorHAnsi" w:cstheme="majorHAnsi"/>
                <w:sz w:val="24"/>
                <w:szCs w:val="24"/>
              </w:rPr>
              <w:t xml:space="preserve">and </w:t>
            </w:r>
            <w:r w:rsidR="0047088B">
              <w:rPr>
                <w:rFonts w:asciiTheme="majorHAnsi" w:hAnsiTheme="majorHAnsi" w:cstheme="majorHAnsi"/>
                <w:sz w:val="24"/>
                <w:szCs w:val="24"/>
              </w:rPr>
              <w:t>tak</w:t>
            </w:r>
            <w:r w:rsidR="00DE0823">
              <w:rPr>
                <w:rFonts w:asciiTheme="majorHAnsi" w:hAnsiTheme="majorHAnsi" w:cstheme="majorHAnsi"/>
                <w:sz w:val="24"/>
                <w:szCs w:val="24"/>
              </w:rPr>
              <w:t>e</w:t>
            </w:r>
            <w:r w:rsidRPr="0037280D">
              <w:rPr>
                <w:rFonts w:asciiTheme="majorHAnsi" w:hAnsiTheme="majorHAnsi" w:cstheme="majorHAnsi"/>
                <w:sz w:val="24"/>
                <w:szCs w:val="24"/>
              </w:rPr>
              <w:t xml:space="preserve"> ownership o</w:t>
            </w:r>
            <w:r w:rsidR="0047088B">
              <w:rPr>
                <w:rFonts w:asciiTheme="majorHAnsi" w:hAnsiTheme="majorHAnsi" w:cstheme="majorHAnsi"/>
                <w:sz w:val="24"/>
                <w:szCs w:val="24"/>
              </w:rPr>
              <w:t>f</w:t>
            </w:r>
            <w:r w:rsidRPr="0037280D">
              <w:rPr>
                <w:rFonts w:asciiTheme="majorHAnsi" w:hAnsiTheme="majorHAnsi" w:cstheme="majorHAnsi"/>
                <w:sz w:val="24"/>
                <w:szCs w:val="24"/>
              </w:rPr>
              <w:t xml:space="preserve"> their learning targets.</w:t>
            </w:r>
          </w:p>
          <w:p w14:paraId="6C17473C" w14:textId="72818050" w:rsidR="000A2BCA" w:rsidRDefault="000A2BCA" w:rsidP="00027528">
            <w:pPr>
              <w:rPr>
                <w:rFonts w:asciiTheme="majorHAnsi" w:hAnsiTheme="majorHAnsi" w:cstheme="majorHAnsi"/>
                <w:sz w:val="24"/>
                <w:szCs w:val="24"/>
              </w:rPr>
            </w:pPr>
          </w:p>
          <w:p w14:paraId="6D2468BB" w14:textId="28D2CEE3" w:rsidR="00132C64" w:rsidRDefault="00132C64" w:rsidP="00027528">
            <w:pPr>
              <w:rPr>
                <w:rFonts w:asciiTheme="majorHAnsi" w:hAnsiTheme="majorHAnsi" w:cstheme="majorHAnsi"/>
                <w:sz w:val="24"/>
                <w:szCs w:val="24"/>
              </w:rPr>
            </w:pPr>
          </w:p>
          <w:p w14:paraId="3A57A52B" w14:textId="4F684022" w:rsidR="00132C64" w:rsidRDefault="00132C64" w:rsidP="00027528">
            <w:pPr>
              <w:rPr>
                <w:rFonts w:asciiTheme="majorHAnsi" w:hAnsiTheme="majorHAnsi" w:cstheme="majorHAnsi"/>
                <w:sz w:val="24"/>
                <w:szCs w:val="24"/>
              </w:rPr>
            </w:pPr>
          </w:p>
          <w:p w14:paraId="6D712633" w14:textId="28D3682B" w:rsidR="00132C64" w:rsidRDefault="00132C64" w:rsidP="00027528">
            <w:pPr>
              <w:rPr>
                <w:rFonts w:asciiTheme="majorHAnsi" w:hAnsiTheme="majorHAnsi" w:cstheme="majorHAnsi"/>
                <w:sz w:val="24"/>
                <w:szCs w:val="24"/>
              </w:rPr>
            </w:pPr>
          </w:p>
          <w:p w14:paraId="514FF3FD" w14:textId="03501DDC" w:rsidR="00132C64" w:rsidRDefault="00132C64" w:rsidP="00027528">
            <w:pPr>
              <w:rPr>
                <w:rFonts w:asciiTheme="majorHAnsi" w:hAnsiTheme="majorHAnsi" w:cstheme="majorHAnsi"/>
                <w:sz w:val="24"/>
                <w:szCs w:val="24"/>
              </w:rPr>
            </w:pPr>
          </w:p>
          <w:p w14:paraId="33963872" w14:textId="250037BF" w:rsidR="00132C64" w:rsidRDefault="00132C64" w:rsidP="00027528">
            <w:pPr>
              <w:rPr>
                <w:rFonts w:asciiTheme="majorHAnsi" w:hAnsiTheme="majorHAnsi" w:cstheme="majorHAnsi"/>
                <w:sz w:val="24"/>
                <w:szCs w:val="24"/>
              </w:rPr>
            </w:pPr>
          </w:p>
          <w:p w14:paraId="14676C10" w14:textId="476E84E3" w:rsidR="00132C64" w:rsidRDefault="00132C64" w:rsidP="00027528">
            <w:pPr>
              <w:rPr>
                <w:rFonts w:asciiTheme="majorHAnsi" w:hAnsiTheme="majorHAnsi" w:cstheme="majorHAnsi"/>
                <w:sz w:val="24"/>
                <w:szCs w:val="24"/>
              </w:rPr>
            </w:pPr>
          </w:p>
          <w:p w14:paraId="75ECC676" w14:textId="77777777" w:rsidR="0047088B" w:rsidRDefault="0047088B" w:rsidP="00027528">
            <w:pPr>
              <w:rPr>
                <w:rFonts w:asciiTheme="majorHAnsi" w:hAnsiTheme="majorHAnsi" w:cstheme="majorHAnsi"/>
                <w:sz w:val="24"/>
                <w:szCs w:val="24"/>
              </w:rPr>
            </w:pPr>
          </w:p>
          <w:p w14:paraId="096C5113" w14:textId="1D9B21E6" w:rsidR="00132C64" w:rsidRDefault="00132C64" w:rsidP="00132C64">
            <w:pPr>
              <w:rPr>
                <w:rFonts w:asciiTheme="majorHAnsi" w:hAnsiTheme="majorHAnsi" w:cstheme="majorHAnsi"/>
                <w:sz w:val="24"/>
                <w:szCs w:val="24"/>
              </w:rPr>
            </w:pPr>
            <w:r>
              <w:rPr>
                <w:rFonts w:asciiTheme="majorHAnsi" w:hAnsiTheme="majorHAnsi" w:cstheme="majorHAnsi"/>
                <w:sz w:val="24"/>
                <w:szCs w:val="24"/>
              </w:rPr>
              <w:t>All children are able to discuss their learning at home.</w:t>
            </w:r>
          </w:p>
          <w:p w14:paraId="46AB2086" w14:textId="2E0B9291" w:rsidR="000A2BCA" w:rsidRDefault="000A2BCA" w:rsidP="00027528">
            <w:pPr>
              <w:rPr>
                <w:rFonts w:asciiTheme="majorHAnsi" w:hAnsiTheme="majorHAnsi" w:cstheme="majorHAnsi"/>
                <w:sz w:val="24"/>
                <w:szCs w:val="24"/>
              </w:rPr>
            </w:pPr>
          </w:p>
          <w:p w14:paraId="0D028F02" w14:textId="64419972" w:rsidR="000A2BCA" w:rsidRDefault="000A2BCA" w:rsidP="00027528">
            <w:pPr>
              <w:rPr>
                <w:rFonts w:asciiTheme="majorHAnsi" w:hAnsiTheme="majorHAnsi" w:cstheme="majorHAnsi"/>
                <w:sz w:val="24"/>
                <w:szCs w:val="24"/>
              </w:rPr>
            </w:pPr>
          </w:p>
          <w:p w14:paraId="43A8A213" w14:textId="375E8FD0" w:rsidR="0047088B" w:rsidRDefault="0047088B" w:rsidP="00027528">
            <w:pPr>
              <w:rPr>
                <w:rFonts w:asciiTheme="majorHAnsi" w:hAnsiTheme="majorHAnsi" w:cstheme="majorHAnsi"/>
                <w:sz w:val="24"/>
                <w:szCs w:val="24"/>
              </w:rPr>
            </w:pPr>
          </w:p>
          <w:p w14:paraId="41C00165" w14:textId="63174E0A" w:rsidR="0047088B" w:rsidRDefault="0047088B" w:rsidP="00027528">
            <w:pPr>
              <w:rPr>
                <w:rFonts w:asciiTheme="majorHAnsi" w:hAnsiTheme="majorHAnsi" w:cstheme="majorHAnsi"/>
                <w:sz w:val="24"/>
                <w:szCs w:val="24"/>
              </w:rPr>
            </w:pPr>
          </w:p>
          <w:p w14:paraId="1019D1A4" w14:textId="77777777" w:rsidR="0047088B" w:rsidRDefault="0047088B" w:rsidP="00027528">
            <w:pPr>
              <w:rPr>
                <w:rFonts w:asciiTheme="majorHAnsi" w:hAnsiTheme="majorHAnsi" w:cstheme="majorHAnsi"/>
                <w:sz w:val="24"/>
                <w:szCs w:val="24"/>
              </w:rPr>
            </w:pPr>
          </w:p>
          <w:p w14:paraId="2976D726" w14:textId="6BD97405" w:rsidR="000A2BCA" w:rsidRDefault="000A2BCA" w:rsidP="00027528">
            <w:pPr>
              <w:rPr>
                <w:rFonts w:asciiTheme="majorHAnsi" w:hAnsiTheme="majorHAnsi" w:cstheme="majorHAnsi"/>
                <w:sz w:val="24"/>
                <w:szCs w:val="24"/>
              </w:rPr>
            </w:pPr>
          </w:p>
          <w:p w14:paraId="77D53643" w14:textId="771A616C" w:rsidR="005C435E" w:rsidRDefault="005C435E" w:rsidP="00027528">
            <w:pPr>
              <w:rPr>
                <w:rFonts w:asciiTheme="majorHAnsi" w:hAnsiTheme="majorHAnsi" w:cstheme="majorHAnsi"/>
                <w:sz w:val="24"/>
                <w:szCs w:val="24"/>
              </w:rPr>
            </w:pPr>
            <w:r>
              <w:rPr>
                <w:rFonts w:asciiTheme="majorHAnsi" w:hAnsiTheme="majorHAnsi" w:cstheme="majorHAnsi"/>
                <w:sz w:val="24"/>
                <w:szCs w:val="24"/>
              </w:rPr>
              <w:t>The gap has closed for identified children in Literacy and Numeracy.</w:t>
            </w:r>
          </w:p>
          <w:p w14:paraId="16AC632B" w14:textId="424B71AD" w:rsidR="000A2BCA" w:rsidRDefault="000A2BCA" w:rsidP="00027528">
            <w:pPr>
              <w:rPr>
                <w:rFonts w:asciiTheme="majorHAnsi" w:hAnsiTheme="majorHAnsi" w:cstheme="majorHAnsi"/>
                <w:sz w:val="24"/>
                <w:szCs w:val="24"/>
              </w:rPr>
            </w:pPr>
          </w:p>
          <w:p w14:paraId="6354D987" w14:textId="5FDC0099" w:rsidR="00A51645" w:rsidRDefault="00A51645" w:rsidP="00027528">
            <w:pPr>
              <w:rPr>
                <w:rFonts w:asciiTheme="majorHAnsi" w:hAnsiTheme="majorHAnsi" w:cstheme="majorHAnsi"/>
                <w:sz w:val="24"/>
                <w:szCs w:val="24"/>
              </w:rPr>
            </w:pPr>
          </w:p>
          <w:p w14:paraId="160FD224" w14:textId="77777777" w:rsidR="00E04280" w:rsidRDefault="00E04280" w:rsidP="00027528">
            <w:pPr>
              <w:rPr>
                <w:rFonts w:asciiTheme="majorHAnsi" w:hAnsiTheme="majorHAnsi" w:cstheme="majorHAnsi"/>
                <w:sz w:val="24"/>
                <w:szCs w:val="24"/>
              </w:rPr>
            </w:pPr>
          </w:p>
          <w:p w14:paraId="6D7BF588" w14:textId="47874DDA" w:rsidR="00A51645" w:rsidRDefault="00A51645" w:rsidP="00027528">
            <w:pPr>
              <w:rPr>
                <w:rFonts w:asciiTheme="majorHAnsi" w:hAnsiTheme="majorHAnsi" w:cstheme="majorHAnsi"/>
                <w:sz w:val="24"/>
                <w:szCs w:val="24"/>
              </w:rPr>
            </w:pPr>
          </w:p>
          <w:p w14:paraId="2CC29051" w14:textId="3F275163" w:rsidR="00A51645" w:rsidRDefault="00A51645" w:rsidP="00027528">
            <w:pPr>
              <w:rPr>
                <w:rFonts w:asciiTheme="majorHAnsi" w:hAnsiTheme="majorHAnsi" w:cstheme="majorHAnsi"/>
                <w:sz w:val="24"/>
                <w:szCs w:val="24"/>
              </w:rPr>
            </w:pPr>
          </w:p>
          <w:p w14:paraId="626A1443" w14:textId="00DA1D53" w:rsidR="00A51645" w:rsidRDefault="00A51645" w:rsidP="00027528">
            <w:pPr>
              <w:rPr>
                <w:rFonts w:asciiTheme="majorHAnsi" w:hAnsiTheme="majorHAnsi" w:cstheme="majorHAnsi"/>
                <w:sz w:val="24"/>
                <w:szCs w:val="24"/>
              </w:rPr>
            </w:pPr>
          </w:p>
          <w:p w14:paraId="4AA3A476" w14:textId="02E91C43" w:rsidR="00A51645" w:rsidRDefault="00A51645" w:rsidP="00027528">
            <w:pPr>
              <w:rPr>
                <w:rFonts w:asciiTheme="majorHAnsi" w:hAnsiTheme="majorHAnsi" w:cstheme="majorHAnsi"/>
                <w:sz w:val="24"/>
                <w:szCs w:val="24"/>
              </w:rPr>
            </w:pPr>
          </w:p>
          <w:p w14:paraId="43EDE9AA" w14:textId="1AA20A1D" w:rsidR="00A51645" w:rsidRDefault="00A51645" w:rsidP="00027528">
            <w:pPr>
              <w:rPr>
                <w:rFonts w:asciiTheme="majorHAnsi" w:hAnsiTheme="majorHAnsi" w:cstheme="majorHAnsi"/>
                <w:sz w:val="24"/>
                <w:szCs w:val="24"/>
              </w:rPr>
            </w:pPr>
          </w:p>
          <w:p w14:paraId="556AC9E2" w14:textId="77777777" w:rsidR="00A51645" w:rsidRDefault="00A51645" w:rsidP="00027528">
            <w:pPr>
              <w:rPr>
                <w:rFonts w:asciiTheme="majorHAnsi" w:hAnsiTheme="majorHAnsi" w:cstheme="majorHAnsi"/>
                <w:sz w:val="24"/>
                <w:szCs w:val="24"/>
              </w:rPr>
            </w:pPr>
          </w:p>
          <w:p w14:paraId="7CA2B231" w14:textId="77777777" w:rsidR="00A51645" w:rsidRDefault="00A51645" w:rsidP="00027528">
            <w:pPr>
              <w:rPr>
                <w:rFonts w:asciiTheme="majorHAnsi" w:hAnsiTheme="majorHAnsi" w:cstheme="majorHAnsi"/>
                <w:sz w:val="24"/>
                <w:szCs w:val="24"/>
              </w:rPr>
            </w:pPr>
          </w:p>
          <w:p w14:paraId="169FCDAD" w14:textId="77777777" w:rsidR="00AE326B" w:rsidRDefault="00AE326B" w:rsidP="00027528">
            <w:pPr>
              <w:rPr>
                <w:rFonts w:asciiTheme="majorHAnsi" w:hAnsiTheme="majorHAnsi" w:cstheme="majorHAnsi"/>
                <w:sz w:val="24"/>
                <w:szCs w:val="24"/>
              </w:rPr>
            </w:pPr>
          </w:p>
          <w:p w14:paraId="6692613A" w14:textId="77777777" w:rsidR="00AE326B" w:rsidRDefault="00AE326B" w:rsidP="00027528">
            <w:pPr>
              <w:rPr>
                <w:rFonts w:asciiTheme="majorHAnsi" w:hAnsiTheme="majorHAnsi" w:cstheme="majorHAnsi"/>
                <w:sz w:val="24"/>
                <w:szCs w:val="24"/>
              </w:rPr>
            </w:pPr>
          </w:p>
          <w:p w14:paraId="1E51E416" w14:textId="77777777" w:rsidR="00AE326B" w:rsidRDefault="00AE326B" w:rsidP="00027528">
            <w:pPr>
              <w:rPr>
                <w:rFonts w:asciiTheme="majorHAnsi" w:hAnsiTheme="majorHAnsi" w:cstheme="majorHAnsi"/>
                <w:sz w:val="24"/>
                <w:szCs w:val="24"/>
              </w:rPr>
            </w:pPr>
          </w:p>
          <w:p w14:paraId="07E83387" w14:textId="2DE5B7A8" w:rsidR="00DE0823" w:rsidRDefault="00DE0823" w:rsidP="00027528">
            <w:pPr>
              <w:rPr>
                <w:rFonts w:asciiTheme="majorHAnsi" w:hAnsiTheme="majorHAnsi" w:cstheme="majorHAnsi"/>
                <w:sz w:val="24"/>
                <w:szCs w:val="24"/>
              </w:rPr>
            </w:pPr>
          </w:p>
          <w:p w14:paraId="60C38265" w14:textId="476E38C7" w:rsidR="00E04280" w:rsidRDefault="00E04280" w:rsidP="00027528">
            <w:pPr>
              <w:rPr>
                <w:rFonts w:asciiTheme="majorHAnsi" w:hAnsiTheme="majorHAnsi" w:cstheme="majorHAnsi"/>
                <w:sz w:val="24"/>
                <w:szCs w:val="24"/>
              </w:rPr>
            </w:pPr>
          </w:p>
          <w:p w14:paraId="6A850D32" w14:textId="4D6FC479" w:rsidR="00E04280" w:rsidRDefault="00E04280" w:rsidP="00027528">
            <w:pPr>
              <w:rPr>
                <w:rFonts w:asciiTheme="majorHAnsi" w:hAnsiTheme="majorHAnsi" w:cstheme="majorHAnsi"/>
                <w:sz w:val="24"/>
                <w:szCs w:val="24"/>
              </w:rPr>
            </w:pPr>
          </w:p>
          <w:p w14:paraId="53D1478C" w14:textId="77777777" w:rsidR="00012CA3" w:rsidRDefault="00012CA3" w:rsidP="00027528">
            <w:pPr>
              <w:rPr>
                <w:rFonts w:asciiTheme="majorHAnsi" w:hAnsiTheme="majorHAnsi" w:cstheme="majorHAnsi"/>
                <w:sz w:val="24"/>
                <w:szCs w:val="24"/>
              </w:rPr>
            </w:pPr>
          </w:p>
          <w:p w14:paraId="4A9D2DAB" w14:textId="77777777" w:rsidR="00224E1F" w:rsidRDefault="00224E1F" w:rsidP="00027528">
            <w:pPr>
              <w:rPr>
                <w:rFonts w:asciiTheme="majorHAnsi" w:hAnsiTheme="majorHAnsi" w:cstheme="majorHAnsi"/>
                <w:sz w:val="24"/>
                <w:szCs w:val="24"/>
              </w:rPr>
            </w:pPr>
          </w:p>
          <w:p w14:paraId="01782315" w14:textId="1A19A72F" w:rsidR="00952F7F" w:rsidRDefault="00132C64" w:rsidP="00027528">
            <w:pPr>
              <w:rPr>
                <w:rFonts w:asciiTheme="majorHAnsi" w:hAnsiTheme="majorHAnsi" w:cstheme="majorHAnsi"/>
                <w:sz w:val="24"/>
                <w:szCs w:val="24"/>
              </w:rPr>
            </w:pPr>
            <w:r>
              <w:rPr>
                <w:rFonts w:asciiTheme="majorHAnsi" w:hAnsiTheme="majorHAnsi" w:cstheme="majorHAnsi"/>
                <w:sz w:val="24"/>
                <w:szCs w:val="24"/>
              </w:rPr>
              <w:lastRenderedPageBreak/>
              <w:t xml:space="preserve">P1 </w:t>
            </w:r>
            <w:r w:rsidR="00952F7F">
              <w:rPr>
                <w:rFonts w:asciiTheme="majorHAnsi" w:hAnsiTheme="majorHAnsi" w:cstheme="majorHAnsi"/>
                <w:sz w:val="24"/>
                <w:szCs w:val="24"/>
              </w:rPr>
              <w:t xml:space="preserve">children’s </w:t>
            </w:r>
            <w:proofErr w:type="spellStart"/>
            <w:r w:rsidR="00952F7F">
              <w:rPr>
                <w:rFonts w:asciiTheme="majorHAnsi" w:hAnsiTheme="majorHAnsi" w:cstheme="majorHAnsi"/>
                <w:sz w:val="24"/>
                <w:szCs w:val="24"/>
              </w:rPr>
              <w:t>CfE</w:t>
            </w:r>
            <w:proofErr w:type="spellEnd"/>
            <w:r w:rsidR="00952F7F">
              <w:rPr>
                <w:rFonts w:asciiTheme="majorHAnsi" w:hAnsiTheme="majorHAnsi" w:cstheme="majorHAnsi"/>
                <w:sz w:val="24"/>
                <w:szCs w:val="24"/>
              </w:rPr>
              <w:t xml:space="preserve"> </w:t>
            </w:r>
            <w:r w:rsidR="00A33A8C">
              <w:rPr>
                <w:rFonts w:asciiTheme="majorHAnsi" w:hAnsiTheme="majorHAnsi" w:cstheme="majorHAnsi"/>
                <w:sz w:val="24"/>
                <w:szCs w:val="24"/>
              </w:rPr>
              <w:t>R</w:t>
            </w:r>
            <w:r w:rsidR="00952F7F">
              <w:rPr>
                <w:rFonts w:asciiTheme="majorHAnsi" w:hAnsiTheme="majorHAnsi" w:cstheme="majorHAnsi"/>
                <w:sz w:val="24"/>
                <w:szCs w:val="24"/>
              </w:rPr>
              <w:t xml:space="preserve">eading </w:t>
            </w:r>
            <w:r>
              <w:rPr>
                <w:rFonts w:asciiTheme="majorHAnsi" w:hAnsiTheme="majorHAnsi" w:cstheme="majorHAnsi"/>
                <w:sz w:val="24"/>
                <w:szCs w:val="24"/>
              </w:rPr>
              <w:t>levels</w:t>
            </w:r>
            <w:r w:rsidR="00952F7F">
              <w:rPr>
                <w:rFonts w:asciiTheme="majorHAnsi" w:hAnsiTheme="majorHAnsi" w:cstheme="majorHAnsi"/>
                <w:sz w:val="24"/>
                <w:szCs w:val="24"/>
              </w:rPr>
              <w:t xml:space="preserve"> </w:t>
            </w:r>
            <w:r>
              <w:rPr>
                <w:rFonts w:asciiTheme="majorHAnsi" w:hAnsiTheme="majorHAnsi" w:cstheme="majorHAnsi"/>
                <w:sz w:val="24"/>
                <w:szCs w:val="24"/>
              </w:rPr>
              <w:t>to be over 80 % for session 2021-22</w:t>
            </w:r>
          </w:p>
          <w:p w14:paraId="3FC6AC5F" w14:textId="6AE58DDF" w:rsidR="00AE326B" w:rsidRDefault="00AE326B" w:rsidP="00027528">
            <w:pPr>
              <w:rPr>
                <w:rFonts w:asciiTheme="majorHAnsi" w:hAnsiTheme="majorHAnsi" w:cstheme="majorHAnsi"/>
                <w:sz w:val="24"/>
                <w:szCs w:val="24"/>
              </w:rPr>
            </w:pPr>
          </w:p>
          <w:p w14:paraId="43549860" w14:textId="6F5F1E4B" w:rsidR="006759FB" w:rsidRDefault="006759FB" w:rsidP="00027528">
            <w:pPr>
              <w:rPr>
                <w:rFonts w:asciiTheme="majorHAnsi" w:hAnsiTheme="majorHAnsi" w:cstheme="majorHAnsi"/>
                <w:sz w:val="24"/>
                <w:szCs w:val="24"/>
              </w:rPr>
            </w:pPr>
          </w:p>
          <w:p w14:paraId="2F1A0F12" w14:textId="77777777" w:rsidR="008349AC" w:rsidRDefault="008349AC" w:rsidP="00027528">
            <w:pPr>
              <w:rPr>
                <w:rFonts w:asciiTheme="majorHAnsi" w:hAnsiTheme="majorHAnsi" w:cstheme="majorHAnsi"/>
                <w:sz w:val="24"/>
                <w:szCs w:val="24"/>
              </w:rPr>
            </w:pPr>
          </w:p>
          <w:p w14:paraId="68C31C08" w14:textId="53A8189F" w:rsidR="00ED2101" w:rsidRDefault="00ED2101" w:rsidP="00027528">
            <w:pPr>
              <w:rPr>
                <w:rFonts w:asciiTheme="majorHAnsi" w:hAnsiTheme="majorHAnsi" w:cstheme="majorHAnsi"/>
                <w:sz w:val="24"/>
                <w:szCs w:val="24"/>
              </w:rPr>
            </w:pPr>
            <w:r>
              <w:rPr>
                <w:rFonts w:asciiTheme="majorHAnsi" w:hAnsiTheme="majorHAnsi" w:cstheme="majorHAnsi"/>
                <w:sz w:val="24"/>
                <w:szCs w:val="24"/>
              </w:rPr>
              <w:t xml:space="preserve">All </w:t>
            </w:r>
            <w:r w:rsidR="008349AC">
              <w:rPr>
                <w:rFonts w:asciiTheme="majorHAnsi" w:hAnsiTheme="majorHAnsi" w:cstheme="majorHAnsi"/>
                <w:sz w:val="24"/>
                <w:szCs w:val="24"/>
              </w:rPr>
              <w:t xml:space="preserve">nursery </w:t>
            </w:r>
            <w:r>
              <w:rPr>
                <w:rFonts w:asciiTheme="majorHAnsi" w:hAnsiTheme="majorHAnsi" w:cstheme="majorHAnsi"/>
                <w:sz w:val="24"/>
                <w:szCs w:val="24"/>
              </w:rPr>
              <w:t xml:space="preserve">children’s Literacy and </w:t>
            </w:r>
            <w:r w:rsidR="008349AC">
              <w:rPr>
                <w:rFonts w:asciiTheme="majorHAnsi" w:hAnsiTheme="majorHAnsi" w:cstheme="majorHAnsi"/>
                <w:sz w:val="24"/>
                <w:szCs w:val="24"/>
              </w:rPr>
              <w:t>S</w:t>
            </w:r>
            <w:r>
              <w:rPr>
                <w:rFonts w:asciiTheme="majorHAnsi" w:hAnsiTheme="majorHAnsi" w:cstheme="majorHAnsi"/>
                <w:sz w:val="24"/>
                <w:szCs w:val="24"/>
              </w:rPr>
              <w:t xml:space="preserve">ocial &amp; </w:t>
            </w:r>
            <w:r w:rsidR="008349AC">
              <w:rPr>
                <w:rFonts w:asciiTheme="majorHAnsi" w:hAnsiTheme="majorHAnsi" w:cstheme="majorHAnsi"/>
                <w:sz w:val="24"/>
                <w:szCs w:val="24"/>
              </w:rPr>
              <w:t>E</w:t>
            </w:r>
            <w:r>
              <w:rPr>
                <w:rFonts w:asciiTheme="majorHAnsi" w:hAnsiTheme="majorHAnsi" w:cstheme="majorHAnsi"/>
                <w:sz w:val="24"/>
                <w:szCs w:val="24"/>
              </w:rPr>
              <w:t xml:space="preserve">motional </w:t>
            </w:r>
            <w:r w:rsidR="008349AC">
              <w:rPr>
                <w:rFonts w:asciiTheme="majorHAnsi" w:hAnsiTheme="majorHAnsi" w:cstheme="majorHAnsi"/>
                <w:sz w:val="24"/>
                <w:szCs w:val="24"/>
              </w:rPr>
              <w:t>W</w:t>
            </w:r>
            <w:r>
              <w:rPr>
                <w:rFonts w:asciiTheme="majorHAnsi" w:hAnsiTheme="majorHAnsi" w:cstheme="majorHAnsi"/>
                <w:sz w:val="24"/>
                <w:szCs w:val="24"/>
              </w:rPr>
              <w:t xml:space="preserve">ellbeing will </w:t>
            </w:r>
            <w:r w:rsidR="008349AC">
              <w:rPr>
                <w:rFonts w:asciiTheme="majorHAnsi" w:hAnsiTheme="majorHAnsi" w:cstheme="majorHAnsi"/>
                <w:sz w:val="24"/>
                <w:szCs w:val="24"/>
              </w:rPr>
              <w:t>be</w:t>
            </w:r>
            <w:r>
              <w:rPr>
                <w:rFonts w:asciiTheme="majorHAnsi" w:hAnsiTheme="majorHAnsi" w:cstheme="majorHAnsi"/>
                <w:sz w:val="24"/>
                <w:szCs w:val="24"/>
              </w:rPr>
              <w:t xml:space="preserve"> assessed</w:t>
            </w:r>
            <w:r w:rsidR="008349AC">
              <w:rPr>
                <w:rFonts w:asciiTheme="majorHAnsi" w:hAnsiTheme="majorHAnsi" w:cstheme="majorHAnsi"/>
                <w:sz w:val="24"/>
                <w:szCs w:val="24"/>
              </w:rPr>
              <w:t xml:space="preserve"> through ELIPs</w:t>
            </w:r>
          </w:p>
          <w:p w14:paraId="0E68A0D7" w14:textId="77777777" w:rsidR="00ED2101" w:rsidRPr="00ED2101" w:rsidRDefault="00ED2101" w:rsidP="00027528">
            <w:pPr>
              <w:rPr>
                <w:rFonts w:asciiTheme="majorHAnsi" w:hAnsiTheme="majorHAnsi" w:cstheme="majorHAnsi"/>
                <w:sz w:val="24"/>
                <w:szCs w:val="24"/>
              </w:rPr>
            </w:pPr>
          </w:p>
          <w:p w14:paraId="57E589CB" w14:textId="1E2E5C24" w:rsidR="000A2BCA" w:rsidRPr="000A2BCA" w:rsidRDefault="000A2BCA" w:rsidP="00027528">
            <w:pPr>
              <w:rPr>
                <w:rFonts w:asciiTheme="majorHAnsi" w:hAnsiTheme="majorHAnsi" w:cstheme="majorHAnsi"/>
                <w:sz w:val="24"/>
                <w:szCs w:val="24"/>
              </w:rPr>
            </w:pPr>
            <w:r w:rsidRPr="000A2BCA">
              <w:rPr>
                <w:rFonts w:asciiTheme="majorHAnsi" w:hAnsiTheme="majorHAnsi" w:cstheme="majorHAnsi"/>
                <w:sz w:val="24"/>
                <w:szCs w:val="24"/>
              </w:rPr>
              <w:t>Al</w:t>
            </w:r>
            <w:r w:rsidR="00FF4672">
              <w:rPr>
                <w:rFonts w:asciiTheme="majorHAnsi" w:hAnsiTheme="majorHAnsi" w:cstheme="majorHAnsi"/>
                <w:sz w:val="24"/>
                <w:szCs w:val="24"/>
              </w:rPr>
              <w:t>most all</w:t>
            </w:r>
            <w:r w:rsidRPr="000A2BCA">
              <w:rPr>
                <w:rFonts w:asciiTheme="majorHAnsi" w:hAnsiTheme="majorHAnsi" w:cstheme="majorHAnsi"/>
                <w:sz w:val="24"/>
                <w:szCs w:val="24"/>
              </w:rPr>
              <w:t xml:space="preserve"> staff and pupils feel more confident in using ICT and </w:t>
            </w:r>
            <w:r w:rsidR="00811920">
              <w:rPr>
                <w:rFonts w:asciiTheme="majorHAnsi" w:hAnsiTheme="majorHAnsi" w:cstheme="majorHAnsi"/>
                <w:sz w:val="24"/>
                <w:szCs w:val="24"/>
              </w:rPr>
              <w:t xml:space="preserve">feel they have </w:t>
            </w:r>
            <w:r w:rsidR="00811920" w:rsidRPr="000A2BCA">
              <w:rPr>
                <w:rFonts w:asciiTheme="majorHAnsi" w:hAnsiTheme="majorHAnsi" w:cstheme="majorHAnsi"/>
                <w:sz w:val="24"/>
                <w:szCs w:val="24"/>
              </w:rPr>
              <w:t>develop</w:t>
            </w:r>
            <w:r w:rsidR="00811920">
              <w:rPr>
                <w:rFonts w:asciiTheme="majorHAnsi" w:hAnsiTheme="majorHAnsi" w:cstheme="majorHAnsi"/>
                <w:sz w:val="24"/>
                <w:szCs w:val="24"/>
              </w:rPr>
              <w:t>ed</w:t>
            </w:r>
            <w:r w:rsidRPr="000A2BCA">
              <w:rPr>
                <w:rFonts w:asciiTheme="majorHAnsi" w:hAnsiTheme="majorHAnsi" w:cstheme="majorHAnsi"/>
                <w:sz w:val="24"/>
                <w:szCs w:val="24"/>
              </w:rPr>
              <w:t xml:space="preserve"> their </w:t>
            </w:r>
            <w:r w:rsidR="00454782">
              <w:rPr>
                <w:rFonts w:asciiTheme="majorHAnsi" w:hAnsiTheme="majorHAnsi" w:cstheme="majorHAnsi"/>
                <w:sz w:val="24"/>
                <w:szCs w:val="24"/>
              </w:rPr>
              <w:t xml:space="preserve">digital literacy </w:t>
            </w:r>
            <w:r w:rsidRPr="000A2BCA">
              <w:rPr>
                <w:rFonts w:asciiTheme="majorHAnsi" w:hAnsiTheme="majorHAnsi" w:cstheme="majorHAnsi"/>
                <w:sz w:val="24"/>
                <w:szCs w:val="24"/>
              </w:rPr>
              <w:t>skills.</w:t>
            </w:r>
          </w:p>
          <w:p w14:paraId="40E90894" w14:textId="41E06092" w:rsidR="000A2BCA" w:rsidRPr="009932B4" w:rsidRDefault="000A2BCA" w:rsidP="00027528">
            <w:pPr>
              <w:rPr>
                <w:rFonts w:asciiTheme="majorHAnsi" w:hAnsiTheme="majorHAnsi" w:cstheme="majorHAnsi"/>
                <w:color w:val="FF0000"/>
                <w:sz w:val="24"/>
                <w:szCs w:val="24"/>
              </w:rPr>
            </w:pPr>
          </w:p>
        </w:tc>
        <w:tc>
          <w:tcPr>
            <w:tcW w:w="3444" w:type="dxa"/>
          </w:tcPr>
          <w:p w14:paraId="2D1972D6" w14:textId="48ED7243" w:rsidR="00605C30" w:rsidRDefault="00ED7A1A" w:rsidP="00027528">
            <w:pPr>
              <w:rPr>
                <w:rFonts w:asciiTheme="majorHAnsi" w:hAnsiTheme="majorHAnsi" w:cstheme="majorHAnsi"/>
                <w:sz w:val="24"/>
                <w:szCs w:val="24"/>
              </w:rPr>
            </w:pPr>
            <w:r w:rsidRPr="00ED7A1A">
              <w:rPr>
                <w:rFonts w:asciiTheme="majorHAnsi" w:hAnsiTheme="majorHAnsi" w:cstheme="majorHAnsi"/>
                <w:sz w:val="24"/>
                <w:szCs w:val="24"/>
              </w:rPr>
              <w:lastRenderedPageBreak/>
              <w:t>Class teachers to</w:t>
            </w:r>
            <w:r>
              <w:rPr>
                <w:rFonts w:asciiTheme="majorHAnsi" w:hAnsiTheme="majorHAnsi" w:cstheme="majorHAnsi"/>
                <w:sz w:val="24"/>
                <w:szCs w:val="24"/>
              </w:rPr>
              <w:t xml:space="preserve"> use planning formats to </w:t>
            </w:r>
            <w:r w:rsidRPr="00ED7A1A">
              <w:rPr>
                <w:rFonts w:asciiTheme="majorHAnsi" w:hAnsiTheme="majorHAnsi" w:cstheme="majorHAnsi"/>
                <w:sz w:val="24"/>
                <w:szCs w:val="24"/>
              </w:rPr>
              <w:t>ensure prior learning is discussed</w:t>
            </w:r>
            <w:r>
              <w:rPr>
                <w:rFonts w:asciiTheme="majorHAnsi" w:hAnsiTheme="majorHAnsi" w:cstheme="majorHAnsi"/>
                <w:sz w:val="24"/>
                <w:szCs w:val="24"/>
              </w:rPr>
              <w:t xml:space="preserve"> and children are asked about what they would like to learn.</w:t>
            </w:r>
          </w:p>
          <w:p w14:paraId="584540D7" w14:textId="31C63310" w:rsidR="009327B3" w:rsidRDefault="009327B3" w:rsidP="00027528">
            <w:pPr>
              <w:rPr>
                <w:rFonts w:asciiTheme="majorHAnsi" w:hAnsiTheme="majorHAnsi" w:cstheme="majorHAnsi"/>
                <w:sz w:val="24"/>
                <w:szCs w:val="24"/>
              </w:rPr>
            </w:pPr>
          </w:p>
          <w:p w14:paraId="1BA1C2FC" w14:textId="6CFA4E88" w:rsidR="009327B3" w:rsidRDefault="009327B3" w:rsidP="00027528">
            <w:pPr>
              <w:rPr>
                <w:rFonts w:asciiTheme="majorHAnsi" w:hAnsiTheme="majorHAnsi" w:cstheme="majorHAnsi"/>
                <w:sz w:val="24"/>
                <w:szCs w:val="24"/>
              </w:rPr>
            </w:pPr>
          </w:p>
          <w:p w14:paraId="59A3AB2B" w14:textId="05A18414" w:rsidR="00425819" w:rsidRDefault="00425819" w:rsidP="00027528">
            <w:pPr>
              <w:rPr>
                <w:rFonts w:asciiTheme="majorHAnsi" w:hAnsiTheme="majorHAnsi" w:cstheme="majorHAnsi"/>
                <w:sz w:val="24"/>
                <w:szCs w:val="24"/>
              </w:rPr>
            </w:pPr>
          </w:p>
          <w:p w14:paraId="2054B1C2" w14:textId="77777777" w:rsidR="00012CA3" w:rsidRDefault="00012CA3" w:rsidP="00027528">
            <w:pPr>
              <w:rPr>
                <w:rFonts w:asciiTheme="majorHAnsi" w:hAnsiTheme="majorHAnsi" w:cstheme="majorHAnsi"/>
                <w:sz w:val="24"/>
                <w:szCs w:val="24"/>
              </w:rPr>
            </w:pPr>
          </w:p>
          <w:p w14:paraId="1DAC1862" w14:textId="1773CF8D" w:rsidR="00425819" w:rsidRDefault="00425819" w:rsidP="00027528">
            <w:pPr>
              <w:rPr>
                <w:rFonts w:asciiTheme="majorHAnsi" w:hAnsiTheme="majorHAnsi" w:cstheme="majorHAnsi"/>
                <w:sz w:val="24"/>
                <w:szCs w:val="24"/>
              </w:rPr>
            </w:pPr>
          </w:p>
          <w:p w14:paraId="50EDFFAE" w14:textId="6A8C6750" w:rsidR="00425819" w:rsidRDefault="00425819" w:rsidP="00027528">
            <w:pPr>
              <w:rPr>
                <w:rFonts w:asciiTheme="majorHAnsi" w:hAnsiTheme="majorHAnsi" w:cstheme="majorHAnsi"/>
                <w:sz w:val="24"/>
                <w:szCs w:val="24"/>
              </w:rPr>
            </w:pPr>
            <w:r>
              <w:rPr>
                <w:rFonts w:asciiTheme="majorHAnsi" w:hAnsiTheme="majorHAnsi" w:cstheme="majorHAnsi"/>
                <w:sz w:val="24"/>
                <w:szCs w:val="24"/>
              </w:rPr>
              <w:t xml:space="preserve">HT &amp; CT &amp; LS to ask about the learning through Pupil Focus Groups for Writing &amp; Numeracy </w:t>
            </w:r>
          </w:p>
          <w:p w14:paraId="2F7138DF" w14:textId="77777777" w:rsidR="00012CA3" w:rsidRDefault="00012CA3" w:rsidP="00027528">
            <w:pPr>
              <w:rPr>
                <w:rFonts w:asciiTheme="majorHAnsi" w:hAnsiTheme="majorHAnsi" w:cstheme="majorHAnsi"/>
                <w:sz w:val="24"/>
                <w:szCs w:val="24"/>
              </w:rPr>
            </w:pPr>
          </w:p>
          <w:p w14:paraId="62E304AC" w14:textId="7AA88A6B" w:rsidR="00ED7A1A" w:rsidRDefault="00B53EAC" w:rsidP="00027528">
            <w:pPr>
              <w:rPr>
                <w:rFonts w:asciiTheme="majorHAnsi" w:hAnsiTheme="majorHAnsi" w:cstheme="majorHAnsi"/>
                <w:sz w:val="24"/>
                <w:szCs w:val="24"/>
              </w:rPr>
            </w:pPr>
            <w:r w:rsidRPr="00B53EAC">
              <w:rPr>
                <w:rFonts w:asciiTheme="majorHAnsi" w:hAnsiTheme="majorHAnsi" w:cstheme="majorHAnsi"/>
                <w:sz w:val="24"/>
                <w:szCs w:val="24"/>
              </w:rPr>
              <w:t>EYOs to</w:t>
            </w:r>
            <w:r>
              <w:rPr>
                <w:rFonts w:asciiTheme="majorHAnsi" w:hAnsiTheme="majorHAnsi" w:cstheme="majorHAnsi"/>
                <w:sz w:val="24"/>
                <w:szCs w:val="24"/>
              </w:rPr>
              <w:t xml:space="preserve"> trial &amp;</w:t>
            </w:r>
            <w:r w:rsidRPr="00B53EAC">
              <w:rPr>
                <w:rFonts w:asciiTheme="majorHAnsi" w:hAnsiTheme="majorHAnsi" w:cstheme="majorHAnsi"/>
                <w:sz w:val="24"/>
                <w:szCs w:val="24"/>
              </w:rPr>
              <w:t xml:space="preserve"> develop new PLJs</w:t>
            </w:r>
          </w:p>
          <w:p w14:paraId="2ED323F5" w14:textId="15A32D19" w:rsidR="00425819" w:rsidRDefault="00425819" w:rsidP="00027528">
            <w:pPr>
              <w:rPr>
                <w:rFonts w:asciiTheme="majorHAnsi" w:hAnsiTheme="majorHAnsi" w:cstheme="majorHAnsi"/>
                <w:sz w:val="24"/>
                <w:szCs w:val="24"/>
              </w:rPr>
            </w:pPr>
            <w:r>
              <w:rPr>
                <w:rFonts w:asciiTheme="majorHAnsi" w:hAnsiTheme="majorHAnsi" w:cstheme="majorHAnsi"/>
                <w:sz w:val="24"/>
                <w:szCs w:val="24"/>
              </w:rPr>
              <w:t xml:space="preserve">EYOs to talk to the children about their interests and set up </w:t>
            </w:r>
          </w:p>
          <w:p w14:paraId="37C5C02B" w14:textId="70071AA9" w:rsidR="00425819" w:rsidRPr="00B53EAC" w:rsidRDefault="00425819" w:rsidP="00027528">
            <w:pPr>
              <w:rPr>
                <w:rFonts w:asciiTheme="majorHAnsi" w:hAnsiTheme="majorHAnsi" w:cstheme="majorHAnsi"/>
                <w:sz w:val="24"/>
                <w:szCs w:val="24"/>
              </w:rPr>
            </w:pPr>
            <w:r>
              <w:rPr>
                <w:rFonts w:asciiTheme="majorHAnsi" w:hAnsiTheme="majorHAnsi" w:cstheme="majorHAnsi"/>
                <w:sz w:val="24"/>
                <w:szCs w:val="24"/>
              </w:rPr>
              <w:t>Learning Walls as a result</w:t>
            </w:r>
          </w:p>
          <w:p w14:paraId="01C400C0" w14:textId="01DE8554" w:rsidR="00B46738" w:rsidRPr="00B46738" w:rsidRDefault="005F14BE" w:rsidP="00027528">
            <w:pPr>
              <w:rPr>
                <w:rFonts w:asciiTheme="majorHAnsi" w:hAnsiTheme="majorHAnsi" w:cstheme="majorHAnsi"/>
                <w:sz w:val="24"/>
                <w:szCs w:val="24"/>
              </w:rPr>
            </w:pPr>
            <w:r>
              <w:rPr>
                <w:rFonts w:asciiTheme="majorHAnsi" w:hAnsiTheme="majorHAnsi" w:cstheme="majorHAnsi"/>
                <w:sz w:val="24"/>
                <w:szCs w:val="24"/>
              </w:rPr>
              <w:lastRenderedPageBreak/>
              <w:t>CAT sessions on</w:t>
            </w:r>
            <w:r w:rsidR="00027528">
              <w:rPr>
                <w:rFonts w:asciiTheme="majorHAnsi" w:hAnsiTheme="majorHAnsi" w:cstheme="majorHAnsi"/>
                <w:sz w:val="24"/>
                <w:szCs w:val="24"/>
              </w:rPr>
              <w:t xml:space="preserve"> making the link between the planning formats and learner participation</w:t>
            </w:r>
            <w:r>
              <w:rPr>
                <w:rFonts w:asciiTheme="majorHAnsi" w:hAnsiTheme="majorHAnsi" w:cstheme="majorHAnsi"/>
                <w:sz w:val="24"/>
                <w:szCs w:val="24"/>
              </w:rPr>
              <w:t xml:space="preserve">. </w:t>
            </w:r>
          </w:p>
          <w:p w14:paraId="46BCF9B2" w14:textId="454BCF1A" w:rsidR="00B46738" w:rsidRDefault="00B46738" w:rsidP="00027528">
            <w:pPr>
              <w:rPr>
                <w:rFonts w:asciiTheme="majorHAnsi" w:hAnsiTheme="majorHAnsi" w:cstheme="majorHAnsi"/>
                <w:color w:val="FF0000"/>
                <w:sz w:val="24"/>
                <w:szCs w:val="24"/>
              </w:rPr>
            </w:pPr>
          </w:p>
          <w:p w14:paraId="0854E9F9" w14:textId="3CA09A8C" w:rsidR="00027528" w:rsidRDefault="00027528" w:rsidP="00027528">
            <w:pPr>
              <w:rPr>
                <w:rFonts w:asciiTheme="majorHAnsi" w:hAnsiTheme="majorHAnsi" w:cstheme="majorHAnsi"/>
                <w:color w:val="FF0000"/>
                <w:sz w:val="24"/>
                <w:szCs w:val="24"/>
              </w:rPr>
            </w:pPr>
          </w:p>
          <w:p w14:paraId="7855C353" w14:textId="77777777" w:rsidR="00027528" w:rsidRDefault="00027528" w:rsidP="00027528">
            <w:pPr>
              <w:rPr>
                <w:rFonts w:asciiTheme="majorHAnsi" w:hAnsiTheme="majorHAnsi" w:cstheme="majorHAnsi"/>
                <w:color w:val="FF0000"/>
                <w:sz w:val="24"/>
                <w:szCs w:val="24"/>
              </w:rPr>
            </w:pPr>
          </w:p>
          <w:p w14:paraId="01CF8533" w14:textId="77777777" w:rsidR="00ED7A1A" w:rsidRDefault="00B46738" w:rsidP="00027528">
            <w:pPr>
              <w:rPr>
                <w:rFonts w:asciiTheme="majorHAnsi" w:hAnsiTheme="majorHAnsi" w:cstheme="majorHAnsi"/>
                <w:sz w:val="24"/>
                <w:szCs w:val="24"/>
              </w:rPr>
            </w:pPr>
            <w:r w:rsidRPr="00B46738">
              <w:rPr>
                <w:rFonts w:asciiTheme="majorHAnsi" w:hAnsiTheme="majorHAnsi" w:cstheme="majorHAnsi"/>
                <w:sz w:val="24"/>
                <w:szCs w:val="24"/>
              </w:rPr>
              <w:t>All staff to provide opportunity for all learners to lead their learning.</w:t>
            </w:r>
          </w:p>
          <w:p w14:paraId="53CC4F96" w14:textId="1754093B" w:rsidR="0084683A" w:rsidRPr="00425819" w:rsidRDefault="00425819" w:rsidP="00027528">
            <w:pPr>
              <w:rPr>
                <w:rFonts w:asciiTheme="majorHAnsi" w:hAnsiTheme="majorHAnsi" w:cstheme="majorHAnsi"/>
                <w:sz w:val="24"/>
                <w:szCs w:val="24"/>
              </w:rPr>
            </w:pPr>
            <w:r w:rsidRPr="00425819">
              <w:rPr>
                <w:rFonts w:asciiTheme="majorHAnsi" w:hAnsiTheme="majorHAnsi" w:cstheme="majorHAnsi"/>
                <w:sz w:val="24"/>
                <w:szCs w:val="24"/>
              </w:rPr>
              <w:t xml:space="preserve">ELC developing their interests and supportive Learning Walls </w:t>
            </w:r>
          </w:p>
          <w:p w14:paraId="190D822E" w14:textId="567164B1" w:rsidR="00425819" w:rsidRDefault="00425819" w:rsidP="00027528">
            <w:pPr>
              <w:rPr>
                <w:rFonts w:asciiTheme="majorHAnsi" w:hAnsiTheme="majorHAnsi" w:cstheme="majorHAnsi"/>
                <w:color w:val="FF0000"/>
                <w:sz w:val="24"/>
                <w:szCs w:val="24"/>
              </w:rPr>
            </w:pPr>
          </w:p>
          <w:p w14:paraId="5730B44A" w14:textId="649A07B7" w:rsidR="00425819" w:rsidRDefault="00425819" w:rsidP="00027528">
            <w:pPr>
              <w:rPr>
                <w:rFonts w:asciiTheme="majorHAnsi" w:hAnsiTheme="majorHAnsi" w:cstheme="majorHAnsi"/>
                <w:color w:val="FF0000"/>
                <w:sz w:val="24"/>
                <w:szCs w:val="24"/>
              </w:rPr>
            </w:pPr>
          </w:p>
          <w:p w14:paraId="0426E94D" w14:textId="63D0DF13" w:rsidR="0047088B" w:rsidRDefault="0047088B" w:rsidP="00027528">
            <w:pPr>
              <w:rPr>
                <w:rFonts w:asciiTheme="majorHAnsi" w:hAnsiTheme="majorHAnsi" w:cstheme="majorHAnsi"/>
                <w:color w:val="FF0000"/>
                <w:sz w:val="24"/>
                <w:szCs w:val="24"/>
              </w:rPr>
            </w:pPr>
          </w:p>
          <w:p w14:paraId="5F0ACD44" w14:textId="77777777" w:rsidR="0047088B" w:rsidRDefault="0047088B" w:rsidP="00027528">
            <w:pPr>
              <w:rPr>
                <w:rFonts w:asciiTheme="majorHAnsi" w:hAnsiTheme="majorHAnsi" w:cstheme="majorHAnsi"/>
                <w:color w:val="FF0000"/>
                <w:sz w:val="24"/>
                <w:szCs w:val="24"/>
              </w:rPr>
            </w:pPr>
          </w:p>
          <w:p w14:paraId="002B8D0A" w14:textId="5403E1B4" w:rsidR="00124710" w:rsidRPr="005F1BD1" w:rsidRDefault="00124710" w:rsidP="00124710">
            <w:pPr>
              <w:rPr>
                <w:rFonts w:asciiTheme="majorHAnsi" w:hAnsiTheme="majorHAnsi" w:cstheme="majorHAnsi"/>
                <w:color w:val="FF0000"/>
                <w:sz w:val="24"/>
                <w:szCs w:val="24"/>
              </w:rPr>
            </w:pPr>
            <w:r>
              <w:rPr>
                <w:rFonts w:asciiTheme="majorHAnsi" w:hAnsiTheme="majorHAnsi" w:cstheme="majorHAnsi"/>
                <w:sz w:val="24"/>
                <w:szCs w:val="24"/>
              </w:rPr>
              <w:t>P</w:t>
            </w:r>
            <w:r w:rsidRPr="00F02405">
              <w:rPr>
                <w:rFonts w:asciiTheme="majorHAnsi" w:hAnsiTheme="majorHAnsi" w:cstheme="majorHAnsi"/>
                <w:sz w:val="24"/>
                <w:szCs w:val="24"/>
              </w:rPr>
              <w:t xml:space="preserve">rofessional </w:t>
            </w:r>
            <w:r>
              <w:rPr>
                <w:rFonts w:asciiTheme="majorHAnsi" w:hAnsiTheme="majorHAnsi" w:cstheme="majorHAnsi"/>
                <w:sz w:val="24"/>
                <w:szCs w:val="24"/>
              </w:rPr>
              <w:t>Learning</w:t>
            </w:r>
            <w:r w:rsidRPr="00F02405">
              <w:rPr>
                <w:rFonts w:asciiTheme="majorHAnsi" w:hAnsiTheme="majorHAnsi" w:cstheme="majorHAnsi"/>
                <w:sz w:val="24"/>
                <w:szCs w:val="24"/>
              </w:rPr>
              <w:t xml:space="preserve"> – </w:t>
            </w:r>
            <w:r>
              <w:rPr>
                <w:rFonts w:asciiTheme="majorHAnsi" w:hAnsiTheme="majorHAnsi" w:cstheme="majorHAnsi"/>
                <w:sz w:val="24"/>
                <w:szCs w:val="24"/>
              </w:rPr>
              <w:t>All staff to read Outstanding Formative Feedback, ‘Developing the Learning’ 8. Ongoing questioning and 9. Feedback</w:t>
            </w:r>
            <w:r w:rsidR="0037280D">
              <w:rPr>
                <w:rFonts w:asciiTheme="majorHAnsi" w:hAnsiTheme="majorHAnsi" w:cstheme="majorHAnsi"/>
                <w:sz w:val="24"/>
                <w:szCs w:val="24"/>
              </w:rPr>
              <w:t>.</w:t>
            </w:r>
          </w:p>
          <w:p w14:paraId="42FB606B" w14:textId="3C65D369" w:rsidR="0084683A" w:rsidRDefault="0084683A" w:rsidP="00027528">
            <w:pPr>
              <w:rPr>
                <w:rFonts w:asciiTheme="majorHAnsi" w:hAnsiTheme="majorHAnsi" w:cstheme="majorHAnsi"/>
                <w:color w:val="FF0000"/>
                <w:sz w:val="24"/>
                <w:szCs w:val="24"/>
              </w:rPr>
            </w:pPr>
          </w:p>
          <w:p w14:paraId="5041A49C" w14:textId="66A8C4DC" w:rsidR="0037280D" w:rsidRDefault="0037280D" w:rsidP="00027528">
            <w:pPr>
              <w:rPr>
                <w:rFonts w:asciiTheme="majorHAnsi" w:hAnsiTheme="majorHAnsi" w:cstheme="majorHAnsi"/>
                <w:color w:val="FF0000"/>
                <w:sz w:val="24"/>
                <w:szCs w:val="24"/>
              </w:rPr>
            </w:pPr>
          </w:p>
          <w:p w14:paraId="739528E6" w14:textId="780B7DA2" w:rsidR="0037280D" w:rsidRDefault="0037280D" w:rsidP="00027528">
            <w:pPr>
              <w:rPr>
                <w:rFonts w:asciiTheme="majorHAnsi" w:hAnsiTheme="majorHAnsi" w:cstheme="majorHAnsi"/>
                <w:color w:val="FF0000"/>
                <w:sz w:val="24"/>
                <w:szCs w:val="24"/>
              </w:rPr>
            </w:pPr>
          </w:p>
          <w:p w14:paraId="6BDF9E72" w14:textId="7CCE5925" w:rsidR="000A2BCA" w:rsidRDefault="000A2BCA" w:rsidP="00027528">
            <w:pPr>
              <w:rPr>
                <w:rFonts w:asciiTheme="majorHAnsi" w:hAnsiTheme="majorHAnsi" w:cstheme="majorHAnsi"/>
                <w:color w:val="FF0000"/>
                <w:sz w:val="24"/>
                <w:szCs w:val="24"/>
              </w:rPr>
            </w:pPr>
          </w:p>
          <w:p w14:paraId="133EE9A3" w14:textId="6F95DC2B" w:rsidR="000A2BCA" w:rsidRDefault="000A2BCA" w:rsidP="00027528">
            <w:pPr>
              <w:rPr>
                <w:rFonts w:asciiTheme="majorHAnsi" w:hAnsiTheme="majorHAnsi" w:cstheme="majorHAnsi"/>
                <w:color w:val="FF0000"/>
                <w:sz w:val="24"/>
                <w:szCs w:val="24"/>
              </w:rPr>
            </w:pPr>
          </w:p>
          <w:p w14:paraId="632C422C" w14:textId="77777777" w:rsidR="000A2BCA" w:rsidRDefault="000A2BCA" w:rsidP="00027528">
            <w:pPr>
              <w:rPr>
                <w:rFonts w:asciiTheme="majorHAnsi" w:hAnsiTheme="majorHAnsi" w:cstheme="majorHAnsi"/>
                <w:color w:val="FF0000"/>
                <w:sz w:val="24"/>
                <w:szCs w:val="24"/>
              </w:rPr>
            </w:pPr>
          </w:p>
          <w:p w14:paraId="0D524A97" w14:textId="33C30B55" w:rsidR="0037280D" w:rsidRDefault="0037280D" w:rsidP="00027528">
            <w:pPr>
              <w:rPr>
                <w:rFonts w:asciiTheme="majorHAnsi" w:hAnsiTheme="majorHAnsi" w:cstheme="majorHAnsi"/>
                <w:sz w:val="24"/>
                <w:szCs w:val="24"/>
              </w:rPr>
            </w:pPr>
            <w:r w:rsidRPr="0037280D">
              <w:rPr>
                <w:rFonts w:asciiTheme="majorHAnsi" w:hAnsiTheme="majorHAnsi" w:cstheme="majorHAnsi"/>
                <w:sz w:val="24"/>
                <w:szCs w:val="24"/>
              </w:rPr>
              <w:t xml:space="preserve">All </w:t>
            </w:r>
            <w:r w:rsidR="000A2BCA">
              <w:rPr>
                <w:rFonts w:asciiTheme="majorHAnsi" w:hAnsiTheme="majorHAnsi" w:cstheme="majorHAnsi"/>
                <w:sz w:val="24"/>
                <w:szCs w:val="24"/>
              </w:rPr>
              <w:t>learners</w:t>
            </w:r>
            <w:r w:rsidRPr="0037280D">
              <w:rPr>
                <w:rFonts w:asciiTheme="majorHAnsi" w:hAnsiTheme="majorHAnsi" w:cstheme="majorHAnsi"/>
                <w:sz w:val="24"/>
                <w:szCs w:val="24"/>
              </w:rPr>
              <w:t xml:space="preserve"> to set targets relating to their next steps</w:t>
            </w:r>
            <w:r>
              <w:rPr>
                <w:rFonts w:asciiTheme="majorHAnsi" w:hAnsiTheme="majorHAnsi" w:cstheme="majorHAnsi"/>
                <w:sz w:val="24"/>
                <w:szCs w:val="24"/>
              </w:rPr>
              <w:t xml:space="preserve"> in their learning logs.</w:t>
            </w:r>
          </w:p>
          <w:p w14:paraId="5B819EA2" w14:textId="247752B6" w:rsidR="000A2BCA" w:rsidRDefault="000A2BCA" w:rsidP="00027528">
            <w:pPr>
              <w:rPr>
                <w:rFonts w:asciiTheme="majorHAnsi" w:hAnsiTheme="majorHAnsi" w:cstheme="majorHAnsi"/>
                <w:sz w:val="24"/>
                <w:szCs w:val="24"/>
              </w:rPr>
            </w:pPr>
          </w:p>
          <w:p w14:paraId="10ACD8E0" w14:textId="5208CB29" w:rsidR="00132C64" w:rsidRDefault="00132C64" w:rsidP="00027528">
            <w:pPr>
              <w:rPr>
                <w:rFonts w:asciiTheme="majorHAnsi" w:hAnsiTheme="majorHAnsi" w:cstheme="majorHAnsi"/>
                <w:sz w:val="24"/>
                <w:szCs w:val="24"/>
              </w:rPr>
            </w:pPr>
          </w:p>
          <w:p w14:paraId="3666D02B" w14:textId="214CC728" w:rsidR="00132C64" w:rsidRDefault="00132C64" w:rsidP="00027528">
            <w:pPr>
              <w:rPr>
                <w:rFonts w:asciiTheme="majorHAnsi" w:hAnsiTheme="majorHAnsi" w:cstheme="majorHAnsi"/>
                <w:sz w:val="24"/>
                <w:szCs w:val="24"/>
              </w:rPr>
            </w:pPr>
          </w:p>
          <w:p w14:paraId="19811297" w14:textId="07B2E228" w:rsidR="00132C64" w:rsidRDefault="00132C64" w:rsidP="00027528">
            <w:pPr>
              <w:rPr>
                <w:rFonts w:asciiTheme="majorHAnsi" w:hAnsiTheme="majorHAnsi" w:cstheme="majorHAnsi"/>
                <w:sz w:val="24"/>
                <w:szCs w:val="24"/>
              </w:rPr>
            </w:pPr>
          </w:p>
          <w:p w14:paraId="749ACDF4" w14:textId="71DBF709" w:rsidR="00132C64" w:rsidRDefault="00132C64" w:rsidP="00027528">
            <w:pPr>
              <w:rPr>
                <w:rFonts w:asciiTheme="majorHAnsi" w:hAnsiTheme="majorHAnsi" w:cstheme="majorHAnsi"/>
                <w:sz w:val="24"/>
                <w:szCs w:val="24"/>
              </w:rPr>
            </w:pPr>
          </w:p>
          <w:p w14:paraId="1EA0F59B" w14:textId="1FFAECFD" w:rsidR="00132C64" w:rsidRDefault="00132C64" w:rsidP="00027528">
            <w:pPr>
              <w:rPr>
                <w:rFonts w:asciiTheme="majorHAnsi" w:hAnsiTheme="majorHAnsi" w:cstheme="majorHAnsi"/>
                <w:sz w:val="24"/>
                <w:szCs w:val="24"/>
              </w:rPr>
            </w:pPr>
          </w:p>
          <w:p w14:paraId="786269CB" w14:textId="5E8C5508" w:rsidR="00132C64" w:rsidRDefault="00132C64" w:rsidP="00027528">
            <w:pPr>
              <w:rPr>
                <w:rFonts w:asciiTheme="majorHAnsi" w:hAnsiTheme="majorHAnsi" w:cstheme="majorHAnsi"/>
                <w:sz w:val="24"/>
                <w:szCs w:val="24"/>
              </w:rPr>
            </w:pPr>
          </w:p>
          <w:p w14:paraId="48A6F0BE" w14:textId="77777777" w:rsidR="0047088B" w:rsidRDefault="0047088B" w:rsidP="00027528">
            <w:pPr>
              <w:rPr>
                <w:rFonts w:asciiTheme="majorHAnsi" w:hAnsiTheme="majorHAnsi" w:cstheme="majorHAnsi"/>
                <w:sz w:val="24"/>
                <w:szCs w:val="24"/>
              </w:rPr>
            </w:pPr>
          </w:p>
          <w:p w14:paraId="049B8E20" w14:textId="7A944065" w:rsidR="00132C64" w:rsidRDefault="00132C64" w:rsidP="00132C64">
            <w:pPr>
              <w:rPr>
                <w:rFonts w:asciiTheme="majorHAnsi" w:hAnsiTheme="majorHAnsi" w:cstheme="majorHAnsi"/>
                <w:sz w:val="24"/>
                <w:szCs w:val="24"/>
              </w:rPr>
            </w:pPr>
            <w:r>
              <w:rPr>
                <w:rFonts w:asciiTheme="majorHAnsi" w:hAnsiTheme="majorHAnsi" w:cstheme="majorHAnsi"/>
                <w:sz w:val="24"/>
                <w:szCs w:val="24"/>
              </w:rPr>
              <w:t>All classes to communicate about their learning with families.</w:t>
            </w:r>
          </w:p>
          <w:p w14:paraId="14634661" w14:textId="77777777" w:rsidR="000A2BCA" w:rsidRDefault="000A2BCA" w:rsidP="00027528">
            <w:pPr>
              <w:rPr>
                <w:rFonts w:asciiTheme="majorHAnsi" w:hAnsiTheme="majorHAnsi" w:cstheme="majorHAnsi"/>
                <w:sz w:val="24"/>
                <w:szCs w:val="24"/>
              </w:rPr>
            </w:pPr>
          </w:p>
          <w:p w14:paraId="6A740A80" w14:textId="09A45D34" w:rsidR="000A2BCA" w:rsidRDefault="000A2BCA" w:rsidP="00027528">
            <w:pPr>
              <w:rPr>
                <w:rFonts w:asciiTheme="majorHAnsi" w:hAnsiTheme="majorHAnsi" w:cstheme="majorHAnsi"/>
                <w:sz w:val="24"/>
                <w:szCs w:val="24"/>
              </w:rPr>
            </w:pPr>
          </w:p>
          <w:p w14:paraId="0198408D" w14:textId="48F11E97" w:rsidR="0047088B" w:rsidRDefault="0047088B" w:rsidP="00027528">
            <w:pPr>
              <w:rPr>
                <w:rFonts w:asciiTheme="majorHAnsi" w:hAnsiTheme="majorHAnsi" w:cstheme="majorHAnsi"/>
                <w:sz w:val="24"/>
                <w:szCs w:val="24"/>
              </w:rPr>
            </w:pPr>
          </w:p>
          <w:p w14:paraId="652F57A1" w14:textId="17B78B20" w:rsidR="0047088B" w:rsidRDefault="0047088B" w:rsidP="00027528">
            <w:pPr>
              <w:rPr>
                <w:rFonts w:asciiTheme="majorHAnsi" w:hAnsiTheme="majorHAnsi" w:cstheme="majorHAnsi"/>
                <w:sz w:val="24"/>
                <w:szCs w:val="24"/>
              </w:rPr>
            </w:pPr>
          </w:p>
          <w:p w14:paraId="7761195F" w14:textId="77777777" w:rsidR="0047088B" w:rsidRDefault="0047088B" w:rsidP="00027528">
            <w:pPr>
              <w:rPr>
                <w:rFonts w:asciiTheme="majorHAnsi" w:hAnsiTheme="majorHAnsi" w:cstheme="majorHAnsi"/>
                <w:sz w:val="24"/>
                <w:szCs w:val="24"/>
              </w:rPr>
            </w:pPr>
          </w:p>
          <w:p w14:paraId="6F396874" w14:textId="77777777" w:rsidR="000A2BCA" w:rsidRDefault="000A2BCA" w:rsidP="00027528">
            <w:pPr>
              <w:rPr>
                <w:rFonts w:asciiTheme="majorHAnsi" w:hAnsiTheme="majorHAnsi" w:cstheme="majorHAnsi"/>
                <w:sz w:val="24"/>
                <w:szCs w:val="24"/>
              </w:rPr>
            </w:pPr>
          </w:p>
          <w:p w14:paraId="69467674" w14:textId="4F3A5192" w:rsidR="005C435E" w:rsidRDefault="005C435E" w:rsidP="00027528">
            <w:pPr>
              <w:rPr>
                <w:rFonts w:asciiTheme="majorHAnsi" w:hAnsiTheme="majorHAnsi" w:cstheme="majorHAnsi"/>
                <w:sz w:val="24"/>
                <w:szCs w:val="24"/>
              </w:rPr>
            </w:pPr>
            <w:r>
              <w:rPr>
                <w:rFonts w:asciiTheme="majorHAnsi" w:hAnsiTheme="majorHAnsi" w:cstheme="majorHAnsi"/>
                <w:sz w:val="24"/>
                <w:szCs w:val="24"/>
              </w:rPr>
              <w:t>Learning support and class teacher consultations.</w:t>
            </w:r>
          </w:p>
          <w:p w14:paraId="08930441" w14:textId="77777777" w:rsidR="00224E1F" w:rsidRDefault="00224E1F" w:rsidP="00027528">
            <w:pPr>
              <w:rPr>
                <w:rFonts w:asciiTheme="majorHAnsi" w:hAnsiTheme="majorHAnsi" w:cstheme="majorHAnsi"/>
                <w:sz w:val="24"/>
                <w:szCs w:val="24"/>
              </w:rPr>
            </w:pPr>
          </w:p>
          <w:p w14:paraId="08DED1BC" w14:textId="5F5C899E" w:rsidR="005C435E" w:rsidRDefault="005C435E" w:rsidP="00027528">
            <w:pPr>
              <w:rPr>
                <w:rFonts w:asciiTheme="majorHAnsi" w:hAnsiTheme="majorHAnsi" w:cstheme="majorHAnsi"/>
                <w:sz w:val="24"/>
                <w:szCs w:val="24"/>
              </w:rPr>
            </w:pPr>
            <w:r>
              <w:rPr>
                <w:rFonts w:asciiTheme="majorHAnsi" w:hAnsiTheme="majorHAnsi" w:cstheme="majorHAnsi"/>
                <w:sz w:val="24"/>
                <w:szCs w:val="24"/>
              </w:rPr>
              <w:t>Class teachers to use</w:t>
            </w:r>
            <w:r w:rsidR="00A51645">
              <w:rPr>
                <w:rFonts w:asciiTheme="majorHAnsi" w:hAnsiTheme="majorHAnsi" w:cstheme="majorHAnsi"/>
                <w:sz w:val="24"/>
                <w:szCs w:val="24"/>
              </w:rPr>
              <w:t xml:space="preserve"> new planning formats to plan for assessment and use records of understanding to analyse their classroom evidence. </w:t>
            </w:r>
          </w:p>
          <w:p w14:paraId="799B207D" w14:textId="77FD5969" w:rsidR="00A51645" w:rsidRDefault="00A51645" w:rsidP="00027528">
            <w:pPr>
              <w:rPr>
                <w:rFonts w:asciiTheme="majorHAnsi" w:hAnsiTheme="majorHAnsi" w:cstheme="majorHAnsi"/>
                <w:sz w:val="24"/>
                <w:szCs w:val="24"/>
              </w:rPr>
            </w:pPr>
          </w:p>
          <w:p w14:paraId="67BBE24E" w14:textId="1DD44490" w:rsidR="00E04280" w:rsidRDefault="00E04280" w:rsidP="00027528">
            <w:pPr>
              <w:rPr>
                <w:rFonts w:asciiTheme="majorHAnsi" w:hAnsiTheme="majorHAnsi" w:cstheme="majorHAnsi"/>
                <w:sz w:val="24"/>
                <w:szCs w:val="24"/>
              </w:rPr>
            </w:pPr>
            <w:r>
              <w:rPr>
                <w:rFonts w:asciiTheme="majorHAnsi" w:hAnsiTheme="majorHAnsi" w:cstheme="majorHAnsi"/>
                <w:sz w:val="24"/>
                <w:szCs w:val="24"/>
              </w:rPr>
              <w:t>All CTs and PSAs to conduct a ‘Small Test of Change’ as improvement methodology.</w:t>
            </w:r>
          </w:p>
          <w:p w14:paraId="10A4E243" w14:textId="2BB52551" w:rsidR="00E04280" w:rsidRDefault="00E04280" w:rsidP="00027528">
            <w:pPr>
              <w:rPr>
                <w:rFonts w:asciiTheme="majorHAnsi" w:hAnsiTheme="majorHAnsi" w:cstheme="majorHAnsi"/>
                <w:sz w:val="24"/>
                <w:szCs w:val="24"/>
              </w:rPr>
            </w:pPr>
          </w:p>
          <w:p w14:paraId="5F6554B6" w14:textId="77777777" w:rsidR="00012CA3" w:rsidRDefault="00012CA3" w:rsidP="00027528">
            <w:pPr>
              <w:rPr>
                <w:rFonts w:asciiTheme="majorHAnsi" w:hAnsiTheme="majorHAnsi" w:cstheme="majorHAnsi"/>
                <w:sz w:val="24"/>
                <w:szCs w:val="24"/>
              </w:rPr>
            </w:pPr>
          </w:p>
          <w:p w14:paraId="0AF7F258" w14:textId="6518C8CC" w:rsidR="00E04280" w:rsidRDefault="00A51645" w:rsidP="00DE0823">
            <w:pPr>
              <w:rPr>
                <w:rFonts w:asciiTheme="majorHAnsi" w:hAnsiTheme="majorHAnsi" w:cstheme="majorHAnsi"/>
                <w:sz w:val="24"/>
                <w:szCs w:val="24"/>
              </w:rPr>
            </w:pPr>
            <w:r>
              <w:rPr>
                <w:rFonts w:asciiTheme="majorHAnsi" w:hAnsiTheme="majorHAnsi" w:cstheme="majorHAnsi"/>
                <w:sz w:val="24"/>
                <w:szCs w:val="24"/>
              </w:rPr>
              <w:t>L</w:t>
            </w:r>
            <w:r w:rsidR="00DE0823">
              <w:rPr>
                <w:rFonts w:asciiTheme="majorHAnsi" w:hAnsiTheme="majorHAnsi" w:cstheme="majorHAnsi"/>
                <w:sz w:val="24"/>
                <w:szCs w:val="24"/>
              </w:rPr>
              <w:t>S and SLT</w:t>
            </w:r>
            <w:r>
              <w:rPr>
                <w:rFonts w:asciiTheme="majorHAnsi" w:hAnsiTheme="majorHAnsi" w:cstheme="majorHAnsi"/>
                <w:sz w:val="24"/>
                <w:szCs w:val="24"/>
              </w:rPr>
              <w:t xml:space="preserve"> to </w:t>
            </w:r>
            <w:r w:rsidR="00DE0823">
              <w:rPr>
                <w:rFonts w:asciiTheme="majorHAnsi" w:hAnsiTheme="majorHAnsi" w:cstheme="majorHAnsi"/>
                <w:sz w:val="24"/>
                <w:szCs w:val="24"/>
              </w:rPr>
              <w:t>use data to identify gaps and plan interventions to close the gaps in learning.</w:t>
            </w:r>
          </w:p>
          <w:p w14:paraId="4F7A3954" w14:textId="19F1D281" w:rsidR="00DE0823" w:rsidRDefault="00DE0823" w:rsidP="00DE0823">
            <w:pPr>
              <w:rPr>
                <w:rFonts w:asciiTheme="majorHAnsi" w:hAnsiTheme="majorHAnsi" w:cstheme="majorHAnsi"/>
                <w:sz w:val="24"/>
                <w:szCs w:val="24"/>
              </w:rPr>
            </w:pPr>
            <w:r>
              <w:rPr>
                <w:rFonts w:asciiTheme="majorHAnsi" w:hAnsiTheme="majorHAnsi" w:cstheme="majorHAnsi"/>
                <w:sz w:val="24"/>
                <w:szCs w:val="24"/>
              </w:rPr>
              <w:t xml:space="preserve">CT and PSAs to record data and gather improvement evidence, then plan next steps with the learner </w:t>
            </w:r>
          </w:p>
          <w:p w14:paraId="55BD9F24" w14:textId="77777777" w:rsidR="00AE326B" w:rsidRDefault="00AE326B" w:rsidP="00027528">
            <w:pPr>
              <w:rPr>
                <w:rFonts w:asciiTheme="majorHAnsi" w:hAnsiTheme="majorHAnsi" w:cstheme="majorHAnsi"/>
                <w:sz w:val="24"/>
                <w:szCs w:val="24"/>
              </w:rPr>
            </w:pPr>
          </w:p>
          <w:p w14:paraId="40FABAE2" w14:textId="41F9A73A" w:rsidR="00132C64" w:rsidRDefault="00132C64" w:rsidP="00027528">
            <w:pPr>
              <w:rPr>
                <w:rFonts w:asciiTheme="majorHAnsi" w:hAnsiTheme="majorHAnsi" w:cstheme="majorHAnsi"/>
                <w:sz w:val="24"/>
                <w:szCs w:val="24"/>
              </w:rPr>
            </w:pPr>
            <w:r>
              <w:rPr>
                <w:rFonts w:asciiTheme="majorHAnsi" w:hAnsiTheme="majorHAnsi" w:cstheme="majorHAnsi"/>
                <w:sz w:val="24"/>
                <w:szCs w:val="24"/>
              </w:rPr>
              <w:lastRenderedPageBreak/>
              <w:t>P1 class teacher to track progress, identify gaps and consult with LS and HT to plan interventions</w:t>
            </w:r>
          </w:p>
          <w:p w14:paraId="4B14F739" w14:textId="6406A502" w:rsidR="00811920" w:rsidRDefault="00811920" w:rsidP="00027528">
            <w:pPr>
              <w:rPr>
                <w:rFonts w:asciiTheme="majorHAnsi" w:hAnsiTheme="majorHAnsi" w:cstheme="majorHAnsi"/>
                <w:color w:val="FF0000"/>
                <w:sz w:val="24"/>
                <w:szCs w:val="24"/>
              </w:rPr>
            </w:pPr>
          </w:p>
          <w:p w14:paraId="6DF51CCF" w14:textId="77777777" w:rsidR="008349AC" w:rsidRDefault="008349AC" w:rsidP="00027528">
            <w:pPr>
              <w:rPr>
                <w:rFonts w:asciiTheme="majorHAnsi" w:hAnsiTheme="majorHAnsi" w:cstheme="majorHAnsi"/>
                <w:color w:val="FF0000"/>
                <w:sz w:val="24"/>
                <w:szCs w:val="24"/>
              </w:rPr>
            </w:pPr>
          </w:p>
          <w:p w14:paraId="50C0E2D8" w14:textId="77777777" w:rsidR="00ED2101" w:rsidRDefault="00ED2101" w:rsidP="00ED2101">
            <w:pPr>
              <w:rPr>
                <w:rFonts w:asciiTheme="majorHAnsi" w:hAnsiTheme="majorHAnsi" w:cstheme="majorHAnsi"/>
                <w:sz w:val="24"/>
                <w:szCs w:val="24"/>
              </w:rPr>
            </w:pPr>
            <w:r w:rsidRPr="00ED2101">
              <w:rPr>
                <w:rFonts w:asciiTheme="majorHAnsi" w:hAnsiTheme="majorHAnsi" w:cstheme="majorHAnsi"/>
                <w:sz w:val="24"/>
                <w:szCs w:val="24"/>
              </w:rPr>
              <w:t>All EYOs will complete their ELIPs assessments for all N4 &amp; N5s</w:t>
            </w:r>
          </w:p>
          <w:p w14:paraId="33B9C79A" w14:textId="792B29DF" w:rsidR="00ED2101" w:rsidRDefault="00ED2101" w:rsidP="00027528">
            <w:pPr>
              <w:rPr>
                <w:rFonts w:asciiTheme="majorHAnsi" w:hAnsiTheme="majorHAnsi" w:cstheme="majorHAnsi"/>
                <w:color w:val="FF0000"/>
                <w:sz w:val="24"/>
                <w:szCs w:val="24"/>
              </w:rPr>
            </w:pPr>
          </w:p>
          <w:p w14:paraId="07F2426E" w14:textId="365BF796" w:rsidR="00ED2101" w:rsidRDefault="00ED2101" w:rsidP="00027528">
            <w:pPr>
              <w:rPr>
                <w:rFonts w:asciiTheme="majorHAnsi" w:hAnsiTheme="majorHAnsi" w:cstheme="majorHAnsi"/>
                <w:color w:val="FF0000"/>
                <w:sz w:val="24"/>
                <w:szCs w:val="24"/>
              </w:rPr>
            </w:pPr>
          </w:p>
          <w:p w14:paraId="0136006D" w14:textId="77777777" w:rsidR="008349AC" w:rsidRDefault="008349AC" w:rsidP="00027528">
            <w:pPr>
              <w:rPr>
                <w:rFonts w:asciiTheme="majorHAnsi" w:hAnsiTheme="majorHAnsi" w:cstheme="majorHAnsi"/>
                <w:color w:val="FF0000"/>
                <w:sz w:val="24"/>
                <w:szCs w:val="24"/>
              </w:rPr>
            </w:pPr>
          </w:p>
          <w:p w14:paraId="7BCC8EDD" w14:textId="6667AAD4" w:rsidR="000A2BCA" w:rsidRDefault="000A2BCA" w:rsidP="00027528">
            <w:pPr>
              <w:rPr>
                <w:rFonts w:asciiTheme="majorHAnsi" w:hAnsiTheme="majorHAnsi" w:cstheme="majorHAnsi"/>
                <w:sz w:val="24"/>
                <w:szCs w:val="24"/>
              </w:rPr>
            </w:pPr>
            <w:r w:rsidRPr="00811920">
              <w:rPr>
                <w:rFonts w:asciiTheme="majorHAnsi" w:hAnsiTheme="majorHAnsi" w:cstheme="majorHAnsi"/>
                <w:sz w:val="24"/>
                <w:szCs w:val="24"/>
              </w:rPr>
              <w:t>All class teachers to incorporate ICT into daily learning.</w:t>
            </w:r>
          </w:p>
          <w:p w14:paraId="32117E87" w14:textId="57DF71BC" w:rsidR="00454782" w:rsidRDefault="008B665D" w:rsidP="00027528">
            <w:pPr>
              <w:rPr>
                <w:rFonts w:asciiTheme="majorHAnsi" w:hAnsiTheme="majorHAnsi" w:cstheme="majorHAnsi"/>
                <w:sz w:val="24"/>
                <w:szCs w:val="24"/>
              </w:rPr>
            </w:pPr>
            <w:r w:rsidRPr="00811920">
              <w:rPr>
                <w:rFonts w:asciiTheme="majorHAnsi" w:hAnsiTheme="majorHAnsi" w:cstheme="majorHAnsi"/>
                <w:sz w:val="24"/>
                <w:szCs w:val="24"/>
              </w:rPr>
              <w:t>All P3 - 7 teachers to facilitate the development of digital literacy within their classroom.</w:t>
            </w:r>
          </w:p>
          <w:p w14:paraId="7587EE18" w14:textId="7AC5F3F2" w:rsidR="00454782" w:rsidRDefault="00454782" w:rsidP="00027528">
            <w:pPr>
              <w:rPr>
                <w:rFonts w:asciiTheme="majorHAnsi" w:hAnsiTheme="majorHAnsi" w:cstheme="majorHAnsi"/>
                <w:sz w:val="24"/>
                <w:szCs w:val="24"/>
              </w:rPr>
            </w:pPr>
          </w:p>
          <w:p w14:paraId="172C740B" w14:textId="2F674482" w:rsidR="00454782" w:rsidRDefault="00454782" w:rsidP="00027528">
            <w:pPr>
              <w:rPr>
                <w:rFonts w:asciiTheme="majorHAnsi" w:hAnsiTheme="majorHAnsi" w:cstheme="majorHAnsi"/>
                <w:sz w:val="24"/>
                <w:szCs w:val="24"/>
              </w:rPr>
            </w:pPr>
          </w:p>
          <w:p w14:paraId="4CB660FB" w14:textId="749A2AF0" w:rsidR="00454782" w:rsidRDefault="00454782" w:rsidP="00027528">
            <w:pPr>
              <w:rPr>
                <w:rFonts w:asciiTheme="majorHAnsi" w:hAnsiTheme="majorHAnsi" w:cstheme="majorHAnsi"/>
                <w:sz w:val="24"/>
                <w:szCs w:val="24"/>
              </w:rPr>
            </w:pPr>
          </w:p>
          <w:p w14:paraId="596E1CB1" w14:textId="77777777" w:rsidR="00454782" w:rsidRDefault="00454782" w:rsidP="00027528">
            <w:pPr>
              <w:rPr>
                <w:rFonts w:asciiTheme="majorHAnsi" w:hAnsiTheme="majorHAnsi" w:cstheme="majorHAnsi"/>
                <w:sz w:val="24"/>
                <w:szCs w:val="24"/>
              </w:rPr>
            </w:pPr>
          </w:p>
          <w:p w14:paraId="019F05AF" w14:textId="4BBEC17E" w:rsidR="008349AC" w:rsidRDefault="008349AC" w:rsidP="008349AC">
            <w:pPr>
              <w:rPr>
                <w:rFonts w:asciiTheme="majorHAnsi" w:hAnsiTheme="majorHAnsi" w:cstheme="majorHAnsi"/>
                <w:sz w:val="24"/>
                <w:szCs w:val="24"/>
              </w:rPr>
            </w:pPr>
            <w:r>
              <w:rPr>
                <w:rFonts w:asciiTheme="majorHAnsi" w:hAnsiTheme="majorHAnsi" w:cstheme="majorHAnsi"/>
                <w:sz w:val="24"/>
                <w:szCs w:val="24"/>
              </w:rPr>
              <w:t xml:space="preserve">P6 &amp; P7 Virtual Coding Club </w:t>
            </w:r>
            <w:r w:rsidR="00454782">
              <w:rPr>
                <w:rFonts w:asciiTheme="majorHAnsi" w:hAnsiTheme="majorHAnsi" w:cstheme="majorHAnsi"/>
                <w:sz w:val="24"/>
                <w:szCs w:val="24"/>
              </w:rPr>
              <w:t xml:space="preserve">led by </w:t>
            </w:r>
            <w:r>
              <w:rPr>
                <w:rFonts w:asciiTheme="majorHAnsi" w:hAnsiTheme="majorHAnsi" w:cstheme="majorHAnsi"/>
                <w:sz w:val="24"/>
                <w:szCs w:val="24"/>
              </w:rPr>
              <w:t>Fife College.</w:t>
            </w:r>
            <w:r w:rsidR="00454782">
              <w:rPr>
                <w:rFonts w:asciiTheme="majorHAnsi" w:hAnsiTheme="majorHAnsi" w:cstheme="majorHAnsi"/>
                <w:sz w:val="24"/>
                <w:szCs w:val="24"/>
              </w:rPr>
              <w:t xml:space="preserve"> </w:t>
            </w:r>
            <w:proofErr w:type="gramStart"/>
            <w:r w:rsidR="00454782">
              <w:rPr>
                <w:rFonts w:asciiTheme="majorHAnsi" w:hAnsiTheme="majorHAnsi" w:cstheme="majorHAnsi"/>
                <w:sz w:val="24"/>
                <w:szCs w:val="24"/>
              </w:rPr>
              <w:t>18 week</w:t>
            </w:r>
            <w:proofErr w:type="gramEnd"/>
            <w:r w:rsidR="00454782">
              <w:rPr>
                <w:rFonts w:asciiTheme="majorHAnsi" w:hAnsiTheme="majorHAnsi" w:cstheme="majorHAnsi"/>
                <w:sz w:val="24"/>
                <w:szCs w:val="24"/>
              </w:rPr>
              <w:t xml:space="preserve"> course</w:t>
            </w:r>
          </w:p>
          <w:p w14:paraId="2DF36F04" w14:textId="11D0045B" w:rsidR="00454782" w:rsidRDefault="00454782" w:rsidP="008349AC">
            <w:pPr>
              <w:rPr>
                <w:rFonts w:asciiTheme="majorHAnsi" w:hAnsiTheme="majorHAnsi" w:cstheme="majorHAnsi"/>
                <w:sz w:val="24"/>
                <w:szCs w:val="24"/>
              </w:rPr>
            </w:pPr>
          </w:p>
          <w:p w14:paraId="7443C19D" w14:textId="77777777" w:rsidR="00454782" w:rsidRDefault="00454782" w:rsidP="008349AC">
            <w:pPr>
              <w:rPr>
                <w:rFonts w:asciiTheme="majorHAnsi" w:hAnsiTheme="majorHAnsi" w:cstheme="majorHAnsi"/>
                <w:sz w:val="24"/>
                <w:szCs w:val="24"/>
              </w:rPr>
            </w:pPr>
          </w:p>
          <w:p w14:paraId="4CA9BAAE" w14:textId="734E2222" w:rsidR="008349AC" w:rsidRPr="00811920" w:rsidRDefault="008349AC" w:rsidP="008349AC">
            <w:pPr>
              <w:rPr>
                <w:rFonts w:asciiTheme="majorHAnsi" w:hAnsiTheme="majorHAnsi" w:cstheme="majorHAnsi"/>
                <w:bCs/>
                <w:sz w:val="24"/>
                <w:szCs w:val="24"/>
              </w:rPr>
            </w:pPr>
            <w:r w:rsidRPr="00811920">
              <w:rPr>
                <w:rFonts w:asciiTheme="majorHAnsi" w:hAnsiTheme="majorHAnsi" w:cstheme="majorHAnsi"/>
                <w:bCs/>
                <w:sz w:val="24"/>
                <w:szCs w:val="24"/>
              </w:rPr>
              <w:t xml:space="preserve">Early years </w:t>
            </w:r>
            <w:r w:rsidR="00454782">
              <w:rPr>
                <w:rFonts w:asciiTheme="majorHAnsi" w:hAnsiTheme="majorHAnsi" w:cstheme="majorHAnsi"/>
                <w:bCs/>
                <w:sz w:val="24"/>
                <w:szCs w:val="24"/>
              </w:rPr>
              <w:t xml:space="preserve">coding developed through use of </w:t>
            </w:r>
            <w:r w:rsidRPr="00811920">
              <w:rPr>
                <w:rFonts w:asciiTheme="majorHAnsi" w:hAnsiTheme="majorHAnsi" w:cstheme="majorHAnsi"/>
                <w:bCs/>
                <w:sz w:val="24"/>
                <w:szCs w:val="24"/>
              </w:rPr>
              <w:t xml:space="preserve">caterpillars, </w:t>
            </w:r>
            <w:proofErr w:type="spellStart"/>
            <w:r w:rsidRPr="00811920">
              <w:rPr>
                <w:rFonts w:asciiTheme="majorHAnsi" w:hAnsiTheme="majorHAnsi" w:cstheme="majorHAnsi"/>
                <w:bCs/>
                <w:sz w:val="24"/>
                <w:szCs w:val="24"/>
              </w:rPr>
              <w:t>beebots</w:t>
            </w:r>
            <w:proofErr w:type="spellEnd"/>
            <w:r w:rsidR="00454782">
              <w:rPr>
                <w:rFonts w:asciiTheme="majorHAnsi" w:hAnsiTheme="majorHAnsi" w:cstheme="majorHAnsi"/>
                <w:bCs/>
                <w:sz w:val="24"/>
                <w:szCs w:val="24"/>
              </w:rPr>
              <w:t xml:space="preserve">, </w:t>
            </w:r>
            <w:proofErr w:type="spellStart"/>
            <w:r w:rsidR="00454782">
              <w:rPr>
                <w:rFonts w:asciiTheme="majorHAnsi" w:hAnsiTheme="majorHAnsi" w:cstheme="majorHAnsi"/>
                <w:bCs/>
                <w:sz w:val="24"/>
                <w:szCs w:val="24"/>
              </w:rPr>
              <w:t>EaRL</w:t>
            </w:r>
            <w:proofErr w:type="spellEnd"/>
            <w:r w:rsidR="00454782">
              <w:rPr>
                <w:rFonts w:asciiTheme="majorHAnsi" w:hAnsiTheme="majorHAnsi" w:cstheme="majorHAnsi"/>
                <w:bCs/>
                <w:sz w:val="24"/>
                <w:szCs w:val="24"/>
              </w:rPr>
              <w:t xml:space="preserve"> the robot.</w:t>
            </w:r>
          </w:p>
          <w:p w14:paraId="0EFF1D85" w14:textId="77777777" w:rsidR="00AE326B" w:rsidRDefault="00AE326B" w:rsidP="00027528">
            <w:pPr>
              <w:rPr>
                <w:rFonts w:asciiTheme="majorHAnsi" w:hAnsiTheme="majorHAnsi" w:cstheme="majorHAnsi"/>
                <w:sz w:val="24"/>
                <w:szCs w:val="24"/>
              </w:rPr>
            </w:pPr>
          </w:p>
          <w:p w14:paraId="1B15F2F9" w14:textId="3A2F1BB0" w:rsidR="000A2BCA" w:rsidRPr="005F1BD1" w:rsidRDefault="000A2BCA" w:rsidP="00027528">
            <w:pPr>
              <w:rPr>
                <w:rFonts w:asciiTheme="majorHAnsi" w:hAnsiTheme="majorHAnsi" w:cstheme="majorHAnsi"/>
                <w:color w:val="FF0000"/>
                <w:sz w:val="24"/>
                <w:szCs w:val="24"/>
              </w:rPr>
            </w:pPr>
          </w:p>
        </w:tc>
        <w:tc>
          <w:tcPr>
            <w:tcW w:w="2551" w:type="dxa"/>
            <w:gridSpan w:val="2"/>
          </w:tcPr>
          <w:p w14:paraId="543CBF8A" w14:textId="77777777" w:rsidR="00605C30" w:rsidRDefault="00ED7A1A" w:rsidP="00027528">
            <w:pPr>
              <w:rPr>
                <w:rFonts w:asciiTheme="majorHAnsi" w:hAnsiTheme="majorHAnsi" w:cstheme="majorHAnsi"/>
                <w:sz w:val="24"/>
                <w:szCs w:val="24"/>
              </w:rPr>
            </w:pPr>
            <w:r>
              <w:rPr>
                <w:rFonts w:asciiTheme="majorHAnsi" w:hAnsiTheme="majorHAnsi" w:cstheme="majorHAnsi"/>
                <w:sz w:val="24"/>
                <w:szCs w:val="24"/>
              </w:rPr>
              <w:lastRenderedPageBreak/>
              <w:t>C Wright to share planning formats on Inservice day 1.</w:t>
            </w:r>
          </w:p>
          <w:p w14:paraId="20E7A7CA" w14:textId="77777777" w:rsidR="00B53EAC" w:rsidRDefault="00B53EAC" w:rsidP="00027528">
            <w:pPr>
              <w:rPr>
                <w:rFonts w:asciiTheme="majorHAnsi" w:hAnsiTheme="majorHAnsi" w:cstheme="majorHAnsi"/>
                <w:sz w:val="24"/>
                <w:szCs w:val="24"/>
              </w:rPr>
            </w:pPr>
          </w:p>
          <w:p w14:paraId="4FF4FE86" w14:textId="04845FA6" w:rsidR="00B53EAC" w:rsidRDefault="00B53EAC" w:rsidP="00027528">
            <w:pPr>
              <w:rPr>
                <w:rFonts w:asciiTheme="majorHAnsi" w:hAnsiTheme="majorHAnsi" w:cstheme="majorHAnsi"/>
                <w:sz w:val="24"/>
                <w:szCs w:val="24"/>
              </w:rPr>
            </w:pPr>
          </w:p>
          <w:p w14:paraId="6556108F" w14:textId="77777777" w:rsidR="009327B3" w:rsidRDefault="009327B3" w:rsidP="00027528">
            <w:pPr>
              <w:rPr>
                <w:rFonts w:asciiTheme="majorHAnsi" w:hAnsiTheme="majorHAnsi" w:cstheme="majorHAnsi"/>
                <w:sz w:val="24"/>
                <w:szCs w:val="24"/>
              </w:rPr>
            </w:pPr>
          </w:p>
          <w:p w14:paraId="5C534474" w14:textId="6E3019E0" w:rsidR="009327B3" w:rsidRDefault="009327B3" w:rsidP="00027528">
            <w:pPr>
              <w:rPr>
                <w:rFonts w:asciiTheme="majorHAnsi" w:hAnsiTheme="majorHAnsi" w:cstheme="majorHAnsi"/>
                <w:sz w:val="24"/>
                <w:szCs w:val="24"/>
              </w:rPr>
            </w:pPr>
          </w:p>
          <w:p w14:paraId="465DA202" w14:textId="3C7AB467" w:rsidR="00425819" w:rsidRDefault="00425819" w:rsidP="00027528">
            <w:pPr>
              <w:rPr>
                <w:rFonts w:asciiTheme="majorHAnsi" w:hAnsiTheme="majorHAnsi" w:cstheme="majorHAnsi"/>
                <w:sz w:val="24"/>
                <w:szCs w:val="24"/>
              </w:rPr>
            </w:pPr>
          </w:p>
          <w:p w14:paraId="4A67985A" w14:textId="1162BC97" w:rsidR="00425819" w:rsidRDefault="00425819" w:rsidP="00027528">
            <w:pPr>
              <w:rPr>
                <w:rFonts w:asciiTheme="majorHAnsi" w:hAnsiTheme="majorHAnsi" w:cstheme="majorHAnsi"/>
                <w:sz w:val="24"/>
                <w:szCs w:val="24"/>
              </w:rPr>
            </w:pPr>
          </w:p>
          <w:p w14:paraId="13E9A667" w14:textId="77777777" w:rsidR="00012CA3" w:rsidRDefault="00012CA3" w:rsidP="00027528">
            <w:pPr>
              <w:rPr>
                <w:rFonts w:asciiTheme="majorHAnsi" w:hAnsiTheme="majorHAnsi" w:cstheme="majorHAnsi"/>
                <w:sz w:val="24"/>
                <w:szCs w:val="24"/>
              </w:rPr>
            </w:pPr>
          </w:p>
          <w:p w14:paraId="2BA5E833" w14:textId="009D38A2" w:rsidR="00425819" w:rsidRDefault="00425819" w:rsidP="00027528">
            <w:pPr>
              <w:rPr>
                <w:rFonts w:asciiTheme="majorHAnsi" w:hAnsiTheme="majorHAnsi" w:cstheme="majorHAnsi"/>
                <w:sz w:val="24"/>
                <w:szCs w:val="24"/>
              </w:rPr>
            </w:pPr>
            <w:r>
              <w:rPr>
                <w:rFonts w:asciiTheme="majorHAnsi" w:hAnsiTheme="majorHAnsi" w:cstheme="majorHAnsi"/>
                <w:sz w:val="24"/>
                <w:szCs w:val="24"/>
              </w:rPr>
              <w:t>HT – J Barker</w:t>
            </w:r>
          </w:p>
          <w:p w14:paraId="4DA16775" w14:textId="77777777" w:rsidR="00425819" w:rsidRDefault="00425819" w:rsidP="00027528">
            <w:pPr>
              <w:rPr>
                <w:rFonts w:asciiTheme="majorHAnsi" w:hAnsiTheme="majorHAnsi" w:cstheme="majorHAnsi"/>
                <w:sz w:val="24"/>
                <w:szCs w:val="24"/>
              </w:rPr>
            </w:pPr>
            <w:r>
              <w:rPr>
                <w:rFonts w:asciiTheme="majorHAnsi" w:hAnsiTheme="majorHAnsi" w:cstheme="majorHAnsi"/>
                <w:sz w:val="24"/>
                <w:szCs w:val="24"/>
              </w:rPr>
              <w:t>LS – K Wyer</w:t>
            </w:r>
          </w:p>
          <w:p w14:paraId="69A28D0E" w14:textId="1C0A4627" w:rsidR="00012CA3" w:rsidRDefault="00425819" w:rsidP="00027528">
            <w:pPr>
              <w:rPr>
                <w:rFonts w:asciiTheme="majorHAnsi" w:hAnsiTheme="majorHAnsi" w:cstheme="majorHAnsi"/>
                <w:sz w:val="24"/>
                <w:szCs w:val="24"/>
              </w:rPr>
            </w:pPr>
            <w:r>
              <w:rPr>
                <w:rFonts w:asciiTheme="majorHAnsi" w:hAnsiTheme="majorHAnsi" w:cstheme="majorHAnsi"/>
                <w:sz w:val="24"/>
                <w:szCs w:val="24"/>
              </w:rPr>
              <w:t>All CTs</w:t>
            </w:r>
          </w:p>
          <w:p w14:paraId="01106C52" w14:textId="77777777" w:rsidR="00012CA3" w:rsidRDefault="00012CA3" w:rsidP="00027528">
            <w:pPr>
              <w:rPr>
                <w:rFonts w:asciiTheme="majorHAnsi" w:hAnsiTheme="majorHAnsi" w:cstheme="majorHAnsi"/>
                <w:sz w:val="24"/>
                <w:szCs w:val="24"/>
              </w:rPr>
            </w:pPr>
          </w:p>
          <w:p w14:paraId="4C252AF2" w14:textId="77777777" w:rsidR="009327B3" w:rsidRDefault="00B53EAC" w:rsidP="00027528">
            <w:pPr>
              <w:rPr>
                <w:rFonts w:asciiTheme="majorHAnsi" w:hAnsiTheme="majorHAnsi" w:cstheme="majorHAnsi"/>
                <w:sz w:val="24"/>
                <w:szCs w:val="24"/>
              </w:rPr>
            </w:pPr>
            <w:r>
              <w:rPr>
                <w:rFonts w:asciiTheme="majorHAnsi" w:hAnsiTheme="majorHAnsi" w:cstheme="majorHAnsi"/>
                <w:sz w:val="24"/>
                <w:szCs w:val="24"/>
              </w:rPr>
              <w:t>NT – H Rolfe – sharing new PLJs</w:t>
            </w:r>
            <w:r w:rsidR="009327B3">
              <w:rPr>
                <w:rFonts w:asciiTheme="majorHAnsi" w:hAnsiTheme="majorHAnsi" w:cstheme="majorHAnsi"/>
                <w:sz w:val="24"/>
                <w:szCs w:val="24"/>
              </w:rPr>
              <w:t xml:space="preserve"> with EYOs, </w:t>
            </w:r>
          </w:p>
          <w:p w14:paraId="6A6E9D78" w14:textId="6A57FA2B" w:rsidR="00B46738" w:rsidRDefault="009327B3" w:rsidP="00027528">
            <w:pPr>
              <w:rPr>
                <w:rFonts w:asciiTheme="majorHAnsi" w:hAnsiTheme="majorHAnsi" w:cstheme="majorHAnsi"/>
                <w:sz w:val="24"/>
                <w:szCs w:val="24"/>
              </w:rPr>
            </w:pPr>
            <w:r>
              <w:rPr>
                <w:rFonts w:asciiTheme="majorHAnsi" w:hAnsiTheme="majorHAnsi" w:cstheme="majorHAnsi"/>
                <w:sz w:val="24"/>
                <w:szCs w:val="24"/>
              </w:rPr>
              <w:t>PLJ parent survey</w:t>
            </w:r>
          </w:p>
          <w:p w14:paraId="5254F690" w14:textId="77777777" w:rsidR="009327B3" w:rsidRDefault="009327B3" w:rsidP="00027528">
            <w:pPr>
              <w:rPr>
                <w:rFonts w:asciiTheme="majorHAnsi" w:hAnsiTheme="majorHAnsi" w:cstheme="majorHAnsi"/>
                <w:sz w:val="24"/>
                <w:szCs w:val="24"/>
              </w:rPr>
            </w:pPr>
          </w:p>
          <w:p w14:paraId="3D84ECCB" w14:textId="0083EEF4" w:rsidR="005F14BE" w:rsidRDefault="00027528" w:rsidP="00027528">
            <w:pPr>
              <w:rPr>
                <w:rFonts w:asciiTheme="majorHAnsi" w:hAnsiTheme="majorHAnsi" w:cstheme="majorHAnsi"/>
                <w:sz w:val="24"/>
                <w:szCs w:val="24"/>
              </w:rPr>
            </w:pPr>
            <w:r>
              <w:rPr>
                <w:rFonts w:asciiTheme="majorHAnsi" w:hAnsiTheme="majorHAnsi" w:cstheme="majorHAnsi"/>
                <w:sz w:val="24"/>
                <w:szCs w:val="24"/>
              </w:rPr>
              <w:lastRenderedPageBreak/>
              <w:t>R Allan and C Connor to lead CAT sessions.</w:t>
            </w:r>
          </w:p>
          <w:p w14:paraId="0E8D37B3" w14:textId="3B8BFCFF" w:rsidR="005F14BE" w:rsidRDefault="00B53EAC" w:rsidP="00027528">
            <w:pPr>
              <w:rPr>
                <w:rFonts w:asciiTheme="majorHAnsi" w:hAnsiTheme="majorHAnsi" w:cstheme="majorHAnsi"/>
                <w:sz w:val="24"/>
                <w:szCs w:val="24"/>
              </w:rPr>
            </w:pPr>
            <w:r>
              <w:rPr>
                <w:rFonts w:asciiTheme="majorHAnsi" w:hAnsiTheme="majorHAnsi" w:cstheme="majorHAnsi"/>
                <w:sz w:val="24"/>
                <w:szCs w:val="24"/>
              </w:rPr>
              <w:t>NT – H Rolfe to lead EYOs</w:t>
            </w:r>
          </w:p>
          <w:p w14:paraId="2E29ADC0" w14:textId="01C2712D" w:rsidR="00027528" w:rsidRDefault="00027528" w:rsidP="00027528">
            <w:pPr>
              <w:rPr>
                <w:rFonts w:asciiTheme="majorHAnsi" w:hAnsiTheme="majorHAnsi" w:cstheme="majorHAnsi"/>
                <w:sz w:val="24"/>
                <w:szCs w:val="24"/>
              </w:rPr>
            </w:pPr>
          </w:p>
          <w:p w14:paraId="2FDDFA8E" w14:textId="77777777" w:rsidR="009327B3" w:rsidRDefault="009327B3" w:rsidP="00027528">
            <w:pPr>
              <w:rPr>
                <w:rFonts w:asciiTheme="majorHAnsi" w:hAnsiTheme="majorHAnsi" w:cstheme="majorHAnsi"/>
                <w:sz w:val="24"/>
                <w:szCs w:val="24"/>
              </w:rPr>
            </w:pPr>
          </w:p>
          <w:p w14:paraId="11FEC44A" w14:textId="3AD2E946" w:rsidR="00B46738" w:rsidRDefault="00B46738" w:rsidP="00027528">
            <w:pPr>
              <w:rPr>
                <w:rFonts w:asciiTheme="majorHAnsi" w:hAnsiTheme="majorHAnsi" w:cstheme="majorHAnsi"/>
                <w:sz w:val="24"/>
                <w:szCs w:val="24"/>
              </w:rPr>
            </w:pPr>
            <w:r>
              <w:rPr>
                <w:rFonts w:asciiTheme="majorHAnsi" w:hAnsiTheme="majorHAnsi" w:cstheme="majorHAnsi"/>
                <w:sz w:val="24"/>
                <w:szCs w:val="24"/>
              </w:rPr>
              <w:t xml:space="preserve">All </w:t>
            </w:r>
            <w:r w:rsidR="00425819">
              <w:rPr>
                <w:rFonts w:asciiTheme="majorHAnsi" w:hAnsiTheme="majorHAnsi" w:cstheme="majorHAnsi"/>
                <w:sz w:val="24"/>
                <w:szCs w:val="24"/>
              </w:rPr>
              <w:t>CTs</w:t>
            </w:r>
            <w:r>
              <w:rPr>
                <w:rFonts w:asciiTheme="majorHAnsi" w:hAnsiTheme="majorHAnsi" w:cstheme="majorHAnsi"/>
                <w:sz w:val="24"/>
                <w:szCs w:val="24"/>
              </w:rPr>
              <w:t>.</w:t>
            </w:r>
          </w:p>
          <w:p w14:paraId="424BAD49" w14:textId="77777777" w:rsidR="00B46738" w:rsidRDefault="00B46738" w:rsidP="00027528">
            <w:pPr>
              <w:rPr>
                <w:rFonts w:asciiTheme="majorHAnsi" w:hAnsiTheme="majorHAnsi" w:cstheme="majorHAnsi"/>
                <w:sz w:val="24"/>
                <w:szCs w:val="24"/>
              </w:rPr>
            </w:pPr>
          </w:p>
          <w:p w14:paraId="4D01B5A3" w14:textId="77777777" w:rsidR="00B46738" w:rsidRDefault="00B46738" w:rsidP="00027528">
            <w:pPr>
              <w:rPr>
                <w:rFonts w:asciiTheme="majorHAnsi" w:hAnsiTheme="majorHAnsi" w:cstheme="majorHAnsi"/>
                <w:sz w:val="24"/>
                <w:szCs w:val="24"/>
              </w:rPr>
            </w:pPr>
          </w:p>
          <w:p w14:paraId="46D94197" w14:textId="02777020" w:rsidR="0084683A" w:rsidRDefault="00425819" w:rsidP="00027528">
            <w:pPr>
              <w:rPr>
                <w:rFonts w:asciiTheme="majorHAnsi" w:hAnsiTheme="majorHAnsi" w:cstheme="majorHAnsi"/>
                <w:sz w:val="24"/>
                <w:szCs w:val="24"/>
              </w:rPr>
            </w:pPr>
            <w:r>
              <w:rPr>
                <w:rFonts w:asciiTheme="majorHAnsi" w:hAnsiTheme="majorHAnsi" w:cstheme="majorHAnsi"/>
                <w:sz w:val="24"/>
                <w:szCs w:val="24"/>
              </w:rPr>
              <w:t>NT – H Rolfe &amp; EYOs</w:t>
            </w:r>
          </w:p>
          <w:p w14:paraId="3A88C801" w14:textId="385E6F4C" w:rsidR="00425819" w:rsidRDefault="00425819" w:rsidP="00027528">
            <w:pPr>
              <w:rPr>
                <w:rFonts w:asciiTheme="majorHAnsi" w:hAnsiTheme="majorHAnsi" w:cstheme="majorHAnsi"/>
                <w:sz w:val="24"/>
                <w:szCs w:val="24"/>
              </w:rPr>
            </w:pPr>
          </w:p>
          <w:p w14:paraId="19E08C41" w14:textId="310F4015" w:rsidR="00425819" w:rsidRDefault="00425819" w:rsidP="00027528">
            <w:pPr>
              <w:rPr>
                <w:rFonts w:asciiTheme="majorHAnsi" w:hAnsiTheme="majorHAnsi" w:cstheme="majorHAnsi"/>
                <w:sz w:val="24"/>
                <w:szCs w:val="24"/>
              </w:rPr>
            </w:pPr>
          </w:p>
          <w:p w14:paraId="311A21C1" w14:textId="528DC589" w:rsidR="0047088B" w:rsidRDefault="0047088B" w:rsidP="00027528">
            <w:pPr>
              <w:rPr>
                <w:rFonts w:asciiTheme="majorHAnsi" w:hAnsiTheme="majorHAnsi" w:cstheme="majorHAnsi"/>
                <w:sz w:val="24"/>
                <w:szCs w:val="24"/>
              </w:rPr>
            </w:pPr>
          </w:p>
          <w:p w14:paraId="23E007DA" w14:textId="77777777" w:rsidR="0047088B" w:rsidRDefault="0047088B" w:rsidP="00027528">
            <w:pPr>
              <w:rPr>
                <w:rFonts w:asciiTheme="majorHAnsi" w:hAnsiTheme="majorHAnsi" w:cstheme="majorHAnsi"/>
                <w:sz w:val="24"/>
                <w:szCs w:val="24"/>
              </w:rPr>
            </w:pPr>
          </w:p>
          <w:p w14:paraId="020390CC" w14:textId="77777777" w:rsidR="00425819" w:rsidRDefault="00425819" w:rsidP="00027528">
            <w:pPr>
              <w:rPr>
                <w:rFonts w:asciiTheme="majorHAnsi" w:hAnsiTheme="majorHAnsi" w:cstheme="majorHAnsi"/>
                <w:sz w:val="24"/>
                <w:szCs w:val="24"/>
              </w:rPr>
            </w:pPr>
          </w:p>
          <w:p w14:paraId="2EEA9919" w14:textId="14CA0AE3" w:rsidR="0084683A" w:rsidRDefault="00124710" w:rsidP="00027528">
            <w:pPr>
              <w:rPr>
                <w:rFonts w:asciiTheme="majorHAnsi" w:hAnsiTheme="majorHAnsi" w:cstheme="majorHAnsi"/>
                <w:sz w:val="24"/>
                <w:szCs w:val="24"/>
              </w:rPr>
            </w:pPr>
            <w:r>
              <w:rPr>
                <w:rFonts w:asciiTheme="majorHAnsi" w:hAnsiTheme="majorHAnsi" w:cstheme="majorHAnsi"/>
                <w:sz w:val="24"/>
                <w:szCs w:val="24"/>
              </w:rPr>
              <w:t>All c</w:t>
            </w:r>
            <w:r w:rsidR="0084683A">
              <w:rPr>
                <w:rFonts w:asciiTheme="majorHAnsi" w:hAnsiTheme="majorHAnsi" w:cstheme="majorHAnsi"/>
                <w:sz w:val="24"/>
                <w:szCs w:val="24"/>
              </w:rPr>
              <w:t xml:space="preserve">lass </w:t>
            </w:r>
            <w:r>
              <w:rPr>
                <w:rFonts w:asciiTheme="majorHAnsi" w:hAnsiTheme="majorHAnsi" w:cstheme="majorHAnsi"/>
                <w:sz w:val="24"/>
                <w:szCs w:val="24"/>
              </w:rPr>
              <w:t>t</w:t>
            </w:r>
            <w:r w:rsidR="0084683A">
              <w:rPr>
                <w:rFonts w:asciiTheme="majorHAnsi" w:hAnsiTheme="majorHAnsi" w:cstheme="majorHAnsi"/>
                <w:sz w:val="24"/>
                <w:szCs w:val="24"/>
              </w:rPr>
              <w:t>eachers</w:t>
            </w:r>
            <w:r w:rsidR="00F02405">
              <w:rPr>
                <w:rFonts w:asciiTheme="majorHAnsi" w:hAnsiTheme="majorHAnsi" w:cstheme="majorHAnsi"/>
                <w:sz w:val="24"/>
                <w:szCs w:val="24"/>
              </w:rPr>
              <w:t xml:space="preserve"> to </w:t>
            </w:r>
            <w:r w:rsidR="009327B3">
              <w:rPr>
                <w:rFonts w:asciiTheme="majorHAnsi" w:hAnsiTheme="majorHAnsi" w:cstheme="majorHAnsi"/>
                <w:sz w:val="24"/>
                <w:szCs w:val="24"/>
              </w:rPr>
              <w:t xml:space="preserve">take turns to </w:t>
            </w:r>
            <w:r w:rsidR="00F02405">
              <w:rPr>
                <w:rFonts w:asciiTheme="majorHAnsi" w:hAnsiTheme="majorHAnsi" w:cstheme="majorHAnsi"/>
                <w:sz w:val="24"/>
                <w:szCs w:val="24"/>
              </w:rPr>
              <w:t>lead professional dialogue</w:t>
            </w:r>
            <w:r>
              <w:rPr>
                <w:rFonts w:asciiTheme="majorHAnsi" w:hAnsiTheme="majorHAnsi" w:cstheme="majorHAnsi"/>
                <w:sz w:val="24"/>
                <w:szCs w:val="24"/>
              </w:rPr>
              <w:t xml:space="preserve"> on their experiences of questioning and providing quality feedback</w:t>
            </w:r>
            <w:r w:rsidR="0037280D">
              <w:rPr>
                <w:rFonts w:asciiTheme="majorHAnsi" w:hAnsiTheme="majorHAnsi" w:cstheme="majorHAnsi"/>
                <w:sz w:val="24"/>
                <w:szCs w:val="24"/>
              </w:rPr>
              <w:t>.</w:t>
            </w:r>
          </w:p>
          <w:p w14:paraId="3D9408C7" w14:textId="6B95572F" w:rsidR="0037280D" w:rsidRDefault="0037280D" w:rsidP="00027528">
            <w:pPr>
              <w:rPr>
                <w:rFonts w:asciiTheme="majorHAnsi" w:hAnsiTheme="majorHAnsi" w:cstheme="majorHAnsi"/>
                <w:sz w:val="24"/>
                <w:szCs w:val="24"/>
              </w:rPr>
            </w:pPr>
          </w:p>
          <w:p w14:paraId="5B3E99D6" w14:textId="0BA09903" w:rsidR="000A2BCA" w:rsidRDefault="000A2BCA" w:rsidP="00027528">
            <w:pPr>
              <w:rPr>
                <w:rFonts w:asciiTheme="majorHAnsi" w:hAnsiTheme="majorHAnsi" w:cstheme="majorHAnsi"/>
                <w:sz w:val="24"/>
                <w:szCs w:val="24"/>
              </w:rPr>
            </w:pPr>
          </w:p>
          <w:p w14:paraId="2B1ABBA4" w14:textId="3B9D5B38" w:rsidR="000A2BCA" w:rsidRDefault="000A2BCA" w:rsidP="00027528">
            <w:pPr>
              <w:rPr>
                <w:rFonts w:asciiTheme="majorHAnsi" w:hAnsiTheme="majorHAnsi" w:cstheme="majorHAnsi"/>
                <w:sz w:val="24"/>
                <w:szCs w:val="24"/>
              </w:rPr>
            </w:pPr>
          </w:p>
          <w:p w14:paraId="1EC1489D" w14:textId="77777777" w:rsidR="000A2BCA" w:rsidRDefault="000A2BCA" w:rsidP="00027528">
            <w:pPr>
              <w:rPr>
                <w:rFonts w:asciiTheme="majorHAnsi" w:hAnsiTheme="majorHAnsi" w:cstheme="majorHAnsi"/>
                <w:sz w:val="24"/>
                <w:szCs w:val="24"/>
              </w:rPr>
            </w:pPr>
          </w:p>
          <w:p w14:paraId="555EBD63" w14:textId="6E68DE97" w:rsidR="0037280D" w:rsidRDefault="0037280D" w:rsidP="00027528">
            <w:pPr>
              <w:rPr>
                <w:rFonts w:asciiTheme="majorHAnsi" w:hAnsiTheme="majorHAnsi" w:cstheme="majorHAnsi"/>
                <w:sz w:val="24"/>
                <w:szCs w:val="24"/>
              </w:rPr>
            </w:pPr>
            <w:r>
              <w:rPr>
                <w:rFonts w:asciiTheme="majorHAnsi" w:hAnsiTheme="majorHAnsi" w:cstheme="majorHAnsi"/>
                <w:sz w:val="24"/>
                <w:szCs w:val="24"/>
              </w:rPr>
              <w:t xml:space="preserve">T Adam </w:t>
            </w:r>
            <w:r w:rsidR="0047088B">
              <w:rPr>
                <w:rFonts w:asciiTheme="majorHAnsi" w:hAnsiTheme="majorHAnsi" w:cstheme="majorHAnsi"/>
                <w:sz w:val="24"/>
                <w:szCs w:val="24"/>
              </w:rPr>
              <w:t xml:space="preserve">&amp; C Wright – CTs </w:t>
            </w:r>
            <w:r>
              <w:rPr>
                <w:rFonts w:asciiTheme="majorHAnsi" w:hAnsiTheme="majorHAnsi" w:cstheme="majorHAnsi"/>
                <w:sz w:val="24"/>
                <w:szCs w:val="24"/>
              </w:rPr>
              <w:t xml:space="preserve">to frame and show examples of how targets can be </w:t>
            </w:r>
            <w:r w:rsidR="00AE326B">
              <w:rPr>
                <w:rFonts w:asciiTheme="majorHAnsi" w:hAnsiTheme="majorHAnsi" w:cstheme="majorHAnsi"/>
                <w:sz w:val="24"/>
                <w:szCs w:val="24"/>
              </w:rPr>
              <w:t>shared</w:t>
            </w:r>
            <w:r>
              <w:rPr>
                <w:rFonts w:asciiTheme="majorHAnsi" w:hAnsiTheme="majorHAnsi" w:cstheme="majorHAnsi"/>
                <w:sz w:val="24"/>
                <w:szCs w:val="24"/>
              </w:rPr>
              <w:t xml:space="preserve"> in learning logs.</w:t>
            </w:r>
          </w:p>
          <w:p w14:paraId="606BD525" w14:textId="77777777" w:rsidR="000A2BCA" w:rsidRDefault="0037280D" w:rsidP="00027528">
            <w:pPr>
              <w:rPr>
                <w:rFonts w:asciiTheme="majorHAnsi" w:hAnsiTheme="majorHAnsi" w:cstheme="majorHAnsi"/>
                <w:sz w:val="24"/>
                <w:szCs w:val="24"/>
              </w:rPr>
            </w:pPr>
            <w:r>
              <w:rPr>
                <w:rFonts w:asciiTheme="majorHAnsi" w:hAnsiTheme="majorHAnsi" w:cstheme="majorHAnsi"/>
                <w:sz w:val="24"/>
                <w:szCs w:val="24"/>
              </w:rPr>
              <w:t xml:space="preserve">Class teachers and learners to ensure time is given termly to </w:t>
            </w:r>
            <w:r>
              <w:rPr>
                <w:rFonts w:asciiTheme="majorHAnsi" w:hAnsiTheme="majorHAnsi" w:cstheme="majorHAnsi"/>
                <w:sz w:val="24"/>
                <w:szCs w:val="24"/>
              </w:rPr>
              <w:lastRenderedPageBreak/>
              <w:t>consult and update targets in learning logs.</w:t>
            </w:r>
          </w:p>
          <w:p w14:paraId="21288A55" w14:textId="5E644DE8" w:rsidR="00132C64" w:rsidRDefault="0037280D" w:rsidP="00027528">
            <w:pPr>
              <w:rPr>
                <w:rFonts w:asciiTheme="majorHAnsi" w:hAnsiTheme="majorHAnsi" w:cstheme="majorHAnsi"/>
                <w:sz w:val="24"/>
                <w:szCs w:val="24"/>
              </w:rPr>
            </w:pPr>
            <w:r>
              <w:rPr>
                <w:rFonts w:asciiTheme="majorHAnsi" w:hAnsiTheme="majorHAnsi" w:cstheme="majorHAnsi"/>
                <w:sz w:val="24"/>
                <w:szCs w:val="24"/>
              </w:rPr>
              <w:t xml:space="preserve"> </w:t>
            </w:r>
          </w:p>
          <w:p w14:paraId="2A461A1B" w14:textId="72AAB0B9" w:rsidR="00224E1F" w:rsidRDefault="00224E1F" w:rsidP="00224E1F">
            <w:pPr>
              <w:rPr>
                <w:rFonts w:asciiTheme="majorHAnsi" w:hAnsiTheme="majorHAnsi" w:cstheme="majorHAnsi"/>
                <w:sz w:val="24"/>
                <w:szCs w:val="24"/>
              </w:rPr>
            </w:pPr>
            <w:r>
              <w:rPr>
                <w:rFonts w:asciiTheme="majorHAnsi" w:hAnsiTheme="majorHAnsi" w:cstheme="majorHAnsi"/>
                <w:sz w:val="24"/>
                <w:szCs w:val="24"/>
              </w:rPr>
              <w:t>Class teachers to facilitate children creating their learning letters.</w:t>
            </w:r>
          </w:p>
          <w:p w14:paraId="194A99FA" w14:textId="46EE73B1" w:rsidR="0047088B" w:rsidRDefault="0047088B" w:rsidP="00224E1F">
            <w:pPr>
              <w:rPr>
                <w:rFonts w:asciiTheme="majorHAnsi" w:hAnsiTheme="majorHAnsi" w:cstheme="majorHAnsi"/>
                <w:sz w:val="24"/>
                <w:szCs w:val="24"/>
              </w:rPr>
            </w:pPr>
            <w:r>
              <w:rPr>
                <w:rFonts w:asciiTheme="majorHAnsi" w:hAnsiTheme="majorHAnsi" w:cstheme="majorHAnsi"/>
                <w:sz w:val="24"/>
                <w:szCs w:val="24"/>
              </w:rPr>
              <w:t>T Adam &amp; C Wright – CTs to gather feedback evidence</w:t>
            </w:r>
          </w:p>
          <w:p w14:paraId="60B249D3" w14:textId="77777777" w:rsidR="00132C64" w:rsidRDefault="00132C64" w:rsidP="00027528">
            <w:pPr>
              <w:rPr>
                <w:rFonts w:asciiTheme="majorHAnsi" w:hAnsiTheme="majorHAnsi" w:cstheme="majorHAnsi"/>
                <w:sz w:val="24"/>
                <w:szCs w:val="24"/>
              </w:rPr>
            </w:pPr>
          </w:p>
          <w:p w14:paraId="5B05A9B3" w14:textId="55A636F2" w:rsidR="00A51645" w:rsidRDefault="00A51645" w:rsidP="00027528">
            <w:pPr>
              <w:rPr>
                <w:rFonts w:asciiTheme="majorHAnsi" w:hAnsiTheme="majorHAnsi" w:cstheme="majorHAnsi"/>
                <w:sz w:val="24"/>
                <w:szCs w:val="24"/>
              </w:rPr>
            </w:pPr>
            <w:r>
              <w:rPr>
                <w:rFonts w:asciiTheme="majorHAnsi" w:hAnsiTheme="majorHAnsi" w:cstheme="majorHAnsi"/>
                <w:sz w:val="24"/>
                <w:szCs w:val="24"/>
              </w:rPr>
              <w:t>K Wyer – LS</w:t>
            </w:r>
          </w:p>
          <w:p w14:paraId="6496BB00" w14:textId="631038C9" w:rsidR="00A51645" w:rsidRDefault="00A51645" w:rsidP="00027528">
            <w:pPr>
              <w:rPr>
                <w:rFonts w:asciiTheme="majorHAnsi" w:hAnsiTheme="majorHAnsi" w:cstheme="majorHAnsi"/>
                <w:sz w:val="24"/>
                <w:szCs w:val="24"/>
              </w:rPr>
            </w:pPr>
          </w:p>
          <w:p w14:paraId="7F62DF4B" w14:textId="77777777" w:rsidR="00224E1F" w:rsidRDefault="00224E1F" w:rsidP="00027528">
            <w:pPr>
              <w:rPr>
                <w:rFonts w:asciiTheme="majorHAnsi" w:hAnsiTheme="majorHAnsi" w:cstheme="majorHAnsi"/>
                <w:sz w:val="24"/>
                <w:szCs w:val="24"/>
              </w:rPr>
            </w:pPr>
          </w:p>
          <w:p w14:paraId="2D94654A" w14:textId="15DAA118" w:rsidR="00A51645" w:rsidRDefault="00A51645" w:rsidP="00027528">
            <w:pPr>
              <w:rPr>
                <w:rFonts w:asciiTheme="majorHAnsi" w:hAnsiTheme="majorHAnsi" w:cstheme="majorHAnsi"/>
                <w:sz w:val="24"/>
                <w:szCs w:val="24"/>
              </w:rPr>
            </w:pPr>
            <w:r>
              <w:rPr>
                <w:rFonts w:asciiTheme="majorHAnsi" w:hAnsiTheme="majorHAnsi" w:cstheme="majorHAnsi"/>
                <w:sz w:val="24"/>
                <w:szCs w:val="24"/>
              </w:rPr>
              <w:t>All class teachers.</w:t>
            </w:r>
          </w:p>
          <w:p w14:paraId="54A12689" w14:textId="77777777" w:rsidR="00A51645" w:rsidRDefault="00A51645" w:rsidP="00027528">
            <w:pPr>
              <w:rPr>
                <w:rFonts w:asciiTheme="majorHAnsi" w:hAnsiTheme="majorHAnsi" w:cstheme="majorHAnsi"/>
                <w:sz w:val="24"/>
                <w:szCs w:val="24"/>
              </w:rPr>
            </w:pPr>
          </w:p>
          <w:p w14:paraId="5AC01914" w14:textId="168F0483" w:rsidR="00A51645" w:rsidRDefault="00A51645" w:rsidP="00027528">
            <w:pPr>
              <w:rPr>
                <w:rFonts w:asciiTheme="majorHAnsi" w:hAnsiTheme="majorHAnsi" w:cstheme="majorHAnsi"/>
                <w:sz w:val="24"/>
                <w:szCs w:val="24"/>
              </w:rPr>
            </w:pPr>
          </w:p>
          <w:p w14:paraId="07ACCCD1" w14:textId="5293D6AA" w:rsidR="00A51645" w:rsidRDefault="00A51645" w:rsidP="00027528">
            <w:pPr>
              <w:rPr>
                <w:rFonts w:asciiTheme="majorHAnsi" w:hAnsiTheme="majorHAnsi" w:cstheme="majorHAnsi"/>
                <w:sz w:val="24"/>
                <w:szCs w:val="24"/>
              </w:rPr>
            </w:pPr>
          </w:p>
          <w:p w14:paraId="0C9F1C64" w14:textId="4F10D9A1" w:rsidR="00A51645" w:rsidRDefault="00A51645" w:rsidP="00027528">
            <w:pPr>
              <w:rPr>
                <w:rFonts w:asciiTheme="majorHAnsi" w:hAnsiTheme="majorHAnsi" w:cstheme="majorHAnsi"/>
                <w:sz w:val="24"/>
                <w:szCs w:val="24"/>
              </w:rPr>
            </w:pPr>
          </w:p>
          <w:p w14:paraId="0C9CDD86" w14:textId="2088D4E5" w:rsidR="00A51645" w:rsidRDefault="00A51645" w:rsidP="00027528">
            <w:pPr>
              <w:rPr>
                <w:rFonts w:asciiTheme="majorHAnsi" w:hAnsiTheme="majorHAnsi" w:cstheme="majorHAnsi"/>
                <w:sz w:val="24"/>
                <w:szCs w:val="24"/>
              </w:rPr>
            </w:pPr>
          </w:p>
          <w:p w14:paraId="3C5C23A4" w14:textId="18A5E39E" w:rsidR="00E04280" w:rsidRDefault="00E04280" w:rsidP="00027528">
            <w:pPr>
              <w:rPr>
                <w:rFonts w:asciiTheme="majorHAnsi" w:hAnsiTheme="majorHAnsi" w:cstheme="majorHAnsi"/>
                <w:sz w:val="24"/>
                <w:szCs w:val="24"/>
              </w:rPr>
            </w:pPr>
            <w:r>
              <w:rPr>
                <w:rFonts w:asciiTheme="majorHAnsi" w:hAnsiTheme="majorHAnsi" w:cstheme="majorHAnsi"/>
                <w:sz w:val="24"/>
                <w:szCs w:val="24"/>
              </w:rPr>
              <w:t xml:space="preserve">All CTs and PSAs to feedback and share their evidence </w:t>
            </w:r>
          </w:p>
          <w:p w14:paraId="0E1782C7" w14:textId="3700C7F0" w:rsidR="00E04280" w:rsidRDefault="00E04280" w:rsidP="00027528">
            <w:pPr>
              <w:rPr>
                <w:rFonts w:asciiTheme="majorHAnsi" w:hAnsiTheme="majorHAnsi" w:cstheme="majorHAnsi"/>
                <w:sz w:val="24"/>
                <w:szCs w:val="24"/>
              </w:rPr>
            </w:pPr>
          </w:p>
          <w:p w14:paraId="34030C25" w14:textId="77777777" w:rsidR="00E04280" w:rsidRDefault="00E04280" w:rsidP="00027528">
            <w:pPr>
              <w:rPr>
                <w:rFonts w:asciiTheme="majorHAnsi" w:hAnsiTheme="majorHAnsi" w:cstheme="majorHAnsi"/>
                <w:sz w:val="24"/>
                <w:szCs w:val="24"/>
              </w:rPr>
            </w:pPr>
          </w:p>
          <w:p w14:paraId="2F6C3097" w14:textId="467FDEA8" w:rsidR="00A51645" w:rsidRDefault="00A51645" w:rsidP="00DE0823">
            <w:pPr>
              <w:rPr>
                <w:rFonts w:asciiTheme="majorHAnsi" w:hAnsiTheme="majorHAnsi" w:cstheme="majorHAnsi"/>
                <w:sz w:val="24"/>
                <w:szCs w:val="24"/>
              </w:rPr>
            </w:pPr>
            <w:r>
              <w:rPr>
                <w:rFonts w:asciiTheme="majorHAnsi" w:hAnsiTheme="majorHAnsi" w:cstheme="majorHAnsi"/>
                <w:sz w:val="24"/>
                <w:szCs w:val="24"/>
              </w:rPr>
              <w:t xml:space="preserve">K Wyer </w:t>
            </w:r>
            <w:r w:rsidR="00DE0823">
              <w:rPr>
                <w:rFonts w:asciiTheme="majorHAnsi" w:hAnsiTheme="majorHAnsi" w:cstheme="majorHAnsi"/>
                <w:sz w:val="24"/>
                <w:szCs w:val="24"/>
              </w:rPr>
              <w:t xml:space="preserve">– LS </w:t>
            </w:r>
            <w:r>
              <w:rPr>
                <w:rFonts w:asciiTheme="majorHAnsi" w:hAnsiTheme="majorHAnsi" w:cstheme="majorHAnsi"/>
                <w:sz w:val="24"/>
                <w:szCs w:val="24"/>
              </w:rPr>
              <w:t xml:space="preserve">and J Barker </w:t>
            </w:r>
            <w:r w:rsidR="00DE0823">
              <w:rPr>
                <w:rFonts w:asciiTheme="majorHAnsi" w:hAnsiTheme="majorHAnsi" w:cstheme="majorHAnsi"/>
                <w:sz w:val="24"/>
                <w:szCs w:val="24"/>
              </w:rPr>
              <w:t xml:space="preserve">– HT to plan interventions each Term </w:t>
            </w:r>
          </w:p>
          <w:p w14:paraId="39C89852" w14:textId="6D255C4D" w:rsidR="00A51645" w:rsidRDefault="00A51645" w:rsidP="00027528">
            <w:pPr>
              <w:rPr>
                <w:rFonts w:asciiTheme="majorHAnsi" w:hAnsiTheme="majorHAnsi" w:cstheme="majorHAnsi"/>
                <w:sz w:val="24"/>
                <w:szCs w:val="24"/>
              </w:rPr>
            </w:pPr>
          </w:p>
          <w:p w14:paraId="4D52F414" w14:textId="026A71B8" w:rsidR="00DE0823" w:rsidRDefault="00DE0823" w:rsidP="00027528">
            <w:pPr>
              <w:rPr>
                <w:rFonts w:asciiTheme="majorHAnsi" w:hAnsiTheme="majorHAnsi" w:cstheme="majorHAnsi"/>
                <w:sz w:val="24"/>
                <w:szCs w:val="24"/>
              </w:rPr>
            </w:pPr>
          </w:p>
          <w:p w14:paraId="7FF03D4E" w14:textId="3E6CE6F3" w:rsidR="00DE0823" w:rsidRDefault="00DE0823" w:rsidP="00027528">
            <w:pPr>
              <w:rPr>
                <w:rFonts w:asciiTheme="majorHAnsi" w:hAnsiTheme="majorHAnsi" w:cstheme="majorHAnsi"/>
                <w:sz w:val="24"/>
                <w:szCs w:val="24"/>
              </w:rPr>
            </w:pPr>
          </w:p>
          <w:p w14:paraId="72E4DDCD" w14:textId="77777777" w:rsidR="00DE0823" w:rsidRDefault="00DE0823" w:rsidP="00027528">
            <w:pPr>
              <w:rPr>
                <w:rFonts w:asciiTheme="majorHAnsi" w:hAnsiTheme="majorHAnsi" w:cstheme="majorHAnsi"/>
                <w:sz w:val="24"/>
                <w:szCs w:val="24"/>
              </w:rPr>
            </w:pPr>
          </w:p>
          <w:p w14:paraId="5E4AA928" w14:textId="4CEADFEA" w:rsidR="00132C64" w:rsidRDefault="00132C64" w:rsidP="00027528">
            <w:pPr>
              <w:rPr>
                <w:rFonts w:asciiTheme="majorHAnsi" w:hAnsiTheme="majorHAnsi" w:cstheme="majorHAnsi"/>
                <w:sz w:val="24"/>
                <w:szCs w:val="24"/>
              </w:rPr>
            </w:pPr>
            <w:r>
              <w:rPr>
                <w:rFonts w:asciiTheme="majorHAnsi" w:hAnsiTheme="majorHAnsi" w:cstheme="majorHAnsi"/>
                <w:sz w:val="24"/>
                <w:szCs w:val="24"/>
              </w:rPr>
              <w:lastRenderedPageBreak/>
              <w:t>E McConnel &amp; L Donaldson - CTs</w:t>
            </w:r>
          </w:p>
          <w:p w14:paraId="7C2D8E42" w14:textId="77777777" w:rsidR="00132C64" w:rsidRDefault="00132C64" w:rsidP="00027528">
            <w:pPr>
              <w:rPr>
                <w:rFonts w:asciiTheme="majorHAnsi" w:hAnsiTheme="majorHAnsi" w:cstheme="majorHAnsi"/>
                <w:sz w:val="24"/>
                <w:szCs w:val="24"/>
              </w:rPr>
            </w:pPr>
          </w:p>
          <w:p w14:paraId="2A989939" w14:textId="7FF5223F" w:rsidR="00952F7F" w:rsidRDefault="00952F7F" w:rsidP="00027528">
            <w:pPr>
              <w:rPr>
                <w:rFonts w:asciiTheme="majorHAnsi" w:hAnsiTheme="majorHAnsi" w:cstheme="majorHAnsi"/>
                <w:sz w:val="24"/>
                <w:szCs w:val="24"/>
              </w:rPr>
            </w:pPr>
          </w:p>
          <w:p w14:paraId="28AF7F8E" w14:textId="15C0E7B4" w:rsidR="006759FB" w:rsidRDefault="006759FB" w:rsidP="00027528">
            <w:pPr>
              <w:rPr>
                <w:rFonts w:asciiTheme="majorHAnsi" w:hAnsiTheme="majorHAnsi" w:cstheme="majorHAnsi"/>
                <w:sz w:val="24"/>
                <w:szCs w:val="24"/>
              </w:rPr>
            </w:pPr>
          </w:p>
          <w:p w14:paraId="2485A6C7" w14:textId="77777777" w:rsidR="008349AC" w:rsidRDefault="008349AC" w:rsidP="00027528">
            <w:pPr>
              <w:rPr>
                <w:rFonts w:asciiTheme="majorHAnsi" w:hAnsiTheme="majorHAnsi" w:cstheme="majorHAnsi"/>
                <w:sz w:val="24"/>
                <w:szCs w:val="24"/>
              </w:rPr>
            </w:pPr>
          </w:p>
          <w:p w14:paraId="21BDE70C" w14:textId="13920641" w:rsidR="00ED2101" w:rsidRDefault="008349AC" w:rsidP="00027528">
            <w:pPr>
              <w:rPr>
                <w:rFonts w:asciiTheme="majorHAnsi" w:hAnsiTheme="majorHAnsi" w:cstheme="majorHAnsi"/>
                <w:sz w:val="24"/>
                <w:szCs w:val="24"/>
              </w:rPr>
            </w:pPr>
            <w:r>
              <w:rPr>
                <w:rFonts w:asciiTheme="majorHAnsi" w:hAnsiTheme="majorHAnsi" w:cstheme="majorHAnsi"/>
                <w:sz w:val="24"/>
                <w:szCs w:val="24"/>
              </w:rPr>
              <w:t>NT - H Rolfe to lead</w:t>
            </w:r>
          </w:p>
          <w:p w14:paraId="258530A7" w14:textId="01A8304B" w:rsidR="00ED2101" w:rsidRDefault="00ED2101" w:rsidP="00027528">
            <w:pPr>
              <w:rPr>
                <w:rFonts w:asciiTheme="majorHAnsi" w:hAnsiTheme="majorHAnsi" w:cstheme="majorHAnsi"/>
                <w:sz w:val="24"/>
                <w:szCs w:val="24"/>
              </w:rPr>
            </w:pPr>
          </w:p>
          <w:p w14:paraId="2C515483" w14:textId="0FBAFB4A" w:rsidR="00ED2101" w:rsidRDefault="00ED2101" w:rsidP="00027528">
            <w:pPr>
              <w:rPr>
                <w:rFonts w:asciiTheme="majorHAnsi" w:hAnsiTheme="majorHAnsi" w:cstheme="majorHAnsi"/>
                <w:sz w:val="24"/>
                <w:szCs w:val="24"/>
              </w:rPr>
            </w:pPr>
          </w:p>
          <w:p w14:paraId="13470760" w14:textId="77777777" w:rsidR="008349AC" w:rsidRDefault="008349AC" w:rsidP="00027528">
            <w:pPr>
              <w:rPr>
                <w:rFonts w:asciiTheme="majorHAnsi" w:hAnsiTheme="majorHAnsi" w:cstheme="majorHAnsi"/>
                <w:sz w:val="24"/>
                <w:szCs w:val="24"/>
              </w:rPr>
            </w:pPr>
          </w:p>
          <w:p w14:paraId="4653B273" w14:textId="77777777" w:rsidR="00ED2101" w:rsidRDefault="00ED2101" w:rsidP="00027528">
            <w:pPr>
              <w:rPr>
                <w:rFonts w:asciiTheme="majorHAnsi" w:hAnsiTheme="majorHAnsi" w:cstheme="majorHAnsi"/>
                <w:sz w:val="24"/>
                <w:szCs w:val="24"/>
              </w:rPr>
            </w:pPr>
          </w:p>
          <w:p w14:paraId="0EC6F8DF" w14:textId="0106C966" w:rsidR="00454782" w:rsidRDefault="00454782" w:rsidP="00027528">
            <w:pPr>
              <w:rPr>
                <w:rFonts w:asciiTheme="majorHAnsi" w:hAnsiTheme="majorHAnsi" w:cstheme="majorHAnsi"/>
                <w:sz w:val="24"/>
                <w:szCs w:val="24"/>
              </w:rPr>
            </w:pPr>
            <w:r>
              <w:rPr>
                <w:rFonts w:asciiTheme="majorHAnsi" w:hAnsiTheme="majorHAnsi" w:cstheme="majorHAnsi"/>
                <w:sz w:val="24"/>
                <w:szCs w:val="24"/>
              </w:rPr>
              <w:t>N &amp; P1 &amp; P2</w:t>
            </w:r>
          </w:p>
          <w:p w14:paraId="12C19B78" w14:textId="27A63C62" w:rsidR="00AE326B" w:rsidRDefault="00454782" w:rsidP="00027528">
            <w:pPr>
              <w:rPr>
                <w:rFonts w:asciiTheme="majorHAnsi" w:hAnsiTheme="majorHAnsi" w:cstheme="majorHAnsi"/>
                <w:bCs/>
                <w:sz w:val="24"/>
                <w:szCs w:val="24"/>
              </w:rPr>
            </w:pPr>
            <w:r>
              <w:rPr>
                <w:rFonts w:asciiTheme="majorHAnsi" w:hAnsiTheme="majorHAnsi" w:cstheme="majorHAnsi"/>
                <w:sz w:val="24"/>
                <w:szCs w:val="24"/>
              </w:rPr>
              <w:t xml:space="preserve">All P 3 – 7 class teachers to develop digital literacy within their </w:t>
            </w:r>
            <w:proofErr w:type="gramStart"/>
            <w:r>
              <w:rPr>
                <w:rFonts w:asciiTheme="majorHAnsi" w:hAnsiTheme="majorHAnsi" w:cstheme="majorHAnsi"/>
                <w:sz w:val="24"/>
                <w:szCs w:val="24"/>
              </w:rPr>
              <w:t>class.(</w:t>
            </w:r>
            <w:proofErr w:type="spellStart"/>
            <w:proofErr w:type="gramEnd"/>
            <w:r>
              <w:rPr>
                <w:rFonts w:asciiTheme="majorHAnsi" w:hAnsiTheme="majorHAnsi" w:cstheme="majorHAnsi"/>
                <w:sz w:val="24"/>
                <w:szCs w:val="24"/>
              </w:rPr>
              <w:t>ind</w:t>
            </w:r>
            <w:proofErr w:type="spellEnd"/>
            <w:r>
              <w:rPr>
                <w:rFonts w:asciiTheme="majorHAnsi" w:hAnsiTheme="majorHAnsi" w:cstheme="majorHAnsi"/>
                <w:sz w:val="24"/>
                <w:szCs w:val="24"/>
              </w:rPr>
              <w:t xml:space="preserve"> netbooks available)</w:t>
            </w:r>
          </w:p>
          <w:p w14:paraId="1F3066FA" w14:textId="704F9487" w:rsidR="00454782" w:rsidRDefault="00454782" w:rsidP="00027528">
            <w:pPr>
              <w:rPr>
                <w:rFonts w:asciiTheme="majorHAnsi" w:hAnsiTheme="majorHAnsi" w:cstheme="majorHAnsi"/>
                <w:bCs/>
                <w:sz w:val="24"/>
                <w:szCs w:val="24"/>
              </w:rPr>
            </w:pPr>
          </w:p>
          <w:p w14:paraId="38020444" w14:textId="406A7D0B" w:rsidR="00454782" w:rsidRDefault="00454782" w:rsidP="00027528">
            <w:pPr>
              <w:rPr>
                <w:rFonts w:asciiTheme="majorHAnsi" w:hAnsiTheme="majorHAnsi" w:cstheme="majorHAnsi"/>
                <w:bCs/>
                <w:sz w:val="24"/>
                <w:szCs w:val="24"/>
              </w:rPr>
            </w:pPr>
          </w:p>
          <w:p w14:paraId="504BEEC1" w14:textId="77777777" w:rsidR="00454782" w:rsidRDefault="00454782" w:rsidP="00027528">
            <w:pPr>
              <w:rPr>
                <w:rFonts w:asciiTheme="majorHAnsi" w:hAnsiTheme="majorHAnsi" w:cstheme="majorHAnsi"/>
                <w:bCs/>
                <w:sz w:val="24"/>
                <w:szCs w:val="24"/>
              </w:rPr>
            </w:pPr>
          </w:p>
          <w:p w14:paraId="76DDFA25" w14:textId="1AE5F700" w:rsidR="00454782" w:rsidRDefault="00454782" w:rsidP="00027528">
            <w:pPr>
              <w:rPr>
                <w:rFonts w:asciiTheme="majorHAnsi" w:hAnsiTheme="majorHAnsi" w:cstheme="majorHAnsi"/>
                <w:bCs/>
                <w:sz w:val="24"/>
                <w:szCs w:val="24"/>
              </w:rPr>
            </w:pPr>
            <w:r>
              <w:rPr>
                <w:rFonts w:asciiTheme="majorHAnsi" w:hAnsiTheme="majorHAnsi" w:cstheme="majorHAnsi"/>
                <w:bCs/>
                <w:sz w:val="24"/>
                <w:szCs w:val="24"/>
              </w:rPr>
              <w:t>Fife College staff</w:t>
            </w:r>
          </w:p>
          <w:p w14:paraId="7D1C447E" w14:textId="4C6CC362" w:rsidR="00454782" w:rsidRDefault="00454782" w:rsidP="00027528">
            <w:pPr>
              <w:rPr>
                <w:rFonts w:asciiTheme="majorHAnsi" w:hAnsiTheme="majorHAnsi" w:cstheme="majorHAnsi"/>
                <w:sz w:val="24"/>
                <w:szCs w:val="24"/>
              </w:rPr>
            </w:pPr>
            <w:r>
              <w:rPr>
                <w:rFonts w:asciiTheme="majorHAnsi" w:hAnsiTheme="majorHAnsi" w:cstheme="majorHAnsi"/>
                <w:sz w:val="24"/>
                <w:szCs w:val="24"/>
              </w:rPr>
              <w:t>R Allan</w:t>
            </w:r>
          </w:p>
          <w:p w14:paraId="039057C1" w14:textId="1AFA5D0A" w:rsidR="00454782" w:rsidRDefault="00454782" w:rsidP="00027528">
            <w:pPr>
              <w:rPr>
                <w:rFonts w:asciiTheme="majorHAnsi" w:hAnsiTheme="majorHAnsi" w:cstheme="majorHAnsi"/>
                <w:sz w:val="24"/>
                <w:szCs w:val="24"/>
              </w:rPr>
            </w:pPr>
            <w:r>
              <w:rPr>
                <w:rFonts w:asciiTheme="majorHAnsi" w:hAnsiTheme="majorHAnsi" w:cstheme="majorHAnsi"/>
                <w:sz w:val="24"/>
                <w:szCs w:val="24"/>
              </w:rPr>
              <w:t>C Wright</w:t>
            </w:r>
          </w:p>
          <w:p w14:paraId="0869D45D" w14:textId="77777777" w:rsidR="00454782" w:rsidRDefault="00454782" w:rsidP="00027528">
            <w:pPr>
              <w:rPr>
                <w:rFonts w:asciiTheme="majorHAnsi" w:hAnsiTheme="majorHAnsi" w:cstheme="majorHAnsi"/>
                <w:sz w:val="24"/>
                <w:szCs w:val="24"/>
              </w:rPr>
            </w:pPr>
          </w:p>
          <w:p w14:paraId="75E3E1F7" w14:textId="13F06CEC" w:rsidR="005C435E" w:rsidRDefault="00454782" w:rsidP="00027528">
            <w:pPr>
              <w:rPr>
                <w:rFonts w:asciiTheme="majorHAnsi" w:hAnsiTheme="majorHAnsi" w:cstheme="majorHAnsi"/>
                <w:sz w:val="24"/>
                <w:szCs w:val="24"/>
              </w:rPr>
            </w:pPr>
            <w:r>
              <w:rPr>
                <w:rFonts w:asciiTheme="majorHAnsi" w:hAnsiTheme="majorHAnsi" w:cstheme="majorHAnsi"/>
                <w:sz w:val="24"/>
                <w:szCs w:val="24"/>
              </w:rPr>
              <w:t>S Lamont – EYDO</w:t>
            </w:r>
          </w:p>
          <w:p w14:paraId="6C187851" w14:textId="77777777" w:rsidR="00454782" w:rsidRDefault="00454782" w:rsidP="00027528">
            <w:pPr>
              <w:rPr>
                <w:rFonts w:asciiTheme="majorHAnsi" w:hAnsiTheme="majorHAnsi" w:cstheme="majorHAnsi"/>
                <w:sz w:val="24"/>
                <w:szCs w:val="24"/>
              </w:rPr>
            </w:pPr>
            <w:r>
              <w:rPr>
                <w:rFonts w:asciiTheme="majorHAnsi" w:hAnsiTheme="majorHAnsi" w:cstheme="majorHAnsi"/>
                <w:sz w:val="24"/>
                <w:szCs w:val="24"/>
              </w:rPr>
              <w:t>EYOs</w:t>
            </w:r>
          </w:p>
          <w:p w14:paraId="552BC589" w14:textId="221C7124" w:rsidR="00454782" w:rsidRPr="00ED7A1A" w:rsidRDefault="00454782" w:rsidP="00027528">
            <w:pPr>
              <w:rPr>
                <w:rFonts w:asciiTheme="majorHAnsi" w:hAnsiTheme="majorHAnsi" w:cstheme="majorHAnsi"/>
                <w:sz w:val="24"/>
                <w:szCs w:val="24"/>
              </w:rPr>
            </w:pPr>
            <w:r>
              <w:rPr>
                <w:rFonts w:asciiTheme="majorHAnsi" w:hAnsiTheme="majorHAnsi" w:cstheme="majorHAnsi"/>
                <w:sz w:val="24"/>
                <w:szCs w:val="24"/>
              </w:rPr>
              <w:t>NT</w:t>
            </w:r>
          </w:p>
        </w:tc>
        <w:tc>
          <w:tcPr>
            <w:tcW w:w="4394" w:type="dxa"/>
          </w:tcPr>
          <w:p w14:paraId="488E0B2D" w14:textId="5E3B0EC4" w:rsidR="00B46738" w:rsidRDefault="00B46738" w:rsidP="00027528">
            <w:pPr>
              <w:rPr>
                <w:rFonts w:asciiTheme="majorHAnsi" w:hAnsiTheme="majorHAnsi" w:cstheme="majorHAnsi"/>
                <w:sz w:val="24"/>
                <w:szCs w:val="24"/>
              </w:rPr>
            </w:pPr>
            <w:r>
              <w:rPr>
                <w:rFonts w:asciiTheme="majorHAnsi" w:hAnsiTheme="majorHAnsi" w:cstheme="majorHAnsi"/>
                <w:sz w:val="24"/>
                <w:szCs w:val="24"/>
              </w:rPr>
              <w:lastRenderedPageBreak/>
              <w:t>Professional dialogue around planning for Learning, Teaching and Assessment.</w:t>
            </w:r>
          </w:p>
          <w:p w14:paraId="53907E73" w14:textId="77777777" w:rsidR="00B46738" w:rsidRDefault="00ED7A1A" w:rsidP="00027528">
            <w:pPr>
              <w:rPr>
                <w:rFonts w:asciiTheme="majorHAnsi" w:hAnsiTheme="majorHAnsi" w:cstheme="majorHAnsi"/>
                <w:sz w:val="24"/>
                <w:szCs w:val="24"/>
              </w:rPr>
            </w:pPr>
            <w:r>
              <w:rPr>
                <w:rFonts w:asciiTheme="majorHAnsi" w:hAnsiTheme="majorHAnsi" w:cstheme="majorHAnsi"/>
                <w:sz w:val="24"/>
                <w:szCs w:val="24"/>
              </w:rPr>
              <w:t>May 22 school survey to show improvement in</w:t>
            </w:r>
            <w:r w:rsidR="00B46738">
              <w:rPr>
                <w:rFonts w:asciiTheme="majorHAnsi" w:hAnsiTheme="majorHAnsi" w:cstheme="majorHAnsi"/>
                <w:sz w:val="24"/>
                <w:szCs w:val="24"/>
              </w:rPr>
              <w:t>:</w:t>
            </w:r>
          </w:p>
          <w:p w14:paraId="25163310" w14:textId="31DF0412" w:rsidR="00605C30" w:rsidRDefault="00B46738" w:rsidP="00027528">
            <w:pPr>
              <w:rPr>
                <w:rFonts w:asciiTheme="majorHAnsi" w:hAnsiTheme="majorHAnsi" w:cstheme="majorHAnsi"/>
                <w:sz w:val="24"/>
                <w:szCs w:val="24"/>
              </w:rPr>
            </w:pPr>
            <w:r>
              <w:rPr>
                <w:rFonts w:asciiTheme="majorHAnsi" w:hAnsiTheme="majorHAnsi" w:cstheme="majorHAnsi"/>
                <w:sz w:val="24"/>
                <w:szCs w:val="24"/>
              </w:rPr>
              <w:t>P</w:t>
            </w:r>
            <w:r w:rsidR="00ED7A1A">
              <w:rPr>
                <w:rFonts w:asciiTheme="majorHAnsi" w:hAnsiTheme="majorHAnsi" w:cstheme="majorHAnsi"/>
                <w:sz w:val="24"/>
                <w:szCs w:val="24"/>
              </w:rPr>
              <w:t>rior learning</w:t>
            </w:r>
            <w:r>
              <w:rPr>
                <w:rFonts w:asciiTheme="majorHAnsi" w:hAnsiTheme="majorHAnsi" w:cstheme="majorHAnsi"/>
                <w:sz w:val="24"/>
                <w:szCs w:val="24"/>
              </w:rPr>
              <w:t>. A</w:t>
            </w:r>
            <w:r w:rsidR="00ED7A1A">
              <w:rPr>
                <w:rFonts w:asciiTheme="majorHAnsi" w:hAnsiTheme="majorHAnsi" w:cstheme="majorHAnsi"/>
                <w:sz w:val="24"/>
                <w:szCs w:val="24"/>
              </w:rPr>
              <w:t>bove 90%</w:t>
            </w:r>
          </w:p>
          <w:p w14:paraId="5DFA4A1D" w14:textId="0DDA3463" w:rsidR="00ED7A1A" w:rsidRDefault="00ED7A1A" w:rsidP="00027528">
            <w:pPr>
              <w:rPr>
                <w:rFonts w:asciiTheme="majorHAnsi" w:hAnsiTheme="majorHAnsi" w:cstheme="majorHAnsi"/>
                <w:sz w:val="24"/>
                <w:szCs w:val="24"/>
              </w:rPr>
            </w:pPr>
            <w:r>
              <w:rPr>
                <w:rFonts w:asciiTheme="majorHAnsi" w:hAnsiTheme="majorHAnsi" w:cstheme="majorHAnsi"/>
                <w:sz w:val="24"/>
                <w:szCs w:val="24"/>
              </w:rPr>
              <w:t>Children being asked what they and how they would like to learn</w:t>
            </w:r>
            <w:r w:rsidR="00B46738">
              <w:rPr>
                <w:rFonts w:asciiTheme="majorHAnsi" w:hAnsiTheme="majorHAnsi" w:cstheme="majorHAnsi"/>
                <w:sz w:val="24"/>
                <w:szCs w:val="24"/>
              </w:rPr>
              <w:t>. A</w:t>
            </w:r>
            <w:r>
              <w:rPr>
                <w:rFonts w:asciiTheme="majorHAnsi" w:hAnsiTheme="majorHAnsi" w:cstheme="majorHAnsi"/>
                <w:sz w:val="24"/>
                <w:szCs w:val="24"/>
              </w:rPr>
              <w:t>bove 90%</w:t>
            </w:r>
          </w:p>
          <w:p w14:paraId="34F0B529" w14:textId="77777777" w:rsidR="00012CA3" w:rsidRDefault="00012CA3" w:rsidP="00012CA3">
            <w:pPr>
              <w:rPr>
                <w:rFonts w:asciiTheme="majorHAnsi" w:hAnsiTheme="majorHAnsi" w:cstheme="majorHAnsi"/>
                <w:sz w:val="24"/>
                <w:szCs w:val="24"/>
              </w:rPr>
            </w:pPr>
            <w:r>
              <w:rPr>
                <w:rFonts w:asciiTheme="majorHAnsi" w:hAnsiTheme="majorHAnsi" w:cstheme="majorHAnsi"/>
                <w:sz w:val="24"/>
                <w:szCs w:val="24"/>
              </w:rPr>
              <w:t>Classroom Observations &amp; jotter monitoring</w:t>
            </w:r>
          </w:p>
          <w:p w14:paraId="50E9C586" w14:textId="77777777" w:rsidR="00425819" w:rsidRDefault="00425819" w:rsidP="00027528">
            <w:pPr>
              <w:rPr>
                <w:rFonts w:asciiTheme="majorHAnsi" w:hAnsiTheme="majorHAnsi" w:cstheme="majorHAnsi"/>
                <w:sz w:val="24"/>
                <w:szCs w:val="24"/>
              </w:rPr>
            </w:pPr>
          </w:p>
          <w:p w14:paraId="70BB9641" w14:textId="0BA0D331" w:rsidR="00425819" w:rsidRDefault="00425819" w:rsidP="00027528">
            <w:pPr>
              <w:rPr>
                <w:rFonts w:asciiTheme="majorHAnsi" w:hAnsiTheme="majorHAnsi" w:cstheme="majorHAnsi"/>
                <w:sz w:val="24"/>
                <w:szCs w:val="24"/>
              </w:rPr>
            </w:pPr>
            <w:r>
              <w:rPr>
                <w:rFonts w:asciiTheme="majorHAnsi" w:hAnsiTheme="majorHAnsi" w:cstheme="majorHAnsi"/>
                <w:sz w:val="24"/>
                <w:szCs w:val="24"/>
              </w:rPr>
              <w:t xml:space="preserve">Almost all Children are able to talk about their learning for Writing and Numeracy </w:t>
            </w:r>
          </w:p>
          <w:p w14:paraId="3ADC08C6" w14:textId="51320781" w:rsidR="00425819" w:rsidRDefault="00425819" w:rsidP="00027528">
            <w:pPr>
              <w:rPr>
                <w:rFonts w:asciiTheme="majorHAnsi" w:hAnsiTheme="majorHAnsi" w:cstheme="majorHAnsi"/>
                <w:sz w:val="24"/>
                <w:szCs w:val="24"/>
              </w:rPr>
            </w:pPr>
          </w:p>
          <w:p w14:paraId="0756C8B1" w14:textId="77777777" w:rsidR="00012CA3" w:rsidRDefault="00012CA3" w:rsidP="00027528">
            <w:pPr>
              <w:rPr>
                <w:rFonts w:asciiTheme="majorHAnsi" w:hAnsiTheme="majorHAnsi" w:cstheme="majorHAnsi"/>
                <w:sz w:val="24"/>
                <w:szCs w:val="24"/>
              </w:rPr>
            </w:pPr>
          </w:p>
          <w:p w14:paraId="06F37EB1" w14:textId="26496F32" w:rsidR="00B46738" w:rsidRDefault="009327B3" w:rsidP="00027528">
            <w:pPr>
              <w:rPr>
                <w:rFonts w:asciiTheme="majorHAnsi" w:hAnsiTheme="majorHAnsi" w:cstheme="majorHAnsi"/>
                <w:sz w:val="24"/>
                <w:szCs w:val="24"/>
              </w:rPr>
            </w:pPr>
            <w:r>
              <w:rPr>
                <w:rFonts w:asciiTheme="majorHAnsi" w:hAnsiTheme="majorHAnsi" w:cstheme="majorHAnsi"/>
                <w:sz w:val="24"/>
                <w:szCs w:val="24"/>
              </w:rPr>
              <w:t>ELC Observations, feedback &amp; survey results</w:t>
            </w:r>
          </w:p>
          <w:p w14:paraId="13E4120D" w14:textId="2F953239" w:rsidR="009327B3" w:rsidRDefault="009327B3" w:rsidP="00027528">
            <w:pPr>
              <w:rPr>
                <w:rFonts w:asciiTheme="majorHAnsi" w:hAnsiTheme="majorHAnsi" w:cstheme="majorHAnsi"/>
                <w:sz w:val="24"/>
                <w:szCs w:val="24"/>
              </w:rPr>
            </w:pPr>
          </w:p>
          <w:p w14:paraId="09B482B6" w14:textId="51BC7228" w:rsidR="009327B3" w:rsidRDefault="009327B3" w:rsidP="00027528">
            <w:pPr>
              <w:rPr>
                <w:rFonts w:asciiTheme="majorHAnsi" w:hAnsiTheme="majorHAnsi" w:cstheme="majorHAnsi"/>
                <w:sz w:val="24"/>
                <w:szCs w:val="24"/>
              </w:rPr>
            </w:pPr>
          </w:p>
          <w:p w14:paraId="60244696" w14:textId="229A11CB" w:rsidR="005F14BE" w:rsidRDefault="005F14BE" w:rsidP="005F14BE">
            <w:pPr>
              <w:rPr>
                <w:rFonts w:asciiTheme="majorHAnsi" w:hAnsiTheme="majorHAnsi" w:cstheme="majorHAnsi"/>
                <w:sz w:val="24"/>
                <w:szCs w:val="24"/>
              </w:rPr>
            </w:pPr>
            <w:r>
              <w:rPr>
                <w:rFonts w:asciiTheme="majorHAnsi" w:hAnsiTheme="majorHAnsi" w:cstheme="majorHAnsi"/>
                <w:sz w:val="24"/>
                <w:szCs w:val="24"/>
              </w:rPr>
              <w:lastRenderedPageBreak/>
              <w:t>All t</w:t>
            </w:r>
            <w:r w:rsidRPr="00B46738">
              <w:rPr>
                <w:rFonts w:asciiTheme="majorHAnsi" w:hAnsiTheme="majorHAnsi" w:cstheme="majorHAnsi"/>
                <w:sz w:val="24"/>
                <w:szCs w:val="24"/>
              </w:rPr>
              <w:t>eachers to lead</w:t>
            </w:r>
            <w:r>
              <w:rPr>
                <w:rFonts w:asciiTheme="majorHAnsi" w:hAnsiTheme="majorHAnsi" w:cstheme="majorHAnsi"/>
                <w:sz w:val="24"/>
                <w:szCs w:val="24"/>
              </w:rPr>
              <w:t xml:space="preserve"> their professional dialogue during CAT sessions and planning meetings.</w:t>
            </w:r>
          </w:p>
          <w:p w14:paraId="5D91F4CC" w14:textId="3D428B0C" w:rsidR="00B46738" w:rsidRDefault="00B46738" w:rsidP="00027528">
            <w:pPr>
              <w:rPr>
                <w:rFonts w:asciiTheme="majorHAnsi" w:hAnsiTheme="majorHAnsi" w:cstheme="majorHAnsi"/>
                <w:sz w:val="24"/>
                <w:szCs w:val="24"/>
              </w:rPr>
            </w:pPr>
          </w:p>
          <w:p w14:paraId="3CDD0EDF" w14:textId="07904DBE" w:rsidR="00027528" w:rsidRDefault="00027528" w:rsidP="00027528">
            <w:pPr>
              <w:rPr>
                <w:rFonts w:asciiTheme="majorHAnsi" w:hAnsiTheme="majorHAnsi" w:cstheme="majorHAnsi"/>
                <w:sz w:val="24"/>
                <w:szCs w:val="24"/>
              </w:rPr>
            </w:pPr>
          </w:p>
          <w:p w14:paraId="10F8D170" w14:textId="77777777" w:rsidR="00425819" w:rsidRDefault="00425819" w:rsidP="00027528">
            <w:pPr>
              <w:rPr>
                <w:rFonts w:asciiTheme="majorHAnsi" w:hAnsiTheme="majorHAnsi" w:cstheme="majorHAnsi"/>
                <w:sz w:val="24"/>
                <w:szCs w:val="24"/>
              </w:rPr>
            </w:pPr>
          </w:p>
          <w:p w14:paraId="5C25A251" w14:textId="77777777" w:rsidR="0047088B" w:rsidRDefault="0047088B" w:rsidP="00027528">
            <w:pPr>
              <w:rPr>
                <w:rFonts w:asciiTheme="majorHAnsi" w:hAnsiTheme="majorHAnsi" w:cstheme="majorHAnsi"/>
                <w:sz w:val="24"/>
                <w:szCs w:val="24"/>
              </w:rPr>
            </w:pPr>
            <w:r>
              <w:rPr>
                <w:rFonts w:asciiTheme="majorHAnsi" w:hAnsiTheme="majorHAnsi" w:cstheme="majorHAnsi"/>
                <w:sz w:val="24"/>
                <w:szCs w:val="24"/>
              </w:rPr>
              <w:t>Professional dialogue at Planning meetings and CAT sessions</w:t>
            </w:r>
          </w:p>
          <w:p w14:paraId="4A885E01" w14:textId="6474491C" w:rsidR="00B46738" w:rsidRDefault="00B46738" w:rsidP="00027528">
            <w:pPr>
              <w:rPr>
                <w:rFonts w:asciiTheme="majorHAnsi" w:hAnsiTheme="majorHAnsi" w:cstheme="majorHAnsi"/>
                <w:sz w:val="24"/>
                <w:szCs w:val="24"/>
              </w:rPr>
            </w:pPr>
            <w:r>
              <w:rPr>
                <w:rFonts w:asciiTheme="majorHAnsi" w:hAnsiTheme="majorHAnsi" w:cstheme="majorHAnsi"/>
                <w:sz w:val="24"/>
                <w:szCs w:val="24"/>
              </w:rPr>
              <w:t>May 22 school survey to show improvement in children leading the learning. Above 75%</w:t>
            </w:r>
          </w:p>
          <w:p w14:paraId="31E38373" w14:textId="08FAE8E5" w:rsidR="0084683A" w:rsidRDefault="00425819" w:rsidP="00027528">
            <w:pPr>
              <w:rPr>
                <w:rFonts w:asciiTheme="majorHAnsi" w:hAnsiTheme="majorHAnsi" w:cstheme="majorHAnsi"/>
                <w:sz w:val="24"/>
                <w:szCs w:val="24"/>
              </w:rPr>
            </w:pPr>
            <w:r>
              <w:rPr>
                <w:rFonts w:asciiTheme="majorHAnsi" w:hAnsiTheme="majorHAnsi" w:cstheme="majorHAnsi"/>
                <w:sz w:val="24"/>
                <w:szCs w:val="24"/>
              </w:rPr>
              <w:t>Observations, PLJs, parental feedback</w:t>
            </w:r>
          </w:p>
          <w:p w14:paraId="1CC55F40" w14:textId="0F9DEB74" w:rsidR="00425819" w:rsidRDefault="00425819" w:rsidP="00027528">
            <w:pPr>
              <w:rPr>
                <w:rFonts w:asciiTheme="majorHAnsi" w:hAnsiTheme="majorHAnsi" w:cstheme="majorHAnsi"/>
                <w:sz w:val="24"/>
                <w:szCs w:val="24"/>
              </w:rPr>
            </w:pPr>
            <w:r>
              <w:rPr>
                <w:rFonts w:asciiTheme="majorHAnsi" w:hAnsiTheme="majorHAnsi" w:cstheme="majorHAnsi"/>
                <w:sz w:val="24"/>
                <w:szCs w:val="24"/>
              </w:rPr>
              <w:t>Almost all children talking about their learning</w:t>
            </w:r>
          </w:p>
          <w:p w14:paraId="4B2D70F1" w14:textId="77777777" w:rsidR="00425819" w:rsidRDefault="00425819" w:rsidP="00027528">
            <w:pPr>
              <w:rPr>
                <w:rFonts w:asciiTheme="majorHAnsi" w:hAnsiTheme="majorHAnsi" w:cstheme="majorHAnsi"/>
                <w:sz w:val="24"/>
                <w:szCs w:val="24"/>
              </w:rPr>
            </w:pPr>
          </w:p>
          <w:p w14:paraId="008CC72C" w14:textId="27C289E4" w:rsidR="0084683A" w:rsidRDefault="0084683A" w:rsidP="0084683A">
            <w:pPr>
              <w:rPr>
                <w:rFonts w:asciiTheme="majorHAnsi" w:hAnsiTheme="majorHAnsi" w:cstheme="majorHAnsi"/>
                <w:sz w:val="24"/>
                <w:szCs w:val="24"/>
              </w:rPr>
            </w:pPr>
            <w:r>
              <w:rPr>
                <w:rFonts w:asciiTheme="majorHAnsi" w:hAnsiTheme="majorHAnsi" w:cstheme="majorHAnsi"/>
                <w:sz w:val="24"/>
                <w:szCs w:val="24"/>
              </w:rPr>
              <w:t>C</w:t>
            </w:r>
            <w:r w:rsidR="00F02405">
              <w:rPr>
                <w:rFonts w:asciiTheme="majorHAnsi" w:hAnsiTheme="majorHAnsi" w:cstheme="majorHAnsi"/>
                <w:sz w:val="24"/>
                <w:szCs w:val="24"/>
              </w:rPr>
              <w:t>lass teacher</w:t>
            </w:r>
            <w:r>
              <w:rPr>
                <w:rFonts w:asciiTheme="majorHAnsi" w:hAnsiTheme="majorHAnsi" w:cstheme="majorHAnsi"/>
                <w:sz w:val="24"/>
                <w:szCs w:val="24"/>
              </w:rPr>
              <w:t xml:space="preserve">s to provide </w:t>
            </w:r>
            <w:r w:rsidR="00124710">
              <w:rPr>
                <w:rFonts w:asciiTheme="majorHAnsi" w:hAnsiTheme="majorHAnsi" w:cstheme="majorHAnsi"/>
                <w:sz w:val="24"/>
                <w:szCs w:val="24"/>
              </w:rPr>
              <w:t xml:space="preserve">examples of work which shows </w:t>
            </w:r>
            <w:r>
              <w:rPr>
                <w:rFonts w:asciiTheme="majorHAnsi" w:hAnsiTheme="majorHAnsi" w:cstheme="majorHAnsi"/>
                <w:sz w:val="24"/>
                <w:szCs w:val="24"/>
              </w:rPr>
              <w:t>quality feedback</w:t>
            </w:r>
            <w:r w:rsidR="00124710">
              <w:rPr>
                <w:rFonts w:asciiTheme="majorHAnsi" w:hAnsiTheme="majorHAnsi" w:cstheme="majorHAnsi"/>
                <w:sz w:val="24"/>
                <w:szCs w:val="24"/>
              </w:rPr>
              <w:t xml:space="preserve"> being used against the </w:t>
            </w:r>
            <w:proofErr w:type="spellStart"/>
            <w:r w:rsidR="00124710">
              <w:rPr>
                <w:rFonts w:asciiTheme="majorHAnsi" w:hAnsiTheme="majorHAnsi" w:cstheme="majorHAnsi"/>
                <w:sz w:val="24"/>
                <w:szCs w:val="24"/>
              </w:rPr>
              <w:t>CfE</w:t>
            </w:r>
            <w:proofErr w:type="spellEnd"/>
            <w:r w:rsidR="00124710">
              <w:rPr>
                <w:rFonts w:asciiTheme="majorHAnsi" w:hAnsiTheme="majorHAnsi" w:cstheme="majorHAnsi"/>
                <w:sz w:val="24"/>
                <w:szCs w:val="24"/>
              </w:rPr>
              <w:t xml:space="preserve"> Benchmarks for Literacy &amp; Numeracy at Progress &amp; Attainment Meetings</w:t>
            </w:r>
            <w:r w:rsidR="006B1E6B">
              <w:rPr>
                <w:rFonts w:asciiTheme="majorHAnsi" w:hAnsiTheme="majorHAnsi" w:cstheme="majorHAnsi"/>
                <w:sz w:val="24"/>
                <w:szCs w:val="24"/>
              </w:rPr>
              <w:t>.</w:t>
            </w:r>
          </w:p>
          <w:p w14:paraId="4D76D34F" w14:textId="318E7DA1" w:rsidR="0084683A" w:rsidRDefault="00124710" w:rsidP="0084683A">
            <w:pPr>
              <w:rPr>
                <w:rFonts w:asciiTheme="majorHAnsi" w:hAnsiTheme="majorHAnsi" w:cstheme="majorHAnsi"/>
                <w:sz w:val="24"/>
                <w:szCs w:val="24"/>
              </w:rPr>
            </w:pPr>
            <w:r>
              <w:rPr>
                <w:rFonts w:asciiTheme="majorHAnsi" w:hAnsiTheme="majorHAnsi" w:cstheme="majorHAnsi"/>
                <w:sz w:val="24"/>
                <w:szCs w:val="24"/>
              </w:rPr>
              <w:t>Feedback from class teachers after CAT sessions</w:t>
            </w:r>
            <w:r w:rsidR="0037280D">
              <w:rPr>
                <w:rFonts w:asciiTheme="majorHAnsi" w:hAnsiTheme="majorHAnsi" w:cstheme="majorHAnsi"/>
                <w:sz w:val="24"/>
                <w:szCs w:val="24"/>
              </w:rPr>
              <w:t>.</w:t>
            </w:r>
          </w:p>
          <w:p w14:paraId="42766520" w14:textId="18B825F8" w:rsidR="000A2BCA" w:rsidRDefault="000A2BCA" w:rsidP="0084683A">
            <w:pPr>
              <w:rPr>
                <w:rFonts w:asciiTheme="majorHAnsi" w:hAnsiTheme="majorHAnsi" w:cstheme="majorHAnsi"/>
                <w:sz w:val="24"/>
                <w:szCs w:val="24"/>
              </w:rPr>
            </w:pPr>
            <w:r>
              <w:rPr>
                <w:rFonts w:asciiTheme="majorHAnsi" w:hAnsiTheme="majorHAnsi" w:cstheme="majorHAnsi"/>
                <w:sz w:val="24"/>
                <w:szCs w:val="24"/>
              </w:rPr>
              <w:t>May 22 school survey to show improvement in children knowing their next steps. Above 75%</w:t>
            </w:r>
          </w:p>
          <w:p w14:paraId="672071D8" w14:textId="77777777" w:rsidR="0037280D" w:rsidRDefault="0037280D" w:rsidP="0084683A">
            <w:pPr>
              <w:rPr>
                <w:rFonts w:asciiTheme="majorHAnsi" w:hAnsiTheme="majorHAnsi" w:cstheme="majorHAnsi"/>
                <w:sz w:val="24"/>
                <w:szCs w:val="24"/>
              </w:rPr>
            </w:pPr>
          </w:p>
          <w:p w14:paraId="3F8ED83A" w14:textId="1786A072" w:rsidR="0037280D" w:rsidRDefault="0037280D" w:rsidP="0084683A">
            <w:pPr>
              <w:rPr>
                <w:rFonts w:asciiTheme="majorHAnsi" w:hAnsiTheme="majorHAnsi" w:cstheme="majorHAnsi"/>
                <w:sz w:val="24"/>
                <w:szCs w:val="24"/>
              </w:rPr>
            </w:pPr>
            <w:r>
              <w:rPr>
                <w:rFonts w:asciiTheme="majorHAnsi" w:hAnsiTheme="majorHAnsi" w:cstheme="majorHAnsi"/>
                <w:sz w:val="24"/>
                <w:szCs w:val="24"/>
              </w:rPr>
              <w:t>Learners able to identify targets in their learning logs termly.</w:t>
            </w:r>
          </w:p>
          <w:p w14:paraId="22C5E765" w14:textId="1D4AC717" w:rsidR="0047088B" w:rsidRDefault="0047088B" w:rsidP="0084683A">
            <w:pPr>
              <w:rPr>
                <w:rFonts w:asciiTheme="majorHAnsi" w:hAnsiTheme="majorHAnsi" w:cstheme="majorHAnsi"/>
                <w:sz w:val="24"/>
                <w:szCs w:val="24"/>
              </w:rPr>
            </w:pPr>
          </w:p>
          <w:p w14:paraId="58C47613" w14:textId="77777777" w:rsidR="0047088B" w:rsidRDefault="0047088B" w:rsidP="0084683A">
            <w:pPr>
              <w:rPr>
                <w:rFonts w:asciiTheme="majorHAnsi" w:hAnsiTheme="majorHAnsi" w:cstheme="majorHAnsi"/>
                <w:sz w:val="24"/>
                <w:szCs w:val="24"/>
              </w:rPr>
            </w:pPr>
          </w:p>
          <w:p w14:paraId="5DA25106" w14:textId="3E4C81A8" w:rsidR="0037280D" w:rsidRDefault="0037280D" w:rsidP="0084683A">
            <w:pPr>
              <w:rPr>
                <w:rFonts w:asciiTheme="majorHAnsi" w:hAnsiTheme="majorHAnsi" w:cstheme="majorHAnsi"/>
                <w:sz w:val="24"/>
                <w:szCs w:val="24"/>
              </w:rPr>
            </w:pPr>
            <w:r>
              <w:rPr>
                <w:rFonts w:asciiTheme="majorHAnsi" w:hAnsiTheme="majorHAnsi" w:cstheme="majorHAnsi"/>
                <w:sz w:val="24"/>
                <w:szCs w:val="24"/>
              </w:rPr>
              <w:t xml:space="preserve">Learning logs to be shared at home and feedback sought from </w:t>
            </w:r>
            <w:r w:rsidR="00DE0823">
              <w:rPr>
                <w:rFonts w:asciiTheme="majorHAnsi" w:hAnsiTheme="majorHAnsi" w:cstheme="majorHAnsi"/>
                <w:sz w:val="24"/>
                <w:szCs w:val="24"/>
              </w:rPr>
              <w:t xml:space="preserve">children, </w:t>
            </w:r>
            <w:r>
              <w:rPr>
                <w:rFonts w:asciiTheme="majorHAnsi" w:hAnsiTheme="majorHAnsi" w:cstheme="majorHAnsi"/>
                <w:sz w:val="24"/>
                <w:szCs w:val="24"/>
              </w:rPr>
              <w:t>parents</w:t>
            </w:r>
            <w:r w:rsidR="00DE0823">
              <w:rPr>
                <w:rFonts w:asciiTheme="majorHAnsi" w:hAnsiTheme="majorHAnsi" w:cstheme="majorHAnsi"/>
                <w:sz w:val="24"/>
                <w:szCs w:val="24"/>
              </w:rPr>
              <w:t>, and teachers</w:t>
            </w:r>
            <w:r>
              <w:rPr>
                <w:rFonts w:asciiTheme="majorHAnsi" w:hAnsiTheme="majorHAnsi" w:cstheme="majorHAnsi"/>
                <w:sz w:val="24"/>
                <w:szCs w:val="24"/>
              </w:rPr>
              <w:t>.</w:t>
            </w:r>
          </w:p>
          <w:p w14:paraId="2191F874" w14:textId="23DCE980" w:rsidR="000A2BCA" w:rsidRDefault="000A2BCA" w:rsidP="0084683A">
            <w:pPr>
              <w:rPr>
                <w:rFonts w:asciiTheme="majorHAnsi" w:hAnsiTheme="majorHAnsi" w:cstheme="majorHAnsi"/>
                <w:sz w:val="24"/>
                <w:szCs w:val="24"/>
              </w:rPr>
            </w:pPr>
          </w:p>
          <w:p w14:paraId="6CF68D0B" w14:textId="498DCC04" w:rsidR="000A2BCA" w:rsidRDefault="000A2BCA" w:rsidP="0084683A">
            <w:pPr>
              <w:rPr>
                <w:rFonts w:asciiTheme="majorHAnsi" w:hAnsiTheme="majorHAnsi" w:cstheme="majorHAnsi"/>
                <w:sz w:val="24"/>
                <w:szCs w:val="24"/>
              </w:rPr>
            </w:pPr>
          </w:p>
          <w:p w14:paraId="0B4D16E4" w14:textId="3059AAB8" w:rsidR="00A51645" w:rsidRDefault="00A51645" w:rsidP="0084683A">
            <w:pPr>
              <w:rPr>
                <w:rFonts w:asciiTheme="majorHAnsi" w:hAnsiTheme="majorHAnsi" w:cstheme="majorHAnsi"/>
                <w:sz w:val="24"/>
                <w:szCs w:val="24"/>
              </w:rPr>
            </w:pPr>
          </w:p>
          <w:p w14:paraId="4505265A" w14:textId="719D14A6" w:rsidR="00224E1F" w:rsidRDefault="00224E1F" w:rsidP="0084683A">
            <w:pPr>
              <w:rPr>
                <w:rFonts w:asciiTheme="majorHAnsi" w:hAnsiTheme="majorHAnsi" w:cstheme="majorHAnsi"/>
                <w:sz w:val="24"/>
                <w:szCs w:val="24"/>
              </w:rPr>
            </w:pPr>
          </w:p>
          <w:p w14:paraId="67E0E007" w14:textId="402F53B2" w:rsidR="00224E1F" w:rsidRDefault="00224E1F" w:rsidP="00224E1F">
            <w:pPr>
              <w:rPr>
                <w:rFonts w:asciiTheme="majorHAnsi" w:hAnsiTheme="majorHAnsi" w:cstheme="majorHAnsi"/>
                <w:sz w:val="24"/>
                <w:szCs w:val="24"/>
              </w:rPr>
            </w:pPr>
            <w:r>
              <w:rPr>
                <w:rFonts w:asciiTheme="majorHAnsi" w:hAnsiTheme="majorHAnsi" w:cstheme="majorHAnsi"/>
                <w:sz w:val="24"/>
                <w:szCs w:val="24"/>
              </w:rPr>
              <w:t>Parents</w:t>
            </w:r>
            <w:r w:rsidR="0047088B">
              <w:rPr>
                <w:rFonts w:asciiTheme="majorHAnsi" w:hAnsiTheme="majorHAnsi" w:cstheme="majorHAnsi"/>
                <w:sz w:val="24"/>
                <w:szCs w:val="24"/>
              </w:rPr>
              <w:t xml:space="preserve"> and all children</w:t>
            </w:r>
            <w:r>
              <w:rPr>
                <w:rFonts w:asciiTheme="majorHAnsi" w:hAnsiTheme="majorHAnsi" w:cstheme="majorHAnsi"/>
                <w:sz w:val="24"/>
                <w:szCs w:val="24"/>
              </w:rPr>
              <w:t xml:space="preserve"> to feedback on </w:t>
            </w:r>
            <w:r w:rsidR="0047088B">
              <w:rPr>
                <w:rFonts w:asciiTheme="majorHAnsi" w:hAnsiTheme="majorHAnsi" w:cstheme="majorHAnsi"/>
                <w:sz w:val="24"/>
                <w:szCs w:val="24"/>
              </w:rPr>
              <w:t xml:space="preserve">their </w:t>
            </w:r>
            <w:r>
              <w:rPr>
                <w:rFonts w:asciiTheme="majorHAnsi" w:hAnsiTheme="majorHAnsi" w:cstheme="majorHAnsi"/>
                <w:sz w:val="24"/>
                <w:szCs w:val="24"/>
              </w:rPr>
              <w:t>class learning letters</w:t>
            </w:r>
          </w:p>
          <w:p w14:paraId="322E08DC" w14:textId="2B16B0C5" w:rsidR="00224E1F" w:rsidRDefault="00224E1F" w:rsidP="0084683A">
            <w:pPr>
              <w:rPr>
                <w:rFonts w:asciiTheme="majorHAnsi" w:hAnsiTheme="majorHAnsi" w:cstheme="majorHAnsi"/>
                <w:sz w:val="24"/>
                <w:szCs w:val="24"/>
              </w:rPr>
            </w:pPr>
          </w:p>
          <w:p w14:paraId="20884F08" w14:textId="284CBB1A" w:rsidR="00224E1F" w:rsidRDefault="00224E1F" w:rsidP="0084683A">
            <w:pPr>
              <w:rPr>
                <w:rFonts w:asciiTheme="majorHAnsi" w:hAnsiTheme="majorHAnsi" w:cstheme="majorHAnsi"/>
                <w:sz w:val="24"/>
                <w:szCs w:val="24"/>
              </w:rPr>
            </w:pPr>
          </w:p>
          <w:p w14:paraId="476BC5C2" w14:textId="7E024991" w:rsidR="00224E1F" w:rsidRDefault="00224E1F" w:rsidP="0084683A">
            <w:pPr>
              <w:rPr>
                <w:rFonts w:asciiTheme="majorHAnsi" w:hAnsiTheme="majorHAnsi" w:cstheme="majorHAnsi"/>
                <w:sz w:val="24"/>
                <w:szCs w:val="24"/>
              </w:rPr>
            </w:pPr>
          </w:p>
          <w:p w14:paraId="38CD43A0" w14:textId="498C4BA8" w:rsidR="0047088B" w:rsidRDefault="0047088B" w:rsidP="0084683A">
            <w:pPr>
              <w:rPr>
                <w:rFonts w:asciiTheme="majorHAnsi" w:hAnsiTheme="majorHAnsi" w:cstheme="majorHAnsi"/>
                <w:sz w:val="24"/>
                <w:szCs w:val="24"/>
              </w:rPr>
            </w:pPr>
          </w:p>
          <w:p w14:paraId="263F4606" w14:textId="77777777" w:rsidR="0047088B" w:rsidRDefault="0047088B" w:rsidP="0084683A">
            <w:pPr>
              <w:rPr>
                <w:rFonts w:asciiTheme="majorHAnsi" w:hAnsiTheme="majorHAnsi" w:cstheme="majorHAnsi"/>
                <w:sz w:val="24"/>
                <w:szCs w:val="24"/>
              </w:rPr>
            </w:pPr>
          </w:p>
          <w:p w14:paraId="0EC75FF1" w14:textId="77777777" w:rsidR="0047088B" w:rsidRDefault="0047088B" w:rsidP="0084683A">
            <w:pPr>
              <w:rPr>
                <w:rFonts w:asciiTheme="majorHAnsi" w:hAnsiTheme="majorHAnsi" w:cstheme="majorHAnsi"/>
                <w:sz w:val="24"/>
                <w:szCs w:val="24"/>
              </w:rPr>
            </w:pPr>
          </w:p>
          <w:p w14:paraId="1345D494" w14:textId="660F3E2D" w:rsidR="00A51645" w:rsidRDefault="00A51645" w:rsidP="0084683A">
            <w:pPr>
              <w:rPr>
                <w:rFonts w:asciiTheme="majorHAnsi" w:hAnsiTheme="majorHAnsi" w:cstheme="majorHAnsi"/>
                <w:sz w:val="24"/>
                <w:szCs w:val="24"/>
              </w:rPr>
            </w:pPr>
            <w:r>
              <w:rPr>
                <w:rFonts w:asciiTheme="majorHAnsi" w:hAnsiTheme="majorHAnsi" w:cstheme="majorHAnsi"/>
                <w:sz w:val="24"/>
                <w:szCs w:val="24"/>
              </w:rPr>
              <w:t>Class teachers to gather evidence to support LS consultations.</w:t>
            </w:r>
          </w:p>
          <w:p w14:paraId="71D1266D" w14:textId="77777777" w:rsidR="00A51645" w:rsidRDefault="00A51645" w:rsidP="0084683A">
            <w:pPr>
              <w:rPr>
                <w:rFonts w:asciiTheme="majorHAnsi" w:hAnsiTheme="majorHAnsi" w:cstheme="majorHAnsi"/>
                <w:sz w:val="24"/>
                <w:szCs w:val="24"/>
              </w:rPr>
            </w:pPr>
          </w:p>
          <w:p w14:paraId="230B2BAF" w14:textId="353B82E3" w:rsidR="00A51645" w:rsidRDefault="00A51645" w:rsidP="0084683A">
            <w:pPr>
              <w:rPr>
                <w:rFonts w:asciiTheme="majorHAnsi" w:hAnsiTheme="majorHAnsi" w:cstheme="majorHAnsi"/>
                <w:sz w:val="24"/>
                <w:szCs w:val="24"/>
              </w:rPr>
            </w:pPr>
            <w:r>
              <w:rPr>
                <w:rFonts w:asciiTheme="majorHAnsi" w:hAnsiTheme="majorHAnsi" w:cstheme="majorHAnsi"/>
                <w:sz w:val="24"/>
                <w:szCs w:val="24"/>
              </w:rPr>
              <w:t>Literacy and Numeracy evidence gathered and shared at termly Progress and Attainment meetings.</w:t>
            </w:r>
          </w:p>
          <w:p w14:paraId="17351CC7" w14:textId="40B8B08F" w:rsidR="00A51645" w:rsidRDefault="00DE0823" w:rsidP="0084683A">
            <w:pPr>
              <w:rPr>
                <w:rFonts w:asciiTheme="majorHAnsi" w:hAnsiTheme="majorHAnsi" w:cstheme="majorHAnsi"/>
                <w:sz w:val="24"/>
                <w:szCs w:val="24"/>
              </w:rPr>
            </w:pPr>
            <w:r>
              <w:rPr>
                <w:rFonts w:asciiTheme="majorHAnsi" w:hAnsiTheme="majorHAnsi" w:cstheme="majorHAnsi"/>
                <w:sz w:val="24"/>
                <w:szCs w:val="24"/>
              </w:rPr>
              <w:t xml:space="preserve">Evidence - </w:t>
            </w:r>
            <w:proofErr w:type="spellStart"/>
            <w:r>
              <w:rPr>
                <w:rFonts w:asciiTheme="majorHAnsi" w:hAnsiTheme="majorHAnsi" w:cstheme="majorHAnsi"/>
                <w:sz w:val="24"/>
                <w:szCs w:val="24"/>
              </w:rPr>
              <w:t>CfE</w:t>
            </w:r>
            <w:proofErr w:type="spellEnd"/>
            <w:r>
              <w:rPr>
                <w:rFonts w:asciiTheme="majorHAnsi" w:hAnsiTheme="majorHAnsi" w:cstheme="majorHAnsi"/>
                <w:sz w:val="24"/>
                <w:szCs w:val="24"/>
              </w:rPr>
              <w:t xml:space="preserve"> predictions back on track</w:t>
            </w:r>
          </w:p>
          <w:p w14:paraId="1BA2A547" w14:textId="300233ED" w:rsidR="00A51645" w:rsidRDefault="00A51645" w:rsidP="0084683A">
            <w:pPr>
              <w:rPr>
                <w:rFonts w:asciiTheme="majorHAnsi" w:hAnsiTheme="majorHAnsi" w:cstheme="majorHAnsi"/>
                <w:sz w:val="24"/>
                <w:szCs w:val="24"/>
              </w:rPr>
            </w:pPr>
          </w:p>
          <w:p w14:paraId="5F8ED55A" w14:textId="100649D1" w:rsidR="00A51645" w:rsidRDefault="00A51645" w:rsidP="0084683A">
            <w:pPr>
              <w:rPr>
                <w:rFonts w:asciiTheme="majorHAnsi" w:hAnsiTheme="majorHAnsi" w:cstheme="majorHAnsi"/>
                <w:sz w:val="24"/>
                <w:szCs w:val="24"/>
              </w:rPr>
            </w:pPr>
          </w:p>
          <w:p w14:paraId="5C4A9989" w14:textId="4070352F" w:rsidR="00E04280" w:rsidRDefault="00E04280" w:rsidP="0084683A">
            <w:pPr>
              <w:rPr>
                <w:rFonts w:asciiTheme="majorHAnsi" w:hAnsiTheme="majorHAnsi" w:cstheme="majorHAnsi"/>
                <w:sz w:val="24"/>
                <w:szCs w:val="24"/>
              </w:rPr>
            </w:pPr>
            <w:r>
              <w:rPr>
                <w:rFonts w:asciiTheme="majorHAnsi" w:hAnsiTheme="majorHAnsi" w:cstheme="majorHAnsi"/>
                <w:sz w:val="24"/>
                <w:szCs w:val="24"/>
              </w:rPr>
              <w:t>Improved Reading, Spelling or Numeracy ages and</w:t>
            </w:r>
            <w:r w:rsidR="00012CA3">
              <w:rPr>
                <w:rFonts w:asciiTheme="majorHAnsi" w:hAnsiTheme="majorHAnsi" w:cstheme="majorHAnsi"/>
                <w:sz w:val="24"/>
                <w:szCs w:val="24"/>
              </w:rPr>
              <w:t xml:space="preserve">/ or </w:t>
            </w:r>
            <w:r>
              <w:rPr>
                <w:rFonts w:asciiTheme="majorHAnsi" w:hAnsiTheme="majorHAnsi" w:cstheme="majorHAnsi"/>
                <w:sz w:val="24"/>
                <w:szCs w:val="24"/>
              </w:rPr>
              <w:t>scores</w:t>
            </w:r>
          </w:p>
          <w:p w14:paraId="1DF1D0A9" w14:textId="415679F8" w:rsidR="00E04280" w:rsidRDefault="00012CA3" w:rsidP="0084683A">
            <w:pPr>
              <w:rPr>
                <w:rFonts w:asciiTheme="majorHAnsi" w:hAnsiTheme="majorHAnsi" w:cstheme="majorHAnsi"/>
                <w:sz w:val="24"/>
                <w:szCs w:val="24"/>
              </w:rPr>
            </w:pPr>
            <w:r>
              <w:rPr>
                <w:rFonts w:asciiTheme="majorHAnsi" w:hAnsiTheme="majorHAnsi" w:cstheme="majorHAnsi"/>
                <w:sz w:val="24"/>
                <w:szCs w:val="24"/>
              </w:rPr>
              <w:t>Sharing evidence at Progress &amp; Attainment meetings &amp; CAT sessions</w:t>
            </w:r>
          </w:p>
          <w:p w14:paraId="5A28AE53" w14:textId="77777777" w:rsidR="00E04280" w:rsidRDefault="00E04280" w:rsidP="0084683A">
            <w:pPr>
              <w:rPr>
                <w:rFonts w:asciiTheme="majorHAnsi" w:hAnsiTheme="majorHAnsi" w:cstheme="majorHAnsi"/>
                <w:sz w:val="24"/>
                <w:szCs w:val="24"/>
              </w:rPr>
            </w:pPr>
          </w:p>
          <w:p w14:paraId="4A25DA91" w14:textId="5B1F1C87" w:rsidR="00A51645" w:rsidRDefault="00A51645" w:rsidP="0084683A">
            <w:pPr>
              <w:rPr>
                <w:rFonts w:asciiTheme="majorHAnsi" w:hAnsiTheme="majorHAnsi" w:cstheme="majorHAnsi"/>
                <w:sz w:val="24"/>
                <w:szCs w:val="24"/>
              </w:rPr>
            </w:pPr>
            <w:r>
              <w:rPr>
                <w:rFonts w:asciiTheme="majorHAnsi" w:hAnsiTheme="majorHAnsi" w:cstheme="majorHAnsi"/>
                <w:sz w:val="24"/>
                <w:szCs w:val="24"/>
              </w:rPr>
              <w:t xml:space="preserve">Class teachers and PSAs </w:t>
            </w:r>
            <w:r w:rsidR="00DE0823">
              <w:rPr>
                <w:rFonts w:asciiTheme="majorHAnsi" w:hAnsiTheme="majorHAnsi" w:cstheme="majorHAnsi"/>
                <w:sz w:val="24"/>
                <w:szCs w:val="24"/>
              </w:rPr>
              <w:t xml:space="preserve">delivering </w:t>
            </w:r>
            <w:r>
              <w:rPr>
                <w:rFonts w:asciiTheme="majorHAnsi" w:hAnsiTheme="majorHAnsi" w:cstheme="majorHAnsi"/>
                <w:sz w:val="24"/>
                <w:szCs w:val="24"/>
              </w:rPr>
              <w:t xml:space="preserve">and evaluating interventions. </w:t>
            </w:r>
          </w:p>
          <w:p w14:paraId="6932BD89" w14:textId="445197FF" w:rsidR="00A51645" w:rsidRDefault="00DE0823" w:rsidP="0084683A">
            <w:pPr>
              <w:rPr>
                <w:rFonts w:asciiTheme="majorHAnsi" w:hAnsiTheme="majorHAnsi" w:cstheme="majorHAnsi"/>
                <w:sz w:val="24"/>
                <w:szCs w:val="24"/>
              </w:rPr>
            </w:pPr>
            <w:r>
              <w:rPr>
                <w:rFonts w:asciiTheme="majorHAnsi" w:hAnsiTheme="majorHAnsi" w:cstheme="majorHAnsi"/>
                <w:sz w:val="24"/>
                <w:szCs w:val="24"/>
              </w:rPr>
              <w:t xml:space="preserve">Class teachers and PSAs identifying progress and application of skills. </w:t>
            </w:r>
          </w:p>
          <w:p w14:paraId="6CB239D9" w14:textId="0485E7CD" w:rsidR="00DE0823" w:rsidRDefault="00DE0823" w:rsidP="0084683A">
            <w:pPr>
              <w:rPr>
                <w:rFonts w:asciiTheme="majorHAnsi" w:hAnsiTheme="majorHAnsi" w:cstheme="majorHAnsi"/>
                <w:sz w:val="24"/>
                <w:szCs w:val="24"/>
              </w:rPr>
            </w:pPr>
            <w:r>
              <w:rPr>
                <w:rFonts w:asciiTheme="majorHAnsi" w:hAnsiTheme="majorHAnsi" w:cstheme="majorHAnsi"/>
                <w:sz w:val="24"/>
                <w:szCs w:val="24"/>
              </w:rPr>
              <w:t>CT and PSAs to support learners to identify next steps</w:t>
            </w:r>
          </w:p>
          <w:p w14:paraId="441A1826" w14:textId="1EB2ADCA" w:rsidR="00AE326B" w:rsidRDefault="00AE326B" w:rsidP="0084683A">
            <w:pPr>
              <w:rPr>
                <w:rFonts w:asciiTheme="majorHAnsi" w:hAnsiTheme="majorHAnsi" w:cstheme="majorHAnsi"/>
                <w:sz w:val="24"/>
                <w:szCs w:val="24"/>
              </w:rPr>
            </w:pPr>
          </w:p>
          <w:p w14:paraId="47C1CF63" w14:textId="77777777" w:rsidR="00012CA3" w:rsidRDefault="00012CA3" w:rsidP="0084683A">
            <w:pPr>
              <w:rPr>
                <w:rFonts w:asciiTheme="majorHAnsi" w:hAnsiTheme="majorHAnsi" w:cstheme="majorHAnsi"/>
                <w:sz w:val="24"/>
                <w:szCs w:val="24"/>
              </w:rPr>
            </w:pPr>
          </w:p>
          <w:p w14:paraId="33494329" w14:textId="699AD731" w:rsidR="00F77460" w:rsidRDefault="00132C64" w:rsidP="0084683A">
            <w:pPr>
              <w:rPr>
                <w:rFonts w:asciiTheme="majorHAnsi" w:hAnsiTheme="majorHAnsi" w:cstheme="majorHAnsi"/>
                <w:sz w:val="24"/>
                <w:szCs w:val="24"/>
              </w:rPr>
            </w:pPr>
            <w:r>
              <w:rPr>
                <w:rFonts w:asciiTheme="majorHAnsi" w:hAnsiTheme="majorHAnsi" w:cstheme="majorHAnsi"/>
                <w:sz w:val="24"/>
                <w:szCs w:val="24"/>
              </w:rPr>
              <w:lastRenderedPageBreak/>
              <w:t>Use B</w:t>
            </w:r>
            <w:r w:rsidR="00F77460">
              <w:rPr>
                <w:rFonts w:asciiTheme="majorHAnsi" w:hAnsiTheme="majorHAnsi" w:cstheme="majorHAnsi"/>
                <w:sz w:val="24"/>
                <w:szCs w:val="24"/>
              </w:rPr>
              <w:t>ASE</w:t>
            </w:r>
            <w:r w:rsidR="00952F7F">
              <w:rPr>
                <w:rFonts w:asciiTheme="majorHAnsi" w:hAnsiTheme="majorHAnsi" w:cstheme="majorHAnsi"/>
                <w:sz w:val="24"/>
                <w:szCs w:val="24"/>
              </w:rPr>
              <w:t xml:space="preserve"> assessment </w:t>
            </w:r>
            <w:r w:rsidR="00F77460">
              <w:rPr>
                <w:rFonts w:asciiTheme="majorHAnsi" w:hAnsiTheme="majorHAnsi" w:cstheme="majorHAnsi"/>
                <w:sz w:val="24"/>
                <w:szCs w:val="24"/>
              </w:rPr>
              <w:t>to compare from Sep</w:t>
            </w:r>
            <w:r w:rsidR="00A33A8C">
              <w:rPr>
                <w:rFonts w:asciiTheme="majorHAnsi" w:hAnsiTheme="majorHAnsi" w:cstheme="majorHAnsi"/>
                <w:sz w:val="24"/>
                <w:szCs w:val="24"/>
              </w:rPr>
              <w:t>t</w:t>
            </w:r>
            <w:r w:rsidR="00F77460">
              <w:rPr>
                <w:rFonts w:asciiTheme="majorHAnsi" w:hAnsiTheme="majorHAnsi" w:cstheme="majorHAnsi"/>
                <w:sz w:val="24"/>
                <w:szCs w:val="24"/>
              </w:rPr>
              <w:t xml:space="preserve"> to May. </w:t>
            </w:r>
          </w:p>
          <w:p w14:paraId="0A2EB590" w14:textId="554255EF" w:rsidR="00132C64" w:rsidRDefault="00F77460" w:rsidP="0084683A">
            <w:pPr>
              <w:rPr>
                <w:rFonts w:asciiTheme="majorHAnsi" w:hAnsiTheme="majorHAnsi" w:cstheme="majorHAnsi"/>
                <w:sz w:val="24"/>
                <w:szCs w:val="24"/>
              </w:rPr>
            </w:pPr>
            <w:r>
              <w:rPr>
                <w:rFonts w:asciiTheme="majorHAnsi" w:hAnsiTheme="majorHAnsi" w:cstheme="majorHAnsi"/>
                <w:sz w:val="24"/>
                <w:szCs w:val="24"/>
              </w:rPr>
              <w:t xml:space="preserve">Use baseline assessment </w:t>
            </w:r>
            <w:r w:rsidR="00132C64">
              <w:rPr>
                <w:rFonts w:asciiTheme="majorHAnsi" w:hAnsiTheme="majorHAnsi" w:cstheme="majorHAnsi"/>
                <w:sz w:val="24"/>
                <w:szCs w:val="24"/>
              </w:rPr>
              <w:t xml:space="preserve">and records of understanding to show improvements and gaps </w:t>
            </w:r>
            <w:r w:rsidR="00952F7F">
              <w:rPr>
                <w:rFonts w:asciiTheme="majorHAnsi" w:hAnsiTheme="majorHAnsi" w:cstheme="majorHAnsi"/>
                <w:sz w:val="24"/>
                <w:szCs w:val="24"/>
              </w:rPr>
              <w:t xml:space="preserve">in reading </w:t>
            </w:r>
          </w:p>
          <w:p w14:paraId="6CE789B6" w14:textId="13F1D247" w:rsidR="00ED2101" w:rsidRDefault="00ED2101" w:rsidP="0084683A">
            <w:pPr>
              <w:rPr>
                <w:rFonts w:asciiTheme="majorHAnsi" w:hAnsiTheme="majorHAnsi" w:cstheme="majorHAnsi"/>
                <w:sz w:val="24"/>
                <w:szCs w:val="24"/>
              </w:rPr>
            </w:pPr>
          </w:p>
          <w:p w14:paraId="3F1CA1DE" w14:textId="6D48E5B8" w:rsidR="00ED2101" w:rsidRDefault="008349AC" w:rsidP="0084683A">
            <w:pPr>
              <w:rPr>
                <w:rFonts w:asciiTheme="majorHAnsi" w:hAnsiTheme="majorHAnsi" w:cstheme="majorHAnsi"/>
                <w:sz w:val="24"/>
                <w:szCs w:val="24"/>
              </w:rPr>
            </w:pPr>
            <w:r>
              <w:rPr>
                <w:rFonts w:asciiTheme="majorHAnsi" w:hAnsiTheme="majorHAnsi" w:cstheme="majorHAnsi"/>
                <w:sz w:val="24"/>
                <w:szCs w:val="24"/>
              </w:rPr>
              <w:t>ELIPS data on TRAMS to be used throughout the year to set targets and for transition into P1</w:t>
            </w:r>
          </w:p>
          <w:p w14:paraId="4573D7D0" w14:textId="082B0E89" w:rsidR="008349AC" w:rsidRDefault="008349AC" w:rsidP="0084683A">
            <w:pPr>
              <w:rPr>
                <w:rFonts w:asciiTheme="majorHAnsi" w:hAnsiTheme="majorHAnsi" w:cstheme="majorHAnsi"/>
                <w:sz w:val="24"/>
                <w:szCs w:val="24"/>
              </w:rPr>
            </w:pPr>
          </w:p>
          <w:p w14:paraId="76D94FF8" w14:textId="77777777" w:rsidR="008349AC" w:rsidRDefault="008349AC" w:rsidP="0084683A">
            <w:pPr>
              <w:rPr>
                <w:rFonts w:asciiTheme="majorHAnsi" w:hAnsiTheme="majorHAnsi" w:cstheme="majorHAnsi"/>
                <w:sz w:val="24"/>
                <w:szCs w:val="24"/>
              </w:rPr>
            </w:pPr>
          </w:p>
          <w:p w14:paraId="6CE70328" w14:textId="77777777" w:rsidR="00A33A8C" w:rsidRDefault="00132C64" w:rsidP="0084683A">
            <w:pPr>
              <w:rPr>
                <w:rFonts w:asciiTheme="majorHAnsi" w:hAnsiTheme="majorHAnsi" w:cstheme="majorHAnsi"/>
                <w:sz w:val="24"/>
                <w:szCs w:val="24"/>
              </w:rPr>
            </w:pPr>
            <w:r>
              <w:rPr>
                <w:rFonts w:asciiTheme="majorHAnsi" w:hAnsiTheme="majorHAnsi" w:cstheme="majorHAnsi"/>
                <w:sz w:val="24"/>
                <w:szCs w:val="24"/>
              </w:rPr>
              <w:t>CTs to discuss improvements during Termly Progress &amp; Attainment meetings.</w:t>
            </w:r>
          </w:p>
          <w:p w14:paraId="4E8BB5E1" w14:textId="6B4C65B7" w:rsidR="00811920" w:rsidRDefault="00811920" w:rsidP="0084683A">
            <w:pPr>
              <w:rPr>
                <w:rFonts w:asciiTheme="majorHAnsi" w:hAnsiTheme="majorHAnsi" w:cstheme="majorHAnsi"/>
                <w:sz w:val="24"/>
                <w:szCs w:val="24"/>
              </w:rPr>
            </w:pPr>
            <w:r>
              <w:rPr>
                <w:rFonts w:asciiTheme="majorHAnsi" w:hAnsiTheme="majorHAnsi" w:cstheme="majorHAnsi"/>
                <w:sz w:val="24"/>
                <w:szCs w:val="24"/>
              </w:rPr>
              <w:t>Class planning and timetabling to reflect use of ICT.</w:t>
            </w:r>
          </w:p>
          <w:p w14:paraId="6CD3A07D" w14:textId="02054D18" w:rsidR="00811920" w:rsidRDefault="00454782" w:rsidP="0084683A">
            <w:pPr>
              <w:rPr>
                <w:rFonts w:asciiTheme="majorHAnsi" w:hAnsiTheme="majorHAnsi" w:cstheme="majorHAnsi"/>
                <w:sz w:val="24"/>
                <w:szCs w:val="24"/>
              </w:rPr>
            </w:pPr>
            <w:r>
              <w:rPr>
                <w:rFonts w:asciiTheme="majorHAnsi" w:hAnsiTheme="majorHAnsi" w:cstheme="majorHAnsi"/>
                <w:sz w:val="24"/>
                <w:szCs w:val="24"/>
              </w:rPr>
              <w:t xml:space="preserve">Feedback gathered from all children </w:t>
            </w:r>
          </w:p>
          <w:p w14:paraId="4638301A" w14:textId="77777777" w:rsidR="00454782" w:rsidRDefault="00454782" w:rsidP="00454782">
            <w:pPr>
              <w:rPr>
                <w:rFonts w:asciiTheme="majorHAnsi" w:hAnsiTheme="majorHAnsi" w:cstheme="majorHAnsi"/>
                <w:sz w:val="24"/>
                <w:szCs w:val="24"/>
              </w:rPr>
            </w:pPr>
            <w:r>
              <w:rPr>
                <w:rFonts w:asciiTheme="majorHAnsi" w:hAnsiTheme="majorHAnsi" w:cstheme="majorHAnsi"/>
                <w:sz w:val="24"/>
                <w:szCs w:val="24"/>
              </w:rPr>
              <w:t>May 22 school and staff survey to show most children and all staff feel more confident using ICT.</w:t>
            </w:r>
          </w:p>
          <w:p w14:paraId="350A0689" w14:textId="77777777" w:rsidR="00454782" w:rsidRDefault="00454782" w:rsidP="0084683A">
            <w:pPr>
              <w:rPr>
                <w:rFonts w:asciiTheme="majorHAnsi" w:hAnsiTheme="majorHAnsi" w:cstheme="majorHAnsi"/>
                <w:sz w:val="24"/>
                <w:szCs w:val="24"/>
              </w:rPr>
            </w:pPr>
          </w:p>
          <w:p w14:paraId="309CCD00" w14:textId="5D37BACA" w:rsidR="00454782" w:rsidRDefault="00454782" w:rsidP="0084683A">
            <w:pPr>
              <w:rPr>
                <w:rFonts w:asciiTheme="majorHAnsi" w:hAnsiTheme="majorHAnsi" w:cstheme="majorHAnsi"/>
                <w:sz w:val="24"/>
                <w:szCs w:val="24"/>
              </w:rPr>
            </w:pPr>
            <w:r>
              <w:rPr>
                <w:rFonts w:asciiTheme="majorHAnsi" w:hAnsiTheme="majorHAnsi" w:cstheme="majorHAnsi"/>
                <w:sz w:val="24"/>
                <w:szCs w:val="24"/>
              </w:rPr>
              <w:t>Observations, progression of skills</w:t>
            </w:r>
          </w:p>
          <w:p w14:paraId="3E05C3F4" w14:textId="0543F3A0" w:rsidR="00454782" w:rsidRDefault="00454782" w:rsidP="0084683A">
            <w:pPr>
              <w:rPr>
                <w:rFonts w:asciiTheme="majorHAnsi" w:hAnsiTheme="majorHAnsi" w:cstheme="majorHAnsi"/>
                <w:sz w:val="24"/>
                <w:szCs w:val="24"/>
              </w:rPr>
            </w:pPr>
            <w:r>
              <w:rPr>
                <w:rFonts w:asciiTheme="majorHAnsi" w:hAnsiTheme="majorHAnsi" w:cstheme="majorHAnsi"/>
                <w:sz w:val="24"/>
                <w:szCs w:val="24"/>
              </w:rPr>
              <w:t>Show &amp; Tell session to feedback to parents</w:t>
            </w:r>
          </w:p>
          <w:p w14:paraId="373662C8" w14:textId="3C78575E" w:rsidR="00454782" w:rsidRDefault="00454782" w:rsidP="0084683A">
            <w:pPr>
              <w:rPr>
                <w:rFonts w:asciiTheme="majorHAnsi" w:hAnsiTheme="majorHAnsi" w:cstheme="majorHAnsi"/>
                <w:sz w:val="24"/>
                <w:szCs w:val="24"/>
              </w:rPr>
            </w:pPr>
          </w:p>
          <w:p w14:paraId="5258C1EF" w14:textId="3214CC03" w:rsidR="00AE326B" w:rsidRDefault="00AE326B" w:rsidP="0084683A">
            <w:pPr>
              <w:rPr>
                <w:rFonts w:asciiTheme="majorHAnsi" w:hAnsiTheme="majorHAnsi" w:cstheme="majorHAnsi"/>
                <w:sz w:val="24"/>
                <w:szCs w:val="24"/>
              </w:rPr>
            </w:pPr>
          </w:p>
          <w:p w14:paraId="3BDD8986" w14:textId="77777777" w:rsidR="006759FB" w:rsidRDefault="005C435E" w:rsidP="0084683A">
            <w:pPr>
              <w:rPr>
                <w:rFonts w:asciiTheme="majorHAnsi" w:hAnsiTheme="majorHAnsi" w:cstheme="majorHAnsi"/>
                <w:sz w:val="24"/>
                <w:szCs w:val="24"/>
              </w:rPr>
            </w:pPr>
            <w:r>
              <w:rPr>
                <w:rFonts w:asciiTheme="majorHAnsi" w:hAnsiTheme="majorHAnsi" w:cstheme="majorHAnsi"/>
                <w:sz w:val="24"/>
                <w:szCs w:val="24"/>
              </w:rPr>
              <w:t>Evidence gathered through observations and work produced showing development of skills.</w:t>
            </w:r>
          </w:p>
          <w:p w14:paraId="3E94609E" w14:textId="27F31A53" w:rsidR="00454782" w:rsidRPr="00ED7A1A" w:rsidRDefault="00454782" w:rsidP="0084683A">
            <w:pPr>
              <w:rPr>
                <w:rFonts w:asciiTheme="majorHAnsi" w:hAnsiTheme="majorHAnsi" w:cstheme="majorHAnsi"/>
                <w:sz w:val="24"/>
                <w:szCs w:val="24"/>
              </w:rPr>
            </w:pPr>
            <w:r>
              <w:rPr>
                <w:rFonts w:asciiTheme="majorHAnsi" w:hAnsiTheme="majorHAnsi" w:cstheme="majorHAnsi"/>
                <w:sz w:val="24"/>
                <w:szCs w:val="24"/>
              </w:rPr>
              <w:t>PLJs</w:t>
            </w:r>
          </w:p>
        </w:tc>
        <w:tc>
          <w:tcPr>
            <w:tcW w:w="1590" w:type="dxa"/>
          </w:tcPr>
          <w:p w14:paraId="676BFA9F" w14:textId="77777777" w:rsidR="00605C30" w:rsidRDefault="00ED7A1A" w:rsidP="00027528">
            <w:pPr>
              <w:rPr>
                <w:rFonts w:asciiTheme="majorHAnsi" w:hAnsiTheme="majorHAnsi" w:cstheme="majorHAnsi"/>
                <w:sz w:val="24"/>
                <w:szCs w:val="24"/>
              </w:rPr>
            </w:pPr>
            <w:r>
              <w:rPr>
                <w:rFonts w:asciiTheme="majorHAnsi" w:hAnsiTheme="majorHAnsi" w:cstheme="majorHAnsi"/>
                <w:sz w:val="24"/>
                <w:szCs w:val="24"/>
              </w:rPr>
              <w:lastRenderedPageBreak/>
              <w:t>Inservice 1</w:t>
            </w:r>
          </w:p>
          <w:p w14:paraId="3670143F" w14:textId="77777777" w:rsidR="00B46738" w:rsidRDefault="00B46738" w:rsidP="00027528">
            <w:pPr>
              <w:rPr>
                <w:rFonts w:asciiTheme="majorHAnsi" w:hAnsiTheme="majorHAnsi" w:cstheme="majorHAnsi"/>
                <w:sz w:val="24"/>
                <w:szCs w:val="24"/>
              </w:rPr>
            </w:pPr>
          </w:p>
          <w:p w14:paraId="4FE35172" w14:textId="77777777" w:rsidR="00B46738" w:rsidRDefault="00B46738" w:rsidP="00027528">
            <w:pPr>
              <w:rPr>
                <w:rFonts w:asciiTheme="majorHAnsi" w:hAnsiTheme="majorHAnsi" w:cstheme="majorHAnsi"/>
                <w:sz w:val="24"/>
                <w:szCs w:val="24"/>
              </w:rPr>
            </w:pPr>
            <w:r>
              <w:rPr>
                <w:rFonts w:asciiTheme="majorHAnsi" w:hAnsiTheme="majorHAnsi" w:cstheme="majorHAnsi"/>
                <w:sz w:val="24"/>
                <w:szCs w:val="24"/>
              </w:rPr>
              <w:t>Term 4 school survey.</w:t>
            </w:r>
          </w:p>
          <w:p w14:paraId="59D87BB7" w14:textId="77777777" w:rsidR="00B46738" w:rsidRDefault="00B46738" w:rsidP="00027528">
            <w:pPr>
              <w:rPr>
                <w:rFonts w:asciiTheme="majorHAnsi" w:hAnsiTheme="majorHAnsi" w:cstheme="majorHAnsi"/>
                <w:sz w:val="24"/>
                <w:szCs w:val="24"/>
              </w:rPr>
            </w:pPr>
          </w:p>
          <w:p w14:paraId="424CC5A7" w14:textId="77777777" w:rsidR="00425819" w:rsidRDefault="00425819" w:rsidP="00027528">
            <w:pPr>
              <w:rPr>
                <w:rFonts w:asciiTheme="majorHAnsi" w:hAnsiTheme="majorHAnsi" w:cstheme="majorHAnsi"/>
                <w:sz w:val="24"/>
                <w:szCs w:val="24"/>
              </w:rPr>
            </w:pPr>
          </w:p>
          <w:p w14:paraId="4B31188C" w14:textId="77777777" w:rsidR="00425819" w:rsidRDefault="00425819" w:rsidP="00027528">
            <w:pPr>
              <w:rPr>
                <w:rFonts w:asciiTheme="majorHAnsi" w:hAnsiTheme="majorHAnsi" w:cstheme="majorHAnsi"/>
                <w:sz w:val="24"/>
                <w:szCs w:val="24"/>
              </w:rPr>
            </w:pPr>
          </w:p>
          <w:p w14:paraId="2EBFC316" w14:textId="77777777" w:rsidR="00425819" w:rsidRDefault="00425819" w:rsidP="00027528">
            <w:pPr>
              <w:rPr>
                <w:rFonts w:asciiTheme="majorHAnsi" w:hAnsiTheme="majorHAnsi" w:cstheme="majorHAnsi"/>
                <w:sz w:val="24"/>
                <w:szCs w:val="24"/>
              </w:rPr>
            </w:pPr>
          </w:p>
          <w:p w14:paraId="168B9188" w14:textId="6C3425AF" w:rsidR="00425819" w:rsidRDefault="00425819" w:rsidP="00027528">
            <w:pPr>
              <w:rPr>
                <w:rFonts w:asciiTheme="majorHAnsi" w:hAnsiTheme="majorHAnsi" w:cstheme="majorHAnsi"/>
                <w:sz w:val="24"/>
                <w:szCs w:val="24"/>
              </w:rPr>
            </w:pPr>
          </w:p>
          <w:p w14:paraId="27968BFC" w14:textId="77777777" w:rsidR="00012CA3" w:rsidRDefault="00012CA3" w:rsidP="00027528">
            <w:pPr>
              <w:rPr>
                <w:rFonts w:asciiTheme="majorHAnsi" w:hAnsiTheme="majorHAnsi" w:cstheme="majorHAnsi"/>
                <w:sz w:val="24"/>
                <w:szCs w:val="24"/>
              </w:rPr>
            </w:pPr>
          </w:p>
          <w:p w14:paraId="4F50844B" w14:textId="0DAB9173" w:rsidR="00425819" w:rsidRDefault="00425819" w:rsidP="00027528">
            <w:pPr>
              <w:rPr>
                <w:rFonts w:asciiTheme="majorHAnsi" w:hAnsiTheme="majorHAnsi" w:cstheme="majorHAnsi"/>
                <w:sz w:val="24"/>
                <w:szCs w:val="24"/>
              </w:rPr>
            </w:pPr>
            <w:r>
              <w:rPr>
                <w:rFonts w:asciiTheme="majorHAnsi" w:hAnsiTheme="majorHAnsi" w:cstheme="majorHAnsi"/>
                <w:sz w:val="24"/>
                <w:szCs w:val="24"/>
              </w:rPr>
              <w:t>Terms 3 &amp; 4</w:t>
            </w:r>
          </w:p>
          <w:p w14:paraId="3BFFA47B" w14:textId="77777777" w:rsidR="00425819" w:rsidRDefault="00425819" w:rsidP="00027528">
            <w:pPr>
              <w:rPr>
                <w:rFonts w:asciiTheme="majorHAnsi" w:hAnsiTheme="majorHAnsi" w:cstheme="majorHAnsi"/>
                <w:sz w:val="24"/>
                <w:szCs w:val="24"/>
              </w:rPr>
            </w:pPr>
          </w:p>
          <w:p w14:paraId="4D6738F2" w14:textId="77777777" w:rsidR="00425819" w:rsidRDefault="00425819" w:rsidP="00027528">
            <w:pPr>
              <w:rPr>
                <w:rFonts w:asciiTheme="majorHAnsi" w:hAnsiTheme="majorHAnsi" w:cstheme="majorHAnsi"/>
                <w:sz w:val="24"/>
                <w:szCs w:val="24"/>
              </w:rPr>
            </w:pPr>
          </w:p>
          <w:p w14:paraId="77F7E15D" w14:textId="77777777" w:rsidR="00012CA3" w:rsidRDefault="00012CA3" w:rsidP="00027528">
            <w:pPr>
              <w:rPr>
                <w:rFonts w:asciiTheme="majorHAnsi" w:hAnsiTheme="majorHAnsi" w:cstheme="majorHAnsi"/>
                <w:sz w:val="24"/>
                <w:szCs w:val="24"/>
              </w:rPr>
            </w:pPr>
          </w:p>
          <w:p w14:paraId="125D371D" w14:textId="0C0087AA" w:rsidR="009327B3" w:rsidRDefault="009327B3" w:rsidP="00027528">
            <w:pPr>
              <w:rPr>
                <w:rFonts w:asciiTheme="majorHAnsi" w:hAnsiTheme="majorHAnsi" w:cstheme="majorHAnsi"/>
                <w:sz w:val="24"/>
                <w:szCs w:val="24"/>
              </w:rPr>
            </w:pPr>
            <w:r>
              <w:rPr>
                <w:rFonts w:asciiTheme="majorHAnsi" w:hAnsiTheme="majorHAnsi" w:cstheme="majorHAnsi"/>
                <w:sz w:val="24"/>
                <w:szCs w:val="24"/>
              </w:rPr>
              <w:t>Inservice 1</w:t>
            </w:r>
          </w:p>
          <w:p w14:paraId="168CD4F6" w14:textId="1D180FDB" w:rsidR="00B46738" w:rsidRDefault="009327B3" w:rsidP="00027528">
            <w:pPr>
              <w:rPr>
                <w:rFonts w:asciiTheme="majorHAnsi" w:hAnsiTheme="majorHAnsi" w:cstheme="majorHAnsi"/>
                <w:sz w:val="24"/>
                <w:szCs w:val="24"/>
              </w:rPr>
            </w:pPr>
            <w:r>
              <w:rPr>
                <w:rFonts w:asciiTheme="majorHAnsi" w:hAnsiTheme="majorHAnsi" w:cstheme="majorHAnsi"/>
                <w:sz w:val="24"/>
                <w:szCs w:val="24"/>
              </w:rPr>
              <w:t>Terms 1 -4</w:t>
            </w:r>
          </w:p>
          <w:p w14:paraId="350041F7" w14:textId="355913DB" w:rsidR="00B46738" w:rsidRDefault="009327B3" w:rsidP="00027528">
            <w:pPr>
              <w:rPr>
                <w:rFonts w:asciiTheme="majorHAnsi" w:hAnsiTheme="majorHAnsi" w:cstheme="majorHAnsi"/>
                <w:sz w:val="24"/>
                <w:szCs w:val="24"/>
              </w:rPr>
            </w:pPr>
            <w:r>
              <w:rPr>
                <w:rFonts w:asciiTheme="majorHAnsi" w:hAnsiTheme="majorHAnsi" w:cstheme="majorHAnsi"/>
                <w:sz w:val="24"/>
                <w:szCs w:val="24"/>
              </w:rPr>
              <w:t>Nursery Survey</w:t>
            </w:r>
          </w:p>
          <w:p w14:paraId="5375A37C" w14:textId="7E9B14D5" w:rsidR="00B46738" w:rsidRDefault="00B46738" w:rsidP="00027528">
            <w:pPr>
              <w:rPr>
                <w:rFonts w:asciiTheme="majorHAnsi" w:hAnsiTheme="majorHAnsi" w:cstheme="majorHAnsi"/>
                <w:sz w:val="24"/>
                <w:szCs w:val="24"/>
              </w:rPr>
            </w:pPr>
            <w:r>
              <w:rPr>
                <w:rFonts w:asciiTheme="majorHAnsi" w:hAnsiTheme="majorHAnsi" w:cstheme="majorHAnsi"/>
                <w:sz w:val="24"/>
                <w:szCs w:val="24"/>
              </w:rPr>
              <w:lastRenderedPageBreak/>
              <w:t>CAT sessions Term 1 x4.</w:t>
            </w:r>
          </w:p>
          <w:p w14:paraId="514918C8" w14:textId="5F87E954" w:rsidR="00B46738" w:rsidRDefault="00425819" w:rsidP="00027528">
            <w:pPr>
              <w:rPr>
                <w:rFonts w:asciiTheme="majorHAnsi" w:hAnsiTheme="majorHAnsi" w:cstheme="majorHAnsi"/>
                <w:sz w:val="24"/>
                <w:szCs w:val="24"/>
              </w:rPr>
            </w:pPr>
            <w:r>
              <w:rPr>
                <w:rFonts w:asciiTheme="majorHAnsi" w:hAnsiTheme="majorHAnsi" w:cstheme="majorHAnsi"/>
                <w:sz w:val="24"/>
                <w:szCs w:val="24"/>
              </w:rPr>
              <w:t xml:space="preserve">Ongoing </w:t>
            </w:r>
            <w:r w:rsidR="00B46738">
              <w:rPr>
                <w:rFonts w:asciiTheme="majorHAnsi" w:hAnsiTheme="majorHAnsi" w:cstheme="majorHAnsi"/>
                <w:sz w:val="24"/>
                <w:szCs w:val="24"/>
              </w:rPr>
              <w:t>planning meetings.</w:t>
            </w:r>
          </w:p>
          <w:p w14:paraId="74DD8FE5" w14:textId="77777777" w:rsidR="00B46738" w:rsidRDefault="00B46738" w:rsidP="00027528">
            <w:pPr>
              <w:rPr>
                <w:rFonts w:asciiTheme="majorHAnsi" w:hAnsiTheme="majorHAnsi" w:cstheme="majorHAnsi"/>
                <w:sz w:val="24"/>
                <w:szCs w:val="24"/>
              </w:rPr>
            </w:pPr>
          </w:p>
          <w:p w14:paraId="2D292BF9" w14:textId="05CD53A9" w:rsidR="0047088B" w:rsidRDefault="0047088B" w:rsidP="00027528">
            <w:pPr>
              <w:rPr>
                <w:rFonts w:asciiTheme="majorHAnsi" w:hAnsiTheme="majorHAnsi" w:cstheme="majorHAnsi"/>
                <w:sz w:val="24"/>
                <w:szCs w:val="24"/>
              </w:rPr>
            </w:pPr>
            <w:r>
              <w:rPr>
                <w:rFonts w:asciiTheme="majorHAnsi" w:hAnsiTheme="majorHAnsi" w:cstheme="majorHAnsi"/>
                <w:sz w:val="24"/>
                <w:szCs w:val="24"/>
              </w:rPr>
              <w:t>Terms 1-4</w:t>
            </w:r>
          </w:p>
          <w:p w14:paraId="5D5A3D62" w14:textId="77777777" w:rsidR="0047088B" w:rsidRDefault="0047088B" w:rsidP="00027528">
            <w:pPr>
              <w:rPr>
                <w:rFonts w:asciiTheme="majorHAnsi" w:hAnsiTheme="majorHAnsi" w:cstheme="majorHAnsi"/>
                <w:sz w:val="24"/>
                <w:szCs w:val="24"/>
              </w:rPr>
            </w:pPr>
          </w:p>
          <w:p w14:paraId="4624A564" w14:textId="1F88C780" w:rsidR="00B46738" w:rsidRDefault="00B46738" w:rsidP="00027528">
            <w:pPr>
              <w:rPr>
                <w:rFonts w:asciiTheme="majorHAnsi" w:hAnsiTheme="majorHAnsi" w:cstheme="majorHAnsi"/>
                <w:sz w:val="24"/>
                <w:szCs w:val="24"/>
              </w:rPr>
            </w:pPr>
            <w:r>
              <w:rPr>
                <w:rFonts w:asciiTheme="majorHAnsi" w:hAnsiTheme="majorHAnsi" w:cstheme="majorHAnsi"/>
                <w:sz w:val="24"/>
                <w:szCs w:val="24"/>
              </w:rPr>
              <w:t>Term 4 school survey.</w:t>
            </w:r>
          </w:p>
          <w:p w14:paraId="5187AE6C" w14:textId="77777777" w:rsidR="00124710" w:rsidRDefault="00124710" w:rsidP="00027528">
            <w:pPr>
              <w:rPr>
                <w:rFonts w:asciiTheme="majorHAnsi" w:hAnsiTheme="majorHAnsi" w:cstheme="majorHAnsi"/>
                <w:sz w:val="24"/>
                <w:szCs w:val="24"/>
              </w:rPr>
            </w:pPr>
          </w:p>
          <w:p w14:paraId="457C673D" w14:textId="3C46A0FC" w:rsidR="00124710" w:rsidRDefault="0047088B" w:rsidP="00027528">
            <w:pPr>
              <w:rPr>
                <w:rFonts w:asciiTheme="majorHAnsi" w:hAnsiTheme="majorHAnsi" w:cstheme="majorHAnsi"/>
                <w:sz w:val="24"/>
                <w:szCs w:val="24"/>
              </w:rPr>
            </w:pPr>
            <w:r>
              <w:rPr>
                <w:rFonts w:asciiTheme="majorHAnsi" w:hAnsiTheme="majorHAnsi" w:cstheme="majorHAnsi"/>
                <w:sz w:val="24"/>
                <w:szCs w:val="24"/>
              </w:rPr>
              <w:t>Terms 1-4</w:t>
            </w:r>
          </w:p>
          <w:p w14:paraId="6B53A1D4" w14:textId="5C14FD31" w:rsidR="00425819" w:rsidRDefault="0047088B" w:rsidP="00027528">
            <w:pPr>
              <w:rPr>
                <w:rFonts w:asciiTheme="majorHAnsi" w:hAnsiTheme="majorHAnsi" w:cstheme="majorHAnsi"/>
                <w:sz w:val="24"/>
                <w:szCs w:val="24"/>
              </w:rPr>
            </w:pPr>
            <w:r>
              <w:rPr>
                <w:rFonts w:asciiTheme="majorHAnsi" w:hAnsiTheme="majorHAnsi" w:cstheme="majorHAnsi"/>
                <w:sz w:val="24"/>
                <w:szCs w:val="24"/>
              </w:rPr>
              <w:t>Term 4 survey</w:t>
            </w:r>
          </w:p>
          <w:p w14:paraId="3D405C94" w14:textId="692C7853" w:rsidR="00425819" w:rsidRDefault="00425819" w:rsidP="00027528">
            <w:pPr>
              <w:rPr>
                <w:rFonts w:asciiTheme="majorHAnsi" w:hAnsiTheme="majorHAnsi" w:cstheme="majorHAnsi"/>
                <w:sz w:val="24"/>
                <w:szCs w:val="24"/>
              </w:rPr>
            </w:pPr>
          </w:p>
          <w:p w14:paraId="6A1101D5" w14:textId="77777777" w:rsidR="00425819" w:rsidRDefault="00425819" w:rsidP="00027528">
            <w:pPr>
              <w:rPr>
                <w:rFonts w:asciiTheme="majorHAnsi" w:hAnsiTheme="majorHAnsi" w:cstheme="majorHAnsi"/>
                <w:sz w:val="24"/>
                <w:szCs w:val="24"/>
              </w:rPr>
            </w:pPr>
          </w:p>
          <w:p w14:paraId="4C48E7DB" w14:textId="74618C35" w:rsidR="0037280D" w:rsidRDefault="0037280D" w:rsidP="00027528">
            <w:pPr>
              <w:rPr>
                <w:rFonts w:asciiTheme="majorHAnsi" w:hAnsiTheme="majorHAnsi" w:cstheme="majorHAnsi"/>
                <w:sz w:val="24"/>
                <w:szCs w:val="24"/>
              </w:rPr>
            </w:pPr>
            <w:r>
              <w:rPr>
                <w:rFonts w:asciiTheme="majorHAnsi" w:hAnsiTheme="majorHAnsi" w:cstheme="majorHAnsi"/>
                <w:sz w:val="24"/>
                <w:szCs w:val="24"/>
              </w:rPr>
              <w:t>CAT sessions Term</w:t>
            </w:r>
            <w:r w:rsidR="009327B3">
              <w:rPr>
                <w:rFonts w:asciiTheme="majorHAnsi" w:hAnsiTheme="majorHAnsi" w:cstheme="majorHAnsi"/>
                <w:sz w:val="24"/>
                <w:szCs w:val="24"/>
              </w:rPr>
              <w:t>s 2 &amp; 3</w:t>
            </w:r>
            <w:r>
              <w:rPr>
                <w:rFonts w:asciiTheme="majorHAnsi" w:hAnsiTheme="majorHAnsi" w:cstheme="majorHAnsi"/>
                <w:sz w:val="24"/>
                <w:szCs w:val="24"/>
              </w:rPr>
              <w:t>.</w:t>
            </w:r>
          </w:p>
          <w:p w14:paraId="5236E03A" w14:textId="77777777" w:rsidR="0037280D" w:rsidRDefault="0037280D" w:rsidP="00027528">
            <w:pPr>
              <w:rPr>
                <w:rFonts w:asciiTheme="majorHAnsi" w:hAnsiTheme="majorHAnsi" w:cstheme="majorHAnsi"/>
                <w:sz w:val="24"/>
                <w:szCs w:val="24"/>
              </w:rPr>
            </w:pPr>
          </w:p>
          <w:p w14:paraId="5636AFD5" w14:textId="77777777" w:rsidR="0037280D" w:rsidRDefault="0037280D" w:rsidP="00027528">
            <w:pPr>
              <w:rPr>
                <w:rFonts w:asciiTheme="majorHAnsi" w:hAnsiTheme="majorHAnsi" w:cstheme="majorHAnsi"/>
                <w:sz w:val="24"/>
                <w:szCs w:val="24"/>
              </w:rPr>
            </w:pPr>
          </w:p>
          <w:p w14:paraId="4079F0DC" w14:textId="77777777" w:rsidR="0037280D" w:rsidRDefault="0037280D" w:rsidP="00027528">
            <w:pPr>
              <w:rPr>
                <w:rFonts w:asciiTheme="majorHAnsi" w:hAnsiTheme="majorHAnsi" w:cstheme="majorHAnsi"/>
                <w:sz w:val="24"/>
                <w:szCs w:val="24"/>
              </w:rPr>
            </w:pPr>
          </w:p>
          <w:p w14:paraId="7FC7D03B" w14:textId="77777777" w:rsidR="0037280D" w:rsidRDefault="0037280D" w:rsidP="00027528">
            <w:pPr>
              <w:rPr>
                <w:rFonts w:asciiTheme="majorHAnsi" w:hAnsiTheme="majorHAnsi" w:cstheme="majorHAnsi"/>
                <w:sz w:val="24"/>
                <w:szCs w:val="24"/>
              </w:rPr>
            </w:pPr>
          </w:p>
          <w:p w14:paraId="367100FC" w14:textId="62BC61EE" w:rsidR="0037280D" w:rsidRDefault="0037280D" w:rsidP="00027528">
            <w:pPr>
              <w:rPr>
                <w:rFonts w:asciiTheme="majorHAnsi" w:hAnsiTheme="majorHAnsi" w:cstheme="majorHAnsi"/>
                <w:sz w:val="24"/>
                <w:szCs w:val="24"/>
              </w:rPr>
            </w:pPr>
          </w:p>
          <w:p w14:paraId="7005C7F7" w14:textId="191EEAAC" w:rsidR="0037280D" w:rsidRDefault="0047088B" w:rsidP="00027528">
            <w:pPr>
              <w:rPr>
                <w:rFonts w:asciiTheme="majorHAnsi" w:hAnsiTheme="majorHAnsi" w:cstheme="majorHAnsi"/>
                <w:sz w:val="24"/>
                <w:szCs w:val="24"/>
              </w:rPr>
            </w:pPr>
            <w:r>
              <w:rPr>
                <w:rFonts w:asciiTheme="majorHAnsi" w:hAnsiTheme="majorHAnsi" w:cstheme="majorHAnsi"/>
                <w:sz w:val="24"/>
                <w:szCs w:val="24"/>
              </w:rPr>
              <w:t>Term 4 survey</w:t>
            </w:r>
          </w:p>
          <w:p w14:paraId="5FAEECA5" w14:textId="54B95CBE" w:rsidR="000A2BCA" w:rsidRDefault="000A2BCA" w:rsidP="00027528">
            <w:pPr>
              <w:rPr>
                <w:rFonts w:asciiTheme="majorHAnsi" w:hAnsiTheme="majorHAnsi" w:cstheme="majorHAnsi"/>
                <w:sz w:val="24"/>
                <w:szCs w:val="24"/>
              </w:rPr>
            </w:pPr>
          </w:p>
          <w:p w14:paraId="6627C6F4" w14:textId="1F0867FE" w:rsidR="000A2BCA" w:rsidRDefault="000A2BCA" w:rsidP="00027528">
            <w:pPr>
              <w:rPr>
                <w:rFonts w:asciiTheme="majorHAnsi" w:hAnsiTheme="majorHAnsi" w:cstheme="majorHAnsi"/>
                <w:sz w:val="24"/>
                <w:szCs w:val="24"/>
              </w:rPr>
            </w:pPr>
          </w:p>
          <w:p w14:paraId="208A3D96" w14:textId="77777777" w:rsidR="000A2BCA" w:rsidRDefault="000A2BCA" w:rsidP="00027528">
            <w:pPr>
              <w:rPr>
                <w:rFonts w:asciiTheme="majorHAnsi" w:hAnsiTheme="majorHAnsi" w:cstheme="majorHAnsi"/>
                <w:sz w:val="24"/>
                <w:szCs w:val="24"/>
              </w:rPr>
            </w:pPr>
          </w:p>
          <w:p w14:paraId="744ECACB" w14:textId="7E35AFD8" w:rsidR="00124710" w:rsidRDefault="0037280D" w:rsidP="00027528">
            <w:pPr>
              <w:rPr>
                <w:rFonts w:asciiTheme="majorHAnsi" w:hAnsiTheme="majorHAnsi" w:cstheme="majorHAnsi"/>
                <w:sz w:val="24"/>
                <w:szCs w:val="24"/>
              </w:rPr>
            </w:pPr>
            <w:r>
              <w:rPr>
                <w:rFonts w:asciiTheme="majorHAnsi" w:hAnsiTheme="majorHAnsi" w:cstheme="majorHAnsi"/>
                <w:sz w:val="24"/>
                <w:szCs w:val="24"/>
              </w:rPr>
              <w:t>Term</w:t>
            </w:r>
            <w:r w:rsidR="009327B3">
              <w:rPr>
                <w:rFonts w:asciiTheme="majorHAnsi" w:hAnsiTheme="majorHAnsi" w:cstheme="majorHAnsi"/>
                <w:sz w:val="24"/>
                <w:szCs w:val="24"/>
              </w:rPr>
              <w:t>s</w:t>
            </w:r>
            <w:r>
              <w:rPr>
                <w:rFonts w:asciiTheme="majorHAnsi" w:hAnsiTheme="majorHAnsi" w:cstheme="majorHAnsi"/>
                <w:sz w:val="24"/>
                <w:szCs w:val="24"/>
              </w:rPr>
              <w:t xml:space="preserve"> 1, 2, 3 and 4. </w:t>
            </w:r>
          </w:p>
          <w:p w14:paraId="1D174934" w14:textId="77777777" w:rsidR="0037280D" w:rsidRDefault="0037280D" w:rsidP="00027528">
            <w:pPr>
              <w:rPr>
                <w:rFonts w:asciiTheme="majorHAnsi" w:hAnsiTheme="majorHAnsi" w:cstheme="majorHAnsi"/>
                <w:sz w:val="24"/>
                <w:szCs w:val="24"/>
              </w:rPr>
            </w:pPr>
          </w:p>
          <w:p w14:paraId="7B03A39A" w14:textId="77777777" w:rsidR="0037280D" w:rsidRDefault="0037280D" w:rsidP="00027528">
            <w:pPr>
              <w:rPr>
                <w:rFonts w:asciiTheme="majorHAnsi" w:hAnsiTheme="majorHAnsi" w:cstheme="majorHAnsi"/>
                <w:sz w:val="24"/>
                <w:szCs w:val="24"/>
              </w:rPr>
            </w:pPr>
          </w:p>
          <w:p w14:paraId="46658BEB" w14:textId="006D5A81" w:rsidR="0037280D" w:rsidRDefault="0037280D" w:rsidP="00027528">
            <w:pPr>
              <w:rPr>
                <w:rFonts w:asciiTheme="majorHAnsi" w:hAnsiTheme="majorHAnsi" w:cstheme="majorHAnsi"/>
                <w:sz w:val="24"/>
                <w:szCs w:val="24"/>
              </w:rPr>
            </w:pPr>
            <w:r>
              <w:rPr>
                <w:rFonts w:asciiTheme="majorHAnsi" w:hAnsiTheme="majorHAnsi" w:cstheme="majorHAnsi"/>
                <w:sz w:val="24"/>
                <w:szCs w:val="24"/>
              </w:rPr>
              <w:t>Term</w:t>
            </w:r>
            <w:r w:rsidR="009327B3">
              <w:rPr>
                <w:rFonts w:asciiTheme="majorHAnsi" w:hAnsiTheme="majorHAnsi" w:cstheme="majorHAnsi"/>
                <w:sz w:val="24"/>
                <w:szCs w:val="24"/>
              </w:rPr>
              <w:t>s</w:t>
            </w:r>
            <w:r>
              <w:rPr>
                <w:rFonts w:asciiTheme="majorHAnsi" w:hAnsiTheme="majorHAnsi" w:cstheme="majorHAnsi"/>
                <w:sz w:val="24"/>
                <w:szCs w:val="24"/>
              </w:rPr>
              <w:t xml:space="preserve"> 1, 2, 3 and 4.</w:t>
            </w:r>
          </w:p>
          <w:p w14:paraId="12F3DC11" w14:textId="77777777" w:rsidR="000A2BCA" w:rsidRDefault="000A2BCA" w:rsidP="00027528">
            <w:pPr>
              <w:rPr>
                <w:rFonts w:asciiTheme="majorHAnsi" w:hAnsiTheme="majorHAnsi" w:cstheme="majorHAnsi"/>
                <w:sz w:val="24"/>
                <w:szCs w:val="24"/>
              </w:rPr>
            </w:pPr>
          </w:p>
          <w:p w14:paraId="40440A7B" w14:textId="77777777" w:rsidR="000A2BCA" w:rsidRDefault="000A2BCA" w:rsidP="00027528">
            <w:pPr>
              <w:rPr>
                <w:rFonts w:asciiTheme="majorHAnsi" w:hAnsiTheme="majorHAnsi" w:cstheme="majorHAnsi"/>
                <w:sz w:val="24"/>
                <w:szCs w:val="24"/>
              </w:rPr>
            </w:pPr>
          </w:p>
          <w:p w14:paraId="40552FDA" w14:textId="03F2A400" w:rsidR="000A2BCA" w:rsidRDefault="000A2BCA" w:rsidP="00027528">
            <w:pPr>
              <w:rPr>
                <w:rFonts w:asciiTheme="majorHAnsi" w:hAnsiTheme="majorHAnsi" w:cstheme="majorHAnsi"/>
                <w:sz w:val="24"/>
                <w:szCs w:val="24"/>
              </w:rPr>
            </w:pPr>
          </w:p>
          <w:p w14:paraId="0E8A5976" w14:textId="77777777" w:rsidR="0047088B" w:rsidRDefault="0047088B" w:rsidP="00027528">
            <w:pPr>
              <w:rPr>
                <w:rFonts w:asciiTheme="majorHAnsi" w:hAnsiTheme="majorHAnsi" w:cstheme="majorHAnsi"/>
                <w:sz w:val="24"/>
                <w:szCs w:val="24"/>
              </w:rPr>
            </w:pPr>
          </w:p>
          <w:p w14:paraId="352C5475" w14:textId="05F51B40" w:rsidR="000A2BCA" w:rsidRDefault="000A2BCA" w:rsidP="00027528">
            <w:pPr>
              <w:rPr>
                <w:rFonts w:asciiTheme="majorHAnsi" w:hAnsiTheme="majorHAnsi" w:cstheme="majorHAnsi"/>
                <w:sz w:val="24"/>
                <w:szCs w:val="24"/>
              </w:rPr>
            </w:pPr>
          </w:p>
          <w:p w14:paraId="29199642" w14:textId="71E1D9CC" w:rsidR="00A51645" w:rsidRDefault="00A51645" w:rsidP="00A51645">
            <w:pPr>
              <w:rPr>
                <w:rFonts w:asciiTheme="majorHAnsi" w:hAnsiTheme="majorHAnsi" w:cstheme="majorHAnsi"/>
                <w:sz w:val="24"/>
                <w:szCs w:val="24"/>
              </w:rPr>
            </w:pPr>
            <w:r>
              <w:rPr>
                <w:rFonts w:asciiTheme="majorHAnsi" w:hAnsiTheme="majorHAnsi" w:cstheme="majorHAnsi"/>
                <w:sz w:val="24"/>
                <w:szCs w:val="24"/>
              </w:rPr>
              <w:t>Term</w:t>
            </w:r>
            <w:r w:rsidR="009327B3">
              <w:rPr>
                <w:rFonts w:asciiTheme="majorHAnsi" w:hAnsiTheme="majorHAnsi" w:cstheme="majorHAnsi"/>
                <w:sz w:val="24"/>
                <w:szCs w:val="24"/>
              </w:rPr>
              <w:t>s</w:t>
            </w:r>
            <w:r>
              <w:rPr>
                <w:rFonts w:asciiTheme="majorHAnsi" w:hAnsiTheme="majorHAnsi" w:cstheme="majorHAnsi"/>
                <w:sz w:val="24"/>
                <w:szCs w:val="24"/>
              </w:rPr>
              <w:t xml:space="preserve"> 1, 2, 3 and 4.</w:t>
            </w:r>
          </w:p>
          <w:p w14:paraId="708817B3" w14:textId="7C185573" w:rsidR="00A51645" w:rsidRDefault="00A51645" w:rsidP="00A51645">
            <w:pPr>
              <w:rPr>
                <w:rFonts w:asciiTheme="majorHAnsi" w:hAnsiTheme="majorHAnsi" w:cstheme="majorHAnsi"/>
                <w:sz w:val="24"/>
                <w:szCs w:val="24"/>
              </w:rPr>
            </w:pPr>
          </w:p>
          <w:p w14:paraId="062AC99B" w14:textId="646E0D6C" w:rsidR="00224E1F" w:rsidRDefault="00224E1F" w:rsidP="00A51645">
            <w:pPr>
              <w:rPr>
                <w:rFonts w:asciiTheme="majorHAnsi" w:hAnsiTheme="majorHAnsi" w:cstheme="majorHAnsi"/>
                <w:sz w:val="24"/>
                <w:szCs w:val="24"/>
              </w:rPr>
            </w:pPr>
          </w:p>
          <w:p w14:paraId="6D05DFBE" w14:textId="1565715D" w:rsidR="0047088B" w:rsidRDefault="0047088B" w:rsidP="00A51645">
            <w:pPr>
              <w:rPr>
                <w:rFonts w:asciiTheme="majorHAnsi" w:hAnsiTheme="majorHAnsi" w:cstheme="majorHAnsi"/>
                <w:sz w:val="24"/>
                <w:szCs w:val="24"/>
              </w:rPr>
            </w:pPr>
          </w:p>
          <w:p w14:paraId="6FBAC1A4" w14:textId="6AA3AE01" w:rsidR="0047088B" w:rsidRDefault="0047088B" w:rsidP="00A51645">
            <w:pPr>
              <w:rPr>
                <w:rFonts w:asciiTheme="majorHAnsi" w:hAnsiTheme="majorHAnsi" w:cstheme="majorHAnsi"/>
                <w:sz w:val="24"/>
                <w:szCs w:val="24"/>
              </w:rPr>
            </w:pPr>
          </w:p>
          <w:p w14:paraId="24575F44" w14:textId="77777777" w:rsidR="0047088B" w:rsidRDefault="0047088B" w:rsidP="00A51645">
            <w:pPr>
              <w:rPr>
                <w:rFonts w:asciiTheme="majorHAnsi" w:hAnsiTheme="majorHAnsi" w:cstheme="majorHAnsi"/>
                <w:sz w:val="24"/>
                <w:szCs w:val="24"/>
              </w:rPr>
            </w:pPr>
          </w:p>
          <w:p w14:paraId="32BBCB2C" w14:textId="696E3491" w:rsidR="00224E1F" w:rsidRDefault="00224E1F" w:rsidP="00A51645">
            <w:pPr>
              <w:rPr>
                <w:rFonts w:asciiTheme="majorHAnsi" w:hAnsiTheme="majorHAnsi" w:cstheme="majorHAnsi"/>
                <w:sz w:val="24"/>
                <w:szCs w:val="24"/>
              </w:rPr>
            </w:pPr>
          </w:p>
          <w:p w14:paraId="115D73F1" w14:textId="6CA7FF62" w:rsidR="00A51645" w:rsidRDefault="00A51645" w:rsidP="00A51645">
            <w:pPr>
              <w:rPr>
                <w:rFonts w:asciiTheme="majorHAnsi" w:hAnsiTheme="majorHAnsi" w:cstheme="majorHAnsi"/>
                <w:sz w:val="24"/>
                <w:szCs w:val="24"/>
              </w:rPr>
            </w:pPr>
            <w:r>
              <w:rPr>
                <w:rFonts w:asciiTheme="majorHAnsi" w:hAnsiTheme="majorHAnsi" w:cstheme="majorHAnsi"/>
                <w:sz w:val="24"/>
                <w:szCs w:val="24"/>
              </w:rPr>
              <w:t>Term</w:t>
            </w:r>
            <w:r w:rsidR="009327B3">
              <w:rPr>
                <w:rFonts w:asciiTheme="majorHAnsi" w:hAnsiTheme="majorHAnsi" w:cstheme="majorHAnsi"/>
                <w:sz w:val="24"/>
                <w:szCs w:val="24"/>
              </w:rPr>
              <w:t>s</w:t>
            </w:r>
            <w:r>
              <w:rPr>
                <w:rFonts w:asciiTheme="majorHAnsi" w:hAnsiTheme="majorHAnsi" w:cstheme="majorHAnsi"/>
                <w:sz w:val="24"/>
                <w:szCs w:val="24"/>
              </w:rPr>
              <w:t xml:space="preserve"> 1, 2, 3 and 4.</w:t>
            </w:r>
          </w:p>
          <w:p w14:paraId="59E8C794" w14:textId="059BB7C3" w:rsidR="00A51645" w:rsidRDefault="00A51645" w:rsidP="00027528">
            <w:pPr>
              <w:rPr>
                <w:rFonts w:asciiTheme="majorHAnsi" w:hAnsiTheme="majorHAnsi" w:cstheme="majorHAnsi"/>
                <w:sz w:val="24"/>
                <w:szCs w:val="24"/>
              </w:rPr>
            </w:pPr>
          </w:p>
          <w:p w14:paraId="415030AF" w14:textId="559370CB" w:rsidR="00A51645" w:rsidRDefault="00A51645" w:rsidP="00027528">
            <w:pPr>
              <w:rPr>
                <w:rFonts w:asciiTheme="majorHAnsi" w:hAnsiTheme="majorHAnsi" w:cstheme="majorHAnsi"/>
                <w:sz w:val="24"/>
                <w:szCs w:val="24"/>
              </w:rPr>
            </w:pPr>
            <w:r>
              <w:rPr>
                <w:rFonts w:asciiTheme="majorHAnsi" w:hAnsiTheme="majorHAnsi" w:cstheme="majorHAnsi"/>
                <w:sz w:val="24"/>
                <w:szCs w:val="24"/>
              </w:rPr>
              <w:t xml:space="preserve">Aug 21 </w:t>
            </w:r>
            <w:r w:rsidR="00DE0823">
              <w:rPr>
                <w:rFonts w:asciiTheme="majorHAnsi" w:hAnsiTheme="majorHAnsi" w:cstheme="majorHAnsi"/>
                <w:sz w:val="24"/>
                <w:szCs w:val="24"/>
              </w:rPr>
              <w:t>ongoing and Termly</w:t>
            </w:r>
          </w:p>
          <w:p w14:paraId="0FD41333" w14:textId="55F157E1" w:rsidR="00A51645" w:rsidRDefault="00A51645" w:rsidP="00027528">
            <w:pPr>
              <w:rPr>
                <w:rFonts w:asciiTheme="majorHAnsi" w:hAnsiTheme="majorHAnsi" w:cstheme="majorHAnsi"/>
                <w:sz w:val="24"/>
                <w:szCs w:val="24"/>
              </w:rPr>
            </w:pPr>
          </w:p>
          <w:p w14:paraId="26C5301A" w14:textId="77777777" w:rsidR="00A51645" w:rsidRDefault="00A51645" w:rsidP="00027528">
            <w:pPr>
              <w:rPr>
                <w:rFonts w:asciiTheme="majorHAnsi" w:hAnsiTheme="majorHAnsi" w:cstheme="majorHAnsi"/>
                <w:sz w:val="24"/>
                <w:szCs w:val="24"/>
              </w:rPr>
            </w:pPr>
          </w:p>
          <w:p w14:paraId="1A31F05C" w14:textId="65B48576" w:rsidR="00AE326B" w:rsidRDefault="00AE326B" w:rsidP="00027528">
            <w:pPr>
              <w:rPr>
                <w:rFonts w:asciiTheme="majorHAnsi" w:hAnsiTheme="majorHAnsi" w:cstheme="majorHAnsi"/>
                <w:sz w:val="24"/>
                <w:szCs w:val="24"/>
              </w:rPr>
            </w:pPr>
          </w:p>
          <w:p w14:paraId="5970DB81" w14:textId="17F719E7" w:rsidR="00E04280" w:rsidRDefault="00E04280" w:rsidP="00027528">
            <w:pPr>
              <w:rPr>
                <w:rFonts w:asciiTheme="majorHAnsi" w:hAnsiTheme="majorHAnsi" w:cstheme="majorHAnsi"/>
                <w:sz w:val="24"/>
                <w:szCs w:val="24"/>
              </w:rPr>
            </w:pPr>
            <w:r>
              <w:rPr>
                <w:rFonts w:asciiTheme="majorHAnsi" w:hAnsiTheme="majorHAnsi" w:cstheme="majorHAnsi"/>
                <w:sz w:val="24"/>
                <w:szCs w:val="24"/>
              </w:rPr>
              <w:t>Terms 2 &amp; 3</w:t>
            </w:r>
          </w:p>
          <w:p w14:paraId="2DCF0A5D" w14:textId="7ACD6900" w:rsidR="00E04280" w:rsidRDefault="00E04280" w:rsidP="00027528">
            <w:pPr>
              <w:rPr>
                <w:rFonts w:asciiTheme="majorHAnsi" w:hAnsiTheme="majorHAnsi" w:cstheme="majorHAnsi"/>
                <w:sz w:val="24"/>
                <w:szCs w:val="24"/>
              </w:rPr>
            </w:pPr>
          </w:p>
          <w:p w14:paraId="35420F53" w14:textId="2D91FF4E" w:rsidR="00E04280" w:rsidRDefault="00E04280" w:rsidP="00027528">
            <w:pPr>
              <w:rPr>
                <w:rFonts w:asciiTheme="majorHAnsi" w:hAnsiTheme="majorHAnsi" w:cstheme="majorHAnsi"/>
                <w:sz w:val="24"/>
                <w:szCs w:val="24"/>
              </w:rPr>
            </w:pPr>
          </w:p>
          <w:p w14:paraId="54FC0F81" w14:textId="64EB9C3B" w:rsidR="00012CA3" w:rsidRDefault="00012CA3" w:rsidP="00027528">
            <w:pPr>
              <w:rPr>
                <w:rFonts w:asciiTheme="majorHAnsi" w:hAnsiTheme="majorHAnsi" w:cstheme="majorHAnsi"/>
                <w:sz w:val="24"/>
                <w:szCs w:val="24"/>
              </w:rPr>
            </w:pPr>
          </w:p>
          <w:p w14:paraId="3DD57181" w14:textId="77777777" w:rsidR="00012CA3" w:rsidRDefault="00012CA3" w:rsidP="00027528">
            <w:pPr>
              <w:rPr>
                <w:rFonts w:asciiTheme="majorHAnsi" w:hAnsiTheme="majorHAnsi" w:cstheme="majorHAnsi"/>
                <w:sz w:val="24"/>
                <w:szCs w:val="24"/>
              </w:rPr>
            </w:pPr>
          </w:p>
          <w:p w14:paraId="1DDAFCAC" w14:textId="1F0F638C" w:rsidR="00952F7F" w:rsidRDefault="00952F7F" w:rsidP="00027528">
            <w:pPr>
              <w:rPr>
                <w:rFonts w:asciiTheme="majorHAnsi" w:hAnsiTheme="majorHAnsi" w:cstheme="majorHAnsi"/>
                <w:sz w:val="24"/>
                <w:szCs w:val="24"/>
              </w:rPr>
            </w:pPr>
            <w:r>
              <w:rPr>
                <w:rFonts w:asciiTheme="majorHAnsi" w:hAnsiTheme="majorHAnsi" w:cstheme="majorHAnsi"/>
                <w:sz w:val="24"/>
                <w:szCs w:val="24"/>
              </w:rPr>
              <w:t>Term 1,</w:t>
            </w:r>
            <w:r w:rsidR="0046125F">
              <w:rPr>
                <w:rFonts w:asciiTheme="majorHAnsi" w:hAnsiTheme="majorHAnsi" w:cstheme="majorHAnsi"/>
                <w:sz w:val="24"/>
                <w:szCs w:val="24"/>
              </w:rPr>
              <w:t xml:space="preserve"> </w:t>
            </w:r>
            <w:r>
              <w:rPr>
                <w:rFonts w:asciiTheme="majorHAnsi" w:hAnsiTheme="majorHAnsi" w:cstheme="majorHAnsi"/>
                <w:sz w:val="24"/>
                <w:szCs w:val="24"/>
              </w:rPr>
              <w:t>2,</w:t>
            </w:r>
            <w:r w:rsidR="0046125F">
              <w:rPr>
                <w:rFonts w:asciiTheme="majorHAnsi" w:hAnsiTheme="majorHAnsi" w:cstheme="majorHAnsi"/>
                <w:sz w:val="24"/>
                <w:szCs w:val="24"/>
              </w:rPr>
              <w:t xml:space="preserve"> </w:t>
            </w:r>
            <w:r>
              <w:rPr>
                <w:rFonts w:asciiTheme="majorHAnsi" w:hAnsiTheme="majorHAnsi" w:cstheme="majorHAnsi"/>
                <w:sz w:val="24"/>
                <w:szCs w:val="24"/>
              </w:rPr>
              <w:t>3 and 4</w:t>
            </w:r>
          </w:p>
          <w:p w14:paraId="5305D308" w14:textId="77777777" w:rsidR="00952F7F" w:rsidRDefault="00952F7F" w:rsidP="00027528">
            <w:pPr>
              <w:rPr>
                <w:rFonts w:asciiTheme="majorHAnsi" w:hAnsiTheme="majorHAnsi" w:cstheme="majorHAnsi"/>
                <w:sz w:val="24"/>
                <w:szCs w:val="24"/>
              </w:rPr>
            </w:pPr>
          </w:p>
          <w:p w14:paraId="0127A3F2" w14:textId="68C91C54" w:rsidR="0046125F" w:rsidRDefault="0046125F" w:rsidP="00027528">
            <w:pPr>
              <w:rPr>
                <w:rFonts w:asciiTheme="majorHAnsi" w:hAnsiTheme="majorHAnsi" w:cstheme="majorHAnsi"/>
                <w:sz w:val="24"/>
                <w:szCs w:val="24"/>
              </w:rPr>
            </w:pPr>
          </w:p>
          <w:p w14:paraId="6191D25E" w14:textId="713DDADC" w:rsidR="006759FB" w:rsidRDefault="006759FB" w:rsidP="00027528">
            <w:pPr>
              <w:rPr>
                <w:rFonts w:asciiTheme="majorHAnsi" w:hAnsiTheme="majorHAnsi" w:cstheme="majorHAnsi"/>
                <w:sz w:val="24"/>
                <w:szCs w:val="24"/>
              </w:rPr>
            </w:pPr>
          </w:p>
          <w:p w14:paraId="6D021837" w14:textId="77777777" w:rsidR="00012CA3" w:rsidRDefault="00012CA3" w:rsidP="00027528">
            <w:pPr>
              <w:rPr>
                <w:rFonts w:asciiTheme="majorHAnsi" w:hAnsiTheme="majorHAnsi" w:cstheme="majorHAnsi"/>
                <w:sz w:val="24"/>
                <w:szCs w:val="24"/>
              </w:rPr>
            </w:pPr>
          </w:p>
          <w:p w14:paraId="3CE30E4B" w14:textId="6DA828D0" w:rsidR="00A33A8C" w:rsidRDefault="00A33A8C" w:rsidP="00027528">
            <w:pPr>
              <w:rPr>
                <w:rFonts w:asciiTheme="majorHAnsi" w:hAnsiTheme="majorHAnsi" w:cstheme="majorHAnsi"/>
                <w:sz w:val="24"/>
                <w:szCs w:val="24"/>
              </w:rPr>
            </w:pPr>
          </w:p>
          <w:p w14:paraId="52D65158" w14:textId="77777777" w:rsidR="00A33A8C" w:rsidRDefault="00A33A8C" w:rsidP="00027528">
            <w:pPr>
              <w:rPr>
                <w:rFonts w:asciiTheme="majorHAnsi" w:hAnsiTheme="majorHAnsi" w:cstheme="majorHAnsi"/>
                <w:sz w:val="24"/>
                <w:szCs w:val="24"/>
              </w:rPr>
            </w:pPr>
          </w:p>
          <w:p w14:paraId="712D0CF1" w14:textId="2E467943" w:rsidR="000A2BCA" w:rsidRDefault="000A2BCA" w:rsidP="00027528">
            <w:pPr>
              <w:rPr>
                <w:rFonts w:asciiTheme="majorHAnsi" w:hAnsiTheme="majorHAnsi" w:cstheme="majorHAnsi"/>
                <w:sz w:val="24"/>
                <w:szCs w:val="24"/>
              </w:rPr>
            </w:pPr>
            <w:r>
              <w:rPr>
                <w:rFonts w:asciiTheme="majorHAnsi" w:hAnsiTheme="majorHAnsi" w:cstheme="majorHAnsi"/>
                <w:sz w:val="24"/>
                <w:szCs w:val="24"/>
              </w:rPr>
              <w:lastRenderedPageBreak/>
              <w:t>Term 1, 2, 3 and 4.</w:t>
            </w:r>
          </w:p>
          <w:p w14:paraId="1027AC29" w14:textId="77777777" w:rsidR="00811920" w:rsidRDefault="00811920" w:rsidP="00027528">
            <w:pPr>
              <w:rPr>
                <w:rFonts w:asciiTheme="majorHAnsi" w:hAnsiTheme="majorHAnsi" w:cstheme="majorHAnsi"/>
                <w:sz w:val="24"/>
                <w:szCs w:val="24"/>
              </w:rPr>
            </w:pPr>
          </w:p>
          <w:p w14:paraId="0D6A0C8E" w14:textId="77777777" w:rsidR="00811920" w:rsidRDefault="00811920" w:rsidP="00027528">
            <w:pPr>
              <w:rPr>
                <w:rFonts w:asciiTheme="majorHAnsi" w:hAnsiTheme="majorHAnsi" w:cstheme="majorHAnsi"/>
                <w:sz w:val="24"/>
                <w:szCs w:val="24"/>
              </w:rPr>
            </w:pPr>
          </w:p>
          <w:p w14:paraId="2EF6BCB6" w14:textId="4AB2649D" w:rsidR="00084927" w:rsidRDefault="00084927" w:rsidP="00027528">
            <w:pPr>
              <w:rPr>
                <w:rFonts w:asciiTheme="majorHAnsi" w:hAnsiTheme="majorHAnsi" w:cstheme="majorHAnsi"/>
                <w:sz w:val="24"/>
                <w:szCs w:val="24"/>
              </w:rPr>
            </w:pPr>
          </w:p>
          <w:p w14:paraId="38CAB45A" w14:textId="09DDD1C3" w:rsidR="00084927" w:rsidRDefault="00084927" w:rsidP="00027528">
            <w:pPr>
              <w:rPr>
                <w:rFonts w:asciiTheme="majorHAnsi" w:hAnsiTheme="majorHAnsi" w:cstheme="majorHAnsi"/>
                <w:sz w:val="24"/>
                <w:szCs w:val="24"/>
              </w:rPr>
            </w:pPr>
          </w:p>
          <w:p w14:paraId="1DC4D246" w14:textId="3D7FE04A" w:rsidR="008349AC" w:rsidRDefault="008349AC" w:rsidP="00027528">
            <w:pPr>
              <w:rPr>
                <w:rFonts w:asciiTheme="majorHAnsi" w:hAnsiTheme="majorHAnsi" w:cstheme="majorHAnsi"/>
                <w:sz w:val="24"/>
                <w:szCs w:val="24"/>
              </w:rPr>
            </w:pPr>
            <w:r>
              <w:rPr>
                <w:rFonts w:asciiTheme="majorHAnsi" w:hAnsiTheme="majorHAnsi" w:cstheme="majorHAnsi"/>
                <w:sz w:val="24"/>
                <w:szCs w:val="24"/>
              </w:rPr>
              <w:t xml:space="preserve">Term 1 &amp; 4 </w:t>
            </w:r>
          </w:p>
          <w:p w14:paraId="446818C0" w14:textId="688A4F1F" w:rsidR="008349AC" w:rsidRDefault="008349AC" w:rsidP="00027528">
            <w:pPr>
              <w:rPr>
                <w:rFonts w:asciiTheme="majorHAnsi" w:hAnsiTheme="majorHAnsi" w:cstheme="majorHAnsi"/>
                <w:sz w:val="24"/>
                <w:szCs w:val="24"/>
              </w:rPr>
            </w:pPr>
          </w:p>
          <w:p w14:paraId="1D0A3C25" w14:textId="2CB20FCA" w:rsidR="008349AC" w:rsidRDefault="008349AC" w:rsidP="00027528">
            <w:pPr>
              <w:rPr>
                <w:rFonts w:asciiTheme="majorHAnsi" w:hAnsiTheme="majorHAnsi" w:cstheme="majorHAnsi"/>
                <w:sz w:val="24"/>
                <w:szCs w:val="24"/>
              </w:rPr>
            </w:pPr>
          </w:p>
          <w:p w14:paraId="461482A3" w14:textId="1BE48148" w:rsidR="008349AC" w:rsidRDefault="008349AC" w:rsidP="00027528">
            <w:pPr>
              <w:rPr>
                <w:rFonts w:asciiTheme="majorHAnsi" w:hAnsiTheme="majorHAnsi" w:cstheme="majorHAnsi"/>
                <w:sz w:val="24"/>
                <w:szCs w:val="24"/>
              </w:rPr>
            </w:pPr>
          </w:p>
          <w:p w14:paraId="2840675F" w14:textId="77777777" w:rsidR="008349AC" w:rsidRDefault="008349AC" w:rsidP="00027528">
            <w:pPr>
              <w:rPr>
                <w:rFonts w:asciiTheme="majorHAnsi" w:hAnsiTheme="majorHAnsi" w:cstheme="majorHAnsi"/>
                <w:sz w:val="24"/>
                <w:szCs w:val="24"/>
              </w:rPr>
            </w:pPr>
          </w:p>
          <w:p w14:paraId="3623FC58" w14:textId="2DF6464B" w:rsidR="00811920" w:rsidRDefault="005C435E" w:rsidP="00027528">
            <w:pPr>
              <w:rPr>
                <w:rFonts w:asciiTheme="majorHAnsi" w:hAnsiTheme="majorHAnsi" w:cstheme="majorHAnsi"/>
                <w:sz w:val="24"/>
                <w:szCs w:val="24"/>
              </w:rPr>
            </w:pPr>
            <w:r>
              <w:rPr>
                <w:rFonts w:asciiTheme="majorHAnsi" w:hAnsiTheme="majorHAnsi" w:cstheme="majorHAnsi"/>
                <w:sz w:val="24"/>
                <w:szCs w:val="24"/>
              </w:rPr>
              <w:t>Aug 21 o</w:t>
            </w:r>
            <w:r w:rsidR="00811920">
              <w:rPr>
                <w:rFonts w:asciiTheme="majorHAnsi" w:hAnsiTheme="majorHAnsi" w:cstheme="majorHAnsi"/>
                <w:sz w:val="24"/>
                <w:szCs w:val="24"/>
              </w:rPr>
              <w:t>ngoing.</w:t>
            </w:r>
          </w:p>
          <w:p w14:paraId="4150326E" w14:textId="099B0DCC" w:rsidR="00811920" w:rsidRDefault="00811920" w:rsidP="00027528">
            <w:pPr>
              <w:rPr>
                <w:rFonts w:asciiTheme="majorHAnsi" w:hAnsiTheme="majorHAnsi" w:cstheme="majorHAnsi"/>
                <w:sz w:val="24"/>
                <w:szCs w:val="24"/>
              </w:rPr>
            </w:pPr>
          </w:p>
          <w:p w14:paraId="23647D78" w14:textId="77777777" w:rsidR="00454782" w:rsidRDefault="00454782" w:rsidP="00027528">
            <w:pPr>
              <w:rPr>
                <w:rFonts w:asciiTheme="majorHAnsi" w:hAnsiTheme="majorHAnsi" w:cstheme="majorHAnsi"/>
                <w:sz w:val="24"/>
                <w:szCs w:val="24"/>
              </w:rPr>
            </w:pPr>
          </w:p>
          <w:p w14:paraId="38C77C31" w14:textId="77777777" w:rsidR="00811920" w:rsidRDefault="00811920" w:rsidP="00027528">
            <w:pPr>
              <w:rPr>
                <w:rFonts w:asciiTheme="majorHAnsi" w:hAnsiTheme="majorHAnsi" w:cstheme="majorHAnsi"/>
                <w:sz w:val="24"/>
                <w:szCs w:val="24"/>
              </w:rPr>
            </w:pPr>
            <w:r>
              <w:rPr>
                <w:rFonts w:asciiTheme="majorHAnsi" w:hAnsiTheme="majorHAnsi" w:cstheme="majorHAnsi"/>
                <w:sz w:val="24"/>
                <w:szCs w:val="24"/>
              </w:rPr>
              <w:t>Term 4 school and staff survey.</w:t>
            </w:r>
          </w:p>
          <w:p w14:paraId="0382E317" w14:textId="54075F32" w:rsidR="00AE326B" w:rsidRDefault="00AE326B" w:rsidP="00027528">
            <w:pPr>
              <w:rPr>
                <w:rFonts w:asciiTheme="majorHAnsi" w:hAnsiTheme="majorHAnsi" w:cstheme="majorHAnsi"/>
                <w:sz w:val="24"/>
                <w:szCs w:val="24"/>
              </w:rPr>
            </w:pPr>
          </w:p>
          <w:p w14:paraId="39DBEDE3" w14:textId="77777777" w:rsidR="001E75D6" w:rsidRDefault="001E75D6" w:rsidP="00027528">
            <w:pPr>
              <w:rPr>
                <w:rFonts w:asciiTheme="majorHAnsi" w:hAnsiTheme="majorHAnsi" w:cstheme="majorHAnsi"/>
                <w:sz w:val="24"/>
                <w:szCs w:val="24"/>
              </w:rPr>
            </w:pPr>
          </w:p>
          <w:p w14:paraId="4254FE2D" w14:textId="302E6245" w:rsidR="005C435E" w:rsidRDefault="001E75D6" w:rsidP="005C435E">
            <w:pPr>
              <w:rPr>
                <w:rFonts w:asciiTheme="majorHAnsi" w:hAnsiTheme="majorHAnsi" w:cstheme="majorHAnsi"/>
                <w:sz w:val="24"/>
                <w:szCs w:val="24"/>
              </w:rPr>
            </w:pPr>
            <w:r>
              <w:rPr>
                <w:rFonts w:asciiTheme="majorHAnsi" w:hAnsiTheme="majorHAnsi" w:cstheme="majorHAnsi"/>
                <w:sz w:val="24"/>
                <w:szCs w:val="24"/>
              </w:rPr>
              <w:t xml:space="preserve">Sept </w:t>
            </w:r>
            <w:r w:rsidR="005C435E">
              <w:rPr>
                <w:rFonts w:asciiTheme="majorHAnsi" w:hAnsiTheme="majorHAnsi" w:cstheme="majorHAnsi"/>
                <w:sz w:val="24"/>
                <w:szCs w:val="24"/>
              </w:rPr>
              <w:t>21 ongoing.</w:t>
            </w:r>
          </w:p>
          <w:p w14:paraId="53CC34CB" w14:textId="7E7CAC1B" w:rsidR="001E75D6" w:rsidRDefault="001E75D6" w:rsidP="00027528">
            <w:pPr>
              <w:rPr>
                <w:rFonts w:asciiTheme="majorHAnsi" w:hAnsiTheme="majorHAnsi" w:cstheme="majorHAnsi"/>
                <w:sz w:val="24"/>
                <w:szCs w:val="24"/>
              </w:rPr>
            </w:pPr>
          </w:p>
          <w:p w14:paraId="0FE38D1C" w14:textId="27A9240B" w:rsidR="001E75D6" w:rsidRDefault="001E75D6" w:rsidP="001E75D6">
            <w:pPr>
              <w:rPr>
                <w:rFonts w:asciiTheme="majorHAnsi" w:hAnsiTheme="majorHAnsi" w:cstheme="majorHAnsi"/>
                <w:sz w:val="24"/>
                <w:szCs w:val="24"/>
              </w:rPr>
            </w:pPr>
          </w:p>
          <w:p w14:paraId="1ED88EAB" w14:textId="2BFEF37B" w:rsidR="005C435E" w:rsidRPr="001E75D6" w:rsidRDefault="001E75D6" w:rsidP="001E75D6">
            <w:pPr>
              <w:rPr>
                <w:rFonts w:asciiTheme="majorHAnsi" w:hAnsiTheme="majorHAnsi" w:cstheme="majorHAnsi"/>
                <w:sz w:val="24"/>
                <w:szCs w:val="24"/>
              </w:rPr>
            </w:pPr>
            <w:r>
              <w:rPr>
                <w:rFonts w:asciiTheme="majorHAnsi" w:hAnsiTheme="majorHAnsi" w:cstheme="majorHAnsi"/>
                <w:sz w:val="24"/>
                <w:szCs w:val="24"/>
              </w:rPr>
              <w:t>Terms, 1,2 ,3 &amp;4</w:t>
            </w:r>
          </w:p>
        </w:tc>
      </w:tr>
      <w:tr w:rsidR="00605C30" w:rsidRPr="00B27FFA" w14:paraId="38774310" w14:textId="77777777" w:rsidTr="00027528">
        <w:trPr>
          <w:trHeight w:val="527"/>
        </w:trPr>
        <w:tc>
          <w:tcPr>
            <w:tcW w:w="15193" w:type="dxa"/>
            <w:gridSpan w:val="6"/>
            <w:vAlign w:val="center"/>
          </w:tcPr>
          <w:p w14:paraId="41BADB2E" w14:textId="251CD645" w:rsidR="00276F51" w:rsidRPr="00B27FFA" w:rsidRDefault="00605C30" w:rsidP="00027528">
            <w:pPr>
              <w:rPr>
                <w:rFonts w:ascii="Arial" w:hAnsi="Arial" w:cs="Arial"/>
                <w:b/>
                <w:sz w:val="24"/>
                <w:szCs w:val="24"/>
              </w:rPr>
            </w:pPr>
            <w:r w:rsidRPr="00B27FFA">
              <w:rPr>
                <w:rFonts w:ascii="Arial" w:hAnsi="Arial" w:cs="Arial"/>
                <w:b/>
                <w:sz w:val="24"/>
                <w:szCs w:val="24"/>
              </w:rPr>
              <w:lastRenderedPageBreak/>
              <w:t>Ongoing Evaluation</w:t>
            </w:r>
          </w:p>
        </w:tc>
      </w:tr>
      <w:tr w:rsidR="00605C30" w:rsidRPr="00A80965" w14:paraId="50B8D667" w14:textId="77777777" w:rsidTr="00C15C2A">
        <w:trPr>
          <w:trHeight w:val="77"/>
        </w:trPr>
        <w:tc>
          <w:tcPr>
            <w:tcW w:w="15193" w:type="dxa"/>
            <w:gridSpan w:val="6"/>
          </w:tcPr>
          <w:p w14:paraId="7A895585" w14:textId="77777777" w:rsidR="00605C30" w:rsidRDefault="00605C30" w:rsidP="00027528">
            <w:pPr>
              <w:rPr>
                <w:rFonts w:ascii="Arial" w:hAnsi="Arial" w:cs="Arial"/>
                <w:b/>
                <w:color w:val="FF0000"/>
                <w:sz w:val="20"/>
                <w:szCs w:val="20"/>
              </w:rPr>
            </w:pPr>
          </w:p>
          <w:p w14:paraId="5DA3F733" w14:textId="77777777" w:rsidR="00276F51" w:rsidRDefault="00276F51" w:rsidP="00027528">
            <w:pPr>
              <w:rPr>
                <w:rFonts w:ascii="Arial" w:hAnsi="Arial" w:cs="Arial"/>
                <w:b/>
                <w:color w:val="FF0000"/>
                <w:sz w:val="20"/>
                <w:szCs w:val="20"/>
              </w:rPr>
            </w:pPr>
          </w:p>
          <w:p w14:paraId="5BD6A010" w14:textId="77777777" w:rsidR="00276F51" w:rsidRDefault="00276F51" w:rsidP="00027528">
            <w:pPr>
              <w:rPr>
                <w:rFonts w:ascii="Arial" w:hAnsi="Arial" w:cs="Arial"/>
                <w:b/>
                <w:color w:val="FF0000"/>
                <w:sz w:val="20"/>
                <w:szCs w:val="20"/>
              </w:rPr>
            </w:pPr>
          </w:p>
          <w:p w14:paraId="1B957BBE" w14:textId="764F50AB" w:rsidR="00276F51" w:rsidRPr="00BA51A2" w:rsidRDefault="00276F51" w:rsidP="00027528">
            <w:pPr>
              <w:rPr>
                <w:rFonts w:ascii="Arial" w:hAnsi="Arial" w:cs="Arial"/>
                <w:b/>
                <w:color w:val="FF0000"/>
                <w:sz w:val="20"/>
                <w:szCs w:val="20"/>
              </w:rPr>
            </w:pPr>
          </w:p>
        </w:tc>
      </w:tr>
    </w:tbl>
    <w:p w14:paraId="22765A3B" w14:textId="59B67FBA" w:rsidR="006759FB" w:rsidRDefault="006759FB" w:rsidP="00313479">
      <w:pPr>
        <w:rPr>
          <w:rFonts w:ascii="Arial" w:hAnsi="Arial" w:cs="Arial"/>
          <w:b/>
          <w:bCs/>
        </w:rPr>
      </w:pPr>
    </w:p>
    <w:p w14:paraId="49DD642F" w14:textId="7A77FBBA" w:rsidR="00313479" w:rsidRDefault="00313479" w:rsidP="00313479">
      <w:pPr>
        <w:ind w:firstLine="720"/>
        <w:rPr>
          <w:rFonts w:ascii="Arial" w:hAnsi="Arial"/>
          <w:b/>
          <w:bCs/>
        </w:rPr>
      </w:pPr>
    </w:p>
    <w:p w14:paraId="68010D46" w14:textId="77777777" w:rsidR="00C15793" w:rsidRPr="00313479" w:rsidRDefault="00C15793" w:rsidP="00313479">
      <w:pPr>
        <w:ind w:firstLine="720"/>
        <w:rPr>
          <w:rFonts w:ascii="Arial" w:hAnsi="Arial"/>
          <w:b/>
          <w:bCs/>
        </w:rPr>
      </w:pPr>
    </w:p>
    <w:p w14:paraId="2DA074D0" w14:textId="60FB9451" w:rsidR="00660B8B" w:rsidRPr="00660B8B" w:rsidRDefault="00660B8B" w:rsidP="00660B8B">
      <w:pPr>
        <w:spacing w:after="0" w:line="360" w:lineRule="auto"/>
        <w:rPr>
          <w:rFonts w:ascii="Arial" w:eastAsia="Calibri" w:hAnsi="Arial" w:cs="Arial"/>
          <w:b/>
          <w:bCs/>
          <w:sz w:val="24"/>
          <w:szCs w:val="24"/>
        </w:rPr>
      </w:pPr>
      <w:r w:rsidRPr="00660B8B">
        <w:rPr>
          <w:rFonts w:ascii="Arial" w:eastAsia="Calibri" w:hAnsi="Arial" w:cs="Arial"/>
          <w:b/>
          <w:bCs/>
          <w:sz w:val="24"/>
          <w:szCs w:val="24"/>
        </w:rPr>
        <w:tab/>
      </w:r>
      <w:r w:rsidRPr="00660B8B">
        <w:rPr>
          <w:rFonts w:ascii="Arial" w:eastAsia="Calibri" w:hAnsi="Arial" w:cs="Arial"/>
          <w:b/>
          <w:bCs/>
          <w:sz w:val="24"/>
          <w:szCs w:val="24"/>
        </w:rPr>
        <w:tab/>
      </w:r>
      <w:r w:rsidRPr="00660B8B">
        <w:rPr>
          <w:rFonts w:ascii="Arial" w:eastAsia="Calibri" w:hAnsi="Arial" w:cs="Arial"/>
          <w:b/>
          <w:bCs/>
          <w:sz w:val="24"/>
          <w:szCs w:val="24"/>
        </w:rPr>
        <w:tab/>
      </w:r>
      <w:r w:rsidRPr="00660B8B">
        <w:rPr>
          <w:rFonts w:ascii="Arial" w:eastAsia="Calibri" w:hAnsi="Arial" w:cs="Arial"/>
          <w:b/>
          <w:bCs/>
          <w:sz w:val="24"/>
          <w:szCs w:val="24"/>
        </w:rPr>
        <w:tab/>
      </w:r>
      <w:r w:rsidRPr="00660B8B">
        <w:rPr>
          <w:rFonts w:ascii="Arial" w:eastAsia="Calibri" w:hAnsi="Arial" w:cs="Arial"/>
          <w:b/>
          <w:bCs/>
          <w:sz w:val="24"/>
          <w:szCs w:val="24"/>
        </w:rPr>
        <w:tab/>
      </w:r>
      <w:r w:rsidRPr="00660B8B">
        <w:rPr>
          <w:rFonts w:ascii="Arial" w:eastAsia="Calibri" w:hAnsi="Arial" w:cs="Arial"/>
          <w:b/>
          <w:bCs/>
          <w:sz w:val="24"/>
          <w:szCs w:val="24"/>
        </w:rPr>
        <w:tab/>
      </w:r>
    </w:p>
    <w:p w14:paraId="55663DE3" w14:textId="77777777" w:rsidR="00660B8B" w:rsidRDefault="00660B8B" w:rsidP="00660B8B">
      <w:pPr>
        <w:spacing w:after="0" w:line="360" w:lineRule="auto"/>
        <w:rPr>
          <w:rFonts w:ascii="Arial" w:eastAsia="Calibri" w:hAnsi="Arial" w:cs="Arial"/>
          <w:b/>
          <w:sz w:val="24"/>
          <w:szCs w:val="24"/>
        </w:rPr>
      </w:pPr>
    </w:p>
    <w:p w14:paraId="6E904F80" w14:textId="0BE95D28" w:rsidR="00660B8B" w:rsidRDefault="00660B8B" w:rsidP="00660B8B">
      <w:pPr>
        <w:spacing w:after="0" w:line="360" w:lineRule="auto"/>
        <w:rPr>
          <w:rFonts w:eastAsia="Calibri" w:cs="Arial"/>
          <w:b/>
          <w:color w:val="000000"/>
          <w:szCs w:val="24"/>
        </w:rPr>
      </w:pPr>
      <w:r>
        <w:rPr>
          <w:rFonts w:ascii="Arial" w:eastAsia="Calibri" w:hAnsi="Arial" w:cs="Arial"/>
          <w:b/>
          <w:sz w:val="36"/>
          <w:szCs w:val="36"/>
        </w:rPr>
        <w:t xml:space="preserve">  </w:t>
      </w:r>
      <w:r>
        <w:rPr>
          <w:rFonts w:eastAsia="Calibri" w:cs="Arial"/>
          <w:b/>
          <w:color w:val="000000"/>
          <w:szCs w:val="24"/>
        </w:rPr>
        <w:tab/>
      </w:r>
      <w:r>
        <w:rPr>
          <w:rFonts w:eastAsia="Calibri" w:cs="Arial"/>
          <w:b/>
          <w:color w:val="000000"/>
          <w:szCs w:val="24"/>
        </w:rPr>
        <w:tab/>
      </w:r>
    </w:p>
    <w:p w14:paraId="0CE661BD" w14:textId="79337649" w:rsidR="00313479" w:rsidRDefault="00313479" w:rsidP="00660B8B">
      <w:pPr>
        <w:tabs>
          <w:tab w:val="left" w:pos="720"/>
        </w:tabs>
        <w:rPr>
          <w:rFonts w:ascii="Arial" w:hAnsi="Arial"/>
        </w:rPr>
        <w:sectPr w:rsidR="00313479" w:rsidSect="00313479">
          <w:pgSz w:w="16838" w:h="11906" w:orient="landscape"/>
          <w:pgMar w:top="720" w:right="720" w:bottom="720" w:left="720" w:header="0" w:footer="567" w:gutter="0"/>
          <w:cols w:space="708"/>
          <w:titlePg/>
          <w:docGrid w:linePitch="360"/>
        </w:sectPr>
      </w:pPr>
    </w:p>
    <w:p w14:paraId="5CC3FEC4" w14:textId="69D54A5E" w:rsidR="007F7A85" w:rsidRPr="00F20142" w:rsidRDefault="007F7A85" w:rsidP="007F7A85">
      <w:pPr>
        <w:rPr>
          <w:rFonts w:ascii="Arial" w:hAnsi="Arial"/>
          <w:b/>
          <w:sz w:val="20"/>
        </w:rPr>
      </w:pPr>
    </w:p>
    <w:p w14:paraId="068BC6C0" w14:textId="77777777" w:rsidR="00191D52" w:rsidRDefault="00191D52" w:rsidP="007F7A85">
      <w:pPr>
        <w:rPr>
          <w:rFonts w:ascii="Arial" w:hAnsi="Arial"/>
          <w:b/>
          <w:bCs/>
          <w:szCs w:val="24"/>
        </w:rPr>
      </w:pPr>
    </w:p>
    <w:p w14:paraId="03812C57" w14:textId="12A78BB8" w:rsidR="007F7A85" w:rsidRDefault="007F7A85" w:rsidP="007F7A85">
      <w:pPr>
        <w:rPr>
          <w:rFonts w:ascii="Arial" w:hAnsi="Arial"/>
          <w:b/>
          <w:bCs/>
          <w:szCs w:val="24"/>
        </w:rPr>
      </w:pPr>
    </w:p>
    <w:p w14:paraId="3296898A" w14:textId="77777777" w:rsidR="007F7A85" w:rsidRDefault="007F7A85" w:rsidP="00185842">
      <w:pPr>
        <w:pStyle w:val="NormalWeb"/>
        <w:spacing w:before="0" w:beforeAutospacing="0" w:after="0" w:afterAutospacing="0" w:line="360" w:lineRule="auto"/>
        <w:rPr>
          <w:rFonts w:ascii="Arial" w:hAnsi="Arial" w:cs="Arial"/>
          <w:b/>
          <w:i/>
          <w:color w:val="FF0000"/>
          <w:sz w:val="22"/>
          <w:szCs w:val="22"/>
        </w:rPr>
      </w:pPr>
    </w:p>
    <w:p w14:paraId="35646E67" w14:textId="68EC2E9F" w:rsidR="00370FB4" w:rsidRDefault="00370FB4" w:rsidP="00185842">
      <w:pPr>
        <w:pStyle w:val="NormalWeb"/>
        <w:spacing w:before="0" w:beforeAutospacing="0" w:after="0" w:afterAutospacing="0" w:line="360" w:lineRule="auto"/>
        <w:rPr>
          <w:rFonts w:ascii="Arial" w:hAnsi="Arial" w:cs="Arial"/>
          <w:b/>
          <w:i/>
          <w:color w:val="FF0000"/>
          <w:sz w:val="22"/>
          <w:szCs w:val="22"/>
        </w:rPr>
      </w:pPr>
    </w:p>
    <w:p w14:paraId="47C5755C" w14:textId="7D341DF7" w:rsidR="00370FB4" w:rsidRDefault="00370FB4" w:rsidP="00185842">
      <w:pPr>
        <w:pStyle w:val="NormalWeb"/>
        <w:spacing w:before="0" w:beforeAutospacing="0" w:after="0" w:afterAutospacing="0" w:line="360" w:lineRule="auto"/>
        <w:rPr>
          <w:rFonts w:ascii="Arial" w:hAnsi="Arial" w:cs="Arial"/>
          <w:b/>
          <w:i/>
          <w:color w:val="FF0000"/>
          <w:sz w:val="22"/>
          <w:szCs w:val="22"/>
        </w:rPr>
      </w:pPr>
    </w:p>
    <w:p w14:paraId="76BAB79D" w14:textId="7423072E" w:rsidR="00370FB4" w:rsidRDefault="00370FB4" w:rsidP="00185842">
      <w:pPr>
        <w:pStyle w:val="NormalWeb"/>
        <w:spacing w:before="0" w:beforeAutospacing="0" w:after="0" w:afterAutospacing="0" w:line="360" w:lineRule="auto"/>
        <w:rPr>
          <w:rFonts w:ascii="Arial" w:hAnsi="Arial" w:cs="Arial"/>
          <w:b/>
          <w:i/>
          <w:color w:val="FF0000"/>
          <w:sz w:val="22"/>
          <w:szCs w:val="22"/>
        </w:rPr>
      </w:pPr>
    </w:p>
    <w:sectPr w:rsidR="00370FB4" w:rsidSect="0031347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AF562" w14:textId="77777777" w:rsidR="00A32B18" w:rsidRDefault="00A32B18">
      <w:pPr>
        <w:spacing w:after="0" w:line="240" w:lineRule="auto"/>
      </w:pPr>
      <w:r>
        <w:separator/>
      </w:r>
    </w:p>
  </w:endnote>
  <w:endnote w:type="continuationSeparator" w:id="0">
    <w:p w14:paraId="59A84205" w14:textId="77777777" w:rsidR="00A32B18" w:rsidRDefault="00A32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ssoon Primary Rg">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3119905"/>
      <w:docPartObj>
        <w:docPartGallery w:val="Page Numbers (Bottom of Page)"/>
        <w:docPartUnique/>
      </w:docPartObj>
    </w:sdtPr>
    <w:sdtEndPr>
      <w:rPr>
        <w:color w:val="7F7F7F" w:themeColor="background1" w:themeShade="7F"/>
        <w:spacing w:val="60"/>
      </w:rPr>
    </w:sdtEndPr>
    <w:sdtContent>
      <w:p w14:paraId="18DD2A84" w14:textId="77777777" w:rsidR="00B9482D" w:rsidRDefault="00B9482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7B4CD3C" w14:textId="77777777" w:rsidR="00B9482D" w:rsidRDefault="00B948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299106"/>
      <w:docPartObj>
        <w:docPartGallery w:val="Page Numbers (Bottom of Page)"/>
        <w:docPartUnique/>
      </w:docPartObj>
    </w:sdtPr>
    <w:sdtEndPr>
      <w:rPr>
        <w:color w:val="7F7F7F" w:themeColor="background1" w:themeShade="7F"/>
        <w:spacing w:val="60"/>
      </w:rPr>
    </w:sdtEndPr>
    <w:sdtContent>
      <w:p w14:paraId="21B2C540" w14:textId="77777777" w:rsidR="00B9482D" w:rsidRDefault="00B9482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45D97A" w14:textId="77777777" w:rsidR="00B9482D" w:rsidRDefault="00B948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B4A7A" w14:textId="77777777" w:rsidR="00B9482D" w:rsidRDefault="00B94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367F4" w14:textId="77777777" w:rsidR="00A32B18" w:rsidRDefault="00A32B18">
      <w:pPr>
        <w:spacing w:after="0" w:line="240" w:lineRule="auto"/>
      </w:pPr>
      <w:r>
        <w:separator/>
      </w:r>
    </w:p>
  </w:footnote>
  <w:footnote w:type="continuationSeparator" w:id="0">
    <w:p w14:paraId="39DE2A43" w14:textId="77777777" w:rsidR="00A32B18" w:rsidRDefault="00A32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B31D8" w14:textId="77777777" w:rsidR="00B9482D" w:rsidRDefault="00B948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32337" w14:textId="77777777" w:rsidR="00B9482D" w:rsidRDefault="00B9482D" w:rsidP="009D66A5">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BFB32" w14:textId="697BAC03" w:rsidR="00B9482D" w:rsidRDefault="00B94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659A"/>
    <w:multiLevelType w:val="hybridMultilevel"/>
    <w:tmpl w:val="C116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35B71"/>
    <w:multiLevelType w:val="hybridMultilevel"/>
    <w:tmpl w:val="A3B62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80267"/>
    <w:multiLevelType w:val="hybridMultilevel"/>
    <w:tmpl w:val="B2AE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1647E2"/>
    <w:multiLevelType w:val="hybridMultilevel"/>
    <w:tmpl w:val="CF2C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616232"/>
    <w:multiLevelType w:val="hybridMultilevel"/>
    <w:tmpl w:val="CBCA7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8A0BAF"/>
    <w:multiLevelType w:val="hybridMultilevel"/>
    <w:tmpl w:val="FDB82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DE51B5"/>
    <w:multiLevelType w:val="hybridMultilevel"/>
    <w:tmpl w:val="AFA6E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3C2757"/>
    <w:multiLevelType w:val="hybridMultilevel"/>
    <w:tmpl w:val="5FC45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172753"/>
    <w:multiLevelType w:val="hybridMultilevel"/>
    <w:tmpl w:val="BA0E3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2C5A42"/>
    <w:multiLevelType w:val="hybridMultilevel"/>
    <w:tmpl w:val="9B963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20361E"/>
    <w:multiLevelType w:val="hybridMultilevel"/>
    <w:tmpl w:val="C02E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4E5DA7"/>
    <w:multiLevelType w:val="hybridMultilevel"/>
    <w:tmpl w:val="B67081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EA2C31"/>
    <w:multiLevelType w:val="hybridMultilevel"/>
    <w:tmpl w:val="96629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7" w15:restartNumberingAfterBreak="0">
    <w:nsid w:val="3618004C"/>
    <w:multiLevelType w:val="hybridMultilevel"/>
    <w:tmpl w:val="06FE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0F1661"/>
    <w:multiLevelType w:val="hybridMultilevel"/>
    <w:tmpl w:val="47108C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9614F8"/>
    <w:multiLevelType w:val="hybridMultilevel"/>
    <w:tmpl w:val="F9A6D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2016E3"/>
    <w:multiLevelType w:val="hybridMultilevel"/>
    <w:tmpl w:val="52F62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4D2776"/>
    <w:multiLevelType w:val="hybridMultilevel"/>
    <w:tmpl w:val="56DC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745F3B"/>
    <w:multiLevelType w:val="hybridMultilevel"/>
    <w:tmpl w:val="2F5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662A2E"/>
    <w:multiLevelType w:val="hybridMultilevel"/>
    <w:tmpl w:val="D8107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F13696"/>
    <w:multiLevelType w:val="hybridMultilevel"/>
    <w:tmpl w:val="CF4AE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32826DE"/>
    <w:multiLevelType w:val="hybridMultilevel"/>
    <w:tmpl w:val="05B4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E80B17"/>
    <w:multiLevelType w:val="hybridMultilevel"/>
    <w:tmpl w:val="6B9CC2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4"/>
  </w:num>
  <w:num w:numId="3">
    <w:abstractNumId w:val="20"/>
  </w:num>
  <w:num w:numId="4">
    <w:abstractNumId w:val="16"/>
  </w:num>
  <w:num w:numId="5">
    <w:abstractNumId w:val="3"/>
  </w:num>
  <w:num w:numId="6">
    <w:abstractNumId w:val="15"/>
  </w:num>
  <w:num w:numId="7">
    <w:abstractNumId w:val="14"/>
  </w:num>
  <w:num w:numId="8">
    <w:abstractNumId w:val="0"/>
  </w:num>
  <w:num w:numId="9">
    <w:abstractNumId w:val="24"/>
  </w:num>
  <w:num w:numId="10">
    <w:abstractNumId w:val="21"/>
  </w:num>
  <w:num w:numId="11">
    <w:abstractNumId w:val="27"/>
  </w:num>
  <w:num w:numId="12">
    <w:abstractNumId w:val="17"/>
  </w:num>
  <w:num w:numId="13">
    <w:abstractNumId w:val="2"/>
  </w:num>
  <w:num w:numId="14">
    <w:abstractNumId w:val="5"/>
  </w:num>
  <w:num w:numId="15">
    <w:abstractNumId w:val="10"/>
  </w:num>
  <w:num w:numId="16">
    <w:abstractNumId w:val="22"/>
  </w:num>
  <w:num w:numId="17">
    <w:abstractNumId w:val="6"/>
  </w:num>
  <w:num w:numId="18">
    <w:abstractNumId w:val="11"/>
  </w:num>
  <w:num w:numId="19">
    <w:abstractNumId w:val="13"/>
  </w:num>
  <w:num w:numId="20">
    <w:abstractNumId w:val="7"/>
  </w:num>
  <w:num w:numId="21">
    <w:abstractNumId w:val="18"/>
  </w:num>
  <w:num w:numId="22">
    <w:abstractNumId w:val="1"/>
  </w:num>
  <w:num w:numId="23">
    <w:abstractNumId w:val="26"/>
  </w:num>
  <w:num w:numId="24">
    <w:abstractNumId w:val="25"/>
  </w:num>
  <w:num w:numId="25">
    <w:abstractNumId w:val="28"/>
  </w:num>
  <w:num w:numId="26">
    <w:abstractNumId w:val="12"/>
  </w:num>
  <w:num w:numId="27">
    <w:abstractNumId w:val="8"/>
  </w:num>
  <w:num w:numId="28">
    <w:abstractNumId w:val="19"/>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0299F"/>
    <w:rsid w:val="00012CA3"/>
    <w:rsid w:val="00026BA0"/>
    <w:rsid w:val="00027528"/>
    <w:rsid w:val="00040D38"/>
    <w:rsid w:val="0004391C"/>
    <w:rsid w:val="00045203"/>
    <w:rsid w:val="00046978"/>
    <w:rsid w:val="00047AF5"/>
    <w:rsid w:val="00051670"/>
    <w:rsid w:val="00056017"/>
    <w:rsid w:val="000573DE"/>
    <w:rsid w:val="00074C07"/>
    <w:rsid w:val="000817A1"/>
    <w:rsid w:val="00084927"/>
    <w:rsid w:val="00090F3D"/>
    <w:rsid w:val="00096F90"/>
    <w:rsid w:val="000A2BCA"/>
    <w:rsid w:val="000A3F6F"/>
    <w:rsid w:val="000B07F1"/>
    <w:rsid w:val="000B11D0"/>
    <w:rsid w:val="000B52EE"/>
    <w:rsid w:val="000E1E1C"/>
    <w:rsid w:val="000E348E"/>
    <w:rsid w:val="000F0C05"/>
    <w:rsid w:val="00107BF8"/>
    <w:rsid w:val="00122784"/>
    <w:rsid w:val="0012303A"/>
    <w:rsid w:val="00124710"/>
    <w:rsid w:val="001254DE"/>
    <w:rsid w:val="001255F2"/>
    <w:rsid w:val="00126D79"/>
    <w:rsid w:val="00132C64"/>
    <w:rsid w:val="00157078"/>
    <w:rsid w:val="00161D1D"/>
    <w:rsid w:val="00174E04"/>
    <w:rsid w:val="0017616F"/>
    <w:rsid w:val="0018289E"/>
    <w:rsid w:val="00185842"/>
    <w:rsid w:val="00191D52"/>
    <w:rsid w:val="00193D58"/>
    <w:rsid w:val="001A0451"/>
    <w:rsid w:val="001A7EF2"/>
    <w:rsid w:val="001A7F81"/>
    <w:rsid w:val="001B6CA3"/>
    <w:rsid w:val="001E6540"/>
    <w:rsid w:val="001E75D6"/>
    <w:rsid w:val="001F5005"/>
    <w:rsid w:val="001F6B76"/>
    <w:rsid w:val="00223751"/>
    <w:rsid w:val="00224E1F"/>
    <w:rsid w:val="00227FDC"/>
    <w:rsid w:val="00233CC7"/>
    <w:rsid w:val="002440E4"/>
    <w:rsid w:val="00251B58"/>
    <w:rsid w:val="00252F19"/>
    <w:rsid w:val="00263C5F"/>
    <w:rsid w:val="00273A8F"/>
    <w:rsid w:val="00275F48"/>
    <w:rsid w:val="00276F51"/>
    <w:rsid w:val="002806DC"/>
    <w:rsid w:val="00283625"/>
    <w:rsid w:val="00286885"/>
    <w:rsid w:val="0028748D"/>
    <w:rsid w:val="002A52D5"/>
    <w:rsid w:val="002B62C0"/>
    <w:rsid w:val="002C51DB"/>
    <w:rsid w:val="002D3561"/>
    <w:rsid w:val="002D418F"/>
    <w:rsid w:val="002D7911"/>
    <w:rsid w:val="002E4794"/>
    <w:rsid w:val="002E607F"/>
    <w:rsid w:val="002F38AC"/>
    <w:rsid w:val="002F3DF6"/>
    <w:rsid w:val="002F4C00"/>
    <w:rsid w:val="0030561D"/>
    <w:rsid w:val="0031068A"/>
    <w:rsid w:val="00313479"/>
    <w:rsid w:val="00315F07"/>
    <w:rsid w:val="0031632A"/>
    <w:rsid w:val="00322093"/>
    <w:rsid w:val="00322FD6"/>
    <w:rsid w:val="0032516F"/>
    <w:rsid w:val="00330254"/>
    <w:rsid w:val="003337BD"/>
    <w:rsid w:val="003402F1"/>
    <w:rsid w:val="00353200"/>
    <w:rsid w:val="0035757C"/>
    <w:rsid w:val="0036077C"/>
    <w:rsid w:val="00367EB8"/>
    <w:rsid w:val="00370FB4"/>
    <w:rsid w:val="0037280D"/>
    <w:rsid w:val="00386A2D"/>
    <w:rsid w:val="00393659"/>
    <w:rsid w:val="003A08C7"/>
    <w:rsid w:val="003A3412"/>
    <w:rsid w:val="003B1FEE"/>
    <w:rsid w:val="003C018D"/>
    <w:rsid w:val="003C6649"/>
    <w:rsid w:val="003D6DFA"/>
    <w:rsid w:val="003E077C"/>
    <w:rsid w:val="003E2984"/>
    <w:rsid w:val="003E5C22"/>
    <w:rsid w:val="003E7B38"/>
    <w:rsid w:val="003F2024"/>
    <w:rsid w:val="00404D83"/>
    <w:rsid w:val="00405E39"/>
    <w:rsid w:val="004150DB"/>
    <w:rsid w:val="00423DF9"/>
    <w:rsid w:val="004254E9"/>
    <w:rsid w:val="00425819"/>
    <w:rsid w:val="00451696"/>
    <w:rsid w:val="00454782"/>
    <w:rsid w:val="004547E6"/>
    <w:rsid w:val="00454ABF"/>
    <w:rsid w:val="0046125F"/>
    <w:rsid w:val="00462770"/>
    <w:rsid w:val="0046322C"/>
    <w:rsid w:val="00464695"/>
    <w:rsid w:val="0047088B"/>
    <w:rsid w:val="00473FB9"/>
    <w:rsid w:val="004778E6"/>
    <w:rsid w:val="004826DB"/>
    <w:rsid w:val="004873B9"/>
    <w:rsid w:val="00487CC4"/>
    <w:rsid w:val="00490AFD"/>
    <w:rsid w:val="004A1EAC"/>
    <w:rsid w:val="004A5FE4"/>
    <w:rsid w:val="004A6107"/>
    <w:rsid w:val="004C7E28"/>
    <w:rsid w:val="004D3FD9"/>
    <w:rsid w:val="004D4E56"/>
    <w:rsid w:val="004E29B8"/>
    <w:rsid w:val="004F24E0"/>
    <w:rsid w:val="004F5AFC"/>
    <w:rsid w:val="00503F56"/>
    <w:rsid w:val="00506831"/>
    <w:rsid w:val="00521585"/>
    <w:rsid w:val="00534A22"/>
    <w:rsid w:val="005404F8"/>
    <w:rsid w:val="005624A7"/>
    <w:rsid w:val="005773CC"/>
    <w:rsid w:val="0059653B"/>
    <w:rsid w:val="005A1F08"/>
    <w:rsid w:val="005A4E84"/>
    <w:rsid w:val="005A7464"/>
    <w:rsid w:val="005B576C"/>
    <w:rsid w:val="005B6742"/>
    <w:rsid w:val="005C435E"/>
    <w:rsid w:val="005C4982"/>
    <w:rsid w:val="005D6DCC"/>
    <w:rsid w:val="005F14BE"/>
    <w:rsid w:val="005F1BD1"/>
    <w:rsid w:val="00605C30"/>
    <w:rsid w:val="0061034B"/>
    <w:rsid w:val="0061261D"/>
    <w:rsid w:val="00616FDC"/>
    <w:rsid w:val="006255A9"/>
    <w:rsid w:val="006365EF"/>
    <w:rsid w:val="0064481A"/>
    <w:rsid w:val="0065632A"/>
    <w:rsid w:val="00660B8B"/>
    <w:rsid w:val="00662B34"/>
    <w:rsid w:val="006660A2"/>
    <w:rsid w:val="006660E4"/>
    <w:rsid w:val="00667745"/>
    <w:rsid w:val="00672AE3"/>
    <w:rsid w:val="00674DE3"/>
    <w:rsid w:val="006759FB"/>
    <w:rsid w:val="006856D9"/>
    <w:rsid w:val="00686037"/>
    <w:rsid w:val="0069178B"/>
    <w:rsid w:val="006937D6"/>
    <w:rsid w:val="0069471B"/>
    <w:rsid w:val="006B1C71"/>
    <w:rsid w:val="006B1E6B"/>
    <w:rsid w:val="006B5476"/>
    <w:rsid w:val="006C615B"/>
    <w:rsid w:val="006C7900"/>
    <w:rsid w:val="006D02AF"/>
    <w:rsid w:val="006D4E29"/>
    <w:rsid w:val="006F1D8F"/>
    <w:rsid w:val="006F1E5F"/>
    <w:rsid w:val="00700EB2"/>
    <w:rsid w:val="007013A7"/>
    <w:rsid w:val="00713FEE"/>
    <w:rsid w:val="0072059E"/>
    <w:rsid w:val="00720C02"/>
    <w:rsid w:val="007456A4"/>
    <w:rsid w:val="00747C4A"/>
    <w:rsid w:val="00752E73"/>
    <w:rsid w:val="00753114"/>
    <w:rsid w:val="007550BC"/>
    <w:rsid w:val="00755894"/>
    <w:rsid w:val="00762CE9"/>
    <w:rsid w:val="007654DE"/>
    <w:rsid w:val="00767E55"/>
    <w:rsid w:val="0077720F"/>
    <w:rsid w:val="00777E88"/>
    <w:rsid w:val="00783A54"/>
    <w:rsid w:val="00784DC4"/>
    <w:rsid w:val="0079025A"/>
    <w:rsid w:val="00792D58"/>
    <w:rsid w:val="00795483"/>
    <w:rsid w:val="007964DE"/>
    <w:rsid w:val="007A5E9E"/>
    <w:rsid w:val="007A654E"/>
    <w:rsid w:val="007B6639"/>
    <w:rsid w:val="007C0DCD"/>
    <w:rsid w:val="007C74C9"/>
    <w:rsid w:val="007C77D9"/>
    <w:rsid w:val="007D09B9"/>
    <w:rsid w:val="007D1CBD"/>
    <w:rsid w:val="007D7B50"/>
    <w:rsid w:val="007E1F89"/>
    <w:rsid w:val="007E4467"/>
    <w:rsid w:val="007F4F60"/>
    <w:rsid w:val="007F7A85"/>
    <w:rsid w:val="0080117E"/>
    <w:rsid w:val="008055F3"/>
    <w:rsid w:val="00807FEF"/>
    <w:rsid w:val="00811920"/>
    <w:rsid w:val="008162CF"/>
    <w:rsid w:val="00816F8A"/>
    <w:rsid w:val="00823870"/>
    <w:rsid w:val="008317EE"/>
    <w:rsid w:val="008349AC"/>
    <w:rsid w:val="00840D62"/>
    <w:rsid w:val="00841555"/>
    <w:rsid w:val="00843555"/>
    <w:rsid w:val="0084683A"/>
    <w:rsid w:val="00847DFB"/>
    <w:rsid w:val="00862342"/>
    <w:rsid w:val="00877BE6"/>
    <w:rsid w:val="00885ECD"/>
    <w:rsid w:val="008939C6"/>
    <w:rsid w:val="008B665D"/>
    <w:rsid w:val="008D44E5"/>
    <w:rsid w:val="008D7BF7"/>
    <w:rsid w:val="008E096B"/>
    <w:rsid w:val="008E2027"/>
    <w:rsid w:val="008E4134"/>
    <w:rsid w:val="008E5033"/>
    <w:rsid w:val="008E5E5D"/>
    <w:rsid w:val="008F0D7E"/>
    <w:rsid w:val="008F411C"/>
    <w:rsid w:val="00900F89"/>
    <w:rsid w:val="00902669"/>
    <w:rsid w:val="00911E76"/>
    <w:rsid w:val="00927F47"/>
    <w:rsid w:val="009327B3"/>
    <w:rsid w:val="009407C4"/>
    <w:rsid w:val="00940D9A"/>
    <w:rsid w:val="00947006"/>
    <w:rsid w:val="00947997"/>
    <w:rsid w:val="00951D85"/>
    <w:rsid w:val="00952F7F"/>
    <w:rsid w:val="00965EFB"/>
    <w:rsid w:val="009675A5"/>
    <w:rsid w:val="00971DC2"/>
    <w:rsid w:val="00975EAA"/>
    <w:rsid w:val="00977A83"/>
    <w:rsid w:val="009932B4"/>
    <w:rsid w:val="00995091"/>
    <w:rsid w:val="00995990"/>
    <w:rsid w:val="0099601B"/>
    <w:rsid w:val="0099753F"/>
    <w:rsid w:val="009B4180"/>
    <w:rsid w:val="009C136D"/>
    <w:rsid w:val="009D66A5"/>
    <w:rsid w:val="00A0229A"/>
    <w:rsid w:val="00A21FC8"/>
    <w:rsid w:val="00A24E9E"/>
    <w:rsid w:val="00A32B18"/>
    <w:rsid w:val="00A33A8C"/>
    <w:rsid w:val="00A512BF"/>
    <w:rsid w:val="00A51645"/>
    <w:rsid w:val="00A62E6D"/>
    <w:rsid w:val="00A716ED"/>
    <w:rsid w:val="00A82DB8"/>
    <w:rsid w:val="00A97CD1"/>
    <w:rsid w:val="00AA5758"/>
    <w:rsid w:val="00AD1F13"/>
    <w:rsid w:val="00AD6A3A"/>
    <w:rsid w:val="00AE326B"/>
    <w:rsid w:val="00AE7F76"/>
    <w:rsid w:val="00B051C1"/>
    <w:rsid w:val="00B14ED6"/>
    <w:rsid w:val="00B2133D"/>
    <w:rsid w:val="00B24992"/>
    <w:rsid w:val="00B375D2"/>
    <w:rsid w:val="00B46738"/>
    <w:rsid w:val="00B53EAC"/>
    <w:rsid w:val="00B57A3D"/>
    <w:rsid w:val="00B606C1"/>
    <w:rsid w:val="00B819AA"/>
    <w:rsid w:val="00B84729"/>
    <w:rsid w:val="00B9482D"/>
    <w:rsid w:val="00B962B0"/>
    <w:rsid w:val="00BA1EF3"/>
    <w:rsid w:val="00BA4542"/>
    <w:rsid w:val="00BA479C"/>
    <w:rsid w:val="00BB2296"/>
    <w:rsid w:val="00BB2FC9"/>
    <w:rsid w:val="00BC3973"/>
    <w:rsid w:val="00BC3AD0"/>
    <w:rsid w:val="00BD4068"/>
    <w:rsid w:val="00BD5C41"/>
    <w:rsid w:val="00BE149A"/>
    <w:rsid w:val="00BE4796"/>
    <w:rsid w:val="00BF2100"/>
    <w:rsid w:val="00C15793"/>
    <w:rsid w:val="00C15C2A"/>
    <w:rsid w:val="00C15F9B"/>
    <w:rsid w:val="00C16AF0"/>
    <w:rsid w:val="00C3038E"/>
    <w:rsid w:val="00C308DA"/>
    <w:rsid w:val="00C3620F"/>
    <w:rsid w:val="00C436FB"/>
    <w:rsid w:val="00C6126C"/>
    <w:rsid w:val="00C63F64"/>
    <w:rsid w:val="00C8489D"/>
    <w:rsid w:val="00C9464B"/>
    <w:rsid w:val="00C94885"/>
    <w:rsid w:val="00CD2BE6"/>
    <w:rsid w:val="00CF6E39"/>
    <w:rsid w:val="00D0433C"/>
    <w:rsid w:val="00D06010"/>
    <w:rsid w:val="00D06B52"/>
    <w:rsid w:val="00D11C71"/>
    <w:rsid w:val="00D20D0B"/>
    <w:rsid w:val="00D24CDA"/>
    <w:rsid w:val="00D26C76"/>
    <w:rsid w:val="00D3094C"/>
    <w:rsid w:val="00D3363F"/>
    <w:rsid w:val="00D3766E"/>
    <w:rsid w:val="00D40308"/>
    <w:rsid w:val="00D40666"/>
    <w:rsid w:val="00D4788D"/>
    <w:rsid w:val="00D51CD5"/>
    <w:rsid w:val="00D52604"/>
    <w:rsid w:val="00D537C6"/>
    <w:rsid w:val="00D53EC9"/>
    <w:rsid w:val="00D67113"/>
    <w:rsid w:val="00D74F80"/>
    <w:rsid w:val="00D849DF"/>
    <w:rsid w:val="00D90686"/>
    <w:rsid w:val="00D94662"/>
    <w:rsid w:val="00DA3463"/>
    <w:rsid w:val="00DB1644"/>
    <w:rsid w:val="00DB1701"/>
    <w:rsid w:val="00DB183B"/>
    <w:rsid w:val="00DB2497"/>
    <w:rsid w:val="00DB5EA4"/>
    <w:rsid w:val="00DC4CBD"/>
    <w:rsid w:val="00DC692B"/>
    <w:rsid w:val="00DD3285"/>
    <w:rsid w:val="00DE0823"/>
    <w:rsid w:val="00DE7DC5"/>
    <w:rsid w:val="00DF7C7C"/>
    <w:rsid w:val="00E00820"/>
    <w:rsid w:val="00E04280"/>
    <w:rsid w:val="00E1053A"/>
    <w:rsid w:val="00E21EB4"/>
    <w:rsid w:val="00E249C3"/>
    <w:rsid w:val="00E25971"/>
    <w:rsid w:val="00E27861"/>
    <w:rsid w:val="00E35FC3"/>
    <w:rsid w:val="00E448D3"/>
    <w:rsid w:val="00E532BE"/>
    <w:rsid w:val="00E55AC4"/>
    <w:rsid w:val="00E66853"/>
    <w:rsid w:val="00E711D9"/>
    <w:rsid w:val="00E77A37"/>
    <w:rsid w:val="00E83626"/>
    <w:rsid w:val="00E8752A"/>
    <w:rsid w:val="00EA5E1B"/>
    <w:rsid w:val="00EA7F84"/>
    <w:rsid w:val="00EB73E2"/>
    <w:rsid w:val="00EC1058"/>
    <w:rsid w:val="00EC51C3"/>
    <w:rsid w:val="00ED2101"/>
    <w:rsid w:val="00ED3BEA"/>
    <w:rsid w:val="00ED7A1A"/>
    <w:rsid w:val="00EF3930"/>
    <w:rsid w:val="00F02405"/>
    <w:rsid w:val="00F10C6D"/>
    <w:rsid w:val="00F144D4"/>
    <w:rsid w:val="00F200B0"/>
    <w:rsid w:val="00F2582B"/>
    <w:rsid w:val="00F277D2"/>
    <w:rsid w:val="00F27F76"/>
    <w:rsid w:val="00F40B8C"/>
    <w:rsid w:val="00F43A1E"/>
    <w:rsid w:val="00F45797"/>
    <w:rsid w:val="00F52703"/>
    <w:rsid w:val="00F55867"/>
    <w:rsid w:val="00F64C41"/>
    <w:rsid w:val="00F77460"/>
    <w:rsid w:val="00F92E26"/>
    <w:rsid w:val="00F96E23"/>
    <w:rsid w:val="00FA5396"/>
    <w:rsid w:val="00FA6A31"/>
    <w:rsid w:val="00FB4B10"/>
    <w:rsid w:val="00FD66DD"/>
    <w:rsid w:val="00FF4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BB8F3"/>
  <w15:chartTrackingRefBased/>
  <w15:docId w15:val="{F881BEBA-3294-48C4-90FB-C1DED5DD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F5 List Paragraph,List Paragraph2,MAIN CONTENT,List Paragraph12,Dot pt,List Paragraph1,No Spacing1,List Paragraph Char Char Char,Indicator Text,Numbered Para 1,Bullet Points,Bullet 1,Normal numbered,OBC Bullet"/>
    <w:basedOn w:val="Normal"/>
    <w:link w:val="ListParagraphChar"/>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3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 w:type="paragraph" w:styleId="BalloonText">
    <w:name w:val="Balloon Text"/>
    <w:basedOn w:val="Normal"/>
    <w:link w:val="BalloonTextChar"/>
    <w:uiPriority w:val="99"/>
    <w:semiHidden/>
    <w:unhideWhenUsed/>
    <w:rsid w:val="007D1C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CBD"/>
    <w:rPr>
      <w:rFonts w:ascii="Segoe UI" w:hAnsi="Segoe UI" w:cs="Segoe UI"/>
      <w:sz w:val="18"/>
      <w:szCs w:val="18"/>
    </w:rPr>
  </w:style>
  <w:style w:type="character" w:customStyle="1" w:styleId="ListParagraphChar">
    <w:name w:val="List Paragraph Char"/>
    <w:aliases w:val="F5 List Paragraph Char,List Paragraph2 Char,MAIN CONTENT Char,List Paragraph12 Char,Dot pt Char,List Paragraph1 Char,No Spacing1 Char,List Paragraph Char Char Char Char,Indicator Text Char,Numbered Para 1 Char,Bullet Points Char"/>
    <w:link w:val="ListParagraph"/>
    <w:uiPriority w:val="34"/>
    <w:qFormat/>
    <w:locked/>
    <w:rsid w:val="002E6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microsoft.com/office/2014/relationships/chartEx" Target="charts/chartEx3.xml"/><Relationship Id="rId18" Type="http://schemas.openxmlformats.org/officeDocument/2006/relationships/image" Target="media/image60.png"/><Relationship Id="rId26" Type="http://schemas.openxmlformats.org/officeDocument/2006/relationships/image" Target="media/image11.png"/><Relationship Id="rId39" Type="http://schemas.openxmlformats.org/officeDocument/2006/relationships/footer" Target="footer1.xml"/><Relationship Id="rId21" Type="http://schemas.microsoft.com/office/2014/relationships/chartEx" Target="charts/chartEx6.xml"/><Relationship Id="rId34" Type="http://schemas.openxmlformats.org/officeDocument/2006/relationships/image" Target="media/image15.png"/><Relationship Id="rId42" Type="http://schemas.openxmlformats.org/officeDocument/2006/relationships/footer" Target="footer3.xml"/><Relationship Id="rId47"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png"/><Relationship Id="rId29" Type="http://schemas.microsoft.com/office/2014/relationships/chartEx" Target="charts/chartEx10.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4/relationships/chartEx" Target="charts/chartEx2.xm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customXml" Target="../customXml/item1.xml"/><Relationship Id="rId5" Type="http://schemas.openxmlformats.org/officeDocument/2006/relationships/footnotes" Target="footnotes.xml"/><Relationship Id="rId15" Type="http://schemas.microsoft.com/office/2014/relationships/chartEx" Target="charts/chartEx4.xml"/><Relationship Id="rId23" Type="http://schemas.microsoft.com/office/2014/relationships/chartEx" Target="charts/chartEx7.xml"/><Relationship Id="rId28" Type="http://schemas.openxmlformats.org/officeDocument/2006/relationships/image" Target="media/image12.png"/><Relationship Id="rId36" Type="http://schemas.openxmlformats.org/officeDocument/2006/relationships/chart" Target="charts/chart2.xml"/><Relationship Id="rId10" Type="http://schemas.openxmlformats.org/officeDocument/2006/relationships/image" Target="media/image3.png"/><Relationship Id="rId19" Type="http://schemas.openxmlformats.org/officeDocument/2006/relationships/image" Target="media/image7.png"/><Relationship Id="rId31" Type="http://schemas.microsoft.com/office/2014/relationships/chartEx" Target="charts/chartEx11.xml"/><Relationship Id="rId44" Type="http://schemas.openxmlformats.org/officeDocument/2006/relationships/theme" Target="theme/theme1.xml"/><Relationship Id="rId4" Type="http://schemas.openxmlformats.org/officeDocument/2006/relationships/webSettings" Target="webSettings.xml"/><Relationship Id="rId9" Type="http://schemas.microsoft.com/office/2014/relationships/chartEx" Target="charts/chartEx1.xml"/><Relationship Id="rId14" Type="http://schemas.openxmlformats.org/officeDocument/2006/relationships/image" Target="media/image5.png"/><Relationship Id="rId22" Type="http://schemas.openxmlformats.org/officeDocument/2006/relationships/image" Target="media/image9.png"/><Relationship Id="rId27" Type="http://schemas.microsoft.com/office/2014/relationships/chartEx" Target="charts/chartEx9.xml"/><Relationship Id="rId30" Type="http://schemas.openxmlformats.org/officeDocument/2006/relationships/image" Target="media/image13.png"/><Relationship Id="rId35" Type="http://schemas.openxmlformats.org/officeDocument/2006/relationships/chart" Target="charts/chart1.xml"/><Relationship Id="rId43" Type="http://schemas.openxmlformats.org/officeDocument/2006/relationships/fontTable" Target="fontTable.xml"/><Relationship Id="rId48" Type="http://schemas.openxmlformats.org/officeDocument/2006/relationships/customXml" Target="../customXml/item4.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4.png"/><Relationship Id="rId17" Type="http://schemas.microsoft.com/office/2014/relationships/chartEx" Target="charts/chartEx5.xml"/><Relationship Id="rId25" Type="http://schemas.microsoft.com/office/2014/relationships/chartEx" Target="charts/chartEx8.xml"/><Relationship Id="rId33" Type="http://schemas.microsoft.com/office/2014/relationships/chartEx" Target="charts/chartEx12.xml"/><Relationship Id="rId38" Type="http://schemas.openxmlformats.org/officeDocument/2006/relationships/header" Target="header2.xml"/><Relationship Id="rId20" Type="http://schemas.openxmlformats.org/officeDocument/2006/relationships/image" Target="media/image8.png"/><Relationship Id="rId41"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Microsoft_Excel_Worksheet.xlsx"/><Relationship Id="rId4" Type="http://schemas.openxmlformats.org/officeDocument/2006/relationships/themeOverride" Target="../theme/themeOverride1.xml"/></Relationships>
</file>

<file path=word/charts/_rels/chartEx10.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package" Target="../embeddings/Microsoft_Excel_Worksheet9.xlsx"/></Relationships>
</file>

<file path=word/charts/_rels/chartEx11.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package" Target="../embeddings/Microsoft_Excel_Worksheet10.xlsx"/><Relationship Id="rId4" Type="http://schemas.openxmlformats.org/officeDocument/2006/relationships/themeOverride" Target="../theme/themeOverride6.xml"/></Relationships>
</file>

<file path=word/charts/_rels/chartEx12.xml.rels><?xml version="1.0" encoding="UTF-8" standalone="yes"?>
<Relationships xmlns="http://schemas.openxmlformats.org/package/2006/relationships"><Relationship Id="rId3" Type="http://schemas.microsoft.com/office/2011/relationships/chartColorStyle" Target="colors12.xml"/><Relationship Id="rId2" Type="http://schemas.microsoft.com/office/2011/relationships/chartStyle" Target="style12.xml"/><Relationship Id="rId1" Type="http://schemas.openxmlformats.org/officeDocument/2006/relationships/package" Target="../embeddings/Microsoft_Excel_Worksheet11.xlsx"/><Relationship Id="rId4" Type="http://schemas.openxmlformats.org/officeDocument/2006/relationships/themeOverride" Target="../theme/themeOverride7.xml"/></Relationships>
</file>

<file path=word/charts/_rels/chartEx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Microsoft_Excel_Worksheet1.xlsx"/><Relationship Id="rId4" Type="http://schemas.openxmlformats.org/officeDocument/2006/relationships/themeOverride" Target="../theme/themeOverride2.xml"/></Relationships>
</file>

<file path=word/charts/_rels/chartEx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Microsoft_Excel_Worksheet2.xlsx"/><Relationship Id="rId4" Type="http://schemas.openxmlformats.org/officeDocument/2006/relationships/themeOverride" Target="../theme/themeOverride3.xml"/></Relationships>
</file>

<file path=word/charts/_rels/chartEx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Microsoft_Excel_Worksheet3.xlsx"/><Relationship Id="rId4" Type="http://schemas.openxmlformats.org/officeDocument/2006/relationships/themeOverride" Target="../theme/themeOverride4.xml"/></Relationships>
</file>

<file path=word/charts/_rels/chartEx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Microsoft_Excel_Worksheet4.xlsx"/><Relationship Id="rId4" Type="http://schemas.openxmlformats.org/officeDocument/2006/relationships/themeOverride" Target="../theme/themeOverride5.xml"/></Relationships>
</file>

<file path=word/charts/_rels/chartEx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Microsoft_Excel_Worksheet5.xlsx"/></Relationships>
</file>

<file path=word/charts/_rels/chartEx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Microsoft_Excel_Worksheet6.xlsx"/></Relationships>
</file>

<file path=word/charts/_rels/chartEx8.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package" Target="../embeddings/Microsoft_Excel_Worksheet7.xlsx"/></Relationships>
</file>

<file path=word/charts/_rels/chartEx9.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Spelling</a:t>
            </a:r>
            <a:r>
              <a:rPr lang="en-GB" sz="1200" baseline="0"/>
              <a:t> Age</a:t>
            </a:r>
            <a:endParaRPr lang="en-GB" sz="1200"/>
          </a:p>
        </c:rich>
      </c:tx>
      <c:layout>
        <c:manualLayout>
          <c:xMode val="edge"/>
          <c:yMode val="edge"/>
          <c:x val="0.28618343267839186"/>
          <c:y val="4.0822846910491331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Child 1</c:v>
                </c:pt>
              </c:strCache>
            </c:strRef>
          </c:tx>
          <c:spPr>
            <a:ln w="28575" cap="rnd">
              <a:solidFill>
                <a:schemeClr val="accent1"/>
              </a:solidFill>
              <a:round/>
            </a:ln>
            <a:effectLst/>
          </c:spPr>
          <c:marker>
            <c:symbol val="none"/>
          </c:marker>
          <c:cat>
            <c:numRef>
              <c:f>Sheet1!$A$2:$A$5</c:f>
              <c:numCache>
                <c:formatCode>mmm\-yy</c:formatCode>
                <c:ptCount val="4"/>
                <c:pt idx="0">
                  <c:v>44044</c:v>
                </c:pt>
                <c:pt idx="1">
                  <c:v>44105</c:v>
                </c:pt>
                <c:pt idx="2">
                  <c:v>44166</c:v>
                </c:pt>
                <c:pt idx="3">
                  <c:v>44287</c:v>
                </c:pt>
              </c:numCache>
            </c:numRef>
          </c:cat>
          <c:val>
            <c:numRef>
              <c:f>Sheet1!$B$2:$B$5</c:f>
              <c:numCache>
                <c:formatCode>General</c:formatCode>
                <c:ptCount val="4"/>
                <c:pt idx="0">
                  <c:v>8.5</c:v>
                </c:pt>
                <c:pt idx="1">
                  <c:v>10.4</c:v>
                </c:pt>
                <c:pt idx="2">
                  <c:v>9.9</c:v>
                </c:pt>
                <c:pt idx="3">
                  <c:v>11</c:v>
                </c:pt>
              </c:numCache>
            </c:numRef>
          </c:val>
          <c:smooth val="0"/>
          <c:extLst>
            <c:ext xmlns:c16="http://schemas.microsoft.com/office/drawing/2014/chart" uri="{C3380CC4-5D6E-409C-BE32-E72D297353CC}">
              <c16:uniqueId val="{00000000-0C60-495E-8EF5-9AC42C33AF84}"/>
            </c:ext>
          </c:extLst>
        </c:ser>
        <c:ser>
          <c:idx val="1"/>
          <c:order val="1"/>
          <c:tx>
            <c:strRef>
              <c:f>Sheet1!$C$1</c:f>
              <c:strCache>
                <c:ptCount val="1"/>
                <c:pt idx="0">
                  <c:v>Child 2</c:v>
                </c:pt>
              </c:strCache>
            </c:strRef>
          </c:tx>
          <c:spPr>
            <a:ln w="28575" cap="rnd">
              <a:solidFill>
                <a:schemeClr val="accent2"/>
              </a:solidFill>
              <a:round/>
            </a:ln>
            <a:effectLst/>
          </c:spPr>
          <c:marker>
            <c:symbol val="none"/>
          </c:marker>
          <c:cat>
            <c:numRef>
              <c:f>Sheet1!$A$2:$A$5</c:f>
              <c:numCache>
                <c:formatCode>mmm\-yy</c:formatCode>
                <c:ptCount val="4"/>
                <c:pt idx="0">
                  <c:v>44044</c:v>
                </c:pt>
                <c:pt idx="1">
                  <c:v>44105</c:v>
                </c:pt>
                <c:pt idx="2">
                  <c:v>44166</c:v>
                </c:pt>
                <c:pt idx="3">
                  <c:v>44287</c:v>
                </c:pt>
              </c:numCache>
            </c:numRef>
          </c:cat>
          <c:val>
            <c:numRef>
              <c:f>Sheet1!$C$2:$C$5</c:f>
              <c:numCache>
                <c:formatCode>General</c:formatCode>
                <c:ptCount val="4"/>
                <c:pt idx="0">
                  <c:v>8.5</c:v>
                </c:pt>
                <c:pt idx="1">
                  <c:v>9.6</c:v>
                </c:pt>
                <c:pt idx="2">
                  <c:v>9.9</c:v>
                </c:pt>
                <c:pt idx="3">
                  <c:v>10.199999999999999</c:v>
                </c:pt>
              </c:numCache>
            </c:numRef>
          </c:val>
          <c:smooth val="0"/>
          <c:extLst>
            <c:ext xmlns:c16="http://schemas.microsoft.com/office/drawing/2014/chart" uri="{C3380CC4-5D6E-409C-BE32-E72D297353CC}">
              <c16:uniqueId val="{00000001-0C60-495E-8EF5-9AC42C33AF84}"/>
            </c:ext>
          </c:extLst>
        </c:ser>
        <c:dLbls>
          <c:showLegendKey val="0"/>
          <c:showVal val="0"/>
          <c:showCatName val="0"/>
          <c:showSerName val="0"/>
          <c:showPercent val="0"/>
          <c:showBubbleSize val="0"/>
        </c:dLbls>
        <c:smooth val="0"/>
        <c:axId val="437609464"/>
        <c:axId val="437611104"/>
      </c:lineChart>
      <c:dateAx>
        <c:axId val="437609464"/>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611104"/>
        <c:crosses val="autoZero"/>
        <c:auto val="1"/>
        <c:lblOffset val="100"/>
        <c:baseTimeUnit val="months"/>
        <c:majorUnit val="2"/>
        <c:majorTimeUnit val="months"/>
        <c:minorUnit val="2"/>
        <c:minorTimeUnit val="months"/>
      </c:dateAx>
      <c:valAx>
        <c:axId val="437611104"/>
        <c:scaling>
          <c:orientation val="minMax"/>
          <c:min val="8"/>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609464"/>
        <c:crosses val="autoZero"/>
        <c:crossBetween val="between"/>
      </c:valAx>
      <c:spPr>
        <a:noFill/>
        <a:ln>
          <a:noFill/>
        </a:ln>
        <a:effectLst/>
      </c:spPr>
    </c:plotArea>
    <c:legend>
      <c:legendPos val="b"/>
      <c:layout>
        <c:manualLayout>
          <c:xMode val="edge"/>
          <c:yMode val="edge"/>
          <c:x val="0.15637711061518381"/>
          <c:y val="0.84114501312335954"/>
          <c:w val="0.84362288938481622"/>
          <c:h val="0.1171883202099737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Reading Age</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Child 1</c:v>
                </c:pt>
              </c:strCache>
            </c:strRef>
          </c:tx>
          <c:spPr>
            <a:ln w="28575" cap="rnd">
              <a:solidFill>
                <a:schemeClr val="accent1"/>
              </a:solidFill>
              <a:round/>
            </a:ln>
            <a:effectLst/>
          </c:spPr>
          <c:marker>
            <c:symbol val="none"/>
          </c:marker>
          <c:cat>
            <c:numRef>
              <c:f>Sheet1!$A$2:$A$5</c:f>
              <c:numCache>
                <c:formatCode>mmm\-yy</c:formatCode>
                <c:ptCount val="4"/>
                <c:pt idx="0">
                  <c:v>44044</c:v>
                </c:pt>
                <c:pt idx="1">
                  <c:v>44105</c:v>
                </c:pt>
                <c:pt idx="2">
                  <c:v>44166</c:v>
                </c:pt>
                <c:pt idx="3">
                  <c:v>44287</c:v>
                </c:pt>
              </c:numCache>
            </c:numRef>
          </c:cat>
          <c:val>
            <c:numRef>
              <c:f>Sheet1!$B$2:$B$5</c:f>
              <c:numCache>
                <c:formatCode>General</c:formatCode>
                <c:ptCount val="4"/>
                <c:pt idx="0">
                  <c:v>10.4</c:v>
                </c:pt>
                <c:pt idx="1">
                  <c:v>11.1</c:v>
                </c:pt>
                <c:pt idx="2">
                  <c:v>11.7</c:v>
                </c:pt>
                <c:pt idx="3">
                  <c:v>11.6</c:v>
                </c:pt>
              </c:numCache>
            </c:numRef>
          </c:val>
          <c:smooth val="0"/>
          <c:extLst>
            <c:ext xmlns:c16="http://schemas.microsoft.com/office/drawing/2014/chart" uri="{C3380CC4-5D6E-409C-BE32-E72D297353CC}">
              <c16:uniqueId val="{00000000-2A91-43DD-97F4-7FD2FFE9F172}"/>
            </c:ext>
          </c:extLst>
        </c:ser>
        <c:ser>
          <c:idx val="1"/>
          <c:order val="1"/>
          <c:tx>
            <c:strRef>
              <c:f>Sheet1!$C$1</c:f>
              <c:strCache>
                <c:ptCount val="1"/>
                <c:pt idx="0">
                  <c:v>Child 2</c:v>
                </c:pt>
              </c:strCache>
            </c:strRef>
          </c:tx>
          <c:spPr>
            <a:ln w="28575" cap="rnd">
              <a:solidFill>
                <a:schemeClr val="accent2"/>
              </a:solidFill>
              <a:round/>
            </a:ln>
            <a:effectLst/>
          </c:spPr>
          <c:marker>
            <c:symbol val="none"/>
          </c:marker>
          <c:cat>
            <c:numRef>
              <c:f>Sheet1!$A$2:$A$5</c:f>
              <c:numCache>
                <c:formatCode>mmm\-yy</c:formatCode>
                <c:ptCount val="4"/>
                <c:pt idx="0">
                  <c:v>44044</c:v>
                </c:pt>
                <c:pt idx="1">
                  <c:v>44105</c:v>
                </c:pt>
                <c:pt idx="2">
                  <c:v>44166</c:v>
                </c:pt>
                <c:pt idx="3">
                  <c:v>44287</c:v>
                </c:pt>
              </c:numCache>
            </c:numRef>
          </c:cat>
          <c:val>
            <c:numRef>
              <c:f>Sheet1!$C$2:$C$5</c:f>
              <c:numCache>
                <c:formatCode>General</c:formatCode>
                <c:ptCount val="4"/>
                <c:pt idx="0">
                  <c:v>11.3</c:v>
                </c:pt>
                <c:pt idx="1">
                  <c:v>12.3</c:v>
                </c:pt>
                <c:pt idx="2">
                  <c:v>13</c:v>
                </c:pt>
                <c:pt idx="3">
                  <c:v>12.9</c:v>
                </c:pt>
              </c:numCache>
            </c:numRef>
          </c:val>
          <c:smooth val="0"/>
          <c:extLst>
            <c:ext xmlns:c16="http://schemas.microsoft.com/office/drawing/2014/chart" uri="{C3380CC4-5D6E-409C-BE32-E72D297353CC}">
              <c16:uniqueId val="{00000001-2A91-43DD-97F4-7FD2FFE9F172}"/>
            </c:ext>
          </c:extLst>
        </c:ser>
        <c:ser>
          <c:idx val="2"/>
          <c:order val="2"/>
          <c:tx>
            <c:strRef>
              <c:f>Sheet1!$D$1</c:f>
              <c:strCache>
                <c:ptCount val="1"/>
                <c:pt idx="0">
                  <c:v>Column1</c:v>
                </c:pt>
              </c:strCache>
            </c:strRef>
          </c:tx>
          <c:spPr>
            <a:ln w="28575" cap="rnd">
              <a:solidFill>
                <a:schemeClr val="accent3"/>
              </a:solidFill>
              <a:round/>
            </a:ln>
            <a:effectLst/>
          </c:spPr>
          <c:marker>
            <c:symbol val="none"/>
          </c:marker>
          <c:cat>
            <c:numRef>
              <c:f>Sheet1!$A$2:$A$5</c:f>
              <c:numCache>
                <c:formatCode>mmm\-yy</c:formatCode>
                <c:ptCount val="4"/>
                <c:pt idx="0">
                  <c:v>44044</c:v>
                </c:pt>
                <c:pt idx="1">
                  <c:v>44105</c:v>
                </c:pt>
                <c:pt idx="2">
                  <c:v>44166</c:v>
                </c:pt>
                <c:pt idx="3">
                  <c:v>44287</c:v>
                </c:pt>
              </c:numCache>
            </c:numRef>
          </c:cat>
          <c:val>
            <c:numRef>
              <c:f>Sheet1!$D$2:$D$5</c:f>
              <c:numCache>
                <c:formatCode>General</c:formatCode>
                <c:ptCount val="4"/>
              </c:numCache>
            </c:numRef>
          </c:val>
          <c:smooth val="0"/>
          <c:extLst>
            <c:ext xmlns:c16="http://schemas.microsoft.com/office/drawing/2014/chart" uri="{C3380CC4-5D6E-409C-BE32-E72D297353CC}">
              <c16:uniqueId val="{00000002-2A91-43DD-97F4-7FD2FFE9F172}"/>
            </c:ext>
          </c:extLst>
        </c:ser>
        <c:dLbls>
          <c:showLegendKey val="0"/>
          <c:showVal val="0"/>
          <c:showCatName val="0"/>
          <c:showSerName val="0"/>
          <c:showPercent val="0"/>
          <c:showBubbleSize val="0"/>
        </c:dLbls>
        <c:smooth val="0"/>
        <c:axId val="437608480"/>
        <c:axId val="437603232"/>
      </c:lineChart>
      <c:dateAx>
        <c:axId val="437608480"/>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603232"/>
        <c:crosses val="autoZero"/>
        <c:auto val="1"/>
        <c:lblOffset val="100"/>
        <c:baseTimeUnit val="months"/>
      </c:dateAx>
      <c:valAx>
        <c:axId val="437603232"/>
        <c:scaling>
          <c:orientation val="minMax"/>
          <c:min val="8"/>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608480"/>
        <c:crosses val="autoZero"/>
        <c:crossBetween val="between"/>
      </c:valAx>
      <c:spPr>
        <a:noFill/>
        <a:ln>
          <a:noFill/>
        </a:ln>
        <a:effectLst/>
      </c:spPr>
    </c:plotArea>
    <c:legend>
      <c:legendPos val="b"/>
      <c:layout>
        <c:manualLayout>
          <c:xMode val="edge"/>
          <c:yMode val="edge"/>
          <c:x val="8.2251861374471061E-2"/>
          <c:y val="0.84396935045695975"/>
          <c:w val="0.84584069848411803"/>
          <c:h val="7.54502312977748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Sheet1!$A$2:$A$4</cx:f>
        <cx:lvl ptCount="3">
          <cx:pt idx="0">Yes</cx:pt>
          <cx:pt idx="1">Sometimes</cx:pt>
          <cx:pt idx="2">No</cx:pt>
        </cx:lvl>
      </cx:strDim>
      <cx:numDim type="size">
        <cx:f>Sheet1!$B$2:$B$4</cx:f>
        <cx:lvl ptCount="3" formatCode="0%">
          <cx:pt idx="0">0.84999999999999998</cx:pt>
          <cx:pt idx="1">0.12</cx:pt>
          <cx:pt idx="2">0.029999999999999999</cx:pt>
        </cx:lvl>
      </cx:numDim>
    </cx:data>
  </cx:chartData>
  <cx:chart>
    <cx:title pos="t" align="ctr" overlay="0">
      <cx:tx>
        <cx:txData>
          <cx:v>Do you feel safe in school?</cx:v>
        </cx:txData>
      </cx:tx>
      <cx:txPr>
        <a:bodyPr rot="0" spcFirstLastPara="1" vertOverflow="ellipsis" vert="horz" wrap="square" lIns="38100" tIns="19050" rIns="38100" bIns="19050" anchor="ctr" anchorCtr="1" compatLnSpc="0"/>
        <a:lstStyle/>
        <a:p>
          <a:pPr algn="ctr" rtl="0">
            <a:defRPr sz="900" b="0" i="0" u="none" strike="noStrike" kern="1200" spc="0" baseline="0">
              <a:solidFill>
                <a:sysClr val="windowText" lastClr="000000">
                  <a:lumMod val="65000"/>
                  <a:lumOff val="35000"/>
                </a:sysClr>
              </a:solidFill>
              <a:latin typeface="+mj-lt"/>
              <a:ea typeface="+mn-ea"/>
              <a:cs typeface="+mn-cs"/>
            </a:defRPr>
          </a:pPr>
          <a:r>
            <a:rPr kumimoji="0" lang="en-GB" sz="900" b="0" i="0" u="none" strike="noStrike" kern="1200" cap="none" spc="0" normalizeH="0" baseline="0" noProof="0">
              <a:ln>
                <a:noFill/>
              </a:ln>
              <a:solidFill>
                <a:sysClr val="windowText" lastClr="000000">
                  <a:lumMod val="65000"/>
                  <a:lumOff val="35000"/>
                </a:sysClr>
              </a:solidFill>
              <a:effectLst/>
              <a:uLnTx/>
              <a:uFillTx/>
              <a:latin typeface="Calibri Light" panose="020F0302020204030204"/>
            </a:rPr>
            <a:t>Do you feel safe in school?</a:t>
          </a:r>
        </a:p>
      </cx:txPr>
    </cx:title>
    <cx:plotArea>
      <cx:plotAreaRegion>
        <cx:series layoutId="sunburst" uniqueId="{3EDB6E0C-8624-43D0-B29E-82D68F3AD26E}">
          <cx:tx>
            <cx:txData>
              <cx:f>Sheet1!$B$1</cx:f>
              <cx:v>Do you have a positive realationship with your teacher?</cx:v>
            </cx:txData>
          </cx:tx>
          <cx:dataId val="0"/>
        </cx:series>
      </cx:plotAreaRegion>
    </cx:plotArea>
    <cx:legend pos="l" align="ctr" overlay="0"/>
  </cx:chart>
  <cx:spPr>
    <a:ln>
      <a:solidFill>
        <a:schemeClr val="bg1"/>
      </a:solidFill>
    </a:ln>
  </cx:spPr>
  <cx:clrMapOvr bg1="lt1" tx1="dk1" bg2="lt2" tx2="dk2" accent1="accent1" accent2="accent2" accent3="accent3" accent4="accent4" accent5="accent5" accent6="accent6" hlink="hlink" folHlink="folHlink"/>
</cx:chartSpace>
</file>

<file path=word/charts/chartEx10.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Sheet1!$A$2:$A$4</cx:f>
        <cx:lvl ptCount="3">
          <cx:pt idx="0">Yes</cx:pt>
          <cx:pt idx="1">Sometimes</cx:pt>
          <cx:pt idx="2">No</cx:pt>
        </cx:lvl>
      </cx:strDim>
      <cx:numDim type="size">
        <cx:f>Sheet1!$B$2:$B$4</cx:f>
        <cx:lvl ptCount="3" formatCode="0%">
          <cx:pt idx="0">0.38</cx:pt>
          <cx:pt idx="1">0.40999999999999998</cx:pt>
          <cx:pt idx="2">0.20999999999999999</cx:pt>
        </cx:lvl>
      </cx:numDim>
    </cx:data>
  </cx:chartData>
  <cx:chart>
    <cx:title pos="t" align="ctr" overlay="0">
      <cx:tx>
        <cx:txData>
          <cx:v>Do you get the chance to lead your learning?</cx:v>
        </cx:txData>
      </cx:tx>
      <cx:txPr>
        <a:bodyPr rot="0" spcFirstLastPara="1" vertOverflow="ellipsis" vert="horz" wrap="square" lIns="38100" tIns="19050" rIns="38100" bIns="19050" anchor="ctr" anchorCtr="1" compatLnSpc="0"/>
        <a:lstStyle/>
        <a:p>
          <a:pPr algn="ctr" rtl="0">
            <a:defRPr sz="900" b="0" i="0" u="none" strike="noStrike" kern="1200" spc="0" baseline="0">
              <a:solidFill>
                <a:sysClr val="windowText" lastClr="000000">
                  <a:lumMod val="65000"/>
                  <a:lumOff val="35000"/>
                </a:sysClr>
              </a:solidFill>
              <a:latin typeface="+mj-lt"/>
              <a:ea typeface="+mn-ea"/>
              <a:cs typeface="+mn-cs"/>
            </a:defRPr>
          </a:pPr>
          <a:r>
            <a:rPr kumimoji="0" lang="en-GB" sz="900" b="0" i="0" u="none" strike="noStrike" kern="1200" cap="none" spc="0" normalizeH="0" baseline="0" noProof="0">
              <a:ln>
                <a:noFill/>
              </a:ln>
              <a:solidFill>
                <a:sysClr val="windowText" lastClr="000000">
                  <a:lumMod val="65000"/>
                  <a:lumOff val="35000"/>
                </a:sysClr>
              </a:solidFill>
              <a:effectLst/>
              <a:uLnTx/>
              <a:uFillTx/>
              <a:latin typeface="Calibri Light" panose="020F0302020204030204"/>
            </a:rPr>
            <a:t>Do you get the chance to lead your learning?</a:t>
          </a:r>
        </a:p>
      </cx:txPr>
    </cx:title>
    <cx:plotArea>
      <cx:plotAreaRegion>
        <cx:series layoutId="sunburst" uniqueId="{046619DC-4C23-4324-B669-605CCBA1DF5D}">
          <cx:tx>
            <cx:txData>
              <cx:f>Sheet1!$B$1</cx:f>
              <cx:v>Do you have a positive realationship with your teacher?</cx:v>
            </cx:txData>
          </cx:tx>
          <cx:dataId val="0"/>
        </cx:series>
      </cx:plotAreaRegion>
    </cx:plotArea>
    <cx:legend pos="b" align="ctr" overlay="0"/>
  </cx:chart>
  <cx:spPr>
    <a:ln>
      <a:solidFill>
        <a:schemeClr val="bg1"/>
      </a:solidFill>
    </a:ln>
  </cx:spPr>
</cx:chartSpace>
</file>

<file path=word/charts/chartEx1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Sheet1!$A$2:$A$4</cx:f>
        <cx:lvl ptCount="3">
          <cx:pt idx="0">Yes</cx:pt>
          <cx:pt idx="1">Sometimes</cx:pt>
          <cx:pt idx="2">No</cx:pt>
        </cx:lvl>
      </cx:strDim>
      <cx:numDim type="size">
        <cx:f>Sheet1!$B$2:$B$4</cx:f>
        <cx:lvl ptCount="3" formatCode="0%">
          <cx:pt idx="0">0.72999999999999998</cx:pt>
          <cx:pt idx="1">0.19</cx:pt>
          <cx:pt idx="2">0.080000000000000002</cx:pt>
        </cx:lvl>
      </cx:numDim>
    </cx:data>
  </cx:chartData>
  <cx:chart>
    <cx:title pos="t" align="ctr" overlay="0">
      <cx:tx>
        <cx:txData>
          <cx:v>Are you confident talking about your learning?</cx:v>
        </cx:txData>
      </cx:tx>
      <cx:txPr>
        <a:bodyPr rot="0" spcFirstLastPara="1" vertOverflow="ellipsis" vert="horz" wrap="square" lIns="38100" tIns="19050" rIns="38100" bIns="19050" anchor="ctr" anchorCtr="1" compatLnSpc="0"/>
        <a:lstStyle/>
        <a:p>
          <a:pPr algn="ctr" rtl="0">
            <a:defRPr sz="900" b="0" i="0" u="none" strike="noStrike" kern="1200" spc="0" baseline="0">
              <a:solidFill>
                <a:sysClr val="windowText" lastClr="000000">
                  <a:lumMod val="65000"/>
                  <a:lumOff val="35000"/>
                </a:sysClr>
              </a:solidFill>
              <a:latin typeface="+mj-lt"/>
              <a:ea typeface="+mn-ea"/>
              <a:cs typeface="+mn-cs"/>
            </a:defRPr>
          </a:pPr>
          <a:r>
            <a:rPr kumimoji="0" lang="en-GB" sz="900" b="0" i="0" u="none" strike="noStrike" kern="1200" cap="none" spc="0" normalizeH="0" baseline="0" noProof="0">
              <a:ln>
                <a:noFill/>
              </a:ln>
              <a:solidFill>
                <a:sysClr val="windowText" lastClr="000000">
                  <a:lumMod val="65000"/>
                  <a:lumOff val="35000"/>
                </a:sysClr>
              </a:solidFill>
              <a:effectLst/>
              <a:uLnTx/>
              <a:uFillTx/>
              <a:latin typeface="Calibri Light" panose="020F0302020204030204"/>
            </a:rPr>
            <a:t>Are you confident talking about your learning?</a:t>
          </a:r>
        </a:p>
      </cx:txPr>
    </cx:title>
    <cx:plotArea>
      <cx:plotAreaRegion>
        <cx:series layoutId="sunburst" uniqueId="{046619DC-4C23-4324-B669-605CCBA1DF5D}">
          <cx:tx>
            <cx:txData>
              <cx:f>Sheet1!$B$1</cx:f>
              <cx:v>Are you confident talking about your learning?</cx:v>
            </cx:txData>
          </cx:tx>
          <cx:dataId val="0"/>
        </cx:series>
      </cx:plotAreaRegion>
    </cx:plotArea>
    <cx:legend pos="b" align="ctr" overlay="0"/>
  </cx:chart>
  <cx:spPr>
    <a:ln>
      <a:solidFill>
        <a:schemeClr val="bg1"/>
      </a:solidFill>
    </a:ln>
  </cx:spPr>
  <cx:clrMapOvr bg1="lt1" tx1="dk1" bg2="lt2" tx2="dk2" accent1="accent1" accent2="accent2" accent3="accent3" accent4="accent4" accent5="accent5" accent6="accent6" hlink="hlink" folHlink="folHlink"/>
</cx:chartSpace>
</file>

<file path=word/charts/chartEx1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Sheet1!$A$2:$A$4</cx:f>
        <cx:lvl ptCount="3">
          <cx:pt idx="0">Yes</cx:pt>
          <cx:pt idx="1">Sometimes</cx:pt>
          <cx:pt idx="2">No</cx:pt>
        </cx:lvl>
      </cx:strDim>
      <cx:numDim type="size">
        <cx:f>Sheet1!$B$2:$B$4</cx:f>
        <cx:lvl ptCount="3" formatCode="0%">
          <cx:pt idx="0">0.46999999999999997</cx:pt>
          <cx:pt idx="1">0.27000000000000002</cx:pt>
          <cx:pt idx="2">0.26000000000000001</cx:pt>
        </cx:lvl>
      </cx:numDim>
    </cx:data>
  </cx:chartData>
  <cx:chart>
    <cx:title pos="t" align="ctr" overlay="0">
      <cx:tx>
        <cx:txData>
          <cx:v>Do you know what your next steps in learning are?</cx:v>
        </cx:txData>
      </cx:tx>
      <cx:txPr>
        <a:bodyPr rot="0" spcFirstLastPara="1" vertOverflow="ellipsis" vert="horz" wrap="square" lIns="38100" tIns="19050" rIns="38100" bIns="19050" anchor="ctr" anchorCtr="1" compatLnSpc="0"/>
        <a:lstStyle/>
        <a:p>
          <a:pPr algn="ctr" rtl="0">
            <a:defRPr sz="900" b="0" i="0" u="none" strike="noStrike" kern="1200" spc="0" baseline="0">
              <a:solidFill>
                <a:sysClr val="windowText" lastClr="000000">
                  <a:lumMod val="65000"/>
                  <a:lumOff val="35000"/>
                </a:sysClr>
              </a:solidFill>
              <a:latin typeface="+mj-lt"/>
              <a:ea typeface="+mn-ea"/>
              <a:cs typeface="+mn-cs"/>
            </a:defRPr>
          </a:pPr>
          <a:r>
            <a:rPr kumimoji="0" lang="en-GB" sz="900" b="0" i="0" u="none" strike="noStrike" kern="1200" cap="none" spc="0" normalizeH="0" baseline="0" noProof="0">
              <a:ln>
                <a:noFill/>
              </a:ln>
              <a:solidFill>
                <a:sysClr val="windowText" lastClr="000000">
                  <a:lumMod val="65000"/>
                  <a:lumOff val="35000"/>
                </a:sysClr>
              </a:solidFill>
              <a:effectLst/>
              <a:uLnTx/>
              <a:uFillTx/>
              <a:latin typeface="Calibri Light" panose="020F0302020204030204"/>
            </a:rPr>
            <a:t>Do you know what your next steps in learning are?</a:t>
          </a:r>
        </a:p>
      </cx:txPr>
    </cx:title>
    <cx:plotArea>
      <cx:plotAreaRegion>
        <cx:series layoutId="sunburst" uniqueId="{046619DC-4C23-4324-B669-605CCBA1DF5D}">
          <cx:tx>
            <cx:txData>
              <cx:f>Sheet1!$B$1</cx:f>
              <cx:v>Do you know what your next steps in learning are?</cx:v>
            </cx:txData>
          </cx:tx>
          <cx:dataId val="0"/>
        </cx:series>
      </cx:plotAreaRegion>
    </cx:plotArea>
    <cx:legend pos="b" align="ctr" overlay="0"/>
  </cx:chart>
  <cx:spPr>
    <a:ln>
      <a:solidFill>
        <a:schemeClr val="bg1"/>
      </a:solidFill>
    </a:ln>
  </cx:spPr>
  <cx:clrMapOvr bg1="lt1" tx1="dk1" bg2="lt2" tx2="dk2" accent1="accent1" accent2="accent2" accent3="accent3" accent4="accent4" accent5="accent5" accent6="accent6" hlink="hlink" folHlink="folHlink"/>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Sheet1!$A$2:$A$4</cx:f>
        <cx:lvl ptCount="3">
          <cx:pt idx="0">Yes</cx:pt>
          <cx:pt idx="1">Sometimes</cx:pt>
          <cx:pt idx="2">No</cx:pt>
        </cx:lvl>
      </cx:strDim>
      <cx:numDim type="size">
        <cx:f>Sheet1!$B$2:$B$4</cx:f>
        <cx:lvl ptCount="3" formatCode="0%">
          <cx:pt idx="0">0.92000000000000004</cx:pt>
          <cx:pt idx="1">0.059999999999999998</cx:pt>
          <cx:pt idx="2">0.02</cx:pt>
        </cx:lvl>
      </cx:numDim>
    </cx:data>
  </cx:chartData>
  <cx:chart>
    <cx:title pos="t" align="ctr" overlay="0">
      <cx:tx>
        <cx:txData>
          <cx:v>Did you enjoy outdoor learning?</cx:v>
        </cx:txData>
      </cx:tx>
      <cx:txPr>
        <a:bodyPr rot="0" spcFirstLastPara="1" vertOverflow="ellipsis" vert="horz" wrap="square" lIns="38100" tIns="19050" rIns="38100" bIns="19050" anchor="ctr" anchorCtr="1" compatLnSpc="0"/>
        <a:lstStyle/>
        <a:p>
          <a:pPr algn="ctr" rtl="0">
            <a:defRPr sz="900" b="0" i="0" u="none" strike="noStrike" kern="1200" spc="0" baseline="0">
              <a:solidFill>
                <a:sysClr val="windowText" lastClr="000000">
                  <a:lumMod val="65000"/>
                  <a:lumOff val="35000"/>
                </a:sysClr>
              </a:solidFill>
              <a:latin typeface="+mj-lt"/>
              <a:ea typeface="+mn-ea"/>
              <a:cs typeface="+mn-cs"/>
            </a:defRPr>
          </a:pPr>
          <a:r>
            <a:rPr kumimoji="0" lang="en-GB" sz="900" b="0" i="0" u="none" strike="noStrike" kern="1200" cap="none" spc="0" normalizeH="0" baseline="0" noProof="0">
              <a:ln>
                <a:noFill/>
              </a:ln>
              <a:solidFill>
                <a:sysClr val="windowText" lastClr="000000">
                  <a:lumMod val="65000"/>
                  <a:lumOff val="35000"/>
                </a:sysClr>
              </a:solidFill>
              <a:effectLst/>
              <a:uLnTx/>
              <a:uFillTx/>
              <a:latin typeface="Calibri Light" panose="020F0302020204030204"/>
            </a:rPr>
            <a:t>Did you enjoy outdoor learning?</a:t>
          </a:r>
        </a:p>
      </cx:txPr>
    </cx:title>
    <cx:plotArea>
      <cx:plotAreaRegion>
        <cx:series layoutId="sunburst" uniqueId="{046619DC-4C23-4324-B669-605CCBA1DF5D}">
          <cx:tx>
            <cx:txData>
              <cx:f>Sheet1!$B$1</cx:f>
              <cx:v>Do you have a positive realationship with your teacher?</cx:v>
            </cx:txData>
          </cx:tx>
          <cx:dataId val="0"/>
        </cx:series>
      </cx:plotAreaRegion>
    </cx:plotArea>
    <cx:legend pos="b" align="ctr" overlay="0"/>
  </cx:chart>
  <cx:spPr>
    <a:ln>
      <a:solidFill>
        <a:schemeClr val="bg1"/>
      </a:solidFill>
    </a:ln>
  </cx:spPr>
  <cx:clrMapOvr bg1="lt1" tx1="dk1" bg2="lt2" tx2="dk2" accent1="accent1" accent2="accent2" accent3="accent3" accent4="accent4" accent5="accent5" accent6="accent6" hlink="hlink" folHlink="folHlink"/>
</cx:chartSpace>
</file>

<file path=word/charts/chartEx3.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Sheet1!$A$2:$A$4</cx:f>
        <cx:lvl ptCount="3">
          <cx:pt idx="0">Yes</cx:pt>
          <cx:pt idx="1">Sometimes</cx:pt>
          <cx:pt idx="2">No</cx:pt>
        </cx:lvl>
      </cx:strDim>
      <cx:numDim type="size">
        <cx:f>Sheet1!$B$2:$B$4</cx:f>
        <cx:lvl ptCount="3" formatCode="0%">
          <cx:pt idx="0">0.71999999999999997</cx:pt>
          <cx:pt idx="1">0.23999999999999999</cx:pt>
          <cx:pt idx="2">0.040000000000000001</cx:pt>
        </cx:lvl>
      </cx:numDim>
    </cx:data>
  </cx:chartData>
  <cx:chart>
    <cx:title pos="t" align="ctr" overlay="0">
      <cx:tx>
        <cx:txData>
          <cx:v>Do you feel listened to at school?</cx:v>
        </cx:txData>
      </cx:tx>
      <cx:spPr>
        <a:ln>
          <a:solidFill>
            <a:schemeClr val="bg1"/>
          </a:solidFill>
        </a:ln>
      </cx:spPr>
      <cx:txPr>
        <a:bodyPr rot="0" spcFirstLastPara="1" vertOverflow="ellipsis" vert="horz" wrap="square" lIns="38100" tIns="19050" rIns="38100" bIns="19050" anchor="ctr" anchorCtr="1" compatLnSpc="0"/>
        <a:lstStyle/>
        <a:p>
          <a:pPr algn="ctr" rtl="0">
            <a:defRPr sz="900" b="0" i="0" u="none" strike="noStrike" kern="1200" spc="0" baseline="0">
              <a:solidFill>
                <a:sysClr val="windowText" lastClr="000000">
                  <a:lumMod val="65000"/>
                  <a:lumOff val="35000"/>
                </a:sysClr>
              </a:solidFill>
              <a:latin typeface="+mj-lt"/>
              <a:ea typeface="+mn-ea"/>
              <a:cs typeface="+mn-cs"/>
            </a:defRPr>
          </a:pPr>
          <a:r>
            <a:rPr kumimoji="0" lang="en-GB" sz="900" b="0" i="0" u="none" strike="noStrike" kern="1200" cap="none" spc="0" normalizeH="0" baseline="0" noProof="0">
              <a:ln>
                <a:noFill/>
              </a:ln>
              <a:solidFill>
                <a:sysClr val="windowText" lastClr="000000">
                  <a:lumMod val="65000"/>
                  <a:lumOff val="35000"/>
                </a:sysClr>
              </a:solidFill>
              <a:effectLst/>
              <a:uLnTx/>
              <a:uFillTx/>
              <a:latin typeface="Calibri Light" panose="020F0302020204030204"/>
            </a:rPr>
            <a:t>Do you feel listened to at school?</a:t>
          </a:r>
        </a:p>
      </cx:txPr>
    </cx:title>
    <cx:plotArea>
      <cx:plotAreaRegion>
        <cx:plotSurface>
          <cx:spPr>
            <a:ln>
              <a:solidFill>
                <a:schemeClr val="bg1"/>
              </a:solidFill>
            </a:ln>
          </cx:spPr>
        </cx:plotSurface>
        <cx:series layoutId="sunburst" uniqueId="{046619DC-4C23-4324-B669-605CCBA1DF5D}">
          <cx:tx>
            <cx:txData>
              <cx:f>Sheet1!$B$1</cx:f>
              <cx:v>Do you have a positive realationship with your teacher?</cx:v>
            </cx:txData>
          </cx:tx>
          <cx:dataId val="0"/>
        </cx:series>
      </cx:plotAreaRegion>
    </cx:plotArea>
    <cx:legend pos="b" align="ctr" overlay="0"/>
  </cx:chart>
  <cx:spPr>
    <a:ln>
      <a:solidFill>
        <a:schemeClr val="bg1"/>
      </a:solidFill>
    </a:ln>
  </cx:spPr>
  <cx:clrMapOvr bg1="lt1" tx1="dk1" bg2="lt2" tx2="dk2" accent1="accent1" accent2="accent2" accent3="accent3" accent4="accent4" accent5="accent5" accent6="accent6" hlink="hlink" folHlink="folHlink"/>
</cx:chartSpace>
</file>

<file path=word/charts/chartEx4.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Sheet1!$A$2:$A$4</cx:f>
        <cx:lvl ptCount="3">
          <cx:pt idx="0">Yes</cx:pt>
          <cx:pt idx="1">Sometimes</cx:pt>
          <cx:pt idx="2">No</cx:pt>
        </cx:lvl>
      </cx:strDim>
      <cx:numDim type="size">
        <cx:f>Sheet1!$B$2:$B$4</cx:f>
        <cx:lvl ptCount="3" formatCode="0%">
          <cx:pt idx="0">0.91000000000000003</cx:pt>
          <cx:pt idx="1">0.089999999999999997</cx:pt>
          <cx:pt idx="2">0</cx:pt>
        </cx:lvl>
      </cx:numDim>
    </cx:data>
  </cx:chartData>
  <cx:chart>
    <cx:title pos="t" align="ctr" overlay="0">
      <cx:tx>
        <cx:txData>
          <cx:v>Do you think the Kitbag or Lego Therapy sessions helped you?</cx:v>
        </cx:txData>
      </cx:tx>
      <cx:spPr>
        <a:ln>
          <a:solidFill>
            <a:schemeClr val="bg1"/>
          </a:solidFill>
        </a:ln>
      </cx:spPr>
      <cx:txPr>
        <a:bodyPr rot="0" spcFirstLastPara="1" vertOverflow="ellipsis" vert="horz" wrap="square" lIns="38100" tIns="19050" rIns="38100" bIns="19050" anchor="ctr" anchorCtr="1" compatLnSpc="0"/>
        <a:lstStyle/>
        <a:p>
          <a:pPr algn="ctr" rtl="0">
            <a:defRPr sz="900" b="0" i="0" u="none" strike="noStrike" kern="1200" spc="0" baseline="0">
              <a:solidFill>
                <a:sysClr val="windowText" lastClr="000000">
                  <a:lumMod val="65000"/>
                  <a:lumOff val="35000"/>
                </a:sysClr>
              </a:solidFill>
              <a:latin typeface="+mj-lt"/>
              <a:ea typeface="+mn-ea"/>
              <a:cs typeface="+mn-cs"/>
            </a:defRPr>
          </a:pPr>
          <a:r>
            <a:rPr kumimoji="0" lang="en-GB" sz="900" b="0" i="0" u="none" strike="noStrike" kern="1200" cap="none" spc="0" normalizeH="0" baseline="0" noProof="0">
              <a:ln>
                <a:noFill/>
              </a:ln>
              <a:solidFill>
                <a:sysClr val="windowText" lastClr="000000">
                  <a:lumMod val="65000"/>
                  <a:lumOff val="35000"/>
                </a:sysClr>
              </a:solidFill>
              <a:effectLst/>
              <a:uLnTx/>
              <a:uFillTx/>
              <a:latin typeface="Calibri Light" panose="020F0302020204030204"/>
            </a:rPr>
            <a:t>Do you think the Kitbag or Lego Therapy sessions helped you?</a:t>
          </a:r>
        </a:p>
      </cx:txPr>
    </cx:title>
    <cx:plotArea>
      <cx:plotAreaRegion>
        <cx:plotSurface>
          <cx:spPr>
            <a:ln>
              <a:solidFill>
                <a:schemeClr val="bg1"/>
              </a:solidFill>
            </a:ln>
          </cx:spPr>
        </cx:plotSurface>
        <cx:series layoutId="sunburst" uniqueId="{046619DC-4C23-4324-B669-605CCBA1DF5D}">
          <cx:tx>
            <cx:txData>
              <cx:f>Sheet1!$B$1</cx:f>
              <cx:v>Do you have a positive realationship with your teacher?</cx:v>
            </cx:txData>
          </cx:tx>
          <cx:dataId val="0"/>
        </cx:series>
      </cx:plotAreaRegion>
    </cx:plotArea>
    <cx:legend pos="b" align="ctr" overlay="0"/>
  </cx:chart>
  <cx:spPr>
    <a:ln>
      <a:solidFill>
        <a:schemeClr val="bg1"/>
      </a:solidFill>
    </a:ln>
  </cx:spPr>
  <cx:clrMapOvr bg1="lt1" tx1="dk1" bg2="lt2" tx2="dk2" accent1="accent1" accent2="accent2" accent3="accent3" accent4="accent4" accent5="accent5" accent6="accent6" hlink="hlink" folHlink="folHlink"/>
</cx:chartSpace>
</file>

<file path=word/charts/chartEx5.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Sheet1!$A$2:$A$4</cx:f>
        <cx:lvl ptCount="3">
          <cx:pt idx="0">Yes</cx:pt>
          <cx:pt idx="1">Sometimes</cx:pt>
          <cx:pt idx="2">No</cx:pt>
        </cx:lvl>
      </cx:strDim>
      <cx:numDim type="size">
        <cx:f>Sheet1!$B$2:$B$4</cx:f>
        <cx:lvl ptCount="3" formatCode="0%">
          <cx:pt idx="0">0.46999999999999997</cx:pt>
          <cx:pt idx="1">0.22</cx:pt>
          <cx:pt idx="2">0.31</cx:pt>
        </cx:lvl>
      </cx:numDim>
    </cx:data>
  </cx:chartData>
  <cx:chart>
    <cx:title pos="t" align="ctr" overlay="0">
      <cx:tx>
        <cx:txData>
          <cx:v>Did you enjoy home learning?</cx:v>
        </cx:txData>
      </cx:tx>
      <cx:txPr>
        <a:bodyPr rot="0" spcFirstLastPara="1" vertOverflow="ellipsis" vert="horz" wrap="square" lIns="38100" tIns="19050" rIns="38100" bIns="19050" anchor="ctr" anchorCtr="1" compatLnSpc="0"/>
        <a:lstStyle/>
        <a:p>
          <a:pPr algn="ctr" rtl="0">
            <a:defRPr sz="900" b="0" i="0" u="none" strike="noStrike" kern="1200" spc="0" baseline="0">
              <a:solidFill>
                <a:sysClr val="windowText" lastClr="000000">
                  <a:lumMod val="65000"/>
                  <a:lumOff val="35000"/>
                </a:sysClr>
              </a:solidFill>
              <a:latin typeface="+mj-lt"/>
              <a:ea typeface="+mn-ea"/>
              <a:cs typeface="+mn-cs"/>
            </a:defRPr>
          </a:pPr>
          <a:r>
            <a:rPr kumimoji="0" lang="en-GB" sz="900" b="0" i="0" u="none" strike="noStrike" kern="1200" cap="none" spc="0" normalizeH="0" baseline="0" noProof="0">
              <a:ln>
                <a:noFill/>
              </a:ln>
              <a:solidFill>
                <a:sysClr val="windowText" lastClr="000000">
                  <a:lumMod val="65000"/>
                  <a:lumOff val="35000"/>
                </a:sysClr>
              </a:solidFill>
              <a:effectLst/>
              <a:uLnTx/>
              <a:uFillTx/>
              <a:latin typeface="Calibri Light" panose="020F0302020204030204"/>
            </a:rPr>
            <a:t>Did you enjoy home learning?</a:t>
          </a:r>
        </a:p>
      </cx:txPr>
    </cx:title>
    <cx:plotArea>
      <cx:plotAreaRegion>
        <cx:series layoutId="sunburst" uniqueId="{046619DC-4C23-4324-B669-605CCBA1DF5D}">
          <cx:tx>
            <cx:txData>
              <cx:f>Sheet1!$B$1</cx:f>
              <cx:v>Do you have a positive realationship with your teacher?</cx:v>
            </cx:txData>
          </cx:tx>
          <cx:dataId val="0"/>
        </cx:series>
      </cx:plotAreaRegion>
    </cx:plotArea>
    <cx:legend pos="b" align="ctr" overlay="0"/>
  </cx:chart>
  <cx:spPr>
    <a:ln>
      <a:solidFill>
        <a:schemeClr val="bg1"/>
      </a:solidFill>
    </a:ln>
  </cx:spPr>
  <cx:clrMapOvr bg1="lt1" tx1="dk1" bg2="lt2" tx2="dk2" accent1="accent1" accent2="accent2" accent3="accent3" accent4="accent4" accent5="accent5" accent6="accent6" hlink="hlink" folHlink="folHlink"/>
</cx:chartSpace>
</file>

<file path=word/charts/chartEx6.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Sheet1!$A$2:$A$4</cx:f>
        <cx:lvl ptCount="3">
          <cx:pt idx="0">Yes</cx:pt>
          <cx:pt idx="1">Sometimes</cx:pt>
          <cx:pt idx="2">No</cx:pt>
        </cx:lvl>
      </cx:strDim>
      <cx:numDim type="size">
        <cx:f>Sheet1!$B$2:$B$4</cx:f>
        <cx:lvl ptCount="3" formatCode="General">
          <cx:pt idx="0">0.91000000000000003</cx:pt>
          <cx:pt idx="1">0.059999999999999998</cx:pt>
          <cx:pt idx="2">0.029999999999999999</cx:pt>
        </cx:lvl>
      </cx:numDim>
    </cx:data>
  </cx:chartData>
  <cx:chart>
    <cx:title pos="t" align="ctr" overlay="0">
      <cx:tx>
        <cx:txData>
          <cx:v>Do you trust your teacher?</cx:v>
        </cx:txData>
      </cx:tx>
      <cx:txPr>
        <a:bodyPr rot="0" spcFirstLastPara="1" vertOverflow="ellipsis" vert="horz" wrap="square" lIns="38100" tIns="19050" rIns="38100" bIns="19050" anchor="ctr" anchorCtr="1" compatLnSpc="0"/>
        <a:lstStyle/>
        <a:p>
          <a:pPr algn="ctr" rtl="0">
            <a:defRPr sz="900" b="0" i="0" u="none" strike="noStrike" kern="1200" spc="0" baseline="0">
              <a:solidFill>
                <a:sysClr val="windowText" lastClr="000000">
                  <a:lumMod val="65000"/>
                  <a:lumOff val="35000"/>
                </a:sysClr>
              </a:solidFill>
              <a:latin typeface="+mj-lt"/>
              <a:ea typeface="+mn-ea"/>
              <a:cs typeface="+mn-cs"/>
            </a:defRPr>
          </a:pPr>
          <a:r>
            <a:rPr kumimoji="0" lang="en-GB" sz="900" b="0" i="0" u="none" strike="noStrike" kern="1200" cap="none" spc="0" normalizeH="0" baseline="0" noProof="0">
              <a:ln>
                <a:noFill/>
              </a:ln>
              <a:solidFill>
                <a:sysClr val="windowText" lastClr="000000">
                  <a:lumMod val="65000"/>
                  <a:lumOff val="35000"/>
                </a:sysClr>
              </a:solidFill>
              <a:effectLst/>
              <a:uLnTx/>
              <a:uFillTx/>
              <a:latin typeface="Calibri Light" panose="020F0302020204030204"/>
            </a:rPr>
            <a:t>Do you trust your teacher?</a:t>
          </a:r>
        </a:p>
      </cx:txPr>
    </cx:title>
    <cx:plotArea>
      <cx:plotAreaRegion>
        <cx:series layoutId="sunburst" uniqueId="{6BD5AADC-605C-4168-82FD-D09415CC37B0}">
          <cx:tx>
            <cx:txData>
              <cx:f>Sheet1!$B$1</cx:f>
              <cx:v>Do you have a positive realationship with your teacher?</cx:v>
            </cx:txData>
          </cx:tx>
          <cx:dataId val="0"/>
        </cx:series>
      </cx:plotAreaRegion>
    </cx:plotArea>
    <cx:legend pos="b" align="ctr" overlay="0"/>
  </cx:chart>
  <cx:spPr>
    <a:ln>
      <a:solidFill>
        <a:schemeClr val="bg1"/>
      </a:solidFill>
    </a:ln>
  </cx:spPr>
</cx:chartSpace>
</file>

<file path=word/charts/chartEx7.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Sheet1!$A$2:$A$4</cx:f>
        <cx:lvl ptCount="3">
          <cx:pt idx="0">Yes</cx:pt>
          <cx:pt idx="1">Sometimes</cx:pt>
          <cx:pt idx="2">No</cx:pt>
        </cx:lvl>
      </cx:strDim>
      <cx:numDim type="size">
        <cx:f>Sheet1!$B$2:$B$4</cx:f>
        <cx:lvl ptCount="3" formatCode="General">
          <cx:pt idx="0">0.79000000000000004</cx:pt>
          <cx:pt idx="1">0.20000000000000001</cx:pt>
          <cx:pt idx="2">0.01</cx:pt>
        </cx:lvl>
      </cx:numDim>
    </cx:data>
  </cx:chartData>
  <cx:chart>
    <cx:title pos="t" align="ctr" overlay="0">
      <cx:tx>
        <cx:txData>
          <cx:v>Do you have a positive realationship with your teacher?</cx:v>
        </cx:txData>
      </cx:tx>
      <cx:txPr>
        <a:bodyPr rot="0" spcFirstLastPara="1" vertOverflow="ellipsis" vert="horz" wrap="square" lIns="38100" tIns="19050" rIns="38100" bIns="19050" anchor="ctr" anchorCtr="1" compatLnSpc="0"/>
        <a:lstStyle/>
        <a:p>
          <a:pPr algn="ctr" rtl="0">
            <a:defRPr sz="900" b="0" i="0" u="none" strike="noStrike" kern="1200" spc="0" baseline="0">
              <a:solidFill>
                <a:sysClr val="windowText" lastClr="000000">
                  <a:lumMod val="65000"/>
                  <a:lumOff val="35000"/>
                </a:sysClr>
              </a:solidFill>
              <a:latin typeface="+mj-lt"/>
              <a:ea typeface="+mn-ea"/>
              <a:cs typeface="+mn-cs"/>
            </a:defRPr>
          </a:pPr>
          <a:r>
            <a:rPr kumimoji="0" lang="en-US" sz="900" b="0" i="0" u="none" strike="noStrike" kern="1200" cap="none" spc="0" normalizeH="0" baseline="0" noProof="0">
              <a:ln>
                <a:noFill/>
              </a:ln>
              <a:solidFill>
                <a:sysClr val="windowText" lastClr="000000">
                  <a:lumMod val="65000"/>
                  <a:lumOff val="35000"/>
                </a:sysClr>
              </a:solidFill>
              <a:effectLst/>
              <a:uLnTx/>
              <a:uFillTx/>
              <a:latin typeface="Calibri Light" panose="020F0302020204030204"/>
            </a:rPr>
            <a:t>Do you have a positive realationship with your teacher?</a:t>
          </a:r>
        </a:p>
      </cx:txPr>
    </cx:title>
    <cx:plotArea>
      <cx:plotAreaRegion>
        <cx:series layoutId="sunburst" uniqueId="{F8E49425-0549-4FEF-AD97-A93862AB5489}">
          <cx:tx>
            <cx:txData>
              <cx:f>Sheet1!$B$1</cx:f>
              <cx:v>Do you have a positive realationship with your teacher?</cx:v>
            </cx:txData>
          </cx:tx>
          <cx:dataId val="0"/>
        </cx:series>
      </cx:plotAreaRegion>
    </cx:plotArea>
    <cx:legend pos="b" align="ctr" overlay="0"/>
  </cx:chart>
  <cx:spPr>
    <a:ln>
      <a:solidFill>
        <a:schemeClr val="bg1"/>
      </a:solidFill>
    </a:ln>
  </cx:spPr>
</cx:chartSpace>
</file>

<file path=word/charts/chartEx8.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Sheet1!$A$2:$A$4</cx:f>
        <cx:lvl ptCount="3">
          <cx:pt idx="0">Yes</cx:pt>
          <cx:pt idx="1">Sometimes</cx:pt>
          <cx:pt idx="2">No</cx:pt>
        </cx:lvl>
      </cx:strDim>
      <cx:numDim type="size">
        <cx:f>Sheet1!$B$2:$B$4</cx:f>
        <cx:lvl ptCount="3" formatCode="General">
          <cx:pt idx="0">0.81000000000000005</cx:pt>
          <cx:pt idx="1">0.17000000000000001</cx:pt>
          <cx:pt idx="2">0.02</cx:pt>
        </cx:lvl>
      </cx:numDim>
    </cx:data>
  </cx:chartData>
  <cx:chart>
    <cx:title pos="t" align="ctr" overlay="0">
      <cx:tx>
        <cx:txData>
          <cx:v>Does your teacher ask you what you already know?</cx:v>
        </cx:txData>
      </cx:tx>
      <cx:txPr>
        <a:bodyPr rot="0" spcFirstLastPara="1" vertOverflow="ellipsis" vert="horz" wrap="square" lIns="38100" tIns="19050" rIns="38100" bIns="19050" anchor="ctr" anchorCtr="1" compatLnSpc="0"/>
        <a:lstStyle/>
        <a:p>
          <a:pPr algn="ctr" rtl="0">
            <a:defRPr sz="900" b="0" i="0" u="none" strike="noStrike" kern="1200" spc="0" baseline="0">
              <a:solidFill>
                <a:sysClr val="windowText" lastClr="000000">
                  <a:lumMod val="65000"/>
                  <a:lumOff val="35000"/>
                </a:sysClr>
              </a:solidFill>
              <a:latin typeface="+mj-lt"/>
              <a:ea typeface="+mn-ea"/>
              <a:cs typeface="+mn-cs"/>
            </a:defRPr>
          </a:pPr>
          <a:r>
            <a:rPr kumimoji="0" lang="en-GB" sz="900" b="0" i="0" u="none" strike="noStrike" kern="1200" cap="none" spc="0" normalizeH="0" baseline="0" noProof="0">
              <a:ln>
                <a:noFill/>
              </a:ln>
              <a:solidFill>
                <a:sysClr val="windowText" lastClr="000000">
                  <a:lumMod val="65000"/>
                  <a:lumOff val="35000"/>
                </a:sysClr>
              </a:solidFill>
              <a:effectLst/>
              <a:uLnTx/>
              <a:uFillTx/>
              <a:latin typeface="Calibri Light" panose="020F0302020204030204"/>
            </a:rPr>
            <a:t>Does your teacher ask you what you already know?</a:t>
          </a:r>
        </a:p>
      </cx:txPr>
    </cx:title>
    <cx:plotArea>
      <cx:plotAreaRegion>
        <cx:series layoutId="sunburst" uniqueId="{3EDB6E0C-8624-43D0-B29E-82D68F3AD26E}">
          <cx:tx>
            <cx:txData>
              <cx:f>Sheet1!$B$1</cx:f>
              <cx:v>Do you have a positive realationship with your teacher?</cx:v>
            </cx:txData>
          </cx:tx>
          <cx:dataId val="0"/>
        </cx:series>
      </cx:plotAreaRegion>
    </cx:plotArea>
    <cx:legend pos="b" align="ctr" overlay="0"/>
  </cx:chart>
  <cx:spPr>
    <a:ln>
      <a:solidFill>
        <a:schemeClr val="bg1"/>
      </a:solidFill>
    </a:ln>
  </cx:spPr>
</cx:chartSpace>
</file>

<file path=word/charts/chartEx9.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Sheet1!$A$2:$A$4</cx:f>
        <cx:lvl ptCount="3">
          <cx:pt idx="0">Yes</cx:pt>
          <cx:pt idx="1">Sometimes</cx:pt>
          <cx:pt idx="2">No</cx:pt>
        </cx:lvl>
      </cx:strDim>
      <cx:numDim type="size">
        <cx:f>Sheet1!$B$2:$B$4</cx:f>
        <cx:lvl ptCount="3" formatCode="General">
          <cx:pt idx="0">0.53000000000000003</cx:pt>
          <cx:pt idx="1">0.37</cx:pt>
          <cx:pt idx="2">0.10000000000000001</cx:pt>
        </cx:lvl>
      </cx:numDim>
    </cx:data>
  </cx:chartData>
  <cx:chart>
    <cx:title pos="t" align="ctr" overlay="0">
      <cx:tx>
        <cx:txData>
          <cx:v>Did your teacher ask you what you would like to learn?</cx:v>
        </cx:txData>
      </cx:tx>
      <cx:txPr>
        <a:bodyPr rot="0" spcFirstLastPara="1" vertOverflow="ellipsis" vert="horz" wrap="square" lIns="38100" tIns="19050" rIns="38100" bIns="19050" anchor="ctr" anchorCtr="1" compatLnSpc="0"/>
        <a:lstStyle/>
        <a:p>
          <a:pPr algn="ctr" rtl="0">
            <a:defRPr sz="900" b="0" i="0" u="none" strike="noStrike" kern="1200" spc="0" baseline="0">
              <a:solidFill>
                <a:sysClr val="windowText" lastClr="000000">
                  <a:lumMod val="65000"/>
                  <a:lumOff val="35000"/>
                </a:sysClr>
              </a:solidFill>
              <a:latin typeface="+mj-lt"/>
              <a:ea typeface="+mn-ea"/>
              <a:cs typeface="+mn-cs"/>
            </a:defRPr>
          </a:pPr>
          <a:r>
            <a:rPr kumimoji="0" lang="en-GB" sz="900" b="0" i="0" u="none" strike="noStrike" kern="1200" cap="none" spc="0" normalizeH="0" baseline="0" noProof="0">
              <a:ln>
                <a:noFill/>
              </a:ln>
              <a:solidFill>
                <a:sysClr val="windowText" lastClr="000000">
                  <a:lumMod val="65000"/>
                  <a:lumOff val="35000"/>
                </a:sysClr>
              </a:solidFill>
              <a:effectLst/>
              <a:uLnTx/>
              <a:uFillTx/>
              <a:latin typeface="Calibri Light" panose="020F0302020204030204"/>
            </a:rPr>
            <a:t>Did your teacher ask you what you would like to learn?</a:t>
          </a:r>
        </a:p>
      </cx:txPr>
    </cx:title>
    <cx:plotArea>
      <cx:plotAreaRegion>
        <cx:series layoutId="sunburst" uniqueId="{046619DC-4C23-4324-B669-605CCBA1DF5D}">
          <cx:tx>
            <cx:txData>
              <cx:f>Sheet1!$B$1</cx:f>
              <cx:v>Do you have a positive realationship with your teacher?</cx:v>
            </cx:txData>
          </cx:tx>
          <cx:dataId val="0"/>
        </cx:series>
      </cx:plotAreaRegion>
    </cx:plotArea>
    <cx:legend pos="b" align="ctr" overlay="0"/>
  </cx:chart>
  <cx:spPr>
    <a:ln>
      <a:solidFill>
        <a:schemeClr val="bg1"/>
      </a:solidFill>
    </a:ln>
  </cx:spPr>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44546A"/>
      </a:dk2>
      <a:lt2>
        <a:srgbClr val="E7E6E6"/>
      </a:lt2>
      <a:accent1>
        <a:srgbClr val="00B050"/>
      </a:accent1>
      <a:accent2>
        <a:srgbClr val="FFC000"/>
      </a:accent2>
      <a:accent3>
        <a:srgbClr val="FF0000"/>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Custom 5">
    <a:dk1>
      <a:sysClr val="windowText" lastClr="000000"/>
    </a:dk1>
    <a:lt1>
      <a:sysClr val="window" lastClr="FFFFFF"/>
    </a:lt1>
    <a:dk2>
      <a:srgbClr val="44546A"/>
    </a:dk2>
    <a:lt2>
      <a:srgbClr val="E7E6E6"/>
    </a:lt2>
    <a:accent1>
      <a:srgbClr val="00B050"/>
    </a:accent1>
    <a:accent2>
      <a:srgbClr val="FFC000"/>
    </a:accent2>
    <a:accent3>
      <a:srgbClr val="FF0000"/>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Custom 5">
    <a:dk1>
      <a:sysClr val="windowText" lastClr="000000"/>
    </a:dk1>
    <a:lt1>
      <a:sysClr val="window" lastClr="FFFFFF"/>
    </a:lt1>
    <a:dk2>
      <a:srgbClr val="44546A"/>
    </a:dk2>
    <a:lt2>
      <a:srgbClr val="E7E6E6"/>
    </a:lt2>
    <a:accent1>
      <a:srgbClr val="00B050"/>
    </a:accent1>
    <a:accent2>
      <a:srgbClr val="FFC000"/>
    </a:accent2>
    <a:accent3>
      <a:srgbClr val="FF0000"/>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Custom 5">
    <a:dk1>
      <a:sysClr val="windowText" lastClr="000000"/>
    </a:dk1>
    <a:lt1>
      <a:sysClr val="window" lastClr="FFFFFF"/>
    </a:lt1>
    <a:dk2>
      <a:srgbClr val="44546A"/>
    </a:dk2>
    <a:lt2>
      <a:srgbClr val="E7E6E6"/>
    </a:lt2>
    <a:accent1>
      <a:srgbClr val="00B050"/>
    </a:accent1>
    <a:accent2>
      <a:srgbClr val="FFC000"/>
    </a:accent2>
    <a:accent3>
      <a:srgbClr val="FF0000"/>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Custom 5">
    <a:dk1>
      <a:sysClr val="windowText" lastClr="000000"/>
    </a:dk1>
    <a:lt1>
      <a:sysClr val="window" lastClr="FFFFFF"/>
    </a:lt1>
    <a:dk2>
      <a:srgbClr val="44546A"/>
    </a:dk2>
    <a:lt2>
      <a:srgbClr val="E7E6E6"/>
    </a:lt2>
    <a:accent1>
      <a:srgbClr val="00B050"/>
    </a:accent1>
    <a:accent2>
      <a:srgbClr val="FFC000"/>
    </a:accent2>
    <a:accent3>
      <a:srgbClr val="FF0000"/>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Custom 5">
    <a:dk1>
      <a:sysClr val="windowText" lastClr="000000"/>
    </a:dk1>
    <a:lt1>
      <a:sysClr val="window" lastClr="FFFFFF"/>
    </a:lt1>
    <a:dk2>
      <a:srgbClr val="44546A"/>
    </a:dk2>
    <a:lt2>
      <a:srgbClr val="E7E6E6"/>
    </a:lt2>
    <a:accent1>
      <a:srgbClr val="00B050"/>
    </a:accent1>
    <a:accent2>
      <a:srgbClr val="FFC000"/>
    </a:accent2>
    <a:accent3>
      <a:srgbClr val="FF0000"/>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Custom 5">
    <a:dk1>
      <a:sysClr val="windowText" lastClr="000000"/>
    </a:dk1>
    <a:lt1>
      <a:sysClr val="window" lastClr="FFFFFF"/>
    </a:lt1>
    <a:dk2>
      <a:srgbClr val="44546A"/>
    </a:dk2>
    <a:lt2>
      <a:srgbClr val="E7E6E6"/>
    </a:lt2>
    <a:accent1>
      <a:srgbClr val="00B050"/>
    </a:accent1>
    <a:accent2>
      <a:srgbClr val="FFC000"/>
    </a:accent2>
    <a:accent3>
      <a:srgbClr val="FF0000"/>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Custom 5">
    <a:dk1>
      <a:sysClr val="windowText" lastClr="000000"/>
    </a:dk1>
    <a:lt1>
      <a:sysClr val="window" lastClr="FFFFFF"/>
    </a:lt1>
    <a:dk2>
      <a:srgbClr val="44546A"/>
    </a:dk2>
    <a:lt2>
      <a:srgbClr val="E7E6E6"/>
    </a:lt2>
    <a:accent1>
      <a:srgbClr val="00B050"/>
    </a:accent1>
    <a:accent2>
      <a:srgbClr val="FFC000"/>
    </a:accent2>
    <a:accent3>
      <a:srgbClr val="FF0000"/>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91404d7-7751-41e8-a4ee-909c4e7c55f3" ContentTypeId="0x010100A2637EAA83360140BB49E0F830C79B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BD3F3F-D2A8-40C9-844F-B2521D9D3172}"/>
</file>

<file path=customXml/itemProps2.xml><?xml version="1.0" encoding="utf-8"?>
<ds:datastoreItem xmlns:ds="http://schemas.openxmlformats.org/officeDocument/2006/customXml" ds:itemID="{BEC31DAE-B893-4895-97D0-9CEA673B7E6A}"/>
</file>

<file path=customXml/itemProps3.xml><?xml version="1.0" encoding="utf-8"?>
<ds:datastoreItem xmlns:ds="http://schemas.openxmlformats.org/officeDocument/2006/customXml" ds:itemID="{40D4DA42-E102-4B14-BC03-2A19358935C8}"/>
</file>

<file path=customXml/itemProps4.xml><?xml version="1.0" encoding="utf-8"?>
<ds:datastoreItem xmlns:ds="http://schemas.openxmlformats.org/officeDocument/2006/customXml" ds:itemID="{3D1409A9-AB3B-4A24-98BA-9C6C7B42BF36}"/>
</file>

<file path=docProps/app.xml><?xml version="1.0" encoding="utf-8"?>
<Properties xmlns="http://schemas.openxmlformats.org/officeDocument/2006/extended-properties" xmlns:vt="http://schemas.openxmlformats.org/officeDocument/2006/docPropsVTypes">
  <Template>Normal</Template>
  <TotalTime>1</TotalTime>
  <Pages>21</Pages>
  <Words>6531</Words>
  <Characters>37228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Kayley Hodson</cp:lastModifiedBy>
  <cp:revision>3</cp:revision>
  <cp:lastPrinted>2021-05-28T11:09:00Z</cp:lastPrinted>
  <dcterms:created xsi:type="dcterms:W3CDTF">2021-08-24T11:57:00Z</dcterms:created>
  <dcterms:modified xsi:type="dcterms:W3CDTF">2021-11-04T15:32:00Z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-52875368</vt:i4>
  </property>
  <property fmtid="{D5CDD505-2E9C-101B-9397-08002B2CF9AE}" pid="3" name="ContentTypeId">
    <vt:lpwstr>0x010100146EB7B8A7240C4584696314B1321746</vt:lpwstr>
  </property>
  <property fmtid="{D5CDD505-2E9C-101B-9397-08002B2CF9AE}" pid="4" name="_dlc_policyId">
    <vt:lpwstr>/sites/edu/man-dc/QualityImprovement</vt:lpwstr>
  </property>
  <property fmtid="{D5CDD505-2E9C-101B-9397-08002B2CF9AE}" pid="6" name="_dlc_ExpireDate">
    <vt:filetime>2022-11-04T15:33:41Z</vt:filetime>
  </property>
  <property fmtid="{D5CDD505-2E9C-101B-9397-08002B2CF9AE}" pid="7"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8" name="EducationalEstablishmentsReq">
    <vt:lpwstr>139;#Lundin Mill PS|f0427757-cf78-4295-9e3a-06f7d00c6e60</vt:lpwstr>
  </property>
  <property fmtid="{D5CDD505-2E9C-101B-9397-08002B2CF9AE}" pid="9" name="CatQIReq">
    <vt:lpwstr>SIP/SQR</vt:lpwstr>
  </property>
  <property fmtid="{D5CDD505-2E9C-101B-9397-08002B2CF9AE}" pid="10" name="Order">
    <vt:r8>114400</vt:r8>
  </property>
  <property fmtid="{D5CDD505-2E9C-101B-9397-08002B2CF9AE}" pid="11" name="b76d291503bb434e81c2470c416e0a06">
    <vt:lpwstr>Lundin Mill PS|f0427757-cf78-4295-9e3a-06f7d00c6e60</vt:lpwstr>
  </property>
  <property fmtid="{D5CDD505-2E9C-101B-9397-08002B2CF9AE}" pid="12" name="xd_Signature">
    <vt:bool>false</vt:bool>
  </property>
  <property fmtid="{D5CDD505-2E9C-101B-9397-08002B2CF9AE}" pid="13" name="xd_ProgID">
    <vt:lpwstr/>
  </property>
  <property fmtid="{D5CDD505-2E9C-101B-9397-08002B2CF9AE}" pid="14" name="_ExtendedDescription">
    <vt:lpwstr/>
  </property>
  <property fmtid="{D5CDD505-2E9C-101B-9397-08002B2CF9AE}" pid="15" name="AcademicYearReq">
    <vt:lpwstr>2021 - 2022</vt:lpwstr>
  </property>
  <property fmtid="{D5CDD505-2E9C-101B-9397-08002B2CF9AE}" pid="16" name="TriggerFlowInfo">
    <vt:lpwstr/>
  </property>
  <property fmtid="{D5CDD505-2E9C-101B-9397-08002B2CF9AE}" pid="17" name="_SourceUrl">
    <vt:lpwstr/>
  </property>
  <property fmtid="{D5CDD505-2E9C-101B-9397-08002B2CF9AE}" pid="18" name="_SharedFileIndex">
    <vt:lpwstr/>
  </property>
  <property fmtid="{D5CDD505-2E9C-101B-9397-08002B2CF9AE}" pid="19" name="ComplianceAssetId">
    <vt:lpwstr/>
  </property>
  <property fmtid="{D5CDD505-2E9C-101B-9397-08002B2CF9AE}" pid="20" name="TemplateUrl">
    <vt:lpwstr/>
  </property>
  <property fmtid="{D5CDD505-2E9C-101B-9397-08002B2CF9AE}" pid="21" name="Protective Marking">
    <vt:lpwstr>OFFICIAL</vt:lpwstr>
  </property>
</Properties>
</file>