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EECBA" w14:textId="4DF36862" w:rsidR="00313479" w:rsidRPr="00525792" w:rsidRDefault="00313479">
      <w:pPr>
        <w:rPr>
          <w:rFonts w:ascii="Arial" w:hAnsi="Arial"/>
          <w:b/>
          <w:bCs/>
          <w:color w:val="7030A0"/>
        </w:rPr>
        <w:sectPr w:rsidR="00313479" w:rsidRPr="00525792" w:rsidSect="007669B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0" w:footer="567" w:gutter="0"/>
          <w:cols w:space="708"/>
          <w:titlePg/>
          <w:docGrid w:linePitch="360"/>
        </w:sectPr>
      </w:pPr>
    </w:p>
    <w:p w14:paraId="2105F608" w14:textId="0D97E98D" w:rsidR="00313479" w:rsidRPr="00BA51A2" w:rsidRDefault="00313479" w:rsidP="003134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Appendix B</w:t>
      </w:r>
      <w:r w:rsidR="007714C5">
        <w:rPr>
          <w:rFonts w:ascii="Arial" w:hAnsi="Arial" w:cs="Arial"/>
          <w:b/>
          <w:bCs/>
        </w:rPr>
        <w:t xml:space="preserve">   </w:t>
      </w:r>
      <w:r w:rsidRPr="00BA51A2">
        <w:rPr>
          <w:rFonts w:ascii="Arial" w:hAnsi="Arial" w:cs="Arial"/>
          <w:b/>
          <w:bCs/>
        </w:rPr>
        <w:t>Session 202</w:t>
      </w:r>
      <w:r>
        <w:rPr>
          <w:rFonts w:ascii="Arial" w:hAnsi="Arial" w:cs="Arial"/>
          <w:b/>
          <w:bCs/>
        </w:rPr>
        <w:t>1</w:t>
      </w:r>
      <w:r w:rsidRPr="00BA51A2">
        <w:rPr>
          <w:rFonts w:ascii="Arial" w:hAnsi="Arial" w:cs="Arial"/>
          <w:b/>
          <w:bCs/>
        </w:rPr>
        <w:t xml:space="preserve"> -202</w:t>
      </w:r>
      <w:r>
        <w:rPr>
          <w:rFonts w:ascii="Arial" w:hAnsi="Arial" w:cs="Arial"/>
          <w:b/>
          <w:bCs/>
        </w:rPr>
        <w:t>2</w:t>
      </w:r>
      <w:r w:rsidRPr="00BA51A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Improvement Plan </w:t>
      </w: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2551"/>
        <w:gridCol w:w="2944"/>
        <w:gridCol w:w="3040"/>
      </w:tblGrid>
      <w:tr w:rsidR="00313479" w:rsidRPr="00076251" w14:paraId="600DB8F3" w14:textId="77777777" w:rsidTr="007669B3">
        <w:trPr>
          <w:trHeight w:val="432"/>
        </w:trPr>
        <w:tc>
          <w:tcPr>
            <w:tcW w:w="15193" w:type="dxa"/>
            <w:gridSpan w:val="5"/>
            <w:vAlign w:val="center"/>
          </w:tcPr>
          <w:p w14:paraId="7CBC54CA" w14:textId="2A15D889" w:rsidR="00313479" w:rsidRPr="00076251" w:rsidRDefault="00313479" w:rsidP="007669B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Hlk76150533"/>
            <w:r>
              <w:rPr>
                <w:rFonts w:ascii="Arial" w:hAnsi="Arial" w:cs="Arial"/>
                <w:b/>
                <w:sz w:val="20"/>
                <w:szCs w:val="20"/>
              </w:rPr>
              <w:t>National Improvement Framework Priority:</w:t>
            </w:r>
            <w:r w:rsidR="00F00D8C">
              <w:rPr>
                <w:rFonts w:ascii="Arial" w:hAnsi="Arial" w:cs="Arial"/>
                <w:b/>
                <w:sz w:val="20"/>
                <w:szCs w:val="20"/>
              </w:rPr>
              <w:t xml:space="preserve">  Improvement in attainment, particularly in literacy and numeracy</w:t>
            </w:r>
          </w:p>
        </w:tc>
      </w:tr>
      <w:tr w:rsidR="00313479" w:rsidRPr="00B27FFA" w14:paraId="22589DCB" w14:textId="77777777" w:rsidTr="007669B3">
        <w:trPr>
          <w:trHeight w:val="410"/>
        </w:trPr>
        <w:tc>
          <w:tcPr>
            <w:tcW w:w="15193" w:type="dxa"/>
            <w:gridSpan w:val="5"/>
            <w:vAlign w:val="center"/>
          </w:tcPr>
          <w:p w14:paraId="097D2DF4" w14:textId="71DC393A" w:rsidR="00313479" w:rsidRPr="00C8489D" w:rsidRDefault="00313479" w:rsidP="007669B3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Priority:</w:t>
            </w:r>
            <w:r w:rsidR="00F00D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77ED7">
              <w:rPr>
                <w:rFonts w:ascii="Arial" w:hAnsi="Arial" w:cs="Arial"/>
                <w:b/>
                <w:sz w:val="24"/>
                <w:szCs w:val="24"/>
              </w:rPr>
              <w:t xml:space="preserve">To develop children’s vocabulary and understanding around the language of learning and their progress on their learning journey with high expectations for all. </w:t>
            </w:r>
          </w:p>
        </w:tc>
      </w:tr>
      <w:tr w:rsidR="00F00D8C" w14:paraId="42108F03" w14:textId="77777777" w:rsidTr="0052106B">
        <w:trPr>
          <w:trHeight w:val="415"/>
        </w:trPr>
        <w:tc>
          <w:tcPr>
            <w:tcW w:w="15193" w:type="dxa"/>
            <w:gridSpan w:val="5"/>
            <w:vAlign w:val="center"/>
          </w:tcPr>
          <w:p w14:paraId="6942C871" w14:textId="4A04833B" w:rsidR="00F00D8C" w:rsidRDefault="00F00D8C" w:rsidP="007669B3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HGIOS4 Quality Indicators </w:t>
            </w:r>
          </w:p>
        </w:tc>
      </w:tr>
      <w:tr w:rsidR="00F00D8C" w14:paraId="62738190" w14:textId="77777777" w:rsidTr="0052106B">
        <w:trPr>
          <w:trHeight w:val="695"/>
        </w:trPr>
        <w:tc>
          <w:tcPr>
            <w:tcW w:w="15193" w:type="dxa"/>
            <w:gridSpan w:val="5"/>
            <w:vAlign w:val="center"/>
          </w:tcPr>
          <w:p w14:paraId="76A87A7D" w14:textId="77777777" w:rsidR="00F00D8C" w:rsidRPr="00230CCA" w:rsidRDefault="00F00D8C" w:rsidP="00F00D8C">
            <w:r w:rsidRPr="00230CCA">
              <w:t>1.2 Leadership of learning</w:t>
            </w:r>
          </w:p>
          <w:p w14:paraId="386FF3D7" w14:textId="77777777" w:rsidR="00F00D8C" w:rsidRDefault="00F00D8C" w:rsidP="00F00D8C">
            <w:r w:rsidRPr="00230CCA">
              <w:t>1.3 Leadership of change</w:t>
            </w:r>
          </w:p>
          <w:p w14:paraId="39EA3E45" w14:textId="77777777" w:rsidR="00F00D8C" w:rsidRPr="00230CCA" w:rsidRDefault="00F00D8C" w:rsidP="00F00D8C">
            <w:r>
              <w:t>2.3 Learning, teaching and assessment</w:t>
            </w:r>
          </w:p>
          <w:p w14:paraId="6A63BBA0" w14:textId="77777777" w:rsidR="00F00D8C" w:rsidRPr="00230CCA" w:rsidRDefault="00F00D8C" w:rsidP="00F00D8C">
            <w:r w:rsidRPr="00230CCA">
              <w:t>2.4 Personalised Support</w:t>
            </w:r>
          </w:p>
          <w:p w14:paraId="0F21CBCF" w14:textId="77777777" w:rsidR="00F00D8C" w:rsidRPr="008056EB" w:rsidRDefault="00F00D8C" w:rsidP="00F00D8C">
            <w:r w:rsidRPr="008056EB">
              <w:t>3.1 Ensuring wellbeing, equality and inclusion</w:t>
            </w:r>
          </w:p>
          <w:p w14:paraId="1E948025" w14:textId="77777777" w:rsidR="00F00D8C" w:rsidRPr="00982061" w:rsidRDefault="00F00D8C" w:rsidP="00F00D8C">
            <w:pPr>
              <w:rPr>
                <w:rFonts w:ascii="Arial" w:hAnsi="Arial" w:cs="Arial"/>
                <w:szCs w:val="24"/>
                <w:u w:val="single"/>
              </w:rPr>
            </w:pPr>
            <w:r w:rsidRPr="008056EB">
              <w:t>3.2 Raising attainment and achievement</w:t>
            </w:r>
          </w:p>
          <w:p w14:paraId="30C3CBF0" w14:textId="549230A1" w:rsidR="00F00D8C" w:rsidRDefault="00F00D8C" w:rsidP="007669B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313479" w:rsidRPr="00B27FFA" w14:paraId="228BC8D3" w14:textId="77777777" w:rsidTr="007669B3">
        <w:trPr>
          <w:trHeight w:val="458"/>
        </w:trPr>
        <w:tc>
          <w:tcPr>
            <w:tcW w:w="3214" w:type="dxa"/>
            <w:vAlign w:val="center"/>
          </w:tcPr>
          <w:p w14:paraId="043E672E" w14:textId="77777777" w:rsidR="00313479" w:rsidRPr="00B27FFA" w:rsidRDefault="00313479" w:rsidP="007669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6908F878" w14:textId="77777777" w:rsidR="00313479" w:rsidRPr="00B27FFA" w:rsidRDefault="00313479" w:rsidP="007669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vAlign w:val="center"/>
          </w:tcPr>
          <w:p w14:paraId="18310C9B" w14:textId="77777777" w:rsidR="00313479" w:rsidRPr="00B27FFA" w:rsidRDefault="00313479" w:rsidP="007669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2CBD5733" w14:textId="77777777" w:rsidR="00313479" w:rsidRDefault="00313479" w:rsidP="007669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76C6FE8A" w14:textId="77777777" w:rsidR="00313479" w:rsidRPr="000A1781" w:rsidRDefault="00313479" w:rsidP="007669B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4B1FEB1E" w14:textId="77777777" w:rsidR="00313479" w:rsidRPr="00B27FFA" w:rsidRDefault="00313479" w:rsidP="007669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313479" w14:paraId="4EC56D87" w14:textId="77777777" w:rsidTr="007669B3">
        <w:trPr>
          <w:trHeight w:val="4328"/>
        </w:trPr>
        <w:tc>
          <w:tcPr>
            <w:tcW w:w="3214" w:type="dxa"/>
          </w:tcPr>
          <w:p w14:paraId="67A401D8" w14:textId="77777777" w:rsidR="00313479" w:rsidRPr="00D0077A" w:rsidRDefault="00313479" w:rsidP="007669B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54B9BE7" w14:textId="77777777" w:rsidR="008135AE" w:rsidRPr="003C3970" w:rsidRDefault="008135AE" w:rsidP="008135AE">
            <w:pPr>
              <w:rPr>
                <w:rFonts w:cstheme="minorHAnsi"/>
                <w:b/>
                <w:bCs/>
              </w:rPr>
            </w:pPr>
            <w:r w:rsidRPr="003C3970">
              <w:rPr>
                <w:rFonts w:cstheme="minorHAnsi"/>
                <w:b/>
                <w:bCs/>
              </w:rPr>
              <w:t xml:space="preserve">All children’s jotters will show our shared standards </w:t>
            </w:r>
            <w:r>
              <w:rPr>
                <w:rFonts w:cstheme="minorHAnsi"/>
                <w:b/>
                <w:bCs/>
              </w:rPr>
              <w:t xml:space="preserve">and </w:t>
            </w:r>
            <w:r w:rsidRPr="003C3970">
              <w:rPr>
                <w:rFonts w:cstheme="minorHAnsi"/>
                <w:b/>
                <w:bCs/>
              </w:rPr>
              <w:t>expectations</w:t>
            </w:r>
            <w:r>
              <w:rPr>
                <w:rFonts w:cstheme="minorHAnsi"/>
                <w:b/>
                <w:bCs/>
              </w:rPr>
              <w:t xml:space="preserve"> through </w:t>
            </w:r>
            <w:r w:rsidRPr="003C3970">
              <w:rPr>
                <w:rFonts w:cstheme="minorHAnsi"/>
                <w:b/>
                <w:bCs/>
              </w:rPr>
              <w:t xml:space="preserve">an increased effort </w:t>
            </w:r>
            <w:r>
              <w:rPr>
                <w:rFonts w:cstheme="minorHAnsi"/>
                <w:b/>
                <w:bCs/>
              </w:rPr>
              <w:t xml:space="preserve">from all learners with everyone taking </w:t>
            </w:r>
            <w:r w:rsidRPr="003C3970">
              <w:rPr>
                <w:rFonts w:cstheme="minorHAnsi"/>
                <w:b/>
                <w:bCs/>
              </w:rPr>
              <w:t xml:space="preserve">pride in progress and learning and ultimately attainment. </w:t>
            </w:r>
          </w:p>
          <w:p w14:paraId="2CE40B34" w14:textId="438EA00F" w:rsidR="007C3CEF" w:rsidRPr="00D0077A" w:rsidRDefault="007C3CEF" w:rsidP="007669B3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  <w:p w14:paraId="519F34F1" w14:textId="63BEE50E" w:rsidR="007C3CEF" w:rsidRPr="00D0077A" w:rsidRDefault="007C3CEF" w:rsidP="007669B3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  <w:p w14:paraId="2D662C52" w14:textId="43BEFE49" w:rsidR="007C3CEF" w:rsidRPr="00D0077A" w:rsidRDefault="007C3CEF" w:rsidP="007669B3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  <w:p w14:paraId="112E0EB7" w14:textId="2EF72DF1" w:rsidR="007C3CEF" w:rsidRPr="00D0077A" w:rsidRDefault="007C3CEF" w:rsidP="007669B3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  <w:p w14:paraId="5BAA3783" w14:textId="1A744C45" w:rsidR="007C3CEF" w:rsidRPr="00D0077A" w:rsidRDefault="007C3CEF" w:rsidP="007669B3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  <w:p w14:paraId="7A9EA231" w14:textId="32C13BAC" w:rsidR="00E12BE9" w:rsidRPr="00D0077A" w:rsidRDefault="00E12BE9" w:rsidP="007669B3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  <w:p w14:paraId="3A1AF15A" w14:textId="36A9E88E" w:rsidR="00E12BE9" w:rsidRPr="00D0077A" w:rsidRDefault="00E12BE9" w:rsidP="007669B3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  <w:p w14:paraId="2F4B67C7" w14:textId="7AD90F1D" w:rsidR="00E12BE9" w:rsidRPr="00D0077A" w:rsidRDefault="00E12BE9" w:rsidP="007669B3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  <w:p w14:paraId="7425B2DC" w14:textId="654B8E57" w:rsidR="00E12BE9" w:rsidRPr="00D0077A" w:rsidRDefault="00E12BE9" w:rsidP="007669B3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  <w:p w14:paraId="1EA09984" w14:textId="122E24BD" w:rsidR="00E12BE9" w:rsidRPr="00D0077A" w:rsidRDefault="00E12BE9" w:rsidP="007669B3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  <w:p w14:paraId="56180D7E" w14:textId="77777777" w:rsidR="00904B4B" w:rsidRPr="00D0077A" w:rsidRDefault="00904B4B" w:rsidP="00E12BE9">
            <w:pPr>
              <w:rPr>
                <w:rFonts w:cstheme="minorHAnsi"/>
                <w:color w:val="FF0000"/>
              </w:rPr>
            </w:pPr>
          </w:p>
          <w:p w14:paraId="2125A9A1" w14:textId="77777777" w:rsidR="00313479" w:rsidRPr="00D0077A" w:rsidRDefault="00313479" w:rsidP="007669B3">
            <w:pPr>
              <w:rPr>
                <w:rFonts w:cstheme="minorHAnsi"/>
                <w:b/>
              </w:rPr>
            </w:pPr>
          </w:p>
          <w:p w14:paraId="3CE942C8" w14:textId="77777777" w:rsidR="00313479" w:rsidRPr="00D0077A" w:rsidRDefault="00313479" w:rsidP="007669B3">
            <w:pPr>
              <w:rPr>
                <w:rFonts w:cstheme="minorHAnsi"/>
                <w:b/>
              </w:rPr>
            </w:pPr>
          </w:p>
          <w:p w14:paraId="5BB3D376" w14:textId="77777777" w:rsidR="00313479" w:rsidRPr="00D0077A" w:rsidRDefault="00313479" w:rsidP="007669B3">
            <w:pPr>
              <w:rPr>
                <w:rFonts w:cstheme="minorHAnsi"/>
                <w:b/>
              </w:rPr>
            </w:pPr>
          </w:p>
          <w:p w14:paraId="76B539CD" w14:textId="77777777" w:rsidR="00313479" w:rsidRPr="00D0077A" w:rsidRDefault="00313479" w:rsidP="007669B3">
            <w:pPr>
              <w:rPr>
                <w:rFonts w:cstheme="minorHAnsi"/>
                <w:b/>
              </w:rPr>
            </w:pPr>
          </w:p>
          <w:p w14:paraId="7B5BB2C0" w14:textId="77777777" w:rsidR="003B3420" w:rsidRPr="00D0077A" w:rsidRDefault="003B3420" w:rsidP="007669B3">
            <w:pPr>
              <w:rPr>
                <w:rFonts w:cstheme="minorHAnsi"/>
                <w:b/>
              </w:rPr>
            </w:pPr>
          </w:p>
          <w:p w14:paraId="0675274B" w14:textId="77777777" w:rsidR="003B3420" w:rsidRPr="00D0077A" w:rsidRDefault="003B3420" w:rsidP="007669B3">
            <w:pPr>
              <w:rPr>
                <w:rFonts w:cstheme="minorHAnsi"/>
                <w:b/>
              </w:rPr>
            </w:pPr>
          </w:p>
          <w:p w14:paraId="28CB7F2F" w14:textId="77777777" w:rsidR="003B3420" w:rsidRPr="00D0077A" w:rsidRDefault="003B3420" w:rsidP="007669B3">
            <w:pPr>
              <w:rPr>
                <w:rFonts w:cstheme="minorHAnsi"/>
                <w:b/>
              </w:rPr>
            </w:pPr>
          </w:p>
          <w:p w14:paraId="674D75E6" w14:textId="77777777" w:rsidR="003B3420" w:rsidRPr="00D0077A" w:rsidRDefault="003B3420" w:rsidP="007669B3">
            <w:pPr>
              <w:rPr>
                <w:rFonts w:cstheme="minorHAnsi"/>
                <w:b/>
              </w:rPr>
            </w:pPr>
          </w:p>
          <w:p w14:paraId="19CBC41D" w14:textId="77777777" w:rsidR="003B3420" w:rsidRPr="00D0077A" w:rsidRDefault="003B3420" w:rsidP="007669B3">
            <w:pPr>
              <w:rPr>
                <w:rFonts w:cstheme="minorHAnsi"/>
                <w:b/>
              </w:rPr>
            </w:pPr>
          </w:p>
          <w:p w14:paraId="65C2D8BB" w14:textId="77777777" w:rsidR="003B3420" w:rsidRPr="00D0077A" w:rsidRDefault="003B3420" w:rsidP="007669B3">
            <w:pPr>
              <w:rPr>
                <w:rFonts w:cstheme="minorHAnsi"/>
                <w:b/>
              </w:rPr>
            </w:pPr>
          </w:p>
          <w:p w14:paraId="774DF683" w14:textId="77777777" w:rsidR="003B3420" w:rsidRPr="00D0077A" w:rsidRDefault="003B3420" w:rsidP="007669B3">
            <w:pPr>
              <w:rPr>
                <w:rFonts w:cstheme="minorHAnsi"/>
                <w:b/>
              </w:rPr>
            </w:pPr>
          </w:p>
          <w:p w14:paraId="134F9A08" w14:textId="77777777" w:rsidR="003B3420" w:rsidRPr="00D0077A" w:rsidRDefault="003B3420" w:rsidP="007669B3">
            <w:pPr>
              <w:rPr>
                <w:rFonts w:cstheme="minorHAnsi"/>
                <w:b/>
              </w:rPr>
            </w:pPr>
          </w:p>
          <w:p w14:paraId="5255E698" w14:textId="77777777" w:rsidR="003B3420" w:rsidRPr="00D0077A" w:rsidRDefault="003B3420" w:rsidP="007669B3">
            <w:pPr>
              <w:rPr>
                <w:rFonts w:cstheme="minorHAnsi"/>
                <w:b/>
              </w:rPr>
            </w:pPr>
          </w:p>
          <w:p w14:paraId="6B76A07F" w14:textId="77777777" w:rsidR="003B3420" w:rsidRPr="00D0077A" w:rsidRDefault="003B3420" w:rsidP="007669B3">
            <w:pPr>
              <w:rPr>
                <w:rFonts w:cstheme="minorHAnsi"/>
                <w:b/>
              </w:rPr>
            </w:pPr>
          </w:p>
          <w:p w14:paraId="0B13A4A6" w14:textId="77777777" w:rsidR="003B3420" w:rsidRPr="00D0077A" w:rsidRDefault="003B3420" w:rsidP="007669B3">
            <w:pPr>
              <w:rPr>
                <w:rFonts w:cstheme="minorHAnsi"/>
                <w:b/>
              </w:rPr>
            </w:pPr>
          </w:p>
          <w:p w14:paraId="1B8A452A" w14:textId="77777777" w:rsidR="003B3420" w:rsidRPr="00D0077A" w:rsidRDefault="003B3420" w:rsidP="007669B3">
            <w:pPr>
              <w:rPr>
                <w:rFonts w:cstheme="minorHAnsi"/>
                <w:b/>
              </w:rPr>
            </w:pPr>
          </w:p>
          <w:p w14:paraId="757D6BD9" w14:textId="77777777" w:rsidR="003B3420" w:rsidRPr="00D0077A" w:rsidRDefault="003B3420" w:rsidP="007669B3">
            <w:pPr>
              <w:rPr>
                <w:rFonts w:cstheme="minorHAnsi"/>
                <w:b/>
              </w:rPr>
            </w:pPr>
          </w:p>
          <w:p w14:paraId="33E63954" w14:textId="77777777" w:rsidR="003B3420" w:rsidRDefault="003B3420" w:rsidP="007669B3">
            <w:pPr>
              <w:rPr>
                <w:rFonts w:cstheme="minorHAnsi"/>
                <w:b/>
              </w:rPr>
            </w:pPr>
            <w:r w:rsidRPr="00D0077A">
              <w:rPr>
                <w:rFonts w:cstheme="minorHAnsi"/>
                <w:b/>
              </w:rPr>
              <w:t xml:space="preserve"> </w:t>
            </w:r>
          </w:p>
          <w:p w14:paraId="79FAD847" w14:textId="77777777" w:rsidR="00121DD5" w:rsidRDefault="00121DD5" w:rsidP="007669B3">
            <w:pPr>
              <w:rPr>
                <w:rFonts w:cstheme="minorHAnsi"/>
                <w:b/>
              </w:rPr>
            </w:pPr>
          </w:p>
          <w:p w14:paraId="1358A38B" w14:textId="77777777" w:rsidR="00121DD5" w:rsidRDefault="00121DD5" w:rsidP="007669B3">
            <w:pPr>
              <w:rPr>
                <w:rFonts w:cstheme="minorHAnsi"/>
                <w:b/>
              </w:rPr>
            </w:pPr>
          </w:p>
          <w:p w14:paraId="2FE2F66A" w14:textId="77777777" w:rsidR="00121DD5" w:rsidRDefault="00121DD5" w:rsidP="007669B3">
            <w:pPr>
              <w:rPr>
                <w:rFonts w:cstheme="minorHAnsi"/>
                <w:b/>
              </w:rPr>
            </w:pPr>
          </w:p>
          <w:p w14:paraId="67136A3E" w14:textId="77777777" w:rsidR="00121DD5" w:rsidRDefault="00121DD5" w:rsidP="007669B3">
            <w:pPr>
              <w:rPr>
                <w:rFonts w:cstheme="minorHAnsi"/>
                <w:b/>
              </w:rPr>
            </w:pPr>
          </w:p>
          <w:p w14:paraId="15516BB6" w14:textId="77777777" w:rsidR="00121DD5" w:rsidRDefault="00121DD5" w:rsidP="007669B3">
            <w:pPr>
              <w:rPr>
                <w:rFonts w:cstheme="minorHAnsi"/>
                <w:b/>
              </w:rPr>
            </w:pPr>
          </w:p>
          <w:p w14:paraId="14D3192C" w14:textId="77777777" w:rsidR="00121DD5" w:rsidRDefault="00121DD5" w:rsidP="007669B3">
            <w:pPr>
              <w:rPr>
                <w:rFonts w:cstheme="minorHAnsi"/>
                <w:b/>
              </w:rPr>
            </w:pPr>
          </w:p>
          <w:p w14:paraId="27B2E956" w14:textId="77777777" w:rsidR="00121DD5" w:rsidRDefault="00121DD5" w:rsidP="007669B3">
            <w:pPr>
              <w:rPr>
                <w:rFonts w:cstheme="minorHAnsi"/>
                <w:b/>
              </w:rPr>
            </w:pPr>
          </w:p>
          <w:p w14:paraId="59E50B9E" w14:textId="77777777" w:rsidR="00121DD5" w:rsidRDefault="00121DD5" w:rsidP="007669B3">
            <w:pPr>
              <w:rPr>
                <w:rFonts w:cstheme="minorHAnsi"/>
                <w:b/>
              </w:rPr>
            </w:pPr>
          </w:p>
          <w:p w14:paraId="5C3C35B3" w14:textId="77777777" w:rsidR="00121DD5" w:rsidRDefault="00121DD5" w:rsidP="007669B3">
            <w:pPr>
              <w:rPr>
                <w:rFonts w:cstheme="minorHAnsi"/>
                <w:b/>
              </w:rPr>
            </w:pPr>
          </w:p>
          <w:p w14:paraId="4A4338BF" w14:textId="77777777" w:rsidR="003C3970" w:rsidRDefault="003C3970" w:rsidP="007669B3">
            <w:pPr>
              <w:rPr>
                <w:rFonts w:cstheme="minorHAnsi"/>
                <w:b/>
              </w:rPr>
            </w:pPr>
          </w:p>
          <w:p w14:paraId="56418681" w14:textId="77777777" w:rsidR="003C3970" w:rsidRDefault="003C3970" w:rsidP="007669B3">
            <w:pPr>
              <w:rPr>
                <w:rFonts w:cstheme="minorHAnsi"/>
                <w:b/>
              </w:rPr>
            </w:pPr>
          </w:p>
          <w:p w14:paraId="4F717E0C" w14:textId="77777777" w:rsidR="003C3970" w:rsidRDefault="003C3970" w:rsidP="007669B3">
            <w:pPr>
              <w:rPr>
                <w:rFonts w:cstheme="minorHAnsi"/>
                <w:b/>
              </w:rPr>
            </w:pPr>
          </w:p>
          <w:p w14:paraId="46F6402B" w14:textId="77777777" w:rsidR="003C3970" w:rsidRDefault="003C3970" w:rsidP="007669B3">
            <w:pPr>
              <w:rPr>
                <w:rFonts w:cstheme="minorHAnsi"/>
                <w:b/>
              </w:rPr>
            </w:pPr>
          </w:p>
          <w:p w14:paraId="107F5AB3" w14:textId="77777777" w:rsidR="003C3970" w:rsidRDefault="003C3970" w:rsidP="007669B3">
            <w:pPr>
              <w:rPr>
                <w:rFonts w:cstheme="minorHAnsi"/>
                <w:b/>
              </w:rPr>
            </w:pPr>
          </w:p>
          <w:p w14:paraId="78F45A52" w14:textId="77777777" w:rsidR="003C3970" w:rsidRDefault="003C3970" w:rsidP="007669B3">
            <w:pPr>
              <w:rPr>
                <w:rFonts w:cstheme="minorHAnsi"/>
                <w:b/>
              </w:rPr>
            </w:pPr>
          </w:p>
          <w:p w14:paraId="3800E282" w14:textId="77777777" w:rsidR="003C3970" w:rsidRDefault="003C3970" w:rsidP="007669B3">
            <w:pPr>
              <w:rPr>
                <w:rFonts w:cstheme="minorHAnsi"/>
                <w:b/>
              </w:rPr>
            </w:pPr>
          </w:p>
          <w:p w14:paraId="00734B4A" w14:textId="77777777" w:rsidR="003C3970" w:rsidRDefault="003C3970" w:rsidP="007669B3">
            <w:pPr>
              <w:rPr>
                <w:rFonts w:cstheme="minorHAnsi"/>
                <w:b/>
              </w:rPr>
            </w:pPr>
          </w:p>
          <w:p w14:paraId="6ABF27A6" w14:textId="77777777" w:rsidR="003C3970" w:rsidRDefault="003C3970" w:rsidP="007669B3">
            <w:pPr>
              <w:rPr>
                <w:rFonts w:cstheme="minorHAnsi"/>
                <w:b/>
              </w:rPr>
            </w:pPr>
          </w:p>
          <w:p w14:paraId="1FEC4CEF" w14:textId="77777777" w:rsidR="003C3970" w:rsidRDefault="003C3970" w:rsidP="007669B3">
            <w:pPr>
              <w:rPr>
                <w:rFonts w:cstheme="minorHAnsi"/>
                <w:b/>
              </w:rPr>
            </w:pPr>
          </w:p>
          <w:p w14:paraId="6CD38384" w14:textId="77777777" w:rsidR="003C3970" w:rsidRDefault="003C3970" w:rsidP="007669B3">
            <w:pPr>
              <w:rPr>
                <w:rFonts w:cstheme="minorHAnsi"/>
                <w:b/>
              </w:rPr>
            </w:pPr>
          </w:p>
          <w:p w14:paraId="26D0FD2E" w14:textId="77777777" w:rsidR="003C3970" w:rsidRDefault="003C3970" w:rsidP="007669B3">
            <w:pPr>
              <w:rPr>
                <w:rFonts w:cstheme="minorHAnsi"/>
                <w:b/>
              </w:rPr>
            </w:pPr>
          </w:p>
          <w:p w14:paraId="673C3F93" w14:textId="77777777" w:rsidR="003C3970" w:rsidRDefault="003C3970" w:rsidP="007669B3">
            <w:pPr>
              <w:rPr>
                <w:rFonts w:cstheme="minorHAnsi"/>
                <w:b/>
              </w:rPr>
            </w:pPr>
          </w:p>
          <w:p w14:paraId="04C5518D" w14:textId="77777777" w:rsidR="003C3970" w:rsidRDefault="003C3970" w:rsidP="009A3B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Children have a greater depth of understanding around ‘What a good lesson looks like’ and the steps in the learning process</w:t>
            </w:r>
            <w:r w:rsidR="008056EB">
              <w:rPr>
                <w:rFonts w:cstheme="minorHAnsi"/>
                <w:b/>
              </w:rPr>
              <w:t>/learning journey</w:t>
            </w:r>
            <w:r>
              <w:rPr>
                <w:rFonts w:cstheme="minorHAnsi"/>
                <w:b/>
              </w:rPr>
              <w:t xml:space="preserve">. </w:t>
            </w:r>
          </w:p>
          <w:p w14:paraId="56B760CB" w14:textId="77777777" w:rsidR="00573681" w:rsidRDefault="00573681" w:rsidP="009A3B1F">
            <w:pPr>
              <w:rPr>
                <w:rFonts w:cstheme="minorHAnsi"/>
                <w:b/>
              </w:rPr>
            </w:pPr>
          </w:p>
          <w:p w14:paraId="7F4F8D83" w14:textId="77777777" w:rsidR="00573681" w:rsidRDefault="00573681" w:rsidP="009A3B1F">
            <w:pPr>
              <w:rPr>
                <w:rFonts w:cstheme="minorHAnsi"/>
                <w:b/>
              </w:rPr>
            </w:pPr>
          </w:p>
          <w:p w14:paraId="316C1037" w14:textId="77777777" w:rsidR="00573681" w:rsidRDefault="00573681" w:rsidP="009A3B1F">
            <w:pPr>
              <w:rPr>
                <w:rFonts w:cstheme="minorHAnsi"/>
                <w:b/>
              </w:rPr>
            </w:pPr>
          </w:p>
          <w:p w14:paraId="18445C56" w14:textId="77777777" w:rsidR="00573681" w:rsidRDefault="00573681" w:rsidP="009A3B1F">
            <w:pPr>
              <w:rPr>
                <w:rFonts w:cstheme="minorHAnsi"/>
                <w:b/>
              </w:rPr>
            </w:pPr>
          </w:p>
          <w:p w14:paraId="69F3F724" w14:textId="77777777" w:rsidR="00573681" w:rsidRDefault="00573681" w:rsidP="009A3B1F">
            <w:pPr>
              <w:rPr>
                <w:rFonts w:cstheme="minorHAnsi"/>
                <w:b/>
              </w:rPr>
            </w:pPr>
          </w:p>
          <w:p w14:paraId="41E5E4C0" w14:textId="77777777" w:rsidR="00573681" w:rsidRDefault="00573681" w:rsidP="009A3B1F">
            <w:pPr>
              <w:rPr>
                <w:rFonts w:cstheme="minorHAnsi"/>
                <w:b/>
              </w:rPr>
            </w:pPr>
          </w:p>
          <w:p w14:paraId="3BFD7F04" w14:textId="77777777" w:rsidR="00573681" w:rsidRDefault="00573681" w:rsidP="009A3B1F">
            <w:pPr>
              <w:rPr>
                <w:rFonts w:cstheme="minorHAnsi"/>
                <w:b/>
              </w:rPr>
            </w:pPr>
          </w:p>
          <w:p w14:paraId="6FA7AF1D" w14:textId="77777777" w:rsidR="00573681" w:rsidRDefault="00573681" w:rsidP="009A3B1F">
            <w:pPr>
              <w:rPr>
                <w:rFonts w:cstheme="minorHAnsi"/>
                <w:b/>
              </w:rPr>
            </w:pPr>
          </w:p>
          <w:p w14:paraId="0A506F9F" w14:textId="77777777" w:rsidR="00573681" w:rsidRDefault="00573681" w:rsidP="009A3B1F">
            <w:pPr>
              <w:rPr>
                <w:rFonts w:cstheme="minorHAnsi"/>
                <w:b/>
              </w:rPr>
            </w:pPr>
          </w:p>
          <w:p w14:paraId="309BBB08" w14:textId="77777777" w:rsidR="00573681" w:rsidRDefault="00573681" w:rsidP="009A3B1F">
            <w:pPr>
              <w:rPr>
                <w:rFonts w:cstheme="minorHAnsi"/>
                <w:b/>
              </w:rPr>
            </w:pPr>
          </w:p>
          <w:p w14:paraId="29A92ADE" w14:textId="77777777" w:rsidR="00573681" w:rsidRDefault="00573681" w:rsidP="009A3B1F">
            <w:pPr>
              <w:rPr>
                <w:rFonts w:cstheme="minorHAnsi"/>
                <w:b/>
              </w:rPr>
            </w:pPr>
          </w:p>
          <w:p w14:paraId="408AAB37" w14:textId="134CD0C8" w:rsidR="00573681" w:rsidRDefault="00573681" w:rsidP="009A3B1F">
            <w:pPr>
              <w:rPr>
                <w:rFonts w:cstheme="minorHAnsi"/>
                <w:b/>
              </w:rPr>
            </w:pPr>
          </w:p>
          <w:p w14:paraId="04F23851" w14:textId="77777777" w:rsidR="00D02892" w:rsidRDefault="00D02892" w:rsidP="009A3B1F">
            <w:pPr>
              <w:rPr>
                <w:rFonts w:cstheme="minorHAnsi"/>
                <w:b/>
              </w:rPr>
            </w:pPr>
          </w:p>
          <w:p w14:paraId="3578C6CC" w14:textId="77777777" w:rsidR="00573681" w:rsidRDefault="00573681" w:rsidP="009A3B1F">
            <w:pPr>
              <w:rPr>
                <w:rFonts w:cstheme="minorHAnsi"/>
                <w:b/>
              </w:rPr>
            </w:pPr>
          </w:p>
          <w:p w14:paraId="42D7CA88" w14:textId="41FA2C56" w:rsidR="00514E7E" w:rsidRDefault="00573681" w:rsidP="009A3B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Further increase all children’s familiarity and understanding of the learning superpowers.  </w:t>
            </w:r>
          </w:p>
          <w:p w14:paraId="66914A86" w14:textId="77777777" w:rsidR="00514E7E" w:rsidRDefault="00514E7E" w:rsidP="009A3B1F">
            <w:pPr>
              <w:rPr>
                <w:rFonts w:cstheme="minorHAnsi"/>
                <w:b/>
              </w:rPr>
            </w:pPr>
          </w:p>
          <w:p w14:paraId="5BE3C731" w14:textId="77777777" w:rsidR="00514E7E" w:rsidRDefault="00514E7E" w:rsidP="009A3B1F">
            <w:pPr>
              <w:rPr>
                <w:rFonts w:cstheme="minorHAnsi"/>
                <w:b/>
              </w:rPr>
            </w:pPr>
          </w:p>
          <w:p w14:paraId="3D7743BA" w14:textId="77777777" w:rsidR="00514E7E" w:rsidRDefault="00514E7E" w:rsidP="009A3B1F">
            <w:pPr>
              <w:rPr>
                <w:rFonts w:cstheme="minorHAnsi"/>
                <w:b/>
              </w:rPr>
            </w:pPr>
          </w:p>
          <w:p w14:paraId="517B122D" w14:textId="77777777" w:rsidR="00514E7E" w:rsidRDefault="00514E7E" w:rsidP="009A3B1F">
            <w:pPr>
              <w:rPr>
                <w:rFonts w:cstheme="minorHAnsi"/>
                <w:b/>
              </w:rPr>
            </w:pPr>
          </w:p>
          <w:p w14:paraId="1F84C7E7" w14:textId="77777777" w:rsidR="00514E7E" w:rsidRDefault="00514E7E" w:rsidP="009A3B1F">
            <w:pPr>
              <w:rPr>
                <w:rFonts w:cstheme="minorHAnsi"/>
                <w:b/>
              </w:rPr>
            </w:pPr>
          </w:p>
          <w:p w14:paraId="42A58788" w14:textId="77777777" w:rsidR="00514E7E" w:rsidRDefault="00514E7E" w:rsidP="009A3B1F">
            <w:pPr>
              <w:rPr>
                <w:rFonts w:cstheme="minorHAnsi"/>
                <w:b/>
              </w:rPr>
            </w:pPr>
          </w:p>
          <w:p w14:paraId="28A35881" w14:textId="77777777" w:rsidR="00514E7E" w:rsidRDefault="00514E7E" w:rsidP="009A3B1F">
            <w:pPr>
              <w:rPr>
                <w:rFonts w:cstheme="minorHAnsi"/>
                <w:b/>
              </w:rPr>
            </w:pPr>
          </w:p>
          <w:p w14:paraId="64F0188B" w14:textId="77777777" w:rsidR="00514E7E" w:rsidRDefault="00514E7E" w:rsidP="009A3B1F">
            <w:pPr>
              <w:rPr>
                <w:rFonts w:cstheme="minorHAnsi"/>
                <w:b/>
              </w:rPr>
            </w:pPr>
          </w:p>
          <w:p w14:paraId="1CC449C9" w14:textId="1D872701" w:rsidR="00514E7E" w:rsidRPr="003C3970" w:rsidRDefault="00514E7E" w:rsidP="009A3B1F">
            <w:pPr>
              <w:rPr>
                <w:rFonts w:cstheme="minorHAnsi"/>
                <w:b/>
              </w:rPr>
            </w:pPr>
          </w:p>
        </w:tc>
        <w:tc>
          <w:tcPr>
            <w:tcW w:w="3444" w:type="dxa"/>
          </w:tcPr>
          <w:p w14:paraId="314F576C" w14:textId="77777777" w:rsidR="00313479" w:rsidRPr="00D0077A" w:rsidRDefault="00313479" w:rsidP="007669B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2C4E09C" w14:textId="636F73AE" w:rsidR="003C3970" w:rsidRDefault="009733A7" w:rsidP="00D0077A">
            <w:pPr>
              <w:rPr>
                <w:rFonts w:cstheme="minorHAnsi"/>
              </w:rPr>
            </w:pPr>
            <w:r w:rsidRPr="003C3970">
              <w:rPr>
                <w:rFonts w:cstheme="minorHAnsi"/>
                <w:b/>
                <w:bCs/>
              </w:rPr>
              <w:t xml:space="preserve">Ensure all staff have access to, read and understood our </w:t>
            </w:r>
            <w:r w:rsidR="00932B2C">
              <w:rPr>
                <w:rFonts w:cstheme="minorHAnsi"/>
                <w:b/>
                <w:bCs/>
              </w:rPr>
              <w:t>p</w:t>
            </w:r>
            <w:r w:rsidRPr="003C3970">
              <w:rPr>
                <w:rFonts w:cstheme="minorHAnsi"/>
                <w:b/>
                <w:bCs/>
              </w:rPr>
              <w:t xml:space="preserve">resentation and feedback of </w:t>
            </w:r>
            <w:r w:rsidR="00932B2C">
              <w:rPr>
                <w:rFonts w:cstheme="minorHAnsi"/>
                <w:b/>
                <w:bCs/>
              </w:rPr>
              <w:t>w</w:t>
            </w:r>
            <w:r w:rsidRPr="003C3970">
              <w:rPr>
                <w:rFonts w:cstheme="minorHAnsi"/>
                <w:b/>
                <w:bCs/>
              </w:rPr>
              <w:t>ritten work policy to enable them to encourage/enforce the high standards expected.</w:t>
            </w:r>
            <w:r w:rsidRPr="00D0077A">
              <w:rPr>
                <w:rFonts w:cstheme="minorHAnsi"/>
              </w:rPr>
              <w:t xml:space="preserve"> </w:t>
            </w:r>
            <w:r w:rsidR="00D0077A" w:rsidRPr="00D0077A">
              <w:rPr>
                <w:rFonts w:cstheme="minorHAnsi"/>
              </w:rPr>
              <w:t xml:space="preserve"> </w:t>
            </w:r>
          </w:p>
          <w:p w14:paraId="45B5CE20" w14:textId="25D7EE6B" w:rsidR="00455705" w:rsidRDefault="00455705" w:rsidP="00D0077A">
            <w:pPr>
              <w:rPr>
                <w:rFonts w:cstheme="minorHAnsi"/>
              </w:rPr>
            </w:pPr>
          </w:p>
          <w:p w14:paraId="67E24CB8" w14:textId="77777777" w:rsidR="00455705" w:rsidRDefault="00455705" w:rsidP="00D0077A">
            <w:pPr>
              <w:rPr>
                <w:rFonts w:cstheme="minorHAnsi"/>
              </w:rPr>
            </w:pPr>
          </w:p>
          <w:p w14:paraId="1CC5129A" w14:textId="17A01150" w:rsidR="00D0077A" w:rsidRPr="00D0077A" w:rsidRDefault="00D0077A" w:rsidP="00D0077A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t>A3 examples of jotter presentation to be created and displayed in classrooms at age appropriate level.</w:t>
            </w:r>
          </w:p>
          <w:p w14:paraId="512B177C" w14:textId="77777777" w:rsidR="004402BE" w:rsidRPr="00D0077A" w:rsidRDefault="004402BE" w:rsidP="007669B3">
            <w:pPr>
              <w:rPr>
                <w:rFonts w:cstheme="minorHAnsi"/>
              </w:rPr>
            </w:pPr>
          </w:p>
          <w:p w14:paraId="03CDE65A" w14:textId="41AABBCF" w:rsidR="00D0077A" w:rsidRDefault="00D0077A" w:rsidP="007669B3">
            <w:pPr>
              <w:rPr>
                <w:rFonts w:cstheme="minorHAnsi"/>
              </w:rPr>
            </w:pPr>
          </w:p>
          <w:p w14:paraId="4DF3D6CE" w14:textId="1E84782D" w:rsidR="00D0077A" w:rsidRDefault="00D0077A" w:rsidP="007669B3">
            <w:pPr>
              <w:rPr>
                <w:rFonts w:cstheme="minorHAnsi"/>
              </w:rPr>
            </w:pPr>
          </w:p>
          <w:p w14:paraId="5B0319EF" w14:textId="2106B985" w:rsidR="00D0077A" w:rsidRDefault="00D0077A" w:rsidP="007669B3">
            <w:pPr>
              <w:rPr>
                <w:rFonts w:cstheme="minorHAnsi"/>
              </w:rPr>
            </w:pPr>
          </w:p>
          <w:p w14:paraId="1A07F909" w14:textId="5DDEFA3C" w:rsidR="00D0077A" w:rsidRDefault="00D0077A" w:rsidP="007669B3">
            <w:pPr>
              <w:rPr>
                <w:rFonts w:cstheme="minorHAnsi"/>
              </w:rPr>
            </w:pPr>
          </w:p>
          <w:p w14:paraId="4E32BA92" w14:textId="0B2C46AA" w:rsidR="002F6D8E" w:rsidRDefault="002F6D8E" w:rsidP="007669B3">
            <w:pPr>
              <w:rPr>
                <w:rFonts w:cstheme="minorHAnsi"/>
              </w:rPr>
            </w:pPr>
          </w:p>
          <w:p w14:paraId="3C9F9025" w14:textId="5069B19C" w:rsidR="002F6D8E" w:rsidRDefault="002F6D8E" w:rsidP="007669B3">
            <w:pPr>
              <w:rPr>
                <w:rFonts w:cstheme="minorHAnsi"/>
              </w:rPr>
            </w:pPr>
          </w:p>
          <w:p w14:paraId="01CF832B" w14:textId="10E7C5C4" w:rsidR="002F6D8E" w:rsidRDefault="002F6D8E" w:rsidP="007669B3">
            <w:pPr>
              <w:rPr>
                <w:rFonts w:cstheme="minorHAnsi"/>
              </w:rPr>
            </w:pPr>
          </w:p>
          <w:p w14:paraId="269AAC13" w14:textId="77777777" w:rsidR="002F6D8E" w:rsidRPr="00D0077A" w:rsidRDefault="002F6D8E" w:rsidP="007669B3">
            <w:pPr>
              <w:rPr>
                <w:rFonts w:cstheme="minorHAnsi"/>
              </w:rPr>
            </w:pPr>
          </w:p>
          <w:p w14:paraId="4069AB3B" w14:textId="40B1E5E9" w:rsidR="004402BE" w:rsidRPr="00D0077A" w:rsidRDefault="004402BE" w:rsidP="007669B3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lastRenderedPageBreak/>
              <w:t>Jotter monitoring sessions linked to Quality Assurance Calendar</w:t>
            </w:r>
          </w:p>
          <w:p w14:paraId="528C6099" w14:textId="77777777" w:rsidR="004402BE" w:rsidRPr="00D0077A" w:rsidRDefault="004402BE" w:rsidP="007669B3">
            <w:pPr>
              <w:rPr>
                <w:rFonts w:cstheme="minorHAnsi"/>
              </w:rPr>
            </w:pPr>
          </w:p>
          <w:p w14:paraId="58A6D873" w14:textId="77777777" w:rsidR="004402BE" w:rsidRPr="00D0077A" w:rsidRDefault="004402BE" w:rsidP="007669B3">
            <w:pPr>
              <w:rPr>
                <w:rFonts w:cstheme="minorHAnsi"/>
              </w:rPr>
            </w:pPr>
          </w:p>
          <w:p w14:paraId="5F035CE9" w14:textId="77777777" w:rsidR="004402BE" w:rsidRPr="00D0077A" w:rsidRDefault="004402BE" w:rsidP="007669B3">
            <w:pPr>
              <w:rPr>
                <w:rFonts w:cstheme="minorHAnsi"/>
              </w:rPr>
            </w:pPr>
          </w:p>
          <w:p w14:paraId="475105F5" w14:textId="77777777" w:rsidR="004402BE" w:rsidRPr="00D0077A" w:rsidRDefault="004402BE" w:rsidP="007669B3">
            <w:pPr>
              <w:rPr>
                <w:rFonts w:cstheme="minorHAnsi"/>
              </w:rPr>
            </w:pPr>
          </w:p>
          <w:p w14:paraId="5FAEC63A" w14:textId="4EF798AE" w:rsidR="004402BE" w:rsidRPr="00D0077A" w:rsidRDefault="004402BE" w:rsidP="007669B3">
            <w:pPr>
              <w:rPr>
                <w:rFonts w:cstheme="minorHAnsi"/>
              </w:rPr>
            </w:pPr>
          </w:p>
          <w:p w14:paraId="0BA91D7C" w14:textId="77777777" w:rsidR="004402BE" w:rsidRPr="00D0077A" w:rsidRDefault="004402BE" w:rsidP="007669B3">
            <w:pPr>
              <w:rPr>
                <w:rFonts w:cstheme="minorHAnsi"/>
              </w:rPr>
            </w:pPr>
          </w:p>
          <w:p w14:paraId="106E791B" w14:textId="0D486DCB" w:rsidR="004402BE" w:rsidRPr="00D0077A" w:rsidRDefault="004402BE" w:rsidP="007669B3">
            <w:pPr>
              <w:rPr>
                <w:rFonts w:cstheme="minorHAnsi"/>
              </w:rPr>
            </w:pPr>
          </w:p>
          <w:p w14:paraId="2EA8AD22" w14:textId="59FE7319" w:rsidR="004402BE" w:rsidRPr="00D0077A" w:rsidRDefault="004402BE" w:rsidP="007669B3">
            <w:pPr>
              <w:rPr>
                <w:rFonts w:cstheme="minorHAnsi"/>
              </w:rPr>
            </w:pPr>
          </w:p>
          <w:p w14:paraId="08AFD47A" w14:textId="77777777" w:rsidR="003B3420" w:rsidRPr="00D0077A" w:rsidRDefault="003B3420" w:rsidP="007669B3">
            <w:pPr>
              <w:rPr>
                <w:rFonts w:cstheme="minorHAnsi"/>
              </w:rPr>
            </w:pPr>
          </w:p>
          <w:p w14:paraId="57210ECF" w14:textId="31C5D891" w:rsidR="004402BE" w:rsidRPr="00D0077A" w:rsidRDefault="004402BE" w:rsidP="007669B3">
            <w:pPr>
              <w:rPr>
                <w:rFonts w:cstheme="minorHAnsi"/>
              </w:rPr>
            </w:pPr>
          </w:p>
          <w:p w14:paraId="0E120A1F" w14:textId="651AF9C3" w:rsidR="00D0077A" w:rsidRPr="00D0077A" w:rsidRDefault="00D0077A" w:rsidP="007669B3">
            <w:pPr>
              <w:rPr>
                <w:rFonts w:cstheme="minorHAnsi"/>
              </w:rPr>
            </w:pPr>
          </w:p>
          <w:p w14:paraId="56EC9803" w14:textId="613EC932" w:rsidR="00D0077A" w:rsidRPr="00D0077A" w:rsidRDefault="00D0077A" w:rsidP="007669B3">
            <w:pPr>
              <w:rPr>
                <w:rFonts w:cstheme="minorHAnsi"/>
              </w:rPr>
            </w:pPr>
          </w:p>
          <w:p w14:paraId="40B96D1D" w14:textId="77777777" w:rsidR="00D0077A" w:rsidRPr="00D0077A" w:rsidRDefault="00D0077A" w:rsidP="007669B3">
            <w:pPr>
              <w:rPr>
                <w:rFonts w:cstheme="minorHAnsi"/>
              </w:rPr>
            </w:pPr>
          </w:p>
          <w:p w14:paraId="3E7EB6A8" w14:textId="1E321E34" w:rsidR="00D0077A" w:rsidRPr="00D0077A" w:rsidRDefault="00D0077A" w:rsidP="007669B3">
            <w:pPr>
              <w:rPr>
                <w:rFonts w:cstheme="minorHAnsi"/>
              </w:rPr>
            </w:pPr>
          </w:p>
          <w:p w14:paraId="03BD7C33" w14:textId="3ED4F9CD" w:rsidR="00D0077A" w:rsidRDefault="00D0077A" w:rsidP="007669B3">
            <w:pPr>
              <w:rPr>
                <w:rFonts w:cstheme="minorHAnsi"/>
              </w:rPr>
            </w:pPr>
          </w:p>
          <w:p w14:paraId="0B800D76" w14:textId="4A910F21" w:rsidR="00D0077A" w:rsidRDefault="00D0077A" w:rsidP="007669B3">
            <w:pPr>
              <w:rPr>
                <w:rFonts w:cstheme="minorHAnsi"/>
              </w:rPr>
            </w:pPr>
          </w:p>
          <w:p w14:paraId="39FE45B9" w14:textId="6AC590CA" w:rsidR="00D0077A" w:rsidRDefault="00D0077A" w:rsidP="007669B3">
            <w:pPr>
              <w:rPr>
                <w:rFonts w:cstheme="minorHAnsi"/>
              </w:rPr>
            </w:pPr>
          </w:p>
          <w:p w14:paraId="38507345" w14:textId="0162E879" w:rsidR="00D0077A" w:rsidRDefault="00D0077A" w:rsidP="007669B3">
            <w:pPr>
              <w:rPr>
                <w:rFonts w:cstheme="minorHAnsi"/>
              </w:rPr>
            </w:pPr>
          </w:p>
          <w:p w14:paraId="4A7D2B98" w14:textId="2F42C942" w:rsidR="00D0077A" w:rsidRDefault="00D0077A" w:rsidP="007669B3">
            <w:pPr>
              <w:rPr>
                <w:rFonts w:cstheme="minorHAnsi"/>
              </w:rPr>
            </w:pPr>
          </w:p>
          <w:p w14:paraId="302FBA20" w14:textId="77777777" w:rsidR="00B20278" w:rsidRDefault="00B20278" w:rsidP="007669B3">
            <w:pPr>
              <w:rPr>
                <w:rFonts w:cstheme="minorHAnsi"/>
              </w:rPr>
            </w:pPr>
          </w:p>
          <w:p w14:paraId="3B98D4D3" w14:textId="77777777" w:rsidR="00D0077A" w:rsidRPr="00D0077A" w:rsidRDefault="00D0077A" w:rsidP="007669B3">
            <w:pPr>
              <w:rPr>
                <w:rFonts w:cstheme="minorHAnsi"/>
              </w:rPr>
            </w:pPr>
          </w:p>
          <w:p w14:paraId="4C3B49E9" w14:textId="77777777" w:rsidR="00D0077A" w:rsidRPr="00D0077A" w:rsidRDefault="00D0077A" w:rsidP="007669B3">
            <w:pPr>
              <w:rPr>
                <w:rFonts w:cstheme="minorHAnsi"/>
              </w:rPr>
            </w:pPr>
          </w:p>
          <w:p w14:paraId="1186DA94" w14:textId="77777777" w:rsidR="004402BE" w:rsidRPr="00D0077A" w:rsidRDefault="004402BE" w:rsidP="007669B3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t xml:space="preserve">Purchase of Dymo label makers for facilitating time effective recording and co-construction of Learning intentions and success criteria.  </w:t>
            </w:r>
          </w:p>
          <w:p w14:paraId="1FB55843" w14:textId="76FDFA29" w:rsidR="003B3420" w:rsidRDefault="003B3420" w:rsidP="007669B3">
            <w:pPr>
              <w:rPr>
                <w:rFonts w:cstheme="minorHAnsi"/>
              </w:rPr>
            </w:pPr>
          </w:p>
          <w:p w14:paraId="0872DB87" w14:textId="77777777" w:rsidR="00B20278" w:rsidRPr="00D0077A" w:rsidRDefault="00B20278" w:rsidP="007669B3">
            <w:pPr>
              <w:rPr>
                <w:rFonts w:cstheme="minorHAnsi"/>
              </w:rPr>
            </w:pPr>
          </w:p>
          <w:p w14:paraId="43B9CEDF" w14:textId="77777777" w:rsidR="003B3420" w:rsidRPr="00D0077A" w:rsidRDefault="003B3420" w:rsidP="007669B3">
            <w:pPr>
              <w:rPr>
                <w:rFonts w:cstheme="minorHAnsi"/>
              </w:rPr>
            </w:pPr>
          </w:p>
          <w:p w14:paraId="64B6B2BF" w14:textId="5164AA84" w:rsidR="003B3420" w:rsidRPr="00D0077A" w:rsidRDefault="00121DD5" w:rsidP="007669B3">
            <w:pPr>
              <w:rPr>
                <w:rFonts w:cstheme="minorHAnsi"/>
              </w:rPr>
            </w:pPr>
            <w:r>
              <w:rPr>
                <w:rFonts w:cstheme="minorHAnsi"/>
              </w:rPr>
              <w:t>Exploration of whole-school handwriting progression (linked to priority 2).</w:t>
            </w:r>
          </w:p>
          <w:p w14:paraId="652EABC6" w14:textId="77777777" w:rsidR="003B3420" w:rsidRPr="00D0077A" w:rsidRDefault="003B3420" w:rsidP="007669B3">
            <w:pPr>
              <w:rPr>
                <w:rFonts w:cstheme="minorHAnsi"/>
              </w:rPr>
            </w:pPr>
          </w:p>
          <w:p w14:paraId="642CCFE3" w14:textId="77777777" w:rsidR="003B3420" w:rsidRDefault="003B3420" w:rsidP="007669B3">
            <w:pPr>
              <w:rPr>
                <w:rFonts w:cstheme="minorHAnsi"/>
              </w:rPr>
            </w:pPr>
          </w:p>
          <w:p w14:paraId="1D9A58F6" w14:textId="77777777" w:rsidR="003C3970" w:rsidRDefault="003C3970" w:rsidP="007669B3">
            <w:pPr>
              <w:rPr>
                <w:rFonts w:cstheme="minorHAnsi"/>
              </w:rPr>
            </w:pPr>
          </w:p>
          <w:p w14:paraId="3025DE9C" w14:textId="77777777" w:rsidR="003C3970" w:rsidRDefault="003C3970" w:rsidP="007669B3">
            <w:pPr>
              <w:rPr>
                <w:rFonts w:cstheme="minorHAnsi"/>
              </w:rPr>
            </w:pPr>
          </w:p>
          <w:p w14:paraId="38D7FDAE" w14:textId="77777777" w:rsidR="003C3970" w:rsidRDefault="003C3970" w:rsidP="007669B3">
            <w:pPr>
              <w:rPr>
                <w:rFonts w:cstheme="minorHAnsi"/>
              </w:rPr>
            </w:pPr>
          </w:p>
          <w:p w14:paraId="1B0733A7" w14:textId="77777777" w:rsidR="003C3970" w:rsidRDefault="003C3970" w:rsidP="007669B3">
            <w:pPr>
              <w:rPr>
                <w:rFonts w:cstheme="minorHAnsi"/>
              </w:rPr>
            </w:pPr>
          </w:p>
          <w:p w14:paraId="2BF548F9" w14:textId="77777777" w:rsidR="003C3970" w:rsidRDefault="003C3970" w:rsidP="007669B3">
            <w:pPr>
              <w:rPr>
                <w:rFonts w:cstheme="minorHAnsi"/>
              </w:rPr>
            </w:pPr>
          </w:p>
          <w:p w14:paraId="3B88361E" w14:textId="77777777" w:rsidR="003C3970" w:rsidRDefault="003C3970" w:rsidP="007669B3">
            <w:pPr>
              <w:rPr>
                <w:rFonts w:cstheme="minorHAnsi"/>
              </w:rPr>
            </w:pPr>
          </w:p>
          <w:p w14:paraId="49232DC8" w14:textId="77777777" w:rsidR="003C3970" w:rsidRDefault="003C3970" w:rsidP="007669B3">
            <w:pPr>
              <w:rPr>
                <w:rFonts w:cstheme="minorHAnsi"/>
                <w:b/>
              </w:rPr>
            </w:pPr>
            <w:r w:rsidRPr="003C3970">
              <w:rPr>
                <w:rFonts w:cstheme="minorHAnsi"/>
                <w:b/>
              </w:rPr>
              <w:t>Continue explicit use of 5-part model in both classrooms, emphasising ‘prior knowledge’</w:t>
            </w:r>
          </w:p>
          <w:p w14:paraId="4EC820C1" w14:textId="54574985" w:rsidR="003C3970" w:rsidRDefault="003C3970" w:rsidP="007669B3">
            <w:pPr>
              <w:rPr>
                <w:rFonts w:cstheme="minorHAnsi"/>
                <w:b/>
              </w:rPr>
            </w:pPr>
          </w:p>
          <w:p w14:paraId="33AC5C4B" w14:textId="77777777" w:rsidR="00D02892" w:rsidRDefault="00D02892" w:rsidP="007669B3">
            <w:pPr>
              <w:rPr>
                <w:rFonts w:cstheme="minorHAnsi"/>
                <w:b/>
              </w:rPr>
            </w:pPr>
          </w:p>
          <w:p w14:paraId="4AC642CE" w14:textId="77777777" w:rsidR="003C3970" w:rsidRDefault="003C3970" w:rsidP="007669B3">
            <w:pPr>
              <w:rPr>
                <w:rFonts w:cstheme="minorHAnsi"/>
                <w:bCs/>
              </w:rPr>
            </w:pPr>
            <w:r w:rsidRPr="003C3970">
              <w:rPr>
                <w:rFonts w:cstheme="minorHAnsi"/>
                <w:bCs/>
              </w:rPr>
              <w:t>Printing of 5</w:t>
            </w:r>
            <w:r w:rsidR="009A3B1F">
              <w:rPr>
                <w:rFonts w:cstheme="minorHAnsi"/>
                <w:bCs/>
              </w:rPr>
              <w:t>-</w:t>
            </w:r>
            <w:r w:rsidRPr="003C3970">
              <w:rPr>
                <w:rFonts w:cstheme="minorHAnsi"/>
                <w:bCs/>
              </w:rPr>
              <w:t xml:space="preserve">part model posters for display in every classroom. </w:t>
            </w:r>
          </w:p>
          <w:p w14:paraId="4B549628" w14:textId="42EED69D" w:rsidR="009A3B1F" w:rsidRDefault="009A3B1F" w:rsidP="007669B3">
            <w:pPr>
              <w:rPr>
                <w:rFonts w:cstheme="minorHAnsi"/>
                <w:bCs/>
              </w:rPr>
            </w:pPr>
          </w:p>
          <w:p w14:paraId="5FAC0DCA" w14:textId="77777777" w:rsidR="008056EB" w:rsidRDefault="008056EB" w:rsidP="007669B3">
            <w:pPr>
              <w:rPr>
                <w:rFonts w:cstheme="minorHAnsi"/>
                <w:bCs/>
              </w:rPr>
            </w:pPr>
          </w:p>
          <w:p w14:paraId="294A5A4F" w14:textId="77777777" w:rsidR="009A3B1F" w:rsidRDefault="009A3B1F" w:rsidP="007669B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Professional Learning around Retrieval Practice. </w:t>
            </w:r>
          </w:p>
          <w:p w14:paraId="10125C14" w14:textId="77777777" w:rsidR="008056EB" w:rsidRDefault="008056EB" w:rsidP="007669B3">
            <w:pPr>
              <w:rPr>
                <w:rFonts w:cstheme="minorHAnsi"/>
                <w:bCs/>
              </w:rPr>
            </w:pPr>
          </w:p>
          <w:p w14:paraId="173CF291" w14:textId="77777777" w:rsidR="008056EB" w:rsidRDefault="008056EB" w:rsidP="007669B3">
            <w:pPr>
              <w:rPr>
                <w:rFonts w:cstheme="minorHAnsi"/>
                <w:bCs/>
              </w:rPr>
            </w:pPr>
          </w:p>
          <w:p w14:paraId="5E30448E" w14:textId="77777777" w:rsidR="008056EB" w:rsidRDefault="008056EB" w:rsidP="007669B3">
            <w:pPr>
              <w:rPr>
                <w:rFonts w:cstheme="minorHAnsi"/>
                <w:bCs/>
              </w:rPr>
            </w:pPr>
          </w:p>
          <w:p w14:paraId="17CAC740" w14:textId="77777777" w:rsidR="008056EB" w:rsidRDefault="008056EB" w:rsidP="007669B3">
            <w:pPr>
              <w:rPr>
                <w:rFonts w:cstheme="minorHAnsi"/>
                <w:bCs/>
              </w:rPr>
            </w:pPr>
          </w:p>
          <w:p w14:paraId="1FF9B43E" w14:textId="177EAB16" w:rsidR="008056EB" w:rsidRPr="00A959F4" w:rsidRDefault="008056EB" w:rsidP="007669B3">
            <w:pPr>
              <w:rPr>
                <w:rFonts w:cstheme="minorHAnsi"/>
                <w:bCs/>
              </w:rPr>
            </w:pPr>
            <w:r w:rsidRPr="00A959F4">
              <w:rPr>
                <w:rFonts w:cstheme="minorHAnsi"/>
                <w:bCs/>
              </w:rPr>
              <w:t xml:space="preserve">Continue to develop understanding and skill in creating working walls. </w:t>
            </w:r>
          </w:p>
          <w:p w14:paraId="77122746" w14:textId="21EF24E8" w:rsidR="008056EB" w:rsidRDefault="008056EB" w:rsidP="007669B3">
            <w:pPr>
              <w:rPr>
                <w:rFonts w:cstheme="minorHAnsi"/>
                <w:bCs/>
              </w:rPr>
            </w:pPr>
          </w:p>
          <w:p w14:paraId="6E67ACDF" w14:textId="1A5FE9FD" w:rsidR="00B20278" w:rsidRDefault="00B20278" w:rsidP="007669B3">
            <w:pPr>
              <w:rPr>
                <w:rFonts w:cstheme="minorHAnsi"/>
                <w:bCs/>
              </w:rPr>
            </w:pPr>
          </w:p>
          <w:p w14:paraId="6CA055DD" w14:textId="5E0B0003" w:rsidR="00B20278" w:rsidRDefault="00B20278" w:rsidP="007669B3">
            <w:pPr>
              <w:rPr>
                <w:rFonts w:cstheme="minorHAnsi"/>
                <w:bCs/>
              </w:rPr>
            </w:pPr>
          </w:p>
          <w:p w14:paraId="0FAF9650" w14:textId="77777777" w:rsidR="00573681" w:rsidRDefault="00573681" w:rsidP="007669B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Implementation of a whole school approach to renamed ‘Successful Learner Superpowers’ where children will be invited to design/create/colour and name a new Superpower Character that will be in place throughout the school to create a very strong message and clarity for understanding. </w:t>
            </w:r>
          </w:p>
          <w:p w14:paraId="1E4FAE76" w14:textId="77777777" w:rsidR="00DF594F" w:rsidRDefault="00DF594F" w:rsidP="007669B3">
            <w:pPr>
              <w:rPr>
                <w:rFonts w:cstheme="minorHAnsi"/>
                <w:bCs/>
              </w:rPr>
            </w:pPr>
          </w:p>
          <w:p w14:paraId="5F0DFF16" w14:textId="3EFA2AFB" w:rsidR="00DF594F" w:rsidRPr="003C3970" w:rsidRDefault="00DF594F" w:rsidP="007669B3">
            <w:pPr>
              <w:rPr>
                <w:rFonts w:cstheme="minorHAnsi"/>
                <w:bCs/>
              </w:rPr>
            </w:pPr>
          </w:p>
        </w:tc>
        <w:tc>
          <w:tcPr>
            <w:tcW w:w="2551" w:type="dxa"/>
          </w:tcPr>
          <w:p w14:paraId="76852212" w14:textId="6B4F8C8B" w:rsidR="00313479" w:rsidRDefault="00313479" w:rsidP="007669B3">
            <w:pPr>
              <w:rPr>
                <w:rFonts w:cstheme="minorHAnsi"/>
              </w:rPr>
            </w:pPr>
          </w:p>
          <w:p w14:paraId="68E19443" w14:textId="138DDED2" w:rsidR="009733A7" w:rsidRPr="00D0077A" w:rsidRDefault="00455705" w:rsidP="007669B3">
            <w:pPr>
              <w:rPr>
                <w:rFonts w:cstheme="minorHAnsi"/>
              </w:rPr>
            </w:pPr>
            <w:r>
              <w:rPr>
                <w:rFonts w:cstheme="minorHAnsi"/>
              </w:rPr>
              <w:t>C Armour</w:t>
            </w:r>
            <w:r w:rsidR="009733A7" w:rsidRPr="00D0077A">
              <w:rPr>
                <w:rFonts w:cstheme="minorHAnsi"/>
              </w:rPr>
              <w:t xml:space="preserve"> / </w:t>
            </w:r>
            <w:r>
              <w:rPr>
                <w:rFonts w:cstheme="minorHAnsi"/>
              </w:rPr>
              <w:t>C Cull</w:t>
            </w:r>
            <w:r w:rsidR="009733A7" w:rsidRPr="00D0077A">
              <w:rPr>
                <w:rFonts w:cstheme="minorHAnsi"/>
              </w:rPr>
              <w:t xml:space="preserve"> / </w:t>
            </w:r>
            <w:r w:rsidR="008A30AC">
              <w:rPr>
                <w:rFonts w:cstheme="minorHAnsi"/>
              </w:rPr>
              <w:t>NCCT teacher</w:t>
            </w:r>
            <w:r w:rsidR="009733A7" w:rsidRPr="00D0077A">
              <w:rPr>
                <w:rFonts w:cstheme="minorHAnsi"/>
              </w:rPr>
              <w:t xml:space="preserve"> / </w:t>
            </w:r>
            <w:r>
              <w:rPr>
                <w:rFonts w:cstheme="minorHAnsi"/>
              </w:rPr>
              <w:t>C Paterson</w:t>
            </w:r>
            <w:r w:rsidR="009733A7" w:rsidRPr="00D0077A">
              <w:rPr>
                <w:rFonts w:cstheme="minorHAnsi"/>
              </w:rPr>
              <w:t xml:space="preserve"> / </w:t>
            </w:r>
            <w:r>
              <w:rPr>
                <w:rFonts w:cstheme="minorHAnsi"/>
              </w:rPr>
              <w:t>M Guthrie/ M Adamson</w:t>
            </w:r>
            <w:r w:rsidR="009733A7" w:rsidRPr="00D0077A">
              <w:rPr>
                <w:rFonts w:cstheme="minorHAnsi"/>
              </w:rPr>
              <w:t xml:space="preserve"> to understand and refer to policy regularly</w:t>
            </w:r>
            <w:r w:rsidR="004402BE" w:rsidRPr="00D0077A">
              <w:rPr>
                <w:rFonts w:cstheme="minorHAnsi"/>
              </w:rPr>
              <w:t>.</w:t>
            </w:r>
          </w:p>
          <w:p w14:paraId="08B4C61E" w14:textId="6AB17B63" w:rsidR="004402BE" w:rsidRDefault="004402BE" w:rsidP="007669B3">
            <w:pPr>
              <w:rPr>
                <w:rFonts w:cstheme="minorHAnsi"/>
              </w:rPr>
            </w:pPr>
          </w:p>
          <w:p w14:paraId="35D77608" w14:textId="6FA6247B" w:rsidR="00455705" w:rsidRDefault="00455705" w:rsidP="007669B3">
            <w:pPr>
              <w:rPr>
                <w:rFonts w:cstheme="minorHAnsi"/>
              </w:rPr>
            </w:pPr>
          </w:p>
          <w:p w14:paraId="53D26344" w14:textId="77777777" w:rsidR="00455705" w:rsidRPr="00D0077A" w:rsidRDefault="00455705" w:rsidP="007669B3">
            <w:pPr>
              <w:rPr>
                <w:rFonts w:cstheme="minorHAnsi"/>
              </w:rPr>
            </w:pPr>
          </w:p>
          <w:p w14:paraId="75FED10A" w14:textId="6BDA2218" w:rsidR="004402BE" w:rsidRPr="00D0077A" w:rsidRDefault="00455705" w:rsidP="007669B3">
            <w:pPr>
              <w:rPr>
                <w:rFonts w:cstheme="minorHAnsi"/>
              </w:rPr>
            </w:pPr>
            <w:r>
              <w:rPr>
                <w:rFonts w:cstheme="minorHAnsi"/>
              </w:rPr>
              <w:t>C Armour</w:t>
            </w:r>
            <w:r w:rsidR="004402BE" w:rsidRPr="00D0077A">
              <w:rPr>
                <w:rFonts w:cstheme="minorHAnsi"/>
              </w:rPr>
              <w:t xml:space="preserve"> / </w:t>
            </w:r>
            <w:r>
              <w:rPr>
                <w:rFonts w:cstheme="minorHAnsi"/>
              </w:rPr>
              <w:t>C Cull</w:t>
            </w:r>
            <w:r w:rsidR="004402BE" w:rsidRPr="00D0077A">
              <w:rPr>
                <w:rFonts w:cstheme="minorHAnsi"/>
              </w:rPr>
              <w:t xml:space="preserve"> / </w:t>
            </w:r>
            <w:r w:rsidR="008A30AC">
              <w:rPr>
                <w:rFonts w:cstheme="minorHAnsi"/>
              </w:rPr>
              <w:t>NCCT Teacher</w:t>
            </w:r>
            <w:r w:rsidR="004402BE" w:rsidRPr="00D0077A">
              <w:rPr>
                <w:rFonts w:cstheme="minorHAnsi"/>
              </w:rPr>
              <w:t xml:space="preserve"> to explicitly teach and regularly review progress towards standards and participate in monitoring sessions. </w:t>
            </w:r>
          </w:p>
          <w:p w14:paraId="7EB2DE31" w14:textId="16C82467" w:rsidR="004402BE" w:rsidRDefault="004402BE" w:rsidP="007669B3">
            <w:pPr>
              <w:rPr>
                <w:rFonts w:cstheme="minorHAnsi"/>
              </w:rPr>
            </w:pPr>
          </w:p>
          <w:p w14:paraId="1729528C" w14:textId="27507125" w:rsidR="002F6D8E" w:rsidRDefault="002F6D8E" w:rsidP="007669B3">
            <w:pPr>
              <w:rPr>
                <w:rFonts w:cstheme="minorHAnsi"/>
              </w:rPr>
            </w:pPr>
          </w:p>
          <w:p w14:paraId="54115954" w14:textId="389CD0E5" w:rsidR="002F6D8E" w:rsidRDefault="002F6D8E" w:rsidP="007669B3">
            <w:pPr>
              <w:rPr>
                <w:rFonts w:cstheme="minorHAnsi"/>
              </w:rPr>
            </w:pPr>
          </w:p>
          <w:p w14:paraId="7306B1D0" w14:textId="62E0637C" w:rsidR="002F6D8E" w:rsidRDefault="002F6D8E" w:rsidP="007669B3">
            <w:pPr>
              <w:rPr>
                <w:rFonts w:cstheme="minorHAnsi"/>
              </w:rPr>
            </w:pPr>
          </w:p>
          <w:p w14:paraId="55556DAD" w14:textId="77777777" w:rsidR="002F6D8E" w:rsidRPr="00D0077A" w:rsidRDefault="002F6D8E" w:rsidP="007669B3">
            <w:pPr>
              <w:rPr>
                <w:rFonts w:cstheme="minorHAnsi"/>
              </w:rPr>
            </w:pPr>
          </w:p>
          <w:p w14:paraId="301E1CCF" w14:textId="1AA835C3" w:rsidR="003B3420" w:rsidRDefault="003B3420" w:rsidP="007669B3">
            <w:pPr>
              <w:rPr>
                <w:rFonts w:cstheme="minorHAnsi"/>
              </w:rPr>
            </w:pPr>
          </w:p>
          <w:p w14:paraId="42234930" w14:textId="0B0DA891" w:rsidR="00FF0626" w:rsidRPr="00D0077A" w:rsidRDefault="00FF0626" w:rsidP="007669B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 McBain / </w:t>
            </w:r>
            <w:r w:rsidR="00455705">
              <w:rPr>
                <w:rFonts w:cstheme="minorHAnsi"/>
              </w:rPr>
              <w:t>C Armour</w:t>
            </w:r>
            <w:r w:rsidRPr="00D0077A">
              <w:rPr>
                <w:rFonts w:cstheme="minorHAnsi"/>
              </w:rPr>
              <w:t xml:space="preserve">/ </w:t>
            </w:r>
            <w:r w:rsidR="00455705">
              <w:rPr>
                <w:rFonts w:cstheme="minorHAnsi"/>
              </w:rPr>
              <w:t>C Cull</w:t>
            </w:r>
            <w:r w:rsidRPr="00D0077A">
              <w:rPr>
                <w:rFonts w:cstheme="minorHAnsi"/>
              </w:rPr>
              <w:t xml:space="preserve"> / </w:t>
            </w:r>
            <w:r w:rsidR="008A30AC">
              <w:rPr>
                <w:rFonts w:cstheme="minorHAnsi"/>
              </w:rPr>
              <w:t>NCCT Teacher</w:t>
            </w:r>
          </w:p>
          <w:p w14:paraId="1DDD8075" w14:textId="198F41EB" w:rsidR="004402BE" w:rsidRPr="00D0077A" w:rsidRDefault="004402BE" w:rsidP="007669B3">
            <w:pPr>
              <w:rPr>
                <w:rFonts w:cstheme="minorHAnsi"/>
              </w:rPr>
            </w:pPr>
          </w:p>
          <w:p w14:paraId="27E098C8" w14:textId="6E520446" w:rsidR="00D0077A" w:rsidRPr="00D0077A" w:rsidRDefault="00D0077A" w:rsidP="007669B3">
            <w:pPr>
              <w:rPr>
                <w:rFonts w:cstheme="minorHAnsi"/>
              </w:rPr>
            </w:pPr>
          </w:p>
          <w:p w14:paraId="5B7AE68B" w14:textId="14EB38BE" w:rsidR="00D0077A" w:rsidRPr="00D0077A" w:rsidRDefault="00D0077A" w:rsidP="007669B3">
            <w:pPr>
              <w:rPr>
                <w:rFonts w:cstheme="minorHAnsi"/>
              </w:rPr>
            </w:pPr>
          </w:p>
          <w:p w14:paraId="1EEC8720" w14:textId="73088FA5" w:rsidR="00D0077A" w:rsidRPr="00D0077A" w:rsidRDefault="00D0077A" w:rsidP="007669B3">
            <w:pPr>
              <w:rPr>
                <w:rFonts w:cstheme="minorHAnsi"/>
              </w:rPr>
            </w:pPr>
          </w:p>
          <w:p w14:paraId="2A7B8F8C" w14:textId="249BC53B" w:rsidR="00D0077A" w:rsidRPr="00D0077A" w:rsidRDefault="00D0077A" w:rsidP="007669B3">
            <w:pPr>
              <w:rPr>
                <w:rFonts w:cstheme="minorHAnsi"/>
              </w:rPr>
            </w:pPr>
          </w:p>
          <w:p w14:paraId="544183C8" w14:textId="0AD22859" w:rsidR="00455705" w:rsidRPr="00D0077A" w:rsidRDefault="00455705" w:rsidP="00455705">
            <w:pPr>
              <w:rPr>
                <w:rFonts w:cstheme="minorHAnsi"/>
              </w:rPr>
            </w:pPr>
            <w:r>
              <w:rPr>
                <w:rFonts w:cstheme="minorHAnsi"/>
              </w:rPr>
              <w:t>A McBain / C Armour</w:t>
            </w:r>
            <w:r w:rsidRPr="00D0077A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C Cull</w:t>
            </w:r>
            <w:r w:rsidRPr="00D0077A">
              <w:rPr>
                <w:rFonts w:cstheme="minorHAnsi"/>
              </w:rPr>
              <w:t xml:space="preserve"> / </w:t>
            </w:r>
            <w:r w:rsidR="008A30AC">
              <w:rPr>
                <w:rFonts w:cstheme="minorHAnsi"/>
              </w:rPr>
              <w:t>NCCT Teacher</w:t>
            </w:r>
          </w:p>
          <w:p w14:paraId="55C983D9" w14:textId="19E4D6F6" w:rsidR="00D0077A" w:rsidRDefault="00D0077A" w:rsidP="007669B3">
            <w:pPr>
              <w:rPr>
                <w:rFonts w:cstheme="minorHAnsi"/>
              </w:rPr>
            </w:pPr>
          </w:p>
          <w:p w14:paraId="7B176146" w14:textId="4AFBA653" w:rsidR="00D0077A" w:rsidRDefault="00D0077A" w:rsidP="007669B3">
            <w:pPr>
              <w:rPr>
                <w:rFonts w:cstheme="minorHAnsi"/>
              </w:rPr>
            </w:pPr>
          </w:p>
          <w:p w14:paraId="3328AD92" w14:textId="3A9797B3" w:rsidR="00D0077A" w:rsidRDefault="00D0077A" w:rsidP="007669B3">
            <w:pPr>
              <w:rPr>
                <w:rFonts w:cstheme="minorHAnsi"/>
              </w:rPr>
            </w:pPr>
          </w:p>
          <w:p w14:paraId="64A389D0" w14:textId="70EADDF5" w:rsidR="00D0077A" w:rsidRDefault="00D0077A" w:rsidP="007669B3">
            <w:pPr>
              <w:rPr>
                <w:rFonts w:cstheme="minorHAnsi"/>
              </w:rPr>
            </w:pPr>
          </w:p>
          <w:p w14:paraId="7D51E155" w14:textId="493E7848" w:rsidR="00D0077A" w:rsidRDefault="00D0077A" w:rsidP="007669B3">
            <w:pPr>
              <w:rPr>
                <w:rFonts w:cstheme="minorHAnsi"/>
              </w:rPr>
            </w:pPr>
          </w:p>
          <w:p w14:paraId="7C994C7A" w14:textId="2017DADC" w:rsidR="00D0077A" w:rsidRDefault="00D0077A" w:rsidP="007669B3">
            <w:pPr>
              <w:rPr>
                <w:rFonts w:cstheme="minorHAnsi"/>
              </w:rPr>
            </w:pPr>
          </w:p>
          <w:p w14:paraId="4E33EB2F" w14:textId="27507E9E" w:rsidR="00D0077A" w:rsidRDefault="00FF0626" w:rsidP="007669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McBain </w:t>
            </w:r>
          </w:p>
          <w:p w14:paraId="76B7CBD7" w14:textId="0413E3E8" w:rsidR="00D0077A" w:rsidRDefault="00D0077A" w:rsidP="007669B3">
            <w:pPr>
              <w:rPr>
                <w:rFonts w:cstheme="minorHAnsi"/>
              </w:rPr>
            </w:pPr>
          </w:p>
          <w:p w14:paraId="0A1AE4DF" w14:textId="44CAEB38" w:rsidR="00D0077A" w:rsidRDefault="00D0077A" w:rsidP="007669B3">
            <w:pPr>
              <w:rPr>
                <w:rFonts w:cstheme="minorHAnsi"/>
              </w:rPr>
            </w:pPr>
          </w:p>
          <w:p w14:paraId="37AEA3A1" w14:textId="7129894D" w:rsidR="00D0077A" w:rsidRDefault="00D0077A" w:rsidP="007669B3">
            <w:pPr>
              <w:rPr>
                <w:rFonts w:cstheme="minorHAnsi"/>
              </w:rPr>
            </w:pPr>
          </w:p>
          <w:p w14:paraId="61854954" w14:textId="515B0D2E" w:rsidR="00D0077A" w:rsidRDefault="00D0077A" w:rsidP="007669B3">
            <w:pPr>
              <w:rPr>
                <w:rFonts w:cstheme="minorHAnsi"/>
              </w:rPr>
            </w:pPr>
          </w:p>
          <w:p w14:paraId="2D158C9B" w14:textId="2EBFE98E" w:rsidR="00D0077A" w:rsidRDefault="00D0077A" w:rsidP="007669B3">
            <w:pPr>
              <w:rPr>
                <w:rFonts w:cstheme="minorHAnsi"/>
              </w:rPr>
            </w:pPr>
          </w:p>
          <w:p w14:paraId="136FBEDC" w14:textId="40F9C255" w:rsidR="00D0077A" w:rsidRDefault="00D0077A" w:rsidP="007669B3">
            <w:pPr>
              <w:rPr>
                <w:rFonts w:cstheme="minorHAnsi"/>
              </w:rPr>
            </w:pPr>
          </w:p>
          <w:p w14:paraId="48A10A80" w14:textId="651C9F3F" w:rsidR="00D0077A" w:rsidRDefault="00D0077A" w:rsidP="007669B3">
            <w:pPr>
              <w:rPr>
                <w:rFonts w:cstheme="minorHAnsi"/>
              </w:rPr>
            </w:pPr>
          </w:p>
          <w:p w14:paraId="1616306C" w14:textId="6C4C4E5D" w:rsidR="00D0077A" w:rsidRDefault="00D0077A" w:rsidP="007669B3">
            <w:pPr>
              <w:rPr>
                <w:rFonts w:cstheme="minorHAnsi"/>
              </w:rPr>
            </w:pPr>
          </w:p>
          <w:p w14:paraId="0B069CFF" w14:textId="10B67130" w:rsidR="004402BE" w:rsidRPr="00D0077A" w:rsidRDefault="004402BE" w:rsidP="007669B3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t xml:space="preserve">A McBain to arrange purchase and installation with </w:t>
            </w:r>
            <w:r w:rsidR="00455705">
              <w:rPr>
                <w:rFonts w:cstheme="minorHAnsi"/>
              </w:rPr>
              <w:t>L Dobson</w:t>
            </w:r>
            <w:r w:rsidRPr="00D0077A">
              <w:rPr>
                <w:rFonts w:cstheme="minorHAnsi"/>
              </w:rPr>
              <w:t xml:space="preserve">.  </w:t>
            </w:r>
            <w:r w:rsidR="00455705">
              <w:rPr>
                <w:rFonts w:cstheme="minorHAnsi"/>
              </w:rPr>
              <w:t>C Armour</w:t>
            </w:r>
            <w:r w:rsidRPr="00D0077A">
              <w:rPr>
                <w:rFonts w:cstheme="minorHAnsi"/>
              </w:rPr>
              <w:t xml:space="preserve"> / </w:t>
            </w:r>
            <w:r w:rsidR="00455705">
              <w:rPr>
                <w:rFonts w:cstheme="minorHAnsi"/>
              </w:rPr>
              <w:t>C Cull</w:t>
            </w:r>
            <w:r w:rsidRPr="00D0077A">
              <w:rPr>
                <w:rFonts w:cstheme="minorHAnsi"/>
              </w:rPr>
              <w:t xml:space="preserve"> / </w:t>
            </w:r>
            <w:r w:rsidR="00CF5C1E">
              <w:rPr>
                <w:rFonts w:cstheme="minorHAnsi"/>
              </w:rPr>
              <w:t>NCCT teacher</w:t>
            </w:r>
            <w:r w:rsidRPr="00D0077A">
              <w:rPr>
                <w:rFonts w:cstheme="minorHAnsi"/>
              </w:rPr>
              <w:t xml:space="preserve"> to implement. </w:t>
            </w:r>
          </w:p>
          <w:p w14:paraId="77135A70" w14:textId="77777777" w:rsidR="003B3420" w:rsidRPr="00D0077A" w:rsidRDefault="003B3420" w:rsidP="007669B3">
            <w:pPr>
              <w:rPr>
                <w:rFonts w:cstheme="minorHAnsi"/>
              </w:rPr>
            </w:pPr>
          </w:p>
          <w:p w14:paraId="2B906908" w14:textId="77777777" w:rsidR="00FF0626" w:rsidRDefault="00FF0626" w:rsidP="007669B3">
            <w:pPr>
              <w:rPr>
                <w:rFonts w:cstheme="minorHAnsi"/>
              </w:rPr>
            </w:pPr>
          </w:p>
          <w:p w14:paraId="7DE29096" w14:textId="56162B85" w:rsidR="003B3420" w:rsidRDefault="00121DD5" w:rsidP="007669B3">
            <w:pPr>
              <w:rPr>
                <w:rFonts w:cstheme="minorHAnsi"/>
              </w:rPr>
            </w:pPr>
            <w:r>
              <w:rPr>
                <w:rFonts w:cstheme="minorHAnsi"/>
              </w:rPr>
              <w:t>Writing Working Party</w:t>
            </w:r>
          </w:p>
          <w:p w14:paraId="4787B2C2" w14:textId="77777777" w:rsidR="009A3B1F" w:rsidRDefault="009A3B1F" w:rsidP="007669B3">
            <w:pPr>
              <w:rPr>
                <w:rFonts w:cstheme="minorHAnsi"/>
              </w:rPr>
            </w:pPr>
          </w:p>
          <w:p w14:paraId="56A7063D" w14:textId="77777777" w:rsidR="009A3B1F" w:rsidRDefault="009A3B1F" w:rsidP="007669B3">
            <w:pPr>
              <w:rPr>
                <w:rFonts w:cstheme="minorHAnsi"/>
              </w:rPr>
            </w:pPr>
          </w:p>
          <w:p w14:paraId="07A9152D" w14:textId="77777777" w:rsidR="009A3B1F" w:rsidRDefault="009A3B1F" w:rsidP="007669B3">
            <w:pPr>
              <w:rPr>
                <w:rFonts w:cstheme="minorHAnsi"/>
              </w:rPr>
            </w:pPr>
          </w:p>
          <w:p w14:paraId="5886EBD7" w14:textId="77777777" w:rsidR="009A3B1F" w:rsidRDefault="009A3B1F" w:rsidP="007669B3">
            <w:pPr>
              <w:rPr>
                <w:rFonts w:cstheme="minorHAnsi"/>
              </w:rPr>
            </w:pPr>
          </w:p>
          <w:p w14:paraId="1D4A482D" w14:textId="77777777" w:rsidR="009A3B1F" w:rsidRDefault="009A3B1F" w:rsidP="007669B3">
            <w:pPr>
              <w:rPr>
                <w:rFonts w:cstheme="minorHAnsi"/>
              </w:rPr>
            </w:pPr>
          </w:p>
          <w:p w14:paraId="63463C45" w14:textId="77777777" w:rsidR="009A3B1F" w:rsidRDefault="009A3B1F" w:rsidP="007669B3">
            <w:pPr>
              <w:rPr>
                <w:rFonts w:cstheme="minorHAnsi"/>
              </w:rPr>
            </w:pPr>
          </w:p>
          <w:p w14:paraId="76DF02E9" w14:textId="77777777" w:rsidR="009A3B1F" w:rsidRDefault="009A3B1F" w:rsidP="007669B3">
            <w:pPr>
              <w:rPr>
                <w:rFonts w:cstheme="minorHAnsi"/>
              </w:rPr>
            </w:pPr>
          </w:p>
          <w:p w14:paraId="11149CE0" w14:textId="77777777" w:rsidR="009A3B1F" w:rsidRDefault="009A3B1F" w:rsidP="007669B3">
            <w:pPr>
              <w:rPr>
                <w:rFonts w:cstheme="minorHAnsi"/>
              </w:rPr>
            </w:pPr>
          </w:p>
          <w:p w14:paraId="5C2F9B39" w14:textId="77777777" w:rsidR="009A3B1F" w:rsidRDefault="009A3B1F" w:rsidP="007669B3">
            <w:pPr>
              <w:rPr>
                <w:rFonts w:cstheme="minorHAnsi"/>
              </w:rPr>
            </w:pPr>
          </w:p>
          <w:p w14:paraId="4A0D795A" w14:textId="77777777" w:rsidR="009A3B1F" w:rsidRDefault="009A3B1F" w:rsidP="007669B3">
            <w:pPr>
              <w:rPr>
                <w:rFonts w:cstheme="minorHAnsi"/>
              </w:rPr>
            </w:pPr>
          </w:p>
          <w:p w14:paraId="0FB3DA87" w14:textId="6087C9D8" w:rsidR="008056EB" w:rsidRDefault="008056EB" w:rsidP="007669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McBain / </w:t>
            </w:r>
            <w:r w:rsidR="00D02892">
              <w:rPr>
                <w:rFonts w:cstheme="minorHAnsi"/>
              </w:rPr>
              <w:t>L Dobson</w:t>
            </w:r>
            <w:r>
              <w:rPr>
                <w:rFonts w:cstheme="minorHAnsi"/>
              </w:rPr>
              <w:t xml:space="preserve"> to arrange printing with Central print unit. </w:t>
            </w:r>
          </w:p>
          <w:p w14:paraId="1AB8E9D2" w14:textId="765D6F14" w:rsidR="008056EB" w:rsidRDefault="008056EB" w:rsidP="007669B3">
            <w:pPr>
              <w:rPr>
                <w:rFonts w:cstheme="minorHAnsi"/>
              </w:rPr>
            </w:pPr>
          </w:p>
          <w:p w14:paraId="797B3731" w14:textId="77777777" w:rsidR="00D02892" w:rsidRDefault="00D02892" w:rsidP="007669B3">
            <w:pPr>
              <w:rPr>
                <w:rFonts w:cstheme="minorHAnsi"/>
              </w:rPr>
            </w:pPr>
          </w:p>
          <w:p w14:paraId="5C47CA15" w14:textId="77777777" w:rsidR="008056EB" w:rsidRDefault="008056EB" w:rsidP="007669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McBain to lead professional learning sessions on Retrieval Practices using Kates Jones’ book </w:t>
            </w:r>
            <w:r w:rsidRPr="008056EB">
              <w:rPr>
                <w:rFonts w:cstheme="minorHAnsi"/>
                <w:i/>
                <w:iCs/>
              </w:rPr>
              <w:t>Retrieval Practices</w:t>
            </w:r>
            <w:r>
              <w:rPr>
                <w:rFonts w:cstheme="minorHAnsi"/>
              </w:rPr>
              <w:t xml:space="preserve">. </w:t>
            </w:r>
          </w:p>
          <w:p w14:paraId="7C5EB235" w14:textId="77777777" w:rsidR="008056EB" w:rsidRDefault="008056EB" w:rsidP="007669B3">
            <w:pPr>
              <w:rPr>
                <w:rFonts w:cstheme="minorHAnsi"/>
              </w:rPr>
            </w:pPr>
          </w:p>
          <w:p w14:paraId="6B4F28BB" w14:textId="77777777" w:rsidR="008056EB" w:rsidRDefault="008056EB" w:rsidP="007669B3">
            <w:pPr>
              <w:rPr>
                <w:rFonts w:cstheme="minorHAnsi"/>
              </w:rPr>
            </w:pPr>
          </w:p>
          <w:p w14:paraId="180D57BD" w14:textId="77777777" w:rsidR="008056EB" w:rsidRDefault="008056EB" w:rsidP="007669B3">
            <w:pPr>
              <w:rPr>
                <w:rFonts w:cstheme="minorHAnsi"/>
              </w:rPr>
            </w:pPr>
          </w:p>
          <w:p w14:paraId="02B60BF7" w14:textId="77777777" w:rsidR="008056EB" w:rsidRDefault="008056EB" w:rsidP="007669B3">
            <w:pPr>
              <w:rPr>
                <w:rFonts w:cstheme="minorHAnsi"/>
              </w:rPr>
            </w:pPr>
          </w:p>
          <w:p w14:paraId="13242BE7" w14:textId="7EC020F6" w:rsidR="008056EB" w:rsidRPr="00D0077A" w:rsidRDefault="00D02892" w:rsidP="008056EB">
            <w:pPr>
              <w:rPr>
                <w:rFonts w:cstheme="minorHAnsi"/>
              </w:rPr>
            </w:pPr>
            <w:r>
              <w:rPr>
                <w:rFonts w:cstheme="minorHAnsi"/>
              </w:rPr>
              <w:t>C Armour</w:t>
            </w:r>
            <w:r w:rsidR="008056EB" w:rsidRPr="00D0077A">
              <w:rPr>
                <w:rFonts w:cstheme="minorHAnsi"/>
              </w:rPr>
              <w:t xml:space="preserve"> / </w:t>
            </w:r>
            <w:r>
              <w:rPr>
                <w:rFonts w:cstheme="minorHAnsi"/>
              </w:rPr>
              <w:t>C Cull</w:t>
            </w:r>
            <w:r w:rsidR="008056EB" w:rsidRPr="00D0077A">
              <w:rPr>
                <w:rFonts w:cstheme="minorHAnsi"/>
              </w:rPr>
              <w:t xml:space="preserve"> / </w:t>
            </w:r>
            <w:r w:rsidR="00CF5C1E">
              <w:rPr>
                <w:rFonts w:cstheme="minorHAnsi"/>
              </w:rPr>
              <w:t>NCCT Teacher</w:t>
            </w:r>
            <w:r w:rsidR="008056EB" w:rsidRPr="00D0077A">
              <w:rPr>
                <w:rFonts w:cstheme="minorHAnsi"/>
              </w:rPr>
              <w:t xml:space="preserve"> to</w:t>
            </w:r>
            <w:r w:rsidR="008056EB">
              <w:rPr>
                <w:rFonts w:cstheme="minorHAnsi"/>
              </w:rPr>
              <w:t xml:space="preserve"> undertake professional research and share good practice. </w:t>
            </w:r>
            <w:r w:rsidR="008056EB" w:rsidRPr="00D0077A">
              <w:rPr>
                <w:rFonts w:cstheme="minorHAnsi"/>
              </w:rPr>
              <w:t xml:space="preserve"> </w:t>
            </w:r>
          </w:p>
          <w:p w14:paraId="7674893A" w14:textId="77777777" w:rsidR="008056EB" w:rsidRDefault="008056EB" w:rsidP="007669B3">
            <w:pPr>
              <w:rPr>
                <w:rFonts w:cstheme="minorHAnsi"/>
              </w:rPr>
            </w:pPr>
          </w:p>
          <w:p w14:paraId="31037CEC" w14:textId="77777777" w:rsidR="00DF594F" w:rsidRDefault="00DF594F" w:rsidP="00DF594F">
            <w:pPr>
              <w:rPr>
                <w:rFonts w:cstheme="minorHAnsi"/>
              </w:rPr>
            </w:pPr>
            <w:r>
              <w:rPr>
                <w:rFonts w:cstheme="minorHAnsi"/>
              </w:rPr>
              <w:t>A McBain to co-ordinate competition</w:t>
            </w:r>
          </w:p>
          <w:p w14:paraId="3458C440" w14:textId="77777777" w:rsidR="00DF594F" w:rsidRDefault="00DF594F" w:rsidP="00DF594F">
            <w:pPr>
              <w:rPr>
                <w:rFonts w:cstheme="minorHAnsi"/>
              </w:rPr>
            </w:pPr>
          </w:p>
          <w:p w14:paraId="7B99FECE" w14:textId="5D513C85" w:rsidR="00DF594F" w:rsidRPr="00D0077A" w:rsidRDefault="00DF594F" w:rsidP="00DF59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McBain / </w:t>
            </w:r>
            <w:r w:rsidR="00D02892">
              <w:rPr>
                <w:rFonts w:cstheme="minorHAnsi"/>
              </w:rPr>
              <w:t>C Armour</w:t>
            </w:r>
            <w:r w:rsidRPr="00D0077A">
              <w:rPr>
                <w:rFonts w:cstheme="minorHAnsi"/>
              </w:rPr>
              <w:t xml:space="preserve"> / </w:t>
            </w:r>
            <w:r w:rsidR="00D02892">
              <w:rPr>
                <w:rFonts w:cstheme="minorHAnsi"/>
              </w:rPr>
              <w:t>C Cull</w:t>
            </w:r>
            <w:r w:rsidRPr="00D0077A">
              <w:rPr>
                <w:rFonts w:cstheme="minorHAnsi"/>
              </w:rPr>
              <w:t xml:space="preserve"> </w:t>
            </w:r>
            <w:r w:rsidR="00CF5C1E">
              <w:rPr>
                <w:rFonts w:cstheme="minorHAnsi"/>
              </w:rPr>
              <w:t>/ NCCT Teacher</w:t>
            </w:r>
            <w:r w:rsidRPr="00D0077A">
              <w:rPr>
                <w:rFonts w:cstheme="minorHAnsi"/>
              </w:rPr>
              <w:t xml:space="preserve"> </w:t>
            </w:r>
            <w:r w:rsidR="00302101">
              <w:rPr>
                <w:rFonts w:cstheme="minorHAnsi"/>
              </w:rPr>
              <w:t xml:space="preserve">/ </w:t>
            </w:r>
            <w:r w:rsidRPr="00D0077A">
              <w:rPr>
                <w:rFonts w:cstheme="minorHAnsi"/>
              </w:rPr>
              <w:t>C Paterson</w:t>
            </w:r>
            <w:r w:rsidR="00302101">
              <w:rPr>
                <w:rFonts w:cstheme="minorHAnsi"/>
              </w:rPr>
              <w:t>/ M Guthrie / M Adamson</w:t>
            </w:r>
            <w:r>
              <w:rPr>
                <w:rFonts w:cstheme="minorHAnsi"/>
              </w:rPr>
              <w:t xml:space="preserve"> to regularly refer to and celebrate the successful learning superpowers in class. </w:t>
            </w:r>
          </w:p>
        </w:tc>
        <w:tc>
          <w:tcPr>
            <w:tcW w:w="2944" w:type="dxa"/>
          </w:tcPr>
          <w:p w14:paraId="5DD10F75" w14:textId="77777777" w:rsidR="00313479" w:rsidRPr="00D0077A" w:rsidRDefault="00313479" w:rsidP="007669B3">
            <w:pPr>
              <w:rPr>
                <w:rFonts w:cstheme="minorHAnsi"/>
                <w:color w:val="FF0000"/>
              </w:rPr>
            </w:pPr>
          </w:p>
          <w:p w14:paraId="039381BD" w14:textId="77777777" w:rsidR="009733A7" w:rsidRPr="00D0077A" w:rsidRDefault="009733A7" w:rsidP="007669B3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t>Number of children applying policy to the presentation of their work in their jotters.</w:t>
            </w:r>
          </w:p>
          <w:p w14:paraId="054EF75B" w14:textId="15C42190" w:rsidR="009733A7" w:rsidRPr="00D0077A" w:rsidRDefault="009733A7" w:rsidP="007669B3">
            <w:pPr>
              <w:rPr>
                <w:rFonts w:cstheme="minorHAnsi"/>
              </w:rPr>
            </w:pPr>
          </w:p>
          <w:p w14:paraId="36E4157A" w14:textId="4F2B0D51" w:rsidR="004402BE" w:rsidRPr="00D0077A" w:rsidRDefault="003B3420" w:rsidP="007669B3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t>Class teachers and support staff following fee</w:t>
            </w:r>
            <w:r w:rsidR="00D0077A">
              <w:rPr>
                <w:rFonts w:cstheme="minorHAnsi"/>
              </w:rPr>
              <w:t>d</w:t>
            </w:r>
            <w:r w:rsidRPr="00D0077A">
              <w:rPr>
                <w:rFonts w:cstheme="minorHAnsi"/>
              </w:rPr>
              <w:t>back policy</w:t>
            </w:r>
            <w:r w:rsidR="00D0077A">
              <w:rPr>
                <w:rFonts w:cstheme="minorHAnsi"/>
              </w:rPr>
              <w:t xml:space="preserve"> evident in jotter.</w:t>
            </w:r>
          </w:p>
          <w:p w14:paraId="3ACD5B89" w14:textId="77777777" w:rsidR="004402BE" w:rsidRPr="00D0077A" w:rsidRDefault="004402BE" w:rsidP="007669B3">
            <w:pPr>
              <w:rPr>
                <w:rFonts w:cstheme="minorHAnsi"/>
              </w:rPr>
            </w:pPr>
          </w:p>
          <w:p w14:paraId="14BA3D81" w14:textId="3EE9A051" w:rsidR="004402BE" w:rsidRDefault="004402BE" w:rsidP="007669B3">
            <w:pPr>
              <w:rPr>
                <w:rFonts w:cstheme="minorHAnsi"/>
              </w:rPr>
            </w:pPr>
          </w:p>
          <w:p w14:paraId="23B8194C" w14:textId="68AF323A" w:rsidR="00D0077A" w:rsidRDefault="00D0077A" w:rsidP="007669B3">
            <w:pPr>
              <w:rPr>
                <w:rFonts w:cstheme="minorHAnsi"/>
              </w:rPr>
            </w:pPr>
          </w:p>
          <w:p w14:paraId="2426CF10" w14:textId="7FE2532E" w:rsidR="00D0077A" w:rsidRDefault="00D0077A" w:rsidP="007669B3">
            <w:pPr>
              <w:rPr>
                <w:rFonts w:cstheme="minorHAnsi"/>
              </w:rPr>
            </w:pPr>
          </w:p>
          <w:p w14:paraId="289DF8A9" w14:textId="4F592311" w:rsidR="00D0077A" w:rsidRDefault="00D0077A" w:rsidP="007669B3">
            <w:pPr>
              <w:rPr>
                <w:rFonts w:cstheme="minorHAnsi"/>
              </w:rPr>
            </w:pPr>
          </w:p>
          <w:p w14:paraId="29A31B71" w14:textId="493706C9" w:rsidR="00D0077A" w:rsidRDefault="00D0077A" w:rsidP="007669B3">
            <w:pPr>
              <w:rPr>
                <w:rFonts w:cstheme="minorHAnsi"/>
              </w:rPr>
            </w:pPr>
          </w:p>
          <w:p w14:paraId="5F0C3A1D" w14:textId="77777777" w:rsidR="00455705" w:rsidRDefault="00455705" w:rsidP="007669B3">
            <w:pPr>
              <w:rPr>
                <w:rFonts w:cstheme="minorHAnsi"/>
              </w:rPr>
            </w:pPr>
          </w:p>
          <w:p w14:paraId="21879950" w14:textId="495D79B0" w:rsidR="00D0077A" w:rsidRDefault="00D0077A" w:rsidP="007669B3">
            <w:pPr>
              <w:rPr>
                <w:rFonts w:cstheme="minorHAnsi"/>
              </w:rPr>
            </w:pPr>
          </w:p>
          <w:p w14:paraId="221227BC" w14:textId="2D8B261F" w:rsidR="002F6D8E" w:rsidRDefault="002F6D8E" w:rsidP="007669B3">
            <w:pPr>
              <w:rPr>
                <w:rFonts w:cstheme="minorHAnsi"/>
              </w:rPr>
            </w:pPr>
          </w:p>
          <w:p w14:paraId="4E425066" w14:textId="61132A6D" w:rsidR="002F6D8E" w:rsidRDefault="002F6D8E" w:rsidP="007669B3">
            <w:pPr>
              <w:rPr>
                <w:rFonts w:cstheme="minorHAnsi"/>
              </w:rPr>
            </w:pPr>
          </w:p>
          <w:p w14:paraId="374F7B7A" w14:textId="7F40D607" w:rsidR="002F6D8E" w:rsidRDefault="002F6D8E" w:rsidP="007669B3">
            <w:pPr>
              <w:rPr>
                <w:rFonts w:cstheme="minorHAnsi"/>
              </w:rPr>
            </w:pPr>
          </w:p>
          <w:p w14:paraId="755FBB28" w14:textId="77777777" w:rsidR="002F6D8E" w:rsidRDefault="002F6D8E" w:rsidP="007669B3">
            <w:pPr>
              <w:rPr>
                <w:rFonts w:cstheme="minorHAnsi"/>
              </w:rPr>
            </w:pPr>
          </w:p>
          <w:p w14:paraId="2DE081F5" w14:textId="77777777" w:rsidR="00455705" w:rsidRPr="00D0077A" w:rsidRDefault="00455705" w:rsidP="007669B3">
            <w:pPr>
              <w:rPr>
                <w:rFonts w:cstheme="minorHAnsi"/>
              </w:rPr>
            </w:pPr>
          </w:p>
          <w:p w14:paraId="02548412" w14:textId="77777777" w:rsidR="009733A7" w:rsidRPr="00D0077A" w:rsidRDefault="009733A7" w:rsidP="007669B3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lastRenderedPageBreak/>
              <w:t xml:space="preserve">Jotter monitoring sessions linked to Quality Assurance Calendar </w:t>
            </w:r>
          </w:p>
          <w:p w14:paraId="0F7D4E60" w14:textId="3D10F622" w:rsidR="003B3420" w:rsidRDefault="003B3420" w:rsidP="007669B3">
            <w:pPr>
              <w:rPr>
                <w:rFonts w:cstheme="minorHAnsi"/>
              </w:rPr>
            </w:pPr>
          </w:p>
          <w:p w14:paraId="4EBF3F1B" w14:textId="77777777" w:rsidR="00D0077A" w:rsidRPr="00D0077A" w:rsidRDefault="00D0077A" w:rsidP="007669B3">
            <w:pPr>
              <w:rPr>
                <w:rFonts w:cstheme="minorHAnsi"/>
              </w:rPr>
            </w:pPr>
          </w:p>
          <w:p w14:paraId="3688E4CE" w14:textId="77777777" w:rsidR="00D0077A" w:rsidRDefault="00D0077A" w:rsidP="007669B3">
            <w:pPr>
              <w:rPr>
                <w:rFonts w:cstheme="minorHAnsi"/>
              </w:rPr>
            </w:pPr>
          </w:p>
          <w:p w14:paraId="71FA1F1E" w14:textId="77777777" w:rsidR="00D0077A" w:rsidRDefault="00D0077A" w:rsidP="007669B3">
            <w:pPr>
              <w:rPr>
                <w:rFonts w:cstheme="minorHAnsi"/>
              </w:rPr>
            </w:pPr>
          </w:p>
          <w:p w14:paraId="4D0779BF" w14:textId="65D2B240" w:rsidR="00D0077A" w:rsidRDefault="00D0077A" w:rsidP="007669B3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t>Parent/carer comments from sharing jotters at home (if Covid-19) regulations permit.</w:t>
            </w:r>
          </w:p>
          <w:p w14:paraId="672A1A6C" w14:textId="5F0D32EA" w:rsidR="00D0077A" w:rsidRDefault="00D0077A" w:rsidP="007669B3">
            <w:pPr>
              <w:rPr>
                <w:rFonts w:cstheme="minorHAnsi"/>
              </w:rPr>
            </w:pPr>
          </w:p>
          <w:p w14:paraId="186729E8" w14:textId="48BF562A" w:rsidR="00D0077A" w:rsidRDefault="00D0077A" w:rsidP="007669B3">
            <w:pPr>
              <w:rPr>
                <w:rFonts w:cstheme="minorHAnsi"/>
              </w:rPr>
            </w:pPr>
          </w:p>
          <w:p w14:paraId="6F595B87" w14:textId="521934D1" w:rsidR="00D0077A" w:rsidRDefault="00D0077A" w:rsidP="007669B3">
            <w:pPr>
              <w:rPr>
                <w:rFonts w:cstheme="minorHAnsi"/>
              </w:rPr>
            </w:pPr>
          </w:p>
          <w:p w14:paraId="2C0C099F" w14:textId="64D9EE7A" w:rsidR="00D0077A" w:rsidRDefault="00D0077A" w:rsidP="007669B3">
            <w:pPr>
              <w:rPr>
                <w:rFonts w:cstheme="minorHAnsi"/>
              </w:rPr>
            </w:pPr>
          </w:p>
          <w:p w14:paraId="179EB6BC" w14:textId="77777777" w:rsidR="00D0077A" w:rsidRDefault="00D0077A" w:rsidP="007669B3">
            <w:pPr>
              <w:rPr>
                <w:rFonts w:cstheme="minorHAnsi"/>
              </w:rPr>
            </w:pPr>
          </w:p>
          <w:p w14:paraId="680C9876" w14:textId="449FD680" w:rsidR="004402BE" w:rsidRPr="00D0077A" w:rsidRDefault="004402BE" w:rsidP="007669B3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t>Feedback from children in jotter monitoring focus groups.  Celebration with ‘Present</w:t>
            </w:r>
            <w:r w:rsidR="003B3420" w:rsidRPr="00D0077A">
              <w:rPr>
                <w:rFonts w:cstheme="minorHAnsi"/>
              </w:rPr>
              <w:t xml:space="preserve">ation to be proud of’ </w:t>
            </w:r>
            <w:r w:rsidR="00893BC1">
              <w:rPr>
                <w:rFonts w:cstheme="minorHAnsi"/>
              </w:rPr>
              <w:t>s</w:t>
            </w:r>
            <w:r w:rsidR="003B3420" w:rsidRPr="00D0077A">
              <w:rPr>
                <w:rFonts w:cstheme="minorHAnsi"/>
              </w:rPr>
              <w:t xml:space="preserve">tickers. </w:t>
            </w:r>
          </w:p>
          <w:p w14:paraId="5572DE48" w14:textId="32C65E60" w:rsidR="003B3420" w:rsidRPr="00D0077A" w:rsidRDefault="003B3420" w:rsidP="007669B3">
            <w:pPr>
              <w:rPr>
                <w:rFonts w:cstheme="minorHAnsi"/>
              </w:rPr>
            </w:pPr>
          </w:p>
          <w:p w14:paraId="7F1F6A21" w14:textId="4168A019" w:rsidR="003B3420" w:rsidRPr="00D0077A" w:rsidRDefault="003B3420" w:rsidP="007669B3">
            <w:pPr>
              <w:rPr>
                <w:rFonts w:cstheme="minorHAnsi"/>
              </w:rPr>
            </w:pPr>
          </w:p>
          <w:p w14:paraId="002B87E2" w14:textId="77777777" w:rsidR="00121DD5" w:rsidRDefault="00121DD5" w:rsidP="007669B3">
            <w:pPr>
              <w:rPr>
                <w:rFonts w:cstheme="minorHAnsi"/>
              </w:rPr>
            </w:pPr>
          </w:p>
          <w:p w14:paraId="6129B9EC" w14:textId="77777777" w:rsidR="00121DD5" w:rsidRDefault="00121DD5" w:rsidP="007669B3">
            <w:pPr>
              <w:rPr>
                <w:rFonts w:cstheme="minorHAnsi"/>
              </w:rPr>
            </w:pPr>
          </w:p>
          <w:p w14:paraId="446CBAF3" w14:textId="77777777" w:rsidR="00121DD5" w:rsidRDefault="00121DD5" w:rsidP="007669B3">
            <w:pPr>
              <w:rPr>
                <w:rFonts w:cstheme="minorHAnsi"/>
              </w:rPr>
            </w:pPr>
          </w:p>
          <w:p w14:paraId="12687B6F" w14:textId="77777777" w:rsidR="00121DD5" w:rsidRDefault="00121DD5" w:rsidP="007669B3">
            <w:pPr>
              <w:rPr>
                <w:rFonts w:cstheme="minorHAnsi"/>
              </w:rPr>
            </w:pPr>
          </w:p>
          <w:p w14:paraId="2BCD3832" w14:textId="77777777" w:rsidR="00121DD5" w:rsidRDefault="00121DD5" w:rsidP="007669B3">
            <w:pPr>
              <w:rPr>
                <w:rFonts w:cstheme="minorHAnsi"/>
              </w:rPr>
            </w:pPr>
          </w:p>
          <w:p w14:paraId="253EE4EF" w14:textId="77777777" w:rsidR="00121DD5" w:rsidRDefault="00121DD5" w:rsidP="007669B3">
            <w:pPr>
              <w:rPr>
                <w:rFonts w:cstheme="minorHAnsi"/>
              </w:rPr>
            </w:pPr>
          </w:p>
          <w:p w14:paraId="7A66B839" w14:textId="395C7B6C" w:rsidR="00121DD5" w:rsidRDefault="00121DD5" w:rsidP="007669B3">
            <w:pPr>
              <w:rPr>
                <w:rFonts w:cstheme="minorHAnsi"/>
              </w:rPr>
            </w:pPr>
          </w:p>
          <w:p w14:paraId="2BF7AC9C" w14:textId="77777777" w:rsidR="00B20278" w:rsidRDefault="00B20278" w:rsidP="007669B3">
            <w:pPr>
              <w:rPr>
                <w:rFonts w:cstheme="minorHAnsi"/>
              </w:rPr>
            </w:pPr>
          </w:p>
          <w:p w14:paraId="2A166A8C" w14:textId="77777777" w:rsidR="00FF0626" w:rsidRDefault="00FF0626" w:rsidP="007669B3">
            <w:pPr>
              <w:rPr>
                <w:rFonts w:cstheme="minorHAnsi"/>
              </w:rPr>
            </w:pPr>
          </w:p>
          <w:p w14:paraId="251213AA" w14:textId="5E1A17F8" w:rsidR="00121DD5" w:rsidRDefault="00121DD5" w:rsidP="007669B3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Improvement in children’s handwriting between August 2021 and June 2022.</w:t>
            </w:r>
          </w:p>
          <w:p w14:paraId="43A90A28" w14:textId="77777777" w:rsidR="008056EB" w:rsidRDefault="008056EB" w:rsidP="007669B3">
            <w:pPr>
              <w:rPr>
                <w:rFonts w:cstheme="minorHAnsi"/>
              </w:rPr>
            </w:pPr>
          </w:p>
          <w:p w14:paraId="20940F60" w14:textId="77777777" w:rsidR="008056EB" w:rsidRDefault="008056EB" w:rsidP="007669B3">
            <w:pPr>
              <w:rPr>
                <w:rFonts w:cstheme="minorHAnsi"/>
              </w:rPr>
            </w:pPr>
          </w:p>
          <w:p w14:paraId="0DAA91D2" w14:textId="77777777" w:rsidR="008056EB" w:rsidRDefault="008056EB" w:rsidP="007669B3">
            <w:pPr>
              <w:rPr>
                <w:rFonts w:cstheme="minorHAnsi"/>
              </w:rPr>
            </w:pPr>
          </w:p>
          <w:p w14:paraId="5DDBBC88" w14:textId="77777777" w:rsidR="008056EB" w:rsidRDefault="008056EB" w:rsidP="007669B3">
            <w:pPr>
              <w:rPr>
                <w:rFonts w:cstheme="minorHAnsi"/>
              </w:rPr>
            </w:pPr>
          </w:p>
          <w:p w14:paraId="160EF89C" w14:textId="77777777" w:rsidR="008056EB" w:rsidRDefault="008056EB" w:rsidP="007669B3">
            <w:pPr>
              <w:rPr>
                <w:rFonts w:cstheme="minorHAnsi"/>
              </w:rPr>
            </w:pPr>
          </w:p>
          <w:p w14:paraId="3C5CD8AE" w14:textId="77777777" w:rsidR="008056EB" w:rsidRDefault="008056EB" w:rsidP="007669B3">
            <w:pPr>
              <w:rPr>
                <w:rFonts w:cstheme="minorHAnsi"/>
              </w:rPr>
            </w:pPr>
          </w:p>
          <w:p w14:paraId="565FC52C" w14:textId="77777777" w:rsidR="008056EB" w:rsidRDefault="008056EB" w:rsidP="007669B3">
            <w:pPr>
              <w:rPr>
                <w:rFonts w:cstheme="minorHAnsi"/>
              </w:rPr>
            </w:pPr>
          </w:p>
          <w:p w14:paraId="552F241E" w14:textId="77777777" w:rsidR="008056EB" w:rsidRDefault="008056EB" w:rsidP="007669B3">
            <w:pPr>
              <w:rPr>
                <w:rFonts w:cstheme="minorHAnsi"/>
              </w:rPr>
            </w:pPr>
          </w:p>
          <w:p w14:paraId="760C1E7A" w14:textId="77777777" w:rsidR="008056EB" w:rsidRDefault="008056EB" w:rsidP="007669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staff to have Increased understanding of retrieval practices – evident through professional discussions. </w:t>
            </w:r>
          </w:p>
          <w:p w14:paraId="59613DAA" w14:textId="77777777" w:rsidR="008056EB" w:rsidRDefault="008056EB" w:rsidP="007669B3">
            <w:pPr>
              <w:rPr>
                <w:rFonts w:cstheme="minorHAnsi"/>
              </w:rPr>
            </w:pPr>
          </w:p>
          <w:p w14:paraId="137A83C7" w14:textId="77777777" w:rsidR="008056EB" w:rsidRDefault="008056EB" w:rsidP="007669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jotter evidence of a wide variety of retrieval practices being adopted. </w:t>
            </w:r>
          </w:p>
          <w:p w14:paraId="4702C38E" w14:textId="77777777" w:rsidR="008056EB" w:rsidRDefault="008056EB" w:rsidP="007669B3">
            <w:pPr>
              <w:rPr>
                <w:rFonts w:cstheme="minorHAnsi"/>
              </w:rPr>
            </w:pPr>
          </w:p>
          <w:p w14:paraId="75322DDC" w14:textId="77777777" w:rsidR="008056EB" w:rsidRDefault="008056EB" w:rsidP="007669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Children’s views on prior learning/retrieval practices in focus group discussions. </w:t>
            </w:r>
          </w:p>
          <w:p w14:paraId="70A60532" w14:textId="77777777" w:rsidR="008056EB" w:rsidRDefault="008056EB" w:rsidP="007669B3">
            <w:pPr>
              <w:rPr>
                <w:rFonts w:cstheme="minorHAnsi"/>
              </w:rPr>
            </w:pPr>
          </w:p>
          <w:p w14:paraId="581902AB" w14:textId="08391815" w:rsidR="008056EB" w:rsidRDefault="008056EB" w:rsidP="007669B3">
            <w:pPr>
              <w:rPr>
                <w:rFonts w:cstheme="minorHAnsi"/>
              </w:rPr>
            </w:pPr>
          </w:p>
          <w:p w14:paraId="115D8232" w14:textId="77777777" w:rsidR="00D02892" w:rsidRDefault="00D02892" w:rsidP="007669B3">
            <w:pPr>
              <w:rPr>
                <w:rFonts w:cstheme="minorHAnsi"/>
              </w:rPr>
            </w:pPr>
          </w:p>
          <w:p w14:paraId="3EF89A88" w14:textId="56047CF0" w:rsidR="00DF594F" w:rsidRPr="00D0077A" w:rsidRDefault="00DF594F" w:rsidP="002F6D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Children’s views on working walls and their impact in focus group discussions. </w:t>
            </w:r>
          </w:p>
        </w:tc>
        <w:tc>
          <w:tcPr>
            <w:tcW w:w="3040" w:type="dxa"/>
          </w:tcPr>
          <w:p w14:paraId="073777B7" w14:textId="75F85914" w:rsidR="00E12BE9" w:rsidRPr="00D0077A" w:rsidRDefault="00E12BE9" w:rsidP="007669B3">
            <w:pPr>
              <w:rPr>
                <w:rFonts w:cstheme="minorHAnsi"/>
                <w:b/>
              </w:rPr>
            </w:pPr>
          </w:p>
          <w:p w14:paraId="27D62D48" w14:textId="718D8973" w:rsidR="00E12BE9" w:rsidRPr="00D0077A" w:rsidRDefault="00D0077A" w:rsidP="007669B3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t xml:space="preserve">A McBain / </w:t>
            </w:r>
            <w:r w:rsidR="00455705">
              <w:rPr>
                <w:rFonts w:cstheme="minorHAnsi"/>
              </w:rPr>
              <w:t>C Armour</w:t>
            </w:r>
            <w:r w:rsidR="00E12BE9" w:rsidRPr="00D0077A">
              <w:rPr>
                <w:rFonts w:cstheme="minorHAnsi"/>
              </w:rPr>
              <w:t xml:space="preserve"> / </w:t>
            </w:r>
            <w:r w:rsidR="00455705">
              <w:rPr>
                <w:rFonts w:cstheme="minorHAnsi"/>
              </w:rPr>
              <w:t>C Cull</w:t>
            </w:r>
            <w:r w:rsidR="00E12BE9" w:rsidRPr="00D0077A">
              <w:rPr>
                <w:rFonts w:cstheme="minorHAnsi"/>
              </w:rPr>
              <w:t xml:space="preserve"> / </w:t>
            </w:r>
            <w:r w:rsidR="002F6D8E">
              <w:rPr>
                <w:rFonts w:cstheme="minorHAnsi"/>
              </w:rPr>
              <w:t>NCCT Teacher</w:t>
            </w:r>
            <w:r w:rsidR="00E12BE9" w:rsidRPr="00D0077A">
              <w:rPr>
                <w:rFonts w:cstheme="minorHAnsi"/>
              </w:rPr>
              <w:t xml:space="preserve"> / C Paterson </w:t>
            </w:r>
            <w:r w:rsidR="00455705">
              <w:rPr>
                <w:rFonts w:cstheme="minorHAnsi"/>
              </w:rPr>
              <w:t xml:space="preserve">/ M Guthrie / M Adamson </w:t>
            </w:r>
            <w:r w:rsidR="00E12BE9" w:rsidRPr="00D0077A">
              <w:rPr>
                <w:rFonts w:cstheme="minorHAnsi"/>
              </w:rPr>
              <w:t>– August 2021 to June 2022.</w:t>
            </w:r>
          </w:p>
          <w:p w14:paraId="6A4FE2FE" w14:textId="6A11586B" w:rsidR="00E12BE9" w:rsidRDefault="00E12BE9" w:rsidP="007669B3">
            <w:pPr>
              <w:rPr>
                <w:rFonts w:cstheme="minorHAnsi"/>
              </w:rPr>
            </w:pPr>
          </w:p>
          <w:p w14:paraId="3679F037" w14:textId="7F0144AB" w:rsidR="00D0077A" w:rsidRDefault="00D0077A" w:rsidP="007669B3">
            <w:pPr>
              <w:rPr>
                <w:rFonts w:cstheme="minorHAnsi"/>
              </w:rPr>
            </w:pPr>
          </w:p>
          <w:p w14:paraId="6EB45A64" w14:textId="17FC9B5A" w:rsidR="00D0077A" w:rsidRDefault="00D0077A" w:rsidP="007669B3">
            <w:pPr>
              <w:rPr>
                <w:rFonts w:cstheme="minorHAnsi"/>
              </w:rPr>
            </w:pPr>
          </w:p>
          <w:p w14:paraId="50E08A42" w14:textId="5124F984" w:rsidR="00D0077A" w:rsidRDefault="00D0077A" w:rsidP="007669B3">
            <w:pPr>
              <w:rPr>
                <w:rFonts w:cstheme="minorHAnsi"/>
              </w:rPr>
            </w:pPr>
          </w:p>
          <w:p w14:paraId="12851A3E" w14:textId="174C7579" w:rsidR="00D0077A" w:rsidRDefault="00D0077A" w:rsidP="007669B3">
            <w:pPr>
              <w:rPr>
                <w:rFonts w:cstheme="minorHAnsi"/>
              </w:rPr>
            </w:pPr>
          </w:p>
          <w:p w14:paraId="6B43583B" w14:textId="119CAEE5" w:rsidR="00D0077A" w:rsidRDefault="00D0077A" w:rsidP="007669B3">
            <w:pPr>
              <w:rPr>
                <w:rFonts w:cstheme="minorHAnsi"/>
              </w:rPr>
            </w:pPr>
          </w:p>
          <w:p w14:paraId="42EE4A8D" w14:textId="4AAEE860" w:rsidR="00D0077A" w:rsidRDefault="00D0077A" w:rsidP="007669B3">
            <w:pPr>
              <w:rPr>
                <w:rFonts w:cstheme="minorHAnsi"/>
              </w:rPr>
            </w:pPr>
          </w:p>
          <w:p w14:paraId="33158CF5" w14:textId="5CCD63ED" w:rsidR="00D0077A" w:rsidRDefault="00D0077A" w:rsidP="007669B3">
            <w:pPr>
              <w:rPr>
                <w:rFonts w:cstheme="minorHAnsi"/>
              </w:rPr>
            </w:pPr>
          </w:p>
          <w:p w14:paraId="4E7F5B88" w14:textId="06E7417C" w:rsidR="00D0077A" w:rsidRDefault="00D0077A" w:rsidP="007669B3">
            <w:pPr>
              <w:rPr>
                <w:rFonts w:cstheme="minorHAnsi"/>
              </w:rPr>
            </w:pPr>
          </w:p>
          <w:p w14:paraId="70C7D3B0" w14:textId="731E565B" w:rsidR="00D0077A" w:rsidRDefault="00D0077A" w:rsidP="007669B3">
            <w:pPr>
              <w:rPr>
                <w:rFonts w:cstheme="minorHAnsi"/>
              </w:rPr>
            </w:pPr>
          </w:p>
          <w:p w14:paraId="6DE3C982" w14:textId="749BEE08" w:rsidR="00455705" w:rsidRDefault="00455705" w:rsidP="007669B3">
            <w:pPr>
              <w:rPr>
                <w:rFonts w:cstheme="minorHAnsi"/>
              </w:rPr>
            </w:pPr>
          </w:p>
          <w:p w14:paraId="1D079687" w14:textId="472688FE" w:rsidR="002F6D8E" w:rsidRDefault="002F6D8E" w:rsidP="007669B3">
            <w:pPr>
              <w:rPr>
                <w:rFonts w:cstheme="minorHAnsi"/>
              </w:rPr>
            </w:pPr>
          </w:p>
          <w:p w14:paraId="2C624AD9" w14:textId="51DE20C0" w:rsidR="002F6D8E" w:rsidRDefault="002F6D8E" w:rsidP="007669B3">
            <w:pPr>
              <w:rPr>
                <w:rFonts w:cstheme="minorHAnsi"/>
              </w:rPr>
            </w:pPr>
          </w:p>
          <w:p w14:paraId="519B4F40" w14:textId="4E3C1A7F" w:rsidR="002F6D8E" w:rsidRDefault="002F6D8E" w:rsidP="007669B3">
            <w:pPr>
              <w:rPr>
                <w:rFonts w:cstheme="minorHAnsi"/>
              </w:rPr>
            </w:pPr>
          </w:p>
          <w:p w14:paraId="72D16894" w14:textId="77777777" w:rsidR="002F6D8E" w:rsidRDefault="002F6D8E" w:rsidP="007669B3">
            <w:pPr>
              <w:rPr>
                <w:rFonts w:cstheme="minorHAnsi"/>
              </w:rPr>
            </w:pPr>
          </w:p>
          <w:p w14:paraId="589585B8" w14:textId="77777777" w:rsidR="00455705" w:rsidRPr="00D0077A" w:rsidRDefault="00455705" w:rsidP="007669B3">
            <w:pPr>
              <w:rPr>
                <w:rFonts w:cstheme="minorHAnsi"/>
              </w:rPr>
            </w:pPr>
          </w:p>
          <w:p w14:paraId="5E174F07" w14:textId="428CCD8D" w:rsidR="004402BE" w:rsidRPr="00D0077A" w:rsidRDefault="003B3420" w:rsidP="007669B3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lastRenderedPageBreak/>
              <w:t>Staff Jotter Monitoring Sessions:</w:t>
            </w:r>
          </w:p>
          <w:p w14:paraId="0ED9ED91" w14:textId="1FBC2C1E" w:rsidR="00E12BE9" w:rsidRPr="00D0077A" w:rsidRDefault="00E12BE9" w:rsidP="007669B3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t xml:space="preserve">W/B </w:t>
            </w:r>
            <w:r w:rsidR="00904B4B" w:rsidRPr="00D0077A">
              <w:rPr>
                <w:rFonts w:cstheme="minorHAnsi"/>
              </w:rPr>
              <w:t>13.9.21</w:t>
            </w:r>
            <w:r w:rsidRPr="00D0077A">
              <w:rPr>
                <w:rFonts w:cstheme="minorHAnsi"/>
              </w:rPr>
              <w:t xml:space="preserve"> (HT)</w:t>
            </w:r>
          </w:p>
          <w:p w14:paraId="742FE04B" w14:textId="1146D817" w:rsidR="00E12BE9" w:rsidRPr="00D0077A" w:rsidRDefault="00E12BE9" w:rsidP="007669B3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t xml:space="preserve">W/B </w:t>
            </w:r>
            <w:r w:rsidR="00904B4B" w:rsidRPr="00D0077A">
              <w:rPr>
                <w:rFonts w:cstheme="minorHAnsi"/>
              </w:rPr>
              <w:t>29.11.21</w:t>
            </w:r>
            <w:r w:rsidRPr="00D0077A">
              <w:rPr>
                <w:rFonts w:cstheme="minorHAnsi"/>
              </w:rPr>
              <w:t xml:space="preserve"> (Peer)</w:t>
            </w:r>
          </w:p>
          <w:p w14:paraId="520E8748" w14:textId="64E04B80" w:rsidR="00E12BE9" w:rsidRPr="00D0077A" w:rsidRDefault="00E12BE9" w:rsidP="007669B3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t xml:space="preserve">W/B </w:t>
            </w:r>
            <w:proofErr w:type="gramStart"/>
            <w:r w:rsidR="00904B4B" w:rsidRPr="00D0077A">
              <w:rPr>
                <w:rFonts w:cstheme="minorHAnsi"/>
              </w:rPr>
              <w:t xml:space="preserve">7.2.22 </w:t>
            </w:r>
            <w:r w:rsidRPr="00D0077A">
              <w:rPr>
                <w:rFonts w:cstheme="minorHAnsi"/>
              </w:rPr>
              <w:t xml:space="preserve"> (</w:t>
            </w:r>
            <w:proofErr w:type="gramEnd"/>
            <w:r w:rsidRPr="00D0077A">
              <w:rPr>
                <w:rFonts w:cstheme="minorHAnsi"/>
              </w:rPr>
              <w:t>HT/Self)</w:t>
            </w:r>
          </w:p>
          <w:p w14:paraId="5351CBCA" w14:textId="4F12BE4A" w:rsidR="00E12BE9" w:rsidRPr="00D0077A" w:rsidRDefault="00E12BE9" w:rsidP="007669B3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t xml:space="preserve">W/B </w:t>
            </w:r>
            <w:r w:rsidR="00904B4B" w:rsidRPr="00D0077A">
              <w:rPr>
                <w:rFonts w:cstheme="minorHAnsi"/>
              </w:rPr>
              <w:t>23.5.2</w:t>
            </w:r>
            <w:r w:rsidR="004402BE" w:rsidRPr="00D0077A">
              <w:rPr>
                <w:rFonts w:cstheme="minorHAnsi"/>
              </w:rPr>
              <w:t>2</w:t>
            </w:r>
            <w:r w:rsidRPr="00D0077A">
              <w:rPr>
                <w:rFonts w:cstheme="minorHAnsi"/>
              </w:rPr>
              <w:t xml:space="preserve"> (HT)</w:t>
            </w:r>
          </w:p>
          <w:p w14:paraId="27578FCC" w14:textId="77777777" w:rsidR="00E12BE9" w:rsidRPr="00D0077A" w:rsidRDefault="00E12BE9" w:rsidP="007669B3">
            <w:pPr>
              <w:rPr>
                <w:rFonts w:cstheme="minorHAnsi"/>
              </w:rPr>
            </w:pPr>
          </w:p>
          <w:p w14:paraId="1E26F723" w14:textId="5910A2E0" w:rsidR="003B3420" w:rsidRPr="00D0077A" w:rsidRDefault="003B3420" w:rsidP="007669B3">
            <w:pPr>
              <w:rPr>
                <w:rFonts w:cstheme="minorHAnsi"/>
                <w:bCs/>
              </w:rPr>
            </w:pPr>
            <w:r w:rsidRPr="00D0077A">
              <w:rPr>
                <w:rFonts w:cstheme="minorHAnsi"/>
                <w:bCs/>
              </w:rPr>
              <w:t xml:space="preserve">Sharing jotters with Families: </w:t>
            </w:r>
          </w:p>
          <w:p w14:paraId="298BF28A" w14:textId="6A88A215" w:rsidR="00D0077A" w:rsidRPr="00D0077A" w:rsidRDefault="00D0077A" w:rsidP="007669B3">
            <w:pPr>
              <w:rPr>
                <w:rFonts w:cstheme="minorHAnsi"/>
                <w:bCs/>
              </w:rPr>
            </w:pPr>
            <w:r w:rsidRPr="00D0077A">
              <w:rPr>
                <w:rFonts w:cstheme="minorHAnsi"/>
                <w:bCs/>
              </w:rPr>
              <w:t xml:space="preserve">Jotters go home for weekend on – </w:t>
            </w:r>
          </w:p>
          <w:p w14:paraId="6E454BBB" w14:textId="12492995" w:rsidR="003B3420" w:rsidRPr="00D0077A" w:rsidRDefault="008A30AC" w:rsidP="007669B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</w:t>
            </w:r>
            <w:r w:rsidR="003B3420" w:rsidRPr="00D0077A">
              <w:rPr>
                <w:rFonts w:cstheme="minorHAnsi"/>
                <w:bCs/>
              </w:rPr>
              <w:t>.</w:t>
            </w:r>
            <w:r w:rsidR="00D0077A" w:rsidRPr="00D0077A">
              <w:rPr>
                <w:rFonts w:cstheme="minorHAnsi"/>
                <w:bCs/>
              </w:rPr>
              <w:t>9</w:t>
            </w:r>
            <w:r w:rsidR="003B3420" w:rsidRPr="00D0077A">
              <w:rPr>
                <w:rFonts w:cstheme="minorHAnsi"/>
                <w:bCs/>
              </w:rPr>
              <w:t>.21</w:t>
            </w:r>
            <w:r>
              <w:rPr>
                <w:rFonts w:cstheme="minorHAnsi"/>
                <w:bCs/>
              </w:rPr>
              <w:t xml:space="preserve"> (targets only)</w:t>
            </w:r>
          </w:p>
          <w:p w14:paraId="3E7DB2F9" w14:textId="41243E30" w:rsidR="003B3420" w:rsidRPr="00D0077A" w:rsidRDefault="003B3420" w:rsidP="007669B3">
            <w:pPr>
              <w:rPr>
                <w:rFonts w:cstheme="minorHAnsi"/>
                <w:bCs/>
              </w:rPr>
            </w:pPr>
            <w:r w:rsidRPr="00D0077A">
              <w:rPr>
                <w:rFonts w:cstheme="minorHAnsi"/>
                <w:bCs/>
              </w:rPr>
              <w:t>3.12.21</w:t>
            </w:r>
          </w:p>
          <w:p w14:paraId="26728404" w14:textId="776691C0" w:rsidR="003B3420" w:rsidRPr="00D0077A" w:rsidRDefault="003B3420" w:rsidP="007669B3">
            <w:pPr>
              <w:rPr>
                <w:rFonts w:cstheme="minorHAnsi"/>
                <w:bCs/>
              </w:rPr>
            </w:pPr>
            <w:r w:rsidRPr="00D0077A">
              <w:rPr>
                <w:rFonts w:cstheme="minorHAnsi"/>
                <w:bCs/>
              </w:rPr>
              <w:t>11.2.22</w:t>
            </w:r>
          </w:p>
          <w:p w14:paraId="34F25C7A" w14:textId="160302A6" w:rsidR="003B3420" w:rsidRPr="00D0077A" w:rsidRDefault="003B3420" w:rsidP="007669B3">
            <w:pPr>
              <w:rPr>
                <w:rFonts w:cstheme="minorHAnsi"/>
                <w:bCs/>
              </w:rPr>
            </w:pPr>
            <w:r w:rsidRPr="00D0077A">
              <w:rPr>
                <w:rFonts w:cstheme="minorHAnsi"/>
                <w:bCs/>
              </w:rPr>
              <w:t>27.5.22</w:t>
            </w:r>
          </w:p>
          <w:p w14:paraId="6695743A" w14:textId="77777777" w:rsidR="003B3420" w:rsidRPr="00D0077A" w:rsidRDefault="003B3420" w:rsidP="007669B3">
            <w:pPr>
              <w:rPr>
                <w:rFonts w:cstheme="minorHAnsi"/>
                <w:b/>
              </w:rPr>
            </w:pPr>
          </w:p>
          <w:p w14:paraId="517F5233" w14:textId="2D1E8D4A" w:rsidR="00D0077A" w:rsidRPr="00D0077A" w:rsidRDefault="00D0077A" w:rsidP="007669B3">
            <w:pPr>
              <w:rPr>
                <w:rFonts w:cstheme="minorHAnsi"/>
                <w:bCs/>
              </w:rPr>
            </w:pPr>
            <w:r w:rsidRPr="00D0077A">
              <w:rPr>
                <w:rFonts w:cstheme="minorHAnsi"/>
                <w:bCs/>
              </w:rPr>
              <w:t>Jotter Monitoring Focus Groups – Children / Headteacher</w:t>
            </w:r>
            <w:proofErr w:type="gramStart"/>
            <w:r w:rsidRPr="00D0077A">
              <w:rPr>
                <w:rFonts w:cstheme="minorHAnsi"/>
                <w:bCs/>
              </w:rPr>
              <w:t>) :</w:t>
            </w:r>
            <w:proofErr w:type="gramEnd"/>
          </w:p>
          <w:p w14:paraId="5C05BBBC" w14:textId="63000A6A" w:rsidR="00D0077A" w:rsidRPr="00D0077A" w:rsidRDefault="00D0077A" w:rsidP="007669B3">
            <w:pPr>
              <w:rPr>
                <w:rFonts w:cstheme="minorHAnsi"/>
                <w:bCs/>
              </w:rPr>
            </w:pPr>
          </w:p>
          <w:p w14:paraId="139C6CA9" w14:textId="3D55BCF8" w:rsidR="00D0077A" w:rsidRPr="00D0077A" w:rsidRDefault="00D0077A" w:rsidP="007669B3">
            <w:pPr>
              <w:rPr>
                <w:rFonts w:cstheme="minorHAnsi"/>
                <w:bCs/>
              </w:rPr>
            </w:pPr>
            <w:r w:rsidRPr="00D0077A">
              <w:rPr>
                <w:rFonts w:cstheme="minorHAnsi"/>
                <w:bCs/>
              </w:rPr>
              <w:t>W/B 20.9.21</w:t>
            </w:r>
          </w:p>
          <w:p w14:paraId="5D818BBD" w14:textId="032AD099" w:rsidR="00D0077A" w:rsidRPr="00D0077A" w:rsidRDefault="00D0077A" w:rsidP="007669B3">
            <w:pPr>
              <w:rPr>
                <w:rFonts w:cstheme="minorHAnsi"/>
                <w:bCs/>
              </w:rPr>
            </w:pPr>
            <w:r w:rsidRPr="00D0077A">
              <w:rPr>
                <w:rFonts w:cstheme="minorHAnsi"/>
                <w:bCs/>
              </w:rPr>
              <w:t>W/B 6.12.21</w:t>
            </w:r>
          </w:p>
          <w:p w14:paraId="1C913C26" w14:textId="070F70C7" w:rsidR="00D0077A" w:rsidRPr="00D0077A" w:rsidRDefault="00D0077A" w:rsidP="007669B3">
            <w:pPr>
              <w:rPr>
                <w:rFonts w:cstheme="minorHAnsi"/>
                <w:bCs/>
              </w:rPr>
            </w:pPr>
            <w:r w:rsidRPr="00D0077A">
              <w:rPr>
                <w:rFonts w:cstheme="minorHAnsi"/>
                <w:bCs/>
              </w:rPr>
              <w:t>W/B 14.2.22</w:t>
            </w:r>
          </w:p>
          <w:p w14:paraId="76662FC5" w14:textId="6AF2066A" w:rsidR="00D0077A" w:rsidRPr="00D0077A" w:rsidRDefault="00D0077A" w:rsidP="007669B3">
            <w:pPr>
              <w:rPr>
                <w:rFonts w:cstheme="minorHAnsi"/>
                <w:bCs/>
              </w:rPr>
            </w:pPr>
            <w:r w:rsidRPr="00D0077A">
              <w:rPr>
                <w:rFonts w:cstheme="minorHAnsi"/>
                <w:bCs/>
              </w:rPr>
              <w:t>W/B 30.5.22</w:t>
            </w:r>
          </w:p>
          <w:p w14:paraId="15704E8E" w14:textId="77777777" w:rsidR="00D0077A" w:rsidRPr="00D0077A" w:rsidRDefault="00D0077A" w:rsidP="007669B3">
            <w:pPr>
              <w:rPr>
                <w:rFonts w:cstheme="minorHAnsi"/>
                <w:bCs/>
              </w:rPr>
            </w:pPr>
          </w:p>
          <w:p w14:paraId="6E3D1060" w14:textId="2C3DFAA2" w:rsidR="00D0077A" w:rsidRPr="00D0077A" w:rsidRDefault="00D0077A" w:rsidP="00D0077A">
            <w:pPr>
              <w:rPr>
                <w:rFonts w:cstheme="minorHAnsi"/>
              </w:rPr>
            </w:pPr>
            <w:r w:rsidRPr="00D0077A">
              <w:rPr>
                <w:rFonts w:cstheme="minorHAnsi"/>
              </w:rPr>
              <w:t xml:space="preserve">A McBain / </w:t>
            </w:r>
            <w:r w:rsidR="00455705">
              <w:rPr>
                <w:rFonts w:cstheme="minorHAnsi"/>
              </w:rPr>
              <w:t>C Armour</w:t>
            </w:r>
            <w:r w:rsidRPr="00D0077A">
              <w:rPr>
                <w:rFonts w:cstheme="minorHAnsi"/>
              </w:rPr>
              <w:t xml:space="preserve"> / </w:t>
            </w:r>
            <w:r w:rsidR="00455705">
              <w:rPr>
                <w:rFonts w:cstheme="minorHAnsi"/>
              </w:rPr>
              <w:t>C Cull</w:t>
            </w:r>
            <w:r w:rsidRPr="00D0077A">
              <w:rPr>
                <w:rFonts w:cstheme="minorHAnsi"/>
              </w:rPr>
              <w:t xml:space="preserve"> / </w:t>
            </w:r>
            <w:r w:rsidR="002F6D8E">
              <w:rPr>
                <w:rFonts w:cstheme="minorHAnsi"/>
              </w:rPr>
              <w:t>NCCT Teacher</w:t>
            </w:r>
            <w:r w:rsidRPr="00D0077A">
              <w:rPr>
                <w:rFonts w:cstheme="minorHAnsi"/>
              </w:rPr>
              <w:t xml:space="preserve"> / </w:t>
            </w:r>
            <w:r w:rsidR="00455705">
              <w:rPr>
                <w:rFonts w:cstheme="minorHAnsi"/>
              </w:rPr>
              <w:t>C Paterson</w:t>
            </w:r>
            <w:r w:rsidRPr="00D0077A">
              <w:rPr>
                <w:rFonts w:cstheme="minorHAnsi"/>
              </w:rPr>
              <w:t xml:space="preserve"> / A </w:t>
            </w:r>
            <w:proofErr w:type="spellStart"/>
            <w:r w:rsidRPr="00D0077A">
              <w:rPr>
                <w:rFonts w:cstheme="minorHAnsi"/>
              </w:rPr>
              <w:t>McOwat</w:t>
            </w:r>
            <w:proofErr w:type="spellEnd"/>
            <w:r w:rsidRPr="00D0077A">
              <w:rPr>
                <w:rFonts w:cstheme="minorHAnsi"/>
              </w:rPr>
              <w:t xml:space="preserve"> / C Paterson – August 2021 to June 2022.</w:t>
            </w:r>
          </w:p>
          <w:p w14:paraId="58D70A8A" w14:textId="57A5B65C" w:rsidR="00D0077A" w:rsidRDefault="00D0077A" w:rsidP="007669B3">
            <w:pPr>
              <w:rPr>
                <w:rFonts w:cstheme="minorHAnsi"/>
                <w:bCs/>
              </w:rPr>
            </w:pPr>
          </w:p>
          <w:p w14:paraId="0B51D186" w14:textId="77777777" w:rsidR="00B20278" w:rsidRDefault="00B20278" w:rsidP="007669B3">
            <w:pPr>
              <w:rPr>
                <w:rFonts w:cstheme="minorHAnsi"/>
                <w:bCs/>
              </w:rPr>
            </w:pPr>
          </w:p>
          <w:p w14:paraId="296EA695" w14:textId="77777777" w:rsidR="00FF0626" w:rsidRDefault="00FF0626" w:rsidP="007669B3">
            <w:pPr>
              <w:rPr>
                <w:rFonts w:cstheme="minorHAnsi"/>
                <w:bCs/>
              </w:rPr>
            </w:pPr>
          </w:p>
          <w:p w14:paraId="6F652962" w14:textId="1963E572" w:rsidR="00121DD5" w:rsidRDefault="00455705" w:rsidP="007669B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 Armour</w:t>
            </w:r>
            <w:r w:rsidR="00121DD5">
              <w:rPr>
                <w:rFonts w:cstheme="minorHAnsi"/>
                <w:bCs/>
              </w:rPr>
              <w:t xml:space="preserve"> / </w:t>
            </w:r>
            <w:r>
              <w:rPr>
                <w:rFonts w:cstheme="minorHAnsi"/>
                <w:bCs/>
              </w:rPr>
              <w:t>C Cull</w:t>
            </w:r>
            <w:r w:rsidR="00121DD5">
              <w:rPr>
                <w:rFonts w:cstheme="minorHAnsi"/>
                <w:bCs/>
              </w:rPr>
              <w:t xml:space="preserve"> / </w:t>
            </w:r>
            <w:r w:rsidR="002F6D8E">
              <w:rPr>
                <w:rFonts w:cstheme="minorHAnsi"/>
                <w:bCs/>
              </w:rPr>
              <w:t>NCCT Teacher</w:t>
            </w:r>
            <w:r w:rsidR="00121DD5">
              <w:rPr>
                <w:rFonts w:cstheme="minorHAnsi"/>
                <w:bCs/>
              </w:rPr>
              <w:t xml:space="preserve"> / A McBain / </w:t>
            </w:r>
            <w:r>
              <w:rPr>
                <w:rFonts w:cstheme="minorHAnsi"/>
                <w:bCs/>
              </w:rPr>
              <w:t>F Vass</w:t>
            </w:r>
            <w:r w:rsidR="00121DD5">
              <w:rPr>
                <w:rFonts w:cstheme="minorHAnsi"/>
                <w:bCs/>
              </w:rPr>
              <w:t xml:space="preserve"> / </w:t>
            </w:r>
            <w:r>
              <w:rPr>
                <w:rFonts w:cstheme="minorHAnsi"/>
                <w:bCs/>
              </w:rPr>
              <w:t>D Brett</w:t>
            </w:r>
            <w:r w:rsidR="00121DD5">
              <w:rPr>
                <w:rFonts w:cstheme="minorHAnsi"/>
                <w:bCs/>
              </w:rPr>
              <w:t xml:space="preserve"> – August 2021 to June 2022. </w:t>
            </w:r>
          </w:p>
          <w:p w14:paraId="4D50CFB9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4CF7AB20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6D15AB40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06F0F29D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3B1C8E81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2CF3BECE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76B15385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5EC1C588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37A86A34" w14:textId="77777777" w:rsidR="002A6A9A" w:rsidRDefault="002A6A9A" w:rsidP="007669B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August 2021</w:t>
            </w:r>
          </w:p>
          <w:p w14:paraId="20BFEE25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21DF67DF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37C6A40B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62E01B39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6A2E728C" w14:textId="77777777" w:rsidR="002A6A9A" w:rsidRDefault="002A6A9A" w:rsidP="007669B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October 2021 – June 2022</w:t>
            </w:r>
          </w:p>
          <w:p w14:paraId="374B13FF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126CD2DF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4EAD0225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43F908B6" w14:textId="77777777" w:rsidR="002A6A9A" w:rsidRDefault="002A6A9A" w:rsidP="007669B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October 2021 – June 2022</w:t>
            </w:r>
          </w:p>
          <w:p w14:paraId="1ED3D36B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40FC6BCB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191DC4A3" w14:textId="4B588437" w:rsidR="002A6A9A" w:rsidRDefault="002A6A9A" w:rsidP="007669B3">
            <w:pPr>
              <w:rPr>
                <w:rFonts w:cstheme="minorHAnsi"/>
                <w:bCs/>
              </w:rPr>
            </w:pPr>
          </w:p>
          <w:p w14:paraId="1DD519D5" w14:textId="77777777" w:rsidR="00D02892" w:rsidRDefault="00D02892" w:rsidP="007669B3">
            <w:pPr>
              <w:rPr>
                <w:rFonts w:cstheme="minorHAnsi"/>
                <w:bCs/>
              </w:rPr>
            </w:pPr>
          </w:p>
          <w:p w14:paraId="6A14C959" w14:textId="77777777" w:rsidR="002A6A9A" w:rsidRDefault="002A6A9A" w:rsidP="007669B3">
            <w:pPr>
              <w:rPr>
                <w:rFonts w:cstheme="minorHAnsi"/>
                <w:bCs/>
              </w:rPr>
            </w:pPr>
          </w:p>
          <w:p w14:paraId="7D9B3B58" w14:textId="77777777" w:rsidR="002A6A9A" w:rsidRDefault="002A6A9A" w:rsidP="007669B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August 2021 – June 2022</w:t>
            </w:r>
          </w:p>
          <w:p w14:paraId="15D0C52E" w14:textId="77777777" w:rsidR="00DF594F" w:rsidRDefault="00DF594F" w:rsidP="007669B3">
            <w:pPr>
              <w:rPr>
                <w:rFonts w:cstheme="minorHAnsi"/>
                <w:bCs/>
              </w:rPr>
            </w:pPr>
          </w:p>
          <w:p w14:paraId="17320735" w14:textId="77777777" w:rsidR="00DF594F" w:rsidRDefault="00DF594F" w:rsidP="007669B3">
            <w:pPr>
              <w:rPr>
                <w:rFonts w:cstheme="minorHAnsi"/>
                <w:bCs/>
              </w:rPr>
            </w:pPr>
          </w:p>
          <w:p w14:paraId="61CEBAF5" w14:textId="77777777" w:rsidR="00DF594F" w:rsidRDefault="00DF594F" w:rsidP="007669B3">
            <w:pPr>
              <w:rPr>
                <w:rFonts w:cstheme="minorHAnsi"/>
                <w:bCs/>
              </w:rPr>
            </w:pPr>
          </w:p>
          <w:p w14:paraId="52C06902" w14:textId="77777777" w:rsidR="00DF594F" w:rsidRDefault="00DF594F" w:rsidP="007669B3">
            <w:pPr>
              <w:rPr>
                <w:rFonts w:cstheme="minorHAnsi"/>
                <w:bCs/>
              </w:rPr>
            </w:pPr>
          </w:p>
          <w:p w14:paraId="48E29228" w14:textId="5337FC69" w:rsidR="00DF594F" w:rsidRDefault="00DF594F" w:rsidP="007669B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August 2021</w:t>
            </w:r>
          </w:p>
          <w:p w14:paraId="25DB3564" w14:textId="659C10B9" w:rsidR="00DF594F" w:rsidRDefault="00DF594F" w:rsidP="007669B3">
            <w:pPr>
              <w:rPr>
                <w:rFonts w:cstheme="minorHAnsi"/>
                <w:bCs/>
              </w:rPr>
            </w:pPr>
          </w:p>
          <w:p w14:paraId="2F3A696B" w14:textId="6EEAEA09" w:rsidR="00DF594F" w:rsidRDefault="00DF594F" w:rsidP="007669B3">
            <w:pPr>
              <w:rPr>
                <w:rFonts w:cstheme="minorHAnsi"/>
                <w:bCs/>
              </w:rPr>
            </w:pPr>
          </w:p>
          <w:p w14:paraId="20C2084E" w14:textId="16EAA8A0" w:rsidR="00DF594F" w:rsidRPr="00D0077A" w:rsidRDefault="00DF594F" w:rsidP="002F6D8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August 2021 –</w:t>
            </w:r>
            <w:r w:rsidR="002F6D8E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June 2022</w:t>
            </w:r>
          </w:p>
        </w:tc>
      </w:tr>
      <w:tr w:rsidR="00313479" w:rsidRPr="00B27FFA" w14:paraId="4FABC5FC" w14:textId="77777777" w:rsidTr="007669B3">
        <w:trPr>
          <w:trHeight w:val="527"/>
        </w:trPr>
        <w:tc>
          <w:tcPr>
            <w:tcW w:w="15193" w:type="dxa"/>
            <w:gridSpan w:val="5"/>
            <w:vAlign w:val="center"/>
          </w:tcPr>
          <w:p w14:paraId="0707C20B" w14:textId="77777777" w:rsidR="00313479" w:rsidRPr="00B27FFA" w:rsidRDefault="00313479" w:rsidP="00766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313479" w:rsidRPr="00A80965" w14:paraId="22964D5D" w14:textId="77777777" w:rsidTr="007669B3">
        <w:trPr>
          <w:trHeight w:val="984"/>
        </w:trPr>
        <w:tc>
          <w:tcPr>
            <w:tcW w:w="15193" w:type="dxa"/>
            <w:gridSpan w:val="5"/>
          </w:tcPr>
          <w:p w14:paraId="0BD731E9" w14:textId="77777777" w:rsidR="00313479" w:rsidRDefault="00313479" w:rsidP="007669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2778F" w14:textId="77777777" w:rsidR="00313479" w:rsidRDefault="00313479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This should be updated as part of on-going cycle of self-evaluation</w:t>
            </w:r>
          </w:p>
          <w:p w14:paraId="48D18077" w14:textId="77777777" w:rsidR="00313479" w:rsidRDefault="00313479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83A3511" w14:textId="77777777" w:rsidR="00313479" w:rsidRDefault="00313479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C128CDD" w14:textId="77777777" w:rsidR="00313479" w:rsidRDefault="00313479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EB2E342" w14:textId="77777777" w:rsidR="00313479" w:rsidRDefault="00313479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FC5472C" w14:textId="6D01FA6D" w:rsidR="00313479" w:rsidRDefault="00313479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FF1210E" w14:textId="608E00DB" w:rsidR="00141800" w:rsidRDefault="00141800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2C3CB9E" w14:textId="6C67421D" w:rsidR="00141800" w:rsidRDefault="00141800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0604AF2" w14:textId="1927FBDC" w:rsidR="00141800" w:rsidRDefault="00141800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DF5E783" w14:textId="4DBF5618" w:rsidR="00141800" w:rsidRDefault="00141800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056B7D3" w14:textId="59D70313" w:rsidR="00141800" w:rsidRDefault="00141800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89DDF8C" w14:textId="4B95CA10" w:rsidR="00141800" w:rsidRDefault="00141800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C75973C" w14:textId="5637C751" w:rsidR="00141800" w:rsidRDefault="00141800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4E64532" w14:textId="00F94FAE" w:rsidR="00141800" w:rsidRDefault="00141800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FA18C18" w14:textId="4DDBF306" w:rsidR="00141800" w:rsidRDefault="00141800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A071C60" w14:textId="77777777" w:rsidR="00B20278" w:rsidRDefault="00B20278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D746A0F" w14:textId="1615736E" w:rsidR="00141800" w:rsidRDefault="00141800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FF9FC5B" w14:textId="345410C6" w:rsidR="00141800" w:rsidRDefault="00141800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8145A91" w14:textId="5FE32FF6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9B3CE8E" w14:textId="7207DD6C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2C66F26" w14:textId="01A2C27A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C0B623D" w14:textId="3BC4A689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235BC0D" w14:textId="627BEFE0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7AE4436" w14:textId="037BA250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90E909C" w14:textId="7ECE7753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1C4B65E" w14:textId="029520E0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E1AD3FE" w14:textId="56438DF7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8AA33A3" w14:textId="348BFE89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9B08D3B" w14:textId="05270ADF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5D8B8FF" w14:textId="263DDA04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DE19AF4" w14:textId="430251C4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B079ED9" w14:textId="7E65D214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3395502" w14:textId="697EFE6C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7F36720" w14:textId="5FC8140F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9B670B3" w14:textId="070E3010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6568FA8" w14:textId="01D20291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0B922AE" w14:textId="77777777" w:rsidR="009C6DA5" w:rsidRDefault="009C6DA5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E4847EB" w14:textId="77777777" w:rsidR="00313479" w:rsidRDefault="00313479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5FBA930" w14:textId="77777777" w:rsidR="00313479" w:rsidRPr="00BA51A2" w:rsidRDefault="00313479" w:rsidP="007669B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bookmarkEnd w:id="0"/>
      <w:tr w:rsidR="00F00D8C" w:rsidRPr="00076251" w14:paraId="7D0F8043" w14:textId="77777777" w:rsidTr="0052106B">
        <w:trPr>
          <w:trHeight w:val="432"/>
        </w:trPr>
        <w:tc>
          <w:tcPr>
            <w:tcW w:w="15193" w:type="dxa"/>
            <w:gridSpan w:val="5"/>
            <w:vAlign w:val="center"/>
          </w:tcPr>
          <w:p w14:paraId="4F4DF727" w14:textId="77777777" w:rsidR="00F00D8C" w:rsidRPr="00076251" w:rsidRDefault="00F00D8C" w:rsidP="0052106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National Improvement Framework Priority:  Improvement in attainment, particularly in literacy and numeracy</w:t>
            </w:r>
          </w:p>
        </w:tc>
      </w:tr>
      <w:tr w:rsidR="00F00D8C" w:rsidRPr="00B27FFA" w14:paraId="7D99EB6B" w14:textId="77777777" w:rsidTr="0052106B">
        <w:trPr>
          <w:trHeight w:val="410"/>
        </w:trPr>
        <w:tc>
          <w:tcPr>
            <w:tcW w:w="15193" w:type="dxa"/>
            <w:gridSpan w:val="5"/>
            <w:vAlign w:val="center"/>
          </w:tcPr>
          <w:p w14:paraId="56B87629" w14:textId="5BBD490E" w:rsidR="00F00D8C" w:rsidRPr="00C8489D" w:rsidRDefault="00F00D8C" w:rsidP="0052106B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F1F64">
              <w:rPr>
                <w:rFonts w:ascii="Arial" w:hAnsi="Arial" w:cs="Arial"/>
                <w:b/>
                <w:bCs/>
              </w:rPr>
              <w:t xml:space="preserve"> </w:t>
            </w:r>
            <w:r w:rsidR="00577ED7">
              <w:rPr>
                <w:rFonts w:ascii="Arial" w:hAnsi="Arial" w:cs="Arial"/>
                <w:b/>
                <w:sz w:val="24"/>
                <w:szCs w:val="24"/>
              </w:rPr>
              <w:t xml:space="preserve"> To develop children’s skill and motivation for writing through the development of teachers’ pedagogy in the learning, teaching and assessment of writing, parental engagement and opportunities for wider achievement.</w:t>
            </w:r>
          </w:p>
        </w:tc>
      </w:tr>
      <w:tr w:rsidR="00F00D8C" w14:paraId="55C6BB34" w14:textId="77777777" w:rsidTr="0052106B">
        <w:trPr>
          <w:trHeight w:val="415"/>
        </w:trPr>
        <w:tc>
          <w:tcPr>
            <w:tcW w:w="15193" w:type="dxa"/>
            <w:gridSpan w:val="5"/>
            <w:vAlign w:val="center"/>
          </w:tcPr>
          <w:p w14:paraId="14E950A0" w14:textId="77777777" w:rsidR="00F00D8C" w:rsidRDefault="00F00D8C" w:rsidP="0052106B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HGIOS4 Quality Indicators </w:t>
            </w:r>
          </w:p>
        </w:tc>
      </w:tr>
      <w:tr w:rsidR="00F00D8C" w14:paraId="14EF38C0" w14:textId="77777777" w:rsidTr="0052106B">
        <w:trPr>
          <w:trHeight w:val="695"/>
        </w:trPr>
        <w:tc>
          <w:tcPr>
            <w:tcW w:w="15193" w:type="dxa"/>
            <w:gridSpan w:val="5"/>
            <w:vAlign w:val="center"/>
          </w:tcPr>
          <w:p w14:paraId="440892C1" w14:textId="77777777" w:rsidR="00F00D8C" w:rsidRPr="00230CCA" w:rsidRDefault="00F00D8C" w:rsidP="0052106B">
            <w:r w:rsidRPr="00230CCA">
              <w:t>1.2 Leadership of learning</w:t>
            </w:r>
          </w:p>
          <w:p w14:paraId="17F2E04A" w14:textId="77777777" w:rsidR="00F00D8C" w:rsidRDefault="00F00D8C" w:rsidP="0052106B">
            <w:r w:rsidRPr="00230CCA">
              <w:t>1.3 Leadership of change</w:t>
            </w:r>
          </w:p>
          <w:p w14:paraId="5B93391E" w14:textId="77777777" w:rsidR="00F00D8C" w:rsidRPr="00230CCA" w:rsidRDefault="00F00D8C" w:rsidP="0052106B">
            <w:r>
              <w:t>2.3 Learning, teaching and assessment</w:t>
            </w:r>
          </w:p>
          <w:p w14:paraId="3A03239E" w14:textId="77777777" w:rsidR="00F00D8C" w:rsidRPr="00230CCA" w:rsidRDefault="00F00D8C" w:rsidP="0052106B">
            <w:r w:rsidRPr="00230CCA">
              <w:t>2.4 Personalised Support</w:t>
            </w:r>
          </w:p>
          <w:p w14:paraId="257A3792" w14:textId="77777777" w:rsidR="00F00D8C" w:rsidRPr="00230CCA" w:rsidRDefault="00F00D8C" w:rsidP="0052106B">
            <w:r w:rsidRPr="00230CCA">
              <w:t>3.1 Ensuring wellbeing, equality and inclusion</w:t>
            </w:r>
          </w:p>
          <w:p w14:paraId="5CB2A757" w14:textId="77777777" w:rsidR="00F00D8C" w:rsidRPr="00982061" w:rsidRDefault="00F00D8C" w:rsidP="0052106B">
            <w:pPr>
              <w:rPr>
                <w:rFonts w:ascii="Arial" w:hAnsi="Arial" w:cs="Arial"/>
                <w:szCs w:val="24"/>
                <w:u w:val="single"/>
              </w:rPr>
            </w:pPr>
            <w:r w:rsidRPr="00230CCA">
              <w:t>3.2 Raising attainment and achievement</w:t>
            </w:r>
          </w:p>
          <w:p w14:paraId="4CCAA380" w14:textId="77777777" w:rsidR="00F00D8C" w:rsidRDefault="00F00D8C" w:rsidP="0052106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F00D8C" w:rsidRPr="00B27FFA" w14:paraId="333E870D" w14:textId="77777777" w:rsidTr="0052106B">
        <w:trPr>
          <w:trHeight w:val="458"/>
        </w:trPr>
        <w:tc>
          <w:tcPr>
            <w:tcW w:w="3214" w:type="dxa"/>
            <w:vAlign w:val="center"/>
          </w:tcPr>
          <w:p w14:paraId="3860C9A9" w14:textId="77777777" w:rsidR="00F00D8C" w:rsidRPr="00B27FFA" w:rsidRDefault="00F00D8C" w:rsidP="00521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74251CCD" w14:textId="77777777" w:rsidR="00F00D8C" w:rsidRPr="00B27FFA" w:rsidRDefault="00F00D8C" w:rsidP="00521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vAlign w:val="center"/>
          </w:tcPr>
          <w:p w14:paraId="4ECEDE75" w14:textId="77777777" w:rsidR="00F00D8C" w:rsidRPr="00B27FFA" w:rsidRDefault="00F00D8C" w:rsidP="00521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7138FD40" w14:textId="77777777" w:rsidR="00F00D8C" w:rsidRDefault="00F00D8C" w:rsidP="00521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32587CC8" w14:textId="77777777" w:rsidR="00F00D8C" w:rsidRPr="000A1781" w:rsidRDefault="00F00D8C" w:rsidP="0052106B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07B7DA4E" w14:textId="77777777" w:rsidR="00F00D8C" w:rsidRPr="00B27FFA" w:rsidRDefault="00F00D8C" w:rsidP="00521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F00D8C" w14:paraId="5A570C28" w14:textId="77777777" w:rsidTr="0052106B">
        <w:trPr>
          <w:trHeight w:val="4328"/>
        </w:trPr>
        <w:tc>
          <w:tcPr>
            <w:tcW w:w="3214" w:type="dxa"/>
          </w:tcPr>
          <w:p w14:paraId="409340BA" w14:textId="77777777" w:rsidR="00F00D8C" w:rsidRDefault="00F00D8C" w:rsidP="005210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60EADB8" w14:textId="5C3F472A" w:rsidR="00F00D8C" w:rsidRPr="00BE1117" w:rsidRDefault="00876FA5" w:rsidP="00BE11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increase the number of children in school who feel positive about </w:t>
            </w:r>
            <w:proofErr w:type="gramStart"/>
            <w:r>
              <w:rPr>
                <w:rFonts w:cstheme="minorHAnsi"/>
              </w:rPr>
              <w:t>writing,  experience</w:t>
            </w:r>
            <w:proofErr w:type="gramEnd"/>
            <w:r>
              <w:rPr>
                <w:rFonts w:cstheme="minorHAnsi"/>
              </w:rPr>
              <w:t xml:space="preserve"> success with their writing, enjoy writing and see their progress in writing. </w:t>
            </w:r>
          </w:p>
          <w:p w14:paraId="2C2B75A3" w14:textId="77777777" w:rsidR="00F00D8C" w:rsidRDefault="00F00D8C" w:rsidP="0052106B">
            <w:pPr>
              <w:rPr>
                <w:rFonts w:ascii="Arial" w:hAnsi="Arial" w:cs="Arial"/>
                <w:b/>
              </w:rPr>
            </w:pPr>
          </w:p>
          <w:p w14:paraId="1A4CC98E" w14:textId="77777777" w:rsidR="00F00D8C" w:rsidRDefault="00F00D8C" w:rsidP="0052106B">
            <w:pPr>
              <w:rPr>
                <w:rFonts w:ascii="Arial" w:hAnsi="Arial" w:cs="Arial"/>
                <w:b/>
              </w:rPr>
            </w:pPr>
          </w:p>
          <w:p w14:paraId="0EDD102D" w14:textId="77777777" w:rsidR="00F00D8C" w:rsidRDefault="00F00D8C" w:rsidP="0052106B">
            <w:pPr>
              <w:rPr>
                <w:rFonts w:ascii="Arial" w:hAnsi="Arial" w:cs="Arial"/>
                <w:b/>
              </w:rPr>
            </w:pPr>
          </w:p>
          <w:p w14:paraId="51C23BAE" w14:textId="77777777" w:rsidR="00F00D8C" w:rsidRDefault="00F00D8C" w:rsidP="0052106B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67EFF17E" w14:textId="77777777" w:rsidR="00F00D8C" w:rsidRPr="00691B9F" w:rsidRDefault="00F00D8C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59C596" w14:textId="24D77D2D" w:rsidR="00876FA5" w:rsidRPr="00691B9F" w:rsidRDefault="00876FA5" w:rsidP="0052106B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>Class teachers to engage in collaborative professional learning using the test Teaching English by the Book by James Clements</w:t>
            </w:r>
            <w:r w:rsidR="008F2920" w:rsidRPr="00691B9F">
              <w:rPr>
                <w:rFonts w:ascii="Calibri" w:hAnsi="Calibri" w:cs="Calibri"/>
                <w:sz w:val="20"/>
                <w:szCs w:val="20"/>
              </w:rPr>
              <w:t xml:space="preserve"> to develop teacher’s professional knowledge on the learning, teaching and assessment of writing. </w:t>
            </w:r>
          </w:p>
          <w:p w14:paraId="21486B95" w14:textId="77777777" w:rsidR="00876FA5" w:rsidRPr="00691B9F" w:rsidRDefault="00876FA5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A30DC7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72729D" w14:textId="5F585ADF" w:rsidR="00876FA5" w:rsidRPr="00691B9F" w:rsidRDefault="00876FA5" w:rsidP="0052106B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>Formulation of a working group to take this priority forwar</w:t>
            </w:r>
            <w:r w:rsidR="008F2920" w:rsidRPr="00691B9F">
              <w:rPr>
                <w:rFonts w:ascii="Calibri" w:hAnsi="Calibri" w:cs="Calibri"/>
                <w:sz w:val="20"/>
                <w:szCs w:val="20"/>
              </w:rPr>
              <w:t xml:space="preserve">d. </w:t>
            </w:r>
          </w:p>
          <w:p w14:paraId="060CD7AC" w14:textId="77777777" w:rsidR="00876FA5" w:rsidRPr="00691B9F" w:rsidRDefault="00876FA5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9214C7" w14:textId="1954734C" w:rsidR="00876FA5" w:rsidRDefault="00876FA5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D7E294" w14:textId="77777777" w:rsidR="00691B9F" w:rsidRP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E02D02" w14:textId="77777777" w:rsidR="00876FA5" w:rsidRPr="00691B9F" w:rsidRDefault="00876FA5" w:rsidP="0052106B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 xml:space="preserve">Consideration to be given to introducing a writing only jotter to our presentation and written feedback policy. </w:t>
            </w:r>
          </w:p>
          <w:p w14:paraId="0DAA3C49" w14:textId="77777777" w:rsidR="00876FA5" w:rsidRPr="00691B9F" w:rsidRDefault="00876FA5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735258" w14:textId="77777777" w:rsidR="00876FA5" w:rsidRPr="00691B9F" w:rsidRDefault="00876FA5" w:rsidP="0052106B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 xml:space="preserve">Exploration into various handwriting progressions to facilitate dexterity, motor skills, spelling, length of writing and presentation. </w:t>
            </w:r>
          </w:p>
          <w:p w14:paraId="76C80380" w14:textId="11F23AE1" w:rsidR="00876FA5" w:rsidRPr="00691B9F" w:rsidRDefault="00876FA5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C9738D" w14:textId="0F62A957" w:rsidR="008A42EC" w:rsidRPr="00691B9F" w:rsidRDefault="008A42EC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D72996" w14:textId="02BF46AA" w:rsidR="00876FA5" w:rsidRDefault="00876FA5" w:rsidP="0052106B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>Introduction to whole school common word/high frequency word progression with home link.</w:t>
            </w:r>
          </w:p>
          <w:p w14:paraId="7F0692D7" w14:textId="77777777" w:rsidR="00691B9F" w:rsidRP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248F62" w14:textId="3C52969C" w:rsidR="00876FA5" w:rsidRDefault="00876FA5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68BC8F" w14:textId="77777777" w:rsidR="00514E7E" w:rsidRDefault="00514E7E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8B6AA8" w14:textId="7B5C6AC8" w:rsidR="00514E7E" w:rsidRDefault="00514E7E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7984E7" w14:textId="77777777" w:rsidR="00302101" w:rsidRPr="00691B9F" w:rsidRDefault="0030210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0215EC" w14:textId="0DEB01AE" w:rsidR="00876FA5" w:rsidRPr="00691B9F" w:rsidRDefault="008A42EC" w:rsidP="0052106B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>O</w:t>
            </w:r>
            <w:r w:rsidR="00876FA5" w:rsidRPr="00691B9F">
              <w:rPr>
                <w:rFonts w:ascii="Calibri" w:hAnsi="Calibri" w:cs="Calibri"/>
                <w:sz w:val="20"/>
                <w:szCs w:val="20"/>
              </w:rPr>
              <w:t xml:space="preserve">rganise creative, inspiring, motivating writing events to be held throughout the year.  Events may include: publishing a school book, links with the community, in-school competitions, participation in national competitions, author/illustrator visits/video links.  </w:t>
            </w:r>
          </w:p>
          <w:p w14:paraId="294B3B3C" w14:textId="77777777" w:rsidR="00876FA5" w:rsidRPr="00691B9F" w:rsidRDefault="00876FA5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3BFB1B" w14:textId="77777777" w:rsidR="00876FA5" w:rsidRPr="00691B9F" w:rsidRDefault="00876FA5" w:rsidP="0052106B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 xml:space="preserve">Share information on specific supports and teaching approaches with families who are keen to help their child’s learning at home. </w:t>
            </w:r>
          </w:p>
          <w:p w14:paraId="4C2F24A5" w14:textId="77777777" w:rsidR="00B357E1" w:rsidRPr="00691B9F" w:rsidRDefault="00B357E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A69F4E" w14:textId="5ECC14B9" w:rsidR="00B357E1" w:rsidRDefault="00B357E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43EE1F" w14:textId="07131134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87A7A0" w14:textId="4C364D49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3FD125" w14:textId="77777777" w:rsidR="00691B9F" w:rsidRP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3EEB88" w14:textId="77777777" w:rsidR="00B357E1" w:rsidRPr="00691B9F" w:rsidRDefault="00B357E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B01388" w14:textId="77777777" w:rsidR="00B357E1" w:rsidRPr="00691B9F" w:rsidRDefault="00B357E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8DF480" w14:textId="77777777" w:rsidR="00B357E1" w:rsidRPr="00691B9F" w:rsidRDefault="00B357E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A03AF4" w14:textId="38B91431" w:rsidR="00B357E1" w:rsidRDefault="00B357E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4879C3" w14:textId="77777777" w:rsidR="001D0C73" w:rsidRPr="00691B9F" w:rsidRDefault="001D0C73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70D536" w14:textId="77777777" w:rsidR="00B357E1" w:rsidRPr="00691B9F" w:rsidRDefault="00B357E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36D64D" w14:textId="77777777" w:rsidR="00B357E1" w:rsidRPr="00691B9F" w:rsidRDefault="00B357E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2E4F22" w14:textId="77777777" w:rsidR="00B357E1" w:rsidRPr="00691B9F" w:rsidRDefault="00B357E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76BA08" w14:textId="77777777" w:rsidR="00B357E1" w:rsidRPr="00691B9F" w:rsidRDefault="00B357E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FB4C15" w14:textId="77777777" w:rsidR="00B357E1" w:rsidRPr="00691B9F" w:rsidRDefault="00B357E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611A32" w14:textId="77777777" w:rsidR="00B357E1" w:rsidRPr="00691B9F" w:rsidRDefault="00B357E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7D0831" w14:textId="77777777" w:rsidR="00B357E1" w:rsidRPr="00691B9F" w:rsidRDefault="00B357E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326B04" w14:textId="7036D457" w:rsidR="00B357E1" w:rsidRPr="00691B9F" w:rsidRDefault="00B357E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7FFCB3" w14:textId="77777777" w:rsidR="00691B9F" w:rsidRP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C1B04B" w14:textId="24AD8C0B" w:rsidR="00F00D8C" w:rsidRP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 xml:space="preserve">A McBain / </w:t>
            </w:r>
            <w:r w:rsidR="00302101">
              <w:rPr>
                <w:rFonts w:ascii="Calibri" w:hAnsi="Calibri" w:cs="Calibri"/>
                <w:sz w:val="20"/>
                <w:szCs w:val="20"/>
              </w:rPr>
              <w:t>C Armour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302101">
              <w:rPr>
                <w:rFonts w:ascii="Calibri" w:hAnsi="Calibri" w:cs="Calibri"/>
                <w:sz w:val="20"/>
                <w:szCs w:val="20"/>
              </w:rPr>
              <w:t>C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02101">
              <w:rPr>
                <w:rFonts w:ascii="Calibri" w:hAnsi="Calibri" w:cs="Calibri"/>
                <w:sz w:val="20"/>
                <w:szCs w:val="20"/>
              </w:rPr>
              <w:t>Cull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CF5C1E">
              <w:rPr>
                <w:rFonts w:ascii="Calibri" w:hAnsi="Calibri" w:cs="Calibri"/>
                <w:sz w:val="20"/>
                <w:szCs w:val="20"/>
              </w:rPr>
              <w:t>NCCT Teacher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302101">
              <w:rPr>
                <w:rFonts w:ascii="Calibri" w:hAnsi="Calibri" w:cs="Calibri"/>
                <w:sz w:val="20"/>
                <w:szCs w:val="20"/>
              </w:rPr>
              <w:t>F Vass/ D Brett</w:t>
            </w:r>
          </w:p>
          <w:p w14:paraId="63E972DD" w14:textId="77777777" w:rsidR="00691B9F" w:rsidRP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C3E362" w14:textId="77777777" w:rsidR="00691B9F" w:rsidRP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A86575" w14:textId="77777777" w:rsidR="00691B9F" w:rsidRP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D84BF6" w14:textId="053EC555" w:rsidR="00691B9F" w:rsidRP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24F55D" w14:textId="688D80BF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90FC73" w14:textId="77777777" w:rsidR="00691B9F" w:rsidRP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39739F" w14:textId="51D48552" w:rsidR="00302101" w:rsidRPr="00691B9F" w:rsidRDefault="00302101" w:rsidP="00302101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 xml:space="preserve">A McBain / </w:t>
            </w:r>
            <w:r>
              <w:rPr>
                <w:rFonts w:ascii="Calibri" w:hAnsi="Calibri" w:cs="Calibri"/>
                <w:sz w:val="20"/>
                <w:szCs w:val="20"/>
              </w:rPr>
              <w:t>C Armour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Cull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CF5C1E">
              <w:rPr>
                <w:rFonts w:ascii="Calibri" w:hAnsi="Calibri" w:cs="Calibri"/>
                <w:sz w:val="20"/>
                <w:szCs w:val="20"/>
              </w:rPr>
              <w:t>NCCT Teacher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sz w:val="20"/>
                <w:szCs w:val="20"/>
              </w:rPr>
              <w:t>F Vass/ D Brett</w:t>
            </w:r>
          </w:p>
          <w:p w14:paraId="115F2F73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32FB97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153AD6" w14:textId="78070721" w:rsidR="00302101" w:rsidRPr="00691B9F" w:rsidRDefault="00302101" w:rsidP="00302101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 xml:space="preserve">A McBain / </w:t>
            </w:r>
            <w:r>
              <w:rPr>
                <w:rFonts w:ascii="Calibri" w:hAnsi="Calibri" w:cs="Calibri"/>
                <w:sz w:val="20"/>
                <w:szCs w:val="20"/>
              </w:rPr>
              <w:t>C Armour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Cull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CF5C1E">
              <w:rPr>
                <w:rFonts w:ascii="Calibri" w:hAnsi="Calibri" w:cs="Calibri"/>
                <w:sz w:val="20"/>
                <w:szCs w:val="20"/>
              </w:rPr>
              <w:t>NCCT Teacher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6A4A1A9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9BDC21" w14:textId="5497ED96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82826C" w14:textId="77777777" w:rsidR="00302101" w:rsidRDefault="0030210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D2532F" w14:textId="6943EEC4" w:rsidR="00302101" w:rsidRPr="00691B9F" w:rsidRDefault="00302101" w:rsidP="00302101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 xml:space="preserve">A McBain / </w:t>
            </w:r>
            <w:r>
              <w:rPr>
                <w:rFonts w:ascii="Calibri" w:hAnsi="Calibri" w:cs="Calibri"/>
                <w:sz w:val="20"/>
                <w:szCs w:val="20"/>
              </w:rPr>
              <w:t>C Armour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Cull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4C19E0">
              <w:rPr>
                <w:rFonts w:ascii="Calibri" w:hAnsi="Calibri" w:cs="Calibri"/>
                <w:sz w:val="20"/>
                <w:szCs w:val="20"/>
              </w:rPr>
              <w:t>NCCT Teacher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sz w:val="20"/>
                <w:szCs w:val="20"/>
              </w:rPr>
              <w:t>F Vass/ D Brett</w:t>
            </w:r>
          </w:p>
          <w:p w14:paraId="350A4197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EE90CC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A26F88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CE05C5" w14:textId="28D10D43" w:rsidR="00302101" w:rsidRPr="00691B9F" w:rsidRDefault="00302101" w:rsidP="003021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 Cull taking the lead supported by 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A McBain / </w:t>
            </w:r>
            <w:r>
              <w:rPr>
                <w:rFonts w:ascii="Calibri" w:hAnsi="Calibri" w:cs="Calibri"/>
                <w:sz w:val="20"/>
                <w:szCs w:val="20"/>
              </w:rPr>
              <w:t>C Armour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4C19E0">
              <w:rPr>
                <w:rFonts w:ascii="Calibri" w:hAnsi="Calibri" w:cs="Calibri"/>
                <w:sz w:val="20"/>
                <w:szCs w:val="20"/>
              </w:rPr>
              <w:t>NCCT Teacher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sz w:val="20"/>
                <w:szCs w:val="20"/>
              </w:rPr>
              <w:t>F Vass/ D Brett</w:t>
            </w:r>
          </w:p>
          <w:p w14:paraId="69075BAD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33FD76" w14:textId="18168448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DD78D4" w14:textId="77777777" w:rsidR="00514E7E" w:rsidRDefault="00514E7E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2A0733" w14:textId="77777777" w:rsidR="00514E7E" w:rsidRDefault="00514E7E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14E6F6" w14:textId="035836AC" w:rsidR="00302101" w:rsidRPr="00691B9F" w:rsidRDefault="00302101" w:rsidP="00302101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 xml:space="preserve">A McBain / </w:t>
            </w:r>
            <w:r>
              <w:rPr>
                <w:rFonts w:ascii="Calibri" w:hAnsi="Calibri" w:cs="Calibri"/>
                <w:sz w:val="20"/>
                <w:szCs w:val="20"/>
              </w:rPr>
              <w:t>C Armour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Cull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4C19E0">
              <w:rPr>
                <w:rFonts w:ascii="Calibri" w:hAnsi="Calibri" w:cs="Calibri"/>
                <w:sz w:val="20"/>
                <w:szCs w:val="20"/>
              </w:rPr>
              <w:t>NCCT Teacher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sz w:val="20"/>
                <w:szCs w:val="20"/>
              </w:rPr>
              <w:t>F Vass/ D Brett</w:t>
            </w:r>
          </w:p>
          <w:p w14:paraId="4A7B65EA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069706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3AA54B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207ED4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521A69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BC1F82" w14:textId="09472D07" w:rsidR="00302101" w:rsidRPr="00691B9F" w:rsidRDefault="00302101" w:rsidP="00302101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 xml:space="preserve">A McBain / </w:t>
            </w:r>
            <w:r>
              <w:rPr>
                <w:rFonts w:ascii="Calibri" w:hAnsi="Calibri" w:cs="Calibri"/>
                <w:sz w:val="20"/>
                <w:szCs w:val="20"/>
              </w:rPr>
              <w:t>C Armour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Cull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4C19E0">
              <w:rPr>
                <w:rFonts w:ascii="Calibri" w:hAnsi="Calibri" w:cs="Calibri"/>
                <w:sz w:val="20"/>
                <w:szCs w:val="20"/>
              </w:rPr>
              <w:t>NCCT Teacher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sz w:val="20"/>
                <w:szCs w:val="20"/>
              </w:rPr>
              <w:t>F Vass/ D Brett</w:t>
            </w:r>
          </w:p>
          <w:p w14:paraId="4DBE377C" w14:textId="5BED2BF4" w:rsidR="00691B9F" w:rsidRP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4" w:type="dxa"/>
          </w:tcPr>
          <w:p w14:paraId="639ADDED" w14:textId="77777777" w:rsidR="00F00D8C" w:rsidRDefault="00F00D8C" w:rsidP="005210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2E7F0" w14:textId="77777777" w:rsidR="00514E7E" w:rsidRPr="00514E7E" w:rsidRDefault="00514E7E" w:rsidP="005210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14E7E">
              <w:rPr>
                <w:rFonts w:cstheme="minorHAnsi"/>
                <w:sz w:val="20"/>
                <w:szCs w:val="20"/>
              </w:rPr>
              <w:t>Mentimetre</w:t>
            </w:r>
            <w:proofErr w:type="spellEnd"/>
            <w:r w:rsidRPr="00514E7E">
              <w:rPr>
                <w:rFonts w:cstheme="minorHAnsi"/>
                <w:sz w:val="20"/>
                <w:szCs w:val="20"/>
              </w:rPr>
              <w:t xml:space="preserve"> scales/word bubbles gauging teacher’s viewpoints. </w:t>
            </w:r>
          </w:p>
          <w:p w14:paraId="2CED9B0C" w14:textId="77777777" w:rsidR="00514E7E" w:rsidRP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2B07DAF2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  <w:r w:rsidRPr="00514E7E">
              <w:rPr>
                <w:rFonts w:cstheme="minorHAnsi"/>
                <w:sz w:val="20"/>
                <w:szCs w:val="20"/>
              </w:rPr>
              <w:t>Writing progression featuring in PRD discussions</w:t>
            </w:r>
          </w:p>
          <w:p w14:paraId="7E0A37B5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0FD865B1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Exit slips from professional learning discussions.</w:t>
            </w:r>
          </w:p>
          <w:p w14:paraId="5C8BE11B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28794606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Minutes of CAT sessions</w:t>
            </w:r>
          </w:p>
          <w:p w14:paraId="7EFA3AF5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221BCC91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Impact of professional learning in the children’s jotters and attainment levels. </w:t>
            </w:r>
          </w:p>
          <w:p w14:paraId="1954126C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3FDDBDE3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Focus groups with children, support staff, teachers. </w:t>
            </w:r>
          </w:p>
          <w:p w14:paraId="49E12D99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1A01DD07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0E316AAB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Stakeholder feedback on handwriting resource. </w:t>
            </w:r>
          </w:p>
          <w:p w14:paraId="5CA15513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07567EF2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62DCFBB6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79092955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6BCF9F21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Children’s questionnaire on writing via Microsoft Forms</w:t>
            </w:r>
          </w:p>
          <w:p w14:paraId="267C5220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378D21B3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Improvement in spelling evident in cold assessment pieces and in jotters.</w:t>
            </w:r>
          </w:p>
          <w:p w14:paraId="0EDD1493" w14:textId="07EC4A58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ECBCD5" w14:textId="77777777" w:rsidR="00302101" w:rsidRDefault="00302101" w:rsidP="0052106B">
            <w:pPr>
              <w:rPr>
                <w:rFonts w:cstheme="minorHAnsi"/>
                <w:sz w:val="20"/>
                <w:szCs w:val="20"/>
              </w:rPr>
            </w:pPr>
          </w:p>
          <w:p w14:paraId="2482E4A7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  <w:r w:rsidRPr="00514E7E">
              <w:rPr>
                <w:rFonts w:cstheme="minorHAnsi"/>
                <w:sz w:val="20"/>
                <w:szCs w:val="20"/>
              </w:rPr>
              <w:t xml:space="preserve">Children’s views on who school events. </w:t>
            </w:r>
          </w:p>
          <w:p w14:paraId="7ADACED8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65444129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2DE62CF4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1CF23AA5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5C04709C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6F7BA4F7" w14:textId="77777777" w:rsidR="00514E7E" w:rsidRDefault="00514E7E" w:rsidP="0052106B">
            <w:pPr>
              <w:rPr>
                <w:rFonts w:cstheme="minorHAnsi"/>
                <w:sz w:val="20"/>
                <w:szCs w:val="20"/>
              </w:rPr>
            </w:pPr>
          </w:p>
          <w:p w14:paraId="1BA2C51B" w14:textId="759AE423" w:rsidR="00514E7E" w:rsidRPr="00514E7E" w:rsidRDefault="00514E7E" w:rsidP="005210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Feedback from families on the effectiveness of supports introduced to them for use at home. </w:t>
            </w:r>
          </w:p>
        </w:tc>
        <w:tc>
          <w:tcPr>
            <w:tcW w:w="3040" w:type="dxa"/>
          </w:tcPr>
          <w:p w14:paraId="6FD26B39" w14:textId="77777777" w:rsidR="00F00D8C" w:rsidRDefault="00F00D8C" w:rsidP="0052106B">
            <w:pPr>
              <w:rPr>
                <w:rFonts w:ascii="Arial" w:hAnsi="Arial" w:cs="Arial"/>
                <w:b/>
              </w:rPr>
            </w:pPr>
          </w:p>
          <w:p w14:paraId="586C3B40" w14:textId="3A6A048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  <w:r w:rsidRPr="004C7CC2">
              <w:rPr>
                <w:rFonts w:cstheme="minorHAnsi"/>
                <w:bCs/>
                <w:sz w:val="20"/>
                <w:szCs w:val="20"/>
              </w:rPr>
              <w:t>June 2021 –</w:t>
            </w:r>
            <w:r w:rsidR="001D0C73">
              <w:rPr>
                <w:rFonts w:cstheme="minorHAnsi"/>
                <w:bCs/>
                <w:sz w:val="20"/>
                <w:szCs w:val="20"/>
              </w:rPr>
              <w:t xml:space="preserve"> May 2022</w:t>
            </w:r>
          </w:p>
          <w:p w14:paraId="20F99EDB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FF21C29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9A5B7EB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August 2021</w:t>
            </w:r>
          </w:p>
          <w:p w14:paraId="53E99289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E3975EE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717DD1B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August 2021 – June 2022</w:t>
            </w:r>
          </w:p>
          <w:p w14:paraId="1035E124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3615B39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F2F85F8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August 2021 – June 2022</w:t>
            </w:r>
          </w:p>
          <w:p w14:paraId="53E116EB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1FDF708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August 2021 – June 2022</w:t>
            </w:r>
          </w:p>
          <w:p w14:paraId="2DFE99DD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39EADC8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FD3963D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9243800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August 2021 – June 2022</w:t>
            </w:r>
          </w:p>
          <w:p w14:paraId="188B45A7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5A4257C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376EECE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4263A87" w14:textId="77777777" w:rsidR="004C7CC2" w:rsidRDefault="004C7CC2" w:rsidP="0052106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May 2022</w:t>
            </w:r>
          </w:p>
          <w:p w14:paraId="189D12DF" w14:textId="77777777" w:rsidR="001D0C73" w:rsidRDefault="001D0C73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ECE6899" w14:textId="77777777" w:rsidR="001D0C73" w:rsidRDefault="001D0C73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BF1F3CB" w14:textId="77777777" w:rsidR="001D0C73" w:rsidRDefault="001D0C73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4C8A48C" w14:textId="77777777" w:rsidR="001D0C73" w:rsidRDefault="001D0C73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4AFAFF3" w14:textId="77777777" w:rsidR="001D0C73" w:rsidRDefault="001D0C73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2E155F4" w14:textId="77777777" w:rsidR="001D0C73" w:rsidRDefault="001D0C73" w:rsidP="001D0C73">
            <w:pPr>
              <w:rPr>
                <w:rFonts w:cstheme="minorHAnsi"/>
                <w:bCs/>
                <w:sz w:val="20"/>
                <w:szCs w:val="20"/>
              </w:rPr>
            </w:pPr>
            <w:r w:rsidRPr="004C7CC2">
              <w:rPr>
                <w:rFonts w:cstheme="minorHAnsi"/>
                <w:bCs/>
                <w:sz w:val="20"/>
                <w:szCs w:val="20"/>
              </w:rPr>
              <w:t>June 2021 –</w:t>
            </w:r>
            <w:r>
              <w:rPr>
                <w:rFonts w:cstheme="minorHAnsi"/>
                <w:bCs/>
                <w:sz w:val="20"/>
                <w:szCs w:val="20"/>
              </w:rPr>
              <w:t xml:space="preserve"> May 2022</w:t>
            </w:r>
          </w:p>
          <w:p w14:paraId="40DF4148" w14:textId="77777777" w:rsidR="001D0C73" w:rsidRDefault="001D0C73" w:rsidP="0052106B">
            <w:pPr>
              <w:rPr>
                <w:rFonts w:cstheme="minorHAnsi"/>
                <w:bCs/>
              </w:rPr>
            </w:pPr>
          </w:p>
          <w:p w14:paraId="32FAEE13" w14:textId="77777777" w:rsidR="001D0C73" w:rsidRDefault="001D0C73" w:rsidP="0052106B">
            <w:pPr>
              <w:rPr>
                <w:rFonts w:cstheme="minorHAnsi"/>
                <w:bCs/>
              </w:rPr>
            </w:pPr>
          </w:p>
          <w:p w14:paraId="1B4F3D60" w14:textId="77777777" w:rsidR="001D0C73" w:rsidRDefault="001D0C73" w:rsidP="001D0C7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August 2021 – June 2022</w:t>
            </w:r>
          </w:p>
          <w:p w14:paraId="6FF91465" w14:textId="77777777" w:rsidR="001D0C73" w:rsidRDefault="001D0C73" w:rsidP="0052106B">
            <w:pPr>
              <w:rPr>
                <w:rFonts w:cstheme="minorHAnsi"/>
                <w:bCs/>
              </w:rPr>
            </w:pPr>
          </w:p>
          <w:p w14:paraId="5B5AF5DA" w14:textId="77777777" w:rsidR="001D0C73" w:rsidRDefault="001D0C73" w:rsidP="0052106B">
            <w:pPr>
              <w:rPr>
                <w:rFonts w:cstheme="minorHAnsi"/>
                <w:bCs/>
              </w:rPr>
            </w:pPr>
          </w:p>
          <w:p w14:paraId="6A13A842" w14:textId="40CA5E45" w:rsidR="001D0C73" w:rsidRDefault="001D0C73" w:rsidP="0052106B">
            <w:pPr>
              <w:rPr>
                <w:rFonts w:cstheme="minorHAnsi"/>
                <w:bCs/>
              </w:rPr>
            </w:pPr>
          </w:p>
          <w:p w14:paraId="5AD1E1A5" w14:textId="77777777" w:rsidR="001D0C73" w:rsidRDefault="001D0C73" w:rsidP="001D0C7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August 2021 – June 2022</w:t>
            </w:r>
          </w:p>
          <w:p w14:paraId="6FBD7400" w14:textId="77777777" w:rsidR="001D0C73" w:rsidRDefault="001D0C73" w:rsidP="0052106B">
            <w:pPr>
              <w:rPr>
                <w:rFonts w:cstheme="minorHAnsi"/>
                <w:bCs/>
              </w:rPr>
            </w:pPr>
          </w:p>
          <w:p w14:paraId="03D2A966" w14:textId="77777777" w:rsidR="001D0C73" w:rsidRDefault="001D0C73" w:rsidP="0052106B">
            <w:pPr>
              <w:rPr>
                <w:rFonts w:cstheme="minorHAnsi"/>
                <w:bCs/>
              </w:rPr>
            </w:pPr>
          </w:p>
          <w:p w14:paraId="3AC285DD" w14:textId="77777777" w:rsidR="001D0C73" w:rsidRDefault="001D0C73" w:rsidP="0052106B">
            <w:pPr>
              <w:rPr>
                <w:rFonts w:cstheme="minorHAnsi"/>
                <w:bCs/>
              </w:rPr>
            </w:pPr>
          </w:p>
          <w:p w14:paraId="44A32346" w14:textId="77777777" w:rsidR="001D0C73" w:rsidRDefault="001D0C73" w:rsidP="0052106B">
            <w:pPr>
              <w:rPr>
                <w:rFonts w:cstheme="minorHAnsi"/>
                <w:bCs/>
              </w:rPr>
            </w:pPr>
          </w:p>
          <w:p w14:paraId="5D99C585" w14:textId="77777777" w:rsidR="001D0C73" w:rsidRDefault="001D0C73" w:rsidP="0052106B">
            <w:pPr>
              <w:rPr>
                <w:rFonts w:cstheme="minorHAnsi"/>
                <w:bCs/>
              </w:rPr>
            </w:pPr>
          </w:p>
          <w:p w14:paraId="5314827D" w14:textId="77777777" w:rsidR="001D0C73" w:rsidRDefault="001D0C73" w:rsidP="0052106B">
            <w:pPr>
              <w:rPr>
                <w:rFonts w:cstheme="minorHAnsi"/>
                <w:bCs/>
              </w:rPr>
            </w:pPr>
          </w:p>
          <w:p w14:paraId="013AAD84" w14:textId="77777777" w:rsidR="001D0C73" w:rsidRDefault="001D0C73" w:rsidP="0052106B">
            <w:pPr>
              <w:rPr>
                <w:rFonts w:cstheme="minorHAnsi"/>
                <w:bCs/>
              </w:rPr>
            </w:pPr>
          </w:p>
          <w:p w14:paraId="122BE33B" w14:textId="77777777" w:rsidR="001D0C73" w:rsidRDefault="001D0C73" w:rsidP="001D0C7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August 2021 – June 2022</w:t>
            </w:r>
          </w:p>
          <w:p w14:paraId="68ECAA88" w14:textId="431F44FE" w:rsidR="001D0C73" w:rsidRPr="004C7CC2" w:rsidRDefault="001D0C73" w:rsidP="0052106B">
            <w:pPr>
              <w:rPr>
                <w:rFonts w:cstheme="minorHAnsi"/>
                <w:bCs/>
              </w:rPr>
            </w:pPr>
          </w:p>
        </w:tc>
      </w:tr>
      <w:tr w:rsidR="00F00D8C" w:rsidRPr="00B27FFA" w14:paraId="62D63694" w14:textId="77777777" w:rsidTr="0052106B">
        <w:trPr>
          <w:trHeight w:val="527"/>
        </w:trPr>
        <w:tc>
          <w:tcPr>
            <w:tcW w:w="15193" w:type="dxa"/>
            <w:gridSpan w:val="5"/>
            <w:vAlign w:val="center"/>
          </w:tcPr>
          <w:p w14:paraId="587A31D2" w14:textId="77777777" w:rsidR="00F00D8C" w:rsidRPr="00B27FFA" w:rsidRDefault="00F00D8C" w:rsidP="00521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F00D8C" w:rsidRPr="00A80965" w14:paraId="2662354C" w14:textId="77777777" w:rsidTr="0052106B">
        <w:trPr>
          <w:trHeight w:val="984"/>
        </w:trPr>
        <w:tc>
          <w:tcPr>
            <w:tcW w:w="15193" w:type="dxa"/>
            <w:gridSpan w:val="5"/>
          </w:tcPr>
          <w:p w14:paraId="4EF8BE2E" w14:textId="77777777" w:rsidR="00F00D8C" w:rsidRDefault="00F00D8C" w:rsidP="005210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4D290" w14:textId="77777777" w:rsidR="00F00D8C" w:rsidRDefault="00F00D8C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This should be updated as part of on-going cycle of self-evaluation</w:t>
            </w:r>
          </w:p>
          <w:p w14:paraId="492EAEB6" w14:textId="77777777" w:rsidR="00F00D8C" w:rsidRDefault="00F00D8C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EF15223" w14:textId="77777777" w:rsidR="00F00D8C" w:rsidRDefault="00F00D8C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AE8D046" w14:textId="77777777" w:rsidR="00F00D8C" w:rsidRDefault="00F00D8C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08AD2D0" w14:textId="11AFF993" w:rsidR="00F00D8C" w:rsidRDefault="00F00D8C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706319B" w14:textId="33A9D071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4AE3D52" w14:textId="7B73241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B3C7421" w14:textId="293FCD83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FBBE4EC" w14:textId="3649EC6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CFF0DE0" w14:textId="6FC417C6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0D0F91F" w14:textId="7BF1ED34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B25E705" w14:textId="481C597F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2A23D33" w14:textId="25127BC3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1229E17" w14:textId="3817B651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0BA12BA" w14:textId="7D6D201D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E7601BA" w14:textId="702D386D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1DA911B" w14:textId="08FD74AE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E71EFB4" w14:textId="7405CAF1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D4777D0" w14:textId="59CC2E91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9235FDF" w14:textId="2D21B6C5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16D655C" w14:textId="5CD619F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CAF04A1" w14:textId="01516903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B36475F" w14:textId="5C5CD29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007D058" w14:textId="76D0AE43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EBA2891" w14:textId="06B30FA2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E6B5BDF" w14:textId="17B03F53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F7A074D" w14:textId="6776FEFE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B21574C" w14:textId="291EF692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3E61176" w14:textId="4C38AE3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5803F5C" w14:textId="140B7BEC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79DDBDD" w14:textId="1E085992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160F6ED" w14:textId="3FEDC77A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00A63F2" w14:textId="49A8FF79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35DA683" w14:textId="6AC9DC75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D1B71DC" w14:textId="00EBDA6B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326F803" w14:textId="39056D53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03FCD44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8C6570C" w14:textId="77777777" w:rsidR="00F00D8C" w:rsidRDefault="00F00D8C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30F2097" w14:textId="77777777" w:rsidR="00F00D8C" w:rsidRPr="00BA51A2" w:rsidRDefault="00F00D8C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4CE8FA5A" w14:textId="77777777" w:rsidR="00F00D8C" w:rsidRDefault="00F00D8C" w:rsidP="00313479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2551"/>
        <w:gridCol w:w="2944"/>
        <w:gridCol w:w="3040"/>
      </w:tblGrid>
      <w:tr w:rsidR="000F1F64" w:rsidRPr="00076251" w14:paraId="3A68731E" w14:textId="77777777" w:rsidTr="0052106B">
        <w:trPr>
          <w:trHeight w:val="432"/>
        </w:trPr>
        <w:tc>
          <w:tcPr>
            <w:tcW w:w="15193" w:type="dxa"/>
            <w:gridSpan w:val="5"/>
            <w:vAlign w:val="center"/>
          </w:tcPr>
          <w:p w14:paraId="511F5764" w14:textId="77777777" w:rsidR="000F1F64" w:rsidRPr="00076251" w:rsidRDefault="000F1F64" w:rsidP="0052106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National Improvement Framework Priority:  Improvement in attainment, particularly in literacy and numeracy</w:t>
            </w:r>
          </w:p>
        </w:tc>
      </w:tr>
      <w:tr w:rsidR="000F1F64" w:rsidRPr="00B27FFA" w14:paraId="469DE7CB" w14:textId="77777777" w:rsidTr="0052106B">
        <w:trPr>
          <w:trHeight w:val="410"/>
        </w:trPr>
        <w:tc>
          <w:tcPr>
            <w:tcW w:w="15193" w:type="dxa"/>
            <w:gridSpan w:val="5"/>
            <w:vAlign w:val="center"/>
          </w:tcPr>
          <w:p w14:paraId="54150CEE" w14:textId="3B5DA82C" w:rsidR="000F1F64" w:rsidRPr="00C8489D" w:rsidRDefault="000F1F64" w:rsidP="0052106B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77ED7">
              <w:rPr>
                <w:rFonts w:ascii="Arial" w:hAnsi="Arial" w:cs="Arial"/>
                <w:b/>
                <w:sz w:val="24"/>
                <w:szCs w:val="24"/>
              </w:rPr>
              <w:t xml:space="preserve">Continue to develop clarity around emotional wellbeing through whole school approach, practices and progression </w:t>
            </w:r>
          </w:p>
        </w:tc>
      </w:tr>
      <w:tr w:rsidR="000F1F64" w14:paraId="4456DF66" w14:textId="77777777" w:rsidTr="0052106B">
        <w:trPr>
          <w:trHeight w:val="415"/>
        </w:trPr>
        <w:tc>
          <w:tcPr>
            <w:tcW w:w="15193" w:type="dxa"/>
            <w:gridSpan w:val="5"/>
            <w:vAlign w:val="center"/>
          </w:tcPr>
          <w:p w14:paraId="32D22EB7" w14:textId="77777777" w:rsidR="000F1F64" w:rsidRDefault="000F1F64" w:rsidP="0052106B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HGIOS4 Quality Indicators </w:t>
            </w:r>
          </w:p>
        </w:tc>
      </w:tr>
      <w:tr w:rsidR="000F1F64" w14:paraId="3B60763C" w14:textId="77777777" w:rsidTr="0052106B">
        <w:trPr>
          <w:trHeight w:val="695"/>
        </w:trPr>
        <w:tc>
          <w:tcPr>
            <w:tcW w:w="15193" w:type="dxa"/>
            <w:gridSpan w:val="5"/>
            <w:vAlign w:val="center"/>
          </w:tcPr>
          <w:p w14:paraId="53C51961" w14:textId="77777777" w:rsidR="000F1F64" w:rsidRPr="00230CCA" w:rsidRDefault="000F1F64" w:rsidP="0052106B">
            <w:r w:rsidRPr="00230CCA">
              <w:t>1.2 Leadership of learning</w:t>
            </w:r>
          </w:p>
          <w:p w14:paraId="4B6B8976" w14:textId="77777777" w:rsidR="000F1F64" w:rsidRDefault="000F1F64" w:rsidP="0052106B">
            <w:r w:rsidRPr="00230CCA">
              <w:t>1.3 Leadership of change</w:t>
            </w:r>
          </w:p>
          <w:p w14:paraId="77854AEE" w14:textId="77777777" w:rsidR="000F1F64" w:rsidRPr="00230CCA" w:rsidRDefault="000F1F64" w:rsidP="0052106B">
            <w:r>
              <w:t>2.3 Learning, teaching and assessment</w:t>
            </w:r>
          </w:p>
          <w:p w14:paraId="4F988F36" w14:textId="77777777" w:rsidR="000F1F64" w:rsidRPr="00230CCA" w:rsidRDefault="000F1F64" w:rsidP="0052106B">
            <w:r w:rsidRPr="00230CCA">
              <w:t>2.4 Personalised Support</w:t>
            </w:r>
          </w:p>
          <w:p w14:paraId="2ABAE31C" w14:textId="77777777" w:rsidR="000F1F64" w:rsidRPr="00230CCA" w:rsidRDefault="000F1F64" w:rsidP="0052106B">
            <w:r w:rsidRPr="00230CCA">
              <w:t>3.1 Ensuring wellbeing, equality and inclusion</w:t>
            </w:r>
          </w:p>
          <w:p w14:paraId="5EA77081" w14:textId="77777777" w:rsidR="000F1F64" w:rsidRPr="00982061" w:rsidRDefault="000F1F64" w:rsidP="0052106B">
            <w:pPr>
              <w:rPr>
                <w:rFonts w:ascii="Arial" w:hAnsi="Arial" w:cs="Arial"/>
                <w:szCs w:val="24"/>
                <w:u w:val="single"/>
              </w:rPr>
            </w:pPr>
            <w:r w:rsidRPr="00230CCA">
              <w:t>3.2 Raising attainment and achievement</w:t>
            </w:r>
          </w:p>
          <w:p w14:paraId="5893DBB4" w14:textId="77777777" w:rsidR="000F1F64" w:rsidRDefault="000F1F64" w:rsidP="0052106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0F1F64" w:rsidRPr="00B27FFA" w14:paraId="2D8E9F7F" w14:textId="77777777" w:rsidTr="0052106B">
        <w:trPr>
          <w:trHeight w:val="458"/>
        </w:trPr>
        <w:tc>
          <w:tcPr>
            <w:tcW w:w="3214" w:type="dxa"/>
            <w:vAlign w:val="center"/>
          </w:tcPr>
          <w:p w14:paraId="7EA4C092" w14:textId="77777777" w:rsidR="000F1F64" w:rsidRPr="00B27FFA" w:rsidRDefault="000F1F64" w:rsidP="00521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117CAD02" w14:textId="77777777" w:rsidR="000F1F64" w:rsidRPr="00B27FFA" w:rsidRDefault="000F1F64" w:rsidP="00521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vAlign w:val="center"/>
          </w:tcPr>
          <w:p w14:paraId="7705E4E3" w14:textId="77777777" w:rsidR="000F1F64" w:rsidRPr="00B27FFA" w:rsidRDefault="000F1F64" w:rsidP="00521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382ADD63" w14:textId="77777777" w:rsidR="000F1F64" w:rsidRDefault="000F1F64" w:rsidP="00521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5F7C01CB" w14:textId="77777777" w:rsidR="000F1F64" w:rsidRPr="000A1781" w:rsidRDefault="000F1F64" w:rsidP="0052106B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335DB8FD" w14:textId="77777777" w:rsidR="000F1F64" w:rsidRPr="00B27FFA" w:rsidRDefault="000F1F64" w:rsidP="00521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0F1F64" w14:paraId="1A0F6F66" w14:textId="77777777" w:rsidTr="0052106B">
        <w:trPr>
          <w:trHeight w:val="4328"/>
        </w:trPr>
        <w:tc>
          <w:tcPr>
            <w:tcW w:w="3214" w:type="dxa"/>
          </w:tcPr>
          <w:p w14:paraId="2E6AB0D3" w14:textId="753A4BE7" w:rsidR="000F1F64" w:rsidRDefault="00FC7646" w:rsidP="0052106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All stakeholders to have a clear understanding of Our Minds matter and the 5 Ways to Wellbeing. </w:t>
            </w:r>
          </w:p>
          <w:p w14:paraId="41A6D3D4" w14:textId="77777777" w:rsidR="003920B1" w:rsidRDefault="003920B1" w:rsidP="0052106B">
            <w:pPr>
              <w:rPr>
                <w:rFonts w:cstheme="minorHAnsi"/>
                <w:bCs/>
              </w:rPr>
            </w:pPr>
          </w:p>
          <w:p w14:paraId="3B57C2B7" w14:textId="77777777" w:rsidR="003920B1" w:rsidRDefault="003920B1" w:rsidP="0052106B">
            <w:pPr>
              <w:rPr>
                <w:rFonts w:cstheme="minorHAnsi"/>
                <w:bCs/>
              </w:rPr>
            </w:pPr>
          </w:p>
          <w:p w14:paraId="135C9A2C" w14:textId="77777777" w:rsidR="003920B1" w:rsidRDefault="003920B1" w:rsidP="0052106B">
            <w:pPr>
              <w:rPr>
                <w:rFonts w:cstheme="minorHAnsi"/>
                <w:bCs/>
              </w:rPr>
            </w:pPr>
          </w:p>
          <w:p w14:paraId="452B2F3B" w14:textId="77777777" w:rsidR="003920B1" w:rsidRDefault="003920B1" w:rsidP="0052106B">
            <w:pPr>
              <w:rPr>
                <w:rFonts w:cstheme="minorHAnsi"/>
                <w:bCs/>
              </w:rPr>
            </w:pPr>
          </w:p>
          <w:p w14:paraId="6A35D5FB" w14:textId="2327316A" w:rsidR="003920B1" w:rsidRDefault="003920B1" w:rsidP="0052106B">
            <w:pPr>
              <w:rPr>
                <w:rFonts w:cstheme="minorHAnsi"/>
                <w:bCs/>
              </w:rPr>
            </w:pPr>
          </w:p>
          <w:p w14:paraId="0B6F035E" w14:textId="77777777" w:rsidR="003920B1" w:rsidRDefault="003920B1" w:rsidP="0052106B">
            <w:pPr>
              <w:rPr>
                <w:rFonts w:cstheme="minorHAnsi"/>
                <w:bCs/>
              </w:rPr>
            </w:pPr>
          </w:p>
          <w:p w14:paraId="1A49E979" w14:textId="77777777" w:rsidR="003920B1" w:rsidRDefault="003920B1" w:rsidP="0052106B">
            <w:pPr>
              <w:rPr>
                <w:rFonts w:cstheme="minorHAnsi"/>
                <w:bCs/>
              </w:rPr>
            </w:pPr>
          </w:p>
          <w:p w14:paraId="21E12FD3" w14:textId="5571AC8A" w:rsidR="00A23816" w:rsidRPr="003920B1" w:rsidRDefault="003920B1" w:rsidP="0052106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</w:t>
            </w:r>
            <w:r w:rsidR="007A44BF" w:rsidRPr="003920B1">
              <w:rPr>
                <w:rFonts w:cstheme="minorHAnsi"/>
                <w:bCs/>
                <w:sz w:val="20"/>
                <w:szCs w:val="20"/>
              </w:rPr>
              <w:t xml:space="preserve">crease staffs’ understanding of anxiety in school and support children in reducing/managing any anxieties they may have. </w:t>
            </w:r>
          </w:p>
          <w:p w14:paraId="79C709EC" w14:textId="3FE9551C" w:rsidR="00A23816" w:rsidRDefault="00A23816" w:rsidP="0052106B">
            <w:pPr>
              <w:rPr>
                <w:rFonts w:cstheme="minorHAnsi"/>
                <w:bCs/>
              </w:rPr>
            </w:pPr>
          </w:p>
          <w:p w14:paraId="7572DC86" w14:textId="5282FA36" w:rsidR="007A44BF" w:rsidRDefault="007A44BF" w:rsidP="0052106B">
            <w:pPr>
              <w:rPr>
                <w:rFonts w:cstheme="minorHAnsi"/>
                <w:bCs/>
              </w:rPr>
            </w:pPr>
          </w:p>
          <w:p w14:paraId="05C5DB70" w14:textId="128007CB" w:rsidR="007A44BF" w:rsidRDefault="007A44BF" w:rsidP="0052106B">
            <w:pPr>
              <w:rPr>
                <w:rFonts w:cstheme="minorHAnsi"/>
                <w:bCs/>
              </w:rPr>
            </w:pPr>
          </w:p>
          <w:p w14:paraId="54B7C1C0" w14:textId="0E779ED3" w:rsidR="007A44BF" w:rsidRDefault="007A44BF" w:rsidP="0052106B">
            <w:pPr>
              <w:rPr>
                <w:rFonts w:cstheme="minorHAnsi"/>
                <w:bCs/>
              </w:rPr>
            </w:pPr>
          </w:p>
          <w:p w14:paraId="1E14B2A9" w14:textId="1B16C51A" w:rsidR="00CB2887" w:rsidRDefault="00CB2887" w:rsidP="0052106B">
            <w:pPr>
              <w:rPr>
                <w:rFonts w:cstheme="minorHAnsi"/>
                <w:bCs/>
              </w:rPr>
            </w:pPr>
          </w:p>
          <w:p w14:paraId="6F3862AB" w14:textId="04B6BB9E" w:rsidR="00FC7646" w:rsidRPr="00030E1C" w:rsidRDefault="00525792" w:rsidP="0052106B">
            <w:pPr>
              <w:rPr>
                <w:rFonts w:cstheme="minorHAnsi"/>
                <w:bCs/>
                <w:sz w:val="20"/>
                <w:szCs w:val="20"/>
              </w:rPr>
            </w:pPr>
            <w:r w:rsidRPr="00824766">
              <w:rPr>
                <w:rFonts w:cstheme="minorHAnsi"/>
                <w:sz w:val="20"/>
                <w:szCs w:val="20"/>
              </w:rPr>
              <w:lastRenderedPageBreak/>
              <w:t>Alignment</w:t>
            </w:r>
            <w:r w:rsidR="00FC7646" w:rsidRPr="00030E1C">
              <w:rPr>
                <w:rFonts w:cstheme="minorHAnsi"/>
                <w:bCs/>
                <w:sz w:val="20"/>
                <w:szCs w:val="20"/>
              </w:rPr>
              <w:t xml:space="preserve"> in the manageability, recognition and celebration of our school vision and values, the national wellbeing indicators (SHANARRI), the Our Minds Matter’s 5 ways to wellbeing approach, the Four Capacities of the Curriculum for Excellence and the UNCRC Promise. </w:t>
            </w:r>
          </w:p>
          <w:p w14:paraId="2C246969" w14:textId="4EA4574E" w:rsidR="00030E1C" w:rsidRDefault="00030E1C" w:rsidP="0052106B">
            <w:pPr>
              <w:rPr>
                <w:rFonts w:cstheme="minorHAnsi"/>
                <w:bCs/>
              </w:rPr>
            </w:pPr>
          </w:p>
          <w:p w14:paraId="11B62F12" w14:textId="77777777" w:rsidR="003920B1" w:rsidRDefault="003920B1" w:rsidP="0052106B">
            <w:pPr>
              <w:rPr>
                <w:rFonts w:cstheme="minorHAnsi"/>
                <w:bCs/>
              </w:rPr>
            </w:pPr>
          </w:p>
          <w:p w14:paraId="16735819" w14:textId="7C7191EF" w:rsidR="00030E1C" w:rsidRPr="004C7FB5" w:rsidRDefault="00030E1C" w:rsidP="0052106B">
            <w:pPr>
              <w:rPr>
                <w:rFonts w:cstheme="minorHAnsi"/>
                <w:bCs/>
                <w:sz w:val="20"/>
                <w:szCs w:val="20"/>
              </w:rPr>
            </w:pPr>
            <w:r w:rsidRPr="004C7FB5">
              <w:rPr>
                <w:rFonts w:cstheme="minorHAnsi"/>
                <w:bCs/>
                <w:sz w:val="20"/>
                <w:szCs w:val="20"/>
              </w:rPr>
              <w:t>Children to have greater understanding of each aspect of the resilience pyramids.</w:t>
            </w:r>
          </w:p>
          <w:p w14:paraId="0F5BDA6F" w14:textId="77777777" w:rsidR="00030E1C" w:rsidRDefault="00030E1C" w:rsidP="0052106B">
            <w:pPr>
              <w:rPr>
                <w:rFonts w:cstheme="minorHAnsi"/>
                <w:bCs/>
              </w:rPr>
            </w:pPr>
          </w:p>
          <w:p w14:paraId="4796E26C" w14:textId="200E7038" w:rsidR="00030E1C" w:rsidRDefault="00030E1C" w:rsidP="0052106B">
            <w:pPr>
              <w:rPr>
                <w:rFonts w:cstheme="minorHAnsi"/>
                <w:bCs/>
              </w:rPr>
            </w:pPr>
          </w:p>
          <w:p w14:paraId="64F3D89A" w14:textId="79C977FD" w:rsidR="004C7FB5" w:rsidRDefault="004C7FB5" w:rsidP="0052106B">
            <w:pPr>
              <w:rPr>
                <w:rFonts w:cstheme="minorHAnsi"/>
                <w:bCs/>
              </w:rPr>
            </w:pPr>
          </w:p>
          <w:p w14:paraId="1D5DC17B" w14:textId="77777777" w:rsidR="004C7FB5" w:rsidRDefault="004C7FB5" w:rsidP="0052106B">
            <w:pPr>
              <w:rPr>
                <w:rFonts w:cstheme="minorHAnsi"/>
                <w:bCs/>
              </w:rPr>
            </w:pPr>
          </w:p>
          <w:p w14:paraId="090DFA5F" w14:textId="02792A32" w:rsidR="00FC7646" w:rsidRPr="004C7FB5" w:rsidRDefault="00030E1C" w:rsidP="0052106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C7FB5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  <w:r w:rsidR="00FC7646" w:rsidRPr="004C7FB5">
              <w:rPr>
                <w:rFonts w:ascii="Calibri" w:hAnsi="Calibri" w:cs="Calibri"/>
                <w:bCs/>
                <w:sz w:val="20"/>
                <w:szCs w:val="20"/>
              </w:rPr>
              <w:t xml:space="preserve">ore robust use of data gathered from resilience pyramids, both children’s self-evaluations and teacher’s professional judgements, and sharing this information with children, classes as wholes to support areas identified for support and development. </w:t>
            </w:r>
          </w:p>
          <w:p w14:paraId="68BB84AA" w14:textId="77777777" w:rsidR="00FC7646" w:rsidRDefault="00FC7646" w:rsidP="0052106B">
            <w:pPr>
              <w:rPr>
                <w:rFonts w:cstheme="minorHAnsi"/>
                <w:bCs/>
              </w:rPr>
            </w:pPr>
          </w:p>
          <w:p w14:paraId="089A8B0D" w14:textId="77777777" w:rsidR="00691B9F" w:rsidRDefault="00691B9F" w:rsidP="0052106B">
            <w:pPr>
              <w:rPr>
                <w:rFonts w:cstheme="minorHAnsi"/>
                <w:bCs/>
              </w:rPr>
            </w:pPr>
          </w:p>
          <w:p w14:paraId="2D458D14" w14:textId="77777777" w:rsidR="00691B9F" w:rsidRDefault="00691B9F" w:rsidP="0052106B">
            <w:pPr>
              <w:rPr>
                <w:rFonts w:cstheme="minorHAnsi"/>
                <w:bCs/>
              </w:rPr>
            </w:pPr>
          </w:p>
          <w:p w14:paraId="5DA7168E" w14:textId="77777777" w:rsidR="00691B9F" w:rsidRDefault="00691B9F" w:rsidP="0052106B">
            <w:pPr>
              <w:rPr>
                <w:rFonts w:cstheme="minorHAnsi"/>
                <w:bCs/>
              </w:rPr>
            </w:pPr>
          </w:p>
          <w:p w14:paraId="555BA452" w14:textId="77777777" w:rsidR="00691B9F" w:rsidRDefault="00691B9F" w:rsidP="0052106B">
            <w:pPr>
              <w:rPr>
                <w:rFonts w:cstheme="minorHAnsi"/>
                <w:bCs/>
              </w:rPr>
            </w:pPr>
          </w:p>
          <w:p w14:paraId="37C56A0F" w14:textId="77777777" w:rsidR="00691B9F" w:rsidRDefault="00691B9F" w:rsidP="0052106B">
            <w:pPr>
              <w:rPr>
                <w:rFonts w:cstheme="minorHAnsi"/>
                <w:bCs/>
              </w:rPr>
            </w:pPr>
          </w:p>
          <w:p w14:paraId="0B01DDA6" w14:textId="791D6F59" w:rsidR="00B357E1" w:rsidRDefault="00B357E1" w:rsidP="0052106B">
            <w:pPr>
              <w:rPr>
                <w:rFonts w:cstheme="minorHAnsi"/>
                <w:bCs/>
              </w:rPr>
            </w:pPr>
          </w:p>
          <w:p w14:paraId="7945A7CF" w14:textId="0043A16C" w:rsidR="001A3033" w:rsidRDefault="001A3033" w:rsidP="0052106B">
            <w:pPr>
              <w:rPr>
                <w:rFonts w:cstheme="minorHAnsi"/>
                <w:bCs/>
              </w:rPr>
            </w:pPr>
          </w:p>
          <w:p w14:paraId="3D944B08" w14:textId="77777777" w:rsidR="001A3033" w:rsidRDefault="001A3033" w:rsidP="0052106B">
            <w:pPr>
              <w:rPr>
                <w:rFonts w:cstheme="minorHAnsi"/>
                <w:bCs/>
              </w:rPr>
            </w:pPr>
          </w:p>
          <w:p w14:paraId="735CA0AA" w14:textId="438C831B" w:rsidR="00B357E1" w:rsidRDefault="00B357E1" w:rsidP="0052106B">
            <w:pPr>
              <w:rPr>
                <w:rFonts w:cstheme="minorHAnsi"/>
                <w:bCs/>
              </w:rPr>
            </w:pPr>
          </w:p>
          <w:p w14:paraId="008E8BA3" w14:textId="77777777" w:rsidR="00B357E1" w:rsidRDefault="00B357E1" w:rsidP="0052106B">
            <w:pPr>
              <w:rPr>
                <w:rFonts w:cstheme="minorHAnsi"/>
                <w:bCs/>
              </w:rPr>
            </w:pPr>
          </w:p>
          <w:p w14:paraId="101641CF" w14:textId="77777777" w:rsidR="00FC7646" w:rsidRDefault="00FC7646" w:rsidP="0052106B">
            <w:pPr>
              <w:rPr>
                <w:rFonts w:cstheme="minorHAnsi"/>
                <w:bCs/>
              </w:rPr>
            </w:pPr>
          </w:p>
          <w:p w14:paraId="02C4B162" w14:textId="2B04346F" w:rsidR="00FC7646" w:rsidRPr="00EA57FD" w:rsidRDefault="00FC7646" w:rsidP="0052106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444" w:type="dxa"/>
          </w:tcPr>
          <w:p w14:paraId="2C7DBB72" w14:textId="5C9E1D04" w:rsidR="000F1F64" w:rsidRDefault="00D719F3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Progression to be agreed</w:t>
            </w:r>
            <w:r w:rsidR="00FC7646" w:rsidRPr="00D719F3">
              <w:rPr>
                <w:rFonts w:ascii="Calibri" w:hAnsi="Calibri" w:cs="Calibri"/>
                <w:sz w:val="20"/>
                <w:szCs w:val="20"/>
              </w:rPr>
              <w:t xml:space="preserve"> by staf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f, </w:t>
            </w:r>
            <w:r w:rsidR="00FC7646" w:rsidRPr="00D719F3">
              <w:rPr>
                <w:rFonts w:ascii="Calibri" w:hAnsi="Calibri" w:cs="Calibri"/>
                <w:sz w:val="20"/>
                <w:szCs w:val="20"/>
              </w:rPr>
              <w:t xml:space="preserve">ensure breadth and depth of each of the five ways to wellbeing across the curriculum and life of the school. </w:t>
            </w:r>
          </w:p>
          <w:p w14:paraId="38CC1A57" w14:textId="67FFCE8B" w:rsidR="007A44BF" w:rsidRDefault="007A44B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E29776" w14:textId="27495ADD" w:rsidR="005907DF" w:rsidRDefault="005907D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2F8D47" w14:textId="77777777" w:rsidR="005907DF" w:rsidRDefault="005907D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38066F" w14:textId="77777777" w:rsidR="005907DF" w:rsidRDefault="005907D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BC14D3" w14:textId="208E7C88" w:rsidR="00CB2887" w:rsidRDefault="00CB2887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4C4261" w14:textId="299B35F7" w:rsidR="003920B1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721D72" w14:textId="2EE07AA7" w:rsidR="003920B1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ACD227" w14:textId="77777777" w:rsidR="003920B1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30CFF9" w14:textId="439591C7" w:rsidR="007A44BF" w:rsidRDefault="007A44BF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PSA training with Our Minds matter Team, focussing on Understanding and managing Anxiety and setting up a </w:t>
            </w:r>
            <w:r w:rsidR="003920B1">
              <w:rPr>
                <w:rFonts w:ascii="Calibri" w:hAnsi="Calibri" w:cs="Calibri"/>
                <w:sz w:val="20"/>
                <w:szCs w:val="20"/>
              </w:rPr>
              <w:t xml:space="preserve">‘Time for Me’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listening service </w:t>
            </w:r>
            <w:r w:rsidR="003920B1">
              <w:rPr>
                <w:rFonts w:ascii="Calibri" w:hAnsi="Calibri" w:cs="Calibri"/>
                <w:sz w:val="20"/>
                <w:szCs w:val="20"/>
              </w:rPr>
              <w:t>ran by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PSAs</w:t>
            </w:r>
          </w:p>
          <w:p w14:paraId="5C065AB4" w14:textId="77777777" w:rsidR="00A269A9" w:rsidRDefault="00A269A9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A6C780" w14:textId="574056B6" w:rsidR="007A44BF" w:rsidRDefault="007A44B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4B5C75" w14:textId="14E2126B" w:rsidR="007A44BF" w:rsidRDefault="007A44BF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PSA nurture training by the pedagogy team. </w:t>
            </w:r>
          </w:p>
          <w:p w14:paraId="2A855453" w14:textId="77777777" w:rsidR="00D719F3" w:rsidRDefault="00D719F3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9DE9F3" w14:textId="77777777" w:rsidR="00D719F3" w:rsidRDefault="00D719F3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036C48" w14:textId="3993E38F" w:rsidR="00D719F3" w:rsidRDefault="00D719F3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Fortnightly assemblies to raise awareness and understanding of the elements and celebrate successes. </w:t>
            </w:r>
          </w:p>
          <w:p w14:paraId="68BE20FB" w14:textId="77777777" w:rsidR="00D719F3" w:rsidRDefault="00D719F3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170805" w14:textId="77777777" w:rsidR="004C7FB5" w:rsidRDefault="00D719F3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Evaluation of awards and celebrations.</w:t>
            </w:r>
          </w:p>
          <w:p w14:paraId="2D605A0A" w14:textId="77777777" w:rsidR="004C7FB5" w:rsidRDefault="004C7FB5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4B0225" w14:textId="77777777" w:rsidR="004C7FB5" w:rsidRDefault="004C7FB5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3064B6" w14:textId="77777777" w:rsidR="004C7FB5" w:rsidRDefault="004C7FB5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5D9EDD" w14:textId="77777777" w:rsidR="003920B1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935358" w14:textId="314430BC" w:rsidR="00D719F3" w:rsidRDefault="004C7FB5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Adaption of the resilience pyramids to ensure clear meaningful language is used to aid understanding for the children and alignment with the 5 ways to wellbeing and the wellbeing indicators. </w:t>
            </w:r>
          </w:p>
          <w:p w14:paraId="5789B23A" w14:textId="3045B899" w:rsidR="00030E1C" w:rsidRDefault="00030E1C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C78292" w14:textId="77777777" w:rsidR="003920B1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981FCE" w14:textId="77777777" w:rsidR="00F977AC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D719F3">
              <w:rPr>
                <w:rFonts w:ascii="Calibri" w:hAnsi="Calibri" w:cs="Calibri"/>
                <w:sz w:val="20"/>
                <w:szCs w:val="20"/>
              </w:rPr>
              <w:t>onitor development through JIGSAW Resilience and Engagement Scale Toolkit and Sel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="00D719F3">
              <w:rPr>
                <w:rFonts w:ascii="Calibri" w:hAnsi="Calibri" w:cs="Calibri"/>
                <w:sz w:val="20"/>
                <w:szCs w:val="20"/>
              </w:rPr>
              <w:t xml:space="preserve">-Evaluation Resilience pyramids with class targets shared with CTs and children.  Individual </w:t>
            </w:r>
            <w:r w:rsidR="00E75DA4">
              <w:rPr>
                <w:rFonts w:ascii="Calibri" w:hAnsi="Calibri" w:cs="Calibri"/>
                <w:sz w:val="20"/>
                <w:szCs w:val="20"/>
              </w:rPr>
              <w:t>interventions identified and supported.</w:t>
            </w:r>
          </w:p>
          <w:p w14:paraId="78A34DE8" w14:textId="77777777" w:rsidR="00F977AC" w:rsidRDefault="00F977AC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0CF128" w14:textId="5CD43C4D" w:rsidR="00D719F3" w:rsidRDefault="00F977AC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Class goals identified and shared on recognition board. </w:t>
            </w:r>
            <w:r w:rsidR="00E75DA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CACAF9D" w14:textId="77777777" w:rsidR="00E75DA4" w:rsidRDefault="00E75DA4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2B702F" w14:textId="2173A391" w:rsidR="00E75DA4" w:rsidRDefault="00E75DA4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B345EC" w14:textId="77777777" w:rsidR="00E75DA4" w:rsidRDefault="00E75DA4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2F13BF" w14:textId="3363FB7A" w:rsidR="00CB2887" w:rsidRPr="00D719F3" w:rsidRDefault="00CB2887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CEDAFB" w14:textId="7DDBE9B4" w:rsidR="000F1F64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 McBain / </w:t>
            </w:r>
            <w:r w:rsidR="003920B1">
              <w:rPr>
                <w:rFonts w:ascii="Calibri" w:hAnsi="Calibri" w:cs="Calibri"/>
                <w:sz w:val="20"/>
                <w:szCs w:val="20"/>
              </w:rPr>
              <w:t>C Armour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3920B1">
              <w:rPr>
                <w:rFonts w:ascii="Calibri" w:hAnsi="Calibri" w:cs="Calibri"/>
                <w:sz w:val="20"/>
                <w:szCs w:val="20"/>
              </w:rPr>
              <w:t>C Cull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4C19E0">
              <w:rPr>
                <w:rFonts w:ascii="Calibri" w:hAnsi="Calibri" w:cs="Calibri"/>
                <w:sz w:val="20"/>
                <w:szCs w:val="20"/>
              </w:rPr>
              <w:t>NCCT Teacher</w:t>
            </w:r>
          </w:p>
          <w:p w14:paraId="62042F6B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8890CD" w14:textId="3CDCDB28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D06AE3" w14:textId="62A0488A" w:rsidR="003920B1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Children/Parents and Carers of Elie Primary</w:t>
            </w:r>
          </w:p>
          <w:p w14:paraId="033839AA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0BDD7A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F40126" w14:textId="77777777" w:rsidR="003920B1" w:rsidRDefault="003920B1" w:rsidP="003920B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 Guthrie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/  C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Paterson / M Adamson</w:t>
            </w:r>
          </w:p>
          <w:p w14:paraId="6D546E24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13F89C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453BA2" w14:textId="77777777" w:rsidR="003920B1" w:rsidRDefault="003920B1" w:rsidP="003920B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 Guthrie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/  C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Paterson / M Adamson</w:t>
            </w:r>
          </w:p>
          <w:p w14:paraId="079C79F3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063271" w14:textId="7AD29C4E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C35245" w14:textId="6C381DAB" w:rsidR="00A269A9" w:rsidRDefault="00A269A9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D72C05" w14:textId="77777777" w:rsidR="00A269A9" w:rsidRDefault="00A269A9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2071C1" w14:textId="2A817832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0DB049" w14:textId="77777777" w:rsidR="003920B1" w:rsidRDefault="003920B1" w:rsidP="003920B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 Guthrie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/  C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Paterson / M Adamson</w:t>
            </w:r>
          </w:p>
          <w:p w14:paraId="5A4CE9A7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CC0CE3" w14:textId="77777777" w:rsidR="00691B9F" w:rsidRDefault="00691B9F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4ABA07" w14:textId="430B48D9" w:rsidR="003920B1" w:rsidRDefault="003920B1" w:rsidP="003920B1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 xml:space="preserve">A McBain / </w:t>
            </w:r>
            <w:r>
              <w:rPr>
                <w:rFonts w:ascii="Calibri" w:hAnsi="Calibri" w:cs="Calibri"/>
                <w:sz w:val="20"/>
                <w:szCs w:val="20"/>
              </w:rPr>
              <w:t>C Armour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sz w:val="20"/>
                <w:szCs w:val="20"/>
              </w:rPr>
              <w:t>C Cull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4C19E0">
              <w:rPr>
                <w:rFonts w:ascii="Calibri" w:hAnsi="Calibri" w:cs="Calibri"/>
                <w:sz w:val="20"/>
                <w:szCs w:val="20"/>
              </w:rPr>
              <w:t>NCCT Teacher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5CE08FF" w14:textId="7EC32ADC" w:rsidR="00691B9F" w:rsidRDefault="00691B9F" w:rsidP="005210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02AB1" w14:textId="3E828A03" w:rsidR="003920B1" w:rsidRDefault="003920B1" w:rsidP="005210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84546" w14:textId="4F97FC5E" w:rsidR="003920B1" w:rsidRDefault="003920B1" w:rsidP="003920B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McBain / </w:t>
            </w:r>
            <w:r>
              <w:rPr>
                <w:rFonts w:ascii="Calibri" w:hAnsi="Calibri" w:cs="Calibri"/>
                <w:sz w:val="20"/>
                <w:szCs w:val="20"/>
              </w:rPr>
              <w:t>C Armour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sz w:val="20"/>
                <w:szCs w:val="20"/>
              </w:rPr>
              <w:t>C Cull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4C19E0">
              <w:rPr>
                <w:rFonts w:ascii="Calibri" w:hAnsi="Calibri" w:cs="Calibri"/>
                <w:sz w:val="20"/>
                <w:szCs w:val="20"/>
              </w:rPr>
              <w:t xml:space="preserve">NCCT Teacher 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B15A503" w14:textId="36F91532" w:rsidR="003920B1" w:rsidRDefault="003920B1" w:rsidP="005210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EF20A" w14:textId="2E881910" w:rsidR="003920B1" w:rsidRDefault="003920B1" w:rsidP="005210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D4311" w14:textId="77777777" w:rsidR="00C26AF1" w:rsidRDefault="00C26AF1" w:rsidP="005210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41A24" w14:textId="77777777" w:rsidR="003920B1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CDEB3E" w14:textId="77777777" w:rsidR="00691B9F" w:rsidRDefault="004C7FB5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 McBain / C Cull </w:t>
            </w:r>
          </w:p>
          <w:p w14:paraId="423A6903" w14:textId="77777777" w:rsidR="003920B1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331A34" w14:textId="77777777" w:rsidR="003920B1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490A7C" w14:textId="77777777" w:rsidR="003920B1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38B6B2" w14:textId="77777777" w:rsidR="003920B1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03CE13" w14:textId="69E915B2" w:rsidR="003920B1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F234D7" w14:textId="77777777" w:rsidR="003920B1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4ED735" w14:textId="77777777" w:rsidR="003920B1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04E804" w14:textId="19047FAE" w:rsidR="003920B1" w:rsidRDefault="003920B1" w:rsidP="003920B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McBain / </w:t>
            </w:r>
            <w:r>
              <w:rPr>
                <w:rFonts w:ascii="Calibri" w:hAnsi="Calibri" w:cs="Calibri"/>
                <w:sz w:val="20"/>
                <w:szCs w:val="20"/>
              </w:rPr>
              <w:t>C Armour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>
              <w:rPr>
                <w:rFonts w:ascii="Calibri" w:hAnsi="Calibri" w:cs="Calibri"/>
                <w:sz w:val="20"/>
                <w:szCs w:val="20"/>
              </w:rPr>
              <w:t>C Cull</w:t>
            </w:r>
            <w:r w:rsidRPr="00691B9F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4C19E0">
              <w:rPr>
                <w:rFonts w:ascii="Calibri" w:hAnsi="Calibri" w:cs="Calibri"/>
                <w:sz w:val="20"/>
                <w:szCs w:val="20"/>
              </w:rPr>
              <w:t>NCCT Teacher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/ M Guthrie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/  C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Paterson / M Adamson</w:t>
            </w:r>
          </w:p>
          <w:p w14:paraId="71A2EA96" w14:textId="6A251E36" w:rsidR="003920B1" w:rsidRDefault="003920B1" w:rsidP="003920B1">
            <w:pPr>
              <w:rPr>
                <w:rFonts w:ascii="Calibri" w:hAnsi="Calibri" w:cs="Calibri"/>
                <w:sz w:val="20"/>
                <w:szCs w:val="20"/>
              </w:rPr>
            </w:pPr>
            <w:r w:rsidRPr="00691B9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C89E2DE" w14:textId="7305BDCA" w:rsidR="003920B1" w:rsidRPr="00691B9F" w:rsidRDefault="003920B1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4" w:type="dxa"/>
          </w:tcPr>
          <w:p w14:paraId="3C60A325" w14:textId="77777777" w:rsidR="000F1F64" w:rsidRPr="00C26AF1" w:rsidRDefault="005907DF" w:rsidP="0052106B">
            <w:pPr>
              <w:rPr>
                <w:rFonts w:cstheme="minorHAnsi"/>
                <w:sz w:val="18"/>
                <w:szCs w:val="18"/>
              </w:rPr>
            </w:pPr>
            <w:r w:rsidRPr="00C26AF1">
              <w:rPr>
                <w:rFonts w:cstheme="minorHAnsi"/>
                <w:sz w:val="18"/>
                <w:szCs w:val="18"/>
              </w:rPr>
              <w:lastRenderedPageBreak/>
              <w:t xml:space="preserve">Children, staff and families can name the 5 ways to wellbeing and give examples. </w:t>
            </w:r>
          </w:p>
          <w:p w14:paraId="095D036F" w14:textId="77777777" w:rsidR="005907DF" w:rsidRPr="00C26AF1" w:rsidRDefault="005907DF" w:rsidP="0052106B">
            <w:pPr>
              <w:rPr>
                <w:rFonts w:cstheme="minorHAnsi"/>
                <w:sz w:val="18"/>
                <w:szCs w:val="18"/>
              </w:rPr>
            </w:pPr>
          </w:p>
          <w:p w14:paraId="61FD85BA" w14:textId="77777777" w:rsidR="005907DF" w:rsidRPr="00C26AF1" w:rsidRDefault="005907DF" w:rsidP="0052106B">
            <w:pPr>
              <w:rPr>
                <w:rFonts w:cstheme="minorHAnsi"/>
                <w:sz w:val="18"/>
                <w:szCs w:val="18"/>
              </w:rPr>
            </w:pPr>
            <w:r w:rsidRPr="00C26AF1">
              <w:rPr>
                <w:rFonts w:cstheme="minorHAnsi"/>
                <w:sz w:val="18"/>
                <w:szCs w:val="18"/>
              </w:rPr>
              <w:t xml:space="preserve">Families share examples of children showing the 5 ways to wellbeing via Seesaw. </w:t>
            </w:r>
          </w:p>
          <w:p w14:paraId="5E9E61A5" w14:textId="77777777" w:rsidR="005907DF" w:rsidRPr="00C26AF1" w:rsidRDefault="005907DF" w:rsidP="0052106B">
            <w:pPr>
              <w:rPr>
                <w:rFonts w:cstheme="minorHAnsi"/>
                <w:sz w:val="18"/>
                <w:szCs w:val="18"/>
              </w:rPr>
            </w:pPr>
          </w:p>
          <w:p w14:paraId="2EAD6D60" w14:textId="77777777" w:rsidR="005907DF" w:rsidRPr="00C26AF1" w:rsidRDefault="005907DF" w:rsidP="0052106B">
            <w:pPr>
              <w:rPr>
                <w:rFonts w:cstheme="minorHAnsi"/>
                <w:sz w:val="18"/>
                <w:szCs w:val="18"/>
              </w:rPr>
            </w:pPr>
            <w:r w:rsidRPr="00C26AF1">
              <w:rPr>
                <w:rFonts w:cstheme="minorHAnsi"/>
                <w:sz w:val="18"/>
                <w:szCs w:val="18"/>
              </w:rPr>
              <w:t xml:space="preserve">All children and staff contribute to whole school 5 ways to wellbeing display. </w:t>
            </w:r>
          </w:p>
          <w:p w14:paraId="7E2BE698" w14:textId="40E63CDA" w:rsidR="005907DF" w:rsidRDefault="005907DF" w:rsidP="0052106B">
            <w:pPr>
              <w:rPr>
                <w:rFonts w:cstheme="minorHAnsi"/>
                <w:sz w:val="18"/>
                <w:szCs w:val="18"/>
              </w:rPr>
            </w:pPr>
          </w:p>
          <w:p w14:paraId="5BB95108" w14:textId="77777777" w:rsidR="00A269A9" w:rsidRPr="00C26AF1" w:rsidRDefault="00A269A9" w:rsidP="0052106B">
            <w:pPr>
              <w:rPr>
                <w:rFonts w:cstheme="minorHAnsi"/>
                <w:sz w:val="18"/>
                <w:szCs w:val="18"/>
              </w:rPr>
            </w:pPr>
          </w:p>
          <w:p w14:paraId="55120A84" w14:textId="77777777" w:rsidR="005907DF" w:rsidRPr="00C26AF1" w:rsidRDefault="003920B1" w:rsidP="0052106B">
            <w:pPr>
              <w:rPr>
                <w:rFonts w:cstheme="minorHAnsi"/>
                <w:sz w:val="18"/>
                <w:szCs w:val="18"/>
              </w:rPr>
            </w:pPr>
            <w:r w:rsidRPr="00C26AF1">
              <w:rPr>
                <w:rFonts w:cstheme="minorHAnsi"/>
                <w:sz w:val="18"/>
                <w:szCs w:val="18"/>
              </w:rPr>
              <w:t>Staff reflections from training sessions including entry/exit passes.</w:t>
            </w:r>
          </w:p>
          <w:p w14:paraId="60272380" w14:textId="77777777" w:rsidR="003920B1" w:rsidRPr="00C26AF1" w:rsidRDefault="003920B1" w:rsidP="0052106B">
            <w:pPr>
              <w:rPr>
                <w:rFonts w:cstheme="minorHAnsi"/>
                <w:sz w:val="18"/>
                <w:szCs w:val="18"/>
              </w:rPr>
            </w:pPr>
          </w:p>
          <w:p w14:paraId="46AC75E2" w14:textId="1A1EA4EE" w:rsidR="00C26AF1" w:rsidRPr="00C26AF1" w:rsidRDefault="003920B1" w:rsidP="00C26AF1">
            <w:pPr>
              <w:rPr>
                <w:rFonts w:cstheme="minorHAnsi"/>
                <w:sz w:val="18"/>
                <w:szCs w:val="18"/>
              </w:rPr>
            </w:pPr>
            <w:r w:rsidRPr="00C26AF1">
              <w:rPr>
                <w:rFonts w:cstheme="minorHAnsi"/>
                <w:sz w:val="18"/>
                <w:szCs w:val="18"/>
              </w:rPr>
              <w:t>‘Time for Me’ listening services records collated</w:t>
            </w:r>
            <w:r w:rsidR="00C26AF1" w:rsidRPr="00C26AF1">
              <w:rPr>
                <w:rFonts w:cstheme="minorHAnsi"/>
                <w:sz w:val="18"/>
                <w:szCs w:val="18"/>
              </w:rPr>
              <w:t xml:space="preserve"> detailing number of children supported also using GMWP resource. </w:t>
            </w:r>
          </w:p>
          <w:p w14:paraId="451D09FA" w14:textId="0614936A" w:rsidR="00A269A9" w:rsidRPr="00C26AF1" w:rsidRDefault="00C26AF1" w:rsidP="0052106B">
            <w:pPr>
              <w:rPr>
                <w:rFonts w:cstheme="minorHAnsi"/>
                <w:sz w:val="18"/>
                <w:szCs w:val="18"/>
              </w:rPr>
            </w:pPr>
            <w:r w:rsidRPr="00C26AF1">
              <w:rPr>
                <w:rFonts w:cstheme="minorHAnsi"/>
                <w:sz w:val="18"/>
                <w:szCs w:val="18"/>
              </w:rPr>
              <w:t xml:space="preserve"> </w:t>
            </w:r>
            <w:r w:rsidR="003920B1" w:rsidRPr="00C26AF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C9F57C" w14:textId="72EF4674" w:rsidR="003920B1" w:rsidRPr="00C26AF1" w:rsidRDefault="003920B1" w:rsidP="0052106B">
            <w:pPr>
              <w:rPr>
                <w:rFonts w:cstheme="minorHAnsi"/>
                <w:sz w:val="18"/>
                <w:szCs w:val="18"/>
              </w:rPr>
            </w:pPr>
            <w:r w:rsidRPr="00C26AF1">
              <w:rPr>
                <w:rFonts w:cstheme="minorHAnsi"/>
                <w:sz w:val="18"/>
                <w:szCs w:val="18"/>
              </w:rPr>
              <w:t>Shine 2021/Shine 2022 data comparison.</w:t>
            </w:r>
          </w:p>
          <w:p w14:paraId="4FAC9526" w14:textId="11C38531" w:rsidR="00C26AF1" w:rsidRDefault="00C26AF1" w:rsidP="0052106B">
            <w:pPr>
              <w:rPr>
                <w:rFonts w:cstheme="minorHAnsi"/>
                <w:sz w:val="18"/>
                <w:szCs w:val="18"/>
              </w:rPr>
            </w:pPr>
          </w:p>
          <w:p w14:paraId="14D9595B" w14:textId="7145C681" w:rsidR="00C26AF1" w:rsidRDefault="00C26AF1" w:rsidP="0052106B">
            <w:pPr>
              <w:rPr>
                <w:rFonts w:cstheme="minorHAnsi"/>
                <w:sz w:val="18"/>
                <w:szCs w:val="18"/>
              </w:rPr>
            </w:pPr>
          </w:p>
          <w:p w14:paraId="6BCE2603" w14:textId="687F9DC9" w:rsidR="00C26AF1" w:rsidRPr="00F977AC" w:rsidRDefault="00F977AC" w:rsidP="0052106B">
            <w:pPr>
              <w:rPr>
                <w:rFonts w:cstheme="minorHAnsi"/>
                <w:sz w:val="20"/>
                <w:szCs w:val="20"/>
              </w:rPr>
            </w:pPr>
            <w:r w:rsidRPr="00F977AC">
              <w:rPr>
                <w:rFonts w:cstheme="minorHAnsi"/>
                <w:sz w:val="20"/>
                <w:szCs w:val="20"/>
              </w:rPr>
              <w:t>Children’s focus groups.</w:t>
            </w:r>
          </w:p>
          <w:p w14:paraId="02D506A8" w14:textId="416D1E51" w:rsidR="00F977AC" w:rsidRP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67BCEBD1" w14:textId="77777777" w:rsidR="00F977AC" w:rsidRP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4F257C6E" w14:textId="77777777" w:rsidR="00F977AC" w:rsidRP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230FF6CC" w14:textId="77777777" w:rsidR="00F977AC" w:rsidRP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402E43F1" w14:textId="77777777" w:rsidR="00F977AC" w:rsidRP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473CBC50" w14:textId="77777777" w:rsidR="00F977AC" w:rsidRP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2D82FD6F" w14:textId="77777777" w:rsidR="00F977AC" w:rsidRP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0831E2D0" w14:textId="77777777" w:rsidR="00F977AC" w:rsidRP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5E78C22A" w14:textId="77777777" w:rsidR="00F977AC" w:rsidRP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3170D8AD" w14:textId="77777777" w:rsid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002ED495" w14:textId="77777777" w:rsid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0D7AC79F" w14:textId="77777777" w:rsid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19FD9A12" w14:textId="77777777" w:rsid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452B7A00" w14:textId="77777777" w:rsid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4445B428" w14:textId="77777777" w:rsid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1C2B7CF5" w14:textId="77777777" w:rsid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2F9BADD0" w14:textId="77777777" w:rsid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1230E79E" w14:textId="09DAF2A7" w:rsidR="00F977AC" w:rsidRPr="00F977AC" w:rsidRDefault="00F977AC" w:rsidP="0052106B">
            <w:pPr>
              <w:rPr>
                <w:rFonts w:cstheme="minorHAnsi"/>
                <w:sz w:val="20"/>
                <w:szCs w:val="20"/>
              </w:rPr>
            </w:pPr>
            <w:r w:rsidRPr="00F977AC">
              <w:rPr>
                <w:rFonts w:cstheme="minorHAnsi"/>
                <w:sz w:val="20"/>
                <w:szCs w:val="20"/>
              </w:rPr>
              <w:t>Resilience pyramids x 4</w:t>
            </w:r>
          </w:p>
          <w:p w14:paraId="0C4E9DDA" w14:textId="3F0A6280" w:rsidR="00F977AC" w:rsidRP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0C71AC15" w14:textId="0267C06F" w:rsidR="00F977AC" w:rsidRDefault="00F977AC" w:rsidP="0052106B">
            <w:pPr>
              <w:rPr>
                <w:rFonts w:cstheme="minorHAnsi"/>
                <w:sz w:val="20"/>
                <w:szCs w:val="20"/>
              </w:rPr>
            </w:pPr>
            <w:r w:rsidRPr="00F977AC">
              <w:rPr>
                <w:rFonts w:cstheme="minorHAnsi"/>
                <w:sz w:val="20"/>
                <w:szCs w:val="20"/>
              </w:rPr>
              <w:t>REST toolkits x 4</w:t>
            </w:r>
          </w:p>
          <w:p w14:paraId="614E1AD2" w14:textId="0C67C27C" w:rsid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039CD183" w14:textId="13515CB5" w:rsidR="00F977AC" w:rsidRDefault="00F977AC" w:rsidP="005210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 Spreadsheets collating data</w:t>
            </w:r>
          </w:p>
          <w:p w14:paraId="335E3B42" w14:textId="411432F6" w:rsidR="00F977AC" w:rsidRDefault="00F977AC" w:rsidP="0052106B">
            <w:pPr>
              <w:rPr>
                <w:rFonts w:cstheme="minorHAnsi"/>
                <w:sz w:val="20"/>
                <w:szCs w:val="20"/>
              </w:rPr>
            </w:pPr>
          </w:p>
          <w:p w14:paraId="3EF3D4FE" w14:textId="652BD8B1" w:rsidR="00F977AC" w:rsidRPr="00F977AC" w:rsidRDefault="00F977AC" w:rsidP="005210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class recognition boards. </w:t>
            </w:r>
          </w:p>
          <w:p w14:paraId="09D355F2" w14:textId="77777777" w:rsidR="00F977AC" w:rsidRPr="00C26AF1" w:rsidRDefault="00F977AC" w:rsidP="0052106B">
            <w:pPr>
              <w:rPr>
                <w:rFonts w:cstheme="minorHAnsi"/>
                <w:sz w:val="18"/>
                <w:szCs w:val="18"/>
              </w:rPr>
            </w:pPr>
          </w:p>
          <w:p w14:paraId="7C43B0BE" w14:textId="77777777" w:rsidR="00C26AF1" w:rsidRDefault="00C26AF1" w:rsidP="0052106B">
            <w:pPr>
              <w:rPr>
                <w:rFonts w:cstheme="minorHAnsi"/>
                <w:sz w:val="18"/>
                <w:szCs w:val="18"/>
              </w:rPr>
            </w:pPr>
          </w:p>
          <w:p w14:paraId="7B542643" w14:textId="77777777" w:rsidR="00C26AF1" w:rsidRDefault="00C26AF1" w:rsidP="0052106B">
            <w:pPr>
              <w:rPr>
                <w:rFonts w:cstheme="minorHAnsi"/>
                <w:sz w:val="18"/>
                <w:szCs w:val="18"/>
              </w:rPr>
            </w:pPr>
          </w:p>
          <w:p w14:paraId="2C6CC635" w14:textId="77777777" w:rsidR="00C26AF1" w:rsidRDefault="00C26AF1" w:rsidP="0052106B">
            <w:pPr>
              <w:rPr>
                <w:rFonts w:cstheme="minorHAnsi"/>
                <w:sz w:val="18"/>
                <w:szCs w:val="18"/>
              </w:rPr>
            </w:pPr>
          </w:p>
          <w:p w14:paraId="70C8C5BA" w14:textId="77777777" w:rsidR="00C26AF1" w:rsidRDefault="00C26AF1" w:rsidP="0052106B">
            <w:pPr>
              <w:rPr>
                <w:rFonts w:cstheme="minorHAnsi"/>
                <w:sz w:val="18"/>
                <w:szCs w:val="18"/>
              </w:rPr>
            </w:pPr>
          </w:p>
          <w:p w14:paraId="47E43F22" w14:textId="77777777" w:rsidR="00C26AF1" w:rsidRDefault="00C26AF1" w:rsidP="0052106B">
            <w:pPr>
              <w:rPr>
                <w:rFonts w:cstheme="minorHAnsi"/>
                <w:sz w:val="18"/>
                <w:szCs w:val="18"/>
              </w:rPr>
            </w:pPr>
          </w:p>
          <w:p w14:paraId="10FE21D0" w14:textId="77777777" w:rsidR="00C26AF1" w:rsidRDefault="00C26AF1" w:rsidP="0052106B">
            <w:pPr>
              <w:rPr>
                <w:rFonts w:cstheme="minorHAnsi"/>
                <w:sz w:val="18"/>
                <w:szCs w:val="18"/>
              </w:rPr>
            </w:pPr>
          </w:p>
          <w:p w14:paraId="10C9AB25" w14:textId="77777777" w:rsidR="00C26AF1" w:rsidRDefault="00C26AF1" w:rsidP="0052106B">
            <w:pPr>
              <w:rPr>
                <w:rFonts w:cstheme="minorHAnsi"/>
                <w:sz w:val="18"/>
                <w:szCs w:val="18"/>
              </w:rPr>
            </w:pPr>
          </w:p>
          <w:p w14:paraId="4F60E077" w14:textId="77777777" w:rsidR="00C26AF1" w:rsidRDefault="00C26AF1" w:rsidP="0052106B">
            <w:pPr>
              <w:rPr>
                <w:rFonts w:cstheme="minorHAnsi"/>
                <w:sz w:val="18"/>
                <w:szCs w:val="18"/>
              </w:rPr>
            </w:pPr>
          </w:p>
          <w:p w14:paraId="7EB293C6" w14:textId="77777777" w:rsidR="00C26AF1" w:rsidRDefault="00C26AF1" w:rsidP="0052106B">
            <w:pPr>
              <w:rPr>
                <w:rFonts w:cstheme="minorHAnsi"/>
                <w:sz w:val="18"/>
                <w:szCs w:val="18"/>
              </w:rPr>
            </w:pPr>
          </w:p>
          <w:p w14:paraId="4A476E96" w14:textId="77777777" w:rsidR="00C26AF1" w:rsidRDefault="00C26AF1" w:rsidP="0052106B">
            <w:pPr>
              <w:rPr>
                <w:rFonts w:cstheme="minorHAnsi"/>
                <w:sz w:val="18"/>
                <w:szCs w:val="18"/>
              </w:rPr>
            </w:pPr>
          </w:p>
          <w:p w14:paraId="2F3C9AA9" w14:textId="23DC020D" w:rsidR="00C26AF1" w:rsidRPr="00C26AF1" w:rsidRDefault="00C26AF1" w:rsidP="005210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0" w:type="dxa"/>
          </w:tcPr>
          <w:p w14:paraId="7F4630CE" w14:textId="51B9039E" w:rsidR="000F1F64" w:rsidRPr="00A269A9" w:rsidRDefault="00A269A9" w:rsidP="0052106B">
            <w:pPr>
              <w:rPr>
                <w:rFonts w:cstheme="minorHAnsi"/>
                <w:bCs/>
                <w:sz w:val="20"/>
                <w:szCs w:val="20"/>
              </w:rPr>
            </w:pPr>
            <w:r w:rsidRPr="00A269A9">
              <w:rPr>
                <w:rFonts w:cstheme="minorHAnsi"/>
                <w:bCs/>
                <w:sz w:val="20"/>
                <w:szCs w:val="20"/>
              </w:rPr>
              <w:lastRenderedPageBreak/>
              <w:t>August 2021 – June 2022</w:t>
            </w:r>
          </w:p>
          <w:p w14:paraId="097F2898" w14:textId="77777777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69F247E9" w14:textId="77777777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51AC5349" w14:textId="77777777" w:rsidR="00A269A9" w:rsidRDefault="00A269A9" w:rsidP="00A269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DFE9791" w14:textId="1B095FC9" w:rsidR="00A269A9" w:rsidRPr="00A269A9" w:rsidRDefault="00A269A9" w:rsidP="00A269A9">
            <w:pPr>
              <w:rPr>
                <w:rFonts w:cstheme="minorHAnsi"/>
                <w:bCs/>
                <w:sz w:val="20"/>
                <w:szCs w:val="20"/>
              </w:rPr>
            </w:pPr>
            <w:r w:rsidRPr="00A269A9">
              <w:rPr>
                <w:rFonts w:cstheme="minorHAnsi"/>
                <w:bCs/>
                <w:sz w:val="20"/>
                <w:szCs w:val="20"/>
              </w:rPr>
              <w:t>August 2021 – June 2022</w:t>
            </w:r>
          </w:p>
          <w:p w14:paraId="011216BA" w14:textId="77777777" w:rsidR="00A269A9" w:rsidRDefault="00A269A9" w:rsidP="0052106B">
            <w:pPr>
              <w:rPr>
                <w:rFonts w:ascii="Arial" w:hAnsi="Arial" w:cs="Arial"/>
                <w:b/>
              </w:rPr>
            </w:pPr>
          </w:p>
          <w:p w14:paraId="163DAD1E" w14:textId="77777777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5B03EE9F" w14:textId="77777777" w:rsidR="00A269A9" w:rsidRPr="00A269A9" w:rsidRDefault="00A269A9" w:rsidP="00A269A9">
            <w:pPr>
              <w:rPr>
                <w:rFonts w:cstheme="minorHAnsi"/>
                <w:bCs/>
                <w:sz w:val="20"/>
                <w:szCs w:val="20"/>
              </w:rPr>
            </w:pPr>
            <w:r w:rsidRPr="00A269A9">
              <w:rPr>
                <w:rFonts w:cstheme="minorHAnsi"/>
                <w:bCs/>
                <w:sz w:val="20"/>
                <w:szCs w:val="20"/>
              </w:rPr>
              <w:t>August 2021 – June 2022</w:t>
            </w:r>
          </w:p>
          <w:p w14:paraId="119B7727" w14:textId="77777777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181B6F54" w14:textId="77777777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32E97721" w14:textId="77777777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31BB5E09" w14:textId="3DF2DE19" w:rsidR="00E75DA4" w:rsidRDefault="00E75DA4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93F2958" w14:textId="6ADC0A2B" w:rsidR="00A269A9" w:rsidRDefault="00A269A9" w:rsidP="0052106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</w:t>
            </w:r>
            <w:r w:rsidRPr="00A269A9">
              <w:rPr>
                <w:rFonts w:cstheme="minorHAns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bCs/>
                <w:sz w:val="20"/>
                <w:szCs w:val="20"/>
              </w:rPr>
              <w:t xml:space="preserve"> August 2021</w:t>
            </w:r>
          </w:p>
          <w:p w14:paraId="167EF82E" w14:textId="2003A733" w:rsidR="00A269A9" w:rsidRDefault="00A269A9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73202A1" w14:textId="6F318F8F" w:rsidR="00A269A9" w:rsidRDefault="00A269A9" w:rsidP="0052106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August 2021- June 2022</w:t>
            </w:r>
          </w:p>
          <w:p w14:paraId="5B5D4EDE" w14:textId="25A78679" w:rsidR="00A269A9" w:rsidRDefault="00A269A9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6DE920C" w14:textId="77777777" w:rsidR="00A269A9" w:rsidRPr="00A269A9" w:rsidRDefault="00A269A9" w:rsidP="005210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D8D9600" w14:textId="5E6809F2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7DD0510F" w14:textId="3BC2A157" w:rsidR="00A269A9" w:rsidRDefault="00A269A9" w:rsidP="0052106B">
            <w:pPr>
              <w:rPr>
                <w:rFonts w:ascii="Arial" w:hAnsi="Arial" w:cs="Arial"/>
                <w:b/>
              </w:rPr>
            </w:pPr>
          </w:p>
          <w:p w14:paraId="34B447DE" w14:textId="77777777" w:rsidR="00A269A9" w:rsidRDefault="00A269A9" w:rsidP="0052106B">
            <w:pPr>
              <w:rPr>
                <w:rFonts w:ascii="Arial" w:hAnsi="Arial" w:cs="Arial"/>
                <w:b/>
              </w:rPr>
            </w:pPr>
          </w:p>
          <w:p w14:paraId="6ACEBD9B" w14:textId="77777777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5687C3F1" w14:textId="77777777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61E7EF1D" w14:textId="77777777" w:rsidR="00492578" w:rsidRDefault="00492578" w:rsidP="0049257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August 2021- June 2022</w:t>
            </w:r>
          </w:p>
          <w:p w14:paraId="6BA566E6" w14:textId="77777777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4131E153" w14:textId="41411DE0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7A23E4C7" w14:textId="77777777" w:rsidR="00492578" w:rsidRDefault="00492578" w:rsidP="0052106B">
            <w:pPr>
              <w:rPr>
                <w:rFonts w:ascii="Arial" w:hAnsi="Arial" w:cs="Arial"/>
                <w:b/>
              </w:rPr>
            </w:pPr>
          </w:p>
          <w:p w14:paraId="303EA20C" w14:textId="1C427F30" w:rsidR="00E75DA4" w:rsidRPr="00492578" w:rsidRDefault="00492578" w:rsidP="0052106B">
            <w:pPr>
              <w:rPr>
                <w:rFonts w:cstheme="minorHAnsi"/>
                <w:bCs/>
              </w:rPr>
            </w:pPr>
            <w:r w:rsidRPr="00492578">
              <w:rPr>
                <w:rFonts w:cstheme="minorHAnsi"/>
                <w:bCs/>
                <w:sz w:val="20"/>
                <w:szCs w:val="20"/>
              </w:rPr>
              <w:t>August/September 2021</w:t>
            </w:r>
          </w:p>
          <w:p w14:paraId="1656B2C8" w14:textId="77777777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2CC937A8" w14:textId="77777777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5C65A619" w14:textId="77777777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59DF697D" w14:textId="05986EE9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0A159933" w14:textId="77777777" w:rsidR="00492578" w:rsidRPr="00492578" w:rsidRDefault="00492578" w:rsidP="00492578">
            <w:pPr>
              <w:rPr>
                <w:rFonts w:cstheme="minorHAnsi"/>
                <w:bCs/>
              </w:rPr>
            </w:pPr>
            <w:r w:rsidRPr="00492578">
              <w:rPr>
                <w:rFonts w:cstheme="minorHAnsi"/>
                <w:bCs/>
                <w:sz w:val="20"/>
                <w:szCs w:val="20"/>
              </w:rPr>
              <w:t>August/September 2021</w:t>
            </w:r>
          </w:p>
          <w:p w14:paraId="43E38296" w14:textId="77777777" w:rsidR="00492578" w:rsidRDefault="00492578" w:rsidP="0052106B">
            <w:pPr>
              <w:rPr>
                <w:rFonts w:ascii="Arial" w:hAnsi="Arial" w:cs="Arial"/>
                <w:b/>
              </w:rPr>
            </w:pPr>
          </w:p>
          <w:p w14:paraId="002B5D71" w14:textId="1B10E721" w:rsidR="00E75DA4" w:rsidRDefault="00E75DA4" w:rsidP="0052106B">
            <w:pPr>
              <w:rPr>
                <w:rFonts w:ascii="Arial" w:hAnsi="Arial" w:cs="Arial"/>
                <w:b/>
              </w:rPr>
            </w:pPr>
          </w:p>
          <w:p w14:paraId="727FA451" w14:textId="25CFB4A2" w:rsidR="00C26AF1" w:rsidRDefault="00C26AF1" w:rsidP="0052106B">
            <w:pPr>
              <w:rPr>
                <w:rFonts w:ascii="Arial" w:hAnsi="Arial" w:cs="Arial"/>
                <w:b/>
              </w:rPr>
            </w:pPr>
          </w:p>
          <w:p w14:paraId="2C517269" w14:textId="4B9EEB87" w:rsidR="00C26AF1" w:rsidRDefault="00C26AF1" w:rsidP="0052106B">
            <w:pPr>
              <w:rPr>
                <w:rFonts w:ascii="Arial" w:hAnsi="Arial" w:cs="Arial"/>
                <w:b/>
              </w:rPr>
            </w:pPr>
          </w:p>
          <w:p w14:paraId="756135B1" w14:textId="2D55C8C7" w:rsidR="003920B1" w:rsidRDefault="003920B1" w:rsidP="00E75DA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31F8AF" w14:textId="77777777" w:rsidR="00691B9F" w:rsidRDefault="00691B9F" w:rsidP="00E75DA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8257EB" w14:textId="0F13FF33" w:rsidR="00E75DA4" w:rsidRDefault="00691B9F" w:rsidP="00E75D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E75DA4">
              <w:rPr>
                <w:rFonts w:ascii="Calibri" w:hAnsi="Calibri" w:cs="Calibri"/>
                <w:sz w:val="20"/>
                <w:szCs w:val="20"/>
              </w:rPr>
              <w:t>esilience Pyramids completed by children on:</w:t>
            </w:r>
          </w:p>
          <w:p w14:paraId="0CAEE9D6" w14:textId="2D4D6739" w:rsidR="00E75DA4" w:rsidRDefault="00E75DA4" w:rsidP="00E75DA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9C10DE" w14:textId="58862E95" w:rsidR="00E75DA4" w:rsidRDefault="00E75DA4" w:rsidP="00E75D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W/B 23.8.21</w:t>
            </w:r>
          </w:p>
          <w:p w14:paraId="2EB5E458" w14:textId="31DBE150" w:rsidR="00E75DA4" w:rsidRDefault="00E75DA4" w:rsidP="00E75D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W/B 1.11.21</w:t>
            </w:r>
          </w:p>
          <w:p w14:paraId="5D5796EF" w14:textId="50F16A41" w:rsidR="00E75DA4" w:rsidRDefault="00E75DA4" w:rsidP="00E75D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W/B 10.1.22</w:t>
            </w:r>
          </w:p>
          <w:p w14:paraId="2DE3B422" w14:textId="30E0E1EF" w:rsidR="00E75DA4" w:rsidRDefault="00E75DA4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W/B 18.4.22</w:t>
            </w:r>
          </w:p>
          <w:p w14:paraId="3E48651E" w14:textId="7A5BFAD3" w:rsidR="00E75DA4" w:rsidRDefault="00E75DA4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B26312" w14:textId="3069185E" w:rsidR="00E75DA4" w:rsidRDefault="00E75DA4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REST Toolkits 2 be completed in class teams:</w:t>
            </w:r>
          </w:p>
          <w:p w14:paraId="4AD89A93" w14:textId="428E15A3" w:rsidR="00E75DA4" w:rsidRDefault="00E75DA4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W/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B  27.9.21</w:t>
            </w:r>
            <w:proofErr w:type="gramEnd"/>
          </w:p>
          <w:p w14:paraId="1FF37D7E" w14:textId="73210CA0" w:rsidR="00E75DA4" w:rsidRDefault="00E75DA4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W/B 20.12.21</w:t>
            </w:r>
          </w:p>
          <w:p w14:paraId="55EE4B9D" w14:textId="4410568D" w:rsidR="00E75DA4" w:rsidRDefault="00E75DA4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W/B 21.3.22</w:t>
            </w:r>
          </w:p>
          <w:p w14:paraId="41D52D4C" w14:textId="53CC9A9A" w:rsidR="00E75DA4" w:rsidRDefault="00E75DA4" w:rsidP="00521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W/B 13.6.22</w:t>
            </w:r>
          </w:p>
          <w:p w14:paraId="6B53DA63" w14:textId="77777777" w:rsidR="00E75DA4" w:rsidRPr="00E75DA4" w:rsidRDefault="00E75DA4" w:rsidP="005210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6969DF" w14:textId="509CE400" w:rsidR="00E75DA4" w:rsidRDefault="00E75DA4" w:rsidP="0052106B">
            <w:pPr>
              <w:rPr>
                <w:rFonts w:ascii="Arial" w:hAnsi="Arial" w:cs="Arial"/>
                <w:b/>
              </w:rPr>
            </w:pPr>
          </w:p>
        </w:tc>
      </w:tr>
      <w:tr w:rsidR="000F1F64" w:rsidRPr="00B27FFA" w14:paraId="491536F2" w14:textId="77777777" w:rsidTr="0052106B">
        <w:trPr>
          <w:trHeight w:val="527"/>
        </w:trPr>
        <w:tc>
          <w:tcPr>
            <w:tcW w:w="15193" w:type="dxa"/>
            <w:gridSpan w:val="5"/>
            <w:vAlign w:val="center"/>
          </w:tcPr>
          <w:p w14:paraId="5D31584C" w14:textId="77777777" w:rsidR="000F1F64" w:rsidRPr="00B27FFA" w:rsidRDefault="000F1F64" w:rsidP="00521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0F1F64" w:rsidRPr="00A80965" w14:paraId="795D5420" w14:textId="77777777" w:rsidTr="0052106B">
        <w:trPr>
          <w:trHeight w:val="984"/>
        </w:trPr>
        <w:tc>
          <w:tcPr>
            <w:tcW w:w="15193" w:type="dxa"/>
            <w:gridSpan w:val="5"/>
          </w:tcPr>
          <w:p w14:paraId="4DE9CBDD" w14:textId="77777777" w:rsidR="000F1F64" w:rsidRDefault="000F1F64" w:rsidP="005210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3EB0FC" w14:textId="77777777" w:rsidR="000F1F64" w:rsidRDefault="000F1F64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This should be updated as part of on-going cycle of self-evaluation</w:t>
            </w:r>
          </w:p>
          <w:p w14:paraId="091862E8" w14:textId="77777777" w:rsidR="000F1F64" w:rsidRDefault="000F1F64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79709F8" w14:textId="77777777" w:rsidR="000F1F64" w:rsidRDefault="000F1F64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8661E99" w14:textId="77777777" w:rsidR="000F1F64" w:rsidRDefault="000F1F64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0B0B392" w14:textId="77777777" w:rsidR="000F1F64" w:rsidRDefault="000F1F64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5E58F4D" w14:textId="77777777" w:rsidR="000F1F64" w:rsidRDefault="000F1F64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2B75DB5" w14:textId="77777777" w:rsidR="000F1F64" w:rsidRDefault="000F1F64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C97B358" w14:textId="77777777" w:rsidR="000F1F64" w:rsidRDefault="000F1F64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FF4A9FA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0ACC2C7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F0742E3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696F8FA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8EBE6BF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48C9479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E2624EE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0F046F9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5C910F9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DE9DCDD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4344198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E2D36AD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723B86B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043A7B9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AD9D423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845467C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70966CE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DF28883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64233C5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8282D61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7AD061E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5574999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B341508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2F221C8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A16017B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8F754E0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27B2F71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2F6AFB6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1A2EE47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5CCC947" w14:textId="77777777" w:rsidR="00B357E1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F92AF56" w14:textId="729C0084" w:rsidR="00B357E1" w:rsidRPr="00BA51A2" w:rsidRDefault="00B357E1" w:rsidP="005210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3EFBBC35" w14:textId="77777777" w:rsidR="00B357E1" w:rsidRDefault="00B357E1" w:rsidP="00313479">
      <w:pPr>
        <w:rPr>
          <w:rFonts w:ascii="Arial" w:hAnsi="Arial" w:cs="Arial"/>
          <w:b/>
          <w:bCs/>
        </w:rPr>
      </w:pPr>
    </w:p>
    <w:p w14:paraId="5620B451" w14:textId="3A0ED963" w:rsidR="00525792" w:rsidRDefault="00525792" w:rsidP="00F601B6">
      <w:pPr>
        <w:rPr>
          <w:rFonts w:ascii="Arial" w:hAnsi="Arial" w:cs="Arial"/>
          <w:b/>
          <w:i/>
          <w:color w:val="FF0000"/>
        </w:rPr>
      </w:pPr>
    </w:p>
    <w:p w14:paraId="76BAB79D" w14:textId="7423072E" w:rsidR="00370FB4" w:rsidRDefault="00370FB4" w:rsidP="00185842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i/>
          <w:color w:val="FF0000"/>
          <w:sz w:val="22"/>
          <w:szCs w:val="22"/>
        </w:rPr>
      </w:pPr>
    </w:p>
    <w:sectPr w:rsidR="00370FB4" w:rsidSect="00F601B6">
      <w:pgSz w:w="16838" w:h="11906" w:orient="landscape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3CD71" w14:textId="77777777" w:rsidR="00314D5D" w:rsidRDefault="00314D5D">
      <w:pPr>
        <w:spacing w:after="0" w:line="240" w:lineRule="auto"/>
      </w:pPr>
      <w:r>
        <w:separator/>
      </w:r>
    </w:p>
  </w:endnote>
  <w:endnote w:type="continuationSeparator" w:id="0">
    <w:p w14:paraId="5014C800" w14:textId="77777777" w:rsidR="00314D5D" w:rsidRDefault="0031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31199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DD2A84" w14:textId="77777777" w:rsidR="00074048" w:rsidRDefault="0007404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B4CD3C" w14:textId="77777777" w:rsidR="00074048" w:rsidRDefault="0007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8299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B2C540" w14:textId="77777777" w:rsidR="00074048" w:rsidRDefault="0007404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45D97A" w14:textId="77777777" w:rsidR="00074048" w:rsidRDefault="00074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4A7A" w14:textId="77777777" w:rsidR="00074048" w:rsidRDefault="0007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5A473" w14:textId="77777777" w:rsidR="00314D5D" w:rsidRDefault="00314D5D">
      <w:pPr>
        <w:spacing w:after="0" w:line="240" w:lineRule="auto"/>
      </w:pPr>
      <w:r>
        <w:separator/>
      </w:r>
    </w:p>
  </w:footnote>
  <w:footnote w:type="continuationSeparator" w:id="0">
    <w:p w14:paraId="21AF6BC7" w14:textId="77777777" w:rsidR="00314D5D" w:rsidRDefault="0031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B31D8" w14:textId="77777777" w:rsidR="00074048" w:rsidRDefault="00074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32337" w14:textId="77777777" w:rsidR="00074048" w:rsidRDefault="00074048" w:rsidP="007669B3">
    <w:pPr>
      <w:pStyle w:val="Header"/>
      <w:tabs>
        <w:tab w:val="clear" w:pos="9026"/>
        <w:tab w:val="left" w:pos="330"/>
        <w:tab w:val="left" w:pos="2670"/>
        <w:tab w:val="right" w:pos="14459"/>
      </w:tabs>
      <w:rPr>
        <w:rFonts w:ascii="Arial" w:hAnsi="Arial"/>
        <w:b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BFB32" w14:textId="697BAC03" w:rsidR="00074048" w:rsidRDefault="00074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59A"/>
    <w:multiLevelType w:val="hybridMultilevel"/>
    <w:tmpl w:val="C116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3D5"/>
    <w:multiLevelType w:val="hybridMultilevel"/>
    <w:tmpl w:val="A46649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831028"/>
    <w:multiLevelType w:val="hybridMultilevel"/>
    <w:tmpl w:val="FFC2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823E1"/>
    <w:multiLevelType w:val="hybridMultilevel"/>
    <w:tmpl w:val="6A76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80267"/>
    <w:multiLevelType w:val="hybridMultilevel"/>
    <w:tmpl w:val="B2AE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B5169"/>
    <w:multiLevelType w:val="hybridMultilevel"/>
    <w:tmpl w:val="CE30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647E2"/>
    <w:multiLevelType w:val="hybridMultilevel"/>
    <w:tmpl w:val="CF2C7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82F0B"/>
    <w:multiLevelType w:val="hybridMultilevel"/>
    <w:tmpl w:val="8554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94B07"/>
    <w:multiLevelType w:val="hybridMultilevel"/>
    <w:tmpl w:val="094E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26168F"/>
    <w:multiLevelType w:val="hybridMultilevel"/>
    <w:tmpl w:val="3C90F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16232"/>
    <w:multiLevelType w:val="hybridMultilevel"/>
    <w:tmpl w:val="CBCA7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92DC4"/>
    <w:multiLevelType w:val="hybridMultilevel"/>
    <w:tmpl w:val="EA5E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E37BA"/>
    <w:multiLevelType w:val="hybridMultilevel"/>
    <w:tmpl w:val="4156F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F7C37"/>
    <w:multiLevelType w:val="hybridMultilevel"/>
    <w:tmpl w:val="1E888AA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207C77FD"/>
    <w:multiLevelType w:val="hybridMultilevel"/>
    <w:tmpl w:val="CFDC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51933"/>
    <w:multiLevelType w:val="hybridMultilevel"/>
    <w:tmpl w:val="C1D23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3082C"/>
    <w:multiLevelType w:val="hybridMultilevel"/>
    <w:tmpl w:val="540E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87BA6"/>
    <w:multiLevelType w:val="hybridMultilevel"/>
    <w:tmpl w:val="F0C08134"/>
    <w:lvl w:ilvl="0" w:tplc="0CD4954E">
      <w:start w:val="1"/>
      <w:numFmt w:val="decimal"/>
      <w:lvlText w:val="%1)"/>
      <w:lvlJc w:val="left"/>
      <w:pPr>
        <w:ind w:left="720" w:hanging="360"/>
      </w:pPr>
      <w:rPr>
        <w:rFonts w:ascii="Sassoon Infant Rg" w:eastAsiaTheme="minorHAnsi" w:hAnsi="Sassoon Infant Rg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F5A55"/>
    <w:multiLevelType w:val="hybridMultilevel"/>
    <w:tmpl w:val="84C6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C5A42"/>
    <w:multiLevelType w:val="hybridMultilevel"/>
    <w:tmpl w:val="9B96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0361E"/>
    <w:multiLevelType w:val="hybridMultilevel"/>
    <w:tmpl w:val="C02E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4E5DA7"/>
    <w:multiLevelType w:val="hybridMultilevel"/>
    <w:tmpl w:val="B6708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EA2C31"/>
    <w:multiLevelType w:val="hybridMultilevel"/>
    <w:tmpl w:val="96629E7E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3618004C"/>
    <w:multiLevelType w:val="hybridMultilevel"/>
    <w:tmpl w:val="06FEA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F3AA4"/>
    <w:multiLevelType w:val="hybridMultilevel"/>
    <w:tmpl w:val="C81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00C96"/>
    <w:multiLevelType w:val="hybridMultilevel"/>
    <w:tmpl w:val="F5E85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D0064"/>
    <w:multiLevelType w:val="hybridMultilevel"/>
    <w:tmpl w:val="4238A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D297F79"/>
    <w:multiLevelType w:val="hybridMultilevel"/>
    <w:tmpl w:val="3BB6391A"/>
    <w:lvl w:ilvl="0" w:tplc="A1140B66">
      <w:start w:val="1"/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39465C"/>
    <w:multiLevelType w:val="hybridMultilevel"/>
    <w:tmpl w:val="09C2A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E47BC"/>
    <w:multiLevelType w:val="hybridMultilevel"/>
    <w:tmpl w:val="79287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A1A70"/>
    <w:multiLevelType w:val="hybridMultilevel"/>
    <w:tmpl w:val="CF04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016E3"/>
    <w:multiLevelType w:val="hybridMultilevel"/>
    <w:tmpl w:val="52F6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E2A0A"/>
    <w:multiLevelType w:val="hybridMultilevel"/>
    <w:tmpl w:val="C458D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B006E5"/>
    <w:multiLevelType w:val="hybridMultilevel"/>
    <w:tmpl w:val="E8746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160D42"/>
    <w:multiLevelType w:val="hybridMultilevel"/>
    <w:tmpl w:val="771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A33FE3"/>
    <w:multiLevelType w:val="hybridMultilevel"/>
    <w:tmpl w:val="320C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40016"/>
    <w:multiLevelType w:val="hybridMultilevel"/>
    <w:tmpl w:val="DFDE0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435D5"/>
    <w:multiLevelType w:val="hybridMultilevel"/>
    <w:tmpl w:val="710E81C4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8" w15:restartNumberingAfterBreak="0">
    <w:nsid w:val="639E7FD9"/>
    <w:multiLevelType w:val="hybridMultilevel"/>
    <w:tmpl w:val="838AD54C"/>
    <w:lvl w:ilvl="0" w:tplc="A1140B66">
      <w:start w:val="1"/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532A7"/>
    <w:multiLevelType w:val="hybridMultilevel"/>
    <w:tmpl w:val="F054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D2776"/>
    <w:multiLevelType w:val="hybridMultilevel"/>
    <w:tmpl w:val="56DC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50601"/>
    <w:multiLevelType w:val="hybridMultilevel"/>
    <w:tmpl w:val="F6781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45F3B"/>
    <w:multiLevelType w:val="hybridMultilevel"/>
    <w:tmpl w:val="2F5C4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826DE"/>
    <w:multiLevelType w:val="hybridMultilevel"/>
    <w:tmpl w:val="05B4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31"/>
  </w:num>
  <w:num w:numId="4">
    <w:abstractNumId w:val="22"/>
  </w:num>
  <w:num w:numId="5">
    <w:abstractNumId w:val="4"/>
  </w:num>
  <w:num w:numId="6">
    <w:abstractNumId w:val="21"/>
  </w:num>
  <w:num w:numId="7">
    <w:abstractNumId w:val="20"/>
  </w:num>
  <w:num w:numId="8">
    <w:abstractNumId w:val="0"/>
  </w:num>
  <w:num w:numId="9">
    <w:abstractNumId w:val="42"/>
  </w:num>
  <w:num w:numId="10">
    <w:abstractNumId w:val="33"/>
  </w:num>
  <w:num w:numId="11">
    <w:abstractNumId w:val="43"/>
  </w:num>
  <w:num w:numId="12">
    <w:abstractNumId w:val="23"/>
  </w:num>
  <w:num w:numId="13">
    <w:abstractNumId w:val="3"/>
  </w:num>
  <w:num w:numId="14">
    <w:abstractNumId w:val="7"/>
  </w:num>
  <w:num w:numId="15">
    <w:abstractNumId w:val="11"/>
  </w:num>
  <w:num w:numId="16">
    <w:abstractNumId w:val="34"/>
  </w:num>
  <w:num w:numId="17">
    <w:abstractNumId w:val="10"/>
  </w:num>
  <w:num w:numId="18">
    <w:abstractNumId w:val="14"/>
  </w:num>
  <w:num w:numId="19">
    <w:abstractNumId w:val="19"/>
  </w:num>
  <w:num w:numId="20">
    <w:abstractNumId w:val="41"/>
  </w:num>
  <w:num w:numId="21">
    <w:abstractNumId w:val="30"/>
  </w:num>
  <w:num w:numId="22">
    <w:abstractNumId w:val="15"/>
  </w:num>
  <w:num w:numId="23">
    <w:abstractNumId w:val="1"/>
  </w:num>
  <w:num w:numId="24">
    <w:abstractNumId w:val="35"/>
  </w:num>
  <w:num w:numId="25">
    <w:abstractNumId w:val="26"/>
  </w:num>
  <w:num w:numId="26">
    <w:abstractNumId w:val="13"/>
  </w:num>
  <w:num w:numId="27">
    <w:abstractNumId w:val="24"/>
  </w:num>
  <w:num w:numId="28">
    <w:abstractNumId w:val="17"/>
  </w:num>
  <w:num w:numId="29">
    <w:abstractNumId w:val="38"/>
  </w:num>
  <w:num w:numId="30">
    <w:abstractNumId w:val="2"/>
  </w:num>
  <w:num w:numId="31">
    <w:abstractNumId w:val="8"/>
  </w:num>
  <w:num w:numId="32">
    <w:abstractNumId w:val="16"/>
  </w:num>
  <w:num w:numId="33">
    <w:abstractNumId w:val="36"/>
  </w:num>
  <w:num w:numId="34">
    <w:abstractNumId w:val="25"/>
  </w:num>
  <w:num w:numId="35">
    <w:abstractNumId w:val="18"/>
  </w:num>
  <w:num w:numId="36">
    <w:abstractNumId w:val="32"/>
  </w:num>
  <w:num w:numId="37">
    <w:abstractNumId w:val="9"/>
  </w:num>
  <w:num w:numId="38">
    <w:abstractNumId w:val="37"/>
  </w:num>
  <w:num w:numId="39">
    <w:abstractNumId w:val="28"/>
  </w:num>
  <w:num w:numId="40">
    <w:abstractNumId w:val="39"/>
  </w:num>
  <w:num w:numId="41">
    <w:abstractNumId w:val="29"/>
  </w:num>
  <w:num w:numId="42">
    <w:abstractNumId w:val="12"/>
  </w:num>
  <w:num w:numId="43">
    <w:abstractNumId w:val="5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42"/>
    <w:rsid w:val="00013EAC"/>
    <w:rsid w:val="00030E1C"/>
    <w:rsid w:val="0004391C"/>
    <w:rsid w:val="000667E5"/>
    <w:rsid w:val="00073D64"/>
    <w:rsid w:val="00074048"/>
    <w:rsid w:val="00090434"/>
    <w:rsid w:val="00091D57"/>
    <w:rsid w:val="000A5A88"/>
    <w:rsid w:val="000B059F"/>
    <w:rsid w:val="000C68C1"/>
    <w:rsid w:val="000D662C"/>
    <w:rsid w:val="000E28AA"/>
    <w:rsid w:val="000E348E"/>
    <w:rsid w:val="000F1F64"/>
    <w:rsid w:val="000F76E0"/>
    <w:rsid w:val="00105DB5"/>
    <w:rsid w:val="00116559"/>
    <w:rsid w:val="00121DD5"/>
    <w:rsid w:val="00141800"/>
    <w:rsid w:val="00143F29"/>
    <w:rsid w:val="00146BC9"/>
    <w:rsid w:val="00152EB1"/>
    <w:rsid w:val="00166F81"/>
    <w:rsid w:val="00167D61"/>
    <w:rsid w:val="00171B31"/>
    <w:rsid w:val="0017616F"/>
    <w:rsid w:val="001832A5"/>
    <w:rsid w:val="001842EB"/>
    <w:rsid w:val="00184F27"/>
    <w:rsid w:val="00185842"/>
    <w:rsid w:val="00191D52"/>
    <w:rsid w:val="001A3033"/>
    <w:rsid w:val="001A7306"/>
    <w:rsid w:val="001B2659"/>
    <w:rsid w:val="001C14AE"/>
    <w:rsid w:val="001D0C73"/>
    <w:rsid w:val="001D16AE"/>
    <w:rsid w:val="001D25BE"/>
    <w:rsid w:val="001D4749"/>
    <w:rsid w:val="001E1E60"/>
    <w:rsid w:val="001E2C62"/>
    <w:rsid w:val="001E58C3"/>
    <w:rsid w:val="001F2DF3"/>
    <w:rsid w:val="001F2FB1"/>
    <w:rsid w:val="00201063"/>
    <w:rsid w:val="0020335F"/>
    <w:rsid w:val="00226A6D"/>
    <w:rsid w:val="00232F94"/>
    <w:rsid w:val="00233CC7"/>
    <w:rsid w:val="00255D32"/>
    <w:rsid w:val="00260412"/>
    <w:rsid w:val="002754C0"/>
    <w:rsid w:val="00287E20"/>
    <w:rsid w:val="002A55BD"/>
    <w:rsid w:val="002A6A9A"/>
    <w:rsid w:val="002B795D"/>
    <w:rsid w:val="002C40AC"/>
    <w:rsid w:val="002D58EC"/>
    <w:rsid w:val="002D7B9F"/>
    <w:rsid w:val="002E1CC7"/>
    <w:rsid w:val="002E4794"/>
    <w:rsid w:val="002F1C63"/>
    <w:rsid w:val="002F6D8E"/>
    <w:rsid w:val="00302101"/>
    <w:rsid w:val="00306526"/>
    <w:rsid w:val="00313479"/>
    <w:rsid w:val="00314D5D"/>
    <w:rsid w:val="00321A97"/>
    <w:rsid w:val="00321EE3"/>
    <w:rsid w:val="00331C45"/>
    <w:rsid w:val="003434D6"/>
    <w:rsid w:val="00346AB2"/>
    <w:rsid w:val="00351F1A"/>
    <w:rsid w:val="00352253"/>
    <w:rsid w:val="0036077C"/>
    <w:rsid w:val="00360A8B"/>
    <w:rsid w:val="003657DC"/>
    <w:rsid w:val="00370FB4"/>
    <w:rsid w:val="00373D0A"/>
    <w:rsid w:val="003920B1"/>
    <w:rsid w:val="00395487"/>
    <w:rsid w:val="003A5931"/>
    <w:rsid w:val="003B1E24"/>
    <w:rsid w:val="003B3420"/>
    <w:rsid w:val="003B4757"/>
    <w:rsid w:val="003C235C"/>
    <w:rsid w:val="003C3970"/>
    <w:rsid w:val="003C47FC"/>
    <w:rsid w:val="003D6DFA"/>
    <w:rsid w:val="003E23C4"/>
    <w:rsid w:val="003E3CD4"/>
    <w:rsid w:val="003E45AD"/>
    <w:rsid w:val="003F195D"/>
    <w:rsid w:val="003F20B1"/>
    <w:rsid w:val="003F3D1E"/>
    <w:rsid w:val="00404E07"/>
    <w:rsid w:val="0040790B"/>
    <w:rsid w:val="004113D1"/>
    <w:rsid w:val="004121D9"/>
    <w:rsid w:val="00422FC7"/>
    <w:rsid w:val="00432DB1"/>
    <w:rsid w:val="00436913"/>
    <w:rsid w:val="004402BE"/>
    <w:rsid w:val="004448C8"/>
    <w:rsid w:val="0045349F"/>
    <w:rsid w:val="00455705"/>
    <w:rsid w:val="00475627"/>
    <w:rsid w:val="00482724"/>
    <w:rsid w:val="00492578"/>
    <w:rsid w:val="004977A6"/>
    <w:rsid w:val="004A0370"/>
    <w:rsid w:val="004A16A4"/>
    <w:rsid w:val="004A2B88"/>
    <w:rsid w:val="004A43BC"/>
    <w:rsid w:val="004C19E0"/>
    <w:rsid w:val="004C7CC2"/>
    <w:rsid w:val="004C7FB5"/>
    <w:rsid w:val="004D3FD9"/>
    <w:rsid w:val="004D4E56"/>
    <w:rsid w:val="004D708C"/>
    <w:rsid w:val="004D783E"/>
    <w:rsid w:val="004E7FC3"/>
    <w:rsid w:val="00505CF5"/>
    <w:rsid w:val="00507DF0"/>
    <w:rsid w:val="005142EC"/>
    <w:rsid w:val="00514E7E"/>
    <w:rsid w:val="00515216"/>
    <w:rsid w:val="0052106B"/>
    <w:rsid w:val="00521585"/>
    <w:rsid w:val="005235EA"/>
    <w:rsid w:val="00525792"/>
    <w:rsid w:val="005330A3"/>
    <w:rsid w:val="00540A73"/>
    <w:rsid w:val="00540ED4"/>
    <w:rsid w:val="00551F75"/>
    <w:rsid w:val="00560CDF"/>
    <w:rsid w:val="00561F98"/>
    <w:rsid w:val="005637EB"/>
    <w:rsid w:val="00573681"/>
    <w:rsid w:val="0057500A"/>
    <w:rsid w:val="005750C8"/>
    <w:rsid w:val="00577ED7"/>
    <w:rsid w:val="005907DF"/>
    <w:rsid w:val="005A3846"/>
    <w:rsid w:val="005C0199"/>
    <w:rsid w:val="005E1A44"/>
    <w:rsid w:val="005E612F"/>
    <w:rsid w:val="00607B81"/>
    <w:rsid w:val="00612564"/>
    <w:rsid w:val="00615B56"/>
    <w:rsid w:val="00625650"/>
    <w:rsid w:val="00626D83"/>
    <w:rsid w:val="00631557"/>
    <w:rsid w:val="0063538B"/>
    <w:rsid w:val="00641D3B"/>
    <w:rsid w:val="0065632A"/>
    <w:rsid w:val="00660B8B"/>
    <w:rsid w:val="00667DEA"/>
    <w:rsid w:val="00671F4C"/>
    <w:rsid w:val="00671FA8"/>
    <w:rsid w:val="00672AE3"/>
    <w:rsid w:val="00673174"/>
    <w:rsid w:val="006845C5"/>
    <w:rsid w:val="00691B9F"/>
    <w:rsid w:val="006A1177"/>
    <w:rsid w:val="006B1C71"/>
    <w:rsid w:val="006F2B99"/>
    <w:rsid w:val="006F7501"/>
    <w:rsid w:val="0070470B"/>
    <w:rsid w:val="00705141"/>
    <w:rsid w:val="00712095"/>
    <w:rsid w:val="00720CB7"/>
    <w:rsid w:val="0072459F"/>
    <w:rsid w:val="00735CAC"/>
    <w:rsid w:val="00737DE4"/>
    <w:rsid w:val="00745347"/>
    <w:rsid w:val="00763EA0"/>
    <w:rsid w:val="007669B3"/>
    <w:rsid w:val="007714C5"/>
    <w:rsid w:val="00775F8E"/>
    <w:rsid w:val="007957E5"/>
    <w:rsid w:val="007A2A0D"/>
    <w:rsid w:val="007A2FFE"/>
    <w:rsid w:val="007A44BF"/>
    <w:rsid w:val="007C02A2"/>
    <w:rsid w:val="007C0796"/>
    <w:rsid w:val="007C3CEF"/>
    <w:rsid w:val="007D72D2"/>
    <w:rsid w:val="007E1F89"/>
    <w:rsid w:val="007F44C4"/>
    <w:rsid w:val="007F7A85"/>
    <w:rsid w:val="00800C1F"/>
    <w:rsid w:val="00803F9D"/>
    <w:rsid w:val="008056EB"/>
    <w:rsid w:val="008135AE"/>
    <w:rsid w:val="008158B4"/>
    <w:rsid w:val="00815D13"/>
    <w:rsid w:val="00824766"/>
    <w:rsid w:val="00834762"/>
    <w:rsid w:val="00837678"/>
    <w:rsid w:val="00847DFB"/>
    <w:rsid w:val="0085683B"/>
    <w:rsid w:val="008626D0"/>
    <w:rsid w:val="008628BB"/>
    <w:rsid w:val="00872A17"/>
    <w:rsid w:val="00875FE8"/>
    <w:rsid w:val="00876FA5"/>
    <w:rsid w:val="00880A5F"/>
    <w:rsid w:val="00885A70"/>
    <w:rsid w:val="00891F95"/>
    <w:rsid w:val="00893BC1"/>
    <w:rsid w:val="008A30AC"/>
    <w:rsid w:val="008A42EC"/>
    <w:rsid w:val="008A6388"/>
    <w:rsid w:val="008C34F0"/>
    <w:rsid w:val="008E2027"/>
    <w:rsid w:val="008E5A69"/>
    <w:rsid w:val="008E74F2"/>
    <w:rsid w:val="008F2920"/>
    <w:rsid w:val="00904B4B"/>
    <w:rsid w:val="00920173"/>
    <w:rsid w:val="0092528B"/>
    <w:rsid w:val="00926277"/>
    <w:rsid w:val="0093072E"/>
    <w:rsid w:val="00932B2C"/>
    <w:rsid w:val="009603D0"/>
    <w:rsid w:val="00962292"/>
    <w:rsid w:val="00972F97"/>
    <w:rsid w:val="009733A7"/>
    <w:rsid w:val="009757DD"/>
    <w:rsid w:val="00987206"/>
    <w:rsid w:val="00990CE7"/>
    <w:rsid w:val="009921E3"/>
    <w:rsid w:val="00995568"/>
    <w:rsid w:val="009A2AA1"/>
    <w:rsid w:val="009A3B1F"/>
    <w:rsid w:val="009B48EB"/>
    <w:rsid w:val="009C54CE"/>
    <w:rsid w:val="009C69E9"/>
    <w:rsid w:val="009C6DA5"/>
    <w:rsid w:val="009D2178"/>
    <w:rsid w:val="00A23816"/>
    <w:rsid w:val="00A269A9"/>
    <w:rsid w:val="00A32B6C"/>
    <w:rsid w:val="00A32F00"/>
    <w:rsid w:val="00A3696D"/>
    <w:rsid w:val="00A44EE4"/>
    <w:rsid w:val="00A55D0B"/>
    <w:rsid w:val="00A72809"/>
    <w:rsid w:val="00A75EEA"/>
    <w:rsid w:val="00A959F4"/>
    <w:rsid w:val="00AA08EB"/>
    <w:rsid w:val="00AA35C8"/>
    <w:rsid w:val="00AA678B"/>
    <w:rsid w:val="00AB076A"/>
    <w:rsid w:val="00AC4548"/>
    <w:rsid w:val="00AF34A0"/>
    <w:rsid w:val="00B20278"/>
    <w:rsid w:val="00B26951"/>
    <w:rsid w:val="00B3225A"/>
    <w:rsid w:val="00B357E1"/>
    <w:rsid w:val="00B447AE"/>
    <w:rsid w:val="00B45C82"/>
    <w:rsid w:val="00B524CE"/>
    <w:rsid w:val="00B5727D"/>
    <w:rsid w:val="00B62E30"/>
    <w:rsid w:val="00B73A94"/>
    <w:rsid w:val="00B7488F"/>
    <w:rsid w:val="00B819AA"/>
    <w:rsid w:val="00B824A8"/>
    <w:rsid w:val="00B972EB"/>
    <w:rsid w:val="00BA1EF3"/>
    <w:rsid w:val="00BB2FC9"/>
    <w:rsid w:val="00BB30B3"/>
    <w:rsid w:val="00BB65CF"/>
    <w:rsid w:val="00BC3973"/>
    <w:rsid w:val="00BC4B8B"/>
    <w:rsid w:val="00BD2BF9"/>
    <w:rsid w:val="00BD5A01"/>
    <w:rsid w:val="00BD5C41"/>
    <w:rsid w:val="00BE1117"/>
    <w:rsid w:val="00BE149A"/>
    <w:rsid w:val="00C00953"/>
    <w:rsid w:val="00C10DA7"/>
    <w:rsid w:val="00C14903"/>
    <w:rsid w:val="00C17549"/>
    <w:rsid w:val="00C23AE3"/>
    <w:rsid w:val="00C26884"/>
    <w:rsid w:val="00C26AF1"/>
    <w:rsid w:val="00C4015C"/>
    <w:rsid w:val="00C67562"/>
    <w:rsid w:val="00C761AD"/>
    <w:rsid w:val="00C8489D"/>
    <w:rsid w:val="00C9360A"/>
    <w:rsid w:val="00C94BD1"/>
    <w:rsid w:val="00C956A5"/>
    <w:rsid w:val="00CB2887"/>
    <w:rsid w:val="00CB5F0B"/>
    <w:rsid w:val="00CD29C4"/>
    <w:rsid w:val="00CF10AB"/>
    <w:rsid w:val="00CF5C1E"/>
    <w:rsid w:val="00D0077A"/>
    <w:rsid w:val="00D02892"/>
    <w:rsid w:val="00D0727E"/>
    <w:rsid w:val="00D20647"/>
    <w:rsid w:val="00D2234D"/>
    <w:rsid w:val="00D302E1"/>
    <w:rsid w:val="00D35438"/>
    <w:rsid w:val="00D46E32"/>
    <w:rsid w:val="00D5019C"/>
    <w:rsid w:val="00D53477"/>
    <w:rsid w:val="00D5608A"/>
    <w:rsid w:val="00D67B07"/>
    <w:rsid w:val="00D67BDC"/>
    <w:rsid w:val="00D70B6F"/>
    <w:rsid w:val="00D719F3"/>
    <w:rsid w:val="00D836BE"/>
    <w:rsid w:val="00DA023D"/>
    <w:rsid w:val="00DA2119"/>
    <w:rsid w:val="00DB1701"/>
    <w:rsid w:val="00DB38CA"/>
    <w:rsid w:val="00DC6732"/>
    <w:rsid w:val="00DE255C"/>
    <w:rsid w:val="00DF4595"/>
    <w:rsid w:val="00DF594F"/>
    <w:rsid w:val="00E00820"/>
    <w:rsid w:val="00E0107E"/>
    <w:rsid w:val="00E05082"/>
    <w:rsid w:val="00E06E14"/>
    <w:rsid w:val="00E1228E"/>
    <w:rsid w:val="00E12BE9"/>
    <w:rsid w:val="00E133BF"/>
    <w:rsid w:val="00E20CE4"/>
    <w:rsid w:val="00E34DF7"/>
    <w:rsid w:val="00E356C8"/>
    <w:rsid w:val="00E35CE9"/>
    <w:rsid w:val="00E55633"/>
    <w:rsid w:val="00E75DA4"/>
    <w:rsid w:val="00E7770F"/>
    <w:rsid w:val="00E80A6A"/>
    <w:rsid w:val="00E97F16"/>
    <w:rsid w:val="00EA57FD"/>
    <w:rsid w:val="00EC18D5"/>
    <w:rsid w:val="00ED60B3"/>
    <w:rsid w:val="00EE3F34"/>
    <w:rsid w:val="00EF3930"/>
    <w:rsid w:val="00F00368"/>
    <w:rsid w:val="00F00D8C"/>
    <w:rsid w:val="00F170BA"/>
    <w:rsid w:val="00F1786C"/>
    <w:rsid w:val="00F41F98"/>
    <w:rsid w:val="00F44E6D"/>
    <w:rsid w:val="00F601B6"/>
    <w:rsid w:val="00F63BA9"/>
    <w:rsid w:val="00F66FFA"/>
    <w:rsid w:val="00F67381"/>
    <w:rsid w:val="00F87D7A"/>
    <w:rsid w:val="00F977AC"/>
    <w:rsid w:val="00FA03E6"/>
    <w:rsid w:val="00FC7646"/>
    <w:rsid w:val="00FF0626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BB8F3"/>
  <w15:chartTrackingRefBased/>
  <w15:docId w15:val="{F881BEBA-3294-48C4-90FB-C1DED5D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8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85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FB4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 w:cs="Arial"/>
      <w:color w:val="333333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0FB4"/>
    <w:rPr>
      <w:rFonts w:ascii="Gill Sans MT" w:hAnsi="Gill Sans MT" w:cs="Arial"/>
      <w:color w:val="33333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70FB4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 w:cs="Arial"/>
      <w:color w:val="333333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0FB4"/>
    <w:rPr>
      <w:rFonts w:ascii="Gill Sans MT" w:hAnsi="Gill Sans MT" w:cs="Arial"/>
      <w:color w:val="333333"/>
      <w:sz w:val="24"/>
      <w:szCs w:val="20"/>
    </w:rPr>
  </w:style>
  <w:style w:type="table" w:styleId="TableGrid">
    <w:name w:val="Table Grid"/>
    <w:basedOn w:val="TableNormal"/>
    <w:uiPriority w:val="39"/>
    <w:rsid w:val="0037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9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097F1-AE1F-4383-87B1-94024EAA0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366B3B-531A-4002-AC2C-05F64AEAA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A1B82-0A54-444D-A09E-87E94E9B5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AFED4-FC16-462E-8598-80F5C006C2B2}"/>
</file>

<file path=customXml/itemProps5.xml><?xml version="1.0" encoding="utf-8"?>
<ds:datastoreItem xmlns:ds="http://schemas.openxmlformats.org/officeDocument/2006/customXml" ds:itemID="{05A22EEB-C257-4A74-A595-A621880BC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</dc:creator>
  <cp:keywords/>
  <dc:description/>
  <cp:lastModifiedBy>Kayley Hodson</cp:lastModifiedBy>
  <cp:revision>24</cp:revision>
  <cp:lastPrinted>2021-07-02T19:24:00Z</cp:lastPrinted>
  <dcterms:created xsi:type="dcterms:W3CDTF">2021-08-16T13:00:00Z</dcterms:created>
  <dcterms:modified xsi:type="dcterms:W3CDTF">2021-11-26T12:04:00Z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2022-11-26T12:06:51Z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195;#Elie PS|e7c60ed9-7440-4081-8e5c-f3271dbdd54b</vt:lpwstr>
  </property>
  <property fmtid="{D5CDD505-2E9C-101B-9397-08002B2CF9AE}" pid="8" name="CatQIReq">
    <vt:lpwstr>SIPS</vt:lpwstr>
  </property>
  <property fmtid="{D5CDD505-2E9C-101B-9397-08002B2CF9AE}" pid="9" name="Order">
    <vt:r8>116500</vt:r8>
  </property>
  <property fmtid="{D5CDD505-2E9C-101B-9397-08002B2CF9AE}" pid="10" name="b76d291503bb434e81c2470c416e0a06">
    <vt:lpwstr>Elie PS|e7c60ed9-7440-4081-8e5c-f3271dbdd54b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