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61"/>
        <w:tblW w:w="15193" w:type="dxa"/>
        <w:tblLayout w:type="fixed"/>
        <w:tblLook w:val="04A0" w:firstRow="1" w:lastRow="0" w:firstColumn="1" w:lastColumn="0" w:noHBand="0" w:noVBand="1"/>
      </w:tblPr>
      <w:tblGrid>
        <w:gridCol w:w="3214"/>
        <w:gridCol w:w="3444"/>
        <w:gridCol w:w="938"/>
        <w:gridCol w:w="1613"/>
        <w:gridCol w:w="567"/>
        <w:gridCol w:w="2377"/>
        <w:gridCol w:w="742"/>
        <w:gridCol w:w="2298"/>
      </w:tblGrid>
      <w:tr w:rsidR="00B229FD" w:rsidRPr="001E4FF5" w14:paraId="61F4A912" w14:textId="77777777" w:rsidTr="00844FA1">
        <w:trPr>
          <w:trHeight w:val="432"/>
        </w:trPr>
        <w:tc>
          <w:tcPr>
            <w:tcW w:w="15193" w:type="dxa"/>
            <w:gridSpan w:val="8"/>
            <w:vAlign w:val="center"/>
          </w:tcPr>
          <w:p w14:paraId="062F5C4D" w14:textId="77777777" w:rsidR="00B229FD" w:rsidRPr="001E4FF5" w:rsidRDefault="00B229FD" w:rsidP="00844FA1">
            <w:pPr>
              <w:tabs>
                <w:tab w:val="left" w:pos="2520"/>
              </w:tabs>
              <w:rPr>
                <w:rFonts w:ascii="Arial" w:hAnsi="Arial" w:cs="Arial"/>
                <w:b/>
                <w:sz w:val="20"/>
                <w:szCs w:val="20"/>
              </w:rPr>
            </w:pPr>
            <w:r w:rsidRPr="001E4FF5">
              <w:rPr>
                <w:rFonts w:ascii="Arial" w:hAnsi="Arial" w:cs="Arial"/>
                <w:b/>
                <w:sz w:val="20"/>
                <w:szCs w:val="20"/>
              </w:rPr>
              <w:t>National Improvement Framework Priority:     Improvement in children and young people’s health and wellbeing</w:t>
            </w:r>
          </w:p>
        </w:tc>
      </w:tr>
      <w:tr w:rsidR="00B229FD" w:rsidRPr="001E4FF5" w14:paraId="64746DB6" w14:textId="77777777" w:rsidTr="00B229FD">
        <w:trPr>
          <w:trHeight w:val="410"/>
        </w:trPr>
        <w:tc>
          <w:tcPr>
            <w:tcW w:w="15193" w:type="dxa"/>
            <w:gridSpan w:val="8"/>
            <w:shd w:val="clear" w:color="auto" w:fill="FF0000"/>
            <w:vAlign w:val="center"/>
          </w:tcPr>
          <w:p w14:paraId="0207131A" w14:textId="77777777" w:rsidR="00B229FD" w:rsidRPr="001E4FF5" w:rsidRDefault="00B229FD" w:rsidP="00844FA1">
            <w:pPr>
              <w:tabs>
                <w:tab w:val="left" w:pos="2520"/>
              </w:tabs>
              <w:rPr>
                <w:rFonts w:ascii="Arial" w:hAnsi="Arial" w:cs="Arial"/>
                <w:b/>
                <w:bCs/>
                <w:i/>
                <w:iCs/>
                <w:sz w:val="20"/>
                <w:szCs w:val="20"/>
              </w:rPr>
            </w:pPr>
            <w:r w:rsidRPr="001E4FF5">
              <w:rPr>
                <w:rFonts w:ascii="Arial" w:hAnsi="Arial" w:cs="Arial"/>
                <w:b/>
                <w:sz w:val="20"/>
                <w:szCs w:val="20"/>
              </w:rPr>
              <w:t xml:space="preserve">Focused Priority: </w:t>
            </w:r>
            <w:r>
              <w:rPr>
                <w:rFonts w:ascii="Arial" w:hAnsi="Arial" w:cs="Arial"/>
                <w:b/>
                <w:sz w:val="20"/>
                <w:szCs w:val="20"/>
              </w:rPr>
              <w:t>Learning in Health and Wellbeing ensures the children, staff and parents further develop knowledge and understanding, skills and capabilities which they need for mental, emotional, social and physical wellbeing now and in the future</w:t>
            </w:r>
          </w:p>
        </w:tc>
      </w:tr>
      <w:tr w:rsidR="00B229FD" w:rsidRPr="001E4FF5" w14:paraId="0A2D4024" w14:textId="77777777" w:rsidTr="00844FA1">
        <w:trPr>
          <w:trHeight w:val="415"/>
        </w:trPr>
        <w:tc>
          <w:tcPr>
            <w:tcW w:w="7596" w:type="dxa"/>
            <w:gridSpan w:val="3"/>
            <w:vAlign w:val="center"/>
          </w:tcPr>
          <w:p w14:paraId="61A1D1D5" w14:textId="77777777" w:rsidR="00B229FD" w:rsidRPr="001E4FF5" w:rsidRDefault="00B229FD" w:rsidP="00844FA1">
            <w:pPr>
              <w:tabs>
                <w:tab w:val="left" w:pos="2520"/>
              </w:tabs>
              <w:rPr>
                <w:rFonts w:ascii="Arial" w:hAnsi="Arial" w:cs="Arial"/>
                <w:b/>
                <w:sz w:val="20"/>
                <w:szCs w:val="20"/>
              </w:rPr>
            </w:pPr>
            <w:r w:rsidRPr="001E4FF5">
              <w:rPr>
                <w:rFonts w:ascii="Arial" w:hAnsi="Arial" w:cs="Arial"/>
                <w:b/>
                <w:sz w:val="20"/>
                <w:szCs w:val="20"/>
              </w:rPr>
              <w:t xml:space="preserve">HGIOS4 Quality Indicators Learning, Teaching and Assessment QI2.3 </w:t>
            </w:r>
          </w:p>
          <w:p w14:paraId="17FBCCBF" w14:textId="77777777" w:rsidR="00B229FD" w:rsidRPr="001E4FF5" w:rsidRDefault="00B229FD" w:rsidP="00844FA1">
            <w:pPr>
              <w:tabs>
                <w:tab w:val="left" w:pos="2520"/>
              </w:tabs>
              <w:rPr>
                <w:rFonts w:ascii="Arial" w:hAnsi="Arial" w:cs="Arial"/>
                <w:b/>
                <w:sz w:val="20"/>
                <w:szCs w:val="20"/>
              </w:rPr>
            </w:pPr>
            <w:r w:rsidRPr="001E4FF5">
              <w:rPr>
                <w:rFonts w:ascii="Arial" w:hAnsi="Arial" w:cs="Arial"/>
                <w:b/>
                <w:sz w:val="20"/>
                <w:szCs w:val="20"/>
              </w:rPr>
              <w:t>Theme: Learning and Engagement</w:t>
            </w:r>
          </w:p>
        </w:tc>
        <w:tc>
          <w:tcPr>
            <w:tcW w:w="7597" w:type="dxa"/>
            <w:gridSpan w:val="5"/>
            <w:vAlign w:val="center"/>
          </w:tcPr>
          <w:p w14:paraId="31EA723C" w14:textId="77777777" w:rsidR="00B229FD" w:rsidRPr="001E4FF5" w:rsidRDefault="00B229FD" w:rsidP="00844FA1">
            <w:pPr>
              <w:tabs>
                <w:tab w:val="left" w:pos="2520"/>
              </w:tabs>
              <w:rPr>
                <w:rFonts w:ascii="Arial" w:hAnsi="Arial" w:cs="Arial"/>
                <w:b/>
                <w:sz w:val="20"/>
                <w:szCs w:val="20"/>
              </w:rPr>
            </w:pPr>
            <w:r w:rsidRPr="001E4FF5">
              <w:rPr>
                <w:rFonts w:ascii="Arial" w:hAnsi="Arial" w:cs="Arial"/>
                <w:b/>
                <w:sz w:val="20"/>
                <w:szCs w:val="20"/>
              </w:rPr>
              <w:t xml:space="preserve">HGIOELC Quality Indicators QI3.1 Ensuring Wellbeing Equality and Inclusion                </w:t>
            </w:r>
          </w:p>
        </w:tc>
      </w:tr>
      <w:tr w:rsidR="00B229FD" w:rsidRPr="001E4FF5" w14:paraId="6DFEA664" w14:textId="77777777" w:rsidTr="00844FA1">
        <w:trPr>
          <w:trHeight w:val="695"/>
        </w:trPr>
        <w:tc>
          <w:tcPr>
            <w:tcW w:w="7596" w:type="dxa"/>
            <w:gridSpan w:val="3"/>
            <w:vAlign w:val="center"/>
          </w:tcPr>
          <w:p w14:paraId="05025E7A" w14:textId="77777777" w:rsidR="00B229FD" w:rsidRPr="001E4FF5" w:rsidRDefault="00B229FD" w:rsidP="00844FA1">
            <w:pPr>
              <w:tabs>
                <w:tab w:val="left" w:pos="2520"/>
              </w:tabs>
              <w:rPr>
                <w:rFonts w:ascii="Arial" w:hAnsi="Arial" w:cs="Arial"/>
                <w:b/>
                <w:sz w:val="20"/>
                <w:szCs w:val="20"/>
              </w:rPr>
            </w:pPr>
            <w:r w:rsidRPr="001E4FF5">
              <w:rPr>
                <w:rFonts w:ascii="Arial" w:hAnsi="Arial" w:cs="Arial"/>
                <w:b/>
                <w:sz w:val="20"/>
                <w:szCs w:val="20"/>
              </w:rPr>
              <w:t xml:space="preserve">QI3.1 Ensuring Wellbeing Equality and Inclusion                </w:t>
            </w:r>
          </w:p>
        </w:tc>
        <w:tc>
          <w:tcPr>
            <w:tcW w:w="7597" w:type="dxa"/>
            <w:gridSpan w:val="5"/>
            <w:vAlign w:val="center"/>
          </w:tcPr>
          <w:p w14:paraId="46EF270A" w14:textId="77777777" w:rsidR="00B229FD" w:rsidRPr="001E4FF5" w:rsidRDefault="00B229FD" w:rsidP="00844FA1">
            <w:pPr>
              <w:tabs>
                <w:tab w:val="left" w:pos="2520"/>
              </w:tabs>
              <w:rPr>
                <w:rFonts w:ascii="Arial" w:hAnsi="Arial" w:cs="Arial"/>
                <w:b/>
                <w:sz w:val="20"/>
                <w:szCs w:val="20"/>
              </w:rPr>
            </w:pPr>
            <w:r w:rsidRPr="001E4FF5">
              <w:rPr>
                <w:rFonts w:ascii="Arial" w:hAnsi="Arial" w:cs="Arial"/>
                <w:b/>
                <w:sz w:val="20"/>
                <w:szCs w:val="20"/>
              </w:rPr>
              <w:t xml:space="preserve"> Care Inspectorate: 1.1   </w:t>
            </w:r>
          </w:p>
          <w:p w14:paraId="5FB997BA" w14:textId="77777777" w:rsidR="00B229FD" w:rsidRPr="001E4FF5" w:rsidRDefault="00B229FD" w:rsidP="00844FA1">
            <w:pPr>
              <w:tabs>
                <w:tab w:val="left" w:pos="2520"/>
              </w:tabs>
              <w:rPr>
                <w:rFonts w:ascii="Arial" w:hAnsi="Arial" w:cs="Arial"/>
                <w:b/>
                <w:sz w:val="20"/>
                <w:szCs w:val="20"/>
              </w:rPr>
            </w:pPr>
            <w:r w:rsidRPr="001E4FF5">
              <w:rPr>
                <w:rFonts w:ascii="Arial" w:hAnsi="Arial" w:cs="Arial"/>
                <w:b/>
                <w:sz w:val="20"/>
                <w:szCs w:val="20"/>
              </w:rPr>
              <w:t xml:space="preserve">National Care Standard: Criteria 2             </w:t>
            </w:r>
          </w:p>
        </w:tc>
      </w:tr>
      <w:tr w:rsidR="00B229FD" w:rsidRPr="001E4FF5" w14:paraId="649D6460" w14:textId="77777777" w:rsidTr="00844FA1">
        <w:trPr>
          <w:trHeight w:val="458"/>
        </w:trPr>
        <w:tc>
          <w:tcPr>
            <w:tcW w:w="3214" w:type="dxa"/>
            <w:vAlign w:val="center"/>
          </w:tcPr>
          <w:p w14:paraId="5D4232C7" w14:textId="77777777" w:rsidR="00B229FD" w:rsidRPr="001E4FF5" w:rsidRDefault="00B229FD" w:rsidP="00844FA1">
            <w:pPr>
              <w:jc w:val="center"/>
              <w:rPr>
                <w:rFonts w:ascii="Arial" w:hAnsi="Arial" w:cs="Arial"/>
                <w:b/>
                <w:sz w:val="20"/>
                <w:szCs w:val="20"/>
              </w:rPr>
            </w:pPr>
            <w:r w:rsidRPr="001E4FF5">
              <w:rPr>
                <w:rFonts w:ascii="Arial" w:hAnsi="Arial" w:cs="Arial"/>
                <w:b/>
                <w:sz w:val="20"/>
                <w:szCs w:val="20"/>
              </w:rPr>
              <w:t>Expected Impact</w:t>
            </w:r>
          </w:p>
        </w:tc>
        <w:tc>
          <w:tcPr>
            <w:tcW w:w="3444" w:type="dxa"/>
            <w:vAlign w:val="center"/>
          </w:tcPr>
          <w:p w14:paraId="4FA2DE39" w14:textId="77777777" w:rsidR="00B229FD" w:rsidRPr="001E4FF5" w:rsidRDefault="00B229FD" w:rsidP="00844FA1">
            <w:pPr>
              <w:jc w:val="center"/>
              <w:rPr>
                <w:rFonts w:ascii="Arial" w:hAnsi="Arial" w:cs="Arial"/>
                <w:b/>
                <w:sz w:val="20"/>
                <w:szCs w:val="20"/>
              </w:rPr>
            </w:pPr>
            <w:r w:rsidRPr="001E4FF5">
              <w:rPr>
                <w:rFonts w:ascii="Arial" w:hAnsi="Arial" w:cs="Arial"/>
                <w:b/>
                <w:sz w:val="20"/>
                <w:szCs w:val="20"/>
              </w:rPr>
              <w:t>Strategic Actions Planned</w:t>
            </w:r>
          </w:p>
        </w:tc>
        <w:tc>
          <w:tcPr>
            <w:tcW w:w="2551" w:type="dxa"/>
            <w:gridSpan w:val="2"/>
            <w:vAlign w:val="center"/>
          </w:tcPr>
          <w:p w14:paraId="36341A0F" w14:textId="77777777" w:rsidR="00B229FD" w:rsidRPr="001E4FF5" w:rsidRDefault="00B229FD" w:rsidP="00844FA1">
            <w:pPr>
              <w:jc w:val="center"/>
              <w:rPr>
                <w:rFonts w:ascii="Arial" w:hAnsi="Arial" w:cs="Arial"/>
                <w:b/>
                <w:sz w:val="20"/>
                <w:szCs w:val="20"/>
              </w:rPr>
            </w:pPr>
            <w:r w:rsidRPr="001E4FF5">
              <w:rPr>
                <w:rFonts w:ascii="Arial" w:hAnsi="Arial" w:cs="Arial"/>
                <w:b/>
                <w:sz w:val="20"/>
                <w:szCs w:val="20"/>
              </w:rPr>
              <w:t>Responsibilities</w:t>
            </w:r>
          </w:p>
        </w:tc>
        <w:tc>
          <w:tcPr>
            <w:tcW w:w="2944" w:type="dxa"/>
            <w:gridSpan w:val="2"/>
            <w:vAlign w:val="center"/>
          </w:tcPr>
          <w:p w14:paraId="07D873C4" w14:textId="77777777" w:rsidR="00B229FD" w:rsidRPr="001E4FF5" w:rsidRDefault="00B229FD" w:rsidP="00844FA1">
            <w:pPr>
              <w:jc w:val="center"/>
              <w:rPr>
                <w:rFonts w:ascii="Arial" w:hAnsi="Arial" w:cs="Arial"/>
                <w:b/>
                <w:sz w:val="20"/>
                <w:szCs w:val="20"/>
              </w:rPr>
            </w:pPr>
            <w:r w:rsidRPr="001E4FF5">
              <w:rPr>
                <w:rFonts w:ascii="Arial" w:hAnsi="Arial" w:cs="Arial"/>
                <w:b/>
                <w:sz w:val="20"/>
                <w:szCs w:val="20"/>
              </w:rPr>
              <w:t>Measure of Success</w:t>
            </w:r>
          </w:p>
          <w:p w14:paraId="15DDD02A" w14:textId="77777777" w:rsidR="00B229FD" w:rsidRPr="001E4FF5" w:rsidRDefault="00B229FD" w:rsidP="00844FA1">
            <w:pPr>
              <w:jc w:val="center"/>
              <w:rPr>
                <w:rFonts w:ascii="Arial" w:hAnsi="Arial" w:cs="Arial"/>
                <w:b/>
                <w:i/>
                <w:iCs/>
                <w:sz w:val="20"/>
                <w:szCs w:val="20"/>
              </w:rPr>
            </w:pPr>
            <w:r w:rsidRPr="001E4FF5">
              <w:rPr>
                <w:rFonts w:ascii="Arial" w:hAnsi="Arial" w:cs="Arial"/>
                <w:b/>
                <w:i/>
                <w:iCs/>
                <w:sz w:val="20"/>
                <w:szCs w:val="20"/>
              </w:rPr>
              <w:t>(Triangulation of Evidence)</w:t>
            </w:r>
          </w:p>
        </w:tc>
        <w:tc>
          <w:tcPr>
            <w:tcW w:w="3040" w:type="dxa"/>
            <w:gridSpan w:val="2"/>
            <w:vAlign w:val="center"/>
          </w:tcPr>
          <w:p w14:paraId="7987AA4E" w14:textId="77777777" w:rsidR="00B229FD" w:rsidRPr="001E4FF5" w:rsidRDefault="00B229FD" w:rsidP="00844FA1">
            <w:pPr>
              <w:jc w:val="center"/>
              <w:rPr>
                <w:rFonts w:ascii="Arial" w:hAnsi="Arial" w:cs="Arial"/>
                <w:b/>
                <w:sz w:val="20"/>
                <w:szCs w:val="20"/>
              </w:rPr>
            </w:pPr>
            <w:r w:rsidRPr="001E4FF5">
              <w:rPr>
                <w:rFonts w:ascii="Arial" w:hAnsi="Arial" w:cs="Arial"/>
                <w:b/>
                <w:sz w:val="20"/>
                <w:szCs w:val="20"/>
              </w:rPr>
              <w:t>Timescales</w:t>
            </w:r>
          </w:p>
        </w:tc>
      </w:tr>
      <w:tr w:rsidR="00B229FD" w:rsidRPr="001E4FF5" w14:paraId="1C682A90" w14:textId="77777777" w:rsidTr="00844FA1">
        <w:trPr>
          <w:trHeight w:val="4328"/>
        </w:trPr>
        <w:tc>
          <w:tcPr>
            <w:tcW w:w="3214" w:type="dxa"/>
          </w:tcPr>
          <w:p w14:paraId="0520A267" w14:textId="77777777" w:rsidR="00B229FD" w:rsidRPr="001E4FF5" w:rsidRDefault="00B229FD" w:rsidP="00844FA1">
            <w:pPr>
              <w:rPr>
                <w:rFonts w:ascii="Arial" w:hAnsi="Arial" w:cs="Arial"/>
                <w:b/>
                <w:sz w:val="20"/>
                <w:szCs w:val="20"/>
              </w:rPr>
            </w:pPr>
          </w:p>
          <w:p w14:paraId="5002EFA1" w14:textId="67091583" w:rsidR="00B229FD" w:rsidRPr="001E4FF5" w:rsidRDefault="00B229FD" w:rsidP="00844FA1">
            <w:pPr>
              <w:rPr>
                <w:rFonts w:ascii="Arial" w:hAnsi="Arial" w:cs="Arial"/>
                <w:b/>
                <w:bCs/>
                <w:sz w:val="20"/>
                <w:szCs w:val="20"/>
              </w:rPr>
            </w:pPr>
            <w:r w:rsidRPr="001E4FF5">
              <w:rPr>
                <w:rFonts w:ascii="Arial" w:hAnsi="Arial" w:cs="Arial"/>
                <w:b/>
                <w:bCs/>
                <w:sz w:val="20"/>
                <w:szCs w:val="20"/>
              </w:rPr>
              <w:t>Increase emotional learning and literacy to support self- regulation</w:t>
            </w:r>
            <w:r>
              <w:rPr>
                <w:rFonts w:ascii="Arial" w:hAnsi="Arial" w:cs="Arial"/>
                <w:b/>
                <w:bCs/>
                <w:sz w:val="20"/>
                <w:szCs w:val="20"/>
              </w:rPr>
              <w:t xml:space="preserve"> which will increase learning time</w:t>
            </w:r>
            <w:r w:rsidRPr="001E4FF5">
              <w:rPr>
                <w:rFonts w:ascii="Arial" w:hAnsi="Arial" w:cs="Arial"/>
                <w:b/>
                <w:bCs/>
                <w:sz w:val="20"/>
                <w:szCs w:val="20"/>
              </w:rPr>
              <w:t>.</w:t>
            </w:r>
          </w:p>
          <w:p w14:paraId="1BAFE5C2" w14:textId="77777777" w:rsidR="00B229FD" w:rsidRPr="001E4FF5" w:rsidRDefault="00B229FD" w:rsidP="00844FA1">
            <w:pPr>
              <w:rPr>
                <w:rFonts w:ascii="Arial" w:hAnsi="Arial" w:cs="Arial"/>
                <w:b/>
                <w:bCs/>
                <w:sz w:val="20"/>
                <w:szCs w:val="20"/>
              </w:rPr>
            </w:pPr>
          </w:p>
          <w:p w14:paraId="460DF707" w14:textId="77777777" w:rsidR="00B229FD" w:rsidRPr="001E4FF5" w:rsidRDefault="00B229FD" w:rsidP="00844FA1">
            <w:pPr>
              <w:rPr>
                <w:rFonts w:ascii="Arial" w:hAnsi="Arial" w:cs="Arial"/>
                <w:b/>
                <w:bCs/>
                <w:sz w:val="20"/>
                <w:szCs w:val="20"/>
              </w:rPr>
            </w:pPr>
            <w:r w:rsidRPr="001E4FF5">
              <w:rPr>
                <w:rFonts w:ascii="Arial" w:hAnsi="Arial" w:cs="Arial"/>
                <w:b/>
                <w:bCs/>
                <w:sz w:val="20"/>
                <w:szCs w:val="20"/>
              </w:rPr>
              <w:t>A school wide learning progression plan where all children will engage in universal learning.</w:t>
            </w:r>
          </w:p>
          <w:p w14:paraId="20CAA02F" w14:textId="77777777" w:rsidR="00B229FD" w:rsidRPr="001E4FF5" w:rsidRDefault="00B229FD" w:rsidP="00844FA1">
            <w:pPr>
              <w:rPr>
                <w:rFonts w:ascii="Arial" w:hAnsi="Arial" w:cs="Arial"/>
                <w:b/>
                <w:bCs/>
                <w:sz w:val="20"/>
                <w:szCs w:val="20"/>
              </w:rPr>
            </w:pPr>
          </w:p>
          <w:p w14:paraId="18700058" w14:textId="5E754793" w:rsidR="00B229FD" w:rsidRPr="001E4FF5" w:rsidRDefault="00B229FD" w:rsidP="00844FA1">
            <w:pPr>
              <w:rPr>
                <w:rFonts w:ascii="Arial" w:hAnsi="Arial" w:cs="Arial"/>
                <w:b/>
                <w:bCs/>
                <w:sz w:val="20"/>
                <w:szCs w:val="20"/>
              </w:rPr>
            </w:pPr>
            <w:r w:rsidRPr="001E4FF5">
              <w:rPr>
                <w:rFonts w:ascii="Arial" w:hAnsi="Arial" w:cs="Arial"/>
                <w:b/>
                <w:bCs/>
                <w:sz w:val="20"/>
                <w:szCs w:val="20"/>
              </w:rPr>
              <w:t>Personalised and small group learning and planning for children who require an additional or intensive intervention</w:t>
            </w:r>
            <w:r>
              <w:rPr>
                <w:rFonts w:ascii="Arial" w:hAnsi="Arial" w:cs="Arial"/>
                <w:b/>
                <w:bCs/>
                <w:sz w:val="20"/>
                <w:szCs w:val="20"/>
              </w:rPr>
              <w:t xml:space="preserve"> to meet the needs</w:t>
            </w:r>
          </w:p>
          <w:p w14:paraId="1BC9FE92" w14:textId="77777777" w:rsidR="00B229FD" w:rsidRPr="001E4FF5" w:rsidRDefault="00B229FD" w:rsidP="00844FA1">
            <w:pPr>
              <w:rPr>
                <w:rFonts w:ascii="Arial" w:hAnsi="Arial" w:cs="Arial"/>
                <w:b/>
                <w:bCs/>
                <w:sz w:val="20"/>
                <w:szCs w:val="20"/>
              </w:rPr>
            </w:pPr>
          </w:p>
          <w:p w14:paraId="2F37EF45" w14:textId="77777777" w:rsidR="00B229FD" w:rsidRPr="001E4FF5" w:rsidRDefault="00B229FD" w:rsidP="00844FA1">
            <w:pPr>
              <w:rPr>
                <w:rFonts w:ascii="Arial" w:hAnsi="Arial" w:cs="Arial"/>
                <w:b/>
                <w:bCs/>
                <w:sz w:val="20"/>
                <w:szCs w:val="20"/>
              </w:rPr>
            </w:pPr>
            <w:r w:rsidRPr="001E4FF5">
              <w:rPr>
                <w:rFonts w:ascii="Arial" w:hAnsi="Arial" w:cs="Arial"/>
                <w:b/>
                <w:sz w:val="20"/>
                <w:szCs w:val="20"/>
              </w:rPr>
              <w:t>More learning time in class for those children with additional support needs = individual targets of % increases</w:t>
            </w:r>
          </w:p>
          <w:p w14:paraId="0FE307CE" w14:textId="77777777" w:rsidR="00B229FD" w:rsidRPr="001E4FF5" w:rsidRDefault="00B229FD" w:rsidP="00844FA1">
            <w:pPr>
              <w:rPr>
                <w:rFonts w:ascii="Arial" w:hAnsi="Arial" w:cs="Arial"/>
                <w:b/>
                <w:sz w:val="20"/>
                <w:szCs w:val="20"/>
              </w:rPr>
            </w:pPr>
          </w:p>
          <w:p w14:paraId="13AF263B" w14:textId="77777777" w:rsidR="00B229FD" w:rsidRPr="001E4FF5" w:rsidRDefault="00B229FD" w:rsidP="00844FA1">
            <w:pPr>
              <w:rPr>
                <w:rFonts w:ascii="Arial" w:hAnsi="Arial" w:cs="Arial"/>
                <w:b/>
                <w:sz w:val="20"/>
                <w:szCs w:val="20"/>
              </w:rPr>
            </w:pPr>
            <w:r w:rsidRPr="001E4FF5">
              <w:rPr>
                <w:rFonts w:ascii="Arial" w:hAnsi="Arial" w:cs="Arial"/>
                <w:b/>
                <w:sz w:val="20"/>
                <w:szCs w:val="20"/>
              </w:rPr>
              <w:t>Children to be able to interact with wellbeing indicators through progressive lea</w:t>
            </w:r>
            <w:r>
              <w:rPr>
                <w:rFonts w:ascii="Arial" w:hAnsi="Arial" w:cs="Arial"/>
                <w:b/>
                <w:sz w:val="20"/>
                <w:szCs w:val="20"/>
              </w:rPr>
              <w:t>rn</w:t>
            </w:r>
            <w:r w:rsidRPr="001E4FF5">
              <w:rPr>
                <w:rFonts w:ascii="Arial" w:hAnsi="Arial" w:cs="Arial"/>
                <w:b/>
                <w:sz w:val="20"/>
                <w:szCs w:val="20"/>
              </w:rPr>
              <w:t xml:space="preserve">ing </w:t>
            </w:r>
          </w:p>
        </w:tc>
        <w:tc>
          <w:tcPr>
            <w:tcW w:w="3444" w:type="dxa"/>
          </w:tcPr>
          <w:p w14:paraId="415A6858" w14:textId="77777777" w:rsidR="00B229FD" w:rsidRPr="001E4FF5" w:rsidRDefault="00B229FD" w:rsidP="00844FA1">
            <w:pPr>
              <w:rPr>
                <w:rFonts w:ascii="Arial" w:hAnsi="Arial" w:cs="Arial"/>
                <w:b/>
                <w:sz w:val="20"/>
                <w:szCs w:val="20"/>
              </w:rPr>
            </w:pPr>
          </w:p>
          <w:p w14:paraId="4461D9AD" w14:textId="77777777" w:rsidR="00B229FD" w:rsidRPr="001E4FF5" w:rsidRDefault="00B229FD" w:rsidP="00844FA1">
            <w:pPr>
              <w:rPr>
                <w:rFonts w:ascii="Arial" w:hAnsi="Arial" w:cs="Arial"/>
                <w:b/>
                <w:sz w:val="20"/>
                <w:szCs w:val="20"/>
              </w:rPr>
            </w:pPr>
            <w:r w:rsidRPr="001E4FF5">
              <w:rPr>
                <w:rFonts w:ascii="Arial" w:hAnsi="Arial" w:cs="Arial"/>
                <w:b/>
                <w:sz w:val="20"/>
                <w:szCs w:val="20"/>
              </w:rPr>
              <w:t>Emotion Works programme universally all children with an increased level of emotional literacy. Team teaching and follow throughs.</w:t>
            </w:r>
          </w:p>
          <w:p w14:paraId="78E8964A" w14:textId="77777777" w:rsidR="00B229FD" w:rsidRPr="001E4FF5" w:rsidRDefault="00B229FD" w:rsidP="00844FA1">
            <w:pPr>
              <w:rPr>
                <w:rFonts w:ascii="Arial" w:hAnsi="Arial" w:cs="Arial"/>
                <w:b/>
                <w:sz w:val="20"/>
                <w:szCs w:val="20"/>
              </w:rPr>
            </w:pPr>
          </w:p>
          <w:p w14:paraId="0DDA89ED" w14:textId="77777777" w:rsidR="00B229FD" w:rsidRPr="001E4FF5" w:rsidRDefault="00B229FD" w:rsidP="00844FA1">
            <w:pPr>
              <w:rPr>
                <w:rFonts w:ascii="Arial" w:hAnsi="Arial" w:cs="Arial"/>
                <w:b/>
                <w:sz w:val="20"/>
                <w:szCs w:val="20"/>
              </w:rPr>
            </w:pPr>
            <w:r w:rsidRPr="001E4FF5">
              <w:rPr>
                <w:rFonts w:ascii="Arial" w:hAnsi="Arial" w:cs="Arial"/>
                <w:b/>
                <w:sz w:val="20"/>
                <w:szCs w:val="20"/>
              </w:rPr>
              <w:t>tool to support the teaching of emotions children will be supported to recognise and manage their emotions</w:t>
            </w:r>
            <w:r>
              <w:rPr>
                <w:rFonts w:ascii="Arial" w:hAnsi="Arial" w:cs="Arial"/>
                <w:b/>
                <w:sz w:val="20"/>
                <w:szCs w:val="20"/>
              </w:rPr>
              <w:t xml:space="preserve">, </w:t>
            </w:r>
            <w:r w:rsidRPr="001E4FF5">
              <w:rPr>
                <w:rFonts w:ascii="Arial" w:hAnsi="Arial" w:cs="Arial"/>
                <w:b/>
                <w:sz w:val="20"/>
                <w:szCs w:val="20"/>
              </w:rPr>
              <w:t>behaviours leading to a higher level of engagement in learning.</w:t>
            </w:r>
          </w:p>
          <w:p w14:paraId="13E9F216" w14:textId="77777777" w:rsidR="00B229FD" w:rsidRPr="001E4FF5" w:rsidRDefault="00B229FD" w:rsidP="00844FA1">
            <w:pPr>
              <w:rPr>
                <w:rFonts w:ascii="Arial" w:hAnsi="Arial" w:cs="Arial"/>
                <w:b/>
                <w:sz w:val="20"/>
                <w:szCs w:val="20"/>
              </w:rPr>
            </w:pPr>
          </w:p>
          <w:p w14:paraId="10F8F72F" w14:textId="77777777" w:rsidR="00B229FD" w:rsidRPr="001E4FF5" w:rsidRDefault="00B229FD" w:rsidP="00844FA1">
            <w:pPr>
              <w:rPr>
                <w:rFonts w:ascii="Arial" w:hAnsi="Arial" w:cs="Arial"/>
                <w:b/>
                <w:sz w:val="20"/>
                <w:szCs w:val="20"/>
              </w:rPr>
            </w:pPr>
            <w:r w:rsidRPr="001E4FF5">
              <w:rPr>
                <w:rFonts w:ascii="Arial" w:hAnsi="Arial" w:cs="Arial"/>
                <w:b/>
                <w:sz w:val="20"/>
                <w:szCs w:val="20"/>
              </w:rPr>
              <w:t>HNIOS - evaluations to support a nurturing ethos and culture in school and in every classroom</w:t>
            </w:r>
          </w:p>
          <w:p w14:paraId="3A2F7A9A" w14:textId="77777777" w:rsidR="00B229FD" w:rsidRPr="001E4FF5" w:rsidRDefault="00B229FD" w:rsidP="00844FA1">
            <w:pPr>
              <w:rPr>
                <w:rFonts w:ascii="Arial" w:hAnsi="Arial" w:cs="Arial"/>
                <w:b/>
                <w:sz w:val="20"/>
                <w:szCs w:val="20"/>
              </w:rPr>
            </w:pPr>
          </w:p>
          <w:p w14:paraId="4A7F2615" w14:textId="77777777" w:rsidR="00B229FD" w:rsidRPr="001E4FF5" w:rsidRDefault="00B229FD" w:rsidP="00844FA1">
            <w:pPr>
              <w:rPr>
                <w:rFonts w:ascii="Arial" w:hAnsi="Arial" w:cs="Arial"/>
                <w:b/>
                <w:sz w:val="20"/>
                <w:szCs w:val="20"/>
              </w:rPr>
            </w:pPr>
            <w:r w:rsidRPr="001E4FF5">
              <w:rPr>
                <w:rFonts w:ascii="Arial" w:hAnsi="Arial" w:cs="Arial"/>
                <w:b/>
                <w:sz w:val="20"/>
                <w:szCs w:val="20"/>
              </w:rPr>
              <w:t>Child’s Plans in place where needed</w:t>
            </w:r>
          </w:p>
          <w:p w14:paraId="0AE4E00E" w14:textId="77777777" w:rsidR="00B229FD" w:rsidRPr="001E4FF5" w:rsidRDefault="00B229FD" w:rsidP="00844FA1">
            <w:pPr>
              <w:rPr>
                <w:rFonts w:ascii="Arial" w:hAnsi="Arial" w:cs="Arial"/>
                <w:b/>
                <w:sz w:val="20"/>
                <w:szCs w:val="20"/>
              </w:rPr>
            </w:pPr>
            <w:r w:rsidRPr="001E4FF5">
              <w:rPr>
                <w:rFonts w:ascii="Arial" w:hAnsi="Arial" w:cs="Arial"/>
                <w:b/>
                <w:sz w:val="20"/>
                <w:szCs w:val="20"/>
              </w:rPr>
              <w:t>Engagement and training in Care Experienced Quality Improvement Cohort for three staff.</w:t>
            </w:r>
          </w:p>
          <w:p w14:paraId="47EA0CFA" w14:textId="77777777" w:rsidR="00B229FD" w:rsidRPr="001E4FF5" w:rsidRDefault="00B229FD" w:rsidP="00844FA1">
            <w:pPr>
              <w:rPr>
                <w:rFonts w:ascii="Arial" w:hAnsi="Arial" w:cs="Arial"/>
                <w:b/>
                <w:sz w:val="20"/>
                <w:szCs w:val="20"/>
              </w:rPr>
            </w:pPr>
            <w:r w:rsidRPr="001E4FF5">
              <w:rPr>
                <w:rFonts w:ascii="Arial" w:hAnsi="Arial" w:cs="Arial"/>
                <w:b/>
                <w:sz w:val="20"/>
                <w:szCs w:val="20"/>
              </w:rPr>
              <w:t>Working Party T3 to create the progressive wellbeing plans</w:t>
            </w:r>
          </w:p>
        </w:tc>
        <w:tc>
          <w:tcPr>
            <w:tcW w:w="2551" w:type="dxa"/>
            <w:gridSpan w:val="2"/>
          </w:tcPr>
          <w:p w14:paraId="7900B13A" w14:textId="77777777" w:rsidR="00B229FD" w:rsidRPr="001E4FF5" w:rsidRDefault="00B229FD" w:rsidP="00844FA1">
            <w:pPr>
              <w:rPr>
                <w:rFonts w:ascii="Arial" w:hAnsi="Arial" w:cs="Arial"/>
                <w:b/>
                <w:sz w:val="20"/>
                <w:szCs w:val="20"/>
              </w:rPr>
            </w:pPr>
          </w:p>
          <w:p w14:paraId="2A9BF92E" w14:textId="77777777" w:rsidR="00B229FD" w:rsidRPr="001E4FF5" w:rsidRDefault="00B229FD" w:rsidP="00844FA1">
            <w:pPr>
              <w:rPr>
                <w:rFonts w:ascii="Arial" w:hAnsi="Arial" w:cs="Arial"/>
                <w:b/>
                <w:sz w:val="20"/>
                <w:szCs w:val="20"/>
              </w:rPr>
            </w:pPr>
          </w:p>
          <w:p w14:paraId="3CB31DF9" w14:textId="49745C8C" w:rsidR="00B229FD" w:rsidRPr="001E4FF5" w:rsidRDefault="002C453F" w:rsidP="00844FA1">
            <w:pPr>
              <w:rPr>
                <w:rFonts w:ascii="Arial" w:hAnsi="Arial" w:cs="Arial"/>
                <w:b/>
                <w:sz w:val="20"/>
                <w:szCs w:val="20"/>
              </w:rPr>
            </w:pPr>
            <w:r>
              <w:rPr>
                <w:rFonts w:ascii="Arial" w:hAnsi="Arial" w:cs="Arial"/>
                <w:b/>
                <w:sz w:val="20"/>
                <w:szCs w:val="20"/>
              </w:rPr>
              <w:t>AH/LM</w:t>
            </w:r>
          </w:p>
          <w:p w14:paraId="3E919F24" w14:textId="77777777" w:rsidR="00B229FD" w:rsidRPr="001E4FF5" w:rsidRDefault="00B229FD" w:rsidP="00844FA1">
            <w:pPr>
              <w:rPr>
                <w:rFonts w:ascii="Arial" w:hAnsi="Arial" w:cs="Arial"/>
                <w:b/>
                <w:sz w:val="20"/>
                <w:szCs w:val="20"/>
              </w:rPr>
            </w:pPr>
            <w:r w:rsidRPr="001E4FF5">
              <w:rPr>
                <w:rFonts w:ascii="Arial" w:hAnsi="Arial" w:cs="Arial"/>
                <w:b/>
                <w:sz w:val="20"/>
                <w:szCs w:val="20"/>
              </w:rPr>
              <w:t>Leading the improvement priority</w:t>
            </w:r>
          </w:p>
          <w:p w14:paraId="7392FF11" w14:textId="77777777" w:rsidR="00B229FD" w:rsidRPr="001E4FF5" w:rsidRDefault="00B229FD" w:rsidP="00844FA1">
            <w:pPr>
              <w:rPr>
                <w:rFonts w:ascii="Arial" w:hAnsi="Arial" w:cs="Arial"/>
                <w:b/>
                <w:sz w:val="20"/>
                <w:szCs w:val="20"/>
              </w:rPr>
            </w:pPr>
          </w:p>
          <w:p w14:paraId="69502AF5" w14:textId="77777777" w:rsidR="00B229FD" w:rsidRPr="001E4FF5" w:rsidRDefault="00B229FD" w:rsidP="00844FA1">
            <w:pPr>
              <w:rPr>
                <w:rFonts w:ascii="Arial" w:hAnsi="Arial" w:cs="Arial"/>
                <w:b/>
                <w:sz w:val="20"/>
                <w:szCs w:val="20"/>
              </w:rPr>
            </w:pPr>
          </w:p>
          <w:p w14:paraId="438CD58A" w14:textId="77777777" w:rsidR="00B229FD" w:rsidRPr="001E4FF5" w:rsidRDefault="00B229FD" w:rsidP="00844FA1">
            <w:pPr>
              <w:rPr>
                <w:rFonts w:ascii="Arial" w:hAnsi="Arial" w:cs="Arial"/>
                <w:b/>
                <w:sz w:val="20"/>
                <w:szCs w:val="20"/>
              </w:rPr>
            </w:pPr>
          </w:p>
          <w:p w14:paraId="0CE8F57D" w14:textId="77777777" w:rsidR="00B229FD" w:rsidRPr="001E4FF5" w:rsidRDefault="00B229FD" w:rsidP="00844FA1">
            <w:pPr>
              <w:rPr>
                <w:rFonts w:ascii="Arial" w:hAnsi="Arial" w:cs="Arial"/>
                <w:b/>
                <w:sz w:val="20"/>
                <w:szCs w:val="20"/>
              </w:rPr>
            </w:pPr>
            <w:r w:rsidRPr="001E4FF5">
              <w:rPr>
                <w:rFonts w:ascii="Arial" w:hAnsi="Arial" w:cs="Arial"/>
                <w:b/>
                <w:sz w:val="20"/>
                <w:szCs w:val="20"/>
              </w:rPr>
              <w:t>All staff responsible for the consistent use of the tool</w:t>
            </w:r>
          </w:p>
          <w:p w14:paraId="601E7488" w14:textId="77777777" w:rsidR="00B229FD" w:rsidRPr="001E4FF5" w:rsidRDefault="00B229FD" w:rsidP="00844FA1">
            <w:pPr>
              <w:rPr>
                <w:rFonts w:ascii="Arial" w:hAnsi="Arial" w:cs="Arial"/>
                <w:b/>
                <w:sz w:val="20"/>
                <w:szCs w:val="20"/>
              </w:rPr>
            </w:pPr>
          </w:p>
          <w:p w14:paraId="0B69611F" w14:textId="77777777" w:rsidR="00B229FD" w:rsidRPr="001E4FF5" w:rsidRDefault="00B229FD" w:rsidP="00844FA1">
            <w:pPr>
              <w:rPr>
                <w:rFonts w:ascii="Arial" w:hAnsi="Arial" w:cs="Arial"/>
                <w:b/>
                <w:sz w:val="20"/>
                <w:szCs w:val="20"/>
              </w:rPr>
            </w:pPr>
          </w:p>
          <w:p w14:paraId="64BFA253" w14:textId="77777777" w:rsidR="00B229FD" w:rsidRPr="001E4FF5" w:rsidRDefault="00B229FD" w:rsidP="00844FA1">
            <w:pPr>
              <w:rPr>
                <w:rFonts w:ascii="Arial" w:hAnsi="Arial" w:cs="Arial"/>
                <w:b/>
                <w:sz w:val="20"/>
                <w:szCs w:val="20"/>
              </w:rPr>
            </w:pPr>
            <w:r w:rsidRPr="001E4FF5">
              <w:rPr>
                <w:rFonts w:ascii="Arial" w:hAnsi="Arial" w:cs="Arial"/>
                <w:b/>
                <w:sz w:val="20"/>
                <w:szCs w:val="20"/>
              </w:rPr>
              <w:t>All staff responsible for engaging in the self-evaluation tool.  Leads to develop action plan from outcomes</w:t>
            </w:r>
          </w:p>
          <w:p w14:paraId="26C32F9B" w14:textId="77777777" w:rsidR="00B229FD" w:rsidRPr="001E4FF5" w:rsidRDefault="00B229FD" w:rsidP="00844FA1">
            <w:pPr>
              <w:rPr>
                <w:rFonts w:ascii="Arial" w:hAnsi="Arial" w:cs="Arial"/>
                <w:b/>
                <w:sz w:val="20"/>
                <w:szCs w:val="20"/>
              </w:rPr>
            </w:pPr>
          </w:p>
          <w:p w14:paraId="290624E7" w14:textId="1E1ECFE8" w:rsidR="00B229FD" w:rsidRDefault="00B229FD" w:rsidP="00844FA1">
            <w:pPr>
              <w:rPr>
                <w:rFonts w:ascii="Arial" w:hAnsi="Arial" w:cs="Arial"/>
                <w:b/>
                <w:sz w:val="20"/>
                <w:szCs w:val="20"/>
              </w:rPr>
            </w:pPr>
            <w:r w:rsidRPr="001E4FF5">
              <w:rPr>
                <w:rFonts w:ascii="Arial" w:hAnsi="Arial" w:cs="Arial"/>
                <w:b/>
                <w:sz w:val="20"/>
                <w:szCs w:val="20"/>
              </w:rPr>
              <w:t xml:space="preserve">Child’s Plans – </w:t>
            </w:r>
            <w:r w:rsidR="002C453F">
              <w:rPr>
                <w:rFonts w:ascii="Arial" w:hAnsi="Arial" w:cs="Arial"/>
                <w:b/>
                <w:sz w:val="20"/>
                <w:szCs w:val="20"/>
              </w:rPr>
              <w:t>LR/LM</w:t>
            </w:r>
          </w:p>
          <w:p w14:paraId="1F1ABE04" w14:textId="5FF864E9" w:rsidR="002C453F" w:rsidRDefault="002C453F" w:rsidP="00844FA1">
            <w:pPr>
              <w:rPr>
                <w:rFonts w:ascii="Arial" w:hAnsi="Arial" w:cs="Arial"/>
                <w:b/>
                <w:sz w:val="20"/>
                <w:szCs w:val="20"/>
              </w:rPr>
            </w:pPr>
          </w:p>
          <w:p w14:paraId="57442718" w14:textId="6C9CA57F" w:rsidR="002C453F" w:rsidRDefault="002C453F" w:rsidP="00844FA1">
            <w:pPr>
              <w:rPr>
                <w:rFonts w:ascii="Arial" w:hAnsi="Arial" w:cs="Arial"/>
                <w:b/>
                <w:sz w:val="20"/>
                <w:szCs w:val="20"/>
              </w:rPr>
            </w:pPr>
          </w:p>
          <w:p w14:paraId="5085FAE9" w14:textId="74464A2E" w:rsidR="002C453F" w:rsidRPr="001E4FF5" w:rsidRDefault="002C453F" w:rsidP="00844FA1">
            <w:pPr>
              <w:rPr>
                <w:rFonts w:ascii="Arial" w:hAnsi="Arial" w:cs="Arial"/>
                <w:b/>
                <w:sz w:val="20"/>
                <w:szCs w:val="20"/>
              </w:rPr>
            </w:pPr>
            <w:r>
              <w:rPr>
                <w:rFonts w:ascii="Arial" w:hAnsi="Arial" w:cs="Arial"/>
                <w:b/>
                <w:sz w:val="20"/>
                <w:szCs w:val="20"/>
              </w:rPr>
              <w:t>Working party lead KH</w:t>
            </w:r>
          </w:p>
          <w:p w14:paraId="6BC2725B" w14:textId="77777777" w:rsidR="00B229FD" w:rsidRPr="001E4FF5" w:rsidRDefault="00B229FD" w:rsidP="00844FA1">
            <w:pPr>
              <w:rPr>
                <w:rFonts w:ascii="Arial" w:hAnsi="Arial" w:cs="Arial"/>
                <w:b/>
                <w:sz w:val="20"/>
                <w:szCs w:val="20"/>
              </w:rPr>
            </w:pPr>
          </w:p>
          <w:p w14:paraId="1DA9EEFE" w14:textId="77777777" w:rsidR="00B229FD" w:rsidRPr="001E4FF5" w:rsidRDefault="00B229FD" w:rsidP="00844FA1">
            <w:pPr>
              <w:rPr>
                <w:rFonts w:ascii="Arial" w:hAnsi="Arial" w:cs="Arial"/>
                <w:b/>
                <w:sz w:val="20"/>
                <w:szCs w:val="20"/>
              </w:rPr>
            </w:pPr>
          </w:p>
          <w:p w14:paraId="1B424956" w14:textId="77777777" w:rsidR="00B229FD" w:rsidRPr="001E4FF5" w:rsidRDefault="00B229FD" w:rsidP="00844FA1">
            <w:pPr>
              <w:rPr>
                <w:rFonts w:ascii="Arial" w:hAnsi="Arial" w:cs="Arial"/>
                <w:b/>
                <w:sz w:val="20"/>
                <w:szCs w:val="20"/>
              </w:rPr>
            </w:pPr>
          </w:p>
        </w:tc>
        <w:tc>
          <w:tcPr>
            <w:tcW w:w="2944" w:type="dxa"/>
            <w:gridSpan w:val="2"/>
          </w:tcPr>
          <w:p w14:paraId="59043185" w14:textId="77777777" w:rsidR="00B229FD" w:rsidRPr="001E4FF5" w:rsidRDefault="00B229FD" w:rsidP="00844FA1">
            <w:pPr>
              <w:rPr>
                <w:rFonts w:ascii="Arial" w:hAnsi="Arial" w:cs="Arial"/>
                <w:b/>
                <w:sz w:val="20"/>
                <w:szCs w:val="20"/>
              </w:rPr>
            </w:pPr>
          </w:p>
          <w:p w14:paraId="10ECADE3" w14:textId="77777777" w:rsidR="00B229FD" w:rsidRPr="001E4FF5" w:rsidRDefault="00B229FD" w:rsidP="00844FA1">
            <w:pPr>
              <w:rPr>
                <w:rFonts w:ascii="Arial" w:hAnsi="Arial" w:cs="Arial"/>
                <w:b/>
                <w:sz w:val="20"/>
                <w:szCs w:val="20"/>
              </w:rPr>
            </w:pPr>
          </w:p>
          <w:p w14:paraId="62D78686" w14:textId="77777777" w:rsidR="00B229FD" w:rsidRPr="001E4FF5" w:rsidRDefault="00B229FD" w:rsidP="00844FA1">
            <w:pPr>
              <w:rPr>
                <w:rFonts w:ascii="Arial" w:hAnsi="Arial" w:cs="Arial"/>
                <w:b/>
                <w:sz w:val="20"/>
                <w:szCs w:val="20"/>
              </w:rPr>
            </w:pPr>
            <w:r w:rsidRPr="001E4FF5">
              <w:rPr>
                <w:rFonts w:ascii="Arial" w:hAnsi="Arial" w:cs="Arial"/>
                <w:b/>
                <w:sz w:val="20"/>
                <w:szCs w:val="20"/>
              </w:rPr>
              <w:t>Pupil voice</w:t>
            </w:r>
          </w:p>
          <w:p w14:paraId="0150B134" w14:textId="77777777" w:rsidR="00B229FD" w:rsidRPr="001E4FF5" w:rsidRDefault="00B229FD" w:rsidP="00844FA1">
            <w:pPr>
              <w:rPr>
                <w:rFonts w:ascii="Arial" w:hAnsi="Arial" w:cs="Arial"/>
                <w:b/>
                <w:sz w:val="20"/>
                <w:szCs w:val="20"/>
              </w:rPr>
            </w:pPr>
            <w:r w:rsidRPr="001E4FF5">
              <w:rPr>
                <w:rFonts w:ascii="Arial" w:hAnsi="Arial" w:cs="Arial"/>
                <w:b/>
                <w:sz w:val="20"/>
                <w:szCs w:val="20"/>
              </w:rPr>
              <w:t>Staff views</w:t>
            </w:r>
          </w:p>
          <w:p w14:paraId="0FAAC84C" w14:textId="77777777" w:rsidR="00B229FD" w:rsidRPr="001E4FF5" w:rsidRDefault="00B229FD" w:rsidP="00844FA1">
            <w:pPr>
              <w:rPr>
                <w:rFonts w:ascii="Arial" w:hAnsi="Arial" w:cs="Arial"/>
                <w:b/>
                <w:sz w:val="20"/>
                <w:szCs w:val="20"/>
              </w:rPr>
            </w:pPr>
            <w:r w:rsidRPr="001E4FF5">
              <w:rPr>
                <w:rFonts w:ascii="Arial" w:hAnsi="Arial" w:cs="Arial"/>
                <w:b/>
                <w:sz w:val="20"/>
                <w:szCs w:val="20"/>
              </w:rPr>
              <w:t>Records of significant behaviours</w:t>
            </w:r>
          </w:p>
          <w:p w14:paraId="25D2CC20" w14:textId="77777777" w:rsidR="00B229FD" w:rsidRPr="001E4FF5" w:rsidRDefault="00B229FD" w:rsidP="00844FA1">
            <w:pPr>
              <w:rPr>
                <w:rFonts w:ascii="Arial" w:hAnsi="Arial" w:cs="Arial"/>
                <w:b/>
                <w:sz w:val="20"/>
                <w:szCs w:val="20"/>
              </w:rPr>
            </w:pPr>
            <w:r w:rsidRPr="001E4FF5">
              <w:rPr>
                <w:rFonts w:ascii="Arial" w:hAnsi="Arial" w:cs="Arial"/>
                <w:b/>
                <w:sz w:val="20"/>
                <w:szCs w:val="20"/>
              </w:rPr>
              <w:t>Time in class</w:t>
            </w:r>
          </w:p>
          <w:p w14:paraId="22EDB5AA" w14:textId="77777777" w:rsidR="00B229FD" w:rsidRPr="001E4FF5" w:rsidRDefault="00B229FD" w:rsidP="00844FA1">
            <w:pPr>
              <w:rPr>
                <w:rFonts w:ascii="Arial" w:hAnsi="Arial" w:cs="Arial"/>
                <w:b/>
                <w:sz w:val="20"/>
                <w:szCs w:val="20"/>
              </w:rPr>
            </w:pPr>
            <w:r w:rsidRPr="001E4FF5">
              <w:rPr>
                <w:rFonts w:ascii="Arial" w:hAnsi="Arial" w:cs="Arial"/>
                <w:b/>
                <w:sz w:val="20"/>
                <w:szCs w:val="20"/>
              </w:rPr>
              <w:t>Support time offered to individuals</w:t>
            </w:r>
          </w:p>
          <w:p w14:paraId="145F0846" w14:textId="77777777" w:rsidR="00B229FD" w:rsidRPr="001E4FF5" w:rsidRDefault="00B229FD" w:rsidP="00844FA1">
            <w:pPr>
              <w:rPr>
                <w:rFonts w:ascii="Arial" w:hAnsi="Arial" w:cs="Arial"/>
                <w:b/>
                <w:sz w:val="20"/>
                <w:szCs w:val="20"/>
              </w:rPr>
            </w:pPr>
          </w:p>
          <w:p w14:paraId="1CCD2888" w14:textId="77777777" w:rsidR="00B229FD" w:rsidRPr="001E4FF5" w:rsidRDefault="00B229FD" w:rsidP="00844FA1">
            <w:pPr>
              <w:rPr>
                <w:rFonts w:ascii="Arial" w:hAnsi="Arial" w:cs="Arial"/>
                <w:b/>
                <w:sz w:val="20"/>
                <w:szCs w:val="20"/>
              </w:rPr>
            </w:pPr>
          </w:p>
          <w:p w14:paraId="0598A2FE" w14:textId="77777777" w:rsidR="00B229FD" w:rsidRPr="001E4FF5" w:rsidRDefault="00B229FD" w:rsidP="00844FA1">
            <w:pPr>
              <w:rPr>
                <w:rFonts w:ascii="Arial" w:hAnsi="Arial" w:cs="Arial"/>
                <w:b/>
                <w:sz w:val="20"/>
                <w:szCs w:val="20"/>
              </w:rPr>
            </w:pPr>
          </w:p>
          <w:p w14:paraId="4BB1A13C" w14:textId="77777777" w:rsidR="00B229FD" w:rsidRPr="001E4FF5" w:rsidRDefault="00B229FD" w:rsidP="00844FA1">
            <w:pPr>
              <w:rPr>
                <w:rFonts w:ascii="Arial" w:hAnsi="Arial" w:cs="Arial"/>
                <w:b/>
                <w:sz w:val="20"/>
                <w:szCs w:val="20"/>
              </w:rPr>
            </w:pPr>
            <w:r w:rsidRPr="001E4FF5">
              <w:rPr>
                <w:rFonts w:ascii="Arial" w:hAnsi="Arial" w:cs="Arial"/>
                <w:b/>
                <w:sz w:val="20"/>
                <w:szCs w:val="20"/>
              </w:rPr>
              <w:t>Data from QI processes</w:t>
            </w:r>
          </w:p>
          <w:p w14:paraId="78834A68" w14:textId="77777777" w:rsidR="00B229FD" w:rsidRPr="001E4FF5" w:rsidRDefault="00B229FD" w:rsidP="00844FA1">
            <w:pPr>
              <w:rPr>
                <w:rFonts w:ascii="Arial" w:hAnsi="Arial" w:cs="Arial"/>
                <w:b/>
                <w:sz w:val="20"/>
                <w:szCs w:val="20"/>
              </w:rPr>
            </w:pPr>
          </w:p>
          <w:p w14:paraId="5FCA6493" w14:textId="77777777" w:rsidR="00B229FD" w:rsidRPr="001E4FF5" w:rsidRDefault="00B229FD" w:rsidP="00844FA1">
            <w:pPr>
              <w:rPr>
                <w:rFonts w:ascii="Arial" w:hAnsi="Arial" w:cs="Arial"/>
                <w:b/>
                <w:sz w:val="20"/>
                <w:szCs w:val="20"/>
              </w:rPr>
            </w:pPr>
          </w:p>
          <w:p w14:paraId="728151B6" w14:textId="77777777" w:rsidR="00B229FD" w:rsidRPr="001E4FF5" w:rsidRDefault="00B229FD" w:rsidP="00844FA1">
            <w:pPr>
              <w:rPr>
                <w:rFonts w:ascii="Arial" w:hAnsi="Arial" w:cs="Arial"/>
                <w:b/>
                <w:sz w:val="20"/>
                <w:szCs w:val="20"/>
              </w:rPr>
            </w:pPr>
            <w:r w:rsidRPr="001E4FF5">
              <w:rPr>
                <w:rFonts w:ascii="Arial" w:hAnsi="Arial" w:cs="Arial"/>
                <w:b/>
                <w:sz w:val="20"/>
                <w:szCs w:val="20"/>
              </w:rPr>
              <w:t>All pupils will have a plan where their voice is central and the plan evaluated regularly.</w:t>
            </w:r>
          </w:p>
          <w:p w14:paraId="6628AC0D" w14:textId="77777777" w:rsidR="00B229FD" w:rsidRPr="001E4FF5" w:rsidRDefault="00B229FD" w:rsidP="00844FA1">
            <w:pPr>
              <w:rPr>
                <w:rFonts w:ascii="Arial" w:hAnsi="Arial" w:cs="Arial"/>
                <w:b/>
                <w:sz w:val="20"/>
                <w:szCs w:val="20"/>
              </w:rPr>
            </w:pPr>
          </w:p>
          <w:p w14:paraId="415D4F28" w14:textId="77777777" w:rsidR="00B229FD" w:rsidRPr="001E4FF5" w:rsidRDefault="00B229FD" w:rsidP="00844FA1">
            <w:pPr>
              <w:rPr>
                <w:rFonts w:ascii="Arial" w:hAnsi="Arial" w:cs="Arial"/>
                <w:b/>
                <w:sz w:val="20"/>
                <w:szCs w:val="20"/>
              </w:rPr>
            </w:pPr>
            <w:r w:rsidRPr="001E4FF5">
              <w:rPr>
                <w:rFonts w:ascii="Arial" w:hAnsi="Arial" w:cs="Arial"/>
                <w:b/>
                <w:sz w:val="20"/>
                <w:szCs w:val="20"/>
              </w:rPr>
              <w:t>Staff complete a progressive learning and teaching resource which supports the wellbeing of our children</w:t>
            </w:r>
          </w:p>
        </w:tc>
        <w:tc>
          <w:tcPr>
            <w:tcW w:w="3040" w:type="dxa"/>
            <w:gridSpan w:val="2"/>
          </w:tcPr>
          <w:p w14:paraId="33B2829B" w14:textId="77777777" w:rsidR="00B229FD" w:rsidRPr="001E4FF5" w:rsidRDefault="00B229FD" w:rsidP="00844FA1">
            <w:pPr>
              <w:rPr>
                <w:rFonts w:ascii="Arial" w:hAnsi="Arial" w:cs="Arial"/>
                <w:b/>
                <w:sz w:val="20"/>
                <w:szCs w:val="20"/>
              </w:rPr>
            </w:pPr>
          </w:p>
          <w:p w14:paraId="62493C50" w14:textId="77777777" w:rsidR="00B229FD" w:rsidRPr="001E4FF5" w:rsidRDefault="00B229FD" w:rsidP="00844FA1">
            <w:pPr>
              <w:rPr>
                <w:rFonts w:ascii="Arial" w:hAnsi="Arial" w:cs="Arial"/>
                <w:b/>
                <w:sz w:val="20"/>
                <w:szCs w:val="20"/>
              </w:rPr>
            </w:pPr>
          </w:p>
          <w:p w14:paraId="2E9BB842" w14:textId="77777777" w:rsidR="00B229FD" w:rsidRPr="001E4FF5" w:rsidRDefault="00B229FD" w:rsidP="00844FA1">
            <w:pPr>
              <w:rPr>
                <w:rFonts w:ascii="Arial" w:hAnsi="Arial" w:cs="Arial"/>
                <w:b/>
                <w:sz w:val="20"/>
                <w:szCs w:val="20"/>
              </w:rPr>
            </w:pPr>
            <w:r w:rsidRPr="001E4FF5">
              <w:rPr>
                <w:rFonts w:ascii="Arial" w:hAnsi="Arial" w:cs="Arial"/>
                <w:b/>
                <w:sz w:val="20"/>
                <w:szCs w:val="20"/>
              </w:rPr>
              <w:t>T1 – team teaching</w:t>
            </w:r>
          </w:p>
          <w:p w14:paraId="26F884BC" w14:textId="77777777" w:rsidR="00B229FD" w:rsidRPr="001E4FF5" w:rsidRDefault="00B229FD" w:rsidP="00844FA1">
            <w:pPr>
              <w:rPr>
                <w:rFonts w:ascii="Arial" w:hAnsi="Arial" w:cs="Arial"/>
                <w:b/>
                <w:sz w:val="20"/>
                <w:szCs w:val="20"/>
              </w:rPr>
            </w:pPr>
            <w:r w:rsidRPr="001E4FF5">
              <w:rPr>
                <w:rFonts w:ascii="Arial" w:hAnsi="Arial" w:cs="Arial"/>
                <w:b/>
                <w:sz w:val="20"/>
                <w:szCs w:val="20"/>
              </w:rPr>
              <w:t>Additional supports for children</w:t>
            </w:r>
          </w:p>
          <w:p w14:paraId="2708E216" w14:textId="77777777" w:rsidR="00B229FD" w:rsidRPr="001E4FF5" w:rsidRDefault="00B229FD" w:rsidP="00844FA1">
            <w:pPr>
              <w:rPr>
                <w:rFonts w:ascii="Arial" w:hAnsi="Arial" w:cs="Arial"/>
                <w:b/>
                <w:sz w:val="20"/>
                <w:szCs w:val="20"/>
              </w:rPr>
            </w:pPr>
          </w:p>
          <w:p w14:paraId="1AD62BE7" w14:textId="77777777" w:rsidR="00B229FD" w:rsidRPr="001E4FF5" w:rsidRDefault="00B229FD" w:rsidP="00844FA1">
            <w:pPr>
              <w:rPr>
                <w:rFonts w:ascii="Arial" w:hAnsi="Arial" w:cs="Arial"/>
                <w:b/>
                <w:sz w:val="20"/>
                <w:szCs w:val="20"/>
              </w:rPr>
            </w:pPr>
          </w:p>
          <w:p w14:paraId="255F0274" w14:textId="77777777" w:rsidR="00B229FD" w:rsidRPr="001E4FF5" w:rsidRDefault="00B229FD" w:rsidP="00844FA1">
            <w:pPr>
              <w:rPr>
                <w:rFonts w:ascii="Arial" w:hAnsi="Arial" w:cs="Arial"/>
                <w:b/>
                <w:sz w:val="20"/>
                <w:szCs w:val="20"/>
              </w:rPr>
            </w:pPr>
            <w:r w:rsidRPr="001E4FF5">
              <w:rPr>
                <w:rFonts w:ascii="Arial" w:hAnsi="Arial" w:cs="Arial"/>
                <w:b/>
                <w:sz w:val="20"/>
                <w:szCs w:val="20"/>
              </w:rPr>
              <w:t>T3 – families invited to learn about emotion works</w:t>
            </w:r>
          </w:p>
          <w:p w14:paraId="48EDE532" w14:textId="77777777" w:rsidR="00B229FD" w:rsidRPr="001E4FF5" w:rsidRDefault="00B229FD" w:rsidP="00844FA1">
            <w:pPr>
              <w:rPr>
                <w:rFonts w:ascii="Arial" w:hAnsi="Arial" w:cs="Arial"/>
                <w:b/>
                <w:sz w:val="20"/>
                <w:szCs w:val="20"/>
              </w:rPr>
            </w:pPr>
          </w:p>
          <w:p w14:paraId="697E8CD2" w14:textId="77777777" w:rsidR="00B229FD" w:rsidRPr="001E4FF5" w:rsidRDefault="00B229FD" w:rsidP="00844FA1">
            <w:pPr>
              <w:rPr>
                <w:rFonts w:ascii="Arial" w:hAnsi="Arial" w:cs="Arial"/>
                <w:b/>
                <w:sz w:val="20"/>
                <w:szCs w:val="20"/>
              </w:rPr>
            </w:pPr>
          </w:p>
          <w:p w14:paraId="36ED5671" w14:textId="77777777" w:rsidR="00B229FD" w:rsidRPr="001E4FF5" w:rsidRDefault="00B229FD" w:rsidP="00844FA1">
            <w:pPr>
              <w:rPr>
                <w:rFonts w:ascii="Arial" w:hAnsi="Arial" w:cs="Arial"/>
                <w:b/>
                <w:sz w:val="20"/>
                <w:szCs w:val="20"/>
              </w:rPr>
            </w:pPr>
            <w:r w:rsidRPr="001E4FF5">
              <w:rPr>
                <w:rFonts w:ascii="Arial" w:hAnsi="Arial" w:cs="Arial"/>
                <w:b/>
                <w:sz w:val="20"/>
                <w:szCs w:val="20"/>
              </w:rPr>
              <w:t>T2 – HNIOS self evaluation – Plan implemented in T3 and beyond</w:t>
            </w:r>
          </w:p>
          <w:p w14:paraId="4A19F415" w14:textId="77777777" w:rsidR="00B229FD" w:rsidRPr="001E4FF5" w:rsidRDefault="00B229FD" w:rsidP="00844FA1">
            <w:pPr>
              <w:rPr>
                <w:rFonts w:ascii="Arial" w:hAnsi="Arial" w:cs="Arial"/>
                <w:b/>
                <w:sz w:val="20"/>
                <w:szCs w:val="20"/>
              </w:rPr>
            </w:pPr>
          </w:p>
          <w:p w14:paraId="60B5AAF6" w14:textId="77777777" w:rsidR="00B229FD" w:rsidRPr="001E4FF5" w:rsidRDefault="00B229FD" w:rsidP="00844FA1">
            <w:pPr>
              <w:rPr>
                <w:rFonts w:ascii="Arial" w:hAnsi="Arial" w:cs="Arial"/>
                <w:b/>
                <w:sz w:val="20"/>
                <w:szCs w:val="20"/>
              </w:rPr>
            </w:pPr>
          </w:p>
          <w:p w14:paraId="346C7756" w14:textId="77777777" w:rsidR="00B229FD" w:rsidRPr="001E4FF5" w:rsidRDefault="00B229FD" w:rsidP="00844FA1">
            <w:pPr>
              <w:rPr>
                <w:rFonts w:ascii="Arial" w:hAnsi="Arial" w:cs="Arial"/>
                <w:b/>
                <w:sz w:val="20"/>
                <w:szCs w:val="20"/>
              </w:rPr>
            </w:pPr>
          </w:p>
          <w:p w14:paraId="402ADB29" w14:textId="77777777" w:rsidR="00B229FD" w:rsidRPr="001E4FF5" w:rsidRDefault="00B229FD" w:rsidP="00844FA1">
            <w:pPr>
              <w:ind w:firstLine="720"/>
              <w:rPr>
                <w:rFonts w:ascii="Arial" w:hAnsi="Arial" w:cs="Arial"/>
                <w:b/>
                <w:sz w:val="20"/>
                <w:szCs w:val="20"/>
              </w:rPr>
            </w:pPr>
          </w:p>
          <w:p w14:paraId="47268138" w14:textId="77777777" w:rsidR="00B229FD" w:rsidRPr="001E4FF5" w:rsidRDefault="00B229FD" w:rsidP="00844FA1">
            <w:pPr>
              <w:rPr>
                <w:rFonts w:ascii="Arial" w:hAnsi="Arial" w:cs="Arial"/>
                <w:b/>
                <w:sz w:val="20"/>
                <w:szCs w:val="20"/>
              </w:rPr>
            </w:pPr>
          </w:p>
          <w:p w14:paraId="2B382C91" w14:textId="77777777" w:rsidR="00B229FD" w:rsidRPr="001E4FF5" w:rsidRDefault="00B229FD" w:rsidP="00844FA1">
            <w:pPr>
              <w:rPr>
                <w:rFonts w:ascii="Arial" w:hAnsi="Arial" w:cs="Arial"/>
                <w:b/>
                <w:sz w:val="20"/>
                <w:szCs w:val="20"/>
              </w:rPr>
            </w:pPr>
          </w:p>
          <w:p w14:paraId="25128DBF" w14:textId="77777777" w:rsidR="00B229FD" w:rsidRPr="001E4FF5" w:rsidRDefault="00B229FD" w:rsidP="00844FA1">
            <w:pPr>
              <w:rPr>
                <w:rFonts w:ascii="Arial" w:hAnsi="Arial" w:cs="Arial"/>
                <w:b/>
                <w:sz w:val="20"/>
                <w:szCs w:val="20"/>
              </w:rPr>
            </w:pPr>
          </w:p>
          <w:p w14:paraId="53D48E69" w14:textId="77777777" w:rsidR="00B229FD" w:rsidRPr="001E4FF5" w:rsidRDefault="00B229FD" w:rsidP="00844FA1">
            <w:pPr>
              <w:rPr>
                <w:rFonts w:ascii="Arial" w:hAnsi="Arial" w:cs="Arial"/>
                <w:b/>
                <w:sz w:val="20"/>
                <w:szCs w:val="20"/>
              </w:rPr>
            </w:pPr>
            <w:r w:rsidRPr="001E4FF5">
              <w:rPr>
                <w:rFonts w:ascii="Arial" w:hAnsi="Arial" w:cs="Arial"/>
                <w:b/>
                <w:sz w:val="20"/>
                <w:szCs w:val="20"/>
              </w:rPr>
              <w:t>T3/4</w:t>
            </w:r>
            <w:r>
              <w:rPr>
                <w:rFonts w:ascii="Arial" w:hAnsi="Arial" w:cs="Arial"/>
                <w:b/>
                <w:sz w:val="20"/>
                <w:szCs w:val="20"/>
              </w:rPr>
              <w:t xml:space="preserve"> – working party</w:t>
            </w:r>
          </w:p>
        </w:tc>
      </w:tr>
      <w:tr w:rsidR="002C453F" w:rsidRPr="001E4FF5" w14:paraId="4CDB0151" w14:textId="77777777" w:rsidTr="00844FA1">
        <w:trPr>
          <w:trHeight w:val="432"/>
        </w:trPr>
        <w:tc>
          <w:tcPr>
            <w:tcW w:w="15193" w:type="dxa"/>
            <w:gridSpan w:val="8"/>
            <w:vAlign w:val="center"/>
          </w:tcPr>
          <w:p w14:paraId="35670942"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lastRenderedPageBreak/>
              <w:t>National Improvement Framework Priority:     Improvement in attainment, particularly in literacy and numeracy</w:t>
            </w:r>
          </w:p>
        </w:tc>
      </w:tr>
      <w:tr w:rsidR="002C453F" w:rsidRPr="001E4FF5" w14:paraId="704CCA28" w14:textId="77777777" w:rsidTr="00844FA1">
        <w:trPr>
          <w:trHeight w:val="410"/>
        </w:trPr>
        <w:tc>
          <w:tcPr>
            <w:tcW w:w="15193" w:type="dxa"/>
            <w:gridSpan w:val="8"/>
            <w:shd w:val="clear" w:color="auto" w:fill="CC00CC"/>
            <w:vAlign w:val="center"/>
          </w:tcPr>
          <w:p w14:paraId="08CE6030" w14:textId="77777777" w:rsidR="002C453F" w:rsidRPr="001E4FF5" w:rsidRDefault="002C453F" w:rsidP="00844FA1">
            <w:pPr>
              <w:tabs>
                <w:tab w:val="left" w:pos="2520"/>
              </w:tabs>
              <w:rPr>
                <w:rFonts w:ascii="Arial" w:hAnsi="Arial" w:cs="Arial"/>
                <w:b/>
                <w:bCs/>
                <w:i/>
                <w:iCs/>
                <w:sz w:val="20"/>
                <w:szCs w:val="20"/>
              </w:rPr>
            </w:pPr>
            <w:r w:rsidRPr="001E4FF5">
              <w:rPr>
                <w:rFonts w:ascii="Arial" w:hAnsi="Arial" w:cs="Arial"/>
                <w:b/>
                <w:sz w:val="20"/>
                <w:szCs w:val="20"/>
              </w:rPr>
              <w:t>Focused Priority</w:t>
            </w:r>
            <w:r w:rsidRPr="001E4FF5">
              <w:rPr>
                <w:rFonts w:ascii="Arial" w:hAnsi="Arial" w:cs="Arial"/>
                <w:b/>
                <w:bCs/>
                <w:sz w:val="20"/>
                <w:szCs w:val="20"/>
              </w:rPr>
              <w:t xml:space="preserve">:   Learning and Engagement – </w:t>
            </w:r>
            <w:r>
              <w:rPr>
                <w:rFonts w:ascii="Arial" w:hAnsi="Arial" w:cs="Arial"/>
                <w:b/>
                <w:bCs/>
                <w:sz w:val="20"/>
                <w:szCs w:val="20"/>
              </w:rPr>
              <w:t>children’s experiences are consistent, appropriately planned for, challenging and enjoyable and well matched to their needs</w:t>
            </w:r>
          </w:p>
        </w:tc>
      </w:tr>
      <w:tr w:rsidR="002C453F" w:rsidRPr="001E4FF5" w14:paraId="263313F5" w14:textId="77777777" w:rsidTr="00844FA1">
        <w:trPr>
          <w:trHeight w:val="415"/>
        </w:trPr>
        <w:tc>
          <w:tcPr>
            <w:tcW w:w="7596" w:type="dxa"/>
            <w:gridSpan w:val="3"/>
            <w:vMerge w:val="restart"/>
            <w:vAlign w:val="center"/>
          </w:tcPr>
          <w:p w14:paraId="4CF44DA0" w14:textId="77777777" w:rsidR="002C453F" w:rsidRDefault="002C453F" w:rsidP="00844FA1">
            <w:pPr>
              <w:tabs>
                <w:tab w:val="left" w:pos="2520"/>
              </w:tabs>
              <w:rPr>
                <w:rFonts w:ascii="Arial" w:hAnsi="Arial" w:cs="Arial"/>
                <w:b/>
                <w:sz w:val="20"/>
                <w:szCs w:val="20"/>
              </w:rPr>
            </w:pPr>
            <w:r w:rsidRPr="001E4FF5">
              <w:rPr>
                <w:rFonts w:ascii="Arial" w:hAnsi="Arial" w:cs="Arial"/>
                <w:b/>
                <w:sz w:val="20"/>
                <w:szCs w:val="20"/>
              </w:rPr>
              <w:t xml:space="preserve">HGIOS4 Quality Indicators </w:t>
            </w:r>
          </w:p>
          <w:p w14:paraId="5352DEF2" w14:textId="77777777" w:rsidR="002C453F" w:rsidRDefault="002C453F" w:rsidP="00844FA1">
            <w:pPr>
              <w:tabs>
                <w:tab w:val="left" w:pos="2520"/>
              </w:tabs>
              <w:rPr>
                <w:rFonts w:ascii="Arial" w:hAnsi="Arial" w:cs="Arial"/>
                <w:b/>
                <w:sz w:val="20"/>
                <w:szCs w:val="20"/>
              </w:rPr>
            </w:pPr>
            <w:r w:rsidRPr="001E4FF5">
              <w:rPr>
                <w:rFonts w:ascii="Arial" w:hAnsi="Arial" w:cs="Arial"/>
                <w:b/>
                <w:sz w:val="20"/>
                <w:szCs w:val="20"/>
              </w:rPr>
              <w:t>QI2.3 Learning, Teaching and Assessment</w:t>
            </w:r>
            <w:r>
              <w:rPr>
                <w:rFonts w:ascii="Arial" w:hAnsi="Arial" w:cs="Arial"/>
                <w:b/>
                <w:sz w:val="20"/>
                <w:szCs w:val="20"/>
              </w:rPr>
              <w:t xml:space="preserve"> - </w:t>
            </w:r>
            <w:r w:rsidRPr="001E4FF5">
              <w:rPr>
                <w:rFonts w:ascii="Arial" w:hAnsi="Arial" w:cs="Arial"/>
                <w:b/>
                <w:sz w:val="20"/>
                <w:szCs w:val="20"/>
              </w:rPr>
              <w:t>Theme: Learning and Engagement</w:t>
            </w:r>
          </w:p>
          <w:p w14:paraId="2D3FD25E" w14:textId="77777777" w:rsidR="002C453F" w:rsidRPr="001E4FF5" w:rsidRDefault="002C453F" w:rsidP="00844FA1">
            <w:pPr>
              <w:tabs>
                <w:tab w:val="left" w:pos="2520"/>
              </w:tabs>
              <w:rPr>
                <w:rFonts w:ascii="Arial" w:hAnsi="Arial" w:cs="Arial"/>
                <w:b/>
                <w:sz w:val="20"/>
                <w:szCs w:val="20"/>
              </w:rPr>
            </w:pPr>
            <w:r>
              <w:rPr>
                <w:rFonts w:ascii="Arial" w:hAnsi="Arial" w:cs="Arial"/>
                <w:b/>
                <w:sz w:val="20"/>
                <w:szCs w:val="20"/>
              </w:rPr>
              <w:t>2.4 Personalised Support</w:t>
            </w:r>
          </w:p>
          <w:p w14:paraId="04761B92"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3.2 Attainment and Achievement</w:t>
            </w:r>
          </w:p>
        </w:tc>
        <w:tc>
          <w:tcPr>
            <w:tcW w:w="7597" w:type="dxa"/>
            <w:gridSpan w:val="5"/>
            <w:vAlign w:val="center"/>
          </w:tcPr>
          <w:p w14:paraId="420C6517"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HGIOELC Quality Indicators QI2.3 Learning, Teaching and Assessment</w:t>
            </w:r>
          </w:p>
          <w:p w14:paraId="708EEDE8" w14:textId="77777777" w:rsidR="002C453F" w:rsidRDefault="002C453F" w:rsidP="00844FA1">
            <w:pPr>
              <w:tabs>
                <w:tab w:val="left" w:pos="2520"/>
              </w:tabs>
              <w:rPr>
                <w:rFonts w:ascii="Arial" w:hAnsi="Arial" w:cs="Arial"/>
                <w:b/>
                <w:sz w:val="20"/>
                <w:szCs w:val="20"/>
              </w:rPr>
            </w:pPr>
            <w:r w:rsidRPr="001E4FF5">
              <w:rPr>
                <w:rFonts w:ascii="Arial" w:hAnsi="Arial" w:cs="Arial"/>
                <w:b/>
                <w:sz w:val="20"/>
                <w:szCs w:val="20"/>
              </w:rPr>
              <w:t>Theme: Learning and Engagement</w:t>
            </w:r>
          </w:p>
          <w:p w14:paraId="3649D338" w14:textId="77777777" w:rsidR="002C453F" w:rsidRPr="001E4FF5" w:rsidRDefault="002C453F" w:rsidP="00844FA1">
            <w:pPr>
              <w:tabs>
                <w:tab w:val="left" w:pos="2520"/>
              </w:tabs>
              <w:rPr>
                <w:rFonts w:ascii="Arial" w:hAnsi="Arial" w:cs="Arial"/>
                <w:b/>
                <w:sz w:val="20"/>
                <w:szCs w:val="20"/>
              </w:rPr>
            </w:pPr>
            <w:r>
              <w:rPr>
                <w:rFonts w:ascii="Arial" w:hAnsi="Arial" w:cs="Arial"/>
                <w:b/>
                <w:sz w:val="20"/>
                <w:szCs w:val="20"/>
              </w:rPr>
              <w:t>2.4 Personalised Support</w:t>
            </w:r>
          </w:p>
          <w:p w14:paraId="4938E196"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3.2 </w:t>
            </w:r>
            <w:r>
              <w:rPr>
                <w:rFonts w:ascii="Arial" w:hAnsi="Arial" w:cs="Arial"/>
                <w:b/>
                <w:sz w:val="20"/>
                <w:szCs w:val="20"/>
              </w:rPr>
              <w:t>Securing children’s progress</w:t>
            </w:r>
          </w:p>
        </w:tc>
      </w:tr>
      <w:tr w:rsidR="002C453F" w:rsidRPr="001E4FF5" w14:paraId="7E1E926B" w14:textId="77777777" w:rsidTr="00844FA1">
        <w:trPr>
          <w:trHeight w:val="695"/>
        </w:trPr>
        <w:tc>
          <w:tcPr>
            <w:tcW w:w="7596" w:type="dxa"/>
            <w:gridSpan w:val="3"/>
            <w:vMerge/>
            <w:vAlign w:val="center"/>
          </w:tcPr>
          <w:p w14:paraId="10915707" w14:textId="77777777" w:rsidR="002C453F" w:rsidRPr="001E4FF5" w:rsidRDefault="002C453F" w:rsidP="00844FA1">
            <w:pPr>
              <w:tabs>
                <w:tab w:val="left" w:pos="2520"/>
              </w:tabs>
              <w:rPr>
                <w:rFonts w:ascii="Arial" w:hAnsi="Arial" w:cs="Arial"/>
                <w:b/>
                <w:sz w:val="20"/>
                <w:szCs w:val="20"/>
              </w:rPr>
            </w:pPr>
          </w:p>
        </w:tc>
        <w:tc>
          <w:tcPr>
            <w:tcW w:w="7597" w:type="dxa"/>
            <w:gridSpan w:val="5"/>
            <w:vAlign w:val="center"/>
          </w:tcPr>
          <w:p w14:paraId="32C463C9" w14:textId="77777777" w:rsidR="002C453F" w:rsidRDefault="002C453F" w:rsidP="00844FA1">
            <w:pPr>
              <w:tabs>
                <w:tab w:val="left" w:pos="2520"/>
              </w:tabs>
              <w:rPr>
                <w:rFonts w:ascii="Arial" w:hAnsi="Arial" w:cs="Arial"/>
                <w:b/>
                <w:sz w:val="20"/>
                <w:szCs w:val="20"/>
              </w:rPr>
            </w:pPr>
            <w:r>
              <w:rPr>
                <w:rFonts w:ascii="Arial" w:hAnsi="Arial" w:cs="Arial"/>
                <w:b/>
                <w:sz w:val="20"/>
                <w:szCs w:val="20"/>
              </w:rPr>
              <w:t>Care Inspectorate3.1 Quality of setting for play and learning</w:t>
            </w:r>
          </w:p>
          <w:p w14:paraId="3334F15C" w14:textId="77777777" w:rsidR="002C453F" w:rsidRDefault="002C453F" w:rsidP="00844FA1">
            <w:pPr>
              <w:tabs>
                <w:tab w:val="left" w:pos="2520"/>
              </w:tabs>
              <w:rPr>
                <w:rFonts w:ascii="Arial" w:hAnsi="Arial" w:cs="Arial"/>
                <w:b/>
                <w:sz w:val="20"/>
                <w:szCs w:val="20"/>
              </w:rPr>
            </w:pPr>
            <w:r>
              <w:rPr>
                <w:rFonts w:ascii="Arial" w:hAnsi="Arial" w:cs="Arial"/>
                <w:b/>
                <w:sz w:val="20"/>
                <w:szCs w:val="20"/>
              </w:rPr>
              <w:t>2.2 Children experience high quality facilities</w:t>
            </w:r>
          </w:p>
          <w:p w14:paraId="111C1A03" w14:textId="77777777" w:rsidR="002C453F" w:rsidRPr="001E4FF5" w:rsidRDefault="002C453F" w:rsidP="00844FA1">
            <w:pPr>
              <w:tabs>
                <w:tab w:val="left" w:pos="2520"/>
              </w:tabs>
              <w:rPr>
                <w:rFonts w:ascii="Arial" w:hAnsi="Arial" w:cs="Arial"/>
                <w:b/>
                <w:sz w:val="20"/>
                <w:szCs w:val="20"/>
              </w:rPr>
            </w:pPr>
            <w:r>
              <w:rPr>
                <w:rFonts w:ascii="Arial" w:hAnsi="Arial" w:cs="Arial"/>
                <w:b/>
                <w:sz w:val="20"/>
                <w:szCs w:val="20"/>
              </w:rPr>
              <w:t>National Care Standard Criteria 6</w:t>
            </w:r>
          </w:p>
        </w:tc>
      </w:tr>
      <w:tr w:rsidR="002C453F" w:rsidRPr="001E4FF5" w14:paraId="20A2E3FA" w14:textId="77777777" w:rsidTr="00844FA1">
        <w:trPr>
          <w:trHeight w:val="458"/>
        </w:trPr>
        <w:tc>
          <w:tcPr>
            <w:tcW w:w="3214" w:type="dxa"/>
            <w:vAlign w:val="center"/>
          </w:tcPr>
          <w:p w14:paraId="75E40EF3"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Expected Impact</w:t>
            </w:r>
          </w:p>
        </w:tc>
        <w:tc>
          <w:tcPr>
            <w:tcW w:w="3444" w:type="dxa"/>
            <w:vAlign w:val="center"/>
          </w:tcPr>
          <w:p w14:paraId="491E78B0"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Strategic Actions Planned</w:t>
            </w:r>
          </w:p>
        </w:tc>
        <w:tc>
          <w:tcPr>
            <w:tcW w:w="3118" w:type="dxa"/>
            <w:gridSpan w:val="3"/>
            <w:vAlign w:val="center"/>
          </w:tcPr>
          <w:p w14:paraId="3108CDE2"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Responsibilities</w:t>
            </w:r>
          </w:p>
        </w:tc>
        <w:tc>
          <w:tcPr>
            <w:tcW w:w="3119" w:type="dxa"/>
            <w:gridSpan w:val="2"/>
            <w:vAlign w:val="center"/>
          </w:tcPr>
          <w:p w14:paraId="39CF17B1"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Measure of Success</w:t>
            </w:r>
          </w:p>
          <w:p w14:paraId="58CCAACE" w14:textId="77777777" w:rsidR="002C453F" w:rsidRPr="001E4FF5" w:rsidRDefault="002C453F" w:rsidP="00844FA1">
            <w:pPr>
              <w:jc w:val="center"/>
              <w:rPr>
                <w:rFonts w:ascii="Arial" w:hAnsi="Arial" w:cs="Arial"/>
                <w:b/>
                <w:i/>
                <w:iCs/>
                <w:sz w:val="20"/>
                <w:szCs w:val="20"/>
              </w:rPr>
            </w:pPr>
            <w:r w:rsidRPr="001E4FF5">
              <w:rPr>
                <w:rFonts w:ascii="Arial" w:hAnsi="Arial" w:cs="Arial"/>
                <w:b/>
                <w:i/>
                <w:iCs/>
                <w:sz w:val="20"/>
                <w:szCs w:val="20"/>
              </w:rPr>
              <w:t>(Triangulation of Evidence)</w:t>
            </w:r>
          </w:p>
        </w:tc>
        <w:tc>
          <w:tcPr>
            <w:tcW w:w="2298" w:type="dxa"/>
            <w:vAlign w:val="center"/>
          </w:tcPr>
          <w:p w14:paraId="3EC181F2"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Timescales</w:t>
            </w:r>
          </w:p>
        </w:tc>
      </w:tr>
      <w:tr w:rsidR="002C453F" w:rsidRPr="001E4FF5" w14:paraId="48B6505E" w14:textId="77777777" w:rsidTr="00844FA1">
        <w:trPr>
          <w:trHeight w:val="4328"/>
        </w:trPr>
        <w:tc>
          <w:tcPr>
            <w:tcW w:w="3214" w:type="dxa"/>
          </w:tcPr>
          <w:p w14:paraId="2410B71A" w14:textId="77777777" w:rsidR="002C453F" w:rsidRPr="001E4FF5" w:rsidRDefault="002C453F" w:rsidP="00844FA1">
            <w:pPr>
              <w:rPr>
                <w:rFonts w:ascii="Arial" w:hAnsi="Arial" w:cs="Arial"/>
                <w:b/>
                <w:sz w:val="20"/>
                <w:szCs w:val="20"/>
              </w:rPr>
            </w:pPr>
          </w:p>
          <w:p w14:paraId="304D2CA6" w14:textId="77777777" w:rsidR="002C453F" w:rsidRPr="001E4FF5" w:rsidRDefault="002C453F" w:rsidP="00844FA1">
            <w:pPr>
              <w:rPr>
                <w:rFonts w:ascii="Arial" w:hAnsi="Arial" w:cs="Arial"/>
                <w:b/>
                <w:sz w:val="20"/>
                <w:szCs w:val="20"/>
              </w:rPr>
            </w:pPr>
            <w:r w:rsidRPr="001E4FF5">
              <w:rPr>
                <w:rFonts w:ascii="Arial" w:hAnsi="Arial" w:cs="Arial"/>
                <w:b/>
                <w:sz w:val="20"/>
                <w:szCs w:val="20"/>
              </w:rPr>
              <w:t>Universal improvements in high quality learning</w:t>
            </w:r>
            <w:r>
              <w:rPr>
                <w:rFonts w:ascii="Arial" w:hAnsi="Arial" w:cs="Arial"/>
                <w:b/>
                <w:sz w:val="20"/>
                <w:szCs w:val="20"/>
              </w:rPr>
              <w:t xml:space="preserve">, teaching and assessment to have a high shared understanding and expectation to ensure </w:t>
            </w:r>
            <w:r w:rsidRPr="001E4FF5">
              <w:rPr>
                <w:rFonts w:ascii="Arial" w:hAnsi="Arial" w:cs="Arial"/>
                <w:b/>
                <w:sz w:val="20"/>
                <w:szCs w:val="20"/>
              </w:rPr>
              <w:t>better learning experiences</w:t>
            </w:r>
            <w:r>
              <w:rPr>
                <w:rFonts w:ascii="Arial" w:hAnsi="Arial" w:cs="Arial"/>
                <w:b/>
                <w:sz w:val="20"/>
                <w:szCs w:val="20"/>
              </w:rPr>
              <w:t xml:space="preserve"> leading to improved outcomes</w:t>
            </w:r>
          </w:p>
          <w:p w14:paraId="1BB6ABBB" w14:textId="77777777" w:rsidR="002C453F" w:rsidRDefault="002C453F" w:rsidP="00844FA1">
            <w:pPr>
              <w:rPr>
                <w:rFonts w:ascii="Arial" w:hAnsi="Arial" w:cs="Arial"/>
                <w:b/>
                <w:sz w:val="20"/>
                <w:szCs w:val="20"/>
              </w:rPr>
            </w:pPr>
          </w:p>
          <w:p w14:paraId="49E6ED17" w14:textId="77777777" w:rsidR="002C453F" w:rsidRPr="001E4FF5" w:rsidRDefault="002C453F" w:rsidP="00844FA1">
            <w:pPr>
              <w:rPr>
                <w:rFonts w:ascii="Arial" w:hAnsi="Arial" w:cs="Arial"/>
                <w:b/>
                <w:sz w:val="20"/>
                <w:szCs w:val="20"/>
              </w:rPr>
            </w:pPr>
            <w:r w:rsidRPr="001E4FF5">
              <w:rPr>
                <w:rFonts w:ascii="Arial" w:hAnsi="Arial" w:cs="Arial"/>
                <w:b/>
                <w:sz w:val="20"/>
                <w:szCs w:val="20"/>
              </w:rPr>
              <w:t>A significant increase in all children’s engagement in learning</w:t>
            </w:r>
            <w:r>
              <w:rPr>
                <w:rFonts w:ascii="Arial" w:hAnsi="Arial" w:cs="Arial"/>
                <w:b/>
                <w:sz w:val="20"/>
                <w:szCs w:val="20"/>
              </w:rPr>
              <w:t xml:space="preserve"> to promote independent learners’</w:t>
            </w:r>
            <w:r w:rsidRPr="001E4FF5">
              <w:rPr>
                <w:rFonts w:ascii="Arial" w:hAnsi="Arial" w:cs="Arial"/>
                <w:b/>
                <w:sz w:val="20"/>
                <w:szCs w:val="20"/>
              </w:rPr>
              <w:t xml:space="preserve"> </w:t>
            </w:r>
          </w:p>
          <w:p w14:paraId="3B226220" w14:textId="77777777" w:rsidR="002C453F" w:rsidRPr="001E4FF5" w:rsidRDefault="002C453F" w:rsidP="00844FA1">
            <w:pPr>
              <w:rPr>
                <w:rFonts w:ascii="Arial" w:hAnsi="Arial" w:cs="Arial"/>
                <w:b/>
                <w:sz w:val="20"/>
                <w:szCs w:val="20"/>
              </w:rPr>
            </w:pPr>
          </w:p>
          <w:p w14:paraId="311B2624" w14:textId="77777777" w:rsidR="002C453F" w:rsidRPr="001E4FF5" w:rsidRDefault="002C453F" w:rsidP="00844FA1">
            <w:pPr>
              <w:rPr>
                <w:rFonts w:ascii="Arial" w:hAnsi="Arial" w:cs="Arial"/>
                <w:b/>
                <w:sz w:val="20"/>
                <w:szCs w:val="20"/>
              </w:rPr>
            </w:pPr>
            <w:r w:rsidRPr="001E4FF5">
              <w:rPr>
                <w:rFonts w:ascii="Arial" w:hAnsi="Arial" w:cs="Arial"/>
                <w:b/>
                <w:sz w:val="20"/>
                <w:szCs w:val="20"/>
              </w:rPr>
              <w:t xml:space="preserve">Increased attainment for all with </w:t>
            </w:r>
            <w:r>
              <w:rPr>
                <w:rFonts w:ascii="Arial" w:hAnsi="Arial" w:cs="Arial"/>
                <w:b/>
                <w:sz w:val="20"/>
                <w:szCs w:val="20"/>
              </w:rPr>
              <w:t>an increase of</w:t>
            </w:r>
            <w:r w:rsidRPr="001E4FF5">
              <w:rPr>
                <w:rFonts w:ascii="Arial" w:hAnsi="Arial" w:cs="Arial"/>
                <w:b/>
                <w:sz w:val="20"/>
                <w:szCs w:val="20"/>
              </w:rPr>
              <w:t xml:space="preserve"> children achieving age stage appropriate milestones.</w:t>
            </w:r>
          </w:p>
          <w:p w14:paraId="7992F59C" w14:textId="77777777" w:rsidR="002C453F" w:rsidRPr="001E4FF5" w:rsidRDefault="002C453F" w:rsidP="00844FA1">
            <w:pPr>
              <w:rPr>
                <w:rFonts w:ascii="Arial" w:hAnsi="Arial" w:cs="Arial"/>
                <w:b/>
                <w:sz w:val="20"/>
                <w:szCs w:val="20"/>
              </w:rPr>
            </w:pPr>
          </w:p>
          <w:p w14:paraId="147CA214" w14:textId="77777777" w:rsidR="002C453F" w:rsidRDefault="002C453F" w:rsidP="00844FA1">
            <w:pPr>
              <w:rPr>
                <w:rFonts w:ascii="Arial" w:hAnsi="Arial" w:cs="Arial"/>
                <w:b/>
                <w:sz w:val="20"/>
                <w:szCs w:val="20"/>
              </w:rPr>
            </w:pPr>
            <w:r w:rsidRPr="001E4FF5">
              <w:rPr>
                <w:rFonts w:ascii="Arial" w:hAnsi="Arial" w:cs="Arial"/>
                <w:b/>
                <w:sz w:val="20"/>
                <w:szCs w:val="20"/>
              </w:rPr>
              <w:t xml:space="preserve">Quality of teaching will be more consistent throughout the school through the delivery of a 4-part teaching model.  </w:t>
            </w:r>
            <w:r>
              <w:rPr>
                <w:rFonts w:ascii="Arial" w:hAnsi="Arial" w:cs="Arial"/>
                <w:b/>
                <w:sz w:val="20"/>
                <w:szCs w:val="20"/>
              </w:rPr>
              <w:t xml:space="preserve">This will </w:t>
            </w:r>
            <w:r w:rsidRPr="001E4FF5">
              <w:rPr>
                <w:rFonts w:ascii="Arial" w:hAnsi="Arial" w:cs="Arial"/>
                <w:b/>
                <w:sz w:val="20"/>
                <w:szCs w:val="20"/>
              </w:rPr>
              <w:t>Increase in the language of learning</w:t>
            </w:r>
          </w:p>
          <w:p w14:paraId="15E56D44" w14:textId="0C629B5B" w:rsidR="002C453F" w:rsidRPr="001E4FF5" w:rsidRDefault="002C453F" w:rsidP="00844FA1">
            <w:pPr>
              <w:rPr>
                <w:rFonts w:ascii="Arial" w:hAnsi="Arial" w:cs="Arial"/>
                <w:b/>
                <w:sz w:val="20"/>
                <w:szCs w:val="20"/>
              </w:rPr>
            </w:pPr>
          </w:p>
        </w:tc>
        <w:tc>
          <w:tcPr>
            <w:tcW w:w="3444" w:type="dxa"/>
          </w:tcPr>
          <w:p w14:paraId="1D9D8C77" w14:textId="77777777" w:rsidR="002C453F" w:rsidRPr="001E4FF5" w:rsidRDefault="002C453F" w:rsidP="00844FA1">
            <w:pPr>
              <w:rPr>
                <w:rFonts w:ascii="Arial" w:hAnsi="Arial" w:cs="Arial"/>
                <w:b/>
                <w:sz w:val="20"/>
                <w:szCs w:val="20"/>
              </w:rPr>
            </w:pPr>
          </w:p>
          <w:p w14:paraId="40228500" w14:textId="77777777" w:rsidR="002C453F" w:rsidRPr="001E4FF5" w:rsidRDefault="002C453F" w:rsidP="00844FA1">
            <w:pPr>
              <w:rPr>
                <w:rFonts w:ascii="Arial" w:hAnsi="Arial" w:cs="Arial"/>
                <w:b/>
                <w:sz w:val="20"/>
                <w:szCs w:val="20"/>
              </w:rPr>
            </w:pPr>
            <w:r w:rsidRPr="001E4FF5">
              <w:rPr>
                <w:rFonts w:ascii="Arial" w:hAnsi="Arial" w:cs="Arial"/>
                <w:b/>
                <w:sz w:val="20"/>
                <w:szCs w:val="20"/>
              </w:rPr>
              <w:t>New forward plans with all areas of the curriculum will be used and monitored each term to provide planned and progressive high-quality learning</w:t>
            </w:r>
          </w:p>
          <w:p w14:paraId="07552DB1" w14:textId="77777777" w:rsidR="002C453F" w:rsidRPr="001E4FF5" w:rsidRDefault="002C453F" w:rsidP="00844FA1">
            <w:pPr>
              <w:pStyle w:val="ListParagraph"/>
              <w:rPr>
                <w:rFonts w:ascii="Arial" w:hAnsi="Arial" w:cs="Arial"/>
                <w:b/>
                <w:sz w:val="20"/>
                <w:szCs w:val="20"/>
              </w:rPr>
            </w:pPr>
          </w:p>
          <w:p w14:paraId="69C686DC" w14:textId="77777777" w:rsidR="002C453F" w:rsidRPr="001E4FF5" w:rsidRDefault="002C453F" w:rsidP="00844FA1">
            <w:pPr>
              <w:rPr>
                <w:rFonts w:ascii="Arial" w:hAnsi="Arial" w:cs="Arial"/>
                <w:b/>
                <w:sz w:val="20"/>
                <w:szCs w:val="20"/>
              </w:rPr>
            </w:pPr>
            <w:r w:rsidRPr="001E4FF5">
              <w:rPr>
                <w:rFonts w:ascii="Arial" w:hAnsi="Arial" w:cs="Arial"/>
                <w:b/>
                <w:sz w:val="20"/>
                <w:szCs w:val="20"/>
              </w:rPr>
              <w:t>Overview of classroom environments will be purposeful to support learning – resources/display/nurturing classroom</w:t>
            </w:r>
          </w:p>
          <w:p w14:paraId="0030A288" w14:textId="77777777" w:rsidR="002C453F" w:rsidRPr="001E4FF5" w:rsidRDefault="002C453F" w:rsidP="00844FA1">
            <w:pPr>
              <w:rPr>
                <w:rFonts w:ascii="Arial" w:hAnsi="Arial" w:cs="Arial"/>
                <w:b/>
                <w:sz w:val="20"/>
                <w:szCs w:val="20"/>
              </w:rPr>
            </w:pPr>
          </w:p>
          <w:p w14:paraId="64D7F181" w14:textId="77777777" w:rsidR="002C453F" w:rsidRPr="001E4FF5" w:rsidRDefault="002C453F" w:rsidP="00844FA1">
            <w:pPr>
              <w:rPr>
                <w:rFonts w:ascii="Arial" w:hAnsi="Arial" w:cs="Arial"/>
                <w:b/>
                <w:sz w:val="20"/>
                <w:szCs w:val="20"/>
              </w:rPr>
            </w:pPr>
          </w:p>
          <w:p w14:paraId="4B58C140" w14:textId="77777777" w:rsidR="002C453F" w:rsidRPr="001E4FF5" w:rsidRDefault="002C453F" w:rsidP="00844FA1">
            <w:pPr>
              <w:rPr>
                <w:rFonts w:ascii="Arial" w:hAnsi="Arial" w:cs="Arial"/>
                <w:b/>
                <w:sz w:val="20"/>
                <w:szCs w:val="20"/>
              </w:rPr>
            </w:pPr>
            <w:r w:rsidRPr="001E4FF5">
              <w:rPr>
                <w:rFonts w:ascii="Arial" w:hAnsi="Arial" w:cs="Arial"/>
                <w:b/>
                <w:sz w:val="20"/>
                <w:szCs w:val="20"/>
              </w:rPr>
              <w:t>4-part model agreed with teaching team – Lit/Num and 1 other curricular area a day.</w:t>
            </w:r>
          </w:p>
          <w:p w14:paraId="26FA7EE1" w14:textId="77777777" w:rsidR="002C453F" w:rsidRPr="001E4FF5" w:rsidRDefault="002C453F" w:rsidP="00844FA1">
            <w:pPr>
              <w:rPr>
                <w:rFonts w:ascii="Arial" w:hAnsi="Arial" w:cs="Arial"/>
                <w:b/>
                <w:sz w:val="20"/>
                <w:szCs w:val="20"/>
              </w:rPr>
            </w:pPr>
          </w:p>
          <w:p w14:paraId="72E25447" w14:textId="77777777" w:rsidR="002C453F" w:rsidRPr="001E4FF5" w:rsidRDefault="002C453F" w:rsidP="00844FA1">
            <w:pPr>
              <w:rPr>
                <w:rFonts w:ascii="Arial" w:hAnsi="Arial" w:cs="Arial"/>
                <w:b/>
                <w:sz w:val="20"/>
                <w:szCs w:val="20"/>
              </w:rPr>
            </w:pPr>
          </w:p>
          <w:p w14:paraId="6FC82020" w14:textId="77777777" w:rsidR="002C453F" w:rsidRPr="001E4FF5" w:rsidRDefault="002C453F" w:rsidP="00844FA1">
            <w:pPr>
              <w:rPr>
                <w:rFonts w:ascii="Arial" w:hAnsi="Arial" w:cs="Arial"/>
                <w:b/>
                <w:sz w:val="20"/>
                <w:szCs w:val="20"/>
              </w:rPr>
            </w:pPr>
            <w:r w:rsidRPr="001E4FF5">
              <w:rPr>
                <w:rFonts w:ascii="Arial" w:hAnsi="Arial" w:cs="Arial"/>
                <w:b/>
                <w:sz w:val="20"/>
                <w:szCs w:val="20"/>
              </w:rPr>
              <w:t>Establishing feedback to drive learning forward as part of the learning and teaching cycle</w:t>
            </w:r>
          </w:p>
          <w:p w14:paraId="6B856109" w14:textId="77777777" w:rsidR="002C453F" w:rsidRPr="001E4FF5" w:rsidRDefault="002C453F" w:rsidP="00844FA1">
            <w:pPr>
              <w:rPr>
                <w:rFonts w:ascii="Arial" w:hAnsi="Arial" w:cs="Arial"/>
                <w:b/>
                <w:sz w:val="20"/>
                <w:szCs w:val="20"/>
              </w:rPr>
            </w:pPr>
          </w:p>
        </w:tc>
        <w:tc>
          <w:tcPr>
            <w:tcW w:w="3118" w:type="dxa"/>
            <w:gridSpan w:val="3"/>
          </w:tcPr>
          <w:p w14:paraId="76E88862" w14:textId="77777777" w:rsidR="002C453F" w:rsidRPr="001E4FF5" w:rsidRDefault="002C453F" w:rsidP="00844FA1">
            <w:pPr>
              <w:rPr>
                <w:rFonts w:ascii="Arial" w:hAnsi="Arial" w:cs="Arial"/>
                <w:b/>
                <w:sz w:val="20"/>
                <w:szCs w:val="20"/>
              </w:rPr>
            </w:pPr>
          </w:p>
          <w:p w14:paraId="51C50A04" w14:textId="797D50D0" w:rsidR="002C453F" w:rsidRPr="001E4FF5" w:rsidRDefault="002C453F" w:rsidP="00844FA1">
            <w:pPr>
              <w:rPr>
                <w:rFonts w:ascii="Arial" w:hAnsi="Arial" w:cs="Arial"/>
                <w:b/>
                <w:sz w:val="20"/>
                <w:szCs w:val="20"/>
              </w:rPr>
            </w:pPr>
            <w:r>
              <w:rPr>
                <w:rFonts w:ascii="Arial" w:hAnsi="Arial" w:cs="Arial"/>
                <w:b/>
                <w:sz w:val="20"/>
                <w:szCs w:val="20"/>
              </w:rPr>
              <w:t>EH</w:t>
            </w:r>
            <w:r w:rsidRPr="001E4FF5">
              <w:rPr>
                <w:rFonts w:ascii="Arial" w:hAnsi="Arial" w:cs="Arial"/>
                <w:b/>
                <w:sz w:val="20"/>
                <w:szCs w:val="20"/>
              </w:rPr>
              <w:t>– Professional development of leadership: leading learning</w:t>
            </w:r>
          </w:p>
          <w:p w14:paraId="0F1E2362" w14:textId="77777777" w:rsidR="002C453F" w:rsidRPr="001E4FF5" w:rsidRDefault="002C453F" w:rsidP="00844FA1">
            <w:pPr>
              <w:rPr>
                <w:rFonts w:ascii="Arial" w:hAnsi="Arial" w:cs="Arial"/>
                <w:b/>
                <w:sz w:val="20"/>
                <w:szCs w:val="20"/>
              </w:rPr>
            </w:pPr>
          </w:p>
          <w:p w14:paraId="1240179C" w14:textId="77777777" w:rsidR="002C453F" w:rsidRPr="001E4FF5" w:rsidRDefault="002C453F" w:rsidP="00844FA1">
            <w:pPr>
              <w:rPr>
                <w:rFonts w:ascii="Arial" w:hAnsi="Arial" w:cs="Arial"/>
                <w:b/>
                <w:sz w:val="20"/>
                <w:szCs w:val="20"/>
              </w:rPr>
            </w:pPr>
          </w:p>
          <w:p w14:paraId="3FD66735" w14:textId="77777777" w:rsidR="002C453F" w:rsidRPr="001E4FF5" w:rsidRDefault="002C453F" w:rsidP="00844FA1">
            <w:pPr>
              <w:rPr>
                <w:rFonts w:ascii="Arial" w:hAnsi="Arial" w:cs="Arial"/>
                <w:b/>
                <w:sz w:val="20"/>
                <w:szCs w:val="20"/>
              </w:rPr>
            </w:pPr>
            <w:r w:rsidRPr="001E4FF5">
              <w:rPr>
                <w:rFonts w:ascii="Arial" w:hAnsi="Arial" w:cs="Arial"/>
                <w:b/>
                <w:sz w:val="20"/>
                <w:szCs w:val="20"/>
              </w:rPr>
              <w:t>Whole staff collective responsibility for agreeing on a minimum expectation – DHT collate and finalise views into policy.</w:t>
            </w:r>
          </w:p>
          <w:p w14:paraId="1F422430" w14:textId="77777777" w:rsidR="002C453F" w:rsidRPr="001E4FF5" w:rsidRDefault="002C453F" w:rsidP="00844FA1">
            <w:pPr>
              <w:rPr>
                <w:rFonts w:ascii="Arial" w:hAnsi="Arial" w:cs="Arial"/>
                <w:b/>
                <w:sz w:val="20"/>
                <w:szCs w:val="20"/>
              </w:rPr>
            </w:pPr>
          </w:p>
          <w:p w14:paraId="4773074D" w14:textId="77777777" w:rsidR="002C453F" w:rsidRPr="001E4FF5" w:rsidRDefault="002C453F" w:rsidP="00844FA1">
            <w:pPr>
              <w:rPr>
                <w:rFonts w:ascii="Arial" w:hAnsi="Arial" w:cs="Arial"/>
                <w:b/>
                <w:sz w:val="20"/>
                <w:szCs w:val="20"/>
              </w:rPr>
            </w:pPr>
            <w:r w:rsidRPr="001E4FF5">
              <w:rPr>
                <w:rFonts w:ascii="Arial" w:hAnsi="Arial" w:cs="Arial"/>
                <w:b/>
                <w:sz w:val="20"/>
                <w:szCs w:val="20"/>
              </w:rPr>
              <w:t xml:space="preserve">Whole staff engage with self-evaluation and working group to analyse outcomes and action plan – plan monitored, and impact measured </w:t>
            </w:r>
          </w:p>
          <w:p w14:paraId="22EBE1DA" w14:textId="77777777" w:rsidR="002C453F" w:rsidRPr="001E4FF5" w:rsidRDefault="002C453F" w:rsidP="00844FA1">
            <w:pPr>
              <w:pStyle w:val="ListParagraph"/>
              <w:rPr>
                <w:rFonts w:ascii="Arial" w:hAnsi="Arial" w:cs="Arial"/>
                <w:b/>
                <w:sz w:val="20"/>
                <w:szCs w:val="20"/>
              </w:rPr>
            </w:pPr>
          </w:p>
          <w:p w14:paraId="4E44299B" w14:textId="77777777" w:rsidR="002C453F" w:rsidRPr="001E4FF5" w:rsidRDefault="002C453F" w:rsidP="00844FA1">
            <w:pPr>
              <w:pStyle w:val="ListParagraph"/>
              <w:rPr>
                <w:rFonts w:ascii="Arial" w:hAnsi="Arial" w:cs="Arial"/>
                <w:b/>
                <w:sz w:val="20"/>
                <w:szCs w:val="20"/>
              </w:rPr>
            </w:pPr>
          </w:p>
          <w:p w14:paraId="7707E1DF" w14:textId="77777777" w:rsidR="002C453F" w:rsidRDefault="002C453F" w:rsidP="00844FA1">
            <w:pPr>
              <w:rPr>
                <w:rFonts w:ascii="Arial" w:hAnsi="Arial" w:cs="Arial"/>
                <w:b/>
                <w:sz w:val="20"/>
                <w:szCs w:val="20"/>
              </w:rPr>
            </w:pPr>
            <w:r>
              <w:rPr>
                <w:rFonts w:ascii="Arial" w:hAnsi="Arial" w:cs="Arial"/>
                <w:b/>
                <w:sz w:val="20"/>
                <w:szCs w:val="20"/>
              </w:rPr>
              <w:t>AH/EH</w:t>
            </w:r>
            <w:r w:rsidRPr="001E4FF5">
              <w:rPr>
                <w:rFonts w:ascii="Arial" w:hAnsi="Arial" w:cs="Arial"/>
                <w:b/>
                <w:sz w:val="20"/>
                <w:szCs w:val="20"/>
              </w:rPr>
              <w:t xml:space="preserve"> – feedback presentation to staff</w:t>
            </w:r>
          </w:p>
          <w:p w14:paraId="00FE9BBD" w14:textId="77777777" w:rsidR="002C453F" w:rsidRDefault="002C453F" w:rsidP="00844FA1">
            <w:pPr>
              <w:rPr>
                <w:rFonts w:ascii="Arial" w:hAnsi="Arial" w:cs="Arial"/>
                <w:b/>
                <w:sz w:val="20"/>
                <w:szCs w:val="20"/>
              </w:rPr>
            </w:pPr>
          </w:p>
          <w:p w14:paraId="27FD0F1A" w14:textId="6EF28EE3" w:rsidR="002C453F" w:rsidRPr="001E4FF5" w:rsidRDefault="002C453F" w:rsidP="00844FA1">
            <w:pPr>
              <w:rPr>
                <w:rFonts w:ascii="Arial" w:hAnsi="Arial" w:cs="Arial"/>
                <w:b/>
                <w:sz w:val="20"/>
                <w:szCs w:val="20"/>
              </w:rPr>
            </w:pPr>
            <w:r>
              <w:rPr>
                <w:rFonts w:ascii="Arial" w:hAnsi="Arial" w:cs="Arial"/>
                <w:b/>
                <w:sz w:val="20"/>
                <w:szCs w:val="20"/>
              </w:rPr>
              <w:t>Working party lead - CA</w:t>
            </w:r>
          </w:p>
        </w:tc>
        <w:tc>
          <w:tcPr>
            <w:tcW w:w="3119" w:type="dxa"/>
            <w:gridSpan w:val="2"/>
          </w:tcPr>
          <w:p w14:paraId="32393296" w14:textId="77777777" w:rsidR="002C453F" w:rsidRPr="001E4FF5" w:rsidRDefault="002C453F" w:rsidP="00844FA1">
            <w:pPr>
              <w:rPr>
                <w:rFonts w:ascii="Arial" w:hAnsi="Arial" w:cs="Arial"/>
                <w:b/>
                <w:sz w:val="20"/>
                <w:szCs w:val="20"/>
              </w:rPr>
            </w:pPr>
          </w:p>
          <w:p w14:paraId="57566BAC" w14:textId="77777777" w:rsidR="002C453F" w:rsidRPr="001E4FF5" w:rsidRDefault="002C453F" w:rsidP="00844FA1">
            <w:pPr>
              <w:rPr>
                <w:rFonts w:ascii="Arial" w:hAnsi="Arial" w:cs="Arial"/>
                <w:b/>
                <w:sz w:val="20"/>
                <w:szCs w:val="20"/>
              </w:rPr>
            </w:pPr>
            <w:r w:rsidRPr="001E4FF5">
              <w:rPr>
                <w:rFonts w:ascii="Arial" w:hAnsi="Arial" w:cs="Arial"/>
                <w:b/>
                <w:sz w:val="20"/>
                <w:szCs w:val="20"/>
              </w:rPr>
              <w:t xml:space="preserve">All teachers receive new folder </w:t>
            </w:r>
          </w:p>
          <w:p w14:paraId="296D94C1" w14:textId="77777777" w:rsidR="002C453F" w:rsidRPr="001E4FF5" w:rsidRDefault="002C453F" w:rsidP="00844FA1">
            <w:pPr>
              <w:rPr>
                <w:rFonts w:ascii="Arial" w:hAnsi="Arial" w:cs="Arial"/>
                <w:b/>
                <w:sz w:val="20"/>
                <w:szCs w:val="20"/>
              </w:rPr>
            </w:pPr>
            <w:r w:rsidRPr="001E4FF5">
              <w:rPr>
                <w:rFonts w:ascii="Arial" w:hAnsi="Arial" w:cs="Arial"/>
                <w:b/>
                <w:sz w:val="20"/>
                <w:szCs w:val="20"/>
              </w:rPr>
              <w:t xml:space="preserve">Termly planning meeting evaluation of plans </w:t>
            </w:r>
          </w:p>
          <w:p w14:paraId="6BF07FD6" w14:textId="77777777" w:rsidR="002C453F" w:rsidRPr="001E4FF5" w:rsidRDefault="002C453F" w:rsidP="00844FA1">
            <w:pPr>
              <w:rPr>
                <w:rFonts w:ascii="Arial" w:hAnsi="Arial" w:cs="Arial"/>
                <w:b/>
                <w:sz w:val="20"/>
                <w:szCs w:val="20"/>
              </w:rPr>
            </w:pPr>
            <w:r w:rsidRPr="001E4FF5">
              <w:rPr>
                <w:rFonts w:ascii="Arial" w:hAnsi="Arial" w:cs="Arial"/>
                <w:b/>
                <w:sz w:val="20"/>
                <w:szCs w:val="20"/>
              </w:rPr>
              <w:t xml:space="preserve">Teacher/Pupil feedback re: BGE experiences </w:t>
            </w:r>
          </w:p>
          <w:p w14:paraId="046518C7" w14:textId="77777777" w:rsidR="002C453F" w:rsidRPr="001E4FF5" w:rsidRDefault="002C453F" w:rsidP="00844FA1">
            <w:pPr>
              <w:pStyle w:val="ListParagraph"/>
              <w:numPr>
                <w:ilvl w:val="0"/>
                <w:numId w:val="2"/>
              </w:numPr>
              <w:rPr>
                <w:rFonts w:ascii="Arial" w:hAnsi="Arial" w:cs="Arial"/>
                <w:b/>
                <w:sz w:val="20"/>
                <w:szCs w:val="20"/>
              </w:rPr>
            </w:pPr>
          </w:p>
          <w:p w14:paraId="35742A4A" w14:textId="77777777" w:rsidR="002C453F" w:rsidRPr="001E4FF5" w:rsidRDefault="002C453F" w:rsidP="00844FA1">
            <w:pPr>
              <w:rPr>
                <w:rFonts w:ascii="Arial" w:hAnsi="Arial" w:cs="Arial"/>
                <w:b/>
                <w:sz w:val="20"/>
                <w:szCs w:val="20"/>
              </w:rPr>
            </w:pPr>
            <w:r w:rsidRPr="001E4FF5">
              <w:rPr>
                <w:rFonts w:ascii="Arial" w:hAnsi="Arial" w:cs="Arial"/>
                <w:b/>
                <w:sz w:val="20"/>
                <w:szCs w:val="20"/>
              </w:rPr>
              <w:t>Overview created, shared and acted upon – resources readily available -increased engagement and attainment</w:t>
            </w:r>
          </w:p>
          <w:p w14:paraId="448721DD" w14:textId="77777777" w:rsidR="002C453F" w:rsidRPr="001E4FF5" w:rsidRDefault="002C453F" w:rsidP="00844FA1">
            <w:pPr>
              <w:rPr>
                <w:rFonts w:ascii="Arial" w:hAnsi="Arial" w:cs="Arial"/>
                <w:b/>
                <w:sz w:val="20"/>
                <w:szCs w:val="20"/>
              </w:rPr>
            </w:pPr>
            <w:r w:rsidRPr="001E4FF5">
              <w:rPr>
                <w:rFonts w:ascii="Arial" w:hAnsi="Arial" w:cs="Arial"/>
                <w:b/>
                <w:sz w:val="20"/>
                <w:szCs w:val="20"/>
              </w:rPr>
              <w:t>Levan scale</w:t>
            </w:r>
          </w:p>
          <w:p w14:paraId="0F2AF1FB" w14:textId="77777777" w:rsidR="002C453F" w:rsidRPr="001E4FF5" w:rsidRDefault="002C453F" w:rsidP="00844FA1">
            <w:pPr>
              <w:rPr>
                <w:rFonts w:ascii="Arial" w:hAnsi="Arial" w:cs="Arial"/>
                <w:b/>
                <w:sz w:val="20"/>
                <w:szCs w:val="20"/>
              </w:rPr>
            </w:pPr>
          </w:p>
          <w:p w14:paraId="7D91E3BA" w14:textId="77777777" w:rsidR="002C453F" w:rsidRPr="001E4FF5" w:rsidRDefault="002C453F" w:rsidP="00844FA1">
            <w:pPr>
              <w:rPr>
                <w:rFonts w:ascii="Arial" w:hAnsi="Arial" w:cs="Arial"/>
                <w:b/>
                <w:sz w:val="20"/>
                <w:szCs w:val="20"/>
              </w:rPr>
            </w:pPr>
          </w:p>
          <w:p w14:paraId="60DA4397" w14:textId="77777777" w:rsidR="002C453F" w:rsidRPr="001E4FF5" w:rsidRDefault="002C453F" w:rsidP="00844FA1">
            <w:pPr>
              <w:rPr>
                <w:rFonts w:ascii="Arial" w:hAnsi="Arial" w:cs="Arial"/>
                <w:b/>
                <w:sz w:val="20"/>
                <w:szCs w:val="20"/>
              </w:rPr>
            </w:pPr>
            <w:r w:rsidRPr="001E4FF5">
              <w:rPr>
                <w:rFonts w:ascii="Arial" w:hAnsi="Arial" w:cs="Arial"/>
                <w:b/>
                <w:sz w:val="20"/>
                <w:szCs w:val="20"/>
              </w:rPr>
              <w:t>Staff and children’s views. Measurements of time in class for children with additional needs</w:t>
            </w:r>
          </w:p>
          <w:p w14:paraId="305FDCC9" w14:textId="77777777" w:rsidR="002C453F" w:rsidRPr="001E4FF5" w:rsidRDefault="002C453F" w:rsidP="00844FA1">
            <w:pPr>
              <w:rPr>
                <w:rFonts w:ascii="Arial" w:hAnsi="Arial" w:cs="Arial"/>
                <w:b/>
                <w:sz w:val="20"/>
                <w:szCs w:val="20"/>
              </w:rPr>
            </w:pPr>
          </w:p>
          <w:p w14:paraId="68A5D832" w14:textId="77777777" w:rsidR="002C453F" w:rsidRPr="001E4FF5" w:rsidRDefault="002C453F" w:rsidP="00844FA1">
            <w:pPr>
              <w:rPr>
                <w:rFonts w:ascii="Arial" w:hAnsi="Arial" w:cs="Arial"/>
                <w:b/>
                <w:sz w:val="20"/>
                <w:szCs w:val="20"/>
              </w:rPr>
            </w:pPr>
            <w:r w:rsidRPr="001E4FF5">
              <w:rPr>
                <w:rFonts w:ascii="Arial" w:hAnsi="Arial" w:cs="Arial"/>
                <w:b/>
                <w:sz w:val="20"/>
                <w:szCs w:val="20"/>
              </w:rPr>
              <w:t>Classroom observations – language of learning – Jotter monitoring/pupil voice</w:t>
            </w:r>
          </w:p>
        </w:tc>
        <w:tc>
          <w:tcPr>
            <w:tcW w:w="2298" w:type="dxa"/>
          </w:tcPr>
          <w:p w14:paraId="3D63D373" w14:textId="77777777" w:rsidR="002C453F" w:rsidRPr="001E4FF5" w:rsidRDefault="002C453F" w:rsidP="00844FA1">
            <w:pPr>
              <w:rPr>
                <w:rFonts w:ascii="Arial" w:hAnsi="Arial" w:cs="Arial"/>
                <w:b/>
                <w:sz w:val="20"/>
                <w:szCs w:val="20"/>
              </w:rPr>
            </w:pPr>
          </w:p>
          <w:p w14:paraId="39B3C216" w14:textId="77777777" w:rsidR="002C453F" w:rsidRPr="001E4FF5" w:rsidRDefault="002C453F" w:rsidP="00844FA1">
            <w:pPr>
              <w:rPr>
                <w:rFonts w:ascii="Arial" w:hAnsi="Arial" w:cs="Arial"/>
                <w:b/>
                <w:sz w:val="20"/>
                <w:szCs w:val="20"/>
              </w:rPr>
            </w:pPr>
            <w:r w:rsidRPr="001E4FF5">
              <w:rPr>
                <w:rFonts w:ascii="Arial" w:hAnsi="Arial" w:cs="Arial"/>
                <w:b/>
                <w:sz w:val="20"/>
                <w:szCs w:val="20"/>
              </w:rPr>
              <w:t>August 21 - Termly</w:t>
            </w:r>
          </w:p>
          <w:p w14:paraId="4029A1A1" w14:textId="77777777" w:rsidR="002C453F" w:rsidRPr="001E4FF5" w:rsidRDefault="002C453F" w:rsidP="00844FA1">
            <w:pPr>
              <w:rPr>
                <w:rFonts w:ascii="Arial" w:hAnsi="Arial" w:cs="Arial"/>
                <w:b/>
                <w:sz w:val="20"/>
                <w:szCs w:val="20"/>
              </w:rPr>
            </w:pPr>
          </w:p>
          <w:p w14:paraId="182A7CF3" w14:textId="77777777" w:rsidR="002C453F" w:rsidRPr="001E4FF5" w:rsidRDefault="002C453F" w:rsidP="00844FA1">
            <w:pPr>
              <w:rPr>
                <w:rFonts w:ascii="Arial" w:hAnsi="Arial" w:cs="Arial"/>
                <w:b/>
                <w:sz w:val="20"/>
                <w:szCs w:val="20"/>
              </w:rPr>
            </w:pPr>
          </w:p>
          <w:p w14:paraId="3108397D" w14:textId="77777777" w:rsidR="002C453F" w:rsidRPr="001E4FF5" w:rsidRDefault="002C453F" w:rsidP="00844FA1">
            <w:pPr>
              <w:rPr>
                <w:rFonts w:ascii="Arial" w:hAnsi="Arial" w:cs="Arial"/>
                <w:b/>
                <w:sz w:val="20"/>
                <w:szCs w:val="20"/>
              </w:rPr>
            </w:pPr>
          </w:p>
          <w:p w14:paraId="239247A1" w14:textId="77777777" w:rsidR="002C453F" w:rsidRPr="001E4FF5" w:rsidRDefault="002C453F" w:rsidP="00844FA1">
            <w:pPr>
              <w:rPr>
                <w:rFonts w:ascii="Arial" w:hAnsi="Arial" w:cs="Arial"/>
                <w:b/>
                <w:sz w:val="20"/>
                <w:szCs w:val="20"/>
              </w:rPr>
            </w:pPr>
          </w:p>
          <w:p w14:paraId="3DD2AF73" w14:textId="77777777" w:rsidR="002C453F" w:rsidRPr="001E4FF5" w:rsidRDefault="002C453F" w:rsidP="00844FA1">
            <w:pPr>
              <w:rPr>
                <w:rFonts w:ascii="Arial" w:hAnsi="Arial" w:cs="Arial"/>
                <w:b/>
                <w:bCs/>
                <w:sz w:val="20"/>
                <w:szCs w:val="20"/>
              </w:rPr>
            </w:pPr>
            <w:r w:rsidRPr="001E4FF5">
              <w:rPr>
                <w:rFonts w:ascii="Arial" w:hAnsi="Arial" w:cs="Arial"/>
                <w:b/>
                <w:bCs/>
                <w:sz w:val="20"/>
                <w:szCs w:val="20"/>
              </w:rPr>
              <w:t>T1 – monitoring &amp; support peer/SLT termly</w:t>
            </w:r>
          </w:p>
          <w:p w14:paraId="56A19EF3" w14:textId="77777777" w:rsidR="002C453F" w:rsidRPr="001E4FF5" w:rsidRDefault="002C453F" w:rsidP="00844FA1">
            <w:pPr>
              <w:rPr>
                <w:rFonts w:ascii="Arial" w:hAnsi="Arial" w:cs="Arial"/>
                <w:b/>
                <w:bCs/>
                <w:sz w:val="20"/>
                <w:szCs w:val="20"/>
              </w:rPr>
            </w:pPr>
          </w:p>
          <w:p w14:paraId="115BB7C2" w14:textId="77777777" w:rsidR="002C453F" w:rsidRPr="001E4FF5" w:rsidRDefault="002C453F" w:rsidP="00844FA1">
            <w:pPr>
              <w:rPr>
                <w:rFonts w:ascii="Arial" w:hAnsi="Arial" w:cs="Arial"/>
                <w:b/>
                <w:bCs/>
                <w:sz w:val="20"/>
                <w:szCs w:val="20"/>
              </w:rPr>
            </w:pPr>
          </w:p>
          <w:p w14:paraId="06A53B09" w14:textId="77777777" w:rsidR="002C453F" w:rsidRPr="001E4FF5" w:rsidRDefault="002C453F" w:rsidP="00844FA1">
            <w:pPr>
              <w:rPr>
                <w:rFonts w:ascii="Arial" w:hAnsi="Arial" w:cs="Arial"/>
                <w:b/>
                <w:bCs/>
                <w:sz w:val="20"/>
                <w:szCs w:val="20"/>
              </w:rPr>
            </w:pPr>
            <w:r w:rsidRPr="001E4FF5">
              <w:rPr>
                <w:rFonts w:ascii="Arial" w:hAnsi="Arial" w:cs="Arial"/>
                <w:b/>
                <w:bCs/>
                <w:sz w:val="20"/>
                <w:szCs w:val="20"/>
              </w:rPr>
              <w:t>T2 – Staff CLPL</w:t>
            </w:r>
          </w:p>
          <w:p w14:paraId="0BD68C88" w14:textId="77777777" w:rsidR="002C453F" w:rsidRPr="001E4FF5" w:rsidRDefault="002C453F" w:rsidP="00844FA1">
            <w:pPr>
              <w:rPr>
                <w:rFonts w:ascii="Arial" w:hAnsi="Arial" w:cs="Arial"/>
                <w:b/>
                <w:bCs/>
                <w:sz w:val="20"/>
                <w:szCs w:val="20"/>
              </w:rPr>
            </w:pPr>
            <w:r w:rsidRPr="001E4FF5">
              <w:rPr>
                <w:rFonts w:ascii="Arial" w:hAnsi="Arial" w:cs="Arial"/>
                <w:b/>
                <w:bCs/>
                <w:sz w:val="20"/>
                <w:szCs w:val="20"/>
              </w:rPr>
              <w:t>Individual planningT2</w:t>
            </w:r>
          </w:p>
          <w:p w14:paraId="40DA0317" w14:textId="77777777" w:rsidR="002C453F" w:rsidRPr="001E4FF5" w:rsidRDefault="002C453F" w:rsidP="00844FA1">
            <w:pPr>
              <w:rPr>
                <w:rFonts w:ascii="Arial" w:hAnsi="Arial" w:cs="Arial"/>
                <w:b/>
                <w:sz w:val="20"/>
                <w:szCs w:val="20"/>
              </w:rPr>
            </w:pPr>
          </w:p>
          <w:p w14:paraId="06B5605A" w14:textId="77777777" w:rsidR="002C453F" w:rsidRPr="001E4FF5" w:rsidRDefault="002C453F" w:rsidP="00844FA1">
            <w:pPr>
              <w:rPr>
                <w:rFonts w:ascii="Arial" w:hAnsi="Arial" w:cs="Arial"/>
                <w:b/>
                <w:sz w:val="20"/>
                <w:szCs w:val="20"/>
              </w:rPr>
            </w:pPr>
          </w:p>
          <w:p w14:paraId="773E0BBF" w14:textId="77777777" w:rsidR="002C453F" w:rsidRPr="001E4FF5" w:rsidRDefault="002C453F" w:rsidP="00844FA1">
            <w:pPr>
              <w:rPr>
                <w:rFonts w:ascii="Arial" w:hAnsi="Arial" w:cs="Arial"/>
                <w:b/>
                <w:sz w:val="20"/>
                <w:szCs w:val="20"/>
              </w:rPr>
            </w:pPr>
          </w:p>
          <w:p w14:paraId="2255A14A" w14:textId="77777777" w:rsidR="002C453F" w:rsidRPr="001E4FF5" w:rsidRDefault="002C453F" w:rsidP="00844FA1">
            <w:pPr>
              <w:rPr>
                <w:rFonts w:ascii="Arial" w:hAnsi="Arial" w:cs="Arial"/>
                <w:b/>
                <w:bCs/>
                <w:sz w:val="20"/>
                <w:szCs w:val="20"/>
              </w:rPr>
            </w:pPr>
          </w:p>
          <w:p w14:paraId="4A1953F2" w14:textId="77777777" w:rsidR="002C453F" w:rsidRPr="001E4FF5" w:rsidRDefault="002C453F" w:rsidP="00844FA1">
            <w:pPr>
              <w:rPr>
                <w:rFonts w:ascii="Arial" w:hAnsi="Arial" w:cs="Arial"/>
                <w:b/>
                <w:bCs/>
                <w:sz w:val="20"/>
                <w:szCs w:val="20"/>
              </w:rPr>
            </w:pPr>
            <w:r w:rsidRPr="001E4FF5">
              <w:rPr>
                <w:rFonts w:ascii="Arial" w:hAnsi="Arial" w:cs="Arial"/>
                <w:b/>
                <w:bCs/>
                <w:sz w:val="20"/>
                <w:szCs w:val="20"/>
              </w:rPr>
              <w:t>T3 – presentation – follow ups termly</w:t>
            </w:r>
          </w:p>
        </w:tc>
      </w:tr>
      <w:tr w:rsidR="002C453F" w:rsidRPr="001E4FF5" w14:paraId="111496C0" w14:textId="77777777" w:rsidTr="00844FA1">
        <w:trPr>
          <w:trHeight w:val="432"/>
        </w:trPr>
        <w:tc>
          <w:tcPr>
            <w:tcW w:w="15193" w:type="dxa"/>
            <w:gridSpan w:val="8"/>
            <w:vAlign w:val="center"/>
          </w:tcPr>
          <w:p w14:paraId="27A07A32"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National Improvement Framework Priority:    Closing the attainment gap between the most and least disadvantaged young people.</w:t>
            </w:r>
          </w:p>
          <w:p w14:paraId="527C995E"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Improvement in employability skills </w:t>
            </w:r>
          </w:p>
        </w:tc>
      </w:tr>
      <w:tr w:rsidR="002C453F" w:rsidRPr="001E4FF5" w14:paraId="2612C89C" w14:textId="77777777" w:rsidTr="00844FA1">
        <w:trPr>
          <w:trHeight w:val="410"/>
        </w:trPr>
        <w:tc>
          <w:tcPr>
            <w:tcW w:w="15193" w:type="dxa"/>
            <w:gridSpan w:val="8"/>
            <w:shd w:val="clear" w:color="auto" w:fill="92D050"/>
            <w:vAlign w:val="center"/>
          </w:tcPr>
          <w:p w14:paraId="5DE7F0EE" w14:textId="77777777" w:rsidR="002C453F" w:rsidRPr="001E4FF5" w:rsidRDefault="002C453F" w:rsidP="00844FA1">
            <w:pPr>
              <w:tabs>
                <w:tab w:val="left" w:pos="2520"/>
              </w:tabs>
              <w:rPr>
                <w:rFonts w:ascii="Arial" w:hAnsi="Arial" w:cs="Arial"/>
                <w:b/>
                <w:bCs/>
                <w:i/>
                <w:iCs/>
                <w:sz w:val="20"/>
                <w:szCs w:val="20"/>
              </w:rPr>
            </w:pPr>
            <w:r w:rsidRPr="001E4FF5">
              <w:rPr>
                <w:rFonts w:ascii="Arial" w:hAnsi="Arial" w:cs="Arial"/>
                <w:b/>
                <w:sz w:val="20"/>
                <w:szCs w:val="20"/>
              </w:rPr>
              <w:t xml:space="preserve">Focused Priority:   </w:t>
            </w:r>
            <w:r>
              <w:rPr>
                <w:rFonts w:ascii="Arial" w:hAnsi="Arial" w:cs="Arial"/>
                <w:b/>
                <w:sz w:val="20"/>
                <w:szCs w:val="20"/>
              </w:rPr>
              <w:t>Learners will be successful, confident, exercise responsibility and contribute to the life of the school. Systems will be in place to promote equity of success and achievement.</w:t>
            </w:r>
          </w:p>
        </w:tc>
      </w:tr>
      <w:tr w:rsidR="002C453F" w:rsidRPr="001E4FF5" w14:paraId="3034C8E2" w14:textId="77777777" w:rsidTr="00844FA1">
        <w:trPr>
          <w:trHeight w:val="415"/>
        </w:trPr>
        <w:tc>
          <w:tcPr>
            <w:tcW w:w="7596" w:type="dxa"/>
            <w:gridSpan w:val="3"/>
            <w:vAlign w:val="center"/>
          </w:tcPr>
          <w:p w14:paraId="39A6BC99"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HGIOS4 Quality Indicators Learning, Teaching and Assessment QI2.3 </w:t>
            </w:r>
          </w:p>
          <w:p w14:paraId="4C9E0EB3"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Theme: Learning and Engagement</w:t>
            </w:r>
          </w:p>
        </w:tc>
        <w:tc>
          <w:tcPr>
            <w:tcW w:w="7597" w:type="dxa"/>
            <w:gridSpan w:val="5"/>
            <w:vAlign w:val="center"/>
          </w:tcPr>
          <w:p w14:paraId="66A6D00D"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HGIOELC Quality Indicators</w:t>
            </w:r>
          </w:p>
          <w:p w14:paraId="28887990"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QI3.2 Securing Progress</w:t>
            </w:r>
          </w:p>
          <w:p w14:paraId="16AC3FF0"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QI1.5 Management of resources to promote equity              </w:t>
            </w:r>
          </w:p>
          <w:p w14:paraId="691D9D9F" w14:textId="77777777" w:rsidR="002C453F" w:rsidRPr="001E4FF5" w:rsidRDefault="002C453F" w:rsidP="00844FA1">
            <w:pPr>
              <w:tabs>
                <w:tab w:val="left" w:pos="2520"/>
              </w:tabs>
              <w:rPr>
                <w:rFonts w:ascii="Arial" w:hAnsi="Arial" w:cs="Arial"/>
                <w:b/>
                <w:sz w:val="20"/>
                <w:szCs w:val="20"/>
              </w:rPr>
            </w:pPr>
          </w:p>
        </w:tc>
      </w:tr>
      <w:tr w:rsidR="002C453F" w:rsidRPr="001E4FF5" w14:paraId="0CB1DD12" w14:textId="77777777" w:rsidTr="00844FA1">
        <w:trPr>
          <w:trHeight w:val="695"/>
        </w:trPr>
        <w:tc>
          <w:tcPr>
            <w:tcW w:w="7596" w:type="dxa"/>
            <w:gridSpan w:val="3"/>
            <w:vAlign w:val="center"/>
          </w:tcPr>
          <w:p w14:paraId="740B640F"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Linked to all relevant QIs as well as key QIs  </w:t>
            </w:r>
          </w:p>
          <w:p w14:paraId="740A8B1B"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QI3.2 Raising attainment and achievement</w:t>
            </w:r>
          </w:p>
          <w:p w14:paraId="53878E28"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QI1.5 Management of resources to promote equity              </w:t>
            </w:r>
          </w:p>
        </w:tc>
        <w:tc>
          <w:tcPr>
            <w:tcW w:w="7597" w:type="dxa"/>
            <w:gridSpan w:val="5"/>
            <w:vAlign w:val="center"/>
          </w:tcPr>
          <w:p w14:paraId="12657E68"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Care Inspectorate: 1.4 Family engagement, 3.3 Leadership and management of staff and resources</w:t>
            </w:r>
          </w:p>
          <w:p w14:paraId="5AAF2882"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National Care Standard – Criteria 6               </w:t>
            </w:r>
          </w:p>
        </w:tc>
      </w:tr>
      <w:tr w:rsidR="002C453F" w:rsidRPr="001E4FF5" w14:paraId="093F8ECE" w14:textId="77777777" w:rsidTr="00844FA1">
        <w:trPr>
          <w:trHeight w:val="458"/>
        </w:trPr>
        <w:tc>
          <w:tcPr>
            <w:tcW w:w="3214" w:type="dxa"/>
            <w:vAlign w:val="center"/>
          </w:tcPr>
          <w:p w14:paraId="1E7AA6DA"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Expected Impact</w:t>
            </w:r>
          </w:p>
        </w:tc>
        <w:tc>
          <w:tcPr>
            <w:tcW w:w="3444" w:type="dxa"/>
            <w:vAlign w:val="center"/>
          </w:tcPr>
          <w:p w14:paraId="625FAC38"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Strategic Actions Planned</w:t>
            </w:r>
          </w:p>
        </w:tc>
        <w:tc>
          <w:tcPr>
            <w:tcW w:w="2551" w:type="dxa"/>
            <w:gridSpan w:val="2"/>
            <w:vAlign w:val="center"/>
          </w:tcPr>
          <w:p w14:paraId="0B5ED4F0"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Responsibilities</w:t>
            </w:r>
          </w:p>
        </w:tc>
        <w:tc>
          <w:tcPr>
            <w:tcW w:w="2944" w:type="dxa"/>
            <w:gridSpan w:val="2"/>
            <w:vAlign w:val="center"/>
          </w:tcPr>
          <w:p w14:paraId="501BA093"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Measure of Success</w:t>
            </w:r>
          </w:p>
          <w:p w14:paraId="4EEC19BE" w14:textId="77777777" w:rsidR="002C453F" w:rsidRPr="001E4FF5" w:rsidRDefault="002C453F" w:rsidP="00844FA1">
            <w:pPr>
              <w:jc w:val="center"/>
              <w:rPr>
                <w:rFonts w:ascii="Arial" w:hAnsi="Arial" w:cs="Arial"/>
                <w:b/>
                <w:i/>
                <w:iCs/>
                <w:sz w:val="20"/>
                <w:szCs w:val="20"/>
              </w:rPr>
            </w:pPr>
            <w:r w:rsidRPr="001E4FF5">
              <w:rPr>
                <w:rFonts w:ascii="Arial" w:hAnsi="Arial" w:cs="Arial"/>
                <w:b/>
                <w:i/>
                <w:iCs/>
                <w:sz w:val="20"/>
                <w:szCs w:val="20"/>
              </w:rPr>
              <w:t>(Triangulation of Evidence)</w:t>
            </w:r>
          </w:p>
        </w:tc>
        <w:tc>
          <w:tcPr>
            <w:tcW w:w="3040" w:type="dxa"/>
            <w:gridSpan w:val="2"/>
            <w:vAlign w:val="center"/>
          </w:tcPr>
          <w:p w14:paraId="52A46EE8"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Timescales</w:t>
            </w:r>
          </w:p>
        </w:tc>
      </w:tr>
      <w:tr w:rsidR="002C453F" w:rsidRPr="001E4FF5" w14:paraId="3AC00FCB" w14:textId="77777777" w:rsidTr="00844FA1">
        <w:trPr>
          <w:trHeight w:val="4328"/>
        </w:trPr>
        <w:tc>
          <w:tcPr>
            <w:tcW w:w="3214" w:type="dxa"/>
          </w:tcPr>
          <w:p w14:paraId="6656241D" w14:textId="77777777" w:rsidR="002C453F" w:rsidRPr="001E4FF5" w:rsidRDefault="002C453F" w:rsidP="00844FA1">
            <w:pPr>
              <w:rPr>
                <w:rFonts w:ascii="Arial" w:hAnsi="Arial" w:cs="Arial"/>
                <w:b/>
                <w:sz w:val="20"/>
                <w:szCs w:val="20"/>
              </w:rPr>
            </w:pPr>
          </w:p>
          <w:p w14:paraId="11B45DFB" w14:textId="77777777" w:rsidR="002C453F" w:rsidRPr="001E4FF5" w:rsidRDefault="002C453F" w:rsidP="00844FA1">
            <w:pPr>
              <w:rPr>
                <w:rFonts w:ascii="Arial" w:hAnsi="Arial" w:cs="Arial"/>
                <w:b/>
                <w:sz w:val="20"/>
                <w:szCs w:val="20"/>
              </w:rPr>
            </w:pPr>
          </w:p>
          <w:p w14:paraId="4F8619CF" w14:textId="77777777" w:rsidR="002C453F" w:rsidRDefault="002C453F" w:rsidP="00844FA1">
            <w:pPr>
              <w:rPr>
                <w:rFonts w:ascii="Arial" w:hAnsi="Arial" w:cs="Arial"/>
                <w:b/>
                <w:sz w:val="20"/>
                <w:szCs w:val="20"/>
              </w:rPr>
            </w:pPr>
            <w:r w:rsidRPr="001E4FF5">
              <w:rPr>
                <w:rFonts w:ascii="Arial" w:hAnsi="Arial" w:cs="Arial"/>
                <w:b/>
                <w:sz w:val="20"/>
                <w:szCs w:val="20"/>
              </w:rPr>
              <w:t>Children will be recognised for their wider achievements and opportunities will be made available for those who have limited exposure.This will build on self esteem and confidence and support the development of skills for all</w:t>
            </w:r>
            <w:r>
              <w:rPr>
                <w:rFonts w:ascii="Arial" w:hAnsi="Arial" w:cs="Arial"/>
                <w:b/>
                <w:sz w:val="20"/>
                <w:szCs w:val="20"/>
              </w:rPr>
              <w:t>.</w:t>
            </w:r>
          </w:p>
          <w:p w14:paraId="6698F9CE" w14:textId="77777777" w:rsidR="002C453F" w:rsidRDefault="002C453F" w:rsidP="00844FA1">
            <w:pPr>
              <w:rPr>
                <w:rFonts w:ascii="Arial" w:hAnsi="Arial" w:cs="Arial"/>
                <w:b/>
                <w:sz w:val="20"/>
                <w:szCs w:val="20"/>
              </w:rPr>
            </w:pPr>
          </w:p>
          <w:p w14:paraId="15B44B59" w14:textId="77777777" w:rsidR="002C453F" w:rsidRDefault="002C453F" w:rsidP="00844FA1">
            <w:pPr>
              <w:rPr>
                <w:rFonts w:ascii="Arial" w:hAnsi="Arial" w:cs="Arial"/>
                <w:b/>
                <w:sz w:val="20"/>
                <w:szCs w:val="20"/>
              </w:rPr>
            </w:pPr>
            <w:r>
              <w:rPr>
                <w:rFonts w:ascii="Arial" w:hAnsi="Arial" w:cs="Arial"/>
                <w:b/>
                <w:sz w:val="20"/>
                <w:szCs w:val="20"/>
              </w:rPr>
              <w:t>Increase in opportunities will be recorded but individually reported</w:t>
            </w:r>
          </w:p>
          <w:p w14:paraId="40BB644F" w14:textId="77777777" w:rsidR="002C453F" w:rsidRDefault="002C453F" w:rsidP="00844FA1">
            <w:pPr>
              <w:rPr>
                <w:rFonts w:ascii="Arial" w:hAnsi="Arial" w:cs="Arial"/>
                <w:b/>
                <w:sz w:val="20"/>
                <w:szCs w:val="20"/>
              </w:rPr>
            </w:pPr>
          </w:p>
          <w:p w14:paraId="7003EF68" w14:textId="77777777" w:rsidR="002C453F" w:rsidRPr="001E4FF5" w:rsidRDefault="002C453F" w:rsidP="00844FA1">
            <w:pPr>
              <w:rPr>
                <w:rFonts w:ascii="Arial" w:hAnsi="Arial" w:cs="Arial"/>
                <w:b/>
                <w:sz w:val="20"/>
                <w:szCs w:val="20"/>
              </w:rPr>
            </w:pPr>
            <w:r>
              <w:rPr>
                <w:rFonts w:ascii="Arial" w:hAnsi="Arial" w:cs="Arial"/>
                <w:b/>
                <w:sz w:val="20"/>
                <w:szCs w:val="20"/>
              </w:rPr>
              <w:t>Pupil voice gathered on all aspects of school life and actions will be directly implemented</w:t>
            </w:r>
          </w:p>
          <w:p w14:paraId="62045846" w14:textId="77777777" w:rsidR="002C453F" w:rsidRPr="001E4FF5" w:rsidRDefault="002C453F" w:rsidP="00844FA1">
            <w:pPr>
              <w:rPr>
                <w:rFonts w:ascii="Arial" w:hAnsi="Arial" w:cs="Arial"/>
                <w:b/>
                <w:sz w:val="20"/>
                <w:szCs w:val="20"/>
              </w:rPr>
            </w:pPr>
          </w:p>
        </w:tc>
        <w:tc>
          <w:tcPr>
            <w:tcW w:w="3444" w:type="dxa"/>
          </w:tcPr>
          <w:p w14:paraId="5BBB5A0F" w14:textId="77777777" w:rsidR="002C453F" w:rsidRPr="001E4FF5" w:rsidRDefault="002C453F" w:rsidP="00844FA1">
            <w:pPr>
              <w:rPr>
                <w:rFonts w:ascii="Arial" w:hAnsi="Arial" w:cs="Arial"/>
                <w:b/>
                <w:sz w:val="20"/>
                <w:szCs w:val="20"/>
              </w:rPr>
            </w:pPr>
          </w:p>
          <w:p w14:paraId="3D7AC91E" w14:textId="77777777" w:rsidR="002C453F" w:rsidRPr="001E4FF5" w:rsidRDefault="002C453F" w:rsidP="00844FA1">
            <w:pPr>
              <w:rPr>
                <w:rFonts w:ascii="Arial" w:hAnsi="Arial" w:cs="Arial"/>
                <w:b/>
                <w:sz w:val="20"/>
                <w:szCs w:val="20"/>
              </w:rPr>
            </w:pPr>
          </w:p>
          <w:p w14:paraId="2A824B4F" w14:textId="77777777" w:rsidR="002C453F" w:rsidRPr="001E4FF5" w:rsidRDefault="002C453F" w:rsidP="00844FA1">
            <w:pPr>
              <w:rPr>
                <w:rFonts w:ascii="Arial" w:hAnsi="Arial" w:cs="Arial"/>
                <w:b/>
                <w:sz w:val="20"/>
                <w:szCs w:val="20"/>
              </w:rPr>
            </w:pPr>
            <w:r w:rsidRPr="001E4FF5">
              <w:rPr>
                <w:rFonts w:ascii="Arial" w:hAnsi="Arial" w:cs="Arial"/>
                <w:b/>
                <w:sz w:val="20"/>
                <w:szCs w:val="20"/>
              </w:rPr>
              <w:t>Wider Achievement Tracker implemented and populated termly with analysis and opportunities directly planned to support the gap.</w:t>
            </w:r>
          </w:p>
          <w:p w14:paraId="638FCD25" w14:textId="77777777" w:rsidR="002C453F" w:rsidRPr="001E4FF5" w:rsidRDefault="002C453F" w:rsidP="00844FA1">
            <w:pPr>
              <w:rPr>
                <w:rFonts w:ascii="Arial" w:hAnsi="Arial" w:cs="Arial"/>
                <w:b/>
                <w:sz w:val="20"/>
                <w:szCs w:val="20"/>
              </w:rPr>
            </w:pPr>
          </w:p>
          <w:p w14:paraId="1EBDEE2B" w14:textId="77777777" w:rsidR="002C453F" w:rsidRDefault="002C453F" w:rsidP="00844FA1">
            <w:pPr>
              <w:rPr>
                <w:rFonts w:ascii="Arial" w:hAnsi="Arial" w:cs="Arial"/>
                <w:b/>
                <w:sz w:val="20"/>
                <w:szCs w:val="20"/>
              </w:rPr>
            </w:pPr>
            <w:r w:rsidRPr="001E4FF5">
              <w:rPr>
                <w:rFonts w:ascii="Arial" w:hAnsi="Arial" w:cs="Arial"/>
                <w:b/>
                <w:sz w:val="20"/>
                <w:szCs w:val="20"/>
              </w:rPr>
              <w:t>Working with partners to support the opportunities we will offer and provide.</w:t>
            </w:r>
          </w:p>
          <w:p w14:paraId="7766A668" w14:textId="77777777" w:rsidR="002C453F" w:rsidRDefault="002C453F" w:rsidP="00844FA1">
            <w:pPr>
              <w:rPr>
                <w:rFonts w:ascii="Arial" w:hAnsi="Arial" w:cs="Arial"/>
                <w:b/>
                <w:sz w:val="20"/>
                <w:szCs w:val="20"/>
              </w:rPr>
            </w:pPr>
          </w:p>
          <w:p w14:paraId="380AEC3A" w14:textId="77777777" w:rsidR="002C453F" w:rsidRDefault="002C453F" w:rsidP="00844FA1">
            <w:pPr>
              <w:rPr>
                <w:rFonts w:ascii="Arial" w:hAnsi="Arial" w:cs="Arial"/>
                <w:b/>
                <w:sz w:val="20"/>
                <w:szCs w:val="20"/>
              </w:rPr>
            </w:pPr>
          </w:p>
          <w:p w14:paraId="16153E12" w14:textId="77777777" w:rsidR="002C453F" w:rsidRDefault="002C453F" w:rsidP="00844FA1">
            <w:pPr>
              <w:rPr>
                <w:rFonts w:ascii="Arial" w:hAnsi="Arial" w:cs="Arial"/>
                <w:b/>
                <w:sz w:val="20"/>
                <w:szCs w:val="20"/>
              </w:rPr>
            </w:pPr>
          </w:p>
          <w:p w14:paraId="47FAF994" w14:textId="77777777" w:rsidR="002C453F" w:rsidRDefault="002C453F" w:rsidP="00844FA1">
            <w:pPr>
              <w:rPr>
                <w:rFonts w:ascii="Arial" w:hAnsi="Arial" w:cs="Arial"/>
                <w:b/>
                <w:sz w:val="20"/>
                <w:szCs w:val="20"/>
              </w:rPr>
            </w:pPr>
          </w:p>
          <w:p w14:paraId="02456FB9" w14:textId="77777777" w:rsidR="002C453F" w:rsidRPr="001E4FF5" w:rsidRDefault="002C453F" w:rsidP="00844FA1">
            <w:pPr>
              <w:rPr>
                <w:rFonts w:ascii="Arial" w:hAnsi="Arial" w:cs="Arial"/>
                <w:b/>
                <w:sz w:val="20"/>
                <w:szCs w:val="20"/>
              </w:rPr>
            </w:pPr>
            <w:r>
              <w:rPr>
                <w:rFonts w:ascii="Arial" w:hAnsi="Arial" w:cs="Arial"/>
                <w:b/>
                <w:sz w:val="20"/>
                <w:szCs w:val="20"/>
              </w:rPr>
              <w:t>Formal pupil groups and informal ongoing pupil voice planned for</w:t>
            </w:r>
          </w:p>
        </w:tc>
        <w:tc>
          <w:tcPr>
            <w:tcW w:w="2551" w:type="dxa"/>
            <w:gridSpan w:val="2"/>
          </w:tcPr>
          <w:p w14:paraId="3CDBAE3A" w14:textId="77777777" w:rsidR="002C453F" w:rsidRPr="001E4FF5" w:rsidRDefault="002C453F" w:rsidP="00844FA1">
            <w:pPr>
              <w:rPr>
                <w:rFonts w:ascii="Arial" w:hAnsi="Arial" w:cs="Arial"/>
                <w:b/>
                <w:sz w:val="20"/>
                <w:szCs w:val="20"/>
              </w:rPr>
            </w:pPr>
          </w:p>
          <w:p w14:paraId="52B7AC61" w14:textId="77777777" w:rsidR="002C453F" w:rsidRPr="001E4FF5" w:rsidRDefault="002C453F" w:rsidP="00844FA1">
            <w:pPr>
              <w:rPr>
                <w:rFonts w:ascii="Arial" w:hAnsi="Arial" w:cs="Arial"/>
                <w:b/>
                <w:sz w:val="20"/>
                <w:szCs w:val="20"/>
              </w:rPr>
            </w:pPr>
          </w:p>
          <w:p w14:paraId="6B5CF6C1" w14:textId="77777777" w:rsidR="002C453F" w:rsidRPr="001E4FF5" w:rsidRDefault="002C453F" w:rsidP="00844FA1">
            <w:pPr>
              <w:rPr>
                <w:rFonts w:ascii="Arial" w:hAnsi="Arial" w:cs="Arial"/>
                <w:b/>
                <w:sz w:val="20"/>
                <w:szCs w:val="20"/>
              </w:rPr>
            </w:pPr>
            <w:r w:rsidRPr="001E4FF5">
              <w:rPr>
                <w:rFonts w:ascii="Arial" w:hAnsi="Arial" w:cs="Arial"/>
                <w:b/>
                <w:sz w:val="20"/>
                <w:szCs w:val="20"/>
              </w:rPr>
              <w:t>All staff.</w:t>
            </w:r>
          </w:p>
          <w:p w14:paraId="68732B12" w14:textId="77777777" w:rsidR="002C453F" w:rsidRPr="001E4FF5" w:rsidRDefault="002C453F" w:rsidP="00844FA1">
            <w:pPr>
              <w:rPr>
                <w:rFonts w:ascii="Arial" w:hAnsi="Arial" w:cs="Arial"/>
                <w:b/>
                <w:sz w:val="20"/>
                <w:szCs w:val="20"/>
              </w:rPr>
            </w:pPr>
          </w:p>
          <w:p w14:paraId="25482D2E" w14:textId="77777777" w:rsidR="002C453F" w:rsidRDefault="002C453F" w:rsidP="00844FA1">
            <w:pPr>
              <w:rPr>
                <w:rFonts w:ascii="Arial" w:hAnsi="Arial" w:cs="Arial"/>
                <w:b/>
                <w:sz w:val="20"/>
                <w:szCs w:val="20"/>
              </w:rPr>
            </w:pPr>
            <w:r w:rsidRPr="001E4FF5">
              <w:rPr>
                <w:rFonts w:ascii="Arial" w:hAnsi="Arial" w:cs="Arial"/>
                <w:b/>
                <w:sz w:val="20"/>
                <w:szCs w:val="20"/>
              </w:rPr>
              <w:t>SLT to support partnership working</w:t>
            </w:r>
          </w:p>
          <w:p w14:paraId="5CF9F6CE" w14:textId="77777777" w:rsidR="002C453F" w:rsidRDefault="002C453F" w:rsidP="00844FA1">
            <w:pPr>
              <w:rPr>
                <w:rFonts w:ascii="Arial" w:hAnsi="Arial" w:cs="Arial"/>
                <w:b/>
                <w:sz w:val="20"/>
                <w:szCs w:val="20"/>
              </w:rPr>
            </w:pPr>
          </w:p>
          <w:p w14:paraId="7C7E2668" w14:textId="77777777" w:rsidR="002C453F" w:rsidRPr="001E4FF5" w:rsidRDefault="002C453F" w:rsidP="00844FA1">
            <w:pPr>
              <w:rPr>
                <w:rFonts w:ascii="Arial" w:hAnsi="Arial" w:cs="Arial"/>
                <w:b/>
                <w:sz w:val="20"/>
                <w:szCs w:val="20"/>
              </w:rPr>
            </w:pPr>
            <w:r>
              <w:rPr>
                <w:rFonts w:ascii="Arial" w:hAnsi="Arial" w:cs="Arial"/>
                <w:b/>
                <w:sz w:val="20"/>
                <w:szCs w:val="20"/>
              </w:rPr>
              <w:t>HT to provide tracking documentation – staff to populate</w:t>
            </w:r>
          </w:p>
          <w:p w14:paraId="0E94615D" w14:textId="77777777" w:rsidR="002C453F" w:rsidRPr="001E4FF5" w:rsidRDefault="002C453F" w:rsidP="00844FA1">
            <w:pPr>
              <w:rPr>
                <w:rFonts w:ascii="Arial" w:hAnsi="Arial" w:cs="Arial"/>
                <w:b/>
                <w:sz w:val="20"/>
                <w:szCs w:val="20"/>
              </w:rPr>
            </w:pPr>
          </w:p>
          <w:p w14:paraId="6D67F0BE" w14:textId="77777777" w:rsidR="002C453F" w:rsidRPr="001E4FF5" w:rsidRDefault="002C453F" w:rsidP="00844FA1">
            <w:pPr>
              <w:rPr>
                <w:rFonts w:ascii="Arial" w:hAnsi="Arial" w:cs="Arial"/>
                <w:b/>
                <w:sz w:val="20"/>
                <w:szCs w:val="20"/>
              </w:rPr>
            </w:pPr>
          </w:p>
        </w:tc>
        <w:tc>
          <w:tcPr>
            <w:tcW w:w="2944" w:type="dxa"/>
            <w:gridSpan w:val="2"/>
          </w:tcPr>
          <w:p w14:paraId="478B9F8F" w14:textId="77777777" w:rsidR="002C453F" w:rsidRPr="001E4FF5" w:rsidRDefault="002C453F" w:rsidP="00844FA1">
            <w:pPr>
              <w:rPr>
                <w:rFonts w:ascii="Arial" w:hAnsi="Arial" w:cs="Arial"/>
                <w:b/>
                <w:sz w:val="20"/>
                <w:szCs w:val="20"/>
              </w:rPr>
            </w:pPr>
          </w:p>
          <w:p w14:paraId="52751893" w14:textId="77777777" w:rsidR="002C453F" w:rsidRPr="001E4FF5" w:rsidRDefault="002C453F" w:rsidP="00844FA1">
            <w:pPr>
              <w:rPr>
                <w:rFonts w:ascii="Arial" w:hAnsi="Arial" w:cs="Arial"/>
                <w:b/>
                <w:sz w:val="20"/>
                <w:szCs w:val="20"/>
              </w:rPr>
            </w:pPr>
          </w:p>
          <w:p w14:paraId="713CA142" w14:textId="77777777" w:rsidR="002C453F" w:rsidRPr="001E4FF5" w:rsidRDefault="002C453F" w:rsidP="00844FA1">
            <w:pPr>
              <w:rPr>
                <w:rFonts w:ascii="Arial" w:hAnsi="Arial" w:cs="Arial"/>
                <w:b/>
                <w:sz w:val="20"/>
                <w:szCs w:val="20"/>
              </w:rPr>
            </w:pPr>
            <w:r w:rsidRPr="001E4FF5">
              <w:rPr>
                <w:rFonts w:ascii="Arial" w:hAnsi="Arial" w:cs="Arial"/>
                <w:b/>
                <w:sz w:val="20"/>
                <w:szCs w:val="20"/>
              </w:rPr>
              <w:t>Observations of children</w:t>
            </w:r>
          </w:p>
          <w:p w14:paraId="3E03435C" w14:textId="77777777" w:rsidR="002C453F" w:rsidRPr="001E4FF5" w:rsidRDefault="002C453F" w:rsidP="00844FA1">
            <w:pPr>
              <w:rPr>
                <w:rFonts w:ascii="Arial" w:hAnsi="Arial" w:cs="Arial"/>
                <w:b/>
                <w:sz w:val="20"/>
                <w:szCs w:val="20"/>
              </w:rPr>
            </w:pPr>
          </w:p>
          <w:p w14:paraId="1E3BE6EF" w14:textId="77777777" w:rsidR="002C453F" w:rsidRPr="001E4FF5" w:rsidRDefault="002C453F" w:rsidP="00844FA1">
            <w:pPr>
              <w:rPr>
                <w:rFonts w:ascii="Arial" w:hAnsi="Arial" w:cs="Arial"/>
                <w:b/>
                <w:sz w:val="20"/>
                <w:szCs w:val="20"/>
              </w:rPr>
            </w:pPr>
            <w:r w:rsidRPr="001E4FF5">
              <w:rPr>
                <w:rFonts w:ascii="Arial" w:hAnsi="Arial" w:cs="Arial"/>
                <w:b/>
                <w:sz w:val="20"/>
                <w:szCs w:val="20"/>
              </w:rPr>
              <w:t>Data from the wider achievement spreadsheet</w:t>
            </w:r>
          </w:p>
          <w:p w14:paraId="7B170F60" w14:textId="77777777" w:rsidR="002C453F" w:rsidRPr="001E4FF5" w:rsidRDefault="002C453F" w:rsidP="00844FA1">
            <w:pPr>
              <w:rPr>
                <w:rFonts w:ascii="Arial" w:hAnsi="Arial" w:cs="Arial"/>
                <w:b/>
                <w:sz w:val="20"/>
                <w:szCs w:val="20"/>
              </w:rPr>
            </w:pPr>
          </w:p>
          <w:p w14:paraId="3EB5CAB0" w14:textId="77777777" w:rsidR="002C453F" w:rsidRPr="001E4FF5" w:rsidRDefault="002C453F" w:rsidP="00844FA1">
            <w:pPr>
              <w:rPr>
                <w:rFonts w:ascii="Arial" w:hAnsi="Arial" w:cs="Arial"/>
                <w:b/>
                <w:sz w:val="20"/>
                <w:szCs w:val="20"/>
              </w:rPr>
            </w:pPr>
            <w:r w:rsidRPr="001E4FF5">
              <w:rPr>
                <w:rFonts w:ascii="Arial" w:hAnsi="Arial" w:cs="Arial"/>
                <w:b/>
                <w:sz w:val="20"/>
                <w:szCs w:val="20"/>
              </w:rPr>
              <w:t>Attendance and participation data</w:t>
            </w:r>
          </w:p>
          <w:p w14:paraId="5F2DA2AB" w14:textId="77777777" w:rsidR="002C453F" w:rsidRPr="001E4FF5" w:rsidRDefault="002C453F" w:rsidP="00844FA1">
            <w:pPr>
              <w:rPr>
                <w:rFonts w:ascii="Arial" w:hAnsi="Arial" w:cs="Arial"/>
                <w:b/>
                <w:sz w:val="20"/>
                <w:szCs w:val="20"/>
              </w:rPr>
            </w:pPr>
          </w:p>
          <w:p w14:paraId="74C66710" w14:textId="77777777" w:rsidR="002C453F" w:rsidRPr="001E4FF5" w:rsidRDefault="002C453F" w:rsidP="00844FA1">
            <w:pPr>
              <w:rPr>
                <w:rFonts w:ascii="Arial" w:hAnsi="Arial" w:cs="Arial"/>
                <w:b/>
                <w:sz w:val="20"/>
                <w:szCs w:val="20"/>
              </w:rPr>
            </w:pPr>
            <w:r w:rsidRPr="001E4FF5">
              <w:rPr>
                <w:rFonts w:ascii="Arial" w:hAnsi="Arial" w:cs="Arial"/>
                <w:b/>
                <w:sz w:val="20"/>
                <w:szCs w:val="20"/>
              </w:rPr>
              <w:t>Children’s self-esteem/confidence through pupil voice groups, classroom interactions and wellbeing web data</w:t>
            </w:r>
          </w:p>
          <w:p w14:paraId="7A6CD50F" w14:textId="77777777" w:rsidR="002C453F" w:rsidRPr="001E4FF5" w:rsidRDefault="002C453F" w:rsidP="00844FA1">
            <w:pPr>
              <w:rPr>
                <w:rFonts w:ascii="Arial" w:hAnsi="Arial" w:cs="Arial"/>
                <w:b/>
                <w:sz w:val="20"/>
                <w:szCs w:val="20"/>
              </w:rPr>
            </w:pPr>
          </w:p>
          <w:p w14:paraId="3C369138" w14:textId="77777777" w:rsidR="002C453F" w:rsidRPr="001E4FF5" w:rsidRDefault="002C453F" w:rsidP="00844FA1">
            <w:pPr>
              <w:rPr>
                <w:rFonts w:ascii="Arial" w:hAnsi="Arial" w:cs="Arial"/>
                <w:b/>
                <w:sz w:val="20"/>
                <w:szCs w:val="20"/>
              </w:rPr>
            </w:pPr>
          </w:p>
          <w:p w14:paraId="146DD30F" w14:textId="77777777" w:rsidR="002C453F" w:rsidRPr="001E4FF5" w:rsidRDefault="002C453F" w:rsidP="00844FA1">
            <w:pPr>
              <w:rPr>
                <w:rFonts w:ascii="Arial" w:hAnsi="Arial" w:cs="Arial"/>
                <w:b/>
                <w:sz w:val="20"/>
                <w:szCs w:val="20"/>
              </w:rPr>
            </w:pPr>
          </w:p>
        </w:tc>
        <w:tc>
          <w:tcPr>
            <w:tcW w:w="3040" w:type="dxa"/>
            <w:gridSpan w:val="2"/>
          </w:tcPr>
          <w:p w14:paraId="5446A563" w14:textId="77777777" w:rsidR="002C453F" w:rsidRPr="001E4FF5" w:rsidRDefault="002C453F" w:rsidP="00844FA1">
            <w:pPr>
              <w:rPr>
                <w:rFonts w:ascii="Arial" w:hAnsi="Arial" w:cs="Arial"/>
                <w:b/>
                <w:sz w:val="20"/>
                <w:szCs w:val="20"/>
              </w:rPr>
            </w:pPr>
          </w:p>
          <w:p w14:paraId="3543B6FC" w14:textId="77777777" w:rsidR="002C453F" w:rsidRPr="001E4FF5" w:rsidRDefault="002C453F" w:rsidP="00844FA1">
            <w:pPr>
              <w:rPr>
                <w:rFonts w:ascii="Arial" w:hAnsi="Arial" w:cs="Arial"/>
                <w:b/>
                <w:sz w:val="20"/>
                <w:szCs w:val="20"/>
              </w:rPr>
            </w:pPr>
          </w:p>
          <w:p w14:paraId="01CFAA3B" w14:textId="77777777" w:rsidR="002C453F" w:rsidRPr="001E4FF5" w:rsidRDefault="002C453F" w:rsidP="00844FA1">
            <w:pPr>
              <w:rPr>
                <w:rFonts w:ascii="Arial" w:hAnsi="Arial" w:cs="Arial"/>
                <w:b/>
                <w:sz w:val="20"/>
                <w:szCs w:val="20"/>
              </w:rPr>
            </w:pPr>
            <w:r w:rsidRPr="001E4FF5">
              <w:rPr>
                <w:rFonts w:ascii="Arial" w:hAnsi="Arial" w:cs="Arial"/>
                <w:b/>
                <w:sz w:val="20"/>
                <w:szCs w:val="20"/>
              </w:rPr>
              <w:t>T2 – wider achievement trackers</w:t>
            </w:r>
          </w:p>
          <w:p w14:paraId="16C25441" w14:textId="77777777" w:rsidR="002C453F" w:rsidRPr="001E4FF5" w:rsidRDefault="002C453F" w:rsidP="00844FA1">
            <w:pPr>
              <w:rPr>
                <w:rFonts w:ascii="Arial" w:hAnsi="Arial" w:cs="Arial"/>
                <w:b/>
                <w:sz w:val="20"/>
                <w:szCs w:val="20"/>
              </w:rPr>
            </w:pPr>
          </w:p>
          <w:p w14:paraId="38270BA5" w14:textId="77777777" w:rsidR="002C453F" w:rsidRPr="001E4FF5" w:rsidRDefault="002C453F" w:rsidP="00844FA1">
            <w:pPr>
              <w:rPr>
                <w:rFonts w:ascii="Arial" w:hAnsi="Arial" w:cs="Arial"/>
                <w:b/>
                <w:sz w:val="20"/>
                <w:szCs w:val="20"/>
              </w:rPr>
            </w:pPr>
            <w:r w:rsidRPr="001E4FF5">
              <w:rPr>
                <w:rFonts w:ascii="Arial" w:hAnsi="Arial" w:cs="Arial"/>
                <w:b/>
                <w:sz w:val="20"/>
                <w:szCs w:val="20"/>
              </w:rPr>
              <w:t>T3 – additional opportunities/provision</w:t>
            </w:r>
          </w:p>
          <w:p w14:paraId="4CF6951A" w14:textId="77777777" w:rsidR="002C453F" w:rsidRPr="001E4FF5" w:rsidRDefault="002C453F" w:rsidP="00844FA1">
            <w:pPr>
              <w:rPr>
                <w:rFonts w:ascii="Arial" w:hAnsi="Arial" w:cs="Arial"/>
                <w:b/>
                <w:sz w:val="20"/>
                <w:szCs w:val="20"/>
              </w:rPr>
            </w:pPr>
          </w:p>
          <w:p w14:paraId="2AC2F052" w14:textId="77777777" w:rsidR="002C453F" w:rsidRPr="001E4FF5" w:rsidRDefault="002C453F" w:rsidP="00844FA1">
            <w:pPr>
              <w:rPr>
                <w:rFonts w:ascii="Arial" w:hAnsi="Arial" w:cs="Arial"/>
                <w:b/>
                <w:sz w:val="20"/>
                <w:szCs w:val="20"/>
              </w:rPr>
            </w:pPr>
            <w:r w:rsidRPr="001E4FF5">
              <w:rPr>
                <w:rFonts w:ascii="Arial" w:hAnsi="Arial" w:cs="Arial"/>
                <w:b/>
                <w:sz w:val="20"/>
                <w:szCs w:val="20"/>
              </w:rPr>
              <w:t>T</w:t>
            </w:r>
            <w:r>
              <w:rPr>
                <w:rFonts w:ascii="Arial" w:hAnsi="Arial" w:cs="Arial"/>
                <w:b/>
                <w:sz w:val="20"/>
                <w:szCs w:val="20"/>
              </w:rPr>
              <w:t>4</w:t>
            </w:r>
            <w:r w:rsidRPr="001E4FF5">
              <w:rPr>
                <w:rFonts w:ascii="Arial" w:hAnsi="Arial" w:cs="Arial"/>
                <w:b/>
                <w:sz w:val="20"/>
                <w:szCs w:val="20"/>
              </w:rPr>
              <w:t xml:space="preserve"> - monitor the impact and celebrate successes</w:t>
            </w:r>
          </w:p>
          <w:p w14:paraId="138A4685" w14:textId="77777777" w:rsidR="002C453F" w:rsidRPr="001E4FF5" w:rsidRDefault="002C453F" w:rsidP="00844FA1">
            <w:pPr>
              <w:rPr>
                <w:rFonts w:ascii="Arial" w:hAnsi="Arial" w:cs="Arial"/>
                <w:b/>
                <w:sz w:val="20"/>
                <w:szCs w:val="20"/>
              </w:rPr>
            </w:pPr>
          </w:p>
        </w:tc>
      </w:tr>
    </w:tbl>
    <w:p w14:paraId="3EE0BC70" w14:textId="3B46FAAE" w:rsidR="00B229FD" w:rsidRDefault="00B229FD">
      <w:pPr>
        <w:rPr>
          <w:rFonts w:ascii="Arial" w:hAnsi="Arial" w:cs="Arial"/>
          <w:b/>
          <w:sz w:val="20"/>
          <w:szCs w:val="20"/>
        </w:rPr>
      </w:pPr>
    </w:p>
    <w:p w14:paraId="2D0BB204" w14:textId="77777777" w:rsidR="00B229FD" w:rsidRDefault="00B229FD">
      <w:pPr>
        <w:rPr>
          <w:rFonts w:ascii="Arial" w:hAnsi="Arial" w:cs="Arial"/>
          <w:b/>
          <w:sz w:val="20"/>
          <w:szCs w:val="20"/>
        </w:rPr>
      </w:pPr>
    </w:p>
    <w:tbl>
      <w:tblPr>
        <w:tblStyle w:val="TableGrid"/>
        <w:tblpPr w:leftFromText="180" w:rightFromText="180" w:vertAnchor="page" w:horzAnchor="margin" w:tblpY="1561"/>
        <w:tblW w:w="15193" w:type="dxa"/>
        <w:tblLayout w:type="fixed"/>
        <w:tblLook w:val="04A0" w:firstRow="1" w:lastRow="0" w:firstColumn="1" w:lastColumn="0" w:noHBand="0" w:noVBand="1"/>
      </w:tblPr>
      <w:tblGrid>
        <w:gridCol w:w="3214"/>
        <w:gridCol w:w="3444"/>
        <w:gridCol w:w="938"/>
        <w:gridCol w:w="1613"/>
        <w:gridCol w:w="2944"/>
        <w:gridCol w:w="3040"/>
      </w:tblGrid>
      <w:tr w:rsidR="002C453F" w:rsidRPr="001E4FF5" w14:paraId="698E95D6" w14:textId="77777777" w:rsidTr="00844FA1">
        <w:trPr>
          <w:trHeight w:val="432"/>
        </w:trPr>
        <w:tc>
          <w:tcPr>
            <w:tcW w:w="15193" w:type="dxa"/>
            <w:gridSpan w:val="6"/>
            <w:vAlign w:val="center"/>
          </w:tcPr>
          <w:p w14:paraId="72F30D77"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National Improvement Framework Priority Closing the attainment gap between the most and least disadvantaged young people.</w:t>
            </w:r>
          </w:p>
          <w:p w14:paraId="71587508" w14:textId="77777777" w:rsidR="002C453F" w:rsidRPr="001E4FF5" w:rsidRDefault="002C453F" w:rsidP="00844FA1">
            <w:pPr>
              <w:tabs>
                <w:tab w:val="left" w:pos="2520"/>
              </w:tabs>
              <w:rPr>
                <w:rFonts w:ascii="Arial" w:hAnsi="Arial" w:cs="Arial"/>
                <w:b/>
                <w:sz w:val="20"/>
                <w:szCs w:val="20"/>
              </w:rPr>
            </w:pPr>
          </w:p>
        </w:tc>
      </w:tr>
      <w:tr w:rsidR="002C453F" w:rsidRPr="001E4FF5" w14:paraId="77A066E6" w14:textId="77777777" w:rsidTr="00844FA1">
        <w:trPr>
          <w:trHeight w:val="410"/>
        </w:trPr>
        <w:tc>
          <w:tcPr>
            <w:tcW w:w="15193" w:type="dxa"/>
            <w:gridSpan w:val="6"/>
            <w:shd w:val="clear" w:color="auto" w:fill="00CCFF"/>
            <w:vAlign w:val="center"/>
          </w:tcPr>
          <w:p w14:paraId="1E171C2B" w14:textId="77777777" w:rsidR="002C453F" w:rsidRPr="001E4FF5" w:rsidRDefault="002C453F" w:rsidP="00844FA1">
            <w:pPr>
              <w:tabs>
                <w:tab w:val="left" w:pos="2520"/>
              </w:tabs>
              <w:rPr>
                <w:rFonts w:ascii="Arial" w:hAnsi="Arial" w:cs="Arial"/>
                <w:b/>
                <w:bCs/>
                <w:i/>
                <w:iCs/>
                <w:sz w:val="20"/>
                <w:szCs w:val="20"/>
              </w:rPr>
            </w:pPr>
            <w:r w:rsidRPr="001E4FF5">
              <w:rPr>
                <w:rFonts w:ascii="Arial" w:hAnsi="Arial" w:cs="Arial"/>
                <w:b/>
                <w:sz w:val="20"/>
                <w:szCs w:val="20"/>
              </w:rPr>
              <w:t>Focused Priority:   All staff and partners will have a collective responsibility and share a commitment for improvement as a whole school community and the focussed success of each child</w:t>
            </w:r>
          </w:p>
        </w:tc>
      </w:tr>
      <w:tr w:rsidR="002C453F" w:rsidRPr="001E4FF5" w14:paraId="37B3D2C4" w14:textId="77777777" w:rsidTr="00844FA1">
        <w:trPr>
          <w:trHeight w:val="415"/>
        </w:trPr>
        <w:tc>
          <w:tcPr>
            <w:tcW w:w="7596" w:type="dxa"/>
            <w:gridSpan w:val="3"/>
            <w:vMerge w:val="restart"/>
            <w:vAlign w:val="center"/>
          </w:tcPr>
          <w:p w14:paraId="5F98781E"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HGIOS4 Quality Indicators Learning, Teaching and Assessment </w:t>
            </w:r>
          </w:p>
          <w:p w14:paraId="77450CC2"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QI.1 Self Evaluation for Self-Improvement</w:t>
            </w:r>
          </w:p>
          <w:p w14:paraId="2F0763F7"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QI1.3 Leadership of Change </w:t>
            </w:r>
          </w:p>
          <w:p w14:paraId="4992CD60"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 </w:t>
            </w:r>
          </w:p>
          <w:p w14:paraId="1FDDC321"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Linked to all relevant QIs as well as key QIs                </w:t>
            </w:r>
          </w:p>
        </w:tc>
        <w:tc>
          <w:tcPr>
            <w:tcW w:w="7597" w:type="dxa"/>
            <w:gridSpan w:val="3"/>
            <w:vAlign w:val="center"/>
          </w:tcPr>
          <w:p w14:paraId="19938801"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HGIOELC Quality Indicators</w:t>
            </w:r>
          </w:p>
          <w:p w14:paraId="4BD55EFC"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QI.1 Self Evaluation for Self-Improvement</w:t>
            </w:r>
          </w:p>
          <w:p w14:paraId="53A9D478"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 xml:space="preserve">QI1.3 Leadership of Change </w:t>
            </w:r>
          </w:p>
          <w:p w14:paraId="3548E127" w14:textId="77777777" w:rsidR="002C453F" w:rsidRPr="001E4FF5" w:rsidRDefault="002C453F" w:rsidP="00844FA1">
            <w:pPr>
              <w:tabs>
                <w:tab w:val="left" w:pos="2520"/>
              </w:tabs>
              <w:rPr>
                <w:rFonts w:ascii="Arial" w:hAnsi="Arial" w:cs="Arial"/>
                <w:b/>
                <w:sz w:val="20"/>
                <w:szCs w:val="20"/>
              </w:rPr>
            </w:pPr>
          </w:p>
          <w:p w14:paraId="47F25BAD" w14:textId="77777777" w:rsidR="002C453F" w:rsidRPr="001E4FF5" w:rsidRDefault="002C453F" w:rsidP="00844FA1">
            <w:pPr>
              <w:tabs>
                <w:tab w:val="left" w:pos="2520"/>
              </w:tabs>
              <w:rPr>
                <w:rFonts w:ascii="Arial" w:hAnsi="Arial" w:cs="Arial"/>
                <w:b/>
                <w:sz w:val="20"/>
                <w:szCs w:val="20"/>
              </w:rPr>
            </w:pPr>
          </w:p>
        </w:tc>
      </w:tr>
      <w:tr w:rsidR="002C453F" w:rsidRPr="001E4FF5" w14:paraId="65D1D797" w14:textId="77777777" w:rsidTr="00844FA1">
        <w:trPr>
          <w:trHeight w:val="695"/>
        </w:trPr>
        <w:tc>
          <w:tcPr>
            <w:tcW w:w="7596" w:type="dxa"/>
            <w:gridSpan w:val="3"/>
            <w:vMerge/>
            <w:vAlign w:val="center"/>
          </w:tcPr>
          <w:p w14:paraId="08A977A8" w14:textId="77777777" w:rsidR="002C453F" w:rsidRPr="001E4FF5" w:rsidRDefault="002C453F" w:rsidP="00844FA1">
            <w:pPr>
              <w:tabs>
                <w:tab w:val="left" w:pos="2520"/>
              </w:tabs>
              <w:rPr>
                <w:rFonts w:ascii="Arial" w:hAnsi="Arial" w:cs="Arial"/>
                <w:b/>
                <w:sz w:val="20"/>
                <w:szCs w:val="20"/>
              </w:rPr>
            </w:pPr>
          </w:p>
        </w:tc>
        <w:tc>
          <w:tcPr>
            <w:tcW w:w="7597" w:type="dxa"/>
            <w:gridSpan w:val="3"/>
            <w:vAlign w:val="center"/>
          </w:tcPr>
          <w:p w14:paraId="68602253"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Care Inspectorate3.1 Quality Assurance and Improvements are well led</w:t>
            </w:r>
          </w:p>
          <w:p w14:paraId="4B11B021"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4.1 Staff skills knowledge and values</w:t>
            </w:r>
          </w:p>
          <w:p w14:paraId="009EC400" w14:textId="77777777" w:rsidR="002C453F" w:rsidRPr="001E4FF5" w:rsidRDefault="002C453F" w:rsidP="00844FA1">
            <w:pPr>
              <w:tabs>
                <w:tab w:val="left" w:pos="2520"/>
              </w:tabs>
              <w:rPr>
                <w:rFonts w:ascii="Arial" w:hAnsi="Arial" w:cs="Arial"/>
                <w:b/>
                <w:sz w:val="20"/>
                <w:szCs w:val="20"/>
              </w:rPr>
            </w:pPr>
            <w:r w:rsidRPr="001E4FF5">
              <w:rPr>
                <w:rFonts w:ascii="Arial" w:hAnsi="Arial" w:cs="Arial"/>
                <w:b/>
                <w:sz w:val="20"/>
                <w:szCs w:val="20"/>
              </w:rPr>
              <w:t>National Care Standard – Criteria 1</w:t>
            </w:r>
          </w:p>
        </w:tc>
      </w:tr>
      <w:tr w:rsidR="002C453F" w:rsidRPr="001E4FF5" w14:paraId="1C2A95D6" w14:textId="77777777" w:rsidTr="00844FA1">
        <w:trPr>
          <w:trHeight w:val="458"/>
        </w:trPr>
        <w:tc>
          <w:tcPr>
            <w:tcW w:w="3214" w:type="dxa"/>
            <w:vAlign w:val="center"/>
          </w:tcPr>
          <w:p w14:paraId="3E48A069"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Expected Impact</w:t>
            </w:r>
          </w:p>
        </w:tc>
        <w:tc>
          <w:tcPr>
            <w:tcW w:w="3444" w:type="dxa"/>
            <w:vAlign w:val="center"/>
          </w:tcPr>
          <w:p w14:paraId="033EB84F"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Strategic Actions Planned</w:t>
            </w:r>
          </w:p>
        </w:tc>
        <w:tc>
          <w:tcPr>
            <w:tcW w:w="2551" w:type="dxa"/>
            <w:gridSpan w:val="2"/>
            <w:vAlign w:val="center"/>
          </w:tcPr>
          <w:p w14:paraId="18317236"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Responsibilities</w:t>
            </w:r>
          </w:p>
        </w:tc>
        <w:tc>
          <w:tcPr>
            <w:tcW w:w="2944" w:type="dxa"/>
            <w:vAlign w:val="center"/>
          </w:tcPr>
          <w:p w14:paraId="3BF74E59"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Measure of Success</w:t>
            </w:r>
          </w:p>
          <w:p w14:paraId="198576D0" w14:textId="77777777" w:rsidR="002C453F" w:rsidRPr="001E4FF5" w:rsidRDefault="002C453F" w:rsidP="00844FA1">
            <w:pPr>
              <w:jc w:val="center"/>
              <w:rPr>
                <w:rFonts w:ascii="Arial" w:hAnsi="Arial" w:cs="Arial"/>
                <w:b/>
                <w:i/>
                <w:iCs/>
                <w:sz w:val="20"/>
                <w:szCs w:val="20"/>
              </w:rPr>
            </w:pPr>
            <w:r w:rsidRPr="001E4FF5">
              <w:rPr>
                <w:rFonts w:ascii="Arial" w:hAnsi="Arial" w:cs="Arial"/>
                <w:b/>
                <w:i/>
                <w:iCs/>
                <w:sz w:val="20"/>
                <w:szCs w:val="20"/>
              </w:rPr>
              <w:t>(Triangulation of Evidence)</w:t>
            </w:r>
          </w:p>
        </w:tc>
        <w:tc>
          <w:tcPr>
            <w:tcW w:w="3040" w:type="dxa"/>
            <w:vAlign w:val="center"/>
          </w:tcPr>
          <w:p w14:paraId="302BD22B" w14:textId="77777777" w:rsidR="002C453F" w:rsidRPr="001E4FF5" w:rsidRDefault="002C453F" w:rsidP="00844FA1">
            <w:pPr>
              <w:jc w:val="center"/>
              <w:rPr>
                <w:rFonts w:ascii="Arial" w:hAnsi="Arial" w:cs="Arial"/>
                <w:b/>
                <w:sz w:val="20"/>
                <w:szCs w:val="20"/>
              </w:rPr>
            </w:pPr>
            <w:r w:rsidRPr="001E4FF5">
              <w:rPr>
                <w:rFonts w:ascii="Arial" w:hAnsi="Arial" w:cs="Arial"/>
                <w:b/>
                <w:sz w:val="20"/>
                <w:szCs w:val="20"/>
              </w:rPr>
              <w:t>Timescales</w:t>
            </w:r>
          </w:p>
        </w:tc>
      </w:tr>
      <w:tr w:rsidR="002C453F" w:rsidRPr="001E4FF5" w14:paraId="7E71979A" w14:textId="77777777" w:rsidTr="00844FA1">
        <w:trPr>
          <w:trHeight w:val="4328"/>
        </w:trPr>
        <w:tc>
          <w:tcPr>
            <w:tcW w:w="3214" w:type="dxa"/>
          </w:tcPr>
          <w:p w14:paraId="28C300E5" w14:textId="77777777" w:rsidR="002C453F" w:rsidRPr="001E4FF5" w:rsidRDefault="002C453F" w:rsidP="00844FA1">
            <w:pPr>
              <w:rPr>
                <w:rFonts w:ascii="Arial" w:hAnsi="Arial" w:cs="Arial"/>
                <w:b/>
                <w:sz w:val="20"/>
                <w:szCs w:val="20"/>
              </w:rPr>
            </w:pPr>
          </w:p>
          <w:p w14:paraId="5C0615F9" w14:textId="77777777" w:rsidR="002C453F" w:rsidRPr="001E4FF5" w:rsidRDefault="002C453F" w:rsidP="00844FA1">
            <w:pPr>
              <w:rPr>
                <w:rFonts w:ascii="Arial" w:hAnsi="Arial" w:cs="Arial"/>
                <w:b/>
                <w:sz w:val="20"/>
                <w:szCs w:val="20"/>
              </w:rPr>
            </w:pPr>
            <w:r w:rsidRPr="001E4FF5">
              <w:rPr>
                <w:rFonts w:ascii="Arial" w:hAnsi="Arial" w:cs="Arial"/>
                <w:b/>
                <w:sz w:val="20"/>
                <w:szCs w:val="20"/>
              </w:rPr>
              <w:t xml:space="preserve">All staff have the authentic opportunity to contribute to the life of the school, they will have ownership and </w:t>
            </w:r>
            <w:r>
              <w:rPr>
                <w:rFonts w:ascii="Arial" w:hAnsi="Arial" w:cs="Arial"/>
                <w:b/>
                <w:sz w:val="20"/>
                <w:szCs w:val="20"/>
              </w:rPr>
              <w:t xml:space="preserve">see how </w:t>
            </w:r>
            <w:r w:rsidRPr="001E4FF5">
              <w:rPr>
                <w:rFonts w:ascii="Arial" w:hAnsi="Arial" w:cs="Arial"/>
                <w:b/>
                <w:sz w:val="20"/>
                <w:szCs w:val="20"/>
              </w:rPr>
              <w:t>their voices will influence change</w:t>
            </w:r>
          </w:p>
          <w:p w14:paraId="7085E7EB" w14:textId="77777777" w:rsidR="002C453F" w:rsidRPr="001E4FF5" w:rsidRDefault="002C453F" w:rsidP="00844FA1">
            <w:pPr>
              <w:rPr>
                <w:rFonts w:ascii="Arial" w:hAnsi="Arial" w:cs="Arial"/>
                <w:b/>
                <w:sz w:val="20"/>
                <w:szCs w:val="20"/>
              </w:rPr>
            </w:pPr>
          </w:p>
          <w:p w14:paraId="5C1F02E1" w14:textId="77777777" w:rsidR="002C453F" w:rsidRPr="001E4FF5" w:rsidRDefault="002C453F" w:rsidP="00844FA1">
            <w:pPr>
              <w:rPr>
                <w:rFonts w:ascii="Arial" w:hAnsi="Arial" w:cs="Arial"/>
                <w:b/>
                <w:sz w:val="20"/>
                <w:szCs w:val="20"/>
              </w:rPr>
            </w:pPr>
            <w:r w:rsidRPr="001E4FF5">
              <w:rPr>
                <w:rFonts w:ascii="Arial" w:hAnsi="Arial" w:cs="Arial"/>
                <w:b/>
                <w:sz w:val="20"/>
                <w:szCs w:val="20"/>
              </w:rPr>
              <w:t>Processes and procedures will be agreed and in place to ensure consistency and will therefore provide security around expectations</w:t>
            </w:r>
          </w:p>
          <w:p w14:paraId="2CBE49C8" w14:textId="77777777" w:rsidR="002C453F" w:rsidRPr="001E4FF5" w:rsidRDefault="002C453F" w:rsidP="00844FA1">
            <w:pPr>
              <w:rPr>
                <w:rFonts w:ascii="Arial" w:hAnsi="Arial" w:cs="Arial"/>
                <w:b/>
                <w:sz w:val="20"/>
                <w:szCs w:val="20"/>
              </w:rPr>
            </w:pPr>
          </w:p>
          <w:p w14:paraId="1B21418B" w14:textId="77777777" w:rsidR="002C453F" w:rsidRPr="001E4FF5" w:rsidRDefault="002C453F" w:rsidP="00844FA1">
            <w:pPr>
              <w:rPr>
                <w:rFonts w:ascii="Arial" w:hAnsi="Arial" w:cs="Arial"/>
                <w:b/>
                <w:sz w:val="20"/>
                <w:szCs w:val="20"/>
              </w:rPr>
            </w:pPr>
            <w:r w:rsidRPr="001E4FF5">
              <w:rPr>
                <w:rFonts w:ascii="Arial" w:hAnsi="Arial" w:cs="Arial"/>
                <w:b/>
                <w:sz w:val="20"/>
                <w:szCs w:val="20"/>
              </w:rPr>
              <w:t>All staff will understand their responsibility to each child in the school, the legislative and pastoral responsibilities.  This will allow all children an equity of experience</w:t>
            </w:r>
          </w:p>
        </w:tc>
        <w:tc>
          <w:tcPr>
            <w:tcW w:w="3444" w:type="dxa"/>
          </w:tcPr>
          <w:p w14:paraId="65DC3AB3" w14:textId="77777777" w:rsidR="002C453F" w:rsidRPr="001E4FF5" w:rsidRDefault="002C453F" w:rsidP="00844FA1">
            <w:pPr>
              <w:rPr>
                <w:rFonts w:ascii="Arial" w:hAnsi="Arial" w:cs="Arial"/>
                <w:b/>
                <w:sz w:val="20"/>
                <w:szCs w:val="20"/>
              </w:rPr>
            </w:pPr>
          </w:p>
          <w:p w14:paraId="4CC4D0A0" w14:textId="77777777" w:rsidR="002C453F" w:rsidRPr="001E4FF5" w:rsidRDefault="002C453F" w:rsidP="00844FA1">
            <w:pPr>
              <w:rPr>
                <w:rFonts w:ascii="Arial" w:hAnsi="Arial" w:cs="Arial"/>
                <w:b/>
                <w:sz w:val="20"/>
                <w:szCs w:val="20"/>
              </w:rPr>
            </w:pPr>
            <w:r w:rsidRPr="001E4FF5">
              <w:rPr>
                <w:rFonts w:ascii="Arial" w:hAnsi="Arial" w:cs="Arial"/>
                <w:b/>
                <w:sz w:val="20"/>
                <w:szCs w:val="20"/>
              </w:rPr>
              <w:t>Engagement with all staff groups within the school.</w:t>
            </w:r>
          </w:p>
          <w:p w14:paraId="35845DAC" w14:textId="77777777" w:rsidR="002C453F" w:rsidRPr="001E4FF5" w:rsidRDefault="002C453F" w:rsidP="00844FA1">
            <w:pPr>
              <w:rPr>
                <w:rFonts w:ascii="Arial" w:hAnsi="Arial" w:cs="Arial"/>
                <w:b/>
                <w:sz w:val="20"/>
                <w:szCs w:val="20"/>
              </w:rPr>
            </w:pPr>
          </w:p>
          <w:p w14:paraId="320A5744" w14:textId="77777777" w:rsidR="002C453F" w:rsidRPr="001E4FF5" w:rsidRDefault="002C453F" w:rsidP="00844FA1">
            <w:pPr>
              <w:rPr>
                <w:rFonts w:ascii="Arial" w:hAnsi="Arial" w:cs="Arial"/>
                <w:b/>
                <w:sz w:val="20"/>
                <w:szCs w:val="20"/>
              </w:rPr>
            </w:pPr>
            <w:r w:rsidRPr="001E4FF5">
              <w:rPr>
                <w:rFonts w:ascii="Arial" w:hAnsi="Arial" w:cs="Arial"/>
                <w:b/>
                <w:sz w:val="20"/>
                <w:szCs w:val="20"/>
              </w:rPr>
              <w:t>Revisit School Improvement Plan and a team throughout the session to ensure it is a live working document for improvement</w:t>
            </w:r>
          </w:p>
          <w:p w14:paraId="51C2A5FE" w14:textId="77777777" w:rsidR="002C453F" w:rsidRPr="001E4FF5" w:rsidRDefault="002C453F" w:rsidP="00844FA1">
            <w:pPr>
              <w:rPr>
                <w:rFonts w:ascii="Arial" w:hAnsi="Arial" w:cs="Arial"/>
                <w:b/>
                <w:sz w:val="20"/>
                <w:szCs w:val="20"/>
              </w:rPr>
            </w:pPr>
          </w:p>
          <w:p w14:paraId="3366D665" w14:textId="77777777" w:rsidR="002C453F" w:rsidRPr="001E4FF5" w:rsidRDefault="002C453F" w:rsidP="00844FA1">
            <w:pPr>
              <w:rPr>
                <w:rFonts w:ascii="Arial" w:hAnsi="Arial" w:cs="Arial"/>
                <w:b/>
                <w:sz w:val="20"/>
                <w:szCs w:val="20"/>
              </w:rPr>
            </w:pPr>
            <w:r w:rsidRPr="001E4FF5">
              <w:rPr>
                <w:rFonts w:ascii="Arial" w:hAnsi="Arial" w:cs="Arial"/>
                <w:b/>
                <w:sz w:val="20"/>
                <w:szCs w:val="20"/>
              </w:rPr>
              <w:t>Processes and procedures all in place and shared</w:t>
            </w:r>
          </w:p>
          <w:p w14:paraId="0B3BA15C" w14:textId="77777777" w:rsidR="002C453F" w:rsidRPr="001E4FF5" w:rsidRDefault="002C453F" w:rsidP="00844FA1">
            <w:pPr>
              <w:rPr>
                <w:rFonts w:ascii="Arial" w:hAnsi="Arial" w:cs="Arial"/>
                <w:b/>
                <w:sz w:val="20"/>
                <w:szCs w:val="20"/>
              </w:rPr>
            </w:pPr>
          </w:p>
          <w:p w14:paraId="09A9F089" w14:textId="77777777" w:rsidR="002C453F" w:rsidRPr="001E4FF5" w:rsidRDefault="002C453F" w:rsidP="00844FA1">
            <w:pPr>
              <w:rPr>
                <w:rFonts w:ascii="Arial" w:hAnsi="Arial" w:cs="Arial"/>
                <w:b/>
                <w:sz w:val="20"/>
                <w:szCs w:val="20"/>
              </w:rPr>
            </w:pPr>
            <w:r w:rsidRPr="001E4FF5">
              <w:rPr>
                <w:rFonts w:ascii="Arial" w:hAnsi="Arial" w:cs="Arial"/>
                <w:b/>
                <w:sz w:val="20"/>
                <w:szCs w:val="20"/>
              </w:rPr>
              <w:t xml:space="preserve">Some non-negotiables but mainly negotiations and discussion on changes </w:t>
            </w:r>
          </w:p>
        </w:tc>
        <w:tc>
          <w:tcPr>
            <w:tcW w:w="2551" w:type="dxa"/>
            <w:gridSpan w:val="2"/>
          </w:tcPr>
          <w:p w14:paraId="577D6E64" w14:textId="77777777" w:rsidR="002C453F" w:rsidRPr="001E4FF5" w:rsidRDefault="002C453F" w:rsidP="00844FA1">
            <w:pPr>
              <w:rPr>
                <w:rFonts w:ascii="Arial" w:hAnsi="Arial" w:cs="Arial"/>
                <w:b/>
                <w:sz w:val="20"/>
                <w:szCs w:val="20"/>
              </w:rPr>
            </w:pPr>
          </w:p>
          <w:p w14:paraId="0200DC22" w14:textId="77777777" w:rsidR="002C453F" w:rsidRPr="001E4FF5" w:rsidRDefault="002C453F" w:rsidP="00844FA1">
            <w:pPr>
              <w:rPr>
                <w:rFonts w:ascii="Arial" w:hAnsi="Arial" w:cs="Arial"/>
                <w:b/>
                <w:sz w:val="20"/>
                <w:szCs w:val="20"/>
              </w:rPr>
            </w:pPr>
          </w:p>
          <w:p w14:paraId="7609A3BE" w14:textId="77777777" w:rsidR="002C453F" w:rsidRPr="001E4FF5" w:rsidRDefault="002C453F" w:rsidP="00844FA1">
            <w:pPr>
              <w:rPr>
                <w:rFonts w:ascii="Arial" w:hAnsi="Arial" w:cs="Arial"/>
                <w:b/>
                <w:sz w:val="20"/>
                <w:szCs w:val="20"/>
              </w:rPr>
            </w:pPr>
            <w:r w:rsidRPr="001E4FF5">
              <w:rPr>
                <w:rFonts w:ascii="Arial" w:hAnsi="Arial" w:cs="Arial"/>
                <w:b/>
                <w:sz w:val="20"/>
                <w:szCs w:val="20"/>
              </w:rPr>
              <w:t>All staff have a responsibility to contribute</w:t>
            </w:r>
          </w:p>
          <w:p w14:paraId="6ADBB459" w14:textId="77777777" w:rsidR="002C453F" w:rsidRPr="001E4FF5" w:rsidRDefault="002C453F" w:rsidP="00844FA1">
            <w:pPr>
              <w:rPr>
                <w:rFonts w:ascii="Arial" w:hAnsi="Arial" w:cs="Arial"/>
                <w:b/>
                <w:sz w:val="20"/>
                <w:szCs w:val="20"/>
              </w:rPr>
            </w:pPr>
          </w:p>
          <w:p w14:paraId="09A2A2B6" w14:textId="77777777" w:rsidR="002C453F" w:rsidRPr="001E4FF5" w:rsidRDefault="002C453F" w:rsidP="00844FA1">
            <w:pPr>
              <w:rPr>
                <w:rFonts w:ascii="Arial" w:hAnsi="Arial" w:cs="Arial"/>
                <w:b/>
                <w:sz w:val="20"/>
                <w:szCs w:val="20"/>
              </w:rPr>
            </w:pPr>
            <w:r w:rsidRPr="001E4FF5">
              <w:rPr>
                <w:rFonts w:ascii="Arial" w:hAnsi="Arial" w:cs="Arial"/>
                <w:b/>
                <w:sz w:val="20"/>
                <w:szCs w:val="20"/>
              </w:rPr>
              <w:t>HT leading the opportunities initially and staff members contributing to the leadership as the session progresses</w:t>
            </w:r>
          </w:p>
          <w:p w14:paraId="3F48D4A4" w14:textId="77777777" w:rsidR="002C453F" w:rsidRPr="001E4FF5" w:rsidRDefault="002C453F" w:rsidP="00844FA1">
            <w:pPr>
              <w:rPr>
                <w:rFonts w:ascii="Arial" w:hAnsi="Arial" w:cs="Arial"/>
                <w:b/>
                <w:sz w:val="20"/>
                <w:szCs w:val="20"/>
              </w:rPr>
            </w:pPr>
          </w:p>
          <w:p w14:paraId="68127E14" w14:textId="77777777" w:rsidR="002C453F" w:rsidRPr="001E4FF5" w:rsidRDefault="002C453F" w:rsidP="00844FA1">
            <w:pPr>
              <w:rPr>
                <w:rFonts w:ascii="Arial" w:hAnsi="Arial" w:cs="Arial"/>
                <w:b/>
                <w:sz w:val="20"/>
                <w:szCs w:val="20"/>
              </w:rPr>
            </w:pPr>
          </w:p>
        </w:tc>
        <w:tc>
          <w:tcPr>
            <w:tcW w:w="2944" w:type="dxa"/>
          </w:tcPr>
          <w:p w14:paraId="287BB1B0" w14:textId="77777777" w:rsidR="002C453F" w:rsidRPr="001E4FF5" w:rsidRDefault="002C453F" w:rsidP="00844FA1">
            <w:pPr>
              <w:rPr>
                <w:rFonts w:ascii="Arial" w:hAnsi="Arial" w:cs="Arial"/>
                <w:b/>
                <w:sz w:val="20"/>
                <w:szCs w:val="20"/>
              </w:rPr>
            </w:pPr>
          </w:p>
          <w:p w14:paraId="2C5C8069" w14:textId="77777777" w:rsidR="002C453F" w:rsidRPr="001E4FF5" w:rsidRDefault="002C453F" w:rsidP="00844FA1">
            <w:pPr>
              <w:rPr>
                <w:rFonts w:ascii="Arial" w:hAnsi="Arial" w:cs="Arial"/>
                <w:b/>
                <w:sz w:val="20"/>
                <w:szCs w:val="20"/>
              </w:rPr>
            </w:pPr>
            <w:r w:rsidRPr="001E4FF5">
              <w:rPr>
                <w:rFonts w:ascii="Arial" w:hAnsi="Arial" w:cs="Arial"/>
                <w:b/>
                <w:sz w:val="20"/>
                <w:szCs w:val="20"/>
              </w:rPr>
              <w:t>Processes and procedures all in place and evaluated by the relevant teams on an ongoing basis throughout the session to ensure a shared understanding, commitment and consistency over the forth coming sessions</w:t>
            </w:r>
          </w:p>
          <w:p w14:paraId="73B6FCF4" w14:textId="77777777" w:rsidR="002C453F" w:rsidRPr="001E4FF5" w:rsidRDefault="002C453F" w:rsidP="00844FA1">
            <w:pPr>
              <w:rPr>
                <w:rFonts w:ascii="Arial" w:hAnsi="Arial" w:cs="Arial"/>
                <w:b/>
                <w:sz w:val="20"/>
                <w:szCs w:val="20"/>
              </w:rPr>
            </w:pPr>
          </w:p>
          <w:p w14:paraId="4E13216A" w14:textId="77777777" w:rsidR="002C453F" w:rsidRPr="001E4FF5" w:rsidRDefault="002C453F" w:rsidP="00844FA1">
            <w:pPr>
              <w:rPr>
                <w:rFonts w:ascii="Arial" w:hAnsi="Arial" w:cs="Arial"/>
                <w:b/>
                <w:sz w:val="20"/>
                <w:szCs w:val="20"/>
              </w:rPr>
            </w:pPr>
            <w:r w:rsidRPr="001E4FF5">
              <w:rPr>
                <w:rFonts w:ascii="Arial" w:hAnsi="Arial" w:cs="Arial"/>
                <w:b/>
                <w:sz w:val="20"/>
                <w:szCs w:val="20"/>
              </w:rPr>
              <w:t>Feedback through 1:1’s, planning meetings, staff meetings</w:t>
            </w:r>
          </w:p>
          <w:p w14:paraId="4EF5B440" w14:textId="77777777" w:rsidR="002C453F" w:rsidRPr="001E4FF5" w:rsidRDefault="002C453F" w:rsidP="00844FA1">
            <w:pPr>
              <w:rPr>
                <w:rFonts w:ascii="Arial" w:hAnsi="Arial" w:cs="Arial"/>
                <w:b/>
                <w:sz w:val="20"/>
                <w:szCs w:val="20"/>
              </w:rPr>
            </w:pPr>
          </w:p>
          <w:p w14:paraId="4310E5CC" w14:textId="77777777" w:rsidR="002C453F" w:rsidRPr="001E4FF5" w:rsidRDefault="002C453F" w:rsidP="00844FA1">
            <w:pPr>
              <w:rPr>
                <w:rFonts w:ascii="Arial" w:hAnsi="Arial" w:cs="Arial"/>
                <w:b/>
                <w:sz w:val="20"/>
                <w:szCs w:val="20"/>
              </w:rPr>
            </w:pPr>
            <w:r w:rsidRPr="001E4FF5">
              <w:rPr>
                <w:rFonts w:ascii="Arial" w:hAnsi="Arial" w:cs="Arial"/>
                <w:b/>
                <w:sz w:val="20"/>
                <w:szCs w:val="20"/>
              </w:rPr>
              <w:t>Formal progressive feedback through Forms</w:t>
            </w:r>
          </w:p>
          <w:p w14:paraId="616A3A44" w14:textId="40F2E8B8" w:rsidR="002C453F" w:rsidRPr="001E4FF5" w:rsidRDefault="002C453F" w:rsidP="00844FA1">
            <w:pPr>
              <w:rPr>
                <w:rFonts w:ascii="Arial" w:hAnsi="Arial" w:cs="Arial"/>
                <w:b/>
                <w:sz w:val="20"/>
                <w:szCs w:val="20"/>
              </w:rPr>
            </w:pPr>
            <w:r w:rsidRPr="001E4FF5">
              <w:rPr>
                <w:rFonts w:ascii="Arial" w:hAnsi="Arial" w:cs="Arial"/>
                <w:b/>
                <w:sz w:val="20"/>
                <w:szCs w:val="20"/>
              </w:rPr>
              <w:t xml:space="preserve"> </w:t>
            </w:r>
          </w:p>
          <w:p w14:paraId="434A22C3" w14:textId="77777777" w:rsidR="002C453F" w:rsidRPr="001E4FF5" w:rsidRDefault="002C453F" w:rsidP="00844FA1">
            <w:pPr>
              <w:rPr>
                <w:rFonts w:ascii="Arial" w:hAnsi="Arial" w:cs="Arial"/>
                <w:b/>
                <w:sz w:val="20"/>
                <w:szCs w:val="20"/>
              </w:rPr>
            </w:pPr>
          </w:p>
          <w:p w14:paraId="0E246770" w14:textId="77777777" w:rsidR="002C453F" w:rsidRPr="001E4FF5" w:rsidRDefault="002C453F" w:rsidP="00844FA1">
            <w:pPr>
              <w:rPr>
                <w:rFonts w:ascii="Arial" w:hAnsi="Arial" w:cs="Arial"/>
                <w:b/>
                <w:sz w:val="20"/>
                <w:szCs w:val="20"/>
              </w:rPr>
            </w:pPr>
          </w:p>
          <w:p w14:paraId="25A0E9F0" w14:textId="77777777" w:rsidR="002C453F" w:rsidRPr="001E4FF5" w:rsidRDefault="002C453F" w:rsidP="00844FA1">
            <w:pPr>
              <w:rPr>
                <w:rFonts w:ascii="Arial" w:hAnsi="Arial" w:cs="Arial"/>
                <w:b/>
                <w:sz w:val="20"/>
                <w:szCs w:val="20"/>
              </w:rPr>
            </w:pPr>
          </w:p>
        </w:tc>
        <w:tc>
          <w:tcPr>
            <w:tcW w:w="3040" w:type="dxa"/>
          </w:tcPr>
          <w:p w14:paraId="293B6325" w14:textId="77777777" w:rsidR="002C453F" w:rsidRPr="001E4FF5" w:rsidRDefault="002C453F" w:rsidP="00844FA1">
            <w:pPr>
              <w:rPr>
                <w:rFonts w:ascii="Arial" w:hAnsi="Arial" w:cs="Arial"/>
                <w:b/>
                <w:sz w:val="20"/>
                <w:szCs w:val="20"/>
              </w:rPr>
            </w:pPr>
          </w:p>
          <w:p w14:paraId="66575CCE" w14:textId="77777777" w:rsidR="002C453F" w:rsidRPr="001E4FF5" w:rsidRDefault="002C453F" w:rsidP="00844FA1">
            <w:pPr>
              <w:rPr>
                <w:rFonts w:ascii="Arial" w:hAnsi="Arial" w:cs="Arial"/>
                <w:b/>
                <w:sz w:val="20"/>
                <w:szCs w:val="20"/>
              </w:rPr>
            </w:pPr>
          </w:p>
          <w:p w14:paraId="409026EC" w14:textId="77777777" w:rsidR="002C453F" w:rsidRDefault="002C453F" w:rsidP="00844FA1">
            <w:pPr>
              <w:rPr>
                <w:rFonts w:ascii="Arial" w:hAnsi="Arial" w:cs="Arial"/>
                <w:b/>
                <w:sz w:val="20"/>
                <w:szCs w:val="20"/>
              </w:rPr>
            </w:pPr>
            <w:r>
              <w:rPr>
                <w:rFonts w:ascii="Arial" w:hAnsi="Arial" w:cs="Arial"/>
                <w:b/>
                <w:sz w:val="20"/>
                <w:szCs w:val="20"/>
              </w:rPr>
              <w:t>Pre- session forms</w:t>
            </w:r>
          </w:p>
          <w:p w14:paraId="75320EA3" w14:textId="77777777" w:rsidR="002C453F" w:rsidRDefault="002C453F" w:rsidP="00844FA1">
            <w:pPr>
              <w:rPr>
                <w:rFonts w:ascii="Arial" w:hAnsi="Arial" w:cs="Arial"/>
                <w:b/>
                <w:sz w:val="20"/>
                <w:szCs w:val="20"/>
              </w:rPr>
            </w:pPr>
            <w:r>
              <w:rPr>
                <w:rFonts w:ascii="Arial" w:hAnsi="Arial" w:cs="Arial"/>
                <w:b/>
                <w:sz w:val="20"/>
                <w:szCs w:val="20"/>
              </w:rPr>
              <w:t>End of T2 forms</w:t>
            </w:r>
          </w:p>
          <w:p w14:paraId="1C687A6E" w14:textId="77777777" w:rsidR="002C453F" w:rsidRDefault="002C453F" w:rsidP="00844FA1">
            <w:pPr>
              <w:rPr>
                <w:rFonts w:ascii="Arial" w:hAnsi="Arial" w:cs="Arial"/>
                <w:b/>
                <w:sz w:val="20"/>
                <w:szCs w:val="20"/>
              </w:rPr>
            </w:pPr>
            <w:r>
              <w:rPr>
                <w:rFonts w:ascii="Arial" w:hAnsi="Arial" w:cs="Arial"/>
                <w:b/>
                <w:sz w:val="20"/>
                <w:szCs w:val="20"/>
              </w:rPr>
              <w:t>End of session forms</w:t>
            </w:r>
          </w:p>
          <w:p w14:paraId="6F2D8122" w14:textId="77777777" w:rsidR="002C453F" w:rsidRDefault="002C453F" w:rsidP="00844FA1">
            <w:pPr>
              <w:rPr>
                <w:rFonts w:ascii="Arial" w:hAnsi="Arial" w:cs="Arial"/>
                <w:b/>
                <w:sz w:val="20"/>
                <w:szCs w:val="20"/>
              </w:rPr>
            </w:pPr>
          </w:p>
          <w:p w14:paraId="3FBFF7E1" w14:textId="77777777" w:rsidR="002C453F" w:rsidRDefault="002C453F" w:rsidP="00844FA1">
            <w:pPr>
              <w:rPr>
                <w:rFonts w:ascii="Arial" w:hAnsi="Arial" w:cs="Arial"/>
                <w:b/>
                <w:sz w:val="20"/>
                <w:szCs w:val="20"/>
              </w:rPr>
            </w:pPr>
            <w:r>
              <w:rPr>
                <w:rFonts w:ascii="Arial" w:hAnsi="Arial" w:cs="Arial"/>
                <w:b/>
                <w:sz w:val="20"/>
                <w:szCs w:val="20"/>
              </w:rPr>
              <w:t>Quality assurance calendar T1</w:t>
            </w:r>
          </w:p>
          <w:p w14:paraId="42953666" w14:textId="5FD127B6" w:rsidR="002C453F" w:rsidRDefault="002C453F" w:rsidP="00844FA1">
            <w:pPr>
              <w:rPr>
                <w:rFonts w:ascii="Arial" w:hAnsi="Arial" w:cs="Arial"/>
                <w:b/>
                <w:sz w:val="20"/>
                <w:szCs w:val="20"/>
              </w:rPr>
            </w:pPr>
          </w:p>
          <w:p w14:paraId="75ED5811" w14:textId="6D8CE31F" w:rsidR="002C453F" w:rsidRDefault="002C453F" w:rsidP="00844FA1">
            <w:pPr>
              <w:rPr>
                <w:rFonts w:ascii="Arial" w:hAnsi="Arial" w:cs="Arial"/>
                <w:b/>
                <w:sz w:val="20"/>
                <w:szCs w:val="20"/>
              </w:rPr>
            </w:pPr>
            <w:r>
              <w:rPr>
                <w:rFonts w:ascii="Arial" w:hAnsi="Arial" w:cs="Arial"/>
                <w:b/>
                <w:sz w:val="20"/>
                <w:szCs w:val="20"/>
              </w:rPr>
              <w:t>Ongoing self-evaluation and reflection</w:t>
            </w:r>
          </w:p>
          <w:p w14:paraId="7154C1B7" w14:textId="77777777" w:rsidR="002C453F" w:rsidRDefault="002C453F" w:rsidP="00844FA1">
            <w:pPr>
              <w:rPr>
                <w:rFonts w:ascii="Arial" w:hAnsi="Arial" w:cs="Arial"/>
                <w:b/>
                <w:sz w:val="20"/>
                <w:szCs w:val="20"/>
              </w:rPr>
            </w:pPr>
          </w:p>
          <w:p w14:paraId="5B988170" w14:textId="77777777" w:rsidR="002C453F" w:rsidRDefault="002C453F" w:rsidP="00844FA1">
            <w:pPr>
              <w:rPr>
                <w:rFonts w:ascii="Arial" w:hAnsi="Arial" w:cs="Arial"/>
                <w:b/>
                <w:sz w:val="20"/>
                <w:szCs w:val="20"/>
              </w:rPr>
            </w:pPr>
          </w:p>
          <w:p w14:paraId="04AA9E8D" w14:textId="77777777" w:rsidR="002C453F" w:rsidRPr="001E4FF5" w:rsidRDefault="002C453F" w:rsidP="00844FA1">
            <w:pPr>
              <w:rPr>
                <w:rFonts w:ascii="Arial" w:hAnsi="Arial" w:cs="Arial"/>
                <w:b/>
                <w:sz w:val="20"/>
                <w:szCs w:val="20"/>
              </w:rPr>
            </w:pPr>
          </w:p>
          <w:p w14:paraId="20913A2D" w14:textId="77777777" w:rsidR="002C453F" w:rsidRPr="001E4FF5" w:rsidRDefault="002C453F" w:rsidP="00844FA1">
            <w:pPr>
              <w:rPr>
                <w:rFonts w:ascii="Arial" w:hAnsi="Arial" w:cs="Arial"/>
                <w:b/>
                <w:sz w:val="20"/>
                <w:szCs w:val="20"/>
              </w:rPr>
            </w:pPr>
          </w:p>
        </w:tc>
      </w:tr>
    </w:tbl>
    <w:p w14:paraId="5AA1CB4D" w14:textId="0C0124D7" w:rsidR="00FC3A1F" w:rsidRPr="001E4FF5" w:rsidRDefault="00FC3A1F">
      <w:pPr>
        <w:rPr>
          <w:rFonts w:ascii="Arial" w:hAnsi="Arial" w:cs="Arial"/>
          <w:b/>
          <w:sz w:val="20"/>
          <w:szCs w:val="20"/>
        </w:rPr>
      </w:pPr>
    </w:p>
    <w:p w14:paraId="22EEF3BF" w14:textId="77777777" w:rsidR="00FC3A1F" w:rsidRPr="001E4FF5" w:rsidRDefault="00FC3A1F">
      <w:pPr>
        <w:rPr>
          <w:rFonts w:ascii="Arial" w:hAnsi="Arial" w:cs="Arial"/>
          <w:b/>
          <w:sz w:val="20"/>
          <w:szCs w:val="20"/>
        </w:rPr>
      </w:pPr>
    </w:p>
    <w:sectPr w:rsidR="00FC3A1F" w:rsidRPr="001E4FF5" w:rsidSect="00FC3A1F">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671D3" w14:textId="77777777" w:rsidR="00722C05" w:rsidRDefault="00722C05" w:rsidP="00FC3A1F">
      <w:pPr>
        <w:spacing w:after="0" w:line="240" w:lineRule="auto"/>
      </w:pPr>
      <w:r>
        <w:separator/>
      </w:r>
    </w:p>
  </w:endnote>
  <w:endnote w:type="continuationSeparator" w:id="0">
    <w:p w14:paraId="21993004" w14:textId="77777777" w:rsidR="00722C05" w:rsidRDefault="00722C05" w:rsidP="00FC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39205" w14:textId="77777777" w:rsidR="00722C05" w:rsidRDefault="00722C05" w:rsidP="00FC3A1F">
      <w:pPr>
        <w:spacing w:after="0" w:line="240" w:lineRule="auto"/>
      </w:pPr>
      <w:r>
        <w:separator/>
      </w:r>
    </w:p>
  </w:footnote>
  <w:footnote w:type="continuationSeparator" w:id="0">
    <w:p w14:paraId="4A4B306B" w14:textId="77777777" w:rsidR="00722C05" w:rsidRDefault="00722C05" w:rsidP="00FC3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AAF5" w14:textId="22AB96FF" w:rsidR="006B0ED4" w:rsidRDefault="006B0ED4">
    <w:pPr>
      <w:pStyle w:val="Header"/>
    </w:pPr>
    <w:r>
      <w:rPr>
        <w:noProof/>
      </w:rPr>
      <mc:AlternateContent>
        <mc:Choice Requires="wps">
          <w:drawing>
            <wp:anchor distT="0" distB="0" distL="114300" distR="114300" simplePos="0" relativeHeight="251657216" behindDoc="0" locked="0" layoutInCell="1" allowOverlap="1" wp14:anchorId="43FA92F4" wp14:editId="72524D58">
              <wp:simplePos x="0" y="0"/>
              <wp:positionH relativeFrom="margin">
                <wp:posOffset>66675</wp:posOffset>
              </wp:positionH>
              <wp:positionV relativeFrom="paragraph">
                <wp:posOffset>-373380</wp:posOffset>
              </wp:positionV>
              <wp:extent cx="901065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10650" cy="1371600"/>
                      </a:xfrm>
                      <a:prstGeom prst="rect">
                        <a:avLst/>
                      </a:prstGeom>
                      <a:solidFill>
                        <a:schemeClr val="lt1"/>
                      </a:solidFill>
                      <a:ln w="6350">
                        <a:noFill/>
                      </a:ln>
                    </wps:spPr>
                    <wps:txbx>
                      <w:txbxContent>
                        <w:tbl>
                          <w:tblPr>
                            <w:tblStyle w:val="TableGrid"/>
                            <w:tblW w:w="13980" w:type="dxa"/>
                            <w:tblLook w:val="04A0" w:firstRow="1" w:lastRow="0" w:firstColumn="1" w:lastColumn="0" w:noHBand="0" w:noVBand="1"/>
                          </w:tblPr>
                          <w:tblGrid>
                            <w:gridCol w:w="3585"/>
                            <w:gridCol w:w="3510"/>
                            <w:gridCol w:w="3525"/>
                            <w:gridCol w:w="3360"/>
                          </w:tblGrid>
                          <w:tr w:rsidR="006B0ED4" w:rsidRPr="00EB561B" w14:paraId="0FFD79A7" w14:textId="77777777" w:rsidTr="00844FA1">
                            <w:trPr>
                              <w:trHeight w:val="607"/>
                            </w:trPr>
                            <w:tc>
                              <w:tcPr>
                                <w:tcW w:w="3585" w:type="dxa"/>
                                <w:shd w:val="clear" w:color="auto" w:fill="FED6D7"/>
                              </w:tcPr>
                              <w:p w14:paraId="7D56655F"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color w:val="FF0000"/>
                                    <w:sz w:val="36"/>
                                    <w:szCs w:val="36"/>
                                  </w:rPr>
                                  <w:t>W</w:t>
                                </w:r>
                              </w:p>
                            </w:tc>
                            <w:tc>
                              <w:tcPr>
                                <w:tcW w:w="3510" w:type="dxa"/>
                                <w:shd w:val="clear" w:color="auto" w:fill="FCBAF9"/>
                              </w:tcPr>
                              <w:p w14:paraId="767BE864"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color w:val="CC0099"/>
                                    <w:sz w:val="36"/>
                                    <w:szCs w:val="36"/>
                                  </w:rPr>
                                  <w:t>E</w:t>
                                </w:r>
                              </w:p>
                            </w:tc>
                            <w:tc>
                              <w:tcPr>
                                <w:tcW w:w="3525" w:type="dxa"/>
                                <w:shd w:val="clear" w:color="auto" w:fill="D0FCD5"/>
                              </w:tcPr>
                              <w:p w14:paraId="0A8F4057"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color w:val="92D050"/>
                                    <w:sz w:val="36"/>
                                    <w:szCs w:val="36"/>
                                  </w:rPr>
                                  <w:t>S</w:t>
                                </w:r>
                              </w:p>
                            </w:tc>
                            <w:tc>
                              <w:tcPr>
                                <w:tcW w:w="3360" w:type="dxa"/>
                                <w:shd w:val="clear" w:color="auto" w:fill="BDE6FB"/>
                              </w:tcPr>
                              <w:p w14:paraId="34A3EE65"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color w:val="00B0F0"/>
                                    <w:sz w:val="36"/>
                                    <w:szCs w:val="36"/>
                                  </w:rPr>
                                  <w:t>T</w:t>
                                </w:r>
                              </w:p>
                            </w:tc>
                          </w:tr>
                          <w:tr w:rsidR="006B0ED4" w:rsidRPr="00EB561B" w14:paraId="097DB107" w14:textId="77777777" w:rsidTr="00844FA1">
                            <w:trPr>
                              <w:trHeight w:val="607"/>
                            </w:trPr>
                            <w:tc>
                              <w:tcPr>
                                <w:tcW w:w="3585" w:type="dxa"/>
                                <w:shd w:val="clear" w:color="auto" w:fill="FF0000"/>
                              </w:tcPr>
                              <w:p w14:paraId="0A30B0CC"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sz w:val="36"/>
                                    <w:szCs w:val="36"/>
                                  </w:rPr>
                                  <w:t>Wellbeing</w:t>
                                </w:r>
                              </w:p>
                            </w:tc>
                            <w:tc>
                              <w:tcPr>
                                <w:tcW w:w="3510" w:type="dxa"/>
                                <w:shd w:val="clear" w:color="auto" w:fill="CC0099"/>
                              </w:tcPr>
                              <w:p w14:paraId="08FB2D46"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sz w:val="36"/>
                                    <w:szCs w:val="36"/>
                                  </w:rPr>
                                  <w:t>Engagement</w:t>
                                </w:r>
                              </w:p>
                            </w:tc>
                            <w:tc>
                              <w:tcPr>
                                <w:tcW w:w="3525" w:type="dxa"/>
                                <w:shd w:val="clear" w:color="auto" w:fill="92D050"/>
                              </w:tcPr>
                              <w:p w14:paraId="27047B85"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sz w:val="36"/>
                                    <w:szCs w:val="36"/>
                                  </w:rPr>
                                  <w:t>Successes</w:t>
                                </w:r>
                              </w:p>
                            </w:tc>
                            <w:tc>
                              <w:tcPr>
                                <w:tcW w:w="3360" w:type="dxa"/>
                                <w:shd w:val="clear" w:color="auto" w:fill="00B0F0"/>
                              </w:tcPr>
                              <w:p w14:paraId="720373C8"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sz w:val="36"/>
                                    <w:szCs w:val="36"/>
                                  </w:rPr>
                                  <w:t>Teamwork</w:t>
                                </w:r>
                              </w:p>
                            </w:tc>
                          </w:tr>
                        </w:tbl>
                        <w:p w14:paraId="5FB9FF7E" w14:textId="77777777" w:rsidR="006B0ED4" w:rsidRDefault="006B0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A92F4" id="_x0000_t202" coordsize="21600,21600" o:spt="202" path="m,l,21600r21600,l21600,xe">
              <v:stroke joinstyle="miter"/>
              <v:path gradientshapeok="t" o:connecttype="rect"/>
            </v:shapetype>
            <v:shape id="Text Box 1" o:spid="_x0000_s1026" type="#_x0000_t202" style="position:absolute;margin-left:5.25pt;margin-top:-29.4pt;width:709.5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" fillcolor="white [3201]" stroked="f" strokeweight=".5pt">
              <v:textbox>
                <w:txbxContent>
                  <w:tbl>
                    <w:tblPr>
                      <w:tblStyle w:val="TableGrid"/>
                      <w:tblW w:w="13980" w:type="dxa"/>
                      <w:tblLook w:val="04A0" w:firstRow="1" w:lastRow="0" w:firstColumn="1" w:lastColumn="0" w:noHBand="0" w:noVBand="1"/>
                    </w:tblPr>
                    <w:tblGrid>
                      <w:gridCol w:w="3585"/>
                      <w:gridCol w:w="3510"/>
                      <w:gridCol w:w="3525"/>
                      <w:gridCol w:w="3360"/>
                    </w:tblGrid>
                    <w:tr w:rsidR="006B0ED4" w:rsidRPr="00EB561B" w14:paraId="0FFD79A7" w14:textId="77777777" w:rsidTr="00844FA1">
                      <w:trPr>
                        <w:trHeight w:val="607"/>
                      </w:trPr>
                      <w:tc>
                        <w:tcPr>
                          <w:tcW w:w="3585" w:type="dxa"/>
                          <w:shd w:val="clear" w:color="auto" w:fill="FED6D7"/>
                        </w:tcPr>
                        <w:p w14:paraId="7D56655F"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color w:val="FF0000"/>
                              <w:sz w:val="36"/>
                              <w:szCs w:val="36"/>
                            </w:rPr>
                            <w:t>W</w:t>
                          </w:r>
                        </w:p>
                      </w:tc>
                      <w:tc>
                        <w:tcPr>
                          <w:tcW w:w="3510" w:type="dxa"/>
                          <w:shd w:val="clear" w:color="auto" w:fill="FCBAF9"/>
                        </w:tcPr>
                        <w:p w14:paraId="767BE864"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color w:val="CC0099"/>
                              <w:sz w:val="36"/>
                              <w:szCs w:val="36"/>
                            </w:rPr>
                            <w:t>E</w:t>
                          </w:r>
                        </w:p>
                      </w:tc>
                      <w:tc>
                        <w:tcPr>
                          <w:tcW w:w="3525" w:type="dxa"/>
                          <w:shd w:val="clear" w:color="auto" w:fill="D0FCD5"/>
                        </w:tcPr>
                        <w:p w14:paraId="0A8F4057"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color w:val="92D050"/>
                              <w:sz w:val="36"/>
                              <w:szCs w:val="36"/>
                            </w:rPr>
                            <w:t>S</w:t>
                          </w:r>
                        </w:p>
                      </w:tc>
                      <w:tc>
                        <w:tcPr>
                          <w:tcW w:w="3360" w:type="dxa"/>
                          <w:shd w:val="clear" w:color="auto" w:fill="BDE6FB"/>
                        </w:tcPr>
                        <w:p w14:paraId="34A3EE65"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color w:val="00B0F0"/>
                              <w:sz w:val="36"/>
                              <w:szCs w:val="36"/>
                            </w:rPr>
                            <w:t>T</w:t>
                          </w:r>
                        </w:p>
                      </w:tc>
                    </w:tr>
                    <w:tr w:rsidR="006B0ED4" w:rsidRPr="00EB561B" w14:paraId="097DB107" w14:textId="77777777" w:rsidTr="00844FA1">
                      <w:trPr>
                        <w:trHeight w:val="607"/>
                      </w:trPr>
                      <w:tc>
                        <w:tcPr>
                          <w:tcW w:w="3585" w:type="dxa"/>
                          <w:shd w:val="clear" w:color="auto" w:fill="FF0000"/>
                        </w:tcPr>
                        <w:p w14:paraId="0A30B0CC"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sz w:val="36"/>
                              <w:szCs w:val="36"/>
                            </w:rPr>
                            <w:t>Wellbeing</w:t>
                          </w:r>
                        </w:p>
                      </w:tc>
                      <w:tc>
                        <w:tcPr>
                          <w:tcW w:w="3510" w:type="dxa"/>
                          <w:shd w:val="clear" w:color="auto" w:fill="CC0099"/>
                        </w:tcPr>
                        <w:p w14:paraId="08FB2D46"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sz w:val="36"/>
                              <w:szCs w:val="36"/>
                            </w:rPr>
                            <w:t>Engagement</w:t>
                          </w:r>
                        </w:p>
                      </w:tc>
                      <w:tc>
                        <w:tcPr>
                          <w:tcW w:w="3525" w:type="dxa"/>
                          <w:shd w:val="clear" w:color="auto" w:fill="92D050"/>
                        </w:tcPr>
                        <w:p w14:paraId="27047B85"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sz w:val="36"/>
                              <w:szCs w:val="36"/>
                            </w:rPr>
                            <w:t>Successes</w:t>
                          </w:r>
                        </w:p>
                      </w:tc>
                      <w:tc>
                        <w:tcPr>
                          <w:tcW w:w="3360" w:type="dxa"/>
                          <w:shd w:val="clear" w:color="auto" w:fill="00B0F0"/>
                        </w:tcPr>
                        <w:p w14:paraId="720373C8" w14:textId="77777777" w:rsidR="006B0ED4" w:rsidRPr="006B0ED4" w:rsidRDefault="006B0ED4" w:rsidP="006B0ED4">
                          <w:pPr>
                            <w:jc w:val="center"/>
                            <w:rPr>
                              <w:rFonts w:ascii="Comic Sans MS" w:hAnsi="Comic Sans MS" w:cs="Arial"/>
                              <w:b/>
                              <w:sz w:val="36"/>
                              <w:szCs w:val="36"/>
                            </w:rPr>
                          </w:pPr>
                          <w:r w:rsidRPr="006B0ED4">
                            <w:rPr>
                              <w:rFonts w:ascii="Comic Sans MS" w:hAnsi="Comic Sans MS" w:cs="Arial"/>
                              <w:b/>
                              <w:sz w:val="36"/>
                              <w:szCs w:val="36"/>
                            </w:rPr>
                            <w:t>Teamwork</w:t>
                          </w:r>
                        </w:p>
                      </w:tc>
                    </w:tr>
                  </w:tbl>
                  <w:p w14:paraId="5FB9FF7E" w14:textId="77777777" w:rsidR="006B0ED4" w:rsidRDefault="006B0ED4"/>
                </w:txbxContent>
              </v:textbox>
              <w10:wrap anchorx="margin"/>
            </v:shape>
          </w:pict>
        </mc:Fallback>
      </mc:AlternateContent>
    </w:r>
    <w:r>
      <w:rPr>
        <w:noProof/>
      </w:rPr>
      <w:drawing>
        <wp:anchor distT="0" distB="0" distL="114300" distR="114300" simplePos="0" relativeHeight="251659264" behindDoc="1" locked="0" layoutInCell="1" allowOverlap="1" wp14:anchorId="08ECEB05" wp14:editId="6DB8AF69">
          <wp:simplePos x="0" y="0"/>
          <wp:positionH relativeFrom="leftMargin">
            <wp:align>right</wp:align>
          </wp:positionH>
          <wp:positionV relativeFrom="paragraph">
            <wp:posOffset>-344805</wp:posOffset>
          </wp:positionV>
          <wp:extent cx="828675" cy="828675"/>
          <wp:effectExtent l="0" t="0" r="9525" b="9525"/>
          <wp:wrapTight wrapText="bothSides">
            <wp:wrapPolygon edited="0">
              <wp:start x="0" y="0"/>
              <wp:lineTo x="0" y="21352"/>
              <wp:lineTo x="21352" y="21352"/>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Outlook-0s0eg4jr.png"/>
                  <pic:cNvPicPr/>
                </pic:nvPicPr>
                <pic:blipFill>
                  <a:blip r:embed="rId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264"/>
    <w:multiLevelType w:val="hybridMultilevel"/>
    <w:tmpl w:val="51547152"/>
    <w:lvl w:ilvl="0" w:tplc="BA2EF48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86B6D"/>
    <w:multiLevelType w:val="hybridMultilevel"/>
    <w:tmpl w:val="FA9E1754"/>
    <w:lvl w:ilvl="0" w:tplc="4678E4E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1F"/>
    <w:rsid w:val="000E41DE"/>
    <w:rsid w:val="001E4FF5"/>
    <w:rsid w:val="001F7ED5"/>
    <w:rsid w:val="00220125"/>
    <w:rsid w:val="00247C6E"/>
    <w:rsid w:val="00293C91"/>
    <w:rsid w:val="002C453F"/>
    <w:rsid w:val="00374CAE"/>
    <w:rsid w:val="003949BB"/>
    <w:rsid w:val="00497E5E"/>
    <w:rsid w:val="004B691D"/>
    <w:rsid w:val="00526953"/>
    <w:rsid w:val="005C2072"/>
    <w:rsid w:val="005E1789"/>
    <w:rsid w:val="00694EF5"/>
    <w:rsid w:val="006B0ED4"/>
    <w:rsid w:val="006E7832"/>
    <w:rsid w:val="0071493B"/>
    <w:rsid w:val="00722C05"/>
    <w:rsid w:val="007D2042"/>
    <w:rsid w:val="00A3147E"/>
    <w:rsid w:val="00B229FD"/>
    <w:rsid w:val="00CA2E74"/>
    <w:rsid w:val="00D310A0"/>
    <w:rsid w:val="00DF5580"/>
    <w:rsid w:val="00F27660"/>
    <w:rsid w:val="00F36672"/>
    <w:rsid w:val="00F92A15"/>
    <w:rsid w:val="00FB4498"/>
    <w:rsid w:val="00FC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6653C"/>
  <w15:chartTrackingRefBased/>
  <w15:docId w15:val="{A1B01DCA-8650-4597-9D0F-5EFBC227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1F"/>
    <w:pPr>
      <w:ind w:left="720"/>
      <w:contextualSpacing/>
    </w:pPr>
  </w:style>
  <w:style w:type="table" w:styleId="TableGrid">
    <w:name w:val="Table Grid"/>
    <w:basedOn w:val="TableNormal"/>
    <w:uiPriority w:val="59"/>
    <w:rsid w:val="00FC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A1F"/>
  </w:style>
  <w:style w:type="paragraph" w:styleId="Footer">
    <w:name w:val="footer"/>
    <w:basedOn w:val="Normal"/>
    <w:link w:val="FooterChar"/>
    <w:uiPriority w:val="99"/>
    <w:unhideWhenUsed/>
    <w:rsid w:val="00FC3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66E5F-1FB5-4E91-8CEE-FF304E274186}">
  <ds:schemaRefs>
    <ds:schemaRef ds:uri="http://schemas.microsoft.com/sharepoint/v3/contenttype/forms"/>
  </ds:schemaRefs>
</ds:datastoreItem>
</file>

<file path=customXml/itemProps2.xml><?xml version="1.0" encoding="utf-8"?>
<ds:datastoreItem xmlns:ds="http://schemas.openxmlformats.org/officeDocument/2006/customXml" ds:itemID="{49DAADF4-DB87-43AD-9D66-B14AFBC0561F}"/>
</file>

<file path=customXml/itemProps3.xml><?xml version="1.0" encoding="utf-8"?>
<ds:datastoreItem xmlns:ds="http://schemas.openxmlformats.org/officeDocument/2006/customXml" ds:itemID="{02DA8341-DBB8-43F7-90C6-24F965BC6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5E014F-CFD9-4974-82C8-375F14DF3531}"/>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dc:title>
  <dc:subject/>
  <dc:creator>Lorna Robertson-Wa</dc:creator>
  <cp:keywords/>
  <dc:description/>
  <cp:lastModifiedBy>Lesley Henderson-Edu</cp:lastModifiedBy>
  <cp:revision>2</cp:revision>
  <dcterms:created xsi:type="dcterms:W3CDTF">2021-12-05T21:40:00Z</dcterms:created>
  <dcterms:modified xsi:type="dcterms:W3CDTF">2021-12-05T21:40:00Z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2022-12-05T22:03:34Z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87;#Lochgelly West PS|9070afe5-bd5c-4988-90cf-161a4b2128eb</vt:lpwstr>
  </property>
  <property fmtid="{D5CDD505-2E9C-101B-9397-08002B2CF9AE}" pid="8" name="CatQIReq">
    <vt:lpwstr>SIPS</vt:lpwstr>
  </property>
  <property fmtid="{D5CDD505-2E9C-101B-9397-08002B2CF9AE}" pid="9" name="Order">
    <vt:r8>118600</vt:r8>
  </property>
  <property fmtid="{D5CDD505-2E9C-101B-9397-08002B2CF9AE}" pid="10" name="b76d291503bb434e81c2470c416e0a06">
    <vt:lpwstr>Lochgelly West PS|9070afe5-bd5c-4988-90cf-161a4b2128eb</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