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5FF" w:rsidRDefault="001722D7" w:rsidP="00D83C04">
      <w:pPr>
        <w:outlineLvl w:val="0"/>
        <w:rPr>
          <w:rFonts w:ascii="Arial" w:hAnsi="Arial"/>
          <w:b/>
          <w:sz w:val="32"/>
          <w:szCs w:val="32"/>
          <w:lang w:val="en-US" w:eastAsia="en-US"/>
        </w:rPr>
      </w:pPr>
      <w:r>
        <w:rPr>
          <w:rFonts w:ascii="Viner Hand ITC" w:hAnsi="Viner Hand ITC" w:cs="Tahoma"/>
          <w:noProof/>
          <w:color w:val="0563C1"/>
          <w:bdr w:val="none" w:sz="0" w:space="0" w:color="auto" w:frame="1"/>
        </w:rPr>
        <w:drawing>
          <wp:inline distT="0" distB="0" distL="0" distR="0">
            <wp:extent cx="733425" cy="775738"/>
            <wp:effectExtent l="0" t="0" r="0" b="5715"/>
            <wp:docPr id="1" name="Picture 1" descr="Image result for beath high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ath high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32" cy="789812"/>
                    </a:xfrm>
                    <a:prstGeom prst="rect">
                      <a:avLst/>
                    </a:prstGeom>
                    <a:noFill/>
                    <a:ln>
                      <a:noFill/>
                    </a:ln>
                  </pic:spPr>
                </pic:pic>
              </a:graphicData>
            </a:graphic>
          </wp:inline>
        </w:drawing>
      </w:r>
      <w:r w:rsidR="00D83C04">
        <w:rPr>
          <w:rFonts w:ascii="Arial" w:hAnsi="Arial"/>
          <w:b/>
          <w:sz w:val="32"/>
          <w:szCs w:val="32"/>
          <w:lang w:val="en-US" w:eastAsia="en-US"/>
        </w:rPr>
        <w:tab/>
      </w:r>
      <w:r w:rsidR="00D83C04">
        <w:rPr>
          <w:rFonts w:ascii="Arial" w:hAnsi="Arial"/>
          <w:b/>
          <w:sz w:val="32"/>
          <w:szCs w:val="32"/>
          <w:lang w:val="en-US" w:eastAsia="en-US"/>
        </w:rPr>
        <w:tab/>
      </w:r>
      <w:r w:rsidR="00D83C04">
        <w:rPr>
          <w:rFonts w:ascii="Arial" w:hAnsi="Arial"/>
          <w:b/>
          <w:sz w:val="32"/>
          <w:szCs w:val="32"/>
          <w:lang w:val="en-US" w:eastAsia="en-US"/>
        </w:rPr>
        <w:tab/>
      </w:r>
      <w:r w:rsidR="00D83C04">
        <w:rPr>
          <w:rFonts w:ascii="Arial" w:hAnsi="Arial"/>
          <w:b/>
          <w:sz w:val="32"/>
          <w:szCs w:val="32"/>
          <w:lang w:val="en-US" w:eastAsia="en-US"/>
        </w:rPr>
        <w:tab/>
      </w:r>
      <w:r w:rsidR="004315FF">
        <w:rPr>
          <w:rFonts w:ascii="Arial" w:hAnsi="Arial"/>
          <w:b/>
          <w:sz w:val="32"/>
          <w:szCs w:val="32"/>
          <w:lang w:val="en-US" w:eastAsia="en-US"/>
        </w:rPr>
        <w:t>Beath High School</w:t>
      </w:r>
      <w:r w:rsidR="00D83C04">
        <w:rPr>
          <w:rFonts w:ascii="Arial" w:hAnsi="Arial"/>
          <w:b/>
          <w:sz w:val="32"/>
          <w:szCs w:val="32"/>
          <w:lang w:val="en-US" w:eastAsia="en-US"/>
        </w:rPr>
        <w:t xml:space="preserve"> </w:t>
      </w:r>
      <w:r w:rsidR="006E203F">
        <w:rPr>
          <w:rFonts w:ascii="Arial" w:hAnsi="Arial"/>
          <w:b/>
          <w:sz w:val="32"/>
          <w:szCs w:val="32"/>
          <w:lang w:val="en-US" w:eastAsia="en-US"/>
        </w:rPr>
        <w:t>Improvement Plan 2021/22</w:t>
      </w:r>
      <w:r w:rsidR="00965974">
        <w:rPr>
          <w:rFonts w:ascii="Arial" w:hAnsi="Arial"/>
          <w:b/>
          <w:color w:val="FF0000"/>
          <w:sz w:val="32"/>
          <w:szCs w:val="32"/>
          <w:lang w:val="en-US" w:eastAsia="en-US"/>
        </w:rPr>
        <w:t xml:space="preserve"> </w:t>
      </w:r>
    </w:p>
    <w:p w:rsidR="005E6C45" w:rsidRDefault="005E6C45" w:rsidP="00D83C04">
      <w:pPr>
        <w:outlineLvl w:val="0"/>
        <w:rPr>
          <w:rFonts w:ascii="Arial" w:hAnsi="Arial"/>
          <w:b/>
          <w:sz w:val="32"/>
          <w:szCs w:val="32"/>
          <w:lang w:val="en-US" w:eastAsia="en-US"/>
        </w:rPr>
      </w:pPr>
    </w:p>
    <w:p w:rsidR="00EC2CC0" w:rsidRDefault="005122C3" w:rsidP="00E94A10">
      <w:pPr>
        <w:jc w:val="center"/>
        <w:outlineLvl w:val="0"/>
        <w:rPr>
          <w:rFonts w:ascii="Arial" w:hAnsi="Arial"/>
          <w:b/>
          <w:sz w:val="28"/>
          <w:szCs w:val="28"/>
          <w:lang w:val="en-US" w:eastAsia="en-US"/>
        </w:rPr>
      </w:pPr>
      <w:r>
        <w:rPr>
          <w:rFonts w:ascii="Arial" w:hAnsi="Arial"/>
          <w:b/>
          <w:sz w:val="28"/>
          <w:szCs w:val="28"/>
          <w:lang w:val="en-US" w:eastAsia="en-US"/>
        </w:rPr>
        <w:t>Summary of Priorities</w:t>
      </w:r>
    </w:p>
    <w:p w:rsidR="00EC2CC0" w:rsidRDefault="00EC2CC0" w:rsidP="00EC2CC0">
      <w:pPr>
        <w:jc w:val="center"/>
        <w:outlineLvl w:val="0"/>
        <w:rPr>
          <w:rFonts w:ascii="Arial" w:hAnsi="Arial"/>
          <w:b/>
          <w:sz w:val="28"/>
          <w:szCs w:val="28"/>
          <w:lang w:val="en-US" w:eastAsia="en-US"/>
        </w:rPr>
      </w:pPr>
    </w:p>
    <w:p w:rsidR="00EC2CC0" w:rsidRPr="003B106A" w:rsidRDefault="00EC2CC0" w:rsidP="00EC2CC0">
      <w:pPr>
        <w:jc w:val="center"/>
        <w:outlineLvl w:val="0"/>
        <w:rPr>
          <w:rFonts w:ascii="Arial" w:hAnsi="Arial"/>
          <w:b/>
          <w:color w:val="0070C0"/>
          <w:sz w:val="24"/>
          <w:szCs w:val="24"/>
          <w:lang w:val="en-US" w:eastAsia="en-US"/>
        </w:rPr>
      </w:pPr>
      <w:r w:rsidRPr="003B106A">
        <w:rPr>
          <w:rFonts w:ascii="Arial" w:hAnsi="Arial"/>
          <w:b/>
          <w:color w:val="0070C0"/>
          <w:sz w:val="24"/>
          <w:szCs w:val="24"/>
          <w:lang w:val="en-US" w:eastAsia="en-US"/>
        </w:rPr>
        <w:t>Overarching Focus for session 2021/22: Embedding our Vision</w:t>
      </w:r>
    </w:p>
    <w:p w:rsidR="003E659E" w:rsidRPr="00EC2CC0" w:rsidRDefault="003E659E" w:rsidP="00EC2CC0">
      <w:pPr>
        <w:jc w:val="center"/>
        <w:outlineLvl w:val="0"/>
        <w:rPr>
          <w:rFonts w:ascii="Arial" w:hAnsi="Arial"/>
          <w:b/>
          <w:color w:val="FF0000"/>
          <w:sz w:val="24"/>
          <w:szCs w:val="24"/>
          <w:lang w:val="en-US" w:eastAsia="en-US"/>
        </w:rPr>
      </w:pPr>
    </w:p>
    <w:p w:rsidR="00245B51" w:rsidRDefault="00245B51" w:rsidP="005122C3">
      <w:pPr>
        <w:outlineLvl w:val="0"/>
        <w:rPr>
          <w:rFonts w:ascii="Arial" w:hAnsi="Arial"/>
          <w:b/>
          <w:sz w:val="28"/>
          <w:szCs w:val="28"/>
          <w:lang w:val="en-US" w:eastAsia="en-US"/>
        </w:rPr>
      </w:pPr>
    </w:p>
    <w:p w:rsidR="005122C3" w:rsidRDefault="005122C3" w:rsidP="005122C3">
      <w:pPr>
        <w:outlineLvl w:val="0"/>
        <w:rPr>
          <w:rFonts w:ascii="Arial" w:hAnsi="Arial"/>
          <w:b/>
          <w:sz w:val="24"/>
          <w:szCs w:val="24"/>
          <w:lang w:val="en-US" w:eastAsia="en-US"/>
        </w:rPr>
      </w:pPr>
      <w:r w:rsidRPr="005122C3">
        <w:rPr>
          <w:rFonts w:ascii="Arial" w:hAnsi="Arial"/>
          <w:b/>
          <w:sz w:val="24"/>
          <w:szCs w:val="24"/>
          <w:lang w:val="en-US" w:eastAsia="en-US"/>
        </w:rPr>
        <w:t>N</w:t>
      </w:r>
      <w:r w:rsidR="009C217D">
        <w:rPr>
          <w:rFonts w:ascii="Arial" w:hAnsi="Arial"/>
          <w:b/>
          <w:sz w:val="24"/>
          <w:szCs w:val="24"/>
          <w:lang w:val="en-US" w:eastAsia="en-US"/>
        </w:rPr>
        <w:t xml:space="preserve">ational </w:t>
      </w:r>
      <w:r w:rsidRPr="005122C3">
        <w:rPr>
          <w:rFonts w:ascii="Arial" w:hAnsi="Arial"/>
          <w:b/>
          <w:sz w:val="24"/>
          <w:szCs w:val="24"/>
          <w:lang w:val="en-US" w:eastAsia="en-US"/>
        </w:rPr>
        <w:t>I</w:t>
      </w:r>
      <w:r w:rsidR="009C217D">
        <w:rPr>
          <w:rFonts w:ascii="Arial" w:hAnsi="Arial"/>
          <w:b/>
          <w:sz w:val="24"/>
          <w:szCs w:val="24"/>
          <w:lang w:val="en-US" w:eastAsia="en-US"/>
        </w:rPr>
        <w:t xml:space="preserve">mprovement </w:t>
      </w:r>
      <w:r w:rsidRPr="005122C3">
        <w:rPr>
          <w:rFonts w:ascii="Arial" w:hAnsi="Arial"/>
          <w:b/>
          <w:sz w:val="24"/>
          <w:szCs w:val="24"/>
          <w:lang w:val="en-US" w:eastAsia="en-US"/>
        </w:rPr>
        <w:t>F</w:t>
      </w:r>
      <w:r w:rsidR="009C217D">
        <w:rPr>
          <w:rFonts w:ascii="Arial" w:hAnsi="Arial"/>
          <w:b/>
          <w:sz w:val="24"/>
          <w:szCs w:val="24"/>
          <w:lang w:val="en-US" w:eastAsia="en-US"/>
        </w:rPr>
        <w:t>ramework Priority</w:t>
      </w:r>
      <w:r w:rsidRPr="005122C3">
        <w:rPr>
          <w:rFonts w:ascii="Arial" w:hAnsi="Arial"/>
          <w:b/>
          <w:sz w:val="24"/>
          <w:szCs w:val="24"/>
          <w:lang w:val="en-US" w:eastAsia="en-US"/>
        </w:rPr>
        <w:t xml:space="preserve"> 1</w:t>
      </w:r>
      <w:r>
        <w:rPr>
          <w:rFonts w:ascii="Arial" w:hAnsi="Arial"/>
          <w:b/>
          <w:sz w:val="24"/>
          <w:szCs w:val="24"/>
          <w:lang w:val="en-US" w:eastAsia="en-US"/>
        </w:rPr>
        <w:tab/>
      </w:r>
      <w:r>
        <w:rPr>
          <w:rFonts w:ascii="Arial" w:hAnsi="Arial"/>
          <w:b/>
          <w:sz w:val="24"/>
          <w:szCs w:val="24"/>
          <w:lang w:val="en-US" w:eastAsia="en-US"/>
        </w:rPr>
        <w:tab/>
      </w:r>
      <w:r>
        <w:rPr>
          <w:rFonts w:ascii="Arial" w:hAnsi="Arial"/>
          <w:b/>
          <w:sz w:val="24"/>
          <w:szCs w:val="24"/>
          <w:lang w:val="en-US" w:eastAsia="en-US"/>
        </w:rPr>
        <w:tab/>
      </w:r>
      <w:r>
        <w:rPr>
          <w:rFonts w:ascii="Arial" w:hAnsi="Arial"/>
          <w:b/>
          <w:sz w:val="24"/>
          <w:szCs w:val="24"/>
          <w:lang w:val="en-US" w:eastAsia="en-US"/>
        </w:rPr>
        <w:tab/>
      </w:r>
      <w:r w:rsidR="009C217D">
        <w:rPr>
          <w:rFonts w:ascii="Arial" w:hAnsi="Arial"/>
          <w:b/>
          <w:sz w:val="24"/>
          <w:szCs w:val="24"/>
          <w:lang w:val="en-US" w:eastAsia="en-US"/>
        </w:rPr>
        <w:tab/>
      </w:r>
      <w:r w:rsidR="009C217D" w:rsidRPr="005122C3">
        <w:rPr>
          <w:rFonts w:ascii="Arial" w:hAnsi="Arial"/>
          <w:b/>
          <w:sz w:val="24"/>
          <w:szCs w:val="24"/>
          <w:lang w:val="en-US" w:eastAsia="en-US"/>
        </w:rPr>
        <w:t>N</w:t>
      </w:r>
      <w:r w:rsidR="009C217D">
        <w:rPr>
          <w:rFonts w:ascii="Arial" w:hAnsi="Arial"/>
          <w:b/>
          <w:sz w:val="24"/>
          <w:szCs w:val="24"/>
          <w:lang w:val="en-US" w:eastAsia="en-US"/>
        </w:rPr>
        <w:t xml:space="preserve">ational </w:t>
      </w:r>
      <w:r w:rsidR="009C217D" w:rsidRPr="005122C3">
        <w:rPr>
          <w:rFonts w:ascii="Arial" w:hAnsi="Arial"/>
          <w:b/>
          <w:sz w:val="24"/>
          <w:szCs w:val="24"/>
          <w:lang w:val="en-US" w:eastAsia="en-US"/>
        </w:rPr>
        <w:t>I</w:t>
      </w:r>
      <w:r w:rsidR="009C217D">
        <w:rPr>
          <w:rFonts w:ascii="Arial" w:hAnsi="Arial"/>
          <w:b/>
          <w:sz w:val="24"/>
          <w:szCs w:val="24"/>
          <w:lang w:val="en-US" w:eastAsia="en-US"/>
        </w:rPr>
        <w:t xml:space="preserve">mprovement </w:t>
      </w:r>
      <w:r w:rsidR="009C217D" w:rsidRPr="005122C3">
        <w:rPr>
          <w:rFonts w:ascii="Arial" w:hAnsi="Arial"/>
          <w:b/>
          <w:sz w:val="24"/>
          <w:szCs w:val="24"/>
          <w:lang w:val="en-US" w:eastAsia="en-US"/>
        </w:rPr>
        <w:t>F</w:t>
      </w:r>
      <w:r w:rsidR="009C217D">
        <w:rPr>
          <w:rFonts w:ascii="Arial" w:hAnsi="Arial"/>
          <w:b/>
          <w:sz w:val="24"/>
          <w:szCs w:val="24"/>
          <w:lang w:val="en-US" w:eastAsia="en-US"/>
        </w:rPr>
        <w:t>ramework Priority</w:t>
      </w:r>
      <w:r w:rsidR="00EA543E">
        <w:rPr>
          <w:rFonts w:ascii="Arial" w:hAnsi="Arial"/>
          <w:b/>
          <w:sz w:val="24"/>
          <w:szCs w:val="24"/>
          <w:lang w:val="en-US" w:eastAsia="en-US"/>
        </w:rPr>
        <w:t xml:space="preserve"> 2</w:t>
      </w:r>
      <w:r w:rsidR="009C217D">
        <w:rPr>
          <w:rFonts w:ascii="Arial" w:hAnsi="Arial"/>
          <w:b/>
          <w:sz w:val="24"/>
          <w:szCs w:val="24"/>
          <w:lang w:val="en-US" w:eastAsia="en-US"/>
        </w:rPr>
        <w:tab/>
      </w:r>
    </w:p>
    <w:p w:rsidR="00E92CF7" w:rsidRPr="005122C3" w:rsidRDefault="00E92CF7" w:rsidP="005122C3">
      <w:pPr>
        <w:outlineLvl w:val="0"/>
        <w:rPr>
          <w:rFonts w:ascii="Arial" w:hAnsi="Arial"/>
          <w:b/>
          <w:sz w:val="24"/>
          <w:szCs w:val="24"/>
          <w:lang w:val="en-US" w:eastAsia="en-US"/>
        </w:rPr>
      </w:pPr>
    </w:p>
    <w:p w:rsidR="005122C3" w:rsidRDefault="005122C3" w:rsidP="00BA4347">
      <w:pPr>
        <w:outlineLvl w:val="0"/>
        <w:rPr>
          <w:rFonts w:ascii="Arial" w:hAnsi="Arial" w:cs="Arial"/>
          <w:sz w:val="24"/>
          <w:szCs w:val="24"/>
        </w:rPr>
      </w:pPr>
      <w:r w:rsidRPr="00C64ECA">
        <w:rPr>
          <w:rFonts w:ascii="Arial" w:hAnsi="Arial" w:cs="Arial"/>
          <w:sz w:val="24"/>
          <w:szCs w:val="24"/>
        </w:rPr>
        <w:t xml:space="preserve">Priority 1a: </w:t>
      </w:r>
      <w:r>
        <w:rPr>
          <w:rFonts w:ascii="Arial" w:hAnsi="Arial" w:cs="Arial"/>
          <w:sz w:val="24"/>
          <w:szCs w:val="24"/>
        </w:rPr>
        <w:t>Focussed ra</w:t>
      </w:r>
      <w:r w:rsidR="000F0D93">
        <w:rPr>
          <w:rFonts w:ascii="Arial" w:hAnsi="Arial" w:cs="Arial"/>
          <w:sz w:val="24"/>
          <w:szCs w:val="24"/>
        </w:rPr>
        <w:t xml:space="preserve">ising attainment approaches </w:t>
      </w:r>
      <w:r w:rsidR="000F0D9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64ECA">
        <w:rPr>
          <w:rFonts w:ascii="Arial" w:hAnsi="Arial" w:cs="Arial"/>
          <w:sz w:val="24"/>
          <w:szCs w:val="24"/>
        </w:rPr>
        <w:t xml:space="preserve">Priority 2a: </w:t>
      </w:r>
      <w:r>
        <w:rPr>
          <w:rFonts w:ascii="Arial" w:hAnsi="Arial" w:cs="Arial"/>
          <w:sz w:val="24"/>
          <w:szCs w:val="24"/>
        </w:rPr>
        <w:t>Continue</w:t>
      </w:r>
      <w:r w:rsidR="00D07702">
        <w:rPr>
          <w:rFonts w:ascii="Arial" w:hAnsi="Arial" w:cs="Arial"/>
          <w:sz w:val="24"/>
          <w:szCs w:val="24"/>
        </w:rPr>
        <w:t xml:space="preserve"> our</w:t>
      </w:r>
      <w:r w:rsidR="004D6AFB">
        <w:rPr>
          <w:rFonts w:ascii="Arial" w:hAnsi="Arial" w:cs="Arial"/>
          <w:sz w:val="24"/>
          <w:szCs w:val="24"/>
        </w:rPr>
        <w:t xml:space="preserve"> focus on Equity </w:t>
      </w:r>
    </w:p>
    <w:p w:rsidR="005122C3" w:rsidRDefault="005122C3" w:rsidP="00BA4347">
      <w:pPr>
        <w:outlineLvl w:val="0"/>
        <w:rPr>
          <w:rFonts w:ascii="Arial" w:hAnsi="Arial" w:cs="Arial"/>
          <w:sz w:val="24"/>
          <w:szCs w:val="24"/>
        </w:rPr>
      </w:pPr>
      <w:r>
        <w:rPr>
          <w:rFonts w:ascii="Arial" w:hAnsi="Arial" w:cs="Arial"/>
          <w:sz w:val="24"/>
          <w:szCs w:val="24"/>
        </w:rPr>
        <w:t>Priority 1b: Tracking, Monitoring and Reporting (LMcL</w:t>
      </w:r>
      <w:r w:rsidR="007265C1">
        <w:rPr>
          <w:rFonts w:ascii="Arial" w:hAnsi="Arial" w:cs="Arial"/>
          <w:sz w:val="24"/>
          <w:szCs w:val="24"/>
        </w:rPr>
        <w:t>)</w:t>
      </w:r>
      <w:r w:rsidR="007265C1">
        <w:rPr>
          <w:rFonts w:ascii="Arial" w:hAnsi="Arial" w:cs="Arial"/>
          <w:sz w:val="24"/>
          <w:szCs w:val="24"/>
        </w:rPr>
        <w:tab/>
      </w:r>
      <w:r w:rsidR="007265C1">
        <w:rPr>
          <w:rFonts w:ascii="Arial" w:hAnsi="Arial" w:cs="Arial"/>
          <w:sz w:val="24"/>
          <w:szCs w:val="24"/>
        </w:rPr>
        <w:tab/>
      </w:r>
      <w:r w:rsidR="007265C1">
        <w:rPr>
          <w:rFonts w:ascii="Arial" w:hAnsi="Arial" w:cs="Arial"/>
          <w:sz w:val="24"/>
          <w:szCs w:val="24"/>
        </w:rPr>
        <w:tab/>
        <w:t xml:space="preserve">Priority 2b: The UNCRC and </w:t>
      </w:r>
      <w:r w:rsidR="00D67CBE">
        <w:rPr>
          <w:rFonts w:ascii="Arial" w:hAnsi="Arial" w:cs="Arial"/>
          <w:sz w:val="24"/>
          <w:szCs w:val="24"/>
        </w:rPr>
        <w:t>‘</w:t>
      </w:r>
      <w:r w:rsidR="0037571D">
        <w:rPr>
          <w:rFonts w:ascii="Arial" w:hAnsi="Arial" w:cs="Arial"/>
          <w:sz w:val="24"/>
          <w:szCs w:val="24"/>
        </w:rPr>
        <w:t>t</w:t>
      </w:r>
      <w:r w:rsidR="007265C1">
        <w:rPr>
          <w:rFonts w:ascii="Arial" w:hAnsi="Arial" w:cs="Arial"/>
          <w:sz w:val="24"/>
          <w:szCs w:val="24"/>
        </w:rPr>
        <w:t>he Promise</w:t>
      </w:r>
      <w:r w:rsidR="00D67CBE">
        <w:rPr>
          <w:rFonts w:ascii="Arial" w:hAnsi="Arial" w:cs="Arial"/>
          <w:sz w:val="24"/>
          <w:szCs w:val="24"/>
        </w:rPr>
        <w:t>’</w:t>
      </w:r>
      <w:r w:rsidR="00CB2F9E">
        <w:rPr>
          <w:rFonts w:ascii="Arial" w:hAnsi="Arial" w:cs="Arial"/>
          <w:sz w:val="24"/>
          <w:szCs w:val="24"/>
        </w:rPr>
        <w:t xml:space="preserve"> </w:t>
      </w:r>
    </w:p>
    <w:p w:rsidR="005122C3" w:rsidRDefault="0042173F" w:rsidP="00BA4347">
      <w:pPr>
        <w:outlineLvl w:val="0"/>
        <w:rPr>
          <w:rFonts w:ascii="Arial" w:hAnsi="Arial" w:cs="Arial"/>
          <w:sz w:val="24"/>
          <w:szCs w:val="24"/>
        </w:rPr>
      </w:pPr>
      <w:r>
        <w:rPr>
          <w:rFonts w:ascii="Arial" w:hAnsi="Arial" w:cs="Arial"/>
          <w:sz w:val="24"/>
          <w:szCs w:val="24"/>
        </w:rPr>
        <w:t>P</w:t>
      </w:r>
      <w:r w:rsidR="002003AF">
        <w:rPr>
          <w:rFonts w:ascii="Arial" w:hAnsi="Arial" w:cs="Arial"/>
          <w:sz w:val="24"/>
          <w:szCs w:val="24"/>
        </w:rPr>
        <w:t>riority 1c: Empowering middle l</w:t>
      </w:r>
      <w:r>
        <w:rPr>
          <w:rFonts w:ascii="Arial" w:hAnsi="Arial" w:cs="Arial"/>
          <w:sz w:val="24"/>
          <w:szCs w:val="24"/>
        </w:rPr>
        <w:t>eaders</w:t>
      </w:r>
      <w:r w:rsidR="002003AF">
        <w:rPr>
          <w:rFonts w:ascii="Arial" w:hAnsi="Arial" w:cs="Arial"/>
          <w:sz w:val="24"/>
          <w:szCs w:val="24"/>
        </w:rPr>
        <w:t xml:space="preserve"> and embedding our school vision</w:t>
      </w:r>
    </w:p>
    <w:p w:rsidR="005122C3" w:rsidRDefault="005122C3" w:rsidP="00BA4347">
      <w:pPr>
        <w:outlineLvl w:val="0"/>
        <w:rPr>
          <w:rFonts w:ascii="Arial" w:hAnsi="Arial" w:cs="Arial"/>
          <w:sz w:val="24"/>
          <w:szCs w:val="24"/>
        </w:rPr>
      </w:pPr>
      <w:r>
        <w:rPr>
          <w:rFonts w:ascii="Arial" w:hAnsi="Arial" w:cs="Arial"/>
          <w:sz w:val="24"/>
          <w:szCs w:val="24"/>
        </w:rPr>
        <w:t>Priority 1d: Relaunc</w:t>
      </w:r>
      <w:r w:rsidR="00FF1FC0">
        <w:rPr>
          <w:rFonts w:ascii="Arial" w:hAnsi="Arial" w:cs="Arial"/>
          <w:sz w:val="24"/>
          <w:szCs w:val="24"/>
        </w:rPr>
        <w:t xml:space="preserve">h of Beath Lesson Structure </w:t>
      </w:r>
    </w:p>
    <w:p w:rsidR="009C217D" w:rsidRDefault="0026345C" w:rsidP="00BA4347">
      <w:pPr>
        <w:outlineLvl w:val="0"/>
        <w:rPr>
          <w:rFonts w:ascii="Arial" w:hAnsi="Arial"/>
          <w:i/>
          <w:sz w:val="24"/>
          <w:szCs w:val="24"/>
          <w:lang w:val="en-US" w:eastAsia="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315FF" w:rsidRDefault="009C217D" w:rsidP="00BA4347">
      <w:pPr>
        <w:outlineLvl w:val="0"/>
        <w:rPr>
          <w:rFonts w:ascii="Arial" w:hAnsi="Arial"/>
          <w:b/>
          <w:sz w:val="24"/>
          <w:szCs w:val="24"/>
          <w:lang w:val="en-US" w:eastAsia="en-US"/>
        </w:rPr>
      </w:pPr>
      <w:r w:rsidRPr="005122C3">
        <w:rPr>
          <w:rFonts w:ascii="Arial" w:hAnsi="Arial"/>
          <w:b/>
          <w:sz w:val="24"/>
          <w:szCs w:val="24"/>
          <w:lang w:val="en-US" w:eastAsia="en-US"/>
        </w:rPr>
        <w:t>N</w:t>
      </w:r>
      <w:r>
        <w:rPr>
          <w:rFonts w:ascii="Arial" w:hAnsi="Arial"/>
          <w:b/>
          <w:sz w:val="24"/>
          <w:szCs w:val="24"/>
          <w:lang w:val="en-US" w:eastAsia="en-US"/>
        </w:rPr>
        <w:t xml:space="preserve">ational </w:t>
      </w:r>
      <w:r w:rsidRPr="005122C3">
        <w:rPr>
          <w:rFonts w:ascii="Arial" w:hAnsi="Arial"/>
          <w:b/>
          <w:sz w:val="24"/>
          <w:szCs w:val="24"/>
          <w:lang w:val="en-US" w:eastAsia="en-US"/>
        </w:rPr>
        <w:t>I</w:t>
      </w:r>
      <w:r>
        <w:rPr>
          <w:rFonts w:ascii="Arial" w:hAnsi="Arial"/>
          <w:b/>
          <w:sz w:val="24"/>
          <w:szCs w:val="24"/>
          <w:lang w:val="en-US" w:eastAsia="en-US"/>
        </w:rPr>
        <w:t xml:space="preserve">mprovement </w:t>
      </w:r>
      <w:r w:rsidRPr="005122C3">
        <w:rPr>
          <w:rFonts w:ascii="Arial" w:hAnsi="Arial"/>
          <w:b/>
          <w:sz w:val="24"/>
          <w:szCs w:val="24"/>
          <w:lang w:val="en-US" w:eastAsia="en-US"/>
        </w:rPr>
        <w:t>F</w:t>
      </w:r>
      <w:r>
        <w:rPr>
          <w:rFonts w:ascii="Arial" w:hAnsi="Arial"/>
          <w:b/>
          <w:sz w:val="24"/>
          <w:szCs w:val="24"/>
          <w:lang w:val="en-US" w:eastAsia="en-US"/>
        </w:rPr>
        <w:t>ramework Priority</w:t>
      </w:r>
      <w:r w:rsidR="00EA543E">
        <w:rPr>
          <w:rFonts w:ascii="Arial" w:hAnsi="Arial"/>
          <w:b/>
          <w:sz w:val="24"/>
          <w:szCs w:val="24"/>
          <w:lang w:val="en-US" w:eastAsia="en-US"/>
        </w:rPr>
        <w:t xml:space="preserve"> 3</w:t>
      </w:r>
      <w:r>
        <w:rPr>
          <w:rFonts w:ascii="Arial" w:hAnsi="Arial"/>
          <w:b/>
          <w:sz w:val="24"/>
          <w:szCs w:val="24"/>
          <w:lang w:val="en-US" w:eastAsia="en-US"/>
        </w:rPr>
        <w:tab/>
      </w:r>
      <w:r w:rsidR="005122C3">
        <w:rPr>
          <w:rFonts w:ascii="Arial" w:hAnsi="Arial"/>
          <w:b/>
          <w:sz w:val="24"/>
          <w:szCs w:val="24"/>
          <w:lang w:val="en-US" w:eastAsia="en-US"/>
        </w:rPr>
        <w:tab/>
      </w:r>
      <w:r>
        <w:rPr>
          <w:rFonts w:ascii="Arial" w:hAnsi="Arial"/>
          <w:b/>
          <w:sz w:val="24"/>
          <w:szCs w:val="24"/>
          <w:lang w:val="en-US" w:eastAsia="en-US"/>
        </w:rPr>
        <w:tab/>
      </w:r>
      <w:r>
        <w:rPr>
          <w:rFonts w:ascii="Arial" w:hAnsi="Arial"/>
          <w:b/>
          <w:sz w:val="24"/>
          <w:szCs w:val="24"/>
          <w:lang w:val="en-US" w:eastAsia="en-US"/>
        </w:rPr>
        <w:tab/>
      </w:r>
      <w:r>
        <w:rPr>
          <w:rFonts w:ascii="Arial" w:hAnsi="Arial"/>
          <w:b/>
          <w:sz w:val="24"/>
          <w:szCs w:val="24"/>
          <w:lang w:val="en-US" w:eastAsia="en-US"/>
        </w:rPr>
        <w:tab/>
      </w:r>
      <w:r w:rsidRPr="005122C3">
        <w:rPr>
          <w:rFonts w:ascii="Arial" w:hAnsi="Arial"/>
          <w:b/>
          <w:sz w:val="24"/>
          <w:szCs w:val="24"/>
          <w:lang w:val="en-US" w:eastAsia="en-US"/>
        </w:rPr>
        <w:t>N</w:t>
      </w:r>
      <w:r>
        <w:rPr>
          <w:rFonts w:ascii="Arial" w:hAnsi="Arial"/>
          <w:b/>
          <w:sz w:val="24"/>
          <w:szCs w:val="24"/>
          <w:lang w:val="en-US" w:eastAsia="en-US"/>
        </w:rPr>
        <w:t xml:space="preserve">ational </w:t>
      </w:r>
      <w:r w:rsidRPr="005122C3">
        <w:rPr>
          <w:rFonts w:ascii="Arial" w:hAnsi="Arial"/>
          <w:b/>
          <w:sz w:val="24"/>
          <w:szCs w:val="24"/>
          <w:lang w:val="en-US" w:eastAsia="en-US"/>
        </w:rPr>
        <w:t>I</w:t>
      </w:r>
      <w:r>
        <w:rPr>
          <w:rFonts w:ascii="Arial" w:hAnsi="Arial"/>
          <w:b/>
          <w:sz w:val="24"/>
          <w:szCs w:val="24"/>
          <w:lang w:val="en-US" w:eastAsia="en-US"/>
        </w:rPr>
        <w:t xml:space="preserve">mprovement </w:t>
      </w:r>
      <w:r w:rsidRPr="005122C3">
        <w:rPr>
          <w:rFonts w:ascii="Arial" w:hAnsi="Arial"/>
          <w:b/>
          <w:sz w:val="24"/>
          <w:szCs w:val="24"/>
          <w:lang w:val="en-US" w:eastAsia="en-US"/>
        </w:rPr>
        <w:t>F</w:t>
      </w:r>
      <w:r>
        <w:rPr>
          <w:rFonts w:ascii="Arial" w:hAnsi="Arial"/>
          <w:b/>
          <w:sz w:val="24"/>
          <w:szCs w:val="24"/>
          <w:lang w:val="en-US" w:eastAsia="en-US"/>
        </w:rPr>
        <w:t>ramework Priority</w:t>
      </w:r>
      <w:r w:rsidR="00EA543E">
        <w:rPr>
          <w:rFonts w:ascii="Arial" w:hAnsi="Arial"/>
          <w:b/>
          <w:sz w:val="24"/>
          <w:szCs w:val="24"/>
          <w:lang w:val="en-US" w:eastAsia="en-US"/>
        </w:rPr>
        <w:t xml:space="preserve"> 4</w:t>
      </w:r>
      <w:r>
        <w:rPr>
          <w:rFonts w:ascii="Arial" w:hAnsi="Arial"/>
          <w:b/>
          <w:sz w:val="24"/>
          <w:szCs w:val="24"/>
          <w:lang w:val="en-US" w:eastAsia="en-US"/>
        </w:rPr>
        <w:tab/>
      </w:r>
    </w:p>
    <w:p w:rsidR="00E92CF7" w:rsidRPr="009C217D" w:rsidRDefault="00E92CF7" w:rsidP="00BA4347">
      <w:pPr>
        <w:outlineLvl w:val="0"/>
        <w:rPr>
          <w:rFonts w:ascii="Arial" w:hAnsi="Arial"/>
          <w:i/>
          <w:sz w:val="24"/>
          <w:szCs w:val="24"/>
          <w:lang w:val="en-US" w:eastAsia="en-US"/>
        </w:rPr>
      </w:pPr>
    </w:p>
    <w:p w:rsidR="005122C3" w:rsidRDefault="00183926" w:rsidP="005122C3">
      <w:pPr>
        <w:spacing w:before="60" w:after="60"/>
        <w:rPr>
          <w:rFonts w:ascii="Arial" w:hAnsi="Arial" w:cs="Arial"/>
          <w:sz w:val="24"/>
          <w:szCs w:val="24"/>
        </w:rPr>
      </w:pPr>
      <w:r w:rsidRPr="00C64ECA">
        <w:rPr>
          <w:rFonts w:ascii="Arial" w:hAnsi="Arial" w:cs="Arial"/>
          <w:sz w:val="24"/>
          <w:szCs w:val="24"/>
        </w:rPr>
        <w:t>Priority 3a: Improve attendance</w:t>
      </w:r>
      <w:r w:rsidR="00CB2F9E">
        <w:rPr>
          <w:rFonts w:ascii="Arial" w:hAnsi="Arial" w:cs="Arial"/>
          <w:sz w:val="24"/>
          <w:szCs w:val="24"/>
        </w:rPr>
        <w:t xml:space="preserve"> </w:t>
      </w:r>
      <w:r w:rsidR="00CB2F9E">
        <w:rPr>
          <w:rFonts w:ascii="Arial" w:hAnsi="Arial" w:cs="Arial"/>
          <w:sz w:val="24"/>
          <w:szCs w:val="24"/>
        </w:rPr>
        <w:tab/>
      </w:r>
      <w:r w:rsidR="005122C3">
        <w:rPr>
          <w:rFonts w:ascii="Arial" w:hAnsi="Arial" w:cs="Arial"/>
          <w:sz w:val="24"/>
          <w:szCs w:val="24"/>
        </w:rPr>
        <w:tab/>
      </w:r>
      <w:r w:rsidR="005122C3">
        <w:rPr>
          <w:rFonts w:ascii="Arial" w:hAnsi="Arial" w:cs="Arial"/>
          <w:sz w:val="24"/>
          <w:szCs w:val="24"/>
        </w:rPr>
        <w:tab/>
      </w:r>
      <w:r w:rsidR="005122C3">
        <w:rPr>
          <w:rFonts w:ascii="Arial" w:hAnsi="Arial" w:cs="Arial"/>
          <w:sz w:val="24"/>
          <w:szCs w:val="24"/>
        </w:rPr>
        <w:tab/>
      </w:r>
      <w:r w:rsidR="005122C3">
        <w:rPr>
          <w:rFonts w:ascii="Arial" w:hAnsi="Arial" w:cs="Arial"/>
          <w:sz w:val="24"/>
          <w:szCs w:val="24"/>
        </w:rPr>
        <w:tab/>
      </w:r>
      <w:r w:rsidR="005122C3">
        <w:rPr>
          <w:rFonts w:ascii="Arial" w:hAnsi="Arial" w:cs="Arial"/>
          <w:sz w:val="24"/>
          <w:szCs w:val="24"/>
        </w:rPr>
        <w:tab/>
      </w:r>
      <w:r w:rsidR="005122C3">
        <w:rPr>
          <w:rFonts w:ascii="Arial" w:hAnsi="Arial" w:cs="Arial"/>
          <w:sz w:val="24"/>
          <w:szCs w:val="24"/>
        </w:rPr>
        <w:tab/>
      </w:r>
      <w:r w:rsidR="005122C3" w:rsidRPr="00C64ECA">
        <w:rPr>
          <w:rFonts w:ascii="Arial" w:hAnsi="Arial" w:cs="Arial"/>
          <w:sz w:val="24"/>
          <w:szCs w:val="24"/>
        </w:rPr>
        <w:t>Prio</w:t>
      </w:r>
      <w:r w:rsidR="009722C6">
        <w:rPr>
          <w:rFonts w:ascii="Arial" w:hAnsi="Arial" w:cs="Arial"/>
          <w:sz w:val="24"/>
          <w:szCs w:val="24"/>
        </w:rPr>
        <w:t>rity 4a: Senior Phase</w:t>
      </w:r>
      <w:r w:rsidR="005122C3">
        <w:rPr>
          <w:rFonts w:ascii="Arial" w:hAnsi="Arial" w:cs="Arial"/>
          <w:sz w:val="24"/>
          <w:szCs w:val="24"/>
        </w:rPr>
        <w:t xml:space="preserve"> to deliver robust</w:t>
      </w:r>
    </w:p>
    <w:p w:rsidR="005122C3" w:rsidRDefault="00CE3ADA" w:rsidP="00183926">
      <w:pPr>
        <w:spacing w:before="60" w:after="60"/>
        <w:rPr>
          <w:rFonts w:ascii="Arial" w:hAnsi="Arial" w:cs="Arial"/>
          <w:sz w:val="24"/>
          <w:szCs w:val="24"/>
        </w:rPr>
      </w:pPr>
      <w:r>
        <w:rPr>
          <w:rFonts w:ascii="Arial" w:hAnsi="Arial" w:cs="Arial"/>
          <w:sz w:val="24"/>
          <w:szCs w:val="24"/>
        </w:rPr>
        <w:t>Priority 3b: Relationships and behaviour policy</w:t>
      </w:r>
      <w:r w:rsidR="0090091D">
        <w:rPr>
          <w:rFonts w:ascii="Arial" w:hAnsi="Arial" w:cs="Arial"/>
          <w:sz w:val="24"/>
          <w:szCs w:val="24"/>
        </w:rPr>
        <w:t xml:space="preserve"> (GF)</w:t>
      </w:r>
      <w:r w:rsidR="00183304">
        <w:rPr>
          <w:rFonts w:ascii="Arial" w:hAnsi="Arial" w:cs="Arial"/>
          <w:sz w:val="24"/>
          <w:szCs w:val="24"/>
        </w:rPr>
        <w:tab/>
      </w:r>
      <w:r w:rsidR="00183304">
        <w:rPr>
          <w:rFonts w:ascii="Arial" w:hAnsi="Arial" w:cs="Arial"/>
          <w:sz w:val="24"/>
          <w:szCs w:val="24"/>
        </w:rPr>
        <w:tab/>
      </w:r>
      <w:r w:rsidR="00183304">
        <w:rPr>
          <w:rFonts w:ascii="Arial" w:hAnsi="Arial" w:cs="Arial"/>
          <w:sz w:val="24"/>
          <w:szCs w:val="24"/>
        </w:rPr>
        <w:tab/>
      </w:r>
      <w:r w:rsidR="00183304">
        <w:rPr>
          <w:rFonts w:ascii="Arial" w:hAnsi="Arial" w:cs="Arial"/>
          <w:sz w:val="24"/>
          <w:szCs w:val="24"/>
        </w:rPr>
        <w:tab/>
      </w:r>
      <w:r w:rsidR="003C4BFC">
        <w:rPr>
          <w:rFonts w:ascii="Arial" w:hAnsi="Arial" w:cs="Arial"/>
          <w:sz w:val="24"/>
          <w:szCs w:val="24"/>
        </w:rPr>
        <w:t xml:space="preserve">positive destinations </w:t>
      </w:r>
      <w:r w:rsidR="005122C3">
        <w:rPr>
          <w:rFonts w:ascii="Arial" w:hAnsi="Arial" w:cs="Arial"/>
          <w:sz w:val="24"/>
          <w:szCs w:val="24"/>
        </w:rPr>
        <w:tab/>
      </w:r>
      <w:r w:rsidR="005122C3">
        <w:rPr>
          <w:rFonts w:ascii="Arial" w:hAnsi="Arial" w:cs="Arial"/>
          <w:sz w:val="24"/>
          <w:szCs w:val="24"/>
        </w:rPr>
        <w:tab/>
      </w:r>
      <w:r w:rsidR="005122C3">
        <w:rPr>
          <w:rFonts w:ascii="Arial" w:hAnsi="Arial" w:cs="Arial"/>
          <w:sz w:val="24"/>
          <w:szCs w:val="24"/>
        </w:rPr>
        <w:tab/>
      </w:r>
    </w:p>
    <w:p w:rsidR="005122C3" w:rsidRDefault="00CE3ADA" w:rsidP="005122C3">
      <w:pPr>
        <w:spacing w:before="60" w:after="60"/>
        <w:rPr>
          <w:rFonts w:ascii="Arial" w:hAnsi="Arial" w:cs="Arial"/>
          <w:sz w:val="24"/>
          <w:szCs w:val="24"/>
        </w:rPr>
      </w:pPr>
      <w:r>
        <w:rPr>
          <w:rFonts w:ascii="Arial" w:hAnsi="Arial" w:cs="Arial"/>
          <w:sz w:val="24"/>
          <w:szCs w:val="24"/>
        </w:rPr>
        <w:t>Priority 3c: Mentors in Violence Prevention Programme</w:t>
      </w:r>
      <w:r w:rsidR="000F0D93">
        <w:rPr>
          <w:rFonts w:ascii="Arial" w:hAnsi="Arial" w:cs="Arial"/>
          <w:sz w:val="24"/>
          <w:szCs w:val="24"/>
        </w:rPr>
        <w:t xml:space="preserve"> </w:t>
      </w:r>
      <w:r w:rsidR="00245B51">
        <w:rPr>
          <w:rFonts w:ascii="Arial" w:hAnsi="Arial" w:cs="Arial"/>
          <w:sz w:val="24"/>
          <w:szCs w:val="24"/>
        </w:rPr>
        <w:tab/>
      </w:r>
      <w:r w:rsidR="00245B51">
        <w:rPr>
          <w:rFonts w:ascii="Arial" w:hAnsi="Arial" w:cs="Arial"/>
          <w:sz w:val="24"/>
          <w:szCs w:val="24"/>
        </w:rPr>
        <w:tab/>
      </w:r>
      <w:r w:rsidR="00245B51">
        <w:rPr>
          <w:rFonts w:ascii="Arial" w:hAnsi="Arial" w:cs="Arial"/>
          <w:sz w:val="24"/>
          <w:szCs w:val="24"/>
        </w:rPr>
        <w:tab/>
      </w:r>
      <w:r w:rsidR="005122C3">
        <w:rPr>
          <w:rFonts w:ascii="Arial" w:hAnsi="Arial" w:cs="Arial"/>
          <w:sz w:val="24"/>
          <w:szCs w:val="24"/>
        </w:rPr>
        <w:t xml:space="preserve">Priority 4b: Beath Care Sector Apprenticeship </w:t>
      </w:r>
    </w:p>
    <w:p w:rsidR="0059464B" w:rsidRDefault="00245B51" w:rsidP="0059464B">
      <w:pPr>
        <w:outlineLvl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B2F9E">
        <w:rPr>
          <w:rFonts w:ascii="Arial" w:hAnsi="Arial" w:cs="Arial"/>
          <w:sz w:val="24"/>
          <w:szCs w:val="24"/>
        </w:rPr>
        <w:t xml:space="preserve">Programme </w:t>
      </w:r>
    </w:p>
    <w:p w:rsidR="00625C61" w:rsidRDefault="00CE3ADA" w:rsidP="0059464B">
      <w:pPr>
        <w:ind w:left="7200" w:firstLine="720"/>
        <w:outlineLvl w:val="0"/>
        <w:rPr>
          <w:rFonts w:ascii="Arial" w:hAnsi="Arial" w:cs="Arial"/>
          <w:sz w:val="24"/>
          <w:szCs w:val="24"/>
        </w:rPr>
      </w:pPr>
      <w:r>
        <w:rPr>
          <w:rFonts w:ascii="Arial" w:hAnsi="Arial" w:cs="Arial"/>
          <w:sz w:val="24"/>
          <w:szCs w:val="24"/>
        </w:rPr>
        <w:t>Priority 4c: Pupil Empowerment</w:t>
      </w:r>
      <w:r w:rsidR="003C4BFC">
        <w:rPr>
          <w:rFonts w:ascii="Arial" w:hAnsi="Arial" w:cs="Arial"/>
          <w:sz w:val="24"/>
          <w:szCs w:val="24"/>
        </w:rPr>
        <w:t xml:space="preserve"> </w:t>
      </w:r>
    </w:p>
    <w:p w:rsidR="0059464B" w:rsidRDefault="0059464B" w:rsidP="0059464B">
      <w:pPr>
        <w:ind w:left="7200" w:firstLine="720"/>
        <w:outlineLvl w:val="0"/>
        <w:rPr>
          <w:rFonts w:ascii="Arial" w:hAnsi="Arial" w:cs="Arial"/>
          <w:sz w:val="24"/>
          <w:szCs w:val="24"/>
        </w:rPr>
      </w:pPr>
    </w:p>
    <w:p w:rsidR="004507D5" w:rsidRDefault="004507D5" w:rsidP="00245B51">
      <w:pPr>
        <w:jc w:val="center"/>
        <w:outlineLvl w:val="0"/>
        <w:rPr>
          <w:rFonts w:ascii="Arial" w:hAnsi="Arial"/>
          <w:b/>
          <w:color w:val="FF0000"/>
          <w:sz w:val="24"/>
          <w:szCs w:val="24"/>
          <w:lang w:val="en-US" w:eastAsia="en-US"/>
        </w:rPr>
      </w:pPr>
    </w:p>
    <w:p w:rsidR="004507D5" w:rsidRPr="002D2A3C" w:rsidRDefault="004507D5" w:rsidP="004507D5">
      <w:pPr>
        <w:outlineLvl w:val="0"/>
        <w:rPr>
          <w:rFonts w:ascii="Arial" w:hAnsi="Arial"/>
          <w:b/>
          <w:sz w:val="24"/>
          <w:szCs w:val="24"/>
          <w:lang w:val="en-US" w:eastAsia="en-US"/>
        </w:rPr>
      </w:pPr>
      <w:r w:rsidRPr="002D2A3C">
        <w:rPr>
          <w:rFonts w:ascii="Arial" w:hAnsi="Arial" w:cs="Arial"/>
          <w:b/>
          <w:sz w:val="24"/>
          <w:szCs w:val="24"/>
        </w:rPr>
        <w:t>Driving school improvement within the context of Covid-19</w:t>
      </w:r>
    </w:p>
    <w:p w:rsidR="004507D5" w:rsidRPr="002D2A3C" w:rsidRDefault="004507D5" w:rsidP="004507D5">
      <w:pPr>
        <w:outlineLvl w:val="0"/>
        <w:rPr>
          <w:rFonts w:ascii="Arial" w:hAnsi="Arial" w:cs="Arial"/>
          <w:sz w:val="24"/>
          <w:szCs w:val="24"/>
        </w:rPr>
      </w:pPr>
      <w:r w:rsidRPr="002D2A3C">
        <w:rPr>
          <w:rFonts w:ascii="Arial" w:hAnsi="Arial" w:cs="Arial"/>
          <w:sz w:val="24"/>
          <w:szCs w:val="24"/>
        </w:rPr>
        <w:t xml:space="preserve">As a school we are very much aware the global pandemic is ongoing, with </w:t>
      </w:r>
      <w:r w:rsidR="00C443A6" w:rsidRPr="002D2A3C">
        <w:rPr>
          <w:rFonts w:ascii="Arial" w:hAnsi="Arial" w:cs="Arial"/>
          <w:sz w:val="24"/>
          <w:szCs w:val="24"/>
        </w:rPr>
        <w:t xml:space="preserve">continued </w:t>
      </w:r>
      <w:r w:rsidRPr="002D2A3C">
        <w:rPr>
          <w:rFonts w:ascii="Arial" w:hAnsi="Arial" w:cs="Arial"/>
          <w:sz w:val="24"/>
          <w:szCs w:val="24"/>
        </w:rPr>
        <w:t xml:space="preserve">significant </w:t>
      </w:r>
      <w:r w:rsidR="002A4C80" w:rsidRPr="002D2A3C">
        <w:rPr>
          <w:rFonts w:ascii="Arial" w:hAnsi="Arial" w:cs="Arial"/>
          <w:sz w:val="24"/>
          <w:szCs w:val="24"/>
        </w:rPr>
        <w:t>impact to school life</w:t>
      </w:r>
      <w:r w:rsidRPr="002D2A3C">
        <w:rPr>
          <w:rFonts w:ascii="Arial" w:hAnsi="Arial" w:cs="Arial"/>
          <w:sz w:val="24"/>
          <w:szCs w:val="24"/>
        </w:rPr>
        <w:t xml:space="preserve">. </w:t>
      </w:r>
    </w:p>
    <w:p w:rsidR="004507D5" w:rsidRPr="002D2A3C" w:rsidRDefault="004507D5" w:rsidP="004507D5">
      <w:pPr>
        <w:outlineLvl w:val="0"/>
        <w:rPr>
          <w:rFonts w:ascii="Arial" w:hAnsi="Arial" w:cs="Arial"/>
          <w:sz w:val="24"/>
          <w:szCs w:val="24"/>
        </w:rPr>
      </w:pPr>
      <w:r w:rsidRPr="002D2A3C">
        <w:rPr>
          <w:rFonts w:ascii="Arial" w:hAnsi="Arial" w:cs="Arial"/>
          <w:sz w:val="24"/>
          <w:szCs w:val="24"/>
        </w:rPr>
        <w:t>We are determined to minimise the resulting disruption to our young people’s education and our improvement priorities.</w:t>
      </w:r>
    </w:p>
    <w:p w:rsidR="004507D5" w:rsidRPr="00EC2CC0" w:rsidRDefault="004507D5" w:rsidP="00EC2CC0">
      <w:pPr>
        <w:outlineLvl w:val="0"/>
        <w:rPr>
          <w:rFonts w:ascii="Arial" w:hAnsi="Arial" w:cs="Arial"/>
          <w:i/>
          <w:sz w:val="24"/>
          <w:szCs w:val="24"/>
        </w:rPr>
      </w:pPr>
      <w:r>
        <w:rPr>
          <w:rFonts w:ascii="Arial" w:hAnsi="Arial" w:cs="Arial"/>
          <w:i/>
          <w:sz w:val="24"/>
          <w:szCs w:val="24"/>
        </w:rPr>
        <w:t>Ensuring the health</w:t>
      </w:r>
      <w:r w:rsidR="002D2A3C">
        <w:rPr>
          <w:rFonts w:ascii="Arial" w:hAnsi="Arial" w:cs="Arial"/>
          <w:i/>
          <w:sz w:val="24"/>
          <w:szCs w:val="24"/>
        </w:rPr>
        <w:t xml:space="preserve"> and safety and wellbeing of our</w:t>
      </w:r>
      <w:r>
        <w:rPr>
          <w:rFonts w:ascii="Arial" w:hAnsi="Arial" w:cs="Arial"/>
          <w:i/>
          <w:sz w:val="24"/>
          <w:szCs w:val="24"/>
        </w:rPr>
        <w:t xml:space="preserve"> whole school community remains our top priority for this session.</w:t>
      </w:r>
    </w:p>
    <w:p w:rsidR="006553FD" w:rsidRPr="00BA4347" w:rsidRDefault="004315FF" w:rsidP="00BA4347">
      <w:pPr>
        <w:outlineLvl w:val="0"/>
        <w:rPr>
          <w:rFonts w:ascii="Arial" w:hAnsi="Arial"/>
          <w:b/>
          <w:sz w:val="32"/>
          <w:szCs w:val="32"/>
          <w:lang w:val="en-US" w:eastAsia="en-US"/>
        </w:rPr>
      </w:pPr>
      <w:r>
        <w:rPr>
          <w:rFonts w:ascii="Viner Hand ITC" w:hAnsi="Viner Hand ITC" w:cs="Tahoma"/>
          <w:noProof/>
          <w:color w:val="0563C1"/>
          <w:bdr w:val="none" w:sz="0" w:space="0" w:color="auto" w:frame="1"/>
        </w:rPr>
        <w:lastRenderedPageBreak/>
        <w:drawing>
          <wp:inline distT="0" distB="0" distL="0" distR="0" wp14:anchorId="7026A839" wp14:editId="16108739">
            <wp:extent cx="733425" cy="775738"/>
            <wp:effectExtent l="0" t="0" r="0" b="5715"/>
            <wp:docPr id="2" name="Picture 2" descr="Image result for beath high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ath high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32" cy="789812"/>
                    </a:xfrm>
                    <a:prstGeom prst="rect">
                      <a:avLst/>
                    </a:prstGeom>
                    <a:noFill/>
                    <a:ln>
                      <a:noFill/>
                    </a:ln>
                  </pic:spPr>
                </pic:pic>
              </a:graphicData>
            </a:graphic>
          </wp:inline>
        </w:drawing>
      </w:r>
      <w:r>
        <w:rPr>
          <w:rFonts w:ascii="Arial" w:hAnsi="Arial"/>
          <w:b/>
          <w:sz w:val="32"/>
          <w:szCs w:val="32"/>
          <w:lang w:val="en-US" w:eastAsia="en-US"/>
        </w:rPr>
        <w:tab/>
      </w:r>
      <w:r>
        <w:rPr>
          <w:rFonts w:ascii="Arial" w:hAnsi="Arial"/>
          <w:b/>
          <w:sz w:val="32"/>
          <w:szCs w:val="32"/>
          <w:lang w:val="en-US" w:eastAsia="en-US"/>
        </w:rPr>
        <w:tab/>
      </w:r>
      <w:r>
        <w:rPr>
          <w:rFonts w:ascii="Arial" w:hAnsi="Arial"/>
          <w:b/>
          <w:sz w:val="32"/>
          <w:szCs w:val="32"/>
          <w:lang w:val="en-US" w:eastAsia="en-US"/>
        </w:rPr>
        <w:tab/>
      </w:r>
      <w:r>
        <w:rPr>
          <w:rFonts w:ascii="Arial" w:hAnsi="Arial"/>
          <w:b/>
          <w:sz w:val="32"/>
          <w:szCs w:val="32"/>
          <w:lang w:val="en-US" w:eastAsia="en-US"/>
        </w:rPr>
        <w:tab/>
        <w:t>Beath High School</w:t>
      </w:r>
      <w:r w:rsidR="00E94039">
        <w:rPr>
          <w:rFonts w:ascii="Arial" w:hAnsi="Arial"/>
          <w:b/>
          <w:sz w:val="32"/>
          <w:szCs w:val="32"/>
          <w:lang w:val="en-US" w:eastAsia="en-US"/>
        </w:rPr>
        <w:t xml:space="preserve"> </w:t>
      </w:r>
      <w:r w:rsidR="00C20A0E">
        <w:rPr>
          <w:rFonts w:ascii="Arial" w:hAnsi="Arial"/>
          <w:b/>
          <w:sz w:val="32"/>
          <w:szCs w:val="32"/>
          <w:lang w:val="en-US" w:eastAsia="en-US"/>
        </w:rPr>
        <w:t xml:space="preserve">Improvement Plan </w:t>
      </w:r>
      <w:r w:rsidR="00A73D0E">
        <w:rPr>
          <w:rFonts w:ascii="Arial" w:hAnsi="Arial"/>
          <w:b/>
          <w:sz w:val="32"/>
          <w:szCs w:val="32"/>
          <w:lang w:val="en-US" w:eastAsia="en-US"/>
        </w:rPr>
        <w:t>2021</w:t>
      </w:r>
      <w:r w:rsidR="000151F6">
        <w:rPr>
          <w:rFonts w:ascii="Arial" w:hAnsi="Arial"/>
          <w:b/>
          <w:sz w:val="32"/>
          <w:szCs w:val="32"/>
          <w:lang w:val="en-US" w:eastAsia="en-US"/>
        </w:rPr>
        <w:t>/</w:t>
      </w:r>
      <w:r w:rsidR="00A73D0E">
        <w:rPr>
          <w:rFonts w:ascii="Arial" w:hAnsi="Arial"/>
          <w:b/>
          <w:sz w:val="32"/>
          <w:szCs w:val="32"/>
          <w:lang w:val="en-US" w:eastAsia="en-US"/>
        </w:rPr>
        <w:t>22</w:t>
      </w:r>
    </w:p>
    <w:p w:rsidR="006553FD" w:rsidRDefault="006553FD" w:rsidP="006553FD">
      <w:pPr>
        <w:pStyle w:val="BodyText"/>
        <w:jc w:val="center"/>
        <w:rPr>
          <w:lang w:eastAsia="en-US"/>
        </w:rPr>
      </w:pPr>
    </w:p>
    <w:tbl>
      <w:tblPr>
        <w:tblStyle w:val="TableGrid"/>
        <w:tblW w:w="0" w:type="auto"/>
        <w:tblLook w:val="01E0" w:firstRow="1" w:lastRow="1" w:firstColumn="1" w:lastColumn="1" w:noHBand="0" w:noVBand="0"/>
      </w:tblPr>
      <w:tblGrid>
        <w:gridCol w:w="8351"/>
        <w:gridCol w:w="5597"/>
      </w:tblGrid>
      <w:tr w:rsidR="003A1D3E" w:rsidRPr="006B0F42" w:rsidTr="006C0F74">
        <w:tc>
          <w:tcPr>
            <w:tcW w:w="8495" w:type="dxa"/>
          </w:tcPr>
          <w:p w:rsidR="00E842A9" w:rsidRPr="00AB3974" w:rsidRDefault="00E842A9" w:rsidP="00A01949">
            <w:pPr>
              <w:spacing w:before="60"/>
              <w:rPr>
                <w:rFonts w:ascii="Arial" w:hAnsi="Arial" w:cs="Arial"/>
                <w:b/>
                <w:sz w:val="32"/>
                <w:szCs w:val="32"/>
              </w:rPr>
            </w:pPr>
            <w:r w:rsidRPr="00AB3974">
              <w:rPr>
                <w:rFonts w:ascii="Arial" w:hAnsi="Arial" w:cs="Arial"/>
                <w:b/>
                <w:sz w:val="32"/>
                <w:szCs w:val="32"/>
              </w:rPr>
              <w:t xml:space="preserve">NIF Priority 1 </w:t>
            </w:r>
          </w:p>
          <w:p w:rsidR="00E842A9" w:rsidRPr="00AB3974" w:rsidRDefault="00E842A9" w:rsidP="00A01949">
            <w:pPr>
              <w:spacing w:before="60"/>
              <w:rPr>
                <w:rFonts w:ascii="Arial" w:hAnsi="Arial" w:cs="Arial"/>
                <w:b/>
                <w:sz w:val="32"/>
                <w:szCs w:val="32"/>
              </w:rPr>
            </w:pPr>
          </w:p>
          <w:p w:rsidR="003A1D3E" w:rsidRPr="00E842A9" w:rsidRDefault="003A1D3E" w:rsidP="00A01949">
            <w:pPr>
              <w:spacing w:before="60"/>
              <w:rPr>
                <w:rFonts w:ascii="Arial" w:hAnsi="Arial" w:cs="Arial"/>
                <w:b/>
                <w:sz w:val="28"/>
                <w:szCs w:val="28"/>
              </w:rPr>
            </w:pPr>
            <w:r w:rsidRPr="00AB3974">
              <w:rPr>
                <w:rFonts w:ascii="Arial" w:hAnsi="Arial" w:cs="Arial"/>
                <w:b/>
                <w:sz w:val="32"/>
                <w:szCs w:val="32"/>
              </w:rPr>
              <w:t>Improvement in attainment, particularly in literacy and numeracy.</w:t>
            </w:r>
          </w:p>
        </w:tc>
        <w:tc>
          <w:tcPr>
            <w:tcW w:w="5679" w:type="dxa"/>
          </w:tcPr>
          <w:p w:rsidR="00012C0A" w:rsidRPr="00E73BD6" w:rsidRDefault="003A1D3E" w:rsidP="00A01949">
            <w:pPr>
              <w:spacing w:before="60"/>
              <w:rPr>
                <w:rFonts w:ascii="Arial" w:hAnsi="Arial" w:cs="Arial"/>
                <w:color w:val="4F81BD" w:themeColor="accent1"/>
                <w:sz w:val="18"/>
                <w:szCs w:val="18"/>
              </w:rPr>
            </w:pPr>
            <w:r w:rsidRPr="00EB3062">
              <w:rPr>
                <w:rFonts w:ascii="Arial" w:hAnsi="Arial" w:cs="Arial"/>
                <w:b/>
              </w:rPr>
              <w:t>QIs</w:t>
            </w:r>
            <w:r>
              <w:rPr>
                <w:rFonts w:ascii="Arial" w:hAnsi="Arial" w:cs="Arial"/>
                <w:b/>
              </w:rPr>
              <w:t xml:space="preserve"> </w:t>
            </w:r>
            <w:r w:rsidR="00012C0A">
              <w:rPr>
                <w:rFonts w:ascii="Arial" w:hAnsi="Arial" w:cs="Arial"/>
                <w:b/>
              </w:rPr>
              <w:t xml:space="preserve"> </w:t>
            </w:r>
            <w:r w:rsidRPr="00E73BD6">
              <w:rPr>
                <w:rFonts w:ascii="Arial" w:hAnsi="Arial" w:cs="Arial"/>
                <w:color w:val="4F81BD" w:themeColor="accent1"/>
                <w:sz w:val="18"/>
                <w:szCs w:val="18"/>
              </w:rPr>
              <w:t xml:space="preserve">1.1 Analysis and evaluation of </w:t>
            </w:r>
            <w:r w:rsidR="00F65177" w:rsidRPr="00E73BD6">
              <w:rPr>
                <w:rFonts w:ascii="Arial" w:hAnsi="Arial" w:cs="Arial"/>
                <w:color w:val="4F81BD" w:themeColor="accent1"/>
                <w:sz w:val="18"/>
                <w:szCs w:val="18"/>
              </w:rPr>
              <w:t xml:space="preserve">intelligence and </w:t>
            </w:r>
            <w:r w:rsidRPr="00E73BD6">
              <w:rPr>
                <w:rFonts w:ascii="Arial" w:hAnsi="Arial" w:cs="Arial"/>
                <w:color w:val="4F81BD" w:themeColor="accent1"/>
                <w:sz w:val="18"/>
                <w:szCs w:val="18"/>
              </w:rPr>
              <w:t>data</w:t>
            </w:r>
          </w:p>
          <w:p w:rsidR="00E73BD6" w:rsidRPr="00120B46" w:rsidRDefault="00E73BD6" w:rsidP="00120B46">
            <w:pPr>
              <w:pStyle w:val="ListParagraph"/>
              <w:numPr>
                <w:ilvl w:val="1"/>
                <w:numId w:val="9"/>
              </w:numPr>
              <w:spacing w:before="60"/>
              <w:rPr>
                <w:rFonts w:ascii="Arial" w:hAnsi="Arial" w:cs="Arial"/>
                <w:color w:val="4F81BD" w:themeColor="accent1"/>
                <w:sz w:val="18"/>
                <w:szCs w:val="18"/>
              </w:rPr>
            </w:pPr>
            <w:r w:rsidRPr="00120B46">
              <w:rPr>
                <w:rFonts w:ascii="Arial" w:hAnsi="Arial" w:cs="Arial"/>
                <w:color w:val="4F81BD" w:themeColor="accent1"/>
                <w:sz w:val="18"/>
                <w:szCs w:val="18"/>
              </w:rPr>
              <w:t>Ensuring impact</w:t>
            </w:r>
            <w:r w:rsidR="002C6D7E" w:rsidRPr="00120B46">
              <w:rPr>
                <w:rFonts w:ascii="Arial" w:hAnsi="Arial" w:cs="Arial"/>
                <w:color w:val="4F81BD" w:themeColor="accent1"/>
                <w:sz w:val="18"/>
                <w:szCs w:val="18"/>
              </w:rPr>
              <w:t xml:space="preserve"> on learners’ successes and</w:t>
            </w:r>
            <w:r w:rsidRPr="00120B46">
              <w:rPr>
                <w:rFonts w:ascii="Arial" w:hAnsi="Arial" w:cs="Arial"/>
                <w:color w:val="4F81BD" w:themeColor="accent1"/>
                <w:sz w:val="18"/>
                <w:szCs w:val="18"/>
              </w:rPr>
              <w:t xml:space="preserve">     </w:t>
            </w:r>
            <w:r w:rsidR="002C6D7E" w:rsidRPr="00120B46">
              <w:rPr>
                <w:rFonts w:ascii="Arial" w:hAnsi="Arial" w:cs="Arial"/>
                <w:color w:val="4F81BD" w:themeColor="accent1"/>
                <w:sz w:val="18"/>
                <w:szCs w:val="18"/>
              </w:rPr>
              <w:t xml:space="preserve">      </w:t>
            </w:r>
            <w:r w:rsidRPr="00120B46">
              <w:rPr>
                <w:rFonts w:ascii="Arial" w:hAnsi="Arial" w:cs="Arial"/>
                <w:color w:val="4F81BD" w:themeColor="accent1"/>
                <w:sz w:val="18"/>
                <w:szCs w:val="18"/>
              </w:rPr>
              <w:t>achievements</w:t>
            </w:r>
          </w:p>
          <w:p w:rsidR="00120B46" w:rsidRPr="00120B46" w:rsidRDefault="00120B46" w:rsidP="00120B46">
            <w:pPr>
              <w:spacing w:before="60"/>
              <w:rPr>
                <w:rFonts w:ascii="Arial" w:hAnsi="Arial" w:cs="Arial"/>
                <w:color w:val="4F81BD" w:themeColor="accent1"/>
                <w:sz w:val="18"/>
                <w:szCs w:val="18"/>
              </w:rPr>
            </w:pPr>
            <w:r>
              <w:rPr>
                <w:rFonts w:ascii="Arial" w:hAnsi="Arial" w:cs="Arial"/>
                <w:color w:val="4F81BD" w:themeColor="accent1"/>
                <w:sz w:val="18"/>
                <w:szCs w:val="18"/>
              </w:rPr>
              <w:t xml:space="preserve">         1.3 Leadership of Change</w:t>
            </w:r>
          </w:p>
          <w:p w:rsidR="00120B46" w:rsidRPr="00E73BD6" w:rsidRDefault="00012C0A" w:rsidP="00A01949">
            <w:pPr>
              <w:spacing w:before="60"/>
              <w:rPr>
                <w:rFonts w:ascii="Arial" w:hAnsi="Arial" w:cs="Arial"/>
                <w:color w:val="4F81BD" w:themeColor="accent1"/>
                <w:sz w:val="18"/>
                <w:szCs w:val="18"/>
              </w:rPr>
            </w:pPr>
            <w:r w:rsidRPr="00E73BD6">
              <w:rPr>
                <w:rFonts w:ascii="Arial" w:hAnsi="Arial" w:cs="Arial"/>
                <w:color w:val="4F81BD" w:themeColor="accent1"/>
                <w:sz w:val="18"/>
                <w:szCs w:val="18"/>
              </w:rPr>
              <w:t xml:space="preserve">         1.5 Management of resources and environment for learning</w:t>
            </w:r>
          </w:p>
          <w:p w:rsidR="003A1D3E" w:rsidRPr="00E73BD6" w:rsidRDefault="003A1D3E" w:rsidP="00A01949">
            <w:pPr>
              <w:spacing w:before="60"/>
              <w:rPr>
                <w:rFonts w:ascii="Arial" w:hAnsi="Arial" w:cs="Arial"/>
                <w:color w:val="F79646" w:themeColor="accent6"/>
                <w:sz w:val="18"/>
                <w:szCs w:val="18"/>
              </w:rPr>
            </w:pPr>
            <w:r w:rsidRPr="00E73BD6">
              <w:rPr>
                <w:rFonts w:ascii="Arial" w:hAnsi="Arial" w:cs="Arial"/>
                <w:color w:val="F79646" w:themeColor="accent6"/>
                <w:sz w:val="18"/>
                <w:szCs w:val="18"/>
              </w:rPr>
              <w:t xml:space="preserve">       </w:t>
            </w:r>
            <w:r w:rsidR="00012C0A" w:rsidRPr="00E73BD6">
              <w:rPr>
                <w:rFonts w:ascii="Arial" w:hAnsi="Arial" w:cs="Arial"/>
                <w:color w:val="F79646" w:themeColor="accent6"/>
                <w:sz w:val="18"/>
                <w:szCs w:val="18"/>
              </w:rPr>
              <w:t xml:space="preserve">  </w:t>
            </w:r>
            <w:r w:rsidRPr="00E73BD6">
              <w:rPr>
                <w:rFonts w:ascii="Arial" w:hAnsi="Arial" w:cs="Arial"/>
                <w:color w:val="F79646" w:themeColor="accent6"/>
                <w:sz w:val="18"/>
                <w:szCs w:val="18"/>
              </w:rPr>
              <w:t>2.3 Effective use of assessment</w:t>
            </w:r>
          </w:p>
          <w:p w:rsidR="003A1D3E" w:rsidRPr="00E73BD6" w:rsidRDefault="003A1D3E" w:rsidP="00A01949">
            <w:pPr>
              <w:spacing w:before="60"/>
              <w:rPr>
                <w:rFonts w:ascii="Arial" w:hAnsi="Arial" w:cs="Arial"/>
                <w:color w:val="F79646" w:themeColor="accent6"/>
                <w:sz w:val="18"/>
                <w:szCs w:val="18"/>
              </w:rPr>
            </w:pPr>
            <w:r w:rsidRPr="00E73BD6">
              <w:rPr>
                <w:rFonts w:ascii="Arial" w:hAnsi="Arial" w:cs="Arial"/>
                <w:color w:val="F79646" w:themeColor="accent6"/>
                <w:sz w:val="18"/>
                <w:szCs w:val="18"/>
              </w:rPr>
              <w:t xml:space="preserve">       </w:t>
            </w:r>
            <w:r w:rsidR="00012C0A" w:rsidRPr="00E73BD6">
              <w:rPr>
                <w:rFonts w:ascii="Arial" w:hAnsi="Arial" w:cs="Arial"/>
                <w:color w:val="F79646" w:themeColor="accent6"/>
                <w:sz w:val="18"/>
                <w:szCs w:val="18"/>
              </w:rPr>
              <w:t xml:space="preserve">  </w:t>
            </w:r>
            <w:r w:rsidRPr="00E73BD6">
              <w:rPr>
                <w:rFonts w:ascii="Arial" w:hAnsi="Arial" w:cs="Arial"/>
                <w:color w:val="F79646" w:themeColor="accent6"/>
                <w:sz w:val="18"/>
                <w:szCs w:val="18"/>
              </w:rPr>
              <w:t>2.3 Planning, tracking and monitoring</w:t>
            </w:r>
          </w:p>
          <w:p w:rsidR="00C812AA" w:rsidRDefault="00C812AA" w:rsidP="00A01949">
            <w:pPr>
              <w:spacing w:before="60"/>
              <w:rPr>
                <w:rFonts w:ascii="Arial" w:hAnsi="Arial" w:cs="Arial"/>
                <w:color w:val="F79646" w:themeColor="accent6"/>
                <w:sz w:val="18"/>
                <w:szCs w:val="18"/>
              </w:rPr>
            </w:pPr>
            <w:r w:rsidRPr="00E73BD6">
              <w:rPr>
                <w:rFonts w:ascii="Arial" w:hAnsi="Arial" w:cs="Arial"/>
                <w:color w:val="F79646" w:themeColor="accent6"/>
                <w:sz w:val="18"/>
                <w:szCs w:val="18"/>
              </w:rPr>
              <w:t xml:space="preserve">         2.6 Continuity and progression in learning</w:t>
            </w:r>
          </w:p>
          <w:p w:rsidR="008917E4" w:rsidRPr="00E73BD6" w:rsidRDefault="008917E4" w:rsidP="00A01949">
            <w:pPr>
              <w:spacing w:before="60"/>
              <w:rPr>
                <w:rFonts w:ascii="Arial" w:hAnsi="Arial" w:cs="Arial"/>
                <w:color w:val="F79646" w:themeColor="accent6"/>
                <w:sz w:val="18"/>
                <w:szCs w:val="18"/>
              </w:rPr>
            </w:pPr>
            <w:r w:rsidRPr="00E73BD6">
              <w:rPr>
                <w:rFonts w:ascii="Arial" w:hAnsi="Arial" w:cs="Arial"/>
                <w:color w:val="F79646" w:themeColor="accent6"/>
                <w:sz w:val="18"/>
                <w:szCs w:val="18"/>
              </w:rPr>
              <w:t xml:space="preserve">         </w:t>
            </w:r>
            <w:r w:rsidRPr="00E73BD6">
              <w:rPr>
                <w:rFonts w:ascii="Arial" w:hAnsi="Arial" w:cs="Arial"/>
                <w:color w:val="92D050"/>
                <w:sz w:val="18"/>
                <w:szCs w:val="18"/>
              </w:rPr>
              <w:t>3.1 Inclusion and equality</w:t>
            </w:r>
          </w:p>
          <w:p w:rsidR="003A1D3E" w:rsidRPr="00E73BD6" w:rsidRDefault="003A1D3E" w:rsidP="00A01949">
            <w:pPr>
              <w:spacing w:before="60"/>
              <w:rPr>
                <w:rFonts w:ascii="Arial" w:hAnsi="Arial" w:cs="Arial"/>
                <w:color w:val="92D050"/>
                <w:sz w:val="18"/>
                <w:szCs w:val="18"/>
              </w:rPr>
            </w:pPr>
            <w:r w:rsidRPr="00E73BD6">
              <w:rPr>
                <w:rFonts w:ascii="Arial" w:hAnsi="Arial" w:cs="Arial"/>
                <w:sz w:val="18"/>
                <w:szCs w:val="18"/>
              </w:rPr>
              <w:t xml:space="preserve">       </w:t>
            </w:r>
            <w:r w:rsidR="00012C0A" w:rsidRPr="00E73BD6">
              <w:rPr>
                <w:rFonts w:ascii="Arial" w:hAnsi="Arial" w:cs="Arial"/>
                <w:sz w:val="18"/>
                <w:szCs w:val="18"/>
              </w:rPr>
              <w:t xml:space="preserve">  </w:t>
            </w:r>
            <w:r w:rsidRPr="00E73BD6">
              <w:rPr>
                <w:rFonts w:ascii="Arial" w:hAnsi="Arial" w:cs="Arial"/>
                <w:color w:val="92D050"/>
                <w:sz w:val="18"/>
                <w:szCs w:val="18"/>
              </w:rPr>
              <w:t>3.2 Attainment in literacy and numeracy</w:t>
            </w:r>
          </w:p>
          <w:p w:rsidR="008917E4" w:rsidRPr="00E73BD6" w:rsidRDefault="008917E4" w:rsidP="00A01949">
            <w:pPr>
              <w:spacing w:before="60"/>
              <w:rPr>
                <w:rFonts w:ascii="Arial" w:hAnsi="Arial" w:cs="Arial"/>
                <w:color w:val="92D050"/>
                <w:sz w:val="18"/>
                <w:szCs w:val="18"/>
              </w:rPr>
            </w:pPr>
            <w:r w:rsidRPr="00E73BD6">
              <w:rPr>
                <w:rFonts w:ascii="Arial" w:hAnsi="Arial" w:cs="Arial"/>
                <w:color w:val="92D050"/>
                <w:sz w:val="18"/>
                <w:szCs w:val="18"/>
              </w:rPr>
              <w:t xml:space="preserve">         3.2 Attainment over time</w:t>
            </w:r>
          </w:p>
          <w:p w:rsidR="003111A6" w:rsidRDefault="00012C0A" w:rsidP="00A01949">
            <w:pPr>
              <w:spacing w:before="60"/>
              <w:rPr>
                <w:rFonts w:ascii="Arial" w:hAnsi="Arial" w:cs="Arial"/>
                <w:color w:val="92D050"/>
                <w:sz w:val="18"/>
                <w:szCs w:val="18"/>
              </w:rPr>
            </w:pPr>
            <w:r w:rsidRPr="00E73BD6">
              <w:rPr>
                <w:rFonts w:ascii="Arial" w:hAnsi="Arial" w:cs="Arial"/>
                <w:color w:val="92D050"/>
                <w:sz w:val="18"/>
                <w:szCs w:val="18"/>
              </w:rPr>
              <w:t xml:space="preserve">         3.2 Equity for all learners</w:t>
            </w:r>
          </w:p>
          <w:p w:rsidR="00DD3D09" w:rsidRPr="00DD3D09" w:rsidRDefault="00DD3D09" w:rsidP="00A01949">
            <w:pPr>
              <w:spacing w:before="60"/>
              <w:rPr>
                <w:rFonts w:ascii="Arial" w:hAnsi="Arial" w:cs="Arial"/>
                <w:color w:val="92D050"/>
                <w:sz w:val="18"/>
                <w:szCs w:val="18"/>
              </w:rPr>
            </w:pPr>
          </w:p>
        </w:tc>
      </w:tr>
    </w:tbl>
    <w:p w:rsidR="006553FD" w:rsidRPr="006B0F42" w:rsidRDefault="006553FD" w:rsidP="006553FD">
      <w:pPr>
        <w:rPr>
          <w:rFonts w:ascii="Arial" w:hAnsi="Arial" w:cs="Arial"/>
        </w:rPr>
      </w:pPr>
    </w:p>
    <w:tbl>
      <w:tblPr>
        <w:tblStyle w:val="TableGrid"/>
        <w:tblW w:w="0" w:type="auto"/>
        <w:tblLook w:val="01E0" w:firstRow="1" w:lastRow="1" w:firstColumn="1" w:lastColumn="1" w:noHBand="0" w:noVBand="0"/>
      </w:tblPr>
      <w:tblGrid>
        <w:gridCol w:w="13641"/>
        <w:gridCol w:w="317"/>
      </w:tblGrid>
      <w:tr w:rsidR="006C0F74" w:rsidRPr="006B0F42" w:rsidTr="00DA3187">
        <w:tc>
          <w:tcPr>
            <w:tcW w:w="13641" w:type="dxa"/>
            <w:tcBorders>
              <w:top w:val="nil"/>
              <w:left w:val="nil"/>
              <w:bottom w:val="nil"/>
              <w:right w:val="nil"/>
            </w:tcBorders>
          </w:tcPr>
          <w:p w:rsidR="006C0F74" w:rsidRPr="00D45602" w:rsidRDefault="006C0F74" w:rsidP="008B6481">
            <w:pPr>
              <w:spacing w:before="60" w:after="60"/>
              <w:rPr>
                <w:rFonts w:ascii="Arial" w:hAnsi="Arial" w:cs="Arial"/>
                <w:b/>
              </w:rPr>
            </w:pPr>
            <w:r w:rsidRPr="00D45602">
              <w:rPr>
                <w:rFonts w:ascii="Arial" w:hAnsi="Arial" w:cs="Arial"/>
                <w:b/>
              </w:rPr>
              <w:t>Priority 1a:</w:t>
            </w:r>
            <w:r w:rsidR="00674012">
              <w:rPr>
                <w:rFonts w:ascii="Arial" w:hAnsi="Arial" w:cs="Arial"/>
                <w:b/>
              </w:rPr>
              <w:t xml:space="preserve"> </w:t>
            </w:r>
            <w:r w:rsidR="008B6481">
              <w:rPr>
                <w:rFonts w:ascii="Arial" w:hAnsi="Arial" w:cs="Arial"/>
                <w:b/>
              </w:rPr>
              <w:t>Focussed Raising Attainment Approaches</w:t>
            </w:r>
            <w:r w:rsidR="00B53163">
              <w:rPr>
                <w:rFonts w:ascii="Arial" w:hAnsi="Arial" w:cs="Arial"/>
                <w:b/>
              </w:rPr>
              <w:t xml:space="preserve"> </w:t>
            </w:r>
          </w:p>
        </w:tc>
        <w:tc>
          <w:tcPr>
            <w:tcW w:w="317" w:type="dxa"/>
            <w:vMerge w:val="restart"/>
            <w:tcBorders>
              <w:top w:val="nil"/>
              <w:left w:val="nil"/>
              <w:right w:val="nil"/>
            </w:tcBorders>
          </w:tcPr>
          <w:p w:rsidR="006C0F74" w:rsidRPr="006B0F42" w:rsidRDefault="006C0F74" w:rsidP="00A01949">
            <w:pPr>
              <w:spacing w:before="60" w:after="60"/>
              <w:rPr>
                <w:rFonts w:ascii="Arial" w:hAnsi="Arial" w:cs="Arial"/>
              </w:rPr>
            </w:pPr>
          </w:p>
        </w:tc>
      </w:tr>
      <w:tr w:rsidR="006C0F74" w:rsidRPr="006B0F42" w:rsidTr="00A24246">
        <w:trPr>
          <w:trHeight w:val="70"/>
        </w:trPr>
        <w:tc>
          <w:tcPr>
            <w:tcW w:w="13641" w:type="dxa"/>
            <w:tcBorders>
              <w:top w:val="nil"/>
              <w:left w:val="nil"/>
              <w:bottom w:val="single" w:sz="4" w:space="0" w:color="auto"/>
              <w:right w:val="nil"/>
            </w:tcBorders>
          </w:tcPr>
          <w:p w:rsidR="008B6481" w:rsidRDefault="0040717E" w:rsidP="00A01949">
            <w:pPr>
              <w:spacing w:before="60" w:after="60"/>
              <w:rPr>
                <w:rFonts w:ascii="Arial" w:hAnsi="Arial" w:cs="Arial"/>
              </w:rPr>
            </w:pPr>
            <w:r>
              <w:rPr>
                <w:rFonts w:ascii="Arial" w:hAnsi="Arial" w:cs="Arial"/>
              </w:rPr>
              <w:t xml:space="preserve">Outcomes: </w:t>
            </w:r>
            <w:r w:rsidR="008B6481">
              <w:rPr>
                <w:rFonts w:ascii="Arial" w:hAnsi="Arial" w:cs="Arial"/>
              </w:rPr>
              <w:t>Attainment continues to improve</w:t>
            </w:r>
          </w:p>
          <w:p w:rsidR="008B6481" w:rsidRDefault="008B6481" w:rsidP="00A01949">
            <w:pPr>
              <w:spacing w:before="60" w:after="60"/>
              <w:rPr>
                <w:rFonts w:ascii="Arial" w:hAnsi="Arial" w:cs="Arial"/>
              </w:rPr>
            </w:pPr>
            <w:r>
              <w:rPr>
                <w:rFonts w:ascii="Arial" w:hAnsi="Arial" w:cs="Arial"/>
              </w:rPr>
              <w:t xml:space="preserve">                  Key measures are </w:t>
            </w:r>
            <w:r w:rsidR="00A73D0E">
              <w:rPr>
                <w:rFonts w:ascii="Arial" w:hAnsi="Arial" w:cs="Arial"/>
              </w:rPr>
              <w:t>improved following targeted approaches</w:t>
            </w:r>
          </w:p>
          <w:p w:rsidR="006C047D" w:rsidRDefault="006C047D" w:rsidP="00A01949">
            <w:pPr>
              <w:spacing w:before="60" w:after="60"/>
              <w:rPr>
                <w:rFonts w:ascii="Arial" w:hAnsi="Arial" w:cs="Arial"/>
              </w:rPr>
            </w:pPr>
            <w:r>
              <w:rPr>
                <w:rFonts w:ascii="Arial" w:hAnsi="Arial" w:cs="Arial"/>
              </w:rPr>
              <w:t xml:space="preserve">                  TMR system used to monitor individuals and cohorts, with appropriate interventions</w:t>
            </w:r>
          </w:p>
          <w:p w:rsidR="008B6481" w:rsidRDefault="008B6481" w:rsidP="00A01949">
            <w:pPr>
              <w:spacing w:before="60" w:after="60"/>
              <w:rPr>
                <w:rFonts w:ascii="Arial" w:hAnsi="Arial" w:cs="Arial"/>
              </w:rPr>
            </w:pPr>
            <w:r>
              <w:rPr>
                <w:rFonts w:ascii="Arial" w:hAnsi="Arial" w:cs="Arial"/>
              </w:rPr>
              <w:t xml:space="preserve">                  All colleagues aware of their part in this priority</w:t>
            </w:r>
          </w:p>
          <w:p w:rsidR="00DE377A" w:rsidRDefault="00DE377A" w:rsidP="00A01949">
            <w:pPr>
              <w:spacing w:before="60" w:after="60"/>
              <w:rPr>
                <w:rFonts w:ascii="Arial" w:hAnsi="Arial" w:cs="Arial"/>
              </w:rPr>
            </w:pPr>
            <w:r>
              <w:rPr>
                <w:rFonts w:ascii="Arial" w:hAnsi="Arial" w:cs="Arial"/>
              </w:rPr>
              <w:t xml:space="preserve">                  </w:t>
            </w:r>
            <w:bookmarkStart w:id="0" w:name="_GoBack"/>
            <w:bookmarkEnd w:id="0"/>
            <w:r>
              <w:rPr>
                <w:rFonts w:ascii="Arial" w:hAnsi="Arial" w:cs="Arial"/>
              </w:rPr>
              <w:t>Care experienced young people attainment in line with their peers</w:t>
            </w:r>
          </w:p>
          <w:p w:rsidR="008B6481" w:rsidRDefault="008B6481" w:rsidP="00A01949">
            <w:pPr>
              <w:spacing w:before="60" w:after="60"/>
              <w:rPr>
                <w:rFonts w:ascii="Arial" w:hAnsi="Arial" w:cs="Arial"/>
              </w:rPr>
            </w:pPr>
            <w:r>
              <w:rPr>
                <w:rFonts w:ascii="Arial" w:hAnsi="Arial" w:cs="Arial"/>
              </w:rPr>
              <w:t xml:space="preserve">                  Culture of achievement for all continues to be driven</w:t>
            </w:r>
          </w:p>
          <w:p w:rsidR="008B6481" w:rsidRDefault="008B6481" w:rsidP="00A01949">
            <w:pPr>
              <w:spacing w:before="60" w:after="60"/>
              <w:rPr>
                <w:rFonts w:ascii="Arial" w:hAnsi="Arial" w:cs="Arial"/>
              </w:rPr>
            </w:pPr>
            <w:r>
              <w:rPr>
                <w:rFonts w:ascii="Arial" w:hAnsi="Arial" w:cs="Arial"/>
              </w:rPr>
              <w:t xml:space="preserve">                  </w:t>
            </w:r>
            <w:r w:rsidR="00A73D0E">
              <w:rPr>
                <w:rFonts w:ascii="Arial" w:hAnsi="Arial" w:cs="Arial"/>
              </w:rPr>
              <w:t xml:space="preserve">Attainment </w:t>
            </w:r>
            <w:r w:rsidR="006C047D">
              <w:rPr>
                <w:rFonts w:ascii="Arial" w:hAnsi="Arial" w:cs="Arial"/>
              </w:rPr>
              <w:t>matches or exceeds that of</w:t>
            </w:r>
            <w:r>
              <w:rPr>
                <w:rFonts w:ascii="Arial" w:hAnsi="Arial" w:cs="Arial"/>
              </w:rPr>
              <w:t xml:space="preserve"> Virtual Comparator in INSIGHT </w:t>
            </w:r>
          </w:p>
          <w:p w:rsidR="008B6481" w:rsidRDefault="008B6481" w:rsidP="00A01949">
            <w:pPr>
              <w:spacing w:before="60" w:after="60"/>
              <w:rPr>
                <w:rFonts w:ascii="Arial" w:hAnsi="Arial" w:cs="Arial"/>
              </w:rPr>
            </w:pPr>
            <w:r>
              <w:rPr>
                <w:rFonts w:ascii="Arial" w:hAnsi="Arial" w:cs="Arial"/>
              </w:rPr>
              <w:t xml:space="preserve">                  Alignment with school Vision: ‘young people </w:t>
            </w:r>
            <w:r w:rsidR="00A73D0E">
              <w:rPr>
                <w:rFonts w:ascii="Arial" w:hAnsi="Arial" w:cs="Arial"/>
              </w:rPr>
              <w:t xml:space="preserve">supported and challenged to </w:t>
            </w:r>
            <w:r>
              <w:rPr>
                <w:rFonts w:ascii="Arial" w:hAnsi="Arial" w:cs="Arial"/>
              </w:rPr>
              <w:t>achieve their true potential’</w:t>
            </w:r>
          </w:p>
          <w:p w:rsidR="00DD3D09" w:rsidRDefault="00DD3D09" w:rsidP="00A01949">
            <w:pPr>
              <w:spacing w:before="60" w:after="60"/>
              <w:rPr>
                <w:rFonts w:ascii="Arial" w:hAnsi="Arial" w:cs="Arial"/>
              </w:rPr>
            </w:pPr>
          </w:p>
          <w:p w:rsidR="000151F6" w:rsidRDefault="000151F6" w:rsidP="00A01949">
            <w:pPr>
              <w:spacing w:before="60" w:after="60"/>
              <w:rPr>
                <w:rFonts w:ascii="Arial" w:hAnsi="Arial" w:cs="Arial"/>
              </w:rPr>
            </w:pPr>
          </w:p>
          <w:p w:rsidR="00686754" w:rsidRDefault="00686754" w:rsidP="00345AF5">
            <w:pPr>
              <w:spacing w:before="60" w:after="60"/>
              <w:rPr>
                <w:rFonts w:ascii="Arial" w:hAnsi="Arial" w:cs="Arial"/>
              </w:rPr>
            </w:pPr>
            <w:r>
              <w:rPr>
                <w:rFonts w:ascii="Arial" w:hAnsi="Arial" w:cs="Arial"/>
              </w:rPr>
              <w:t xml:space="preserve">                 </w:t>
            </w:r>
          </w:p>
          <w:tbl>
            <w:tblPr>
              <w:tblStyle w:val="TableGrid"/>
              <w:tblW w:w="0" w:type="auto"/>
              <w:tblLook w:val="01E0" w:firstRow="1" w:lastRow="1" w:firstColumn="1" w:lastColumn="1" w:noHBand="0" w:noVBand="0"/>
            </w:tblPr>
            <w:tblGrid>
              <w:gridCol w:w="2660"/>
              <w:gridCol w:w="2662"/>
              <w:gridCol w:w="2723"/>
              <w:gridCol w:w="2697"/>
              <w:gridCol w:w="2673"/>
            </w:tblGrid>
            <w:tr w:rsidR="00284724" w:rsidRPr="006B0F42" w:rsidTr="00EB12A8">
              <w:tc>
                <w:tcPr>
                  <w:tcW w:w="2660" w:type="dxa"/>
                  <w:tcBorders>
                    <w:top w:val="single" w:sz="4" w:space="0" w:color="auto"/>
                  </w:tcBorders>
                </w:tcPr>
                <w:p w:rsidR="00284724" w:rsidRPr="006B0F42" w:rsidRDefault="00284724" w:rsidP="00284724">
                  <w:pPr>
                    <w:spacing w:before="120" w:after="120"/>
                    <w:rPr>
                      <w:rFonts w:ascii="Arial" w:hAnsi="Arial" w:cs="Arial"/>
                    </w:rPr>
                  </w:pPr>
                  <w:r w:rsidRPr="006B0F42">
                    <w:rPr>
                      <w:rFonts w:ascii="Arial" w:hAnsi="Arial" w:cs="Arial"/>
                    </w:rPr>
                    <w:lastRenderedPageBreak/>
                    <w:t>Tasks</w:t>
                  </w:r>
                </w:p>
              </w:tc>
              <w:tc>
                <w:tcPr>
                  <w:tcW w:w="2662" w:type="dxa"/>
                  <w:tcBorders>
                    <w:top w:val="single" w:sz="4" w:space="0" w:color="auto"/>
                  </w:tcBorders>
                </w:tcPr>
                <w:p w:rsidR="00284724" w:rsidRPr="006B0F42" w:rsidRDefault="00284724" w:rsidP="00284724">
                  <w:pPr>
                    <w:spacing w:before="120" w:after="120"/>
                    <w:rPr>
                      <w:rFonts w:ascii="Arial" w:hAnsi="Arial" w:cs="Arial"/>
                    </w:rPr>
                  </w:pPr>
                  <w:r w:rsidRPr="006B0F42">
                    <w:rPr>
                      <w:rFonts w:ascii="Arial" w:hAnsi="Arial" w:cs="Arial"/>
                    </w:rPr>
                    <w:t>By Whom</w:t>
                  </w:r>
                </w:p>
              </w:tc>
              <w:tc>
                <w:tcPr>
                  <w:tcW w:w="2723" w:type="dxa"/>
                  <w:tcBorders>
                    <w:top w:val="single" w:sz="4" w:space="0" w:color="auto"/>
                  </w:tcBorders>
                </w:tcPr>
                <w:p w:rsidR="00284724" w:rsidRPr="006B0F42" w:rsidRDefault="00284724" w:rsidP="00284724">
                  <w:pPr>
                    <w:spacing w:before="120" w:after="120"/>
                    <w:rPr>
                      <w:rFonts w:ascii="Arial" w:hAnsi="Arial" w:cs="Arial"/>
                    </w:rPr>
                  </w:pPr>
                  <w:r w:rsidRPr="006B0F42">
                    <w:rPr>
                      <w:rFonts w:ascii="Arial" w:hAnsi="Arial" w:cs="Arial"/>
                    </w:rPr>
                    <w:t>Resources</w:t>
                  </w:r>
                </w:p>
              </w:tc>
              <w:tc>
                <w:tcPr>
                  <w:tcW w:w="2697" w:type="dxa"/>
                  <w:tcBorders>
                    <w:top w:val="single" w:sz="4" w:space="0" w:color="auto"/>
                  </w:tcBorders>
                </w:tcPr>
                <w:p w:rsidR="00284724" w:rsidRPr="006B0F42" w:rsidRDefault="00284724" w:rsidP="00284724">
                  <w:pPr>
                    <w:spacing w:before="120" w:after="120"/>
                    <w:rPr>
                      <w:rFonts w:ascii="Arial" w:hAnsi="Arial" w:cs="Arial"/>
                    </w:rPr>
                  </w:pPr>
                  <w:r w:rsidRPr="006B0F42">
                    <w:rPr>
                      <w:rFonts w:ascii="Arial" w:hAnsi="Arial" w:cs="Arial"/>
                    </w:rPr>
                    <w:t>Timescale</w:t>
                  </w:r>
                </w:p>
              </w:tc>
              <w:tc>
                <w:tcPr>
                  <w:tcW w:w="2673" w:type="dxa"/>
                  <w:tcBorders>
                    <w:top w:val="single" w:sz="4" w:space="0" w:color="auto"/>
                  </w:tcBorders>
                </w:tcPr>
                <w:p w:rsidR="00284724" w:rsidRPr="006B0F42" w:rsidRDefault="00284724" w:rsidP="00284724">
                  <w:pPr>
                    <w:spacing w:before="120" w:after="120"/>
                    <w:rPr>
                      <w:rFonts w:ascii="Arial" w:hAnsi="Arial" w:cs="Arial"/>
                    </w:rPr>
                  </w:pPr>
                  <w:r w:rsidRPr="006B0F42">
                    <w:rPr>
                      <w:rFonts w:ascii="Arial" w:hAnsi="Arial" w:cs="Arial"/>
                    </w:rPr>
                    <w:t>Impact</w:t>
                  </w:r>
                </w:p>
              </w:tc>
            </w:tr>
            <w:tr w:rsidR="00284724" w:rsidTr="00EB12A8">
              <w:trPr>
                <w:trHeight w:val="834"/>
              </w:trPr>
              <w:tc>
                <w:tcPr>
                  <w:tcW w:w="2660" w:type="dxa"/>
                </w:tcPr>
                <w:p w:rsidR="00EB12A8" w:rsidRDefault="00EB12A8" w:rsidP="00311F74">
                  <w:pPr>
                    <w:rPr>
                      <w:rFonts w:ascii="Arial" w:hAnsi="Arial" w:cs="Arial"/>
                    </w:rPr>
                  </w:pPr>
                </w:p>
                <w:p w:rsidR="00284724" w:rsidRPr="00653748" w:rsidRDefault="00F02CEA" w:rsidP="00311F74">
                  <w:pPr>
                    <w:rPr>
                      <w:rFonts w:ascii="Arial" w:hAnsi="Arial" w:cs="Arial"/>
                    </w:rPr>
                  </w:pPr>
                  <w:r>
                    <w:rPr>
                      <w:rFonts w:ascii="Arial" w:hAnsi="Arial" w:cs="Arial"/>
                    </w:rPr>
                    <w:t>Maintenance of target of every S4 pupil achieving minimum of 5 qualifications</w:t>
                  </w:r>
                </w:p>
              </w:tc>
              <w:tc>
                <w:tcPr>
                  <w:tcW w:w="2662" w:type="dxa"/>
                </w:tcPr>
                <w:p w:rsidR="00EB12A8" w:rsidRDefault="00EB12A8" w:rsidP="00284724">
                  <w:pPr>
                    <w:rPr>
                      <w:rFonts w:ascii="Arial" w:hAnsi="Arial" w:cs="Arial"/>
                    </w:rPr>
                  </w:pPr>
                </w:p>
                <w:p w:rsidR="00284724" w:rsidRDefault="00346D9C" w:rsidP="00284724">
                  <w:pPr>
                    <w:rPr>
                      <w:rFonts w:ascii="Arial" w:hAnsi="Arial" w:cs="Arial"/>
                    </w:rPr>
                  </w:pPr>
                  <w:r>
                    <w:rPr>
                      <w:rFonts w:ascii="Arial" w:hAnsi="Arial" w:cs="Arial"/>
                    </w:rPr>
                    <w:t>Raising Attainment PTs</w:t>
                  </w:r>
                </w:p>
                <w:p w:rsidR="00346D9C" w:rsidRDefault="00346D9C" w:rsidP="00284724">
                  <w:pPr>
                    <w:rPr>
                      <w:rFonts w:ascii="Arial" w:hAnsi="Arial" w:cs="Arial"/>
                    </w:rPr>
                  </w:pPr>
                  <w:r>
                    <w:rPr>
                      <w:rFonts w:ascii="Arial" w:hAnsi="Arial" w:cs="Arial"/>
                    </w:rPr>
                    <w:t>All teaching colleagues</w:t>
                  </w:r>
                </w:p>
                <w:p w:rsidR="001A0F83" w:rsidRDefault="001A0F83" w:rsidP="00284724">
                  <w:pPr>
                    <w:rPr>
                      <w:rFonts w:ascii="Arial" w:hAnsi="Arial" w:cs="Arial"/>
                    </w:rPr>
                  </w:pPr>
                </w:p>
              </w:tc>
              <w:tc>
                <w:tcPr>
                  <w:tcW w:w="2723" w:type="dxa"/>
                </w:tcPr>
                <w:p w:rsidR="00EB12A8" w:rsidRDefault="00EB12A8" w:rsidP="00284724">
                  <w:pPr>
                    <w:rPr>
                      <w:rFonts w:ascii="Arial" w:hAnsi="Arial" w:cs="Arial"/>
                    </w:rPr>
                  </w:pPr>
                </w:p>
                <w:p w:rsidR="00284724" w:rsidRDefault="00346D9C" w:rsidP="00284724">
                  <w:pPr>
                    <w:rPr>
                      <w:rFonts w:ascii="Arial" w:hAnsi="Arial" w:cs="Arial"/>
                    </w:rPr>
                  </w:pPr>
                  <w:r>
                    <w:rPr>
                      <w:rFonts w:ascii="Arial" w:hAnsi="Arial" w:cs="Arial"/>
                    </w:rPr>
                    <w:t>TMR system</w:t>
                  </w:r>
                </w:p>
                <w:p w:rsidR="00BA33F2" w:rsidRDefault="00BA33F2" w:rsidP="00284724">
                  <w:pPr>
                    <w:rPr>
                      <w:rFonts w:ascii="Arial" w:hAnsi="Arial" w:cs="Arial"/>
                    </w:rPr>
                  </w:pPr>
                  <w:r>
                    <w:rPr>
                      <w:rFonts w:ascii="Arial" w:hAnsi="Arial" w:cs="Arial"/>
                    </w:rPr>
                    <w:t>House spreadsheets</w:t>
                  </w:r>
                </w:p>
                <w:p w:rsidR="00284724" w:rsidRDefault="00A74509" w:rsidP="00311F74">
                  <w:pPr>
                    <w:rPr>
                      <w:rFonts w:ascii="Arial" w:hAnsi="Arial" w:cs="Arial"/>
                    </w:rPr>
                  </w:pPr>
                  <w:r>
                    <w:rPr>
                      <w:rFonts w:ascii="Arial" w:hAnsi="Arial" w:cs="Arial"/>
                    </w:rPr>
                    <w:t>S4 Intervention week TMR</w:t>
                  </w:r>
                </w:p>
              </w:tc>
              <w:tc>
                <w:tcPr>
                  <w:tcW w:w="2697" w:type="dxa"/>
                </w:tcPr>
                <w:p w:rsidR="00EB12A8" w:rsidRDefault="00EB12A8" w:rsidP="00284724">
                  <w:pPr>
                    <w:rPr>
                      <w:rFonts w:ascii="Arial" w:hAnsi="Arial" w:cs="Arial"/>
                    </w:rPr>
                  </w:pPr>
                </w:p>
                <w:p w:rsidR="00284724" w:rsidRDefault="00346D9C" w:rsidP="00284724">
                  <w:pPr>
                    <w:rPr>
                      <w:rFonts w:ascii="Arial" w:hAnsi="Arial" w:cs="Arial"/>
                    </w:rPr>
                  </w:pPr>
                  <w:r>
                    <w:rPr>
                      <w:rFonts w:ascii="Arial" w:hAnsi="Arial" w:cs="Arial"/>
                    </w:rPr>
                    <w:t>Ongoing throughout session</w:t>
                  </w:r>
                </w:p>
                <w:p w:rsidR="00346D9C" w:rsidRDefault="00346D9C" w:rsidP="00284724">
                  <w:pPr>
                    <w:rPr>
                      <w:rFonts w:ascii="Arial" w:hAnsi="Arial" w:cs="Arial"/>
                    </w:rPr>
                  </w:pPr>
                  <w:r>
                    <w:rPr>
                      <w:rFonts w:ascii="Arial" w:hAnsi="Arial" w:cs="Arial"/>
                    </w:rPr>
                    <w:t>Those at risk of not achieving prioritised before xmas</w:t>
                  </w:r>
                </w:p>
                <w:p w:rsidR="00346D9C" w:rsidRDefault="00346D9C" w:rsidP="00284724">
                  <w:pPr>
                    <w:rPr>
                      <w:rFonts w:ascii="Arial" w:hAnsi="Arial" w:cs="Arial"/>
                    </w:rPr>
                  </w:pPr>
                </w:p>
              </w:tc>
              <w:tc>
                <w:tcPr>
                  <w:tcW w:w="2673" w:type="dxa"/>
                </w:tcPr>
                <w:p w:rsidR="00EB12A8" w:rsidRDefault="00EB12A8" w:rsidP="00311F74">
                  <w:pPr>
                    <w:rPr>
                      <w:rFonts w:ascii="Arial" w:hAnsi="Arial" w:cs="Arial"/>
                    </w:rPr>
                  </w:pPr>
                </w:p>
                <w:p w:rsidR="00284724" w:rsidRDefault="00953C95" w:rsidP="00311F74">
                  <w:pPr>
                    <w:rPr>
                      <w:rFonts w:ascii="Arial" w:hAnsi="Arial" w:cs="Arial"/>
                    </w:rPr>
                  </w:pPr>
                  <w:r>
                    <w:rPr>
                      <w:rFonts w:ascii="Arial" w:hAnsi="Arial" w:cs="Arial"/>
                    </w:rPr>
                    <w:t xml:space="preserve">Fourth Year </w:t>
                  </w:r>
                  <w:r w:rsidR="00346D9C">
                    <w:rPr>
                      <w:rFonts w:ascii="Arial" w:hAnsi="Arial" w:cs="Arial"/>
                    </w:rPr>
                    <w:t xml:space="preserve">5@level 3 </w:t>
                  </w:r>
                  <w:r w:rsidR="000E3C60">
                    <w:rPr>
                      <w:rFonts w:ascii="Arial" w:hAnsi="Arial" w:cs="Arial"/>
                    </w:rPr>
                    <w:t xml:space="preserve">and 5@level 4 </w:t>
                  </w:r>
                  <w:r w:rsidR="00346D9C">
                    <w:rPr>
                      <w:rFonts w:ascii="Arial" w:hAnsi="Arial" w:cs="Arial"/>
                    </w:rPr>
                    <w:t>continues to be above VC, Fife and National level</w:t>
                  </w:r>
                </w:p>
              </w:tc>
            </w:tr>
            <w:tr w:rsidR="00284724" w:rsidTr="00EB12A8">
              <w:trPr>
                <w:trHeight w:val="987"/>
              </w:trPr>
              <w:tc>
                <w:tcPr>
                  <w:tcW w:w="2660" w:type="dxa"/>
                </w:tcPr>
                <w:p w:rsidR="00EB12A8" w:rsidRDefault="00EB12A8" w:rsidP="00BA33F2">
                  <w:pPr>
                    <w:rPr>
                      <w:rFonts w:ascii="Arial" w:hAnsi="Arial" w:cs="Arial"/>
                    </w:rPr>
                  </w:pPr>
                </w:p>
                <w:p w:rsidR="00284724" w:rsidRDefault="00BA33F2" w:rsidP="00BA33F2">
                  <w:pPr>
                    <w:rPr>
                      <w:rFonts w:ascii="Arial" w:hAnsi="Arial" w:cs="Arial"/>
                    </w:rPr>
                  </w:pPr>
                  <w:r>
                    <w:rPr>
                      <w:rFonts w:ascii="Arial" w:hAnsi="Arial" w:cs="Arial"/>
                    </w:rPr>
                    <w:t>Monitor and track S4 pupils that are studying at least 5 Nat 5s</w:t>
                  </w:r>
                  <w:r w:rsidR="00BC29F5">
                    <w:rPr>
                      <w:rFonts w:ascii="Arial" w:hAnsi="Arial" w:cs="Arial"/>
                    </w:rPr>
                    <w:t xml:space="preserve"> </w:t>
                  </w:r>
                </w:p>
              </w:tc>
              <w:tc>
                <w:tcPr>
                  <w:tcW w:w="2662" w:type="dxa"/>
                </w:tcPr>
                <w:p w:rsidR="00EB12A8" w:rsidRDefault="00EB12A8" w:rsidP="00284724">
                  <w:pPr>
                    <w:rPr>
                      <w:rFonts w:ascii="Arial" w:hAnsi="Arial" w:cs="Arial"/>
                    </w:rPr>
                  </w:pPr>
                </w:p>
                <w:p w:rsidR="00284724" w:rsidRDefault="00BA33F2" w:rsidP="00284724">
                  <w:pPr>
                    <w:rPr>
                      <w:rFonts w:ascii="Arial" w:hAnsi="Arial" w:cs="Arial"/>
                    </w:rPr>
                  </w:pPr>
                  <w:r>
                    <w:rPr>
                      <w:rFonts w:ascii="Arial" w:hAnsi="Arial" w:cs="Arial"/>
                    </w:rPr>
                    <w:t>Raising Attainment PTs</w:t>
                  </w:r>
                </w:p>
                <w:p w:rsidR="00BA33F2" w:rsidRDefault="00DB5D34" w:rsidP="00284724">
                  <w:pPr>
                    <w:rPr>
                      <w:rFonts w:ascii="Arial" w:hAnsi="Arial" w:cs="Arial"/>
                    </w:rPr>
                  </w:pPr>
                  <w:r>
                    <w:rPr>
                      <w:rFonts w:ascii="Arial" w:hAnsi="Arial" w:cs="Arial"/>
                    </w:rPr>
                    <w:t>N Barker-Harrison</w:t>
                  </w:r>
                </w:p>
                <w:p w:rsidR="00056CB9" w:rsidRDefault="00056CB9" w:rsidP="00284724">
                  <w:pPr>
                    <w:rPr>
                      <w:rFonts w:ascii="Arial" w:hAnsi="Arial" w:cs="Arial"/>
                    </w:rPr>
                  </w:pPr>
                  <w:r>
                    <w:rPr>
                      <w:rFonts w:ascii="Arial" w:hAnsi="Arial" w:cs="Arial"/>
                    </w:rPr>
                    <w:t>LEAD – R Ritchie</w:t>
                  </w:r>
                </w:p>
                <w:p w:rsidR="00311F74" w:rsidRDefault="00311F74" w:rsidP="00311F74">
                  <w:pPr>
                    <w:rPr>
                      <w:rFonts w:ascii="Arial" w:hAnsi="Arial" w:cs="Arial"/>
                    </w:rPr>
                  </w:pPr>
                </w:p>
                <w:p w:rsidR="00284724" w:rsidRDefault="00284724" w:rsidP="00284724">
                  <w:pPr>
                    <w:rPr>
                      <w:rFonts w:ascii="Arial" w:hAnsi="Arial" w:cs="Arial"/>
                    </w:rPr>
                  </w:pPr>
                </w:p>
              </w:tc>
              <w:tc>
                <w:tcPr>
                  <w:tcW w:w="2723" w:type="dxa"/>
                </w:tcPr>
                <w:p w:rsidR="00EB12A8" w:rsidRDefault="00EB12A8" w:rsidP="00284724">
                  <w:pPr>
                    <w:rPr>
                      <w:rFonts w:ascii="Arial" w:hAnsi="Arial" w:cs="Arial"/>
                    </w:rPr>
                  </w:pPr>
                </w:p>
                <w:p w:rsidR="00284724" w:rsidRDefault="00BA33F2" w:rsidP="00284724">
                  <w:pPr>
                    <w:rPr>
                      <w:rFonts w:ascii="Arial" w:hAnsi="Arial" w:cs="Arial"/>
                    </w:rPr>
                  </w:pPr>
                  <w:r>
                    <w:rPr>
                      <w:rFonts w:ascii="Arial" w:hAnsi="Arial" w:cs="Arial"/>
                    </w:rPr>
                    <w:t>TMR system</w:t>
                  </w:r>
                </w:p>
                <w:p w:rsidR="00BA33F2" w:rsidRDefault="00BA33F2" w:rsidP="00284724">
                  <w:pPr>
                    <w:rPr>
                      <w:rFonts w:ascii="Arial" w:hAnsi="Arial" w:cs="Arial"/>
                    </w:rPr>
                  </w:pPr>
                  <w:r>
                    <w:rPr>
                      <w:rFonts w:ascii="Arial" w:hAnsi="Arial" w:cs="Arial"/>
                    </w:rPr>
                    <w:t>Set up alerts re those pupils at risk of dropping from Nat5 to Nat4</w:t>
                  </w:r>
                </w:p>
                <w:p w:rsidR="00311F74" w:rsidRDefault="00311F74" w:rsidP="00311F74">
                  <w:pPr>
                    <w:rPr>
                      <w:rFonts w:ascii="Arial" w:hAnsi="Arial" w:cs="Arial"/>
                    </w:rPr>
                  </w:pPr>
                </w:p>
                <w:p w:rsidR="00284724" w:rsidRDefault="00284724" w:rsidP="00284724">
                  <w:pPr>
                    <w:rPr>
                      <w:rFonts w:ascii="Arial" w:hAnsi="Arial" w:cs="Arial"/>
                    </w:rPr>
                  </w:pPr>
                </w:p>
              </w:tc>
              <w:tc>
                <w:tcPr>
                  <w:tcW w:w="2697" w:type="dxa"/>
                </w:tcPr>
                <w:p w:rsidR="00EB12A8" w:rsidRDefault="00EB12A8" w:rsidP="00284724">
                  <w:pPr>
                    <w:rPr>
                      <w:rFonts w:ascii="Arial" w:hAnsi="Arial" w:cs="Arial"/>
                    </w:rPr>
                  </w:pPr>
                </w:p>
                <w:p w:rsidR="00284724" w:rsidRDefault="00BA33F2" w:rsidP="00284724">
                  <w:pPr>
                    <w:rPr>
                      <w:rFonts w:ascii="Arial" w:hAnsi="Arial" w:cs="Arial"/>
                    </w:rPr>
                  </w:pPr>
                  <w:r>
                    <w:rPr>
                      <w:rFonts w:ascii="Arial" w:hAnsi="Arial" w:cs="Arial"/>
                    </w:rPr>
                    <w:t>Track termly – with particular focus at end of term 1 and term 2</w:t>
                  </w:r>
                </w:p>
                <w:p w:rsidR="00284724" w:rsidRDefault="00284724" w:rsidP="00284724">
                  <w:pPr>
                    <w:rPr>
                      <w:rFonts w:ascii="Arial" w:hAnsi="Arial" w:cs="Arial"/>
                    </w:rPr>
                  </w:pPr>
                </w:p>
              </w:tc>
              <w:tc>
                <w:tcPr>
                  <w:tcW w:w="2673" w:type="dxa"/>
                </w:tcPr>
                <w:p w:rsidR="00EB12A8" w:rsidRDefault="00EB12A8" w:rsidP="00284724">
                  <w:pPr>
                    <w:rPr>
                      <w:rFonts w:ascii="Arial" w:hAnsi="Arial" w:cs="Arial"/>
                    </w:rPr>
                  </w:pPr>
                </w:p>
                <w:p w:rsidR="00284724" w:rsidRDefault="00BA33F2" w:rsidP="00284724">
                  <w:pPr>
                    <w:rPr>
                      <w:rFonts w:ascii="Arial" w:hAnsi="Arial" w:cs="Arial"/>
                    </w:rPr>
                  </w:pPr>
                  <w:r>
                    <w:rPr>
                      <w:rFonts w:ascii="Arial" w:hAnsi="Arial" w:cs="Arial"/>
                    </w:rPr>
                    <w:t>Increase % of S4 pupils achieving 5 Nat5 qualifications</w:t>
                  </w:r>
                  <w:r w:rsidR="002D198E">
                    <w:rPr>
                      <w:rFonts w:ascii="Arial" w:hAnsi="Arial" w:cs="Arial"/>
                    </w:rPr>
                    <w:t xml:space="preserve"> – in line with VC</w:t>
                  </w:r>
                </w:p>
                <w:p w:rsidR="00284724" w:rsidRDefault="00284724" w:rsidP="00284724">
                  <w:pPr>
                    <w:rPr>
                      <w:rFonts w:ascii="Arial" w:hAnsi="Arial" w:cs="Arial"/>
                    </w:rPr>
                  </w:pPr>
                </w:p>
              </w:tc>
            </w:tr>
            <w:tr w:rsidR="00284724" w:rsidTr="00EB12A8">
              <w:trPr>
                <w:trHeight w:val="987"/>
              </w:trPr>
              <w:tc>
                <w:tcPr>
                  <w:tcW w:w="2660" w:type="dxa"/>
                </w:tcPr>
                <w:p w:rsidR="00EB12A8" w:rsidRDefault="00EB12A8" w:rsidP="00311F74">
                  <w:pPr>
                    <w:rPr>
                      <w:rFonts w:ascii="Arial" w:hAnsi="Arial" w:cs="Arial"/>
                    </w:rPr>
                  </w:pPr>
                </w:p>
                <w:p w:rsidR="00284724" w:rsidRPr="00653748" w:rsidRDefault="00381222" w:rsidP="00311F74">
                  <w:pPr>
                    <w:rPr>
                      <w:rFonts w:ascii="Arial" w:hAnsi="Arial" w:cs="Arial"/>
                    </w:rPr>
                  </w:pPr>
                  <w:r>
                    <w:rPr>
                      <w:rFonts w:ascii="Arial" w:hAnsi="Arial" w:cs="Arial"/>
                    </w:rPr>
                    <w:t>Monitor and track S5 pupils that are studying 3 Highers</w:t>
                  </w:r>
                </w:p>
              </w:tc>
              <w:tc>
                <w:tcPr>
                  <w:tcW w:w="2662" w:type="dxa"/>
                </w:tcPr>
                <w:p w:rsidR="00EB12A8" w:rsidRDefault="00EB12A8" w:rsidP="00381222">
                  <w:pPr>
                    <w:rPr>
                      <w:rFonts w:ascii="Arial" w:hAnsi="Arial" w:cs="Arial"/>
                    </w:rPr>
                  </w:pPr>
                </w:p>
                <w:p w:rsidR="00381222" w:rsidRDefault="00381222" w:rsidP="00381222">
                  <w:pPr>
                    <w:rPr>
                      <w:rFonts w:ascii="Arial" w:hAnsi="Arial" w:cs="Arial"/>
                    </w:rPr>
                  </w:pPr>
                  <w:r>
                    <w:rPr>
                      <w:rFonts w:ascii="Arial" w:hAnsi="Arial" w:cs="Arial"/>
                    </w:rPr>
                    <w:t>Raising Attainment PTs</w:t>
                  </w:r>
                </w:p>
                <w:p w:rsidR="00381222" w:rsidRDefault="00DB5D34" w:rsidP="00381222">
                  <w:pPr>
                    <w:rPr>
                      <w:rFonts w:ascii="Arial" w:hAnsi="Arial" w:cs="Arial"/>
                    </w:rPr>
                  </w:pPr>
                  <w:r>
                    <w:rPr>
                      <w:rFonts w:ascii="Arial" w:hAnsi="Arial" w:cs="Arial"/>
                    </w:rPr>
                    <w:t>Luciea Abbot</w:t>
                  </w:r>
                </w:p>
                <w:p w:rsidR="00DB5D34" w:rsidRDefault="00DB5D34" w:rsidP="00381222">
                  <w:pPr>
                    <w:rPr>
                      <w:rFonts w:ascii="Arial" w:hAnsi="Arial" w:cs="Arial"/>
                    </w:rPr>
                  </w:pPr>
                  <w:r>
                    <w:rPr>
                      <w:rFonts w:ascii="Arial" w:hAnsi="Arial" w:cs="Arial"/>
                    </w:rPr>
                    <w:t>Lesley McLeod</w:t>
                  </w:r>
                </w:p>
                <w:p w:rsidR="00381222" w:rsidRDefault="00DB5D34" w:rsidP="00381222">
                  <w:pPr>
                    <w:rPr>
                      <w:rFonts w:ascii="Arial" w:hAnsi="Arial" w:cs="Arial"/>
                    </w:rPr>
                  </w:pPr>
                  <w:r>
                    <w:rPr>
                      <w:rFonts w:ascii="Arial" w:hAnsi="Arial" w:cs="Arial"/>
                    </w:rPr>
                    <w:t>S Ross</w:t>
                  </w:r>
                </w:p>
                <w:p w:rsidR="00284724" w:rsidRDefault="00284724" w:rsidP="00311F74">
                  <w:pPr>
                    <w:rPr>
                      <w:rFonts w:ascii="Arial" w:hAnsi="Arial" w:cs="Arial"/>
                    </w:rPr>
                  </w:pPr>
                </w:p>
              </w:tc>
              <w:tc>
                <w:tcPr>
                  <w:tcW w:w="2723" w:type="dxa"/>
                </w:tcPr>
                <w:p w:rsidR="00EB12A8" w:rsidRDefault="00EB12A8" w:rsidP="00381222">
                  <w:pPr>
                    <w:rPr>
                      <w:rFonts w:ascii="Arial" w:hAnsi="Arial" w:cs="Arial"/>
                    </w:rPr>
                  </w:pPr>
                </w:p>
                <w:p w:rsidR="00381222" w:rsidRDefault="00381222" w:rsidP="00381222">
                  <w:pPr>
                    <w:rPr>
                      <w:rFonts w:ascii="Arial" w:hAnsi="Arial" w:cs="Arial"/>
                    </w:rPr>
                  </w:pPr>
                  <w:r>
                    <w:rPr>
                      <w:rFonts w:ascii="Arial" w:hAnsi="Arial" w:cs="Arial"/>
                    </w:rPr>
                    <w:t>TMR system</w:t>
                  </w:r>
                </w:p>
                <w:p w:rsidR="00381222" w:rsidRDefault="00381222" w:rsidP="00381222">
                  <w:pPr>
                    <w:rPr>
                      <w:rFonts w:ascii="Arial" w:hAnsi="Arial" w:cs="Arial"/>
                    </w:rPr>
                  </w:pPr>
                  <w:r>
                    <w:rPr>
                      <w:rFonts w:ascii="Arial" w:hAnsi="Arial" w:cs="Arial"/>
                    </w:rPr>
                    <w:t>Set up alerts re those pupils not on target for 3 Highers</w:t>
                  </w:r>
                </w:p>
                <w:p w:rsidR="00284724" w:rsidRDefault="00284724" w:rsidP="00284724">
                  <w:pPr>
                    <w:rPr>
                      <w:rFonts w:ascii="Arial" w:hAnsi="Arial" w:cs="Arial"/>
                    </w:rPr>
                  </w:pPr>
                </w:p>
                <w:p w:rsidR="00284724" w:rsidRDefault="00284724" w:rsidP="00284724">
                  <w:pPr>
                    <w:rPr>
                      <w:rFonts w:ascii="Arial" w:hAnsi="Arial" w:cs="Arial"/>
                    </w:rPr>
                  </w:pPr>
                  <w:r>
                    <w:rPr>
                      <w:rFonts w:ascii="Arial" w:hAnsi="Arial" w:cs="Arial"/>
                    </w:rPr>
                    <w:t xml:space="preserve"> </w:t>
                  </w:r>
                </w:p>
              </w:tc>
              <w:tc>
                <w:tcPr>
                  <w:tcW w:w="2697" w:type="dxa"/>
                </w:tcPr>
                <w:p w:rsidR="00EB12A8" w:rsidRDefault="00EB12A8" w:rsidP="00381222">
                  <w:pPr>
                    <w:rPr>
                      <w:rFonts w:ascii="Arial" w:hAnsi="Arial" w:cs="Arial"/>
                    </w:rPr>
                  </w:pPr>
                </w:p>
                <w:p w:rsidR="00381222" w:rsidRDefault="00381222" w:rsidP="00381222">
                  <w:pPr>
                    <w:rPr>
                      <w:rFonts w:ascii="Arial" w:hAnsi="Arial" w:cs="Arial"/>
                    </w:rPr>
                  </w:pPr>
                  <w:r>
                    <w:rPr>
                      <w:rFonts w:ascii="Arial" w:hAnsi="Arial" w:cs="Arial"/>
                    </w:rPr>
                    <w:t>Track termly – with particular focus at end of term 1 and term 2</w:t>
                  </w:r>
                </w:p>
                <w:p w:rsidR="00284724" w:rsidRDefault="00284724" w:rsidP="00284724">
                  <w:pPr>
                    <w:rPr>
                      <w:rFonts w:ascii="Arial" w:hAnsi="Arial" w:cs="Arial"/>
                    </w:rPr>
                  </w:pPr>
                </w:p>
              </w:tc>
              <w:tc>
                <w:tcPr>
                  <w:tcW w:w="2673" w:type="dxa"/>
                </w:tcPr>
                <w:p w:rsidR="00EB12A8" w:rsidRDefault="00EB12A8" w:rsidP="00311F74">
                  <w:pPr>
                    <w:rPr>
                      <w:rFonts w:ascii="Arial" w:hAnsi="Arial" w:cs="Arial"/>
                    </w:rPr>
                  </w:pPr>
                </w:p>
                <w:p w:rsidR="00284724" w:rsidRDefault="00381222" w:rsidP="00311F74">
                  <w:pPr>
                    <w:rPr>
                      <w:rFonts w:ascii="Arial" w:hAnsi="Arial" w:cs="Arial"/>
                    </w:rPr>
                  </w:pPr>
                  <w:r>
                    <w:rPr>
                      <w:rFonts w:ascii="Arial" w:hAnsi="Arial" w:cs="Arial"/>
                    </w:rPr>
                    <w:t>Increase % of S5 pupils achieving 3 Highers</w:t>
                  </w:r>
                  <w:r w:rsidR="00953C95">
                    <w:rPr>
                      <w:rFonts w:ascii="Arial" w:hAnsi="Arial" w:cs="Arial"/>
                    </w:rPr>
                    <w:t>, whilst in turn increasing potential for the following year’s 5@level 6 by end of S6 improving</w:t>
                  </w:r>
                </w:p>
              </w:tc>
            </w:tr>
            <w:tr w:rsidR="00284724" w:rsidRPr="00607099" w:rsidTr="00EB12A8">
              <w:trPr>
                <w:trHeight w:val="987"/>
              </w:trPr>
              <w:tc>
                <w:tcPr>
                  <w:tcW w:w="2660" w:type="dxa"/>
                </w:tcPr>
                <w:p w:rsidR="00EB12A8" w:rsidRDefault="00EB12A8" w:rsidP="00311F74">
                  <w:pPr>
                    <w:rPr>
                      <w:rFonts w:ascii="Arial" w:hAnsi="Arial" w:cs="Arial"/>
                    </w:rPr>
                  </w:pPr>
                </w:p>
                <w:p w:rsidR="00284724" w:rsidRPr="00607099" w:rsidRDefault="00381222" w:rsidP="00311F74">
                  <w:r>
                    <w:rPr>
                      <w:rFonts w:ascii="Arial" w:hAnsi="Arial" w:cs="Arial"/>
                    </w:rPr>
                    <w:t>Monitor and track S5 pupils that are studying 5 Highers</w:t>
                  </w:r>
                  <w:r w:rsidRPr="00607099">
                    <w:t xml:space="preserve"> </w:t>
                  </w:r>
                </w:p>
              </w:tc>
              <w:tc>
                <w:tcPr>
                  <w:tcW w:w="2662" w:type="dxa"/>
                </w:tcPr>
                <w:p w:rsidR="00EB12A8" w:rsidRDefault="00EB12A8" w:rsidP="00381222">
                  <w:pPr>
                    <w:rPr>
                      <w:rFonts w:ascii="Arial" w:hAnsi="Arial" w:cs="Arial"/>
                    </w:rPr>
                  </w:pPr>
                </w:p>
                <w:p w:rsidR="00381222" w:rsidRDefault="00381222" w:rsidP="00381222">
                  <w:pPr>
                    <w:rPr>
                      <w:rFonts w:ascii="Arial" w:hAnsi="Arial" w:cs="Arial"/>
                    </w:rPr>
                  </w:pPr>
                  <w:r>
                    <w:rPr>
                      <w:rFonts w:ascii="Arial" w:hAnsi="Arial" w:cs="Arial"/>
                    </w:rPr>
                    <w:t>Raising Attainment PTs</w:t>
                  </w:r>
                </w:p>
                <w:p w:rsidR="00DB5D34" w:rsidRDefault="00DB5D34" w:rsidP="00DB5D34">
                  <w:pPr>
                    <w:rPr>
                      <w:rFonts w:ascii="Arial" w:hAnsi="Arial" w:cs="Arial"/>
                    </w:rPr>
                  </w:pPr>
                  <w:r>
                    <w:rPr>
                      <w:rFonts w:ascii="Arial" w:hAnsi="Arial" w:cs="Arial"/>
                    </w:rPr>
                    <w:t>Luciea Abbot</w:t>
                  </w:r>
                </w:p>
                <w:p w:rsidR="00DB5D34" w:rsidRDefault="00DB5D34" w:rsidP="00DB5D34">
                  <w:pPr>
                    <w:rPr>
                      <w:rFonts w:ascii="Arial" w:hAnsi="Arial" w:cs="Arial"/>
                    </w:rPr>
                  </w:pPr>
                  <w:r>
                    <w:rPr>
                      <w:rFonts w:ascii="Arial" w:hAnsi="Arial" w:cs="Arial"/>
                    </w:rPr>
                    <w:t>Lesley McLeod</w:t>
                  </w:r>
                </w:p>
                <w:p w:rsidR="00DB5D34" w:rsidRDefault="00DB5D34" w:rsidP="00DB5D34">
                  <w:pPr>
                    <w:rPr>
                      <w:rFonts w:ascii="Arial" w:hAnsi="Arial" w:cs="Arial"/>
                    </w:rPr>
                  </w:pPr>
                  <w:r>
                    <w:rPr>
                      <w:rFonts w:ascii="Arial" w:hAnsi="Arial" w:cs="Arial"/>
                    </w:rPr>
                    <w:t>S Ross</w:t>
                  </w:r>
                </w:p>
                <w:p w:rsidR="00284724" w:rsidRPr="00607099" w:rsidRDefault="00284724" w:rsidP="00284724"/>
              </w:tc>
              <w:tc>
                <w:tcPr>
                  <w:tcW w:w="2723" w:type="dxa"/>
                </w:tcPr>
                <w:p w:rsidR="00EB12A8" w:rsidRDefault="00EB12A8" w:rsidP="0042015D">
                  <w:pPr>
                    <w:rPr>
                      <w:rFonts w:ascii="Arial" w:hAnsi="Arial" w:cs="Arial"/>
                    </w:rPr>
                  </w:pPr>
                </w:p>
                <w:p w:rsidR="0042015D" w:rsidRDefault="0042015D" w:rsidP="0042015D">
                  <w:pPr>
                    <w:rPr>
                      <w:rFonts w:ascii="Arial" w:hAnsi="Arial" w:cs="Arial"/>
                    </w:rPr>
                  </w:pPr>
                  <w:r>
                    <w:rPr>
                      <w:rFonts w:ascii="Arial" w:hAnsi="Arial" w:cs="Arial"/>
                    </w:rPr>
                    <w:t>TMR system</w:t>
                  </w:r>
                </w:p>
                <w:p w:rsidR="0042015D" w:rsidRDefault="0042015D" w:rsidP="0042015D">
                  <w:pPr>
                    <w:rPr>
                      <w:rFonts w:ascii="Arial" w:hAnsi="Arial" w:cs="Arial"/>
                    </w:rPr>
                  </w:pPr>
                  <w:r>
                    <w:rPr>
                      <w:rFonts w:ascii="Arial" w:hAnsi="Arial" w:cs="Arial"/>
                    </w:rPr>
                    <w:t>Set up alerts re those pupils not on target for 5 Highers</w:t>
                  </w:r>
                </w:p>
                <w:p w:rsidR="00284724" w:rsidRPr="00607099" w:rsidRDefault="00284724" w:rsidP="00284724"/>
              </w:tc>
              <w:tc>
                <w:tcPr>
                  <w:tcW w:w="2697" w:type="dxa"/>
                </w:tcPr>
                <w:p w:rsidR="00EB12A8" w:rsidRDefault="00EB12A8" w:rsidP="0042015D">
                  <w:pPr>
                    <w:rPr>
                      <w:rFonts w:ascii="Arial" w:hAnsi="Arial" w:cs="Arial"/>
                    </w:rPr>
                  </w:pPr>
                </w:p>
                <w:p w:rsidR="0042015D" w:rsidRDefault="0042015D" w:rsidP="0042015D">
                  <w:pPr>
                    <w:rPr>
                      <w:rFonts w:ascii="Arial" w:hAnsi="Arial" w:cs="Arial"/>
                    </w:rPr>
                  </w:pPr>
                  <w:r>
                    <w:rPr>
                      <w:rFonts w:ascii="Arial" w:hAnsi="Arial" w:cs="Arial"/>
                    </w:rPr>
                    <w:t>Track termly – with particular focus at end of term 1 and term 2</w:t>
                  </w:r>
                </w:p>
                <w:p w:rsidR="00284724" w:rsidRDefault="00284724" w:rsidP="00284724"/>
                <w:p w:rsidR="00284724" w:rsidRPr="00607099" w:rsidRDefault="00284724" w:rsidP="00284724"/>
              </w:tc>
              <w:tc>
                <w:tcPr>
                  <w:tcW w:w="2673" w:type="dxa"/>
                </w:tcPr>
                <w:p w:rsidR="00EB12A8" w:rsidRDefault="00EB12A8" w:rsidP="00381222"/>
                <w:p w:rsidR="00381222" w:rsidRDefault="0042015D" w:rsidP="00381222">
                  <w:r>
                    <w:t>I</w:t>
                  </w:r>
                  <w:r w:rsidR="00381222">
                    <w:t>ncrease % of S5 pupils achieving 5 Highers</w:t>
                  </w:r>
                  <w:r w:rsidR="002D198E">
                    <w:t xml:space="preserve"> – in line with VC</w:t>
                  </w:r>
                </w:p>
                <w:p w:rsidR="00284724" w:rsidRPr="00607099" w:rsidRDefault="00284724" w:rsidP="00284724"/>
              </w:tc>
            </w:tr>
            <w:tr w:rsidR="00284724" w:rsidTr="00EB12A8">
              <w:trPr>
                <w:trHeight w:val="987"/>
              </w:trPr>
              <w:tc>
                <w:tcPr>
                  <w:tcW w:w="2660" w:type="dxa"/>
                </w:tcPr>
                <w:p w:rsidR="00EB12A8" w:rsidRDefault="00EB12A8" w:rsidP="0042015D">
                  <w:pPr>
                    <w:rPr>
                      <w:rFonts w:ascii="Arial" w:hAnsi="Arial" w:cs="Arial"/>
                    </w:rPr>
                  </w:pPr>
                </w:p>
                <w:p w:rsidR="00284724" w:rsidRDefault="0042015D" w:rsidP="0042015D">
                  <w:r>
                    <w:rPr>
                      <w:rFonts w:ascii="Arial" w:hAnsi="Arial" w:cs="Arial"/>
                    </w:rPr>
                    <w:t>Monitor and track S6 pupils that are working towards a total of 5 Highers by end of S6</w:t>
                  </w:r>
                  <w:r w:rsidRPr="00607099">
                    <w:t xml:space="preserve"> </w:t>
                  </w:r>
                </w:p>
                <w:p w:rsidR="00EB12A8" w:rsidRDefault="00EB12A8" w:rsidP="0042015D">
                  <w:pPr>
                    <w:rPr>
                      <w:rFonts w:ascii="Arial" w:hAnsi="Arial" w:cs="Arial"/>
                    </w:rPr>
                  </w:pPr>
                </w:p>
              </w:tc>
              <w:tc>
                <w:tcPr>
                  <w:tcW w:w="2662" w:type="dxa"/>
                </w:tcPr>
                <w:p w:rsidR="00EB12A8" w:rsidRDefault="00EB12A8" w:rsidP="0042015D">
                  <w:pPr>
                    <w:rPr>
                      <w:rFonts w:ascii="Arial" w:hAnsi="Arial" w:cs="Arial"/>
                    </w:rPr>
                  </w:pPr>
                </w:p>
                <w:p w:rsidR="0042015D" w:rsidRDefault="0042015D" w:rsidP="0042015D">
                  <w:pPr>
                    <w:rPr>
                      <w:rFonts w:ascii="Arial" w:hAnsi="Arial" w:cs="Arial"/>
                    </w:rPr>
                  </w:pPr>
                  <w:r>
                    <w:rPr>
                      <w:rFonts w:ascii="Arial" w:hAnsi="Arial" w:cs="Arial"/>
                    </w:rPr>
                    <w:t>Raising Attainment PTs</w:t>
                  </w:r>
                </w:p>
                <w:p w:rsidR="0042015D" w:rsidRDefault="00DB5D34" w:rsidP="0042015D">
                  <w:pPr>
                    <w:rPr>
                      <w:rFonts w:ascii="Arial" w:hAnsi="Arial" w:cs="Arial"/>
                    </w:rPr>
                  </w:pPr>
                  <w:r>
                    <w:rPr>
                      <w:rFonts w:ascii="Arial" w:hAnsi="Arial" w:cs="Arial"/>
                    </w:rPr>
                    <w:t>G Hunter</w:t>
                  </w:r>
                </w:p>
                <w:p w:rsidR="00DB5D34" w:rsidRDefault="00DB5D34" w:rsidP="0042015D">
                  <w:pPr>
                    <w:rPr>
                      <w:rFonts w:ascii="Arial" w:hAnsi="Arial" w:cs="Arial"/>
                    </w:rPr>
                  </w:pPr>
                  <w:r>
                    <w:rPr>
                      <w:rFonts w:ascii="Arial" w:hAnsi="Arial" w:cs="Arial"/>
                    </w:rPr>
                    <w:t>S Ross</w:t>
                  </w:r>
                </w:p>
                <w:p w:rsidR="00284724" w:rsidRDefault="00284724" w:rsidP="00284724"/>
                <w:p w:rsidR="00284724" w:rsidRDefault="00284724" w:rsidP="00311F74">
                  <w:pPr>
                    <w:rPr>
                      <w:rFonts w:ascii="Arial" w:hAnsi="Arial" w:cs="Arial"/>
                    </w:rPr>
                  </w:pPr>
                </w:p>
              </w:tc>
              <w:tc>
                <w:tcPr>
                  <w:tcW w:w="2723" w:type="dxa"/>
                </w:tcPr>
                <w:p w:rsidR="00EB12A8" w:rsidRDefault="00EB12A8" w:rsidP="0042015D">
                  <w:pPr>
                    <w:rPr>
                      <w:rFonts w:ascii="Arial" w:hAnsi="Arial" w:cs="Arial"/>
                    </w:rPr>
                  </w:pPr>
                </w:p>
                <w:p w:rsidR="0042015D" w:rsidRDefault="0042015D" w:rsidP="0042015D">
                  <w:pPr>
                    <w:rPr>
                      <w:rFonts w:ascii="Arial" w:hAnsi="Arial" w:cs="Arial"/>
                    </w:rPr>
                  </w:pPr>
                  <w:r>
                    <w:rPr>
                      <w:rFonts w:ascii="Arial" w:hAnsi="Arial" w:cs="Arial"/>
                    </w:rPr>
                    <w:t>TMR system</w:t>
                  </w:r>
                </w:p>
                <w:p w:rsidR="00D51A1A" w:rsidRDefault="00D51A1A" w:rsidP="0042015D">
                  <w:pPr>
                    <w:rPr>
                      <w:rFonts w:ascii="Arial" w:hAnsi="Arial" w:cs="Arial"/>
                    </w:rPr>
                  </w:pPr>
                  <w:r>
                    <w:rPr>
                      <w:rFonts w:ascii="Arial" w:hAnsi="Arial" w:cs="Arial"/>
                    </w:rPr>
                    <w:t>Spreadsheet cross- referencing across S5+S6</w:t>
                  </w:r>
                </w:p>
                <w:p w:rsidR="00610553" w:rsidRDefault="0042015D" w:rsidP="00311F74">
                  <w:pPr>
                    <w:rPr>
                      <w:rFonts w:ascii="Arial" w:hAnsi="Arial" w:cs="Arial"/>
                    </w:rPr>
                  </w:pPr>
                  <w:r>
                    <w:rPr>
                      <w:rFonts w:ascii="Arial" w:hAnsi="Arial" w:cs="Arial"/>
                    </w:rPr>
                    <w:t>Set up alerts re those pupils not on target for 5 Highers</w:t>
                  </w:r>
                </w:p>
              </w:tc>
              <w:tc>
                <w:tcPr>
                  <w:tcW w:w="2697" w:type="dxa"/>
                </w:tcPr>
                <w:p w:rsidR="00EB12A8" w:rsidRDefault="00EB12A8" w:rsidP="0042015D">
                  <w:pPr>
                    <w:rPr>
                      <w:rFonts w:ascii="Arial" w:hAnsi="Arial" w:cs="Arial"/>
                    </w:rPr>
                  </w:pPr>
                </w:p>
                <w:p w:rsidR="0042015D" w:rsidRDefault="0042015D" w:rsidP="0042015D">
                  <w:pPr>
                    <w:rPr>
                      <w:rFonts w:ascii="Arial" w:hAnsi="Arial" w:cs="Arial"/>
                    </w:rPr>
                  </w:pPr>
                  <w:r>
                    <w:rPr>
                      <w:rFonts w:ascii="Arial" w:hAnsi="Arial" w:cs="Arial"/>
                    </w:rPr>
                    <w:t>Track termly – with particular focus at end of term 1 and term 2</w:t>
                  </w:r>
                </w:p>
                <w:p w:rsidR="00284724" w:rsidRDefault="00284724" w:rsidP="00311F74">
                  <w:pPr>
                    <w:rPr>
                      <w:rFonts w:ascii="Arial" w:hAnsi="Arial" w:cs="Arial"/>
                    </w:rPr>
                  </w:pPr>
                </w:p>
              </w:tc>
              <w:tc>
                <w:tcPr>
                  <w:tcW w:w="2673" w:type="dxa"/>
                </w:tcPr>
                <w:p w:rsidR="00EB12A8" w:rsidRDefault="00EB12A8" w:rsidP="0042015D"/>
                <w:p w:rsidR="0042015D" w:rsidRDefault="0042015D" w:rsidP="0042015D">
                  <w:r>
                    <w:t xml:space="preserve">Increase % of S6 pupils achieving </w:t>
                  </w:r>
                  <w:r w:rsidR="00E75367">
                    <w:t xml:space="preserve">a total of </w:t>
                  </w:r>
                  <w:r>
                    <w:t>5 Highers</w:t>
                  </w:r>
                  <w:r w:rsidR="00E75367">
                    <w:t xml:space="preserve"> over S5+S6</w:t>
                  </w:r>
                  <w:r w:rsidR="002D198E">
                    <w:t xml:space="preserve"> – in line with VC</w:t>
                  </w:r>
                </w:p>
                <w:p w:rsidR="00284724" w:rsidRDefault="00284724" w:rsidP="00311F74">
                  <w:pPr>
                    <w:rPr>
                      <w:rFonts w:ascii="Arial" w:hAnsi="Arial" w:cs="Arial"/>
                    </w:rPr>
                  </w:pPr>
                </w:p>
              </w:tc>
            </w:tr>
            <w:tr w:rsidR="00EB12A8" w:rsidTr="00EB12A8">
              <w:trPr>
                <w:trHeight w:val="987"/>
              </w:trPr>
              <w:tc>
                <w:tcPr>
                  <w:tcW w:w="2660" w:type="dxa"/>
                </w:tcPr>
                <w:p w:rsidR="00EB12A8" w:rsidRDefault="00EB12A8" w:rsidP="00BC29F5">
                  <w:pPr>
                    <w:rPr>
                      <w:rFonts w:ascii="Arial" w:hAnsi="Arial" w:cs="Arial"/>
                    </w:rPr>
                  </w:pPr>
                </w:p>
                <w:p w:rsidR="00EB12A8" w:rsidRDefault="00EB12A8" w:rsidP="00BC29F5">
                  <w:pPr>
                    <w:rPr>
                      <w:rFonts w:ascii="Arial" w:hAnsi="Arial" w:cs="Arial"/>
                    </w:rPr>
                  </w:pPr>
                  <w:r>
                    <w:rPr>
                      <w:rFonts w:ascii="Arial" w:hAnsi="Arial" w:cs="Arial"/>
                    </w:rPr>
                    <w:t>Continue tracking and monitoring identified cohorts based on key characteristics including: SIMD/ Gender/ Care Experience/ Currently or Previously on Child Protection register</w:t>
                  </w:r>
                </w:p>
                <w:p w:rsidR="00EB12A8" w:rsidRDefault="00EB12A8" w:rsidP="00BC29F5">
                  <w:pPr>
                    <w:rPr>
                      <w:rFonts w:ascii="Arial" w:hAnsi="Arial" w:cs="Arial"/>
                    </w:rPr>
                  </w:pPr>
                </w:p>
              </w:tc>
              <w:tc>
                <w:tcPr>
                  <w:tcW w:w="2662" w:type="dxa"/>
                </w:tcPr>
                <w:p w:rsidR="00EB12A8" w:rsidRDefault="00EB12A8" w:rsidP="00EB12A8">
                  <w:pPr>
                    <w:rPr>
                      <w:rFonts w:ascii="Arial" w:hAnsi="Arial" w:cs="Arial"/>
                    </w:rPr>
                  </w:pPr>
                </w:p>
                <w:p w:rsidR="00EB12A8" w:rsidRDefault="00EB12A8" w:rsidP="00EB12A8">
                  <w:pPr>
                    <w:rPr>
                      <w:rFonts w:ascii="Arial" w:hAnsi="Arial" w:cs="Arial"/>
                    </w:rPr>
                  </w:pPr>
                  <w:r>
                    <w:rPr>
                      <w:rFonts w:ascii="Arial" w:hAnsi="Arial" w:cs="Arial"/>
                    </w:rPr>
                    <w:t xml:space="preserve">N Barker-Harrison </w:t>
                  </w:r>
                </w:p>
                <w:p w:rsidR="00EB12A8" w:rsidRDefault="00EB12A8" w:rsidP="00311F74"/>
              </w:tc>
              <w:tc>
                <w:tcPr>
                  <w:tcW w:w="2723" w:type="dxa"/>
                </w:tcPr>
                <w:p w:rsidR="00EB12A8" w:rsidRDefault="00EB12A8" w:rsidP="00EB12A8">
                  <w:pPr>
                    <w:rPr>
                      <w:rFonts w:ascii="Arial" w:hAnsi="Arial" w:cs="Arial"/>
                    </w:rPr>
                  </w:pPr>
                </w:p>
                <w:p w:rsidR="00EB12A8" w:rsidRDefault="00EB12A8" w:rsidP="00EB12A8">
                  <w:pPr>
                    <w:rPr>
                      <w:rFonts w:ascii="Arial" w:hAnsi="Arial" w:cs="Arial"/>
                    </w:rPr>
                  </w:pPr>
                  <w:r>
                    <w:rPr>
                      <w:rFonts w:ascii="Arial" w:hAnsi="Arial" w:cs="Arial"/>
                    </w:rPr>
                    <w:t>Information from Guidance colleagues</w:t>
                  </w:r>
                </w:p>
                <w:p w:rsidR="00EB12A8" w:rsidRDefault="00EB12A8" w:rsidP="00EB12A8">
                  <w:pPr>
                    <w:rPr>
                      <w:rFonts w:ascii="Arial" w:hAnsi="Arial" w:cs="Arial"/>
                    </w:rPr>
                  </w:pPr>
                </w:p>
                <w:p w:rsidR="00EB12A8" w:rsidRDefault="00EB12A8" w:rsidP="00EB12A8">
                  <w:r>
                    <w:rPr>
                      <w:rFonts w:ascii="Arial" w:hAnsi="Arial" w:cs="Arial"/>
                    </w:rPr>
                    <w:t>Time to correctly identify cohorts</w:t>
                  </w:r>
                </w:p>
              </w:tc>
              <w:tc>
                <w:tcPr>
                  <w:tcW w:w="2697" w:type="dxa"/>
                </w:tcPr>
                <w:p w:rsidR="00EB12A8" w:rsidRDefault="00EB12A8" w:rsidP="00284724"/>
                <w:p w:rsidR="00EB12A8" w:rsidRDefault="00EB12A8" w:rsidP="00284724">
                  <w:r>
                    <w:t>Throughout session</w:t>
                  </w:r>
                </w:p>
              </w:tc>
              <w:tc>
                <w:tcPr>
                  <w:tcW w:w="2673" w:type="dxa"/>
                </w:tcPr>
                <w:p w:rsidR="00EB12A8" w:rsidRDefault="00EB12A8" w:rsidP="00EB12A8">
                  <w:pPr>
                    <w:rPr>
                      <w:rFonts w:ascii="Arial" w:hAnsi="Arial" w:cs="Arial"/>
                    </w:rPr>
                  </w:pPr>
                </w:p>
                <w:p w:rsidR="00EB12A8" w:rsidRDefault="00EB12A8" w:rsidP="00EB12A8">
                  <w:pPr>
                    <w:rPr>
                      <w:rFonts w:ascii="Arial" w:hAnsi="Arial" w:cs="Arial"/>
                    </w:rPr>
                  </w:pPr>
                  <w:r>
                    <w:rPr>
                      <w:rFonts w:ascii="Arial" w:hAnsi="Arial" w:cs="Arial"/>
                    </w:rPr>
                    <w:t>Early identification of attainment concerns and emerging patterns to ensure appropriate early interventions can be made – for individuals or cohorts.</w:t>
                  </w:r>
                </w:p>
                <w:p w:rsidR="00EB12A8" w:rsidRDefault="00EB12A8" w:rsidP="00EB12A8">
                  <w:pPr>
                    <w:rPr>
                      <w:rFonts w:ascii="Arial" w:hAnsi="Arial" w:cs="Arial"/>
                    </w:rPr>
                  </w:pPr>
                  <w:r>
                    <w:rPr>
                      <w:rFonts w:ascii="Arial" w:hAnsi="Arial" w:cs="Arial"/>
                    </w:rPr>
                    <w:t>Attainment for these groups in line with rest of school</w:t>
                  </w:r>
                </w:p>
              </w:tc>
            </w:tr>
            <w:tr w:rsidR="009832CB" w:rsidTr="00EB12A8">
              <w:trPr>
                <w:trHeight w:val="987"/>
              </w:trPr>
              <w:tc>
                <w:tcPr>
                  <w:tcW w:w="2660" w:type="dxa"/>
                </w:tcPr>
                <w:p w:rsidR="00EB12A8" w:rsidRDefault="00EB12A8" w:rsidP="00BC29F5">
                  <w:pPr>
                    <w:rPr>
                      <w:rFonts w:ascii="Arial" w:hAnsi="Arial" w:cs="Arial"/>
                    </w:rPr>
                  </w:pPr>
                </w:p>
                <w:p w:rsidR="00BC29F5" w:rsidRDefault="00BC29F5" w:rsidP="00BC29F5">
                  <w:pPr>
                    <w:rPr>
                      <w:rFonts w:ascii="Arial" w:hAnsi="Arial" w:cs="Arial"/>
                    </w:rPr>
                  </w:pPr>
                  <w:r>
                    <w:rPr>
                      <w:rFonts w:ascii="Arial" w:hAnsi="Arial" w:cs="Arial"/>
                    </w:rPr>
                    <w:t>Ensure a</w:t>
                  </w:r>
                  <w:r w:rsidR="00B94768">
                    <w:rPr>
                      <w:rFonts w:ascii="Arial" w:hAnsi="Arial" w:cs="Arial"/>
                    </w:rPr>
                    <w:t>ttainment targets are integral to course choice process</w:t>
                  </w:r>
                  <w:r>
                    <w:rPr>
                      <w:rFonts w:ascii="Arial" w:hAnsi="Arial" w:cs="Arial"/>
                    </w:rPr>
                    <w:t xml:space="preserve"> for 2022/23</w:t>
                  </w:r>
                  <w:r w:rsidR="00B94768">
                    <w:rPr>
                      <w:rFonts w:ascii="Arial" w:hAnsi="Arial" w:cs="Arial"/>
                    </w:rPr>
                    <w:t xml:space="preserve"> timetable</w:t>
                  </w:r>
                </w:p>
                <w:p w:rsidR="009832CB" w:rsidRDefault="009832CB" w:rsidP="00284724">
                  <w:pPr>
                    <w:rPr>
                      <w:rFonts w:ascii="Arial" w:hAnsi="Arial" w:cs="Arial"/>
                    </w:rPr>
                  </w:pPr>
                </w:p>
              </w:tc>
              <w:tc>
                <w:tcPr>
                  <w:tcW w:w="2662" w:type="dxa"/>
                </w:tcPr>
                <w:p w:rsidR="00EB12A8" w:rsidRDefault="00EB12A8" w:rsidP="00311F74"/>
                <w:p w:rsidR="009832CB" w:rsidRDefault="000E3C60" w:rsidP="00311F74">
                  <w:r>
                    <w:t>Guidance colleagues</w:t>
                  </w:r>
                </w:p>
                <w:p w:rsidR="00E75367" w:rsidRDefault="00E75367" w:rsidP="00E75367">
                  <w:pPr>
                    <w:rPr>
                      <w:rFonts w:ascii="Arial" w:hAnsi="Arial" w:cs="Arial"/>
                    </w:rPr>
                  </w:pPr>
                  <w:r>
                    <w:rPr>
                      <w:rFonts w:ascii="Arial" w:hAnsi="Arial" w:cs="Arial"/>
                    </w:rPr>
                    <w:t>Raising Attainment PTs</w:t>
                  </w:r>
                </w:p>
                <w:p w:rsidR="00E75367" w:rsidRDefault="00E75367" w:rsidP="00E75367">
                  <w:r>
                    <w:rPr>
                      <w:rFonts w:ascii="Arial" w:hAnsi="Arial" w:cs="Arial"/>
                    </w:rPr>
                    <w:t>All teaching colleagues</w:t>
                  </w:r>
                </w:p>
              </w:tc>
              <w:tc>
                <w:tcPr>
                  <w:tcW w:w="2723" w:type="dxa"/>
                </w:tcPr>
                <w:p w:rsidR="00EB12A8" w:rsidRDefault="00EB12A8" w:rsidP="009832CB"/>
                <w:p w:rsidR="009832CB" w:rsidRDefault="00E75367" w:rsidP="009832CB">
                  <w:r>
                    <w:t xml:space="preserve">Prior and potential attainment </w:t>
                  </w:r>
                  <w:r w:rsidR="00B23857">
                    <w:t>considered when coursing for new S5 and S6</w:t>
                  </w:r>
                </w:p>
              </w:tc>
              <w:tc>
                <w:tcPr>
                  <w:tcW w:w="2697" w:type="dxa"/>
                </w:tcPr>
                <w:p w:rsidR="00EB12A8" w:rsidRDefault="00EB12A8" w:rsidP="00284724"/>
                <w:p w:rsidR="009832CB" w:rsidRDefault="00B23857" w:rsidP="00284724">
                  <w:r>
                    <w:t>Coursing period</w:t>
                  </w:r>
                </w:p>
                <w:p w:rsidR="009F7B27" w:rsidRDefault="00E14CAC" w:rsidP="00284724">
                  <w:r>
                    <w:t>(</w:t>
                  </w:r>
                  <w:r w:rsidR="009F7B27">
                    <w:t>Calendar of Events)</w:t>
                  </w:r>
                </w:p>
              </w:tc>
              <w:tc>
                <w:tcPr>
                  <w:tcW w:w="2673" w:type="dxa"/>
                </w:tcPr>
                <w:p w:rsidR="00EB12A8" w:rsidRDefault="00EB12A8" w:rsidP="00284724">
                  <w:pPr>
                    <w:rPr>
                      <w:rFonts w:ascii="Arial" w:hAnsi="Arial" w:cs="Arial"/>
                    </w:rPr>
                  </w:pPr>
                </w:p>
                <w:p w:rsidR="009832CB" w:rsidRDefault="00B23857" w:rsidP="00284724">
                  <w:pPr>
                    <w:rPr>
                      <w:rFonts w:ascii="Arial" w:hAnsi="Arial" w:cs="Arial"/>
                    </w:rPr>
                  </w:pPr>
                  <w:r>
                    <w:rPr>
                      <w:rFonts w:ascii="Arial" w:hAnsi="Arial" w:cs="Arial"/>
                    </w:rPr>
                    <w:t>Those young people capable of achieving</w:t>
                  </w:r>
                  <w:r w:rsidR="00BB1FA7">
                    <w:rPr>
                      <w:rFonts w:ascii="Arial" w:hAnsi="Arial" w:cs="Arial"/>
                    </w:rPr>
                    <w:t xml:space="preserve"> 3 and</w:t>
                  </w:r>
                  <w:r>
                    <w:rPr>
                      <w:rFonts w:ascii="Arial" w:hAnsi="Arial" w:cs="Arial"/>
                    </w:rPr>
                    <w:t xml:space="preserve"> 5 Highers are coursed into </w:t>
                  </w:r>
                  <w:r w:rsidR="00BB1FA7">
                    <w:rPr>
                      <w:rFonts w:ascii="Arial" w:hAnsi="Arial" w:cs="Arial"/>
                    </w:rPr>
                    <w:t>3/</w:t>
                  </w:r>
                  <w:r>
                    <w:rPr>
                      <w:rFonts w:ascii="Arial" w:hAnsi="Arial" w:cs="Arial"/>
                    </w:rPr>
                    <w:t>5 Highers</w:t>
                  </w:r>
                </w:p>
              </w:tc>
            </w:tr>
          </w:tbl>
          <w:p w:rsidR="000E39E8" w:rsidRDefault="000E39E8" w:rsidP="00DA57AC">
            <w:pPr>
              <w:spacing w:before="60" w:after="60"/>
              <w:rPr>
                <w:rFonts w:ascii="Arial" w:hAnsi="Arial" w:cs="Arial"/>
                <w:b/>
              </w:rPr>
            </w:pPr>
          </w:p>
          <w:tbl>
            <w:tblPr>
              <w:tblStyle w:val="TableGrid"/>
              <w:tblW w:w="0" w:type="auto"/>
              <w:tblLook w:val="01E0" w:firstRow="1" w:lastRow="1" w:firstColumn="1" w:lastColumn="1" w:noHBand="0" w:noVBand="0"/>
            </w:tblPr>
            <w:tblGrid>
              <w:gridCol w:w="13425"/>
            </w:tblGrid>
            <w:tr w:rsidR="00D723C4" w:rsidRPr="00D45602" w:rsidTr="00AC1F0E">
              <w:tc>
                <w:tcPr>
                  <w:tcW w:w="13641" w:type="dxa"/>
                  <w:tcBorders>
                    <w:top w:val="nil"/>
                    <w:left w:val="nil"/>
                    <w:bottom w:val="nil"/>
                    <w:right w:val="nil"/>
                  </w:tcBorders>
                </w:tcPr>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EB12A8" w:rsidRDefault="00EB12A8" w:rsidP="00D723C4">
                  <w:pPr>
                    <w:spacing w:before="60" w:after="60"/>
                    <w:rPr>
                      <w:rFonts w:ascii="Arial" w:hAnsi="Arial" w:cs="Arial"/>
                      <w:b/>
                    </w:rPr>
                  </w:pPr>
                </w:p>
                <w:p w:rsidR="00D723C4" w:rsidRPr="00D45602" w:rsidRDefault="00D723C4" w:rsidP="00D723C4">
                  <w:pPr>
                    <w:spacing w:before="60" w:after="60"/>
                    <w:rPr>
                      <w:rFonts w:ascii="Arial" w:hAnsi="Arial" w:cs="Arial"/>
                      <w:b/>
                    </w:rPr>
                  </w:pPr>
                  <w:r w:rsidRPr="00D45602">
                    <w:rPr>
                      <w:rFonts w:ascii="Arial" w:hAnsi="Arial" w:cs="Arial"/>
                      <w:b/>
                    </w:rPr>
                    <w:lastRenderedPageBreak/>
                    <w:t>Priority 1</w:t>
                  </w:r>
                  <w:r>
                    <w:rPr>
                      <w:rFonts w:ascii="Arial" w:hAnsi="Arial" w:cs="Arial"/>
                      <w:b/>
                    </w:rPr>
                    <w:t>b</w:t>
                  </w:r>
                  <w:r w:rsidRPr="00D45602">
                    <w:rPr>
                      <w:rFonts w:ascii="Arial" w:hAnsi="Arial" w:cs="Arial"/>
                      <w:b/>
                    </w:rPr>
                    <w:t>:</w:t>
                  </w:r>
                  <w:r>
                    <w:rPr>
                      <w:rFonts w:ascii="Arial" w:hAnsi="Arial" w:cs="Arial"/>
                      <w:b/>
                    </w:rPr>
                    <w:t xml:space="preserve"> Tracking Monitoring and Reporting at Beath High school  </w:t>
                  </w:r>
                </w:p>
              </w:tc>
            </w:tr>
            <w:tr w:rsidR="00D723C4" w:rsidRPr="006B0F42" w:rsidTr="00AC1F0E">
              <w:trPr>
                <w:trHeight w:val="70"/>
              </w:trPr>
              <w:tc>
                <w:tcPr>
                  <w:tcW w:w="13641" w:type="dxa"/>
                  <w:tcBorders>
                    <w:top w:val="nil"/>
                    <w:left w:val="nil"/>
                    <w:bottom w:val="single" w:sz="4" w:space="0" w:color="auto"/>
                    <w:right w:val="nil"/>
                  </w:tcBorders>
                </w:tcPr>
                <w:p w:rsidR="00D723C4" w:rsidRDefault="00D723C4" w:rsidP="00D723C4">
                  <w:pPr>
                    <w:spacing w:before="60" w:after="60"/>
                    <w:rPr>
                      <w:rFonts w:ascii="Arial" w:hAnsi="Arial" w:cs="Arial"/>
                    </w:rPr>
                  </w:pPr>
                  <w:r>
                    <w:rPr>
                      <w:rFonts w:ascii="Arial" w:hAnsi="Arial" w:cs="Arial"/>
                    </w:rPr>
                    <w:lastRenderedPageBreak/>
                    <w:t xml:space="preserve">Outcomes: </w:t>
                  </w:r>
                  <w:r w:rsidR="004D18F3">
                    <w:rPr>
                      <w:rFonts w:ascii="Arial" w:hAnsi="Arial" w:cs="Arial"/>
                    </w:rPr>
                    <w:t>Greater k</w:t>
                  </w:r>
                  <w:r>
                    <w:rPr>
                      <w:rFonts w:ascii="Arial" w:hAnsi="Arial" w:cs="Arial"/>
                    </w:rPr>
                    <w:t>nowledge of pupil att</w:t>
                  </w:r>
                  <w:r w:rsidR="004D18F3">
                    <w:rPr>
                      <w:rFonts w:ascii="Arial" w:hAnsi="Arial" w:cs="Arial"/>
                    </w:rPr>
                    <w:t>ainment across the whole school leading to increased attainment</w:t>
                  </w:r>
                </w:p>
                <w:p w:rsidR="00D723C4" w:rsidRDefault="00D723C4" w:rsidP="00D723C4">
                  <w:pPr>
                    <w:spacing w:before="60" w:after="60"/>
                    <w:rPr>
                      <w:rFonts w:ascii="Arial" w:hAnsi="Arial" w:cs="Arial"/>
                    </w:rPr>
                  </w:pPr>
                  <w:r>
                    <w:rPr>
                      <w:rFonts w:ascii="Arial" w:hAnsi="Arial" w:cs="Arial"/>
                    </w:rPr>
                    <w:t xml:space="preserve">                  Staff trained and confident in using the TMR system.</w:t>
                  </w:r>
                </w:p>
                <w:p w:rsidR="00D723C4" w:rsidRDefault="00D723C4" w:rsidP="00D723C4">
                  <w:pPr>
                    <w:spacing w:before="60" w:after="60"/>
                    <w:rPr>
                      <w:rFonts w:ascii="Arial" w:hAnsi="Arial" w:cs="Arial"/>
                    </w:rPr>
                  </w:pPr>
                  <w:r>
                    <w:rPr>
                      <w:rFonts w:ascii="Arial" w:hAnsi="Arial" w:cs="Arial"/>
                    </w:rPr>
                    <w:t xml:space="preserve">                  TMR system used to monitor individuals and cohorts, with appropriate interventions</w:t>
                  </w:r>
                </w:p>
                <w:p w:rsidR="00B37C48" w:rsidRDefault="00B37C48" w:rsidP="00D723C4">
                  <w:pPr>
                    <w:spacing w:before="60" w:after="60"/>
                    <w:rPr>
                      <w:rFonts w:ascii="Arial" w:hAnsi="Arial" w:cs="Arial"/>
                    </w:rPr>
                  </w:pPr>
                  <w:r>
                    <w:rPr>
                      <w:rFonts w:ascii="Arial" w:hAnsi="Arial" w:cs="Arial"/>
                    </w:rPr>
                    <w:t xml:space="preserve">                  TMR system incorporates standardised tests (SNSA and Fife Council new test)</w:t>
                  </w:r>
                </w:p>
                <w:p w:rsidR="00B37C48" w:rsidRDefault="00B37C48" w:rsidP="00D723C4">
                  <w:pPr>
                    <w:spacing w:before="60" w:after="60"/>
                    <w:rPr>
                      <w:rFonts w:ascii="Arial" w:hAnsi="Arial" w:cs="Arial"/>
                    </w:rPr>
                  </w:pPr>
                  <w:r>
                    <w:rPr>
                      <w:rFonts w:ascii="Arial" w:hAnsi="Arial" w:cs="Arial"/>
                    </w:rPr>
                    <w:t xml:space="preserve">                  Tracking and monitoring across BGE</w:t>
                  </w:r>
                </w:p>
                <w:p w:rsidR="00D723C4" w:rsidRDefault="00D723C4" w:rsidP="00D723C4">
                  <w:pPr>
                    <w:spacing w:before="60" w:after="60"/>
                    <w:rPr>
                      <w:rFonts w:ascii="Arial" w:hAnsi="Arial" w:cs="Arial"/>
                    </w:rPr>
                  </w:pPr>
                  <w:r>
                    <w:rPr>
                      <w:rFonts w:ascii="Arial" w:hAnsi="Arial" w:cs="Arial"/>
                    </w:rPr>
                    <w:t xml:space="preserve">                  Improve the quality of information to parents at all levels.</w:t>
                  </w:r>
                </w:p>
                <w:p w:rsidR="00D723C4" w:rsidRDefault="00D723C4" w:rsidP="00D723C4">
                  <w:pPr>
                    <w:spacing w:before="60" w:after="60"/>
                    <w:rPr>
                      <w:rFonts w:ascii="Arial" w:hAnsi="Arial" w:cs="Arial"/>
                    </w:rPr>
                  </w:pPr>
                  <w:r>
                    <w:rPr>
                      <w:rFonts w:ascii="Arial" w:hAnsi="Arial" w:cs="Arial"/>
                    </w:rPr>
                    <w:t xml:space="preserve">                  Parents and carers have a clearer understanding of pupil achievements and attainment.</w:t>
                  </w:r>
                </w:p>
                <w:p w:rsidR="00D723C4" w:rsidRDefault="00D723C4" w:rsidP="00D723C4">
                  <w:pPr>
                    <w:spacing w:before="60" w:after="60"/>
                    <w:rPr>
                      <w:rFonts w:ascii="Arial" w:hAnsi="Arial" w:cs="Arial"/>
                    </w:rPr>
                  </w:pPr>
                </w:p>
                <w:p w:rsidR="00D723C4" w:rsidRDefault="00D723C4" w:rsidP="00D723C4">
                  <w:pPr>
                    <w:spacing w:before="60" w:after="60"/>
                    <w:rPr>
                      <w:rFonts w:ascii="Arial" w:hAnsi="Arial" w:cs="Arial"/>
                    </w:rPr>
                  </w:pPr>
                  <w:r>
                    <w:rPr>
                      <w:rFonts w:ascii="Arial" w:hAnsi="Arial" w:cs="Arial"/>
                    </w:rPr>
                    <w:t xml:space="preserve">                 </w:t>
                  </w:r>
                </w:p>
                <w:tbl>
                  <w:tblPr>
                    <w:tblStyle w:val="TableGrid"/>
                    <w:tblW w:w="0" w:type="auto"/>
                    <w:tblLook w:val="01E0" w:firstRow="1" w:lastRow="1" w:firstColumn="1" w:lastColumn="1" w:noHBand="0" w:noVBand="0"/>
                  </w:tblPr>
                  <w:tblGrid>
                    <w:gridCol w:w="2616"/>
                    <w:gridCol w:w="2619"/>
                    <w:gridCol w:w="2679"/>
                    <w:gridCol w:w="2649"/>
                    <w:gridCol w:w="2636"/>
                  </w:tblGrid>
                  <w:tr w:rsidR="00D723C4" w:rsidRPr="006B0F42" w:rsidTr="00AC1F0E">
                    <w:tc>
                      <w:tcPr>
                        <w:tcW w:w="2659" w:type="dxa"/>
                        <w:tcBorders>
                          <w:top w:val="single" w:sz="4" w:space="0" w:color="auto"/>
                        </w:tcBorders>
                      </w:tcPr>
                      <w:p w:rsidR="00D723C4" w:rsidRPr="006B0F42" w:rsidRDefault="00D723C4" w:rsidP="00D723C4">
                        <w:pPr>
                          <w:spacing w:before="120" w:after="120"/>
                          <w:rPr>
                            <w:rFonts w:ascii="Arial" w:hAnsi="Arial" w:cs="Arial"/>
                          </w:rPr>
                        </w:pPr>
                        <w:r w:rsidRPr="006B0F42">
                          <w:rPr>
                            <w:rFonts w:ascii="Arial" w:hAnsi="Arial" w:cs="Arial"/>
                          </w:rPr>
                          <w:t>Tasks</w:t>
                        </w:r>
                      </w:p>
                    </w:tc>
                    <w:tc>
                      <w:tcPr>
                        <w:tcW w:w="2663" w:type="dxa"/>
                        <w:tcBorders>
                          <w:top w:val="single" w:sz="4" w:space="0" w:color="auto"/>
                        </w:tcBorders>
                      </w:tcPr>
                      <w:p w:rsidR="00D723C4" w:rsidRPr="006B0F42" w:rsidRDefault="00D723C4" w:rsidP="00D723C4">
                        <w:pPr>
                          <w:spacing w:before="120" w:after="120"/>
                          <w:rPr>
                            <w:rFonts w:ascii="Arial" w:hAnsi="Arial" w:cs="Arial"/>
                          </w:rPr>
                        </w:pPr>
                        <w:r w:rsidRPr="006B0F42">
                          <w:rPr>
                            <w:rFonts w:ascii="Arial" w:hAnsi="Arial" w:cs="Arial"/>
                          </w:rPr>
                          <w:t>By Whom</w:t>
                        </w:r>
                      </w:p>
                    </w:tc>
                    <w:tc>
                      <w:tcPr>
                        <w:tcW w:w="2723" w:type="dxa"/>
                        <w:tcBorders>
                          <w:top w:val="single" w:sz="4" w:space="0" w:color="auto"/>
                        </w:tcBorders>
                      </w:tcPr>
                      <w:p w:rsidR="00D723C4" w:rsidRPr="006B0F42" w:rsidRDefault="00D723C4" w:rsidP="00D723C4">
                        <w:pPr>
                          <w:spacing w:before="120" w:after="120"/>
                          <w:rPr>
                            <w:rFonts w:ascii="Arial" w:hAnsi="Arial" w:cs="Arial"/>
                          </w:rPr>
                        </w:pPr>
                        <w:r w:rsidRPr="006B0F42">
                          <w:rPr>
                            <w:rFonts w:ascii="Arial" w:hAnsi="Arial" w:cs="Arial"/>
                          </w:rPr>
                          <w:t>Resources</w:t>
                        </w:r>
                      </w:p>
                    </w:tc>
                    <w:tc>
                      <w:tcPr>
                        <w:tcW w:w="2697" w:type="dxa"/>
                        <w:tcBorders>
                          <w:top w:val="single" w:sz="4" w:space="0" w:color="auto"/>
                        </w:tcBorders>
                      </w:tcPr>
                      <w:p w:rsidR="00D723C4" w:rsidRPr="006B0F42" w:rsidRDefault="00D723C4" w:rsidP="00D723C4">
                        <w:pPr>
                          <w:spacing w:before="120" w:after="120"/>
                          <w:rPr>
                            <w:rFonts w:ascii="Arial" w:hAnsi="Arial" w:cs="Arial"/>
                          </w:rPr>
                        </w:pPr>
                        <w:r w:rsidRPr="006B0F42">
                          <w:rPr>
                            <w:rFonts w:ascii="Arial" w:hAnsi="Arial" w:cs="Arial"/>
                          </w:rPr>
                          <w:t>Timescale</w:t>
                        </w:r>
                      </w:p>
                    </w:tc>
                    <w:tc>
                      <w:tcPr>
                        <w:tcW w:w="2673" w:type="dxa"/>
                        <w:tcBorders>
                          <w:top w:val="single" w:sz="4" w:space="0" w:color="auto"/>
                        </w:tcBorders>
                      </w:tcPr>
                      <w:p w:rsidR="00D723C4" w:rsidRPr="006B0F42" w:rsidRDefault="00D723C4" w:rsidP="00D723C4">
                        <w:pPr>
                          <w:spacing w:before="120" w:after="120"/>
                          <w:rPr>
                            <w:rFonts w:ascii="Arial" w:hAnsi="Arial" w:cs="Arial"/>
                          </w:rPr>
                        </w:pPr>
                        <w:r w:rsidRPr="006B0F42">
                          <w:rPr>
                            <w:rFonts w:ascii="Arial" w:hAnsi="Arial" w:cs="Arial"/>
                          </w:rPr>
                          <w:t>Impact</w:t>
                        </w:r>
                      </w:p>
                    </w:tc>
                  </w:tr>
                  <w:tr w:rsidR="00D723C4" w:rsidTr="00AC1F0E">
                    <w:trPr>
                      <w:trHeight w:val="834"/>
                    </w:trPr>
                    <w:tc>
                      <w:tcPr>
                        <w:tcW w:w="2659" w:type="dxa"/>
                      </w:tcPr>
                      <w:p w:rsidR="00D723C4" w:rsidRPr="00653748" w:rsidRDefault="00D723C4" w:rsidP="00D723C4">
                        <w:pPr>
                          <w:rPr>
                            <w:rFonts w:ascii="Arial" w:hAnsi="Arial" w:cs="Arial"/>
                          </w:rPr>
                        </w:pPr>
                        <w:r>
                          <w:rPr>
                            <w:rFonts w:ascii="Arial" w:hAnsi="Arial" w:cs="Arial"/>
                          </w:rPr>
                          <w:t xml:space="preserve">Creation of a TMR Calendar, shared and agreed by committee and staff. </w:t>
                        </w:r>
                      </w:p>
                    </w:tc>
                    <w:tc>
                      <w:tcPr>
                        <w:tcW w:w="2663" w:type="dxa"/>
                      </w:tcPr>
                      <w:p w:rsidR="00D723C4" w:rsidRDefault="00D723C4" w:rsidP="00D723C4">
                        <w:pPr>
                          <w:rPr>
                            <w:rFonts w:ascii="Arial" w:hAnsi="Arial" w:cs="Arial"/>
                          </w:rPr>
                        </w:pPr>
                        <w:r>
                          <w:rPr>
                            <w:rFonts w:ascii="Arial" w:hAnsi="Arial" w:cs="Arial"/>
                          </w:rPr>
                          <w:t xml:space="preserve">Lesley McLeod </w:t>
                        </w:r>
                      </w:p>
                      <w:p w:rsidR="00D723C4" w:rsidRDefault="00D723C4" w:rsidP="00D723C4">
                        <w:pPr>
                          <w:rPr>
                            <w:rFonts w:ascii="Arial" w:hAnsi="Arial" w:cs="Arial"/>
                          </w:rPr>
                        </w:pPr>
                        <w:r>
                          <w:rPr>
                            <w:rFonts w:ascii="Arial" w:hAnsi="Arial" w:cs="Arial"/>
                          </w:rPr>
                          <w:t xml:space="preserve">TMR Committee </w:t>
                        </w:r>
                      </w:p>
                      <w:p w:rsidR="00D723C4" w:rsidRDefault="00D723C4" w:rsidP="00D723C4">
                        <w:pPr>
                          <w:rPr>
                            <w:rFonts w:ascii="Arial" w:hAnsi="Arial" w:cs="Arial"/>
                          </w:rPr>
                        </w:pPr>
                      </w:p>
                      <w:p w:rsidR="00D723C4" w:rsidRDefault="00D723C4" w:rsidP="00D723C4">
                        <w:pPr>
                          <w:rPr>
                            <w:rFonts w:ascii="Arial" w:hAnsi="Arial" w:cs="Arial"/>
                          </w:rPr>
                        </w:pPr>
                      </w:p>
                    </w:tc>
                    <w:tc>
                      <w:tcPr>
                        <w:tcW w:w="2723" w:type="dxa"/>
                      </w:tcPr>
                      <w:p w:rsidR="00D723C4" w:rsidRDefault="00D723C4" w:rsidP="00D723C4">
                        <w:pPr>
                          <w:rPr>
                            <w:rFonts w:ascii="Arial" w:hAnsi="Arial" w:cs="Arial"/>
                          </w:rPr>
                        </w:pPr>
                        <w:r>
                          <w:rPr>
                            <w:rFonts w:ascii="Arial" w:hAnsi="Arial" w:cs="Arial"/>
                          </w:rPr>
                          <w:t>TMR Calendar</w:t>
                        </w:r>
                      </w:p>
                      <w:p w:rsidR="00D723C4" w:rsidRDefault="00D723C4" w:rsidP="00D723C4">
                        <w:pPr>
                          <w:rPr>
                            <w:rFonts w:ascii="Arial" w:hAnsi="Arial" w:cs="Arial"/>
                          </w:rPr>
                        </w:pPr>
                        <w:r>
                          <w:rPr>
                            <w:rFonts w:ascii="Arial" w:hAnsi="Arial" w:cs="Arial"/>
                          </w:rPr>
                          <w:t>TMR meetings</w:t>
                        </w:r>
                      </w:p>
                      <w:p w:rsidR="00D723C4" w:rsidRDefault="00D723C4" w:rsidP="00D723C4">
                        <w:pPr>
                          <w:rPr>
                            <w:rFonts w:ascii="Arial" w:hAnsi="Arial" w:cs="Arial"/>
                          </w:rPr>
                        </w:pPr>
                        <w:r>
                          <w:rPr>
                            <w:rFonts w:ascii="Arial" w:hAnsi="Arial" w:cs="Arial"/>
                          </w:rPr>
                          <w:t xml:space="preserve">TMR updates </w:t>
                        </w:r>
                      </w:p>
                      <w:p w:rsidR="00D723C4" w:rsidRDefault="00D723C4" w:rsidP="00D723C4">
                        <w:pPr>
                          <w:rPr>
                            <w:rFonts w:ascii="Arial" w:hAnsi="Arial" w:cs="Arial"/>
                          </w:rPr>
                        </w:pPr>
                      </w:p>
                    </w:tc>
                    <w:tc>
                      <w:tcPr>
                        <w:tcW w:w="2697" w:type="dxa"/>
                      </w:tcPr>
                      <w:p w:rsidR="00D723C4" w:rsidRDefault="00D723C4" w:rsidP="00D723C4">
                        <w:pPr>
                          <w:rPr>
                            <w:rFonts w:ascii="Arial" w:hAnsi="Arial" w:cs="Arial"/>
                          </w:rPr>
                        </w:pPr>
                        <w:r>
                          <w:rPr>
                            <w:rFonts w:ascii="Arial" w:hAnsi="Arial" w:cs="Arial"/>
                          </w:rPr>
                          <w:t xml:space="preserve">August – Sept </w:t>
                        </w:r>
                      </w:p>
                      <w:p w:rsidR="00D723C4" w:rsidRDefault="00D723C4" w:rsidP="00D723C4">
                        <w:pPr>
                          <w:rPr>
                            <w:rFonts w:ascii="Arial" w:hAnsi="Arial" w:cs="Arial"/>
                          </w:rPr>
                        </w:pPr>
                      </w:p>
                    </w:tc>
                    <w:tc>
                      <w:tcPr>
                        <w:tcW w:w="2673" w:type="dxa"/>
                      </w:tcPr>
                      <w:p w:rsidR="00D723C4" w:rsidRDefault="00D723C4" w:rsidP="00D723C4">
                        <w:pPr>
                          <w:rPr>
                            <w:rFonts w:ascii="Arial" w:hAnsi="Arial" w:cs="Arial"/>
                          </w:rPr>
                        </w:pPr>
                        <w:r>
                          <w:rPr>
                            <w:rFonts w:ascii="Arial" w:hAnsi="Arial" w:cs="Arial"/>
                          </w:rPr>
                          <w:t xml:space="preserve">Staff have a clear timeframe for completion short and long reports. Parents informed through app and website when to expect communication on pupil attainment and achievements. </w:t>
                        </w:r>
                      </w:p>
                    </w:tc>
                  </w:tr>
                  <w:tr w:rsidR="00D723C4" w:rsidTr="00AC1F0E">
                    <w:trPr>
                      <w:trHeight w:val="987"/>
                    </w:trPr>
                    <w:tc>
                      <w:tcPr>
                        <w:tcW w:w="2659" w:type="dxa"/>
                      </w:tcPr>
                      <w:p w:rsidR="00D723C4" w:rsidRDefault="00D723C4" w:rsidP="00D723C4">
                        <w:pPr>
                          <w:rPr>
                            <w:rFonts w:ascii="Arial" w:hAnsi="Arial" w:cs="Arial"/>
                          </w:rPr>
                        </w:pPr>
                        <w:r>
                          <w:rPr>
                            <w:rFonts w:ascii="Arial" w:hAnsi="Arial" w:cs="Arial"/>
                          </w:rPr>
                          <w:t xml:space="preserve">All staff are confident in using the didbook system for both reporting and for monitoring pupil performance across the school. </w:t>
                        </w:r>
                      </w:p>
                    </w:tc>
                    <w:tc>
                      <w:tcPr>
                        <w:tcW w:w="2663" w:type="dxa"/>
                      </w:tcPr>
                      <w:p w:rsidR="00D723C4" w:rsidRDefault="00D723C4" w:rsidP="00D723C4">
                        <w:pPr>
                          <w:rPr>
                            <w:rFonts w:ascii="Arial" w:hAnsi="Arial" w:cs="Arial"/>
                          </w:rPr>
                        </w:pPr>
                        <w:r>
                          <w:rPr>
                            <w:rFonts w:ascii="Arial" w:hAnsi="Arial" w:cs="Arial"/>
                          </w:rPr>
                          <w:t xml:space="preserve">TMR committee </w:t>
                        </w:r>
                      </w:p>
                    </w:tc>
                    <w:tc>
                      <w:tcPr>
                        <w:tcW w:w="2723" w:type="dxa"/>
                      </w:tcPr>
                      <w:p w:rsidR="00D723C4" w:rsidRDefault="00D723C4" w:rsidP="00D723C4">
                        <w:pPr>
                          <w:rPr>
                            <w:rFonts w:ascii="Arial" w:hAnsi="Arial" w:cs="Arial"/>
                          </w:rPr>
                        </w:pPr>
                        <w:r>
                          <w:rPr>
                            <w:rFonts w:ascii="Arial" w:hAnsi="Arial" w:cs="Arial"/>
                          </w:rPr>
                          <w:t>Staff guides produced for reporting and for monitoring.</w:t>
                        </w:r>
                      </w:p>
                      <w:p w:rsidR="00D723C4" w:rsidRDefault="00D723C4" w:rsidP="00D723C4">
                        <w:pPr>
                          <w:rPr>
                            <w:rFonts w:ascii="Arial" w:hAnsi="Arial" w:cs="Arial"/>
                          </w:rPr>
                        </w:pPr>
                        <w:r>
                          <w:rPr>
                            <w:rFonts w:ascii="Arial" w:hAnsi="Arial" w:cs="Arial"/>
                          </w:rPr>
                          <w:t>Staff training - CPD sessions</w:t>
                        </w:r>
                      </w:p>
                      <w:p w:rsidR="00D723C4" w:rsidRDefault="00D723C4" w:rsidP="00D723C4">
                        <w:pPr>
                          <w:rPr>
                            <w:rFonts w:ascii="Arial" w:hAnsi="Arial" w:cs="Arial"/>
                          </w:rPr>
                        </w:pPr>
                        <w:r>
                          <w:rPr>
                            <w:rFonts w:ascii="Arial" w:hAnsi="Arial" w:cs="Arial"/>
                          </w:rPr>
                          <w:t>Inset days</w:t>
                        </w:r>
                      </w:p>
                      <w:p w:rsidR="00D723C4" w:rsidRDefault="00D723C4" w:rsidP="00D723C4">
                        <w:pPr>
                          <w:rPr>
                            <w:rFonts w:ascii="Arial" w:hAnsi="Arial" w:cs="Arial"/>
                          </w:rPr>
                        </w:pPr>
                      </w:p>
                    </w:tc>
                    <w:tc>
                      <w:tcPr>
                        <w:tcW w:w="2697" w:type="dxa"/>
                      </w:tcPr>
                      <w:p w:rsidR="00D723C4" w:rsidRDefault="00D723C4" w:rsidP="00D723C4">
                        <w:pPr>
                          <w:rPr>
                            <w:rFonts w:ascii="Arial" w:hAnsi="Arial" w:cs="Arial"/>
                          </w:rPr>
                        </w:pPr>
                        <w:r>
                          <w:rPr>
                            <w:rFonts w:ascii="Arial" w:hAnsi="Arial" w:cs="Arial"/>
                          </w:rPr>
                          <w:t xml:space="preserve">Oct – Dec </w:t>
                        </w:r>
                      </w:p>
                    </w:tc>
                    <w:tc>
                      <w:tcPr>
                        <w:tcW w:w="2673" w:type="dxa"/>
                      </w:tcPr>
                      <w:p w:rsidR="00D723C4" w:rsidRDefault="00D723C4" w:rsidP="00D723C4">
                        <w:pPr>
                          <w:rPr>
                            <w:rFonts w:ascii="Arial" w:hAnsi="Arial" w:cs="Arial"/>
                          </w:rPr>
                        </w:pPr>
                        <w:r>
                          <w:rPr>
                            <w:rFonts w:ascii="Arial" w:hAnsi="Arial" w:cs="Arial"/>
                          </w:rPr>
                          <w:t xml:space="preserve">Staff have a clear indication of pupil achievements and attainment across all subject areas. </w:t>
                        </w:r>
                      </w:p>
                    </w:tc>
                  </w:tr>
                  <w:tr w:rsidR="00D723C4" w:rsidTr="00AC1F0E">
                    <w:trPr>
                      <w:trHeight w:val="987"/>
                    </w:trPr>
                    <w:tc>
                      <w:tcPr>
                        <w:tcW w:w="2659" w:type="dxa"/>
                      </w:tcPr>
                      <w:p w:rsidR="00D723C4" w:rsidRDefault="00D723C4" w:rsidP="00D723C4">
                        <w:pPr>
                          <w:rPr>
                            <w:rFonts w:ascii="Arial" w:hAnsi="Arial" w:cs="Arial"/>
                          </w:rPr>
                        </w:pPr>
                        <w:r>
                          <w:rPr>
                            <w:rFonts w:ascii="Arial" w:hAnsi="Arial" w:cs="Arial"/>
                          </w:rPr>
                          <w:t xml:space="preserve">PTCs are trained in using the didbook system across all departments for monitoring and tracking proposes along with the use of insight. </w:t>
                        </w:r>
                      </w:p>
                    </w:tc>
                    <w:tc>
                      <w:tcPr>
                        <w:tcW w:w="2663" w:type="dxa"/>
                      </w:tcPr>
                      <w:p w:rsidR="00D723C4" w:rsidRDefault="00D723C4" w:rsidP="00D723C4">
                        <w:pPr>
                          <w:rPr>
                            <w:rFonts w:ascii="Arial" w:hAnsi="Arial" w:cs="Arial"/>
                          </w:rPr>
                        </w:pPr>
                        <w:r>
                          <w:rPr>
                            <w:rFonts w:ascii="Arial" w:hAnsi="Arial" w:cs="Arial"/>
                          </w:rPr>
                          <w:t xml:space="preserve">Lesley McLeod </w:t>
                        </w:r>
                      </w:p>
                      <w:p w:rsidR="00D723C4" w:rsidRDefault="00D723C4" w:rsidP="00D723C4">
                        <w:pPr>
                          <w:rPr>
                            <w:rFonts w:ascii="Arial" w:hAnsi="Arial" w:cs="Arial"/>
                          </w:rPr>
                        </w:pPr>
                        <w:r>
                          <w:rPr>
                            <w:rFonts w:ascii="Arial" w:hAnsi="Arial" w:cs="Arial"/>
                          </w:rPr>
                          <w:t>Kimberley Brown, members of TMR committee.</w:t>
                        </w:r>
                      </w:p>
                      <w:p w:rsidR="00D723C4" w:rsidRDefault="00D723C4" w:rsidP="00D723C4">
                        <w:pPr>
                          <w:rPr>
                            <w:rFonts w:ascii="Arial" w:hAnsi="Arial" w:cs="Arial"/>
                          </w:rPr>
                        </w:pPr>
                        <w:r>
                          <w:rPr>
                            <w:rFonts w:ascii="Arial" w:hAnsi="Arial" w:cs="Arial"/>
                          </w:rPr>
                          <w:t>PTCs</w:t>
                        </w:r>
                      </w:p>
                      <w:p w:rsidR="00D723C4" w:rsidRDefault="00D723C4" w:rsidP="00D723C4">
                        <w:pPr>
                          <w:rPr>
                            <w:rFonts w:ascii="Arial" w:hAnsi="Arial" w:cs="Arial"/>
                          </w:rPr>
                        </w:pPr>
                      </w:p>
                      <w:p w:rsidR="00D723C4" w:rsidRDefault="00D723C4" w:rsidP="00D723C4">
                        <w:pPr>
                          <w:rPr>
                            <w:rFonts w:ascii="Arial" w:hAnsi="Arial" w:cs="Arial"/>
                          </w:rPr>
                        </w:pPr>
                      </w:p>
                    </w:tc>
                    <w:tc>
                      <w:tcPr>
                        <w:tcW w:w="2723" w:type="dxa"/>
                      </w:tcPr>
                      <w:p w:rsidR="00D723C4" w:rsidRDefault="00D723C4" w:rsidP="00D723C4">
                        <w:pPr>
                          <w:rPr>
                            <w:rFonts w:ascii="Arial" w:hAnsi="Arial" w:cs="Arial"/>
                          </w:rPr>
                        </w:pPr>
                        <w:r>
                          <w:rPr>
                            <w:rFonts w:ascii="Arial" w:hAnsi="Arial" w:cs="Arial"/>
                          </w:rPr>
                          <w:t>TMR system</w:t>
                        </w:r>
                      </w:p>
                      <w:p w:rsidR="00D723C4" w:rsidRDefault="00D723C4" w:rsidP="00D723C4">
                        <w:pPr>
                          <w:rPr>
                            <w:rFonts w:ascii="Arial" w:hAnsi="Arial" w:cs="Arial"/>
                          </w:rPr>
                        </w:pPr>
                        <w:r>
                          <w:rPr>
                            <w:rFonts w:ascii="Arial" w:hAnsi="Arial" w:cs="Arial"/>
                          </w:rPr>
                          <w:t xml:space="preserve">Inset days </w:t>
                        </w:r>
                      </w:p>
                      <w:p w:rsidR="00D723C4" w:rsidRDefault="00D723C4" w:rsidP="00D723C4">
                        <w:pPr>
                          <w:rPr>
                            <w:rFonts w:ascii="Arial" w:hAnsi="Arial" w:cs="Arial"/>
                          </w:rPr>
                        </w:pPr>
                        <w:r>
                          <w:rPr>
                            <w:rFonts w:ascii="Arial" w:hAnsi="Arial" w:cs="Arial"/>
                          </w:rPr>
                          <w:t xml:space="preserve">Staff CPD sessions </w:t>
                        </w:r>
                      </w:p>
                      <w:p w:rsidR="00D723C4" w:rsidRDefault="00D723C4" w:rsidP="00D723C4">
                        <w:pPr>
                          <w:rPr>
                            <w:rFonts w:ascii="Arial" w:hAnsi="Arial" w:cs="Arial"/>
                          </w:rPr>
                        </w:pPr>
                      </w:p>
                      <w:p w:rsidR="00D723C4" w:rsidRDefault="00D723C4" w:rsidP="00D723C4">
                        <w:pPr>
                          <w:rPr>
                            <w:rFonts w:ascii="Arial" w:hAnsi="Arial" w:cs="Arial"/>
                          </w:rPr>
                        </w:pPr>
                      </w:p>
                    </w:tc>
                    <w:tc>
                      <w:tcPr>
                        <w:tcW w:w="2697" w:type="dxa"/>
                      </w:tcPr>
                      <w:p w:rsidR="00D723C4" w:rsidRDefault="00D723C4" w:rsidP="00D723C4">
                        <w:pPr>
                          <w:rPr>
                            <w:rFonts w:ascii="Arial" w:hAnsi="Arial" w:cs="Arial"/>
                          </w:rPr>
                        </w:pPr>
                        <w:r>
                          <w:rPr>
                            <w:rFonts w:ascii="Arial" w:hAnsi="Arial" w:cs="Arial"/>
                          </w:rPr>
                          <w:t xml:space="preserve">Oct – Dec </w:t>
                        </w:r>
                      </w:p>
                      <w:p w:rsidR="00D723C4" w:rsidRDefault="00D723C4" w:rsidP="00D723C4">
                        <w:pPr>
                          <w:rPr>
                            <w:rFonts w:ascii="Arial" w:hAnsi="Arial" w:cs="Arial"/>
                          </w:rPr>
                        </w:pPr>
                      </w:p>
                    </w:tc>
                    <w:tc>
                      <w:tcPr>
                        <w:tcW w:w="2673" w:type="dxa"/>
                      </w:tcPr>
                      <w:p w:rsidR="00D723C4" w:rsidRDefault="00D723C4" w:rsidP="00D723C4">
                        <w:pPr>
                          <w:rPr>
                            <w:rFonts w:ascii="Arial" w:hAnsi="Arial" w:cs="Arial"/>
                          </w:rPr>
                        </w:pPr>
                        <w:r>
                          <w:rPr>
                            <w:rFonts w:ascii="Arial" w:hAnsi="Arial" w:cs="Arial"/>
                          </w:rPr>
                          <w:t>PTCs have confidence in using the robust system to look at pupil progression across their faculties and the school. Staff feel confident in using the monitoring insight facility of didbook.</w:t>
                        </w:r>
                      </w:p>
                    </w:tc>
                  </w:tr>
                  <w:tr w:rsidR="00D723C4" w:rsidTr="00AC1F0E">
                    <w:trPr>
                      <w:trHeight w:val="987"/>
                    </w:trPr>
                    <w:tc>
                      <w:tcPr>
                        <w:tcW w:w="2659" w:type="dxa"/>
                      </w:tcPr>
                      <w:p w:rsidR="00D723C4" w:rsidRPr="00653748" w:rsidRDefault="00D723C4" w:rsidP="00D723C4">
                        <w:pPr>
                          <w:rPr>
                            <w:rFonts w:ascii="Arial" w:hAnsi="Arial" w:cs="Arial"/>
                          </w:rPr>
                        </w:pPr>
                        <w:r>
                          <w:rPr>
                            <w:rFonts w:ascii="Arial" w:hAnsi="Arial" w:cs="Arial"/>
                          </w:rPr>
                          <w:lastRenderedPageBreak/>
                          <w:t xml:space="preserve">Reporting moved to a single format </w:t>
                        </w:r>
                      </w:p>
                    </w:tc>
                    <w:tc>
                      <w:tcPr>
                        <w:tcW w:w="2663" w:type="dxa"/>
                      </w:tcPr>
                      <w:p w:rsidR="00D723C4" w:rsidRDefault="00D723C4" w:rsidP="00D723C4">
                        <w:pPr>
                          <w:rPr>
                            <w:rFonts w:ascii="Arial" w:hAnsi="Arial" w:cs="Arial"/>
                          </w:rPr>
                        </w:pPr>
                        <w:r>
                          <w:rPr>
                            <w:rFonts w:ascii="Arial" w:hAnsi="Arial" w:cs="Arial"/>
                          </w:rPr>
                          <w:t xml:space="preserve">Sequential team </w:t>
                        </w:r>
                      </w:p>
                      <w:p w:rsidR="00D723C4" w:rsidRDefault="00D723C4" w:rsidP="00D723C4">
                        <w:pPr>
                          <w:rPr>
                            <w:rFonts w:ascii="Arial" w:hAnsi="Arial" w:cs="Arial"/>
                          </w:rPr>
                        </w:pPr>
                        <w:r>
                          <w:rPr>
                            <w:rFonts w:ascii="Arial" w:hAnsi="Arial" w:cs="Arial"/>
                          </w:rPr>
                          <w:t>TMR committee</w:t>
                        </w:r>
                      </w:p>
                    </w:tc>
                    <w:tc>
                      <w:tcPr>
                        <w:tcW w:w="2723" w:type="dxa"/>
                      </w:tcPr>
                      <w:p w:rsidR="00D723C4" w:rsidRDefault="00D723C4" w:rsidP="00D723C4">
                        <w:pPr>
                          <w:rPr>
                            <w:rFonts w:ascii="Arial" w:hAnsi="Arial" w:cs="Arial"/>
                          </w:rPr>
                        </w:pPr>
                        <w:r>
                          <w:rPr>
                            <w:rFonts w:ascii="Arial" w:hAnsi="Arial" w:cs="Arial"/>
                          </w:rPr>
                          <w:t>Staff guides for reporting.</w:t>
                        </w:r>
                      </w:p>
                      <w:p w:rsidR="00D723C4" w:rsidRDefault="00D723C4" w:rsidP="00D723C4">
                        <w:pPr>
                          <w:rPr>
                            <w:rFonts w:ascii="Arial" w:hAnsi="Arial" w:cs="Arial"/>
                          </w:rPr>
                        </w:pPr>
                        <w:r>
                          <w:rPr>
                            <w:rFonts w:ascii="Arial" w:hAnsi="Arial" w:cs="Arial"/>
                          </w:rPr>
                          <w:t xml:space="preserve">Email information. </w:t>
                        </w:r>
                      </w:p>
                    </w:tc>
                    <w:tc>
                      <w:tcPr>
                        <w:tcW w:w="2697" w:type="dxa"/>
                      </w:tcPr>
                      <w:p w:rsidR="00D723C4" w:rsidRDefault="00D723C4" w:rsidP="00D723C4">
                        <w:pPr>
                          <w:rPr>
                            <w:rFonts w:ascii="Arial" w:hAnsi="Arial" w:cs="Arial"/>
                          </w:rPr>
                        </w:pPr>
                        <w:r>
                          <w:rPr>
                            <w:rFonts w:ascii="Arial" w:hAnsi="Arial" w:cs="Arial"/>
                          </w:rPr>
                          <w:t xml:space="preserve">Throughout the session </w:t>
                        </w:r>
                      </w:p>
                    </w:tc>
                    <w:tc>
                      <w:tcPr>
                        <w:tcW w:w="2673" w:type="dxa"/>
                      </w:tcPr>
                      <w:p w:rsidR="00D723C4" w:rsidRDefault="00D723C4" w:rsidP="00D723C4">
                        <w:pPr>
                          <w:rPr>
                            <w:rFonts w:ascii="Arial" w:hAnsi="Arial" w:cs="Arial"/>
                          </w:rPr>
                        </w:pPr>
                        <w:r>
                          <w:rPr>
                            <w:rFonts w:ascii="Arial" w:hAnsi="Arial" w:cs="Arial"/>
                          </w:rPr>
                          <w:t xml:space="preserve">Pupil progression throughout the whole session can be tracked more efficiently. </w:t>
                        </w:r>
                      </w:p>
                    </w:tc>
                  </w:tr>
                  <w:tr w:rsidR="00D723C4" w:rsidRPr="00607099" w:rsidTr="00AC1F0E">
                    <w:trPr>
                      <w:trHeight w:val="987"/>
                    </w:trPr>
                    <w:tc>
                      <w:tcPr>
                        <w:tcW w:w="2659" w:type="dxa"/>
                      </w:tcPr>
                      <w:p w:rsidR="00D723C4" w:rsidRPr="00607099" w:rsidRDefault="00D723C4" w:rsidP="00D723C4">
                        <w:r>
                          <w:t>Improving the quality of long report information for parents and carers.</w:t>
                        </w:r>
                      </w:p>
                    </w:tc>
                    <w:tc>
                      <w:tcPr>
                        <w:tcW w:w="2663" w:type="dxa"/>
                      </w:tcPr>
                      <w:p w:rsidR="00D723C4" w:rsidRDefault="00D723C4" w:rsidP="00D723C4">
                        <w:r>
                          <w:t xml:space="preserve">Helen Bradley Laing </w:t>
                        </w:r>
                      </w:p>
                      <w:p w:rsidR="00D723C4" w:rsidRDefault="00D723C4" w:rsidP="00D723C4">
                        <w:r>
                          <w:t xml:space="preserve">Kimberley Brown </w:t>
                        </w:r>
                      </w:p>
                      <w:p w:rsidR="00D723C4" w:rsidRPr="00607099" w:rsidRDefault="00D723C4" w:rsidP="00D723C4">
                        <w:r>
                          <w:t>All departments – all staff</w:t>
                        </w:r>
                      </w:p>
                    </w:tc>
                    <w:tc>
                      <w:tcPr>
                        <w:tcW w:w="2723" w:type="dxa"/>
                      </w:tcPr>
                      <w:p w:rsidR="00D723C4" w:rsidRDefault="00D723C4" w:rsidP="00D723C4">
                        <w:r>
                          <w:t>Access to departmental meetings.</w:t>
                        </w:r>
                      </w:p>
                      <w:p w:rsidR="00D723C4" w:rsidRDefault="00D723C4" w:rsidP="00D723C4">
                        <w:r>
                          <w:t>Reporting examples.</w:t>
                        </w:r>
                      </w:p>
                      <w:p w:rsidR="00D723C4" w:rsidRDefault="00D723C4" w:rsidP="00D723C4">
                        <w:r>
                          <w:t>Peer and PTC QA</w:t>
                        </w:r>
                      </w:p>
                      <w:p w:rsidR="00D723C4" w:rsidRPr="00607099" w:rsidRDefault="00D723C4" w:rsidP="00D723C4"/>
                    </w:tc>
                    <w:tc>
                      <w:tcPr>
                        <w:tcW w:w="2697" w:type="dxa"/>
                      </w:tcPr>
                      <w:p w:rsidR="00D723C4" w:rsidRPr="00607099" w:rsidRDefault="00D723C4" w:rsidP="00D723C4">
                        <w:r>
                          <w:t>Throughout the session</w:t>
                        </w:r>
                      </w:p>
                    </w:tc>
                    <w:tc>
                      <w:tcPr>
                        <w:tcW w:w="2673" w:type="dxa"/>
                      </w:tcPr>
                      <w:p w:rsidR="00D723C4" w:rsidRPr="00607099" w:rsidRDefault="00D723C4" w:rsidP="00D723C4">
                        <w:r>
                          <w:t>Parents more informed on their son/daughters strengths in learning and areas for improvement.</w:t>
                        </w:r>
                      </w:p>
                    </w:tc>
                  </w:tr>
                  <w:tr w:rsidR="00D723C4" w:rsidTr="00AC1F0E">
                    <w:trPr>
                      <w:trHeight w:val="987"/>
                    </w:trPr>
                    <w:tc>
                      <w:tcPr>
                        <w:tcW w:w="2659" w:type="dxa"/>
                      </w:tcPr>
                      <w:p w:rsidR="00D723C4" w:rsidRDefault="00D723C4" w:rsidP="00D723C4">
                        <w:pPr>
                          <w:rPr>
                            <w:rFonts w:ascii="Arial" w:hAnsi="Arial" w:cs="Arial"/>
                          </w:rPr>
                        </w:pPr>
                        <w:r>
                          <w:rPr>
                            <w:rFonts w:ascii="Arial" w:hAnsi="Arial" w:cs="Arial"/>
                          </w:rPr>
                          <w:t xml:space="preserve">Pupil enrolment in the didbook system – Pilot with S4- S6 </w:t>
                        </w:r>
                      </w:p>
                    </w:tc>
                    <w:tc>
                      <w:tcPr>
                        <w:tcW w:w="2663" w:type="dxa"/>
                      </w:tcPr>
                      <w:p w:rsidR="00D723C4" w:rsidRDefault="00D723C4" w:rsidP="00D723C4">
                        <w:pPr>
                          <w:rPr>
                            <w:rFonts w:ascii="Arial" w:hAnsi="Arial" w:cs="Arial"/>
                          </w:rPr>
                        </w:pPr>
                        <w:r>
                          <w:rPr>
                            <w:rFonts w:ascii="Arial" w:hAnsi="Arial" w:cs="Arial"/>
                          </w:rPr>
                          <w:t>TMR committee</w:t>
                        </w:r>
                      </w:p>
                      <w:p w:rsidR="00D723C4" w:rsidRDefault="00D723C4" w:rsidP="00D723C4">
                        <w:pPr>
                          <w:rPr>
                            <w:rFonts w:ascii="Arial" w:hAnsi="Arial" w:cs="Arial"/>
                          </w:rPr>
                        </w:pPr>
                        <w:r>
                          <w:rPr>
                            <w:rFonts w:ascii="Arial" w:hAnsi="Arial" w:cs="Arial"/>
                          </w:rPr>
                          <w:t>Sequential team</w:t>
                        </w:r>
                      </w:p>
                    </w:tc>
                    <w:tc>
                      <w:tcPr>
                        <w:tcW w:w="2723" w:type="dxa"/>
                      </w:tcPr>
                      <w:p w:rsidR="00D723C4" w:rsidRDefault="00D723C4" w:rsidP="00D723C4">
                        <w:pPr>
                          <w:rPr>
                            <w:rFonts w:ascii="Arial" w:hAnsi="Arial" w:cs="Arial"/>
                          </w:rPr>
                        </w:pPr>
                        <w:r>
                          <w:rPr>
                            <w:rFonts w:ascii="Arial" w:hAnsi="Arial" w:cs="Arial"/>
                          </w:rPr>
                          <w:t>Training for guidance.</w:t>
                        </w:r>
                      </w:p>
                      <w:p w:rsidR="00D723C4" w:rsidRDefault="00D723C4" w:rsidP="00D723C4">
                        <w:pPr>
                          <w:rPr>
                            <w:rFonts w:ascii="Arial" w:hAnsi="Arial" w:cs="Arial"/>
                          </w:rPr>
                        </w:pPr>
                        <w:r>
                          <w:rPr>
                            <w:rFonts w:ascii="Arial" w:hAnsi="Arial" w:cs="Arial"/>
                          </w:rPr>
                          <w:t>Pupil training through PSE.</w:t>
                        </w:r>
                      </w:p>
                      <w:p w:rsidR="00D723C4" w:rsidRDefault="00D723C4" w:rsidP="00D723C4">
                        <w:pPr>
                          <w:rPr>
                            <w:rFonts w:ascii="Arial" w:hAnsi="Arial" w:cs="Arial"/>
                          </w:rPr>
                        </w:pPr>
                        <w:r>
                          <w:rPr>
                            <w:rFonts w:ascii="Arial" w:hAnsi="Arial" w:cs="Arial"/>
                          </w:rPr>
                          <w:t>PSE and study periods.</w:t>
                        </w:r>
                      </w:p>
                      <w:p w:rsidR="00D723C4" w:rsidRDefault="00D723C4" w:rsidP="00D723C4">
                        <w:pPr>
                          <w:rPr>
                            <w:rFonts w:ascii="Arial" w:hAnsi="Arial" w:cs="Arial"/>
                          </w:rPr>
                        </w:pPr>
                      </w:p>
                    </w:tc>
                    <w:tc>
                      <w:tcPr>
                        <w:tcW w:w="2697" w:type="dxa"/>
                      </w:tcPr>
                      <w:p w:rsidR="00D723C4" w:rsidRDefault="00D723C4" w:rsidP="00D723C4">
                        <w:pPr>
                          <w:rPr>
                            <w:rFonts w:ascii="Arial" w:hAnsi="Arial" w:cs="Arial"/>
                          </w:rPr>
                        </w:pPr>
                        <w:r>
                          <w:rPr>
                            <w:rFonts w:ascii="Arial" w:hAnsi="Arial" w:cs="Arial"/>
                          </w:rPr>
                          <w:t xml:space="preserve">Jan – April </w:t>
                        </w:r>
                      </w:p>
                    </w:tc>
                    <w:tc>
                      <w:tcPr>
                        <w:tcW w:w="2673" w:type="dxa"/>
                      </w:tcPr>
                      <w:p w:rsidR="00D723C4" w:rsidRDefault="00D723C4" w:rsidP="00D723C4">
                        <w:pPr>
                          <w:rPr>
                            <w:rFonts w:ascii="Arial" w:hAnsi="Arial" w:cs="Arial"/>
                          </w:rPr>
                        </w:pPr>
                        <w:r>
                          <w:rPr>
                            <w:rFonts w:ascii="Arial" w:hAnsi="Arial" w:cs="Arial"/>
                          </w:rPr>
                          <w:t>Greater involvement for pupils in their learning journey, setting targets, wider achievements. Promoting a culture where pupils are taking responsibility for achievements and attainment.</w:t>
                        </w:r>
                      </w:p>
                    </w:tc>
                  </w:tr>
                </w:tbl>
                <w:p w:rsidR="00D723C4" w:rsidRDefault="00D723C4" w:rsidP="00D723C4">
                  <w:pPr>
                    <w:spacing w:before="60" w:after="60"/>
                    <w:rPr>
                      <w:rFonts w:ascii="Arial" w:hAnsi="Arial" w:cs="Arial"/>
                      <w:b/>
                    </w:rPr>
                  </w:pPr>
                </w:p>
                <w:p w:rsidR="00D723C4" w:rsidRDefault="00D723C4" w:rsidP="00D723C4">
                  <w:pPr>
                    <w:spacing w:before="60" w:after="60"/>
                    <w:rPr>
                      <w:rFonts w:ascii="Arial" w:hAnsi="Arial" w:cs="Arial"/>
                    </w:rPr>
                  </w:pPr>
                </w:p>
                <w:p w:rsidR="00D723C4" w:rsidRDefault="00D723C4" w:rsidP="00D723C4">
                  <w:pPr>
                    <w:spacing w:before="60" w:after="60"/>
                    <w:rPr>
                      <w:rFonts w:ascii="Arial" w:hAnsi="Arial" w:cs="Arial"/>
                    </w:rPr>
                  </w:pPr>
                </w:p>
                <w:p w:rsidR="00D723C4" w:rsidRDefault="00D723C4" w:rsidP="00D723C4">
                  <w:pPr>
                    <w:spacing w:before="60" w:after="60"/>
                    <w:rPr>
                      <w:rFonts w:ascii="Arial" w:hAnsi="Arial" w:cs="Arial"/>
                    </w:rPr>
                  </w:pPr>
                </w:p>
                <w:p w:rsidR="00D723C4" w:rsidRDefault="00D723C4" w:rsidP="00D723C4">
                  <w:pPr>
                    <w:spacing w:before="60" w:after="60"/>
                    <w:rPr>
                      <w:rFonts w:ascii="Arial" w:hAnsi="Arial" w:cs="Arial"/>
                    </w:rPr>
                  </w:pPr>
                </w:p>
                <w:p w:rsidR="00D723C4" w:rsidRDefault="00D723C4" w:rsidP="00D723C4">
                  <w:pPr>
                    <w:spacing w:before="60" w:after="60"/>
                    <w:rPr>
                      <w:rFonts w:ascii="Arial" w:hAnsi="Arial" w:cs="Arial"/>
                    </w:rPr>
                  </w:pPr>
                </w:p>
                <w:p w:rsidR="00D723C4" w:rsidRDefault="00D723C4" w:rsidP="00D723C4">
                  <w:pPr>
                    <w:spacing w:before="60" w:after="60"/>
                    <w:rPr>
                      <w:rFonts w:ascii="Arial" w:hAnsi="Arial" w:cs="Arial"/>
                    </w:rPr>
                  </w:pPr>
                </w:p>
                <w:p w:rsidR="00D723C4" w:rsidRDefault="00D723C4" w:rsidP="00D723C4">
                  <w:pPr>
                    <w:spacing w:before="60" w:after="60"/>
                    <w:rPr>
                      <w:rFonts w:ascii="Arial" w:hAnsi="Arial" w:cs="Arial"/>
                    </w:rPr>
                  </w:pPr>
                </w:p>
                <w:p w:rsidR="00D723C4" w:rsidRDefault="00D723C4" w:rsidP="00D723C4">
                  <w:pPr>
                    <w:spacing w:before="60" w:after="60"/>
                    <w:rPr>
                      <w:rFonts w:ascii="Arial" w:hAnsi="Arial" w:cs="Arial"/>
                    </w:rPr>
                  </w:pPr>
                </w:p>
                <w:p w:rsidR="00D723C4" w:rsidRDefault="00D723C4" w:rsidP="00D723C4">
                  <w:pPr>
                    <w:spacing w:before="60" w:after="60"/>
                    <w:rPr>
                      <w:rFonts w:ascii="Arial" w:hAnsi="Arial" w:cs="Arial"/>
                    </w:rPr>
                  </w:pPr>
                </w:p>
                <w:p w:rsidR="00D723C4" w:rsidRDefault="00D723C4" w:rsidP="00D723C4">
                  <w:pPr>
                    <w:spacing w:before="60" w:after="60"/>
                    <w:rPr>
                      <w:rFonts w:ascii="Arial" w:hAnsi="Arial" w:cs="Arial"/>
                    </w:rPr>
                  </w:pPr>
                </w:p>
                <w:p w:rsidR="00D723C4" w:rsidRDefault="00D723C4" w:rsidP="00D723C4">
                  <w:pPr>
                    <w:spacing w:before="60" w:after="60"/>
                    <w:rPr>
                      <w:rFonts w:ascii="Arial" w:hAnsi="Arial" w:cs="Arial"/>
                    </w:rPr>
                  </w:pPr>
                </w:p>
                <w:p w:rsidR="00D723C4" w:rsidRDefault="00D723C4" w:rsidP="00D723C4">
                  <w:pPr>
                    <w:spacing w:before="60" w:after="60"/>
                    <w:rPr>
                      <w:rFonts w:ascii="Arial" w:hAnsi="Arial" w:cs="Arial"/>
                    </w:rPr>
                  </w:pPr>
                </w:p>
                <w:p w:rsidR="00D723C4" w:rsidRDefault="00D723C4" w:rsidP="00D723C4">
                  <w:pPr>
                    <w:spacing w:before="60" w:after="60"/>
                    <w:rPr>
                      <w:rFonts w:ascii="Arial" w:hAnsi="Arial" w:cs="Arial"/>
                    </w:rPr>
                  </w:pPr>
                </w:p>
                <w:p w:rsidR="00D723C4" w:rsidRPr="006B0F42" w:rsidRDefault="00D723C4" w:rsidP="00D723C4">
                  <w:pPr>
                    <w:spacing w:before="60" w:after="60"/>
                    <w:rPr>
                      <w:rFonts w:ascii="Arial" w:hAnsi="Arial" w:cs="Arial"/>
                    </w:rPr>
                  </w:pPr>
                </w:p>
              </w:tc>
            </w:tr>
          </w:tbl>
          <w:p w:rsidR="00E55D35" w:rsidRDefault="00E55D35" w:rsidP="00E55D35">
            <w:pPr>
              <w:spacing w:before="60" w:after="60"/>
              <w:rPr>
                <w:rFonts w:ascii="Arial" w:hAnsi="Arial" w:cs="Arial"/>
                <w:b/>
              </w:rPr>
            </w:pPr>
            <w:r>
              <w:rPr>
                <w:rFonts w:ascii="Arial" w:hAnsi="Arial" w:cs="Arial"/>
                <w:b/>
              </w:rPr>
              <w:lastRenderedPageBreak/>
              <w:t>Priority 1c: Empowering Middle Leaders and Embedding Our School Vision</w:t>
            </w:r>
          </w:p>
          <w:tbl>
            <w:tblPr>
              <w:tblStyle w:val="TableGrid"/>
              <w:tblW w:w="0" w:type="auto"/>
              <w:tblLook w:val="01E0" w:firstRow="1" w:lastRow="1" w:firstColumn="1" w:lastColumn="1" w:noHBand="0" w:noVBand="0"/>
            </w:tblPr>
            <w:tblGrid>
              <w:gridCol w:w="2661"/>
              <w:gridCol w:w="2665"/>
              <w:gridCol w:w="2725"/>
              <w:gridCol w:w="2699"/>
              <w:gridCol w:w="2360"/>
              <w:gridCol w:w="315"/>
            </w:tblGrid>
            <w:tr w:rsidR="00E55D35" w:rsidRPr="006B0F42" w:rsidTr="00FE4050">
              <w:tc>
                <w:tcPr>
                  <w:tcW w:w="13112" w:type="dxa"/>
                  <w:gridSpan w:val="5"/>
                  <w:tcBorders>
                    <w:top w:val="nil"/>
                    <w:left w:val="nil"/>
                    <w:bottom w:val="single" w:sz="4" w:space="0" w:color="auto"/>
                    <w:right w:val="nil"/>
                  </w:tcBorders>
                </w:tcPr>
                <w:p w:rsidR="00E55D35" w:rsidRDefault="00E55D35" w:rsidP="00E55D35">
                  <w:pPr>
                    <w:spacing w:before="60" w:after="60"/>
                    <w:rPr>
                      <w:rFonts w:ascii="Arial" w:hAnsi="Arial" w:cs="Arial"/>
                    </w:rPr>
                  </w:pPr>
                  <w:r>
                    <w:rPr>
                      <w:rFonts w:ascii="Arial" w:hAnsi="Arial" w:cs="Arial"/>
                    </w:rPr>
                    <w:t xml:space="preserve">Outcome: Build on the SCEL programme to further develop individual and collective capacity within our middle leaders, contributing to increased confidence with self-evaluation and leading aspects of school improvement. A collaborative approach will ensure our school vision is embedded in all aspects of school life and can be seen consistently across the whole school community. </w:t>
                  </w:r>
                </w:p>
                <w:p w:rsidR="00E55D35" w:rsidRPr="006B0F42" w:rsidRDefault="00E55D35" w:rsidP="00E55D35">
                  <w:pPr>
                    <w:spacing w:before="60" w:after="60"/>
                    <w:rPr>
                      <w:rFonts w:ascii="Arial" w:hAnsi="Arial" w:cs="Arial"/>
                    </w:rPr>
                  </w:pPr>
                </w:p>
              </w:tc>
              <w:tc>
                <w:tcPr>
                  <w:tcW w:w="315" w:type="dxa"/>
                  <w:tcBorders>
                    <w:top w:val="nil"/>
                    <w:left w:val="nil"/>
                    <w:bottom w:val="single" w:sz="4" w:space="0" w:color="auto"/>
                    <w:right w:val="nil"/>
                  </w:tcBorders>
                </w:tcPr>
                <w:p w:rsidR="00E55D35" w:rsidRPr="006B0F42" w:rsidRDefault="00E55D35" w:rsidP="00E55D35">
                  <w:pPr>
                    <w:spacing w:before="60" w:after="60"/>
                    <w:rPr>
                      <w:rFonts w:ascii="Arial" w:hAnsi="Arial" w:cs="Arial"/>
                    </w:rPr>
                  </w:pPr>
                </w:p>
              </w:tc>
            </w:tr>
            <w:tr w:rsidR="00E55D35" w:rsidRPr="006B0F42" w:rsidTr="00FE4050">
              <w:tc>
                <w:tcPr>
                  <w:tcW w:w="2662" w:type="dxa"/>
                  <w:tcBorders>
                    <w:top w:val="single" w:sz="4" w:space="0" w:color="auto"/>
                  </w:tcBorders>
                </w:tcPr>
                <w:p w:rsidR="00E55D35" w:rsidRPr="006B0F42" w:rsidRDefault="00E55D35" w:rsidP="00E55D35">
                  <w:pPr>
                    <w:spacing w:before="120" w:after="120"/>
                    <w:rPr>
                      <w:rFonts w:ascii="Arial" w:hAnsi="Arial" w:cs="Arial"/>
                    </w:rPr>
                  </w:pPr>
                  <w:r w:rsidRPr="006B0F42">
                    <w:rPr>
                      <w:rFonts w:ascii="Arial" w:hAnsi="Arial" w:cs="Arial"/>
                    </w:rPr>
                    <w:t>Tasks</w:t>
                  </w:r>
                </w:p>
              </w:tc>
              <w:tc>
                <w:tcPr>
                  <w:tcW w:w="2665" w:type="dxa"/>
                  <w:tcBorders>
                    <w:top w:val="single" w:sz="4" w:space="0" w:color="auto"/>
                  </w:tcBorders>
                </w:tcPr>
                <w:p w:rsidR="00E55D35" w:rsidRPr="006B0F42" w:rsidRDefault="00E55D35" w:rsidP="00E55D35">
                  <w:pPr>
                    <w:spacing w:before="120" w:after="120"/>
                    <w:rPr>
                      <w:rFonts w:ascii="Arial" w:hAnsi="Arial" w:cs="Arial"/>
                    </w:rPr>
                  </w:pPr>
                  <w:r w:rsidRPr="006B0F42">
                    <w:rPr>
                      <w:rFonts w:ascii="Arial" w:hAnsi="Arial" w:cs="Arial"/>
                    </w:rPr>
                    <w:t>By Whom</w:t>
                  </w:r>
                </w:p>
              </w:tc>
              <w:tc>
                <w:tcPr>
                  <w:tcW w:w="2725" w:type="dxa"/>
                  <w:tcBorders>
                    <w:top w:val="single" w:sz="4" w:space="0" w:color="auto"/>
                  </w:tcBorders>
                </w:tcPr>
                <w:p w:rsidR="00E55D35" w:rsidRPr="006B0F42" w:rsidRDefault="00E55D35" w:rsidP="00E55D35">
                  <w:pPr>
                    <w:spacing w:before="120" w:after="120"/>
                    <w:rPr>
                      <w:rFonts w:ascii="Arial" w:hAnsi="Arial" w:cs="Arial"/>
                    </w:rPr>
                  </w:pPr>
                  <w:r w:rsidRPr="006B0F42">
                    <w:rPr>
                      <w:rFonts w:ascii="Arial" w:hAnsi="Arial" w:cs="Arial"/>
                    </w:rPr>
                    <w:t>Resources</w:t>
                  </w:r>
                </w:p>
              </w:tc>
              <w:tc>
                <w:tcPr>
                  <w:tcW w:w="2700" w:type="dxa"/>
                  <w:tcBorders>
                    <w:top w:val="single" w:sz="4" w:space="0" w:color="auto"/>
                  </w:tcBorders>
                </w:tcPr>
                <w:p w:rsidR="00E55D35" w:rsidRPr="006B0F42" w:rsidRDefault="00E55D35" w:rsidP="00E55D35">
                  <w:pPr>
                    <w:spacing w:before="120" w:after="120"/>
                    <w:rPr>
                      <w:rFonts w:ascii="Arial" w:hAnsi="Arial" w:cs="Arial"/>
                    </w:rPr>
                  </w:pPr>
                  <w:r w:rsidRPr="006B0F42">
                    <w:rPr>
                      <w:rFonts w:ascii="Arial" w:hAnsi="Arial" w:cs="Arial"/>
                    </w:rPr>
                    <w:t>Timescale</w:t>
                  </w:r>
                </w:p>
              </w:tc>
              <w:tc>
                <w:tcPr>
                  <w:tcW w:w="2675" w:type="dxa"/>
                  <w:gridSpan w:val="2"/>
                  <w:tcBorders>
                    <w:top w:val="single" w:sz="4" w:space="0" w:color="auto"/>
                  </w:tcBorders>
                </w:tcPr>
                <w:p w:rsidR="00E55D35" w:rsidRPr="006B0F42" w:rsidRDefault="00E55D35" w:rsidP="00E55D35">
                  <w:pPr>
                    <w:spacing w:before="120" w:after="120"/>
                    <w:rPr>
                      <w:rFonts w:ascii="Arial" w:hAnsi="Arial" w:cs="Arial"/>
                    </w:rPr>
                  </w:pPr>
                  <w:r w:rsidRPr="006B0F42">
                    <w:rPr>
                      <w:rFonts w:ascii="Arial" w:hAnsi="Arial" w:cs="Arial"/>
                    </w:rPr>
                    <w:t>Impact</w:t>
                  </w:r>
                </w:p>
              </w:tc>
            </w:tr>
            <w:tr w:rsidR="00E55D35" w:rsidTr="00FE4050">
              <w:trPr>
                <w:trHeight w:val="1193"/>
              </w:trPr>
              <w:tc>
                <w:tcPr>
                  <w:tcW w:w="2662" w:type="dxa"/>
                </w:tcPr>
                <w:p w:rsidR="00E55D35" w:rsidRDefault="00E55D35" w:rsidP="00E55D35">
                  <w:pPr>
                    <w:rPr>
                      <w:rFonts w:ascii="Arial" w:hAnsi="Arial" w:cs="Arial"/>
                    </w:rPr>
                  </w:pPr>
                </w:p>
                <w:p w:rsidR="00E55D35" w:rsidRPr="00653748" w:rsidRDefault="00E55D35" w:rsidP="00E55D35">
                  <w:pPr>
                    <w:rPr>
                      <w:rFonts w:ascii="Arial" w:hAnsi="Arial" w:cs="Arial"/>
                    </w:rPr>
                  </w:pPr>
                  <w:r>
                    <w:rPr>
                      <w:rFonts w:ascii="Arial" w:hAnsi="Arial" w:cs="Arial"/>
                    </w:rPr>
                    <w:t xml:space="preserve">Meet Lesley Henderson to discuss suitable resources and ideas. </w:t>
                  </w:r>
                </w:p>
              </w:tc>
              <w:tc>
                <w:tcPr>
                  <w:tcW w:w="2665"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 xml:space="preserve">N Barker-Harrison </w:t>
                  </w:r>
                </w:p>
              </w:tc>
              <w:tc>
                <w:tcPr>
                  <w:tcW w:w="2725"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Meeting</w:t>
                  </w:r>
                </w:p>
              </w:tc>
              <w:tc>
                <w:tcPr>
                  <w:tcW w:w="2700"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 xml:space="preserve">June 2021 </w:t>
                  </w:r>
                </w:p>
              </w:tc>
              <w:tc>
                <w:tcPr>
                  <w:tcW w:w="2675" w:type="dxa"/>
                  <w:gridSpan w:val="2"/>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Development of a Collaborative Middle Leadership Programme.</w:t>
                  </w:r>
                </w:p>
              </w:tc>
            </w:tr>
            <w:tr w:rsidR="00E55D35" w:rsidTr="00FE4050">
              <w:trPr>
                <w:trHeight w:val="1193"/>
              </w:trPr>
              <w:tc>
                <w:tcPr>
                  <w:tcW w:w="2662"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Utilise and adapt resources to create meaningful programme for Beath linked to our Vision.</w:t>
                  </w:r>
                </w:p>
                <w:p w:rsidR="00E55D35" w:rsidRDefault="00E55D35" w:rsidP="00E55D35">
                  <w:pPr>
                    <w:rPr>
                      <w:rFonts w:ascii="Arial" w:hAnsi="Arial" w:cs="Arial"/>
                    </w:rPr>
                  </w:pPr>
                </w:p>
              </w:tc>
              <w:tc>
                <w:tcPr>
                  <w:tcW w:w="2665" w:type="dxa"/>
                </w:tcPr>
                <w:p w:rsidR="00E55D35" w:rsidRDefault="00E55D35" w:rsidP="00E55D35">
                  <w:pPr>
                    <w:rPr>
                      <w:rFonts w:ascii="Arial" w:hAnsi="Arial" w:cs="Arial"/>
                    </w:rPr>
                  </w:pPr>
                </w:p>
              </w:tc>
              <w:tc>
                <w:tcPr>
                  <w:tcW w:w="2725"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The Learning Imperative – by Mark Burns and Andy Griffith</w:t>
                  </w:r>
                </w:p>
              </w:tc>
              <w:tc>
                <w:tcPr>
                  <w:tcW w:w="2700" w:type="dxa"/>
                </w:tcPr>
                <w:p w:rsidR="00E55D35" w:rsidRDefault="00E55D35" w:rsidP="00E55D35">
                  <w:pPr>
                    <w:rPr>
                      <w:rFonts w:ascii="Arial" w:hAnsi="Arial" w:cs="Arial"/>
                    </w:rPr>
                  </w:pPr>
                </w:p>
              </w:tc>
              <w:tc>
                <w:tcPr>
                  <w:tcW w:w="2675" w:type="dxa"/>
                  <w:gridSpan w:val="2"/>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Development of a Collaborative Middle Leadership Programme.</w:t>
                  </w:r>
                </w:p>
              </w:tc>
            </w:tr>
            <w:tr w:rsidR="00E55D35" w:rsidTr="00FE4050">
              <w:trPr>
                <w:trHeight w:val="987"/>
              </w:trPr>
              <w:tc>
                <w:tcPr>
                  <w:tcW w:w="2662" w:type="dxa"/>
                </w:tcPr>
                <w:p w:rsidR="00E55D35" w:rsidRDefault="00E55D35" w:rsidP="00E55D35">
                  <w:pPr>
                    <w:rPr>
                      <w:rFonts w:ascii="Arial" w:hAnsi="Arial" w:cs="Arial"/>
                    </w:rPr>
                  </w:pPr>
                </w:p>
                <w:p w:rsidR="00E55D35" w:rsidRPr="00653748" w:rsidRDefault="00E55D35" w:rsidP="00E55D35">
                  <w:pPr>
                    <w:rPr>
                      <w:rFonts w:ascii="Arial" w:hAnsi="Arial" w:cs="Arial"/>
                    </w:rPr>
                  </w:pPr>
                  <w:r>
                    <w:rPr>
                      <w:rFonts w:ascii="Arial" w:hAnsi="Arial" w:cs="Arial"/>
                    </w:rPr>
                    <w:t>Invite all middle leaders to introductory session focussing on self-evaluation (SEV) at individual and faculty level – utilising tools from ‘The Learning Imperative’.</w:t>
                  </w:r>
                </w:p>
              </w:tc>
              <w:tc>
                <w:tcPr>
                  <w:tcW w:w="2665"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 xml:space="preserve">N Barker-Harrison </w:t>
                  </w:r>
                </w:p>
                <w:p w:rsidR="00E55D35" w:rsidRDefault="00E55D35" w:rsidP="00E55D35">
                  <w:pPr>
                    <w:rPr>
                      <w:rFonts w:ascii="Arial" w:hAnsi="Arial" w:cs="Arial"/>
                    </w:rPr>
                  </w:pPr>
                  <w:r>
                    <w:rPr>
                      <w:rFonts w:ascii="Arial" w:hAnsi="Arial" w:cs="Arial"/>
                    </w:rPr>
                    <w:t>L Henderson</w:t>
                  </w:r>
                </w:p>
                <w:p w:rsidR="00E55D35" w:rsidRDefault="00E55D35" w:rsidP="00E55D35">
                  <w:pPr>
                    <w:rPr>
                      <w:rFonts w:ascii="Arial" w:hAnsi="Arial" w:cs="Arial"/>
                    </w:rPr>
                  </w:pPr>
                  <w:r>
                    <w:rPr>
                      <w:rFonts w:ascii="Arial" w:hAnsi="Arial" w:cs="Arial"/>
                    </w:rPr>
                    <w:t>All middle leaders</w:t>
                  </w:r>
                </w:p>
              </w:tc>
              <w:tc>
                <w:tcPr>
                  <w:tcW w:w="2725"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 xml:space="preserve">Time </w:t>
                  </w:r>
                </w:p>
                <w:p w:rsidR="00E55D35" w:rsidRDefault="00E55D35" w:rsidP="00E55D35">
                  <w:pPr>
                    <w:rPr>
                      <w:rFonts w:ascii="Arial" w:hAnsi="Arial" w:cs="Arial"/>
                    </w:rPr>
                  </w:pPr>
                  <w:r>
                    <w:rPr>
                      <w:rFonts w:ascii="Arial" w:hAnsi="Arial" w:cs="Arial"/>
                    </w:rPr>
                    <w:t xml:space="preserve">Presentation </w:t>
                  </w:r>
                </w:p>
                <w:p w:rsidR="00E55D35" w:rsidRDefault="00E55D35" w:rsidP="00E55D35">
                  <w:pPr>
                    <w:rPr>
                      <w:rFonts w:ascii="Arial" w:hAnsi="Arial" w:cs="Arial"/>
                    </w:rPr>
                  </w:pPr>
                  <w:r>
                    <w:rPr>
                      <w:rFonts w:ascii="Arial" w:hAnsi="Arial" w:cs="Arial"/>
                    </w:rPr>
                    <w:t xml:space="preserve"> </w:t>
                  </w:r>
                </w:p>
              </w:tc>
              <w:tc>
                <w:tcPr>
                  <w:tcW w:w="2700" w:type="dxa"/>
                </w:tcPr>
                <w:p w:rsidR="00E55D35" w:rsidRDefault="00E55D35" w:rsidP="00E55D35">
                  <w:pPr>
                    <w:rPr>
                      <w:rFonts w:ascii="Arial" w:hAnsi="Arial" w:cs="Arial"/>
                    </w:rPr>
                  </w:pPr>
                </w:p>
                <w:p w:rsidR="00E55D35" w:rsidRDefault="004D78B2" w:rsidP="00E55D35">
                  <w:pPr>
                    <w:rPr>
                      <w:rFonts w:ascii="Arial" w:hAnsi="Arial" w:cs="Arial"/>
                    </w:rPr>
                  </w:pPr>
                  <w:r>
                    <w:rPr>
                      <w:rFonts w:ascii="Arial" w:hAnsi="Arial" w:cs="Arial"/>
                    </w:rPr>
                    <w:t>Between session 1 and 2</w:t>
                  </w:r>
                </w:p>
              </w:tc>
              <w:tc>
                <w:tcPr>
                  <w:tcW w:w="2675" w:type="dxa"/>
                  <w:gridSpan w:val="2"/>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Increased focus on SEV and the links between leadership behaviours and the GTC</w:t>
                  </w:r>
                  <w:r w:rsidR="003C2171">
                    <w:rPr>
                      <w:rFonts w:ascii="Arial" w:hAnsi="Arial" w:cs="Arial"/>
                    </w:rPr>
                    <w:t>S standards. Middle Leaders</w:t>
                  </w:r>
                  <w:r>
                    <w:rPr>
                      <w:rFonts w:ascii="Arial" w:hAnsi="Arial" w:cs="Arial"/>
                    </w:rPr>
                    <w:t xml:space="preserve"> develop a greater understanding of their team.</w:t>
                  </w:r>
                </w:p>
                <w:p w:rsidR="00E55D35" w:rsidRDefault="00E55D35" w:rsidP="00E55D35">
                  <w:pPr>
                    <w:rPr>
                      <w:rFonts w:ascii="Arial" w:hAnsi="Arial" w:cs="Arial"/>
                    </w:rPr>
                  </w:pPr>
                </w:p>
              </w:tc>
            </w:tr>
            <w:tr w:rsidR="00E55D35" w:rsidTr="00FE4050">
              <w:trPr>
                <w:trHeight w:val="987"/>
              </w:trPr>
              <w:tc>
                <w:tcPr>
                  <w:tcW w:w="2662"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Intersessional professional reading on ‘values’.</w:t>
                  </w:r>
                </w:p>
              </w:tc>
              <w:tc>
                <w:tcPr>
                  <w:tcW w:w="2665"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All middle leaders</w:t>
                  </w:r>
                </w:p>
              </w:tc>
              <w:tc>
                <w:tcPr>
                  <w:tcW w:w="2725"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 xml:space="preserve">Identify suitable reading. </w:t>
                  </w:r>
                </w:p>
              </w:tc>
              <w:tc>
                <w:tcPr>
                  <w:tcW w:w="2700"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Between session 1 and 2</w:t>
                  </w:r>
                </w:p>
              </w:tc>
              <w:tc>
                <w:tcPr>
                  <w:tcW w:w="2675" w:type="dxa"/>
                  <w:gridSpan w:val="2"/>
                </w:tcPr>
                <w:p w:rsidR="00E55D35" w:rsidRDefault="00E55D35" w:rsidP="00E55D35">
                  <w:pPr>
                    <w:rPr>
                      <w:rFonts w:ascii="Arial" w:hAnsi="Arial" w:cs="Arial"/>
                    </w:rPr>
                  </w:pPr>
                </w:p>
                <w:p w:rsidR="00E55D35" w:rsidRDefault="001F11C9" w:rsidP="00E55D35">
                  <w:pPr>
                    <w:rPr>
                      <w:rFonts w:ascii="Arial" w:hAnsi="Arial" w:cs="Arial"/>
                    </w:rPr>
                  </w:pPr>
                  <w:r>
                    <w:rPr>
                      <w:rFonts w:ascii="Arial" w:hAnsi="Arial" w:cs="Arial"/>
                    </w:rPr>
                    <w:t>Prompt</w:t>
                  </w:r>
                  <w:r w:rsidR="00E55D35">
                    <w:rPr>
                      <w:rFonts w:ascii="Arial" w:hAnsi="Arial" w:cs="Arial"/>
                    </w:rPr>
                    <w:t xml:space="preserve"> thought/dialogue on ‘values’ as a leader.</w:t>
                  </w:r>
                </w:p>
              </w:tc>
            </w:tr>
            <w:tr w:rsidR="00E55D35" w:rsidTr="00FE4050">
              <w:trPr>
                <w:trHeight w:val="987"/>
              </w:trPr>
              <w:tc>
                <w:tcPr>
                  <w:tcW w:w="2662" w:type="dxa"/>
                </w:tcPr>
                <w:p w:rsidR="00E55D35" w:rsidRDefault="00E55D35" w:rsidP="00E55D35">
                  <w:pPr>
                    <w:rPr>
                      <w:rFonts w:ascii="Arial" w:hAnsi="Arial" w:cs="Arial"/>
                    </w:rPr>
                  </w:pPr>
                  <w:r>
                    <w:rPr>
                      <w:rFonts w:ascii="Arial" w:hAnsi="Arial" w:cs="Arial"/>
                    </w:rPr>
                    <w:t xml:space="preserve">Invite colleagues from local authority and Beath learners to ‘Vision and Values’ walk round – not observing teaching but culture and ethos. </w:t>
                  </w:r>
                </w:p>
              </w:tc>
              <w:tc>
                <w:tcPr>
                  <w:tcW w:w="2665"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 xml:space="preserve">N Barker-Harrison to ask cluster and Auchmuty HS to support for a morning. </w:t>
                  </w:r>
                </w:p>
              </w:tc>
              <w:tc>
                <w:tcPr>
                  <w:tcW w:w="2725"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Time</w:t>
                  </w:r>
                </w:p>
                <w:p w:rsidR="00E55D35" w:rsidRDefault="00E55D35" w:rsidP="00E55D35">
                  <w:pPr>
                    <w:rPr>
                      <w:rFonts w:ascii="Arial" w:hAnsi="Arial" w:cs="Arial"/>
                    </w:rPr>
                  </w:pPr>
                  <w:r>
                    <w:rPr>
                      <w:rFonts w:ascii="Arial" w:hAnsi="Arial" w:cs="Arial"/>
                    </w:rPr>
                    <w:t>Vision and Values checklist</w:t>
                  </w:r>
                </w:p>
              </w:tc>
              <w:tc>
                <w:tcPr>
                  <w:tcW w:w="2700"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Between session 1 and 2</w:t>
                  </w:r>
                </w:p>
              </w:tc>
              <w:tc>
                <w:tcPr>
                  <w:tcW w:w="2675" w:type="dxa"/>
                  <w:gridSpan w:val="2"/>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 xml:space="preserve">Powerful evidence of where our school vision is/is not being enacted. </w:t>
                  </w:r>
                </w:p>
              </w:tc>
            </w:tr>
            <w:tr w:rsidR="00E55D35" w:rsidTr="00FE4050">
              <w:trPr>
                <w:trHeight w:val="685"/>
              </w:trPr>
              <w:tc>
                <w:tcPr>
                  <w:tcW w:w="2662"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 xml:space="preserve">All middle leaders invited to follow up session where our school vision is unpicked and areas of strength and areas to develop are identified. </w:t>
                  </w:r>
                </w:p>
                <w:p w:rsidR="00E55D35" w:rsidRDefault="00E55D35" w:rsidP="00E55D35">
                  <w:pPr>
                    <w:rPr>
                      <w:rFonts w:ascii="Arial" w:hAnsi="Arial" w:cs="Arial"/>
                    </w:rPr>
                  </w:pPr>
                </w:p>
              </w:tc>
              <w:tc>
                <w:tcPr>
                  <w:tcW w:w="2665"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 xml:space="preserve">N Barker-Harrison </w:t>
                  </w:r>
                </w:p>
                <w:p w:rsidR="00E55D35" w:rsidRDefault="00E55D35" w:rsidP="00E55D35">
                  <w:pPr>
                    <w:rPr>
                      <w:rFonts w:ascii="Arial" w:hAnsi="Arial" w:cs="Arial"/>
                    </w:rPr>
                  </w:pPr>
                  <w:r>
                    <w:rPr>
                      <w:rFonts w:ascii="Arial" w:hAnsi="Arial" w:cs="Arial"/>
                    </w:rPr>
                    <w:t>L Henderson</w:t>
                  </w:r>
                </w:p>
                <w:p w:rsidR="00E55D35" w:rsidRDefault="00E55D35" w:rsidP="00E55D35">
                  <w:pPr>
                    <w:rPr>
                      <w:rFonts w:ascii="Arial" w:hAnsi="Arial" w:cs="Arial"/>
                    </w:rPr>
                  </w:pPr>
                  <w:r>
                    <w:rPr>
                      <w:rFonts w:ascii="Arial" w:hAnsi="Arial" w:cs="Arial"/>
                    </w:rPr>
                    <w:t>All middle leaders</w:t>
                  </w:r>
                </w:p>
              </w:tc>
              <w:tc>
                <w:tcPr>
                  <w:tcW w:w="2725" w:type="dxa"/>
                </w:tcPr>
                <w:p w:rsidR="00E55D35" w:rsidRDefault="00E55D35" w:rsidP="00E55D35"/>
                <w:p w:rsidR="00E55D35" w:rsidRDefault="00E55D35" w:rsidP="00E55D35">
                  <w:r>
                    <w:t xml:space="preserve">Time </w:t>
                  </w:r>
                </w:p>
                <w:p w:rsidR="00E55D35" w:rsidRDefault="00E55D35" w:rsidP="00E55D35">
                  <w:r>
                    <w:t>Data from walk rounds</w:t>
                  </w:r>
                </w:p>
                <w:p w:rsidR="00E55D35" w:rsidRDefault="00E55D35" w:rsidP="00E55D35">
                  <w:pPr>
                    <w:rPr>
                      <w:rFonts w:ascii="Arial" w:hAnsi="Arial" w:cs="Arial"/>
                    </w:rPr>
                  </w:pPr>
                  <w:r>
                    <w:t xml:space="preserve">Driver Diagram </w:t>
                  </w:r>
                </w:p>
              </w:tc>
              <w:tc>
                <w:tcPr>
                  <w:tcW w:w="2700" w:type="dxa"/>
                </w:tcPr>
                <w:p w:rsidR="00E55D35" w:rsidRDefault="00E55D35" w:rsidP="00E55D35"/>
                <w:p w:rsidR="00E55D35" w:rsidRDefault="00E55D35" w:rsidP="00E55D35">
                  <w:pPr>
                    <w:rPr>
                      <w:rFonts w:ascii="Arial" w:hAnsi="Arial" w:cs="Arial"/>
                    </w:rPr>
                  </w:pPr>
                </w:p>
              </w:tc>
              <w:tc>
                <w:tcPr>
                  <w:tcW w:w="2675" w:type="dxa"/>
                  <w:gridSpan w:val="2"/>
                </w:tcPr>
                <w:p w:rsidR="00E55D35" w:rsidRDefault="00E55D35" w:rsidP="00E55D35"/>
                <w:p w:rsidR="00E55D35" w:rsidRPr="002738EB" w:rsidRDefault="00E55D35" w:rsidP="00E55D35">
                  <w:r>
                    <w:t>Middle leaders are empowered to identify what they feel needs developed in order to fully enact our school vision.</w:t>
                  </w:r>
                </w:p>
              </w:tc>
            </w:tr>
            <w:tr w:rsidR="00E55D35" w:rsidTr="00FE4050">
              <w:trPr>
                <w:trHeight w:val="987"/>
              </w:trPr>
              <w:tc>
                <w:tcPr>
                  <w:tcW w:w="2662" w:type="dxa"/>
                </w:tcPr>
                <w:p w:rsidR="00E55D35" w:rsidRDefault="00E55D35" w:rsidP="00E55D35"/>
                <w:p w:rsidR="00E55D35" w:rsidRDefault="00E55D35" w:rsidP="00E55D35">
                  <w:r>
                    <w:t xml:space="preserve">Workstreams are created based on development priorities. Each action learning set meet regularly and are supported to engage with professional reading and Model for Improvement methodology as appropriate. </w:t>
                  </w:r>
                </w:p>
                <w:p w:rsidR="00E55D35" w:rsidRPr="009832CB" w:rsidRDefault="00E55D35" w:rsidP="00E55D35"/>
              </w:tc>
              <w:tc>
                <w:tcPr>
                  <w:tcW w:w="2665" w:type="dxa"/>
                </w:tcPr>
                <w:p w:rsidR="00E55D35" w:rsidRDefault="00E55D35" w:rsidP="00E55D35"/>
                <w:p w:rsidR="00E55D35" w:rsidRDefault="00E55D35" w:rsidP="00E55D35">
                  <w:pPr>
                    <w:rPr>
                      <w:rFonts w:ascii="Arial" w:hAnsi="Arial" w:cs="Arial"/>
                    </w:rPr>
                  </w:pPr>
                  <w:r>
                    <w:rPr>
                      <w:rFonts w:ascii="Arial" w:hAnsi="Arial" w:cs="Arial"/>
                    </w:rPr>
                    <w:t xml:space="preserve">N Barker-Harrison </w:t>
                  </w:r>
                </w:p>
                <w:p w:rsidR="00E55D35" w:rsidRDefault="00E55D35" w:rsidP="00E55D35">
                  <w:pPr>
                    <w:rPr>
                      <w:rFonts w:ascii="Arial" w:hAnsi="Arial" w:cs="Arial"/>
                    </w:rPr>
                  </w:pPr>
                  <w:r>
                    <w:rPr>
                      <w:rFonts w:ascii="Arial" w:hAnsi="Arial" w:cs="Arial"/>
                    </w:rPr>
                    <w:t>L Henderson</w:t>
                  </w:r>
                </w:p>
                <w:p w:rsidR="00E55D35" w:rsidRDefault="00E55D35" w:rsidP="00E55D35">
                  <w:pPr>
                    <w:rPr>
                      <w:rFonts w:ascii="Arial" w:hAnsi="Arial" w:cs="Arial"/>
                    </w:rPr>
                  </w:pPr>
                  <w:r>
                    <w:rPr>
                      <w:rFonts w:ascii="Arial" w:hAnsi="Arial" w:cs="Arial"/>
                    </w:rPr>
                    <w:t>All middle leaders</w:t>
                  </w:r>
                </w:p>
              </w:tc>
              <w:tc>
                <w:tcPr>
                  <w:tcW w:w="2725" w:type="dxa"/>
                </w:tcPr>
                <w:p w:rsidR="00E55D35" w:rsidRDefault="00E55D35" w:rsidP="00E55D35"/>
                <w:p w:rsidR="00E55D35" w:rsidRDefault="00E55D35" w:rsidP="00E55D35">
                  <w:r>
                    <w:t>Time</w:t>
                  </w:r>
                </w:p>
                <w:p w:rsidR="00E55D35" w:rsidRDefault="00E55D35" w:rsidP="00E55D35">
                  <w:pPr>
                    <w:rPr>
                      <w:rFonts w:ascii="Arial" w:hAnsi="Arial" w:cs="Arial"/>
                    </w:rPr>
                  </w:pPr>
                  <w:r>
                    <w:t xml:space="preserve">Regular afterschool meetings </w:t>
                  </w:r>
                </w:p>
              </w:tc>
              <w:tc>
                <w:tcPr>
                  <w:tcW w:w="2700" w:type="dxa"/>
                </w:tcPr>
                <w:p w:rsidR="00E55D35" w:rsidRDefault="00E55D35" w:rsidP="00E55D35"/>
                <w:p w:rsidR="00E55D35" w:rsidRDefault="00E55D35" w:rsidP="00E55D35">
                  <w:pPr>
                    <w:rPr>
                      <w:rFonts w:ascii="Arial" w:hAnsi="Arial" w:cs="Arial"/>
                    </w:rPr>
                  </w:pPr>
                  <w:r>
                    <w:t xml:space="preserve">October - March </w:t>
                  </w:r>
                </w:p>
              </w:tc>
              <w:tc>
                <w:tcPr>
                  <w:tcW w:w="2675" w:type="dxa"/>
                  <w:gridSpan w:val="2"/>
                </w:tcPr>
                <w:p w:rsidR="00E55D35" w:rsidRDefault="00E55D35" w:rsidP="00E55D35"/>
                <w:p w:rsidR="00E55D35" w:rsidRPr="009832CB" w:rsidRDefault="004C68D3" w:rsidP="00E55D35">
                  <w:r>
                    <w:t>P</w:t>
                  </w:r>
                  <w:r w:rsidR="00E55D35">
                    <w:t xml:space="preserve">rofessional dialogue and genuine collaboration between middle leaders. </w:t>
                  </w:r>
                </w:p>
              </w:tc>
            </w:tr>
            <w:tr w:rsidR="00E55D35" w:rsidTr="00FE4050">
              <w:trPr>
                <w:trHeight w:val="987"/>
              </w:trPr>
              <w:tc>
                <w:tcPr>
                  <w:tcW w:w="2662" w:type="dxa"/>
                </w:tcPr>
                <w:p w:rsidR="00E55D35" w:rsidRDefault="00E55D35" w:rsidP="00E55D35"/>
                <w:p w:rsidR="00E55D35" w:rsidRDefault="00E55D35" w:rsidP="00E55D35">
                  <w:r>
                    <w:t xml:space="preserve">Formalise links with Auchmuty HS Middle Leadership programme. </w:t>
                  </w:r>
                </w:p>
                <w:p w:rsidR="00E55D35" w:rsidRDefault="00E55D35" w:rsidP="00E55D35"/>
              </w:tc>
              <w:tc>
                <w:tcPr>
                  <w:tcW w:w="2665" w:type="dxa"/>
                </w:tcPr>
                <w:p w:rsidR="00E55D35" w:rsidRDefault="00E55D35" w:rsidP="00E55D35"/>
                <w:p w:rsidR="00E55D35" w:rsidRDefault="00E55D35" w:rsidP="00E55D35">
                  <w:r>
                    <w:t>N Barker-Harrison</w:t>
                  </w:r>
                </w:p>
                <w:p w:rsidR="00E55D35" w:rsidRDefault="00E55D35" w:rsidP="00E55D35">
                  <w:r>
                    <w:t>All middle leaders</w:t>
                  </w:r>
                </w:p>
              </w:tc>
              <w:tc>
                <w:tcPr>
                  <w:tcW w:w="2725" w:type="dxa"/>
                </w:tcPr>
                <w:p w:rsidR="00E55D35" w:rsidRDefault="00E55D35" w:rsidP="00E55D35"/>
                <w:p w:rsidR="00E55D35" w:rsidRDefault="001A5BDD" w:rsidP="00E55D35">
                  <w:r>
                    <w:t>Time to meet with P Davie</w:t>
                  </w:r>
                </w:p>
                <w:p w:rsidR="00E55D35" w:rsidRDefault="00E55D35" w:rsidP="00E55D35">
                  <w:r>
                    <w:t>Time for Middle Leaders to meet (virtually/face to face)</w:t>
                  </w:r>
                </w:p>
              </w:tc>
              <w:tc>
                <w:tcPr>
                  <w:tcW w:w="2700" w:type="dxa"/>
                </w:tcPr>
                <w:p w:rsidR="00E55D35" w:rsidRDefault="00E55D35" w:rsidP="00E55D35"/>
                <w:p w:rsidR="00E55D35" w:rsidRDefault="00E55D35" w:rsidP="00E55D35">
                  <w:r>
                    <w:t xml:space="preserve">October </w:t>
                  </w:r>
                </w:p>
              </w:tc>
              <w:tc>
                <w:tcPr>
                  <w:tcW w:w="2675" w:type="dxa"/>
                  <w:gridSpan w:val="2"/>
                </w:tcPr>
                <w:p w:rsidR="00E55D35" w:rsidRDefault="00E55D35" w:rsidP="00E55D35"/>
                <w:p w:rsidR="00E55D35" w:rsidRDefault="00E55D35" w:rsidP="00E55D35">
                  <w:r>
                    <w:t xml:space="preserve">Opportunities for collaboration and support for middle leaders across Fife. </w:t>
                  </w:r>
                </w:p>
                <w:p w:rsidR="00E55D35" w:rsidRDefault="00E55D35" w:rsidP="00E55D35"/>
              </w:tc>
            </w:tr>
            <w:tr w:rsidR="00E55D35" w:rsidTr="00FE4050">
              <w:trPr>
                <w:trHeight w:val="987"/>
              </w:trPr>
              <w:tc>
                <w:tcPr>
                  <w:tcW w:w="2662" w:type="dxa"/>
                </w:tcPr>
                <w:p w:rsidR="00E55D35" w:rsidRDefault="00E55D35" w:rsidP="00E55D35"/>
                <w:p w:rsidR="00E55D35" w:rsidRDefault="00E55D35" w:rsidP="00E55D35">
                  <w:pPr>
                    <w:rPr>
                      <w:rFonts w:ascii="Arial" w:hAnsi="Arial" w:cs="Arial"/>
                    </w:rPr>
                  </w:pPr>
                  <w:r>
                    <w:rPr>
                      <w:rFonts w:ascii="Arial" w:hAnsi="Arial" w:cs="Arial"/>
                    </w:rPr>
                    <w:t xml:space="preserve">Termly feedback from each workstream on progress/ recommendations to full middle leader group. Opportunity to share with all colleagues. </w:t>
                  </w:r>
                </w:p>
                <w:p w:rsidR="00E55D35" w:rsidRDefault="00E55D35" w:rsidP="00E55D35">
                  <w:pPr>
                    <w:rPr>
                      <w:rFonts w:ascii="Arial" w:hAnsi="Arial" w:cs="Arial"/>
                    </w:rPr>
                  </w:pPr>
                </w:p>
              </w:tc>
              <w:tc>
                <w:tcPr>
                  <w:tcW w:w="2665" w:type="dxa"/>
                </w:tcPr>
                <w:p w:rsidR="00E55D35" w:rsidRDefault="00E55D35" w:rsidP="00E55D35"/>
                <w:p w:rsidR="00E55D35" w:rsidRDefault="00E55D35" w:rsidP="00E55D35">
                  <w:pPr>
                    <w:rPr>
                      <w:rFonts w:ascii="Arial" w:hAnsi="Arial" w:cs="Arial"/>
                    </w:rPr>
                  </w:pPr>
                  <w:r>
                    <w:t xml:space="preserve">All middle leaders </w:t>
                  </w:r>
                </w:p>
              </w:tc>
              <w:tc>
                <w:tcPr>
                  <w:tcW w:w="2725" w:type="dxa"/>
                </w:tcPr>
                <w:p w:rsidR="00E55D35" w:rsidRDefault="00E55D35" w:rsidP="00E55D35">
                  <w:pPr>
                    <w:rPr>
                      <w:rFonts w:ascii="Arial" w:hAnsi="Arial" w:cs="Arial"/>
                    </w:rPr>
                  </w:pPr>
                </w:p>
                <w:p w:rsidR="00E55D35" w:rsidRDefault="00E55D35" w:rsidP="00E55D35">
                  <w:pPr>
                    <w:rPr>
                      <w:rFonts w:ascii="Arial" w:hAnsi="Arial" w:cs="Arial"/>
                    </w:rPr>
                  </w:pPr>
                  <w:r>
                    <w:rPr>
                      <w:rFonts w:ascii="Arial" w:hAnsi="Arial" w:cs="Arial"/>
                    </w:rPr>
                    <w:t>Time</w:t>
                  </w:r>
                </w:p>
                <w:p w:rsidR="00E55D35" w:rsidRDefault="00E55D35" w:rsidP="00E55D35">
                  <w:pPr>
                    <w:rPr>
                      <w:rFonts w:ascii="Arial" w:hAnsi="Arial" w:cs="Arial"/>
                    </w:rPr>
                  </w:pPr>
                  <w:r>
                    <w:rPr>
                      <w:rFonts w:ascii="Arial" w:hAnsi="Arial" w:cs="Arial"/>
                    </w:rPr>
                    <w:t>Time to present at June inset</w:t>
                  </w:r>
                </w:p>
              </w:tc>
              <w:tc>
                <w:tcPr>
                  <w:tcW w:w="2700" w:type="dxa"/>
                </w:tcPr>
                <w:p w:rsidR="00E55D35" w:rsidRDefault="00E55D35" w:rsidP="00E55D35"/>
                <w:p w:rsidR="00E55D35" w:rsidRDefault="00E55D35" w:rsidP="00E55D35">
                  <w:pPr>
                    <w:rPr>
                      <w:rFonts w:ascii="Arial" w:hAnsi="Arial" w:cs="Arial"/>
                    </w:rPr>
                  </w:pPr>
                  <w:r>
                    <w:t>January - June</w:t>
                  </w:r>
                </w:p>
              </w:tc>
              <w:tc>
                <w:tcPr>
                  <w:tcW w:w="2675" w:type="dxa"/>
                  <w:gridSpan w:val="2"/>
                </w:tcPr>
                <w:p w:rsidR="00E55D35" w:rsidRDefault="00E55D35" w:rsidP="00E55D35"/>
                <w:p w:rsidR="00E55D35" w:rsidRDefault="00E55D35" w:rsidP="00E55D35">
                  <w:pPr>
                    <w:rPr>
                      <w:rFonts w:ascii="Arial" w:hAnsi="Arial" w:cs="Arial"/>
                    </w:rPr>
                  </w:pPr>
                  <w:r>
                    <w:t xml:space="preserve">Middle leaders are empowered to lead improvement and have increased capacity for current and future roles.  </w:t>
                  </w:r>
                </w:p>
              </w:tc>
            </w:tr>
          </w:tbl>
          <w:p w:rsidR="00DA57AC" w:rsidRPr="006B0F42" w:rsidRDefault="00DA57AC" w:rsidP="00DA57AC">
            <w:pPr>
              <w:spacing w:before="60" w:after="60"/>
              <w:rPr>
                <w:rFonts w:ascii="Arial" w:hAnsi="Arial" w:cs="Arial"/>
              </w:rPr>
            </w:pPr>
          </w:p>
        </w:tc>
        <w:tc>
          <w:tcPr>
            <w:tcW w:w="317" w:type="dxa"/>
            <w:vMerge/>
            <w:tcBorders>
              <w:left w:val="nil"/>
              <w:bottom w:val="single" w:sz="4" w:space="0" w:color="auto"/>
              <w:right w:val="nil"/>
            </w:tcBorders>
          </w:tcPr>
          <w:p w:rsidR="006C0F74" w:rsidRPr="006B0F42" w:rsidRDefault="006C0F74" w:rsidP="00A01949">
            <w:pPr>
              <w:spacing w:before="60" w:after="60"/>
              <w:rPr>
                <w:rFonts w:ascii="Arial" w:hAnsi="Arial" w:cs="Arial"/>
              </w:rPr>
            </w:pPr>
          </w:p>
        </w:tc>
      </w:tr>
    </w:tbl>
    <w:p w:rsidR="006553FD" w:rsidRDefault="006553FD" w:rsidP="006553FD">
      <w:pPr>
        <w:rPr>
          <w:lang w:val="en-US" w:eastAsia="en-US"/>
        </w:rPr>
      </w:pPr>
      <w:bookmarkStart w:id="1" w:name="_Toc518982277"/>
    </w:p>
    <w:p w:rsidR="004C68D3" w:rsidRDefault="004C68D3"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A36552" w:rsidRDefault="00A36552" w:rsidP="00A36552">
      <w:pPr>
        <w:spacing w:before="60" w:after="60"/>
        <w:rPr>
          <w:rFonts w:ascii="Arial" w:hAnsi="Arial" w:cs="Arial"/>
          <w:b/>
        </w:rPr>
      </w:pPr>
      <w:r>
        <w:rPr>
          <w:rFonts w:ascii="Arial" w:hAnsi="Arial" w:cs="Arial"/>
          <w:b/>
        </w:rPr>
        <w:lastRenderedPageBreak/>
        <w:t>Priority 1d</w:t>
      </w:r>
      <w:r w:rsidRPr="00D45602">
        <w:rPr>
          <w:rFonts w:ascii="Arial" w:hAnsi="Arial" w:cs="Arial"/>
          <w:b/>
        </w:rPr>
        <w:t xml:space="preserve">: </w:t>
      </w:r>
      <w:r>
        <w:rPr>
          <w:rFonts w:ascii="Arial" w:hAnsi="Arial" w:cs="Arial"/>
          <w:b/>
        </w:rPr>
        <w:t>Relaunch of Beath Lesson Structure</w:t>
      </w:r>
    </w:p>
    <w:tbl>
      <w:tblPr>
        <w:tblStyle w:val="TableGrid"/>
        <w:tblW w:w="0" w:type="auto"/>
        <w:tblLook w:val="01E0" w:firstRow="1" w:lastRow="1" w:firstColumn="1" w:lastColumn="1" w:noHBand="0" w:noVBand="0"/>
      </w:tblPr>
      <w:tblGrid>
        <w:gridCol w:w="2662"/>
        <w:gridCol w:w="2665"/>
        <w:gridCol w:w="2725"/>
        <w:gridCol w:w="2700"/>
        <w:gridCol w:w="2360"/>
        <w:gridCol w:w="315"/>
      </w:tblGrid>
      <w:tr w:rsidR="00A36552" w:rsidRPr="006B0F42" w:rsidTr="00A51D1B">
        <w:tc>
          <w:tcPr>
            <w:tcW w:w="13112" w:type="dxa"/>
            <w:gridSpan w:val="5"/>
            <w:tcBorders>
              <w:top w:val="nil"/>
              <w:left w:val="nil"/>
              <w:bottom w:val="single" w:sz="4" w:space="0" w:color="auto"/>
              <w:right w:val="nil"/>
            </w:tcBorders>
          </w:tcPr>
          <w:p w:rsidR="00A36552" w:rsidRDefault="00A36552" w:rsidP="00A51D1B">
            <w:pPr>
              <w:spacing w:before="60" w:after="60"/>
              <w:rPr>
                <w:rFonts w:ascii="Arial" w:hAnsi="Arial" w:cs="Arial"/>
              </w:rPr>
            </w:pPr>
            <w:r>
              <w:rPr>
                <w:rFonts w:ascii="Arial" w:hAnsi="Arial" w:cs="Arial"/>
              </w:rPr>
              <w:t>Outcomes: Develop a consistent lesson structure across the school</w:t>
            </w:r>
          </w:p>
          <w:p w:rsidR="00A36552" w:rsidRDefault="00A36552" w:rsidP="00A51D1B">
            <w:pPr>
              <w:spacing w:before="60" w:after="60"/>
              <w:rPr>
                <w:rFonts w:ascii="Arial" w:hAnsi="Arial" w:cs="Arial"/>
              </w:rPr>
            </w:pPr>
            <w:r>
              <w:rPr>
                <w:rFonts w:ascii="Arial" w:hAnsi="Arial" w:cs="Arial"/>
              </w:rPr>
              <w:t xml:space="preserve">                  Develop and improve teachers understanding of high-quality learning, teaching and assessment approaches.</w:t>
            </w:r>
          </w:p>
          <w:p w:rsidR="00A36552" w:rsidRDefault="00A36552" w:rsidP="00A51D1B">
            <w:pPr>
              <w:spacing w:before="60" w:after="60"/>
              <w:rPr>
                <w:rFonts w:ascii="Arial" w:hAnsi="Arial" w:cs="Arial"/>
              </w:rPr>
            </w:pPr>
            <w:r>
              <w:rPr>
                <w:rFonts w:ascii="Arial" w:hAnsi="Arial" w:cs="Arial"/>
              </w:rPr>
              <w:t xml:space="preserve">                  Develop a more consistent and clearer understanding of expectations in learning across each subject area.</w:t>
            </w:r>
          </w:p>
          <w:p w:rsidR="00A36552" w:rsidRDefault="00A36552" w:rsidP="00A51D1B">
            <w:pPr>
              <w:spacing w:before="60" w:after="60"/>
              <w:rPr>
                <w:rFonts w:ascii="Arial" w:hAnsi="Arial" w:cs="Arial"/>
              </w:rPr>
            </w:pPr>
            <w:r>
              <w:rPr>
                <w:rFonts w:ascii="Arial" w:hAnsi="Arial" w:cs="Arial"/>
              </w:rPr>
              <w:t xml:space="preserve">                  Improved outcomes for learners.</w:t>
            </w:r>
          </w:p>
          <w:p w:rsidR="00A36552" w:rsidRPr="006B0F42" w:rsidRDefault="00A36552" w:rsidP="00A51D1B">
            <w:pPr>
              <w:spacing w:before="60" w:after="60"/>
              <w:rPr>
                <w:rFonts w:ascii="Arial" w:hAnsi="Arial" w:cs="Arial"/>
              </w:rPr>
            </w:pPr>
          </w:p>
        </w:tc>
        <w:tc>
          <w:tcPr>
            <w:tcW w:w="315" w:type="dxa"/>
            <w:tcBorders>
              <w:top w:val="nil"/>
              <w:left w:val="nil"/>
              <w:bottom w:val="single" w:sz="4" w:space="0" w:color="auto"/>
              <w:right w:val="nil"/>
            </w:tcBorders>
          </w:tcPr>
          <w:p w:rsidR="00A36552" w:rsidRPr="006B0F42" w:rsidRDefault="00A36552" w:rsidP="00A51D1B">
            <w:pPr>
              <w:spacing w:before="60" w:after="60"/>
              <w:rPr>
                <w:rFonts w:ascii="Arial" w:hAnsi="Arial" w:cs="Arial"/>
              </w:rPr>
            </w:pPr>
          </w:p>
        </w:tc>
      </w:tr>
      <w:tr w:rsidR="00A36552" w:rsidRPr="006B0F42" w:rsidTr="00A51D1B">
        <w:tc>
          <w:tcPr>
            <w:tcW w:w="2662" w:type="dxa"/>
            <w:tcBorders>
              <w:top w:val="single" w:sz="4" w:space="0" w:color="auto"/>
            </w:tcBorders>
          </w:tcPr>
          <w:p w:rsidR="00A36552" w:rsidRPr="006B0F42" w:rsidRDefault="00A36552" w:rsidP="00A51D1B">
            <w:pPr>
              <w:spacing w:before="120" w:after="120"/>
              <w:rPr>
                <w:rFonts w:ascii="Arial" w:hAnsi="Arial" w:cs="Arial"/>
              </w:rPr>
            </w:pPr>
            <w:r w:rsidRPr="006B0F42">
              <w:rPr>
                <w:rFonts w:ascii="Arial" w:hAnsi="Arial" w:cs="Arial"/>
              </w:rPr>
              <w:t>Tasks</w:t>
            </w:r>
          </w:p>
        </w:tc>
        <w:tc>
          <w:tcPr>
            <w:tcW w:w="2665" w:type="dxa"/>
            <w:tcBorders>
              <w:top w:val="single" w:sz="4" w:space="0" w:color="auto"/>
            </w:tcBorders>
          </w:tcPr>
          <w:p w:rsidR="00A36552" w:rsidRPr="006B0F42" w:rsidRDefault="00A36552" w:rsidP="00A51D1B">
            <w:pPr>
              <w:spacing w:before="120" w:after="120"/>
              <w:rPr>
                <w:rFonts w:ascii="Arial" w:hAnsi="Arial" w:cs="Arial"/>
              </w:rPr>
            </w:pPr>
            <w:r w:rsidRPr="006B0F42">
              <w:rPr>
                <w:rFonts w:ascii="Arial" w:hAnsi="Arial" w:cs="Arial"/>
              </w:rPr>
              <w:t>By Whom</w:t>
            </w:r>
          </w:p>
        </w:tc>
        <w:tc>
          <w:tcPr>
            <w:tcW w:w="2725" w:type="dxa"/>
            <w:tcBorders>
              <w:top w:val="single" w:sz="4" w:space="0" w:color="auto"/>
            </w:tcBorders>
          </w:tcPr>
          <w:p w:rsidR="00A36552" w:rsidRPr="006B0F42" w:rsidRDefault="00A36552" w:rsidP="00A51D1B">
            <w:pPr>
              <w:spacing w:before="120" w:after="120"/>
              <w:rPr>
                <w:rFonts w:ascii="Arial" w:hAnsi="Arial" w:cs="Arial"/>
              </w:rPr>
            </w:pPr>
            <w:r w:rsidRPr="006B0F42">
              <w:rPr>
                <w:rFonts w:ascii="Arial" w:hAnsi="Arial" w:cs="Arial"/>
              </w:rPr>
              <w:t>Resources</w:t>
            </w:r>
          </w:p>
        </w:tc>
        <w:tc>
          <w:tcPr>
            <w:tcW w:w="2700" w:type="dxa"/>
            <w:tcBorders>
              <w:top w:val="single" w:sz="4" w:space="0" w:color="auto"/>
            </w:tcBorders>
          </w:tcPr>
          <w:p w:rsidR="00A36552" w:rsidRPr="006B0F42" w:rsidRDefault="00A36552" w:rsidP="00A51D1B">
            <w:pPr>
              <w:spacing w:before="120" w:after="120"/>
              <w:rPr>
                <w:rFonts w:ascii="Arial" w:hAnsi="Arial" w:cs="Arial"/>
              </w:rPr>
            </w:pPr>
            <w:r w:rsidRPr="006B0F42">
              <w:rPr>
                <w:rFonts w:ascii="Arial" w:hAnsi="Arial" w:cs="Arial"/>
              </w:rPr>
              <w:t>Timescale</w:t>
            </w:r>
          </w:p>
        </w:tc>
        <w:tc>
          <w:tcPr>
            <w:tcW w:w="2675" w:type="dxa"/>
            <w:gridSpan w:val="2"/>
            <w:tcBorders>
              <w:top w:val="single" w:sz="4" w:space="0" w:color="auto"/>
            </w:tcBorders>
          </w:tcPr>
          <w:p w:rsidR="00A36552" w:rsidRPr="006B0F42" w:rsidRDefault="00A36552" w:rsidP="00A51D1B">
            <w:pPr>
              <w:spacing w:before="120" w:after="120"/>
              <w:rPr>
                <w:rFonts w:ascii="Arial" w:hAnsi="Arial" w:cs="Arial"/>
              </w:rPr>
            </w:pPr>
            <w:r w:rsidRPr="006B0F42">
              <w:rPr>
                <w:rFonts w:ascii="Arial" w:hAnsi="Arial" w:cs="Arial"/>
              </w:rPr>
              <w:t>Impact</w:t>
            </w:r>
          </w:p>
        </w:tc>
      </w:tr>
      <w:tr w:rsidR="00A36552" w:rsidTr="00A51D1B">
        <w:trPr>
          <w:trHeight w:val="834"/>
        </w:trPr>
        <w:tc>
          <w:tcPr>
            <w:tcW w:w="2662" w:type="dxa"/>
          </w:tcPr>
          <w:p w:rsidR="00A36552" w:rsidRPr="00653748" w:rsidRDefault="00A36552" w:rsidP="00A51D1B">
            <w:pPr>
              <w:rPr>
                <w:rFonts w:ascii="Arial" w:hAnsi="Arial" w:cs="Arial"/>
              </w:rPr>
            </w:pPr>
            <w:r>
              <w:rPr>
                <w:rFonts w:ascii="Arial" w:hAnsi="Arial" w:cs="Arial"/>
              </w:rPr>
              <w:t>Relaunch the Beath Lesson Structure for all staff on August Inset Day</w:t>
            </w:r>
          </w:p>
        </w:tc>
        <w:tc>
          <w:tcPr>
            <w:tcW w:w="2665" w:type="dxa"/>
          </w:tcPr>
          <w:p w:rsidR="00A36552" w:rsidRDefault="00A36552" w:rsidP="00A51D1B">
            <w:pPr>
              <w:rPr>
                <w:rFonts w:ascii="Arial" w:hAnsi="Arial" w:cs="Arial"/>
              </w:rPr>
            </w:pPr>
            <w:r>
              <w:rPr>
                <w:rFonts w:ascii="Arial" w:hAnsi="Arial" w:cs="Arial"/>
              </w:rPr>
              <w:t>L Abbot</w:t>
            </w:r>
          </w:p>
          <w:p w:rsidR="00A36552" w:rsidRDefault="00A36552" w:rsidP="00A51D1B">
            <w:pPr>
              <w:rPr>
                <w:rFonts w:ascii="Arial" w:hAnsi="Arial" w:cs="Arial"/>
              </w:rPr>
            </w:pPr>
            <w:r>
              <w:rPr>
                <w:rFonts w:ascii="Arial" w:hAnsi="Arial" w:cs="Arial"/>
              </w:rPr>
              <w:t>B Hopcroft/L Walters</w:t>
            </w:r>
          </w:p>
          <w:p w:rsidR="00A36552" w:rsidRDefault="00A36552" w:rsidP="00A51D1B">
            <w:pPr>
              <w:rPr>
                <w:rFonts w:ascii="Arial" w:hAnsi="Arial" w:cs="Arial"/>
              </w:rPr>
            </w:pPr>
            <w:r>
              <w:rPr>
                <w:rFonts w:ascii="Arial" w:hAnsi="Arial" w:cs="Arial"/>
              </w:rPr>
              <w:t>All teaching staff</w:t>
            </w:r>
          </w:p>
          <w:p w:rsidR="00A36552" w:rsidRDefault="00A36552" w:rsidP="00A51D1B">
            <w:pPr>
              <w:rPr>
                <w:rFonts w:ascii="Arial" w:hAnsi="Arial" w:cs="Arial"/>
              </w:rPr>
            </w:pPr>
          </w:p>
        </w:tc>
        <w:tc>
          <w:tcPr>
            <w:tcW w:w="2725" w:type="dxa"/>
          </w:tcPr>
          <w:p w:rsidR="00A36552" w:rsidRDefault="00A36552" w:rsidP="00A51D1B">
            <w:pPr>
              <w:rPr>
                <w:rFonts w:ascii="Arial" w:hAnsi="Arial" w:cs="Arial"/>
              </w:rPr>
            </w:pPr>
            <w:r>
              <w:rPr>
                <w:rFonts w:ascii="Arial" w:hAnsi="Arial" w:cs="Arial"/>
              </w:rPr>
              <w:t>Presentation via Teams on INSET day</w:t>
            </w:r>
          </w:p>
          <w:p w:rsidR="00A36552" w:rsidRDefault="00A36552" w:rsidP="00A51D1B">
            <w:pPr>
              <w:rPr>
                <w:rFonts w:ascii="Arial" w:hAnsi="Arial" w:cs="Arial"/>
              </w:rPr>
            </w:pPr>
          </w:p>
          <w:p w:rsidR="00A36552" w:rsidRDefault="00A36552" w:rsidP="00A51D1B">
            <w:pPr>
              <w:rPr>
                <w:rFonts w:ascii="Arial" w:hAnsi="Arial" w:cs="Arial"/>
              </w:rPr>
            </w:pPr>
            <w:r>
              <w:rPr>
                <w:rFonts w:ascii="Arial" w:hAnsi="Arial" w:cs="Arial"/>
              </w:rPr>
              <w:t>Posters issued for every classroom/teaching area</w:t>
            </w:r>
          </w:p>
          <w:p w:rsidR="00A36552" w:rsidRDefault="00A36552" w:rsidP="00A51D1B">
            <w:pPr>
              <w:rPr>
                <w:rFonts w:ascii="Arial" w:hAnsi="Arial" w:cs="Arial"/>
              </w:rPr>
            </w:pPr>
          </w:p>
        </w:tc>
        <w:tc>
          <w:tcPr>
            <w:tcW w:w="2700" w:type="dxa"/>
          </w:tcPr>
          <w:p w:rsidR="00A36552" w:rsidRDefault="00A36552" w:rsidP="00A51D1B">
            <w:pPr>
              <w:rPr>
                <w:rFonts w:ascii="Arial" w:hAnsi="Arial" w:cs="Arial"/>
              </w:rPr>
            </w:pPr>
            <w:r>
              <w:rPr>
                <w:rFonts w:ascii="Arial" w:hAnsi="Arial" w:cs="Arial"/>
              </w:rPr>
              <w:t>By end of Term 1</w:t>
            </w:r>
          </w:p>
          <w:p w:rsidR="00A36552" w:rsidRDefault="00A36552" w:rsidP="00A51D1B">
            <w:pPr>
              <w:rPr>
                <w:rFonts w:ascii="Arial" w:hAnsi="Arial" w:cs="Arial"/>
              </w:rPr>
            </w:pPr>
          </w:p>
        </w:tc>
        <w:tc>
          <w:tcPr>
            <w:tcW w:w="2675" w:type="dxa"/>
            <w:gridSpan w:val="2"/>
          </w:tcPr>
          <w:p w:rsidR="00A36552" w:rsidRDefault="00A36552" w:rsidP="00A51D1B">
            <w:pPr>
              <w:rPr>
                <w:rFonts w:ascii="Arial" w:hAnsi="Arial" w:cs="Arial"/>
              </w:rPr>
            </w:pPr>
            <w:r>
              <w:rPr>
                <w:rFonts w:ascii="Arial" w:hAnsi="Arial" w:cs="Arial"/>
              </w:rPr>
              <w:t>All lessons across the school will follow a consistent structure of Start, Learn, Reflect where staff and learners are fully aware and understand the different stages</w:t>
            </w:r>
          </w:p>
          <w:p w:rsidR="00A36552" w:rsidRDefault="00A36552" w:rsidP="00A51D1B">
            <w:pPr>
              <w:rPr>
                <w:rFonts w:ascii="Arial" w:hAnsi="Arial" w:cs="Arial"/>
              </w:rPr>
            </w:pPr>
          </w:p>
        </w:tc>
      </w:tr>
      <w:tr w:rsidR="00A36552" w:rsidTr="00A51D1B">
        <w:trPr>
          <w:trHeight w:val="987"/>
        </w:trPr>
        <w:tc>
          <w:tcPr>
            <w:tcW w:w="2662" w:type="dxa"/>
          </w:tcPr>
          <w:p w:rsidR="00A36552" w:rsidRDefault="00A36552" w:rsidP="00A51D1B">
            <w:pPr>
              <w:rPr>
                <w:rFonts w:ascii="Arial" w:hAnsi="Arial" w:cs="Arial"/>
              </w:rPr>
            </w:pPr>
            <w:r>
              <w:rPr>
                <w:rFonts w:ascii="Arial" w:hAnsi="Arial" w:cs="Arial"/>
              </w:rPr>
              <w:t>Learning and Teaching to be a standing item on every Faculty/Department Meeting Agenda</w:t>
            </w:r>
          </w:p>
          <w:p w:rsidR="00A36552" w:rsidRDefault="00A36552" w:rsidP="00A51D1B">
            <w:pPr>
              <w:rPr>
                <w:rFonts w:ascii="Arial" w:hAnsi="Arial" w:cs="Arial"/>
              </w:rPr>
            </w:pPr>
          </w:p>
          <w:p w:rsidR="00A36552" w:rsidRPr="00653748" w:rsidRDefault="00A36552" w:rsidP="00A51D1B">
            <w:pPr>
              <w:rPr>
                <w:rFonts w:ascii="Arial" w:hAnsi="Arial" w:cs="Arial"/>
              </w:rPr>
            </w:pPr>
          </w:p>
        </w:tc>
        <w:tc>
          <w:tcPr>
            <w:tcW w:w="2665" w:type="dxa"/>
          </w:tcPr>
          <w:p w:rsidR="00A36552" w:rsidRDefault="00A36552" w:rsidP="00A51D1B">
            <w:pPr>
              <w:rPr>
                <w:rFonts w:ascii="Arial" w:hAnsi="Arial" w:cs="Arial"/>
              </w:rPr>
            </w:pPr>
            <w:r>
              <w:rPr>
                <w:rFonts w:ascii="Arial" w:hAnsi="Arial" w:cs="Arial"/>
              </w:rPr>
              <w:t>All PTCs</w:t>
            </w:r>
          </w:p>
          <w:p w:rsidR="00A36552" w:rsidRDefault="00A36552" w:rsidP="00A51D1B">
            <w:pPr>
              <w:rPr>
                <w:rFonts w:ascii="Arial" w:hAnsi="Arial" w:cs="Arial"/>
              </w:rPr>
            </w:pPr>
          </w:p>
        </w:tc>
        <w:tc>
          <w:tcPr>
            <w:tcW w:w="2725" w:type="dxa"/>
          </w:tcPr>
          <w:p w:rsidR="00A36552" w:rsidRDefault="00A36552" w:rsidP="00A51D1B">
            <w:pPr>
              <w:rPr>
                <w:rFonts w:ascii="Arial" w:hAnsi="Arial" w:cs="Arial"/>
              </w:rPr>
            </w:pPr>
            <w:r>
              <w:rPr>
                <w:rFonts w:ascii="Arial" w:hAnsi="Arial" w:cs="Arial"/>
              </w:rPr>
              <w:t>Discussion with colleagues</w:t>
            </w:r>
          </w:p>
          <w:p w:rsidR="00A36552" w:rsidRDefault="00A36552" w:rsidP="00A51D1B">
            <w:pPr>
              <w:rPr>
                <w:rFonts w:ascii="Arial" w:hAnsi="Arial" w:cs="Arial"/>
              </w:rPr>
            </w:pPr>
          </w:p>
          <w:p w:rsidR="00A36552" w:rsidRDefault="00A36552" w:rsidP="00A51D1B">
            <w:pPr>
              <w:rPr>
                <w:rFonts w:ascii="Arial" w:hAnsi="Arial" w:cs="Arial"/>
              </w:rPr>
            </w:pPr>
            <w:r>
              <w:rPr>
                <w:rFonts w:ascii="Arial" w:hAnsi="Arial" w:cs="Arial"/>
              </w:rPr>
              <w:t>Examples of practice from staff</w:t>
            </w:r>
          </w:p>
          <w:p w:rsidR="00A36552" w:rsidRDefault="00A36552" w:rsidP="00A51D1B">
            <w:pPr>
              <w:rPr>
                <w:rFonts w:ascii="Arial" w:hAnsi="Arial" w:cs="Arial"/>
              </w:rPr>
            </w:pPr>
          </w:p>
          <w:p w:rsidR="00A36552" w:rsidRDefault="00A36552" w:rsidP="00A51D1B">
            <w:pPr>
              <w:rPr>
                <w:rFonts w:ascii="Arial" w:hAnsi="Arial" w:cs="Arial"/>
              </w:rPr>
            </w:pPr>
            <w:r>
              <w:rPr>
                <w:rFonts w:ascii="Arial" w:hAnsi="Arial" w:cs="Arial"/>
              </w:rPr>
              <w:t>Minutes of meetings</w:t>
            </w:r>
          </w:p>
          <w:p w:rsidR="00A36552" w:rsidRDefault="00A36552" w:rsidP="00A51D1B">
            <w:pPr>
              <w:rPr>
                <w:rFonts w:ascii="Arial" w:hAnsi="Arial" w:cs="Arial"/>
              </w:rPr>
            </w:pPr>
          </w:p>
        </w:tc>
        <w:tc>
          <w:tcPr>
            <w:tcW w:w="2700" w:type="dxa"/>
          </w:tcPr>
          <w:p w:rsidR="00A36552" w:rsidRDefault="00A36552" w:rsidP="00A51D1B">
            <w:pPr>
              <w:rPr>
                <w:rFonts w:ascii="Arial" w:hAnsi="Arial" w:cs="Arial"/>
              </w:rPr>
            </w:pPr>
            <w:r>
              <w:rPr>
                <w:rFonts w:ascii="Arial" w:hAnsi="Arial" w:cs="Arial"/>
              </w:rPr>
              <w:t>Ongoing throughout session</w:t>
            </w:r>
          </w:p>
          <w:p w:rsidR="00A36552" w:rsidRDefault="00A36552" w:rsidP="00A51D1B">
            <w:pPr>
              <w:rPr>
                <w:rFonts w:ascii="Arial" w:hAnsi="Arial" w:cs="Arial"/>
              </w:rPr>
            </w:pPr>
          </w:p>
        </w:tc>
        <w:tc>
          <w:tcPr>
            <w:tcW w:w="2675" w:type="dxa"/>
            <w:gridSpan w:val="2"/>
          </w:tcPr>
          <w:p w:rsidR="00A36552" w:rsidRDefault="00A36552" w:rsidP="00A51D1B">
            <w:pPr>
              <w:rPr>
                <w:rFonts w:ascii="Arial" w:hAnsi="Arial" w:cs="Arial"/>
              </w:rPr>
            </w:pPr>
            <w:r>
              <w:rPr>
                <w:rFonts w:ascii="Arial" w:hAnsi="Arial" w:cs="Arial"/>
              </w:rPr>
              <w:t>Staff encouraged to have regular discussions about Learning and Teaching.</w:t>
            </w:r>
          </w:p>
          <w:p w:rsidR="00A36552" w:rsidRDefault="00A36552" w:rsidP="00A51D1B">
            <w:pPr>
              <w:rPr>
                <w:rFonts w:ascii="Arial" w:hAnsi="Arial" w:cs="Arial"/>
              </w:rPr>
            </w:pPr>
          </w:p>
          <w:p w:rsidR="00A36552" w:rsidRDefault="00A36552" w:rsidP="00A51D1B">
            <w:pPr>
              <w:rPr>
                <w:rFonts w:ascii="Arial" w:hAnsi="Arial" w:cs="Arial"/>
              </w:rPr>
            </w:pPr>
            <w:r>
              <w:rPr>
                <w:rFonts w:ascii="Arial" w:hAnsi="Arial" w:cs="Arial"/>
              </w:rPr>
              <w:t>Staff will be supported and encouraged to continually improve the quality of learning and teaching</w:t>
            </w:r>
          </w:p>
        </w:tc>
      </w:tr>
      <w:tr w:rsidR="00A36552" w:rsidTr="00A51D1B">
        <w:trPr>
          <w:trHeight w:val="987"/>
        </w:trPr>
        <w:tc>
          <w:tcPr>
            <w:tcW w:w="2662" w:type="dxa"/>
          </w:tcPr>
          <w:p w:rsidR="00A36552" w:rsidRDefault="00A36552" w:rsidP="00A51D1B">
            <w:pPr>
              <w:rPr>
                <w:rFonts w:ascii="Arial" w:hAnsi="Arial" w:cs="Arial"/>
              </w:rPr>
            </w:pPr>
            <w:r>
              <w:rPr>
                <w:rFonts w:ascii="Arial" w:hAnsi="Arial" w:cs="Arial"/>
              </w:rPr>
              <w:t>Learning Visits</w:t>
            </w:r>
          </w:p>
        </w:tc>
        <w:tc>
          <w:tcPr>
            <w:tcW w:w="2665" w:type="dxa"/>
          </w:tcPr>
          <w:p w:rsidR="00A36552" w:rsidRDefault="00A36552" w:rsidP="00A51D1B">
            <w:pPr>
              <w:rPr>
                <w:rFonts w:ascii="Arial" w:hAnsi="Arial" w:cs="Arial"/>
              </w:rPr>
            </w:pPr>
            <w:r>
              <w:rPr>
                <w:rFonts w:ascii="Arial" w:hAnsi="Arial" w:cs="Arial"/>
              </w:rPr>
              <w:t>PTCs</w:t>
            </w:r>
          </w:p>
          <w:p w:rsidR="00A36552" w:rsidRDefault="00A36552" w:rsidP="00A51D1B">
            <w:pPr>
              <w:rPr>
                <w:rFonts w:ascii="Arial" w:hAnsi="Arial" w:cs="Arial"/>
              </w:rPr>
            </w:pPr>
            <w:r>
              <w:rPr>
                <w:rFonts w:ascii="Arial" w:hAnsi="Arial" w:cs="Arial"/>
              </w:rPr>
              <w:t>SLT</w:t>
            </w:r>
          </w:p>
          <w:p w:rsidR="00A36552" w:rsidRDefault="00A36552" w:rsidP="00A51D1B">
            <w:pPr>
              <w:rPr>
                <w:rFonts w:ascii="Arial" w:hAnsi="Arial" w:cs="Arial"/>
              </w:rPr>
            </w:pPr>
            <w:r>
              <w:rPr>
                <w:rFonts w:ascii="Arial" w:hAnsi="Arial" w:cs="Arial"/>
              </w:rPr>
              <w:t>All teaching staff</w:t>
            </w:r>
          </w:p>
        </w:tc>
        <w:tc>
          <w:tcPr>
            <w:tcW w:w="2725" w:type="dxa"/>
          </w:tcPr>
          <w:p w:rsidR="00A36552" w:rsidRDefault="00A36552" w:rsidP="00A51D1B">
            <w:pPr>
              <w:rPr>
                <w:rFonts w:ascii="Arial" w:hAnsi="Arial" w:cs="Arial"/>
              </w:rPr>
            </w:pPr>
            <w:r>
              <w:rPr>
                <w:rFonts w:ascii="Arial" w:hAnsi="Arial" w:cs="Arial"/>
              </w:rPr>
              <w:t>Completion of learning visit pro forma</w:t>
            </w:r>
          </w:p>
          <w:p w:rsidR="00A36552" w:rsidRDefault="00A36552" w:rsidP="00A51D1B">
            <w:pPr>
              <w:rPr>
                <w:rFonts w:ascii="Arial" w:hAnsi="Arial" w:cs="Arial"/>
              </w:rPr>
            </w:pPr>
          </w:p>
          <w:p w:rsidR="00A36552" w:rsidRDefault="00A36552" w:rsidP="00A51D1B">
            <w:pPr>
              <w:rPr>
                <w:rFonts w:ascii="Arial" w:hAnsi="Arial" w:cs="Arial"/>
              </w:rPr>
            </w:pPr>
            <w:r>
              <w:rPr>
                <w:rFonts w:ascii="Arial" w:hAnsi="Arial" w:cs="Arial"/>
              </w:rPr>
              <w:t>Time to discuss the lesson observed and next steps</w:t>
            </w:r>
          </w:p>
          <w:p w:rsidR="00A36552" w:rsidRDefault="00A36552" w:rsidP="00A51D1B">
            <w:pPr>
              <w:rPr>
                <w:rFonts w:ascii="Arial" w:hAnsi="Arial" w:cs="Arial"/>
              </w:rPr>
            </w:pPr>
          </w:p>
          <w:p w:rsidR="00A36552" w:rsidRDefault="00A36552" w:rsidP="00A51D1B">
            <w:pPr>
              <w:rPr>
                <w:rFonts w:ascii="Arial" w:hAnsi="Arial" w:cs="Arial"/>
              </w:rPr>
            </w:pPr>
            <w:r>
              <w:rPr>
                <w:rFonts w:ascii="Arial" w:hAnsi="Arial" w:cs="Arial"/>
              </w:rPr>
              <w:t>Time to revisit lessons if necessary</w:t>
            </w:r>
          </w:p>
          <w:p w:rsidR="00A36552" w:rsidRDefault="00A36552" w:rsidP="00A51D1B">
            <w:pPr>
              <w:rPr>
                <w:rFonts w:ascii="Arial" w:hAnsi="Arial" w:cs="Arial"/>
              </w:rPr>
            </w:pPr>
          </w:p>
        </w:tc>
        <w:tc>
          <w:tcPr>
            <w:tcW w:w="2700" w:type="dxa"/>
          </w:tcPr>
          <w:p w:rsidR="00A36552" w:rsidRDefault="00A36552" w:rsidP="00A51D1B">
            <w:pPr>
              <w:rPr>
                <w:rFonts w:ascii="Arial" w:hAnsi="Arial" w:cs="Arial"/>
              </w:rPr>
            </w:pPr>
            <w:r>
              <w:rPr>
                <w:rFonts w:ascii="Arial" w:hAnsi="Arial" w:cs="Arial"/>
              </w:rPr>
              <w:t>Ongoing throughout the session from Term 2</w:t>
            </w:r>
          </w:p>
        </w:tc>
        <w:tc>
          <w:tcPr>
            <w:tcW w:w="2675" w:type="dxa"/>
            <w:gridSpan w:val="2"/>
          </w:tcPr>
          <w:p w:rsidR="00A36552" w:rsidRDefault="00A36552" w:rsidP="00A51D1B">
            <w:pPr>
              <w:rPr>
                <w:rFonts w:ascii="Arial" w:hAnsi="Arial" w:cs="Arial"/>
              </w:rPr>
            </w:pPr>
            <w:r>
              <w:rPr>
                <w:rFonts w:ascii="Arial" w:hAnsi="Arial" w:cs="Arial"/>
              </w:rPr>
              <w:t>To ensure that there is evidence of consistent, high quality learning and teaching across all Faculties</w:t>
            </w:r>
          </w:p>
        </w:tc>
      </w:tr>
      <w:tr w:rsidR="00A36552" w:rsidTr="00A51D1B">
        <w:trPr>
          <w:trHeight w:val="987"/>
        </w:trPr>
        <w:tc>
          <w:tcPr>
            <w:tcW w:w="2662" w:type="dxa"/>
          </w:tcPr>
          <w:p w:rsidR="00A36552" w:rsidRDefault="00A36552" w:rsidP="00A51D1B">
            <w:pPr>
              <w:rPr>
                <w:rFonts w:ascii="Arial" w:hAnsi="Arial" w:cs="Arial"/>
              </w:rPr>
            </w:pPr>
            <w:r>
              <w:rPr>
                <w:rFonts w:ascii="Arial" w:hAnsi="Arial" w:cs="Arial"/>
              </w:rPr>
              <w:lastRenderedPageBreak/>
              <w:t>TLC will support staff with the relaunch of lesson structure</w:t>
            </w:r>
          </w:p>
        </w:tc>
        <w:tc>
          <w:tcPr>
            <w:tcW w:w="2665" w:type="dxa"/>
          </w:tcPr>
          <w:p w:rsidR="00A36552" w:rsidRDefault="00A36552" w:rsidP="00A51D1B">
            <w:pPr>
              <w:rPr>
                <w:rFonts w:ascii="Arial" w:hAnsi="Arial" w:cs="Arial"/>
              </w:rPr>
            </w:pPr>
            <w:r>
              <w:rPr>
                <w:rFonts w:ascii="Arial" w:hAnsi="Arial" w:cs="Arial"/>
              </w:rPr>
              <w:t>S Adams / K Thomson</w:t>
            </w:r>
          </w:p>
          <w:p w:rsidR="00A36552" w:rsidRDefault="00A36552" w:rsidP="00A51D1B">
            <w:pPr>
              <w:rPr>
                <w:rFonts w:ascii="Arial" w:hAnsi="Arial" w:cs="Arial"/>
              </w:rPr>
            </w:pPr>
            <w:r>
              <w:rPr>
                <w:rFonts w:ascii="Arial" w:hAnsi="Arial" w:cs="Arial"/>
              </w:rPr>
              <w:t>All teaching staff</w:t>
            </w:r>
          </w:p>
        </w:tc>
        <w:tc>
          <w:tcPr>
            <w:tcW w:w="2725" w:type="dxa"/>
          </w:tcPr>
          <w:p w:rsidR="00A36552" w:rsidRDefault="00A36552" w:rsidP="00A51D1B">
            <w:pPr>
              <w:rPr>
                <w:rFonts w:ascii="Arial" w:hAnsi="Arial" w:cs="Arial"/>
              </w:rPr>
            </w:pPr>
            <w:r>
              <w:rPr>
                <w:rFonts w:ascii="Arial" w:hAnsi="Arial" w:cs="Arial"/>
              </w:rPr>
              <w:t>Weekly update email</w:t>
            </w:r>
          </w:p>
          <w:p w:rsidR="00A36552" w:rsidRDefault="00A36552" w:rsidP="00A51D1B">
            <w:pPr>
              <w:rPr>
                <w:rFonts w:ascii="Arial" w:hAnsi="Arial" w:cs="Arial"/>
              </w:rPr>
            </w:pPr>
          </w:p>
          <w:p w:rsidR="00A36552" w:rsidRDefault="00A36552" w:rsidP="00A51D1B">
            <w:pPr>
              <w:rPr>
                <w:rFonts w:ascii="Arial" w:hAnsi="Arial" w:cs="Arial"/>
              </w:rPr>
            </w:pPr>
            <w:r>
              <w:rPr>
                <w:rFonts w:ascii="Arial" w:hAnsi="Arial" w:cs="Arial"/>
              </w:rPr>
              <w:t>Materials in Learning and Teaching part of the server</w:t>
            </w:r>
          </w:p>
          <w:p w:rsidR="00A36552" w:rsidRDefault="00A36552" w:rsidP="00A51D1B">
            <w:pPr>
              <w:rPr>
                <w:rFonts w:ascii="Arial" w:hAnsi="Arial" w:cs="Arial"/>
              </w:rPr>
            </w:pPr>
          </w:p>
          <w:p w:rsidR="00A36552" w:rsidRDefault="00A36552" w:rsidP="00A51D1B">
            <w:pPr>
              <w:rPr>
                <w:rFonts w:ascii="Arial" w:hAnsi="Arial" w:cs="Arial"/>
              </w:rPr>
            </w:pPr>
            <w:r>
              <w:rPr>
                <w:rFonts w:ascii="Arial" w:hAnsi="Arial" w:cs="Arial"/>
              </w:rPr>
              <w:t>Staff notice board</w:t>
            </w:r>
          </w:p>
          <w:p w:rsidR="00A36552" w:rsidRDefault="00A36552" w:rsidP="00A51D1B">
            <w:pPr>
              <w:rPr>
                <w:rFonts w:ascii="Arial" w:hAnsi="Arial" w:cs="Arial"/>
              </w:rPr>
            </w:pPr>
          </w:p>
          <w:p w:rsidR="00A36552" w:rsidRDefault="00A36552" w:rsidP="00A51D1B">
            <w:pPr>
              <w:rPr>
                <w:rFonts w:ascii="Arial" w:hAnsi="Arial" w:cs="Arial"/>
              </w:rPr>
            </w:pPr>
            <w:r>
              <w:rPr>
                <w:rFonts w:ascii="Arial" w:hAnsi="Arial" w:cs="Arial"/>
              </w:rPr>
              <w:t>Learning library</w:t>
            </w:r>
          </w:p>
          <w:p w:rsidR="00A36552" w:rsidRDefault="00A36552" w:rsidP="00A51D1B">
            <w:pPr>
              <w:rPr>
                <w:rFonts w:ascii="Arial" w:hAnsi="Arial" w:cs="Arial"/>
              </w:rPr>
            </w:pPr>
          </w:p>
          <w:p w:rsidR="00A36552" w:rsidRDefault="00A36552" w:rsidP="00A51D1B">
            <w:pPr>
              <w:rPr>
                <w:rFonts w:ascii="Arial" w:hAnsi="Arial" w:cs="Arial"/>
              </w:rPr>
            </w:pPr>
            <w:r>
              <w:rPr>
                <w:rFonts w:ascii="Arial" w:hAnsi="Arial" w:cs="Arial"/>
              </w:rPr>
              <w:t>Drop-in sessions / workshops</w:t>
            </w:r>
          </w:p>
        </w:tc>
        <w:tc>
          <w:tcPr>
            <w:tcW w:w="2700" w:type="dxa"/>
          </w:tcPr>
          <w:p w:rsidR="00A36552" w:rsidRDefault="00A36552" w:rsidP="00A51D1B">
            <w:pPr>
              <w:rPr>
                <w:rFonts w:ascii="Arial" w:hAnsi="Arial" w:cs="Arial"/>
              </w:rPr>
            </w:pPr>
            <w:r>
              <w:rPr>
                <w:rFonts w:ascii="Arial" w:hAnsi="Arial" w:cs="Arial"/>
              </w:rPr>
              <w:t>Start focus: August – October</w:t>
            </w:r>
          </w:p>
          <w:p w:rsidR="00A36552" w:rsidRDefault="00A36552" w:rsidP="00A51D1B">
            <w:pPr>
              <w:rPr>
                <w:rFonts w:ascii="Arial" w:hAnsi="Arial" w:cs="Arial"/>
              </w:rPr>
            </w:pPr>
          </w:p>
          <w:p w:rsidR="00A36552" w:rsidRDefault="00A36552" w:rsidP="00A51D1B">
            <w:pPr>
              <w:rPr>
                <w:rFonts w:ascii="Arial" w:hAnsi="Arial" w:cs="Arial"/>
              </w:rPr>
            </w:pPr>
            <w:r>
              <w:rPr>
                <w:rFonts w:ascii="Arial" w:hAnsi="Arial" w:cs="Arial"/>
              </w:rPr>
              <w:t>Reflect focus: October – December</w:t>
            </w:r>
          </w:p>
          <w:p w:rsidR="00A36552" w:rsidRDefault="00A36552" w:rsidP="00A51D1B">
            <w:pPr>
              <w:rPr>
                <w:rFonts w:ascii="Arial" w:hAnsi="Arial" w:cs="Arial"/>
              </w:rPr>
            </w:pPr>
          </w:p>
          <w:p w:rsidR="00A36552" w:rsidRDefault="00A36552" w:rsidP="00A51D1B">
            <w:pPr>
              <w:rPr>
                <w:rFonts w:ascii="Arial" w:hAnsi="Arial" w:cs="Arial"/>
              </w:rPr>
            </w:pPr>
            <w:r>
              <w:rPr>
                <w:rFonts w:ascii="Arial" w:hAnsi="Arial" w:cs="Arial"/>
              </w:rPr>
              <w:t>Learn focus: January - April</w:t>
            </w:r>
          </w:p>
        </w:tc>
        <w:tc>
          <w:tcPr>
            <w:tcW w:w="2675" w:type="dxa"/>
            <w:gridSpan w:val="2"/>
          </w:tcPr>
          <w:p w:rsidR="00A36552" w:rsidRDefault="00A36552" w:rsidP="00A51D1B">
            <w:r>
              <w:t xml:space="preserve">To allow staff to feel more confident in implementing the lesson structure </w:t>
            </w:r>
          </w:p>
          <w:p w:rsidR="00A36552" w:rsidRDefault="00A36552" w:rsidP="00A51D1B"/>
          <w:p w:rsidR="00A36552" w:rsidRDefault="00A36552" w:rsidP="00A51D1B">
            <w:r>
              <w:t>Encourage members of staff to try new learning techniques</w:t>
            </w:r>
          </w:p>
          <w:p w:rsidR="00A36552" w:rsidRDefault="00A36552" w:rsidP="00A51D1B"/>
          <w:p w:rsidR="00A36552" w:rsidRDefault="00A36552" w:rsidP="00A51D1B">
            <w:r>
              <w:t>Provide access to pedagogical materials, allowing staff to be better informed</w:t>
            </w:r>
          </w:p>
          <w:p w:rsidR="00A36552" w:rsidRDefault="00A36552" w:rsidP="00A51D1B"/>
          <w:p w:rsidR="00A36552" w:rsidRDefault="00A36552" w:rsidP="00A51D1B">
            <w:pPr>
              <w:rPr>
                <w:rFonts w:ascii="Arial" w:hAnsi="Arial" w:cs="Arial"/>
              </w:rPr>
            </w:pPr>
          </w:p>
        </w:tc>
      </w:tr>
      <w:tr w:rsidR="00A36552" w:rsidTr="00A51D1B">
        <w:trPr>
          <w:trHeight w:val="987"/>
        </w:trPr>
        <w:tc>
          <w:tcPr>
            <w:tcW w:w="2662" w:type="dxa"/>
          </w:tcPr>
          <w:p w:rsidR="00A36552" w:rsidRDefault="00A36552" w:rsidP="00A51D1B">
            <w:pPr>
              <w:rPr>
                <w:rFonts w:ascii="Arial" w:hAnsi="Arial" w:cs="Arial"/>
              </w:rPr>
            </w:pPr>
            <w:r>
              <w:rPr>
                <w:rFonts w:ascii="Arial" w:hAnsi="Arial" w:cs="Arial"/>
              </w:rPr>
              <w:t>Consult with staff on support required for learn section of the lesson structure</w:t>
            </w:r>
          </w:p>
        </w:tc>
        <w:tc>
          <w:tcPr>
            <w:tcW w:w="2665" w:type="dxa"/>
          </w:tcPr>
          <w:p w:rsidR="00A36552" w:rsidRDefault="00A36552" w:rsidP="00A51D1B">
            <w:pPr>
              <w:rPr>
                <w:rFonts w:ascii="Arial" w:hAnsi="Arial" w:cs="Arial"/>
              </w:rPr>
            </w:pPr>
            <w:r>
              <w:rPr>
                <w:rFonts w:ascii="Arial" w:hAnsi="Arial" w:cs="Arial"/>
              </w:rPr>
              <w:t>S Adams / K Thomson</w:t>
            </w:r>
          </w:p>
          <w:p w:rsidR="00A36552" w:rsidRDefault="00A36552" w:rsidP="00A51D1B">
            <w:pPr>
              <w:rPr>
                <w:rFonts w:ascii="Arial" w:hAnsi="Arial" w:cs="Arial"/>
              </w:rPr>
            </w:pPr>
            <w:r>
              <w:rPr>
                <w:rFonts w:ascii="Arial" w:hAnsi="Arial" w:cs="Arial"/>
              </w:rPr>
              <w:t>All teaching staff</w:t>
            </w:r>
          </w:p>
        </w:tc>
        <w:tc>
          <w:tcPr>
            <w:tcW w:w="2725" w:type="dxa"/>
          </w:tcPr>
          <w:p w:rsidR="00A36552" w:rsidRDefault="00A36552" w:rsidP="00A51D1B">
            <w:pPr>
              <w:rPr>
                <w:rFonts w:ascii="Arial" w:hAnsi="Arial" w:cs="Arial"/>
              </w:rPr>
            </w:pPr>
            <w:r>
              <w:rPr>
                <w:rFonts w:ascii="Arial" w:hAnsi="Arial" w:cs="Arial"/>
              </w:rPr>
              <w:t>Staff questionnaire</w:t>
            </w:r>
          </w:p>
        </w:tc>
        <w:tc>
          <w:tcPr>
            <w:tcW w:w="2700" w:type="dxa"/>
          </w:tcPr>
          <w:p w:rsidR="00A36552" w:rsidRDefault="00A36552" w:rsidP="00A51D1B">
            <w:pPr>
              <w:rPr>
                <w:rFonts w:ascii="Arial" w:hAnsi="Arial" w:cs="Arial"/>
              </w:rPr>
            </w:pPr>
            <w:r>
              <w:rPr>
                <w:rFonts w:ascii="Arial" w:hAnsi="Arial" w:cs="Arial"/>
              </w:rPr>
              <w:t>November - December</w:t>
            </w:r>
          </w:p>
        </w:tc>
        <w:tc>
          <w:tcPr>
            <w:tcW w:w="2675" w:type="dxa"/>
            <w:gridSpan w:val="2"/>
          </w:tcPr>
          <w:p w:rsidR="00A36552" w:rsidRDefault="00A36552" w:rsidP="00A51D1B">
            <w:pPr>
              <w:rPr>
                <w:rFonts w:ascii="Arial" w:hAnsi="Arial" w:cs="Arial"/>
              </w:rPr>
            </w:pPr>
            <w:r>
              <w:rPr>
                <w:rFonts w:ascii="Arial" w:hAnsi="Arial" w:cs="Arial"/>
              </w:rPr>
              <w:t>To allow staff to have access to the support that is required.</w:t>
            </w:r>
          </w:p>
        </w:tc>
      </w:tr>
    </w:tbl>
    <w:p w:rsidR="004C68D3" w:rsidRDefault="004C68D3"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8A3AAA" w:rsidRDefault="008A3AAA" w:rsidP="006553FD">
      <w:pPr>
        <w:rPr>
          <w:lang w:val="en-US" w:eastAsia="en-US"/>
        </w:rPr>
      </w:pPr>
    </w:p>
    <w:p w:rsidR="004C68D3" w:rsidRDefault="004C68D3" w:rsidP="006553FD">
      <w:pPr>
        <w:rPr>
          <w:lang w:val="en-US" w:eastAsia="en-US"/>
        </w:rPr>
      </w:pPr>
    </w:p>
    <w:tbl>
      <w:tblPr>
        <w:tblStyle w:val="TableGrid"/>
        <w:tblW w:w="13958" w:type="dxa"/>
        <w:tblInd w:w="-5" w:type="dxa"/>
        <w:tblLook w:val="01E0" w:firstRow="1" w:lastRow="1" w:firstColumn="1" w:lastColumn="1" w:noHBand="0" w:noVBand="0"/>
      </w:tblPr>
      <w:tblGrid>
        <w:gridCol w:w="8379"/>
        <w:gridCol w:w="5579"/>
      </w:tblGrid>
      <w:tr w:rsidR="008E2421" w:rsidRPr="006B0F42" w:rsidTr="00B76120">
        <w:tc>
          <w:tcPr>
            <w:tcW w:w="8379" w:type="dxa"/>
          </w:tcPr>
          <w:p w:rsidR="00E842A9" w:rsidRPr="00AB3974" w:rsidRDefault="00E842A9" w:rsidP="00A01949">
            <w:pPr>
              <w:spacing w:before="60"/>
              <w:rPr>
                <w:rFonts w:ascii="Arial" w:hAnsi="Arial" w:cs="Arial"/>
                <w:b/>
                <w:sz w:val="32"/>
                <w:szCs w:val="32"/>
              </w:rPr>
            </w:pPr>
            <w:r w:rsidRPr="00AB3974">
              <w:rPr>
                <w:rFonts w:ascii="Arial" w:hAnsi="Arial" w:cs="Arial"/>
                <w:b/>
                <w:sz w:val="32"/>
                <w:szCs w:val="32"/>
              </w:rPr>
              <w:lastRenderedPageBreak/>
              <w:t xml:space="preserve">NIF Priority 2 </w:t>
            </w:r>
          </w:p>
          <w:p w:rsidR="00E842A9" w:rsidRPr="00AB3974" w:rsidRDefault="00E842A9" w:rsidP="00A01949">
            <w:pPr>
              <w:spacing w:before="60"/>
              <w:rPr>
                <w:rFonts w:ascii="Arial" w:hAnsi="Arial" w:cs="Arial"/>
                <w:b/>
                <w:sz w:val="32"/>
                <w:szCs w:val="32"/>
              </w:rPr>
            </w:pPr>
            <w:r w:rsidRPr="00AB3974">
              <w:rPr>
                <w:rFonts w:ascii="Arial" w:hAnsi="Arial" w:cs="Arial"/>
                <w:b/>
                <w:sz w:val="32"/>
                <w:szCs w:val="32"/>
              </w:rPr>
              <w:t xml:space="preserve">  </w:t>
            </w:r>
          </w:p>
          <w:p w:rsidR="008E2421" w:rsidRPr="00E842A9" w:rsidRDefault="008E2421" w:rsidP="00A01949">
            <w:pPr>
              <w:spacing w:before="60"/>
              <w:rPr>
                <w:rFonts w:ascii="Arial" w:hAnsi="Arial" w:cs="Arial"/>
                <w:b/>
                <w:sz w:val="28"/>
                <w:szCs w:val="28"/>
              </w:rPr>
            </w:pPr>
            <w:r w:rsidRPr="00AB3974">
              <w:rPr>
                <w:rFonts w:ascii="Arial" w:hAnsi="Arial" w:cs="Arial"/>
                <w:b/>
                <w:sz w:val="32"/>
                <w:szCs w:val="32"/>
              </w:rPr>
              <w:t>Closing the attainment gap between the most and least disadvantaged children.</w:t>
            </w:r>
          </w:p>
        </w:tc>
        <w:tc>
          <w:tcPr>
            <w:tcW w:w="5579" w:type="dxa"/>
          </w:tcPr>
          <w:p w:rsidR="00120B46" w:rsidRDefault="008E2421" w:rsidP="008E2421">
            <w:pPr>
              <w:spacing w:before="60"/>
              <w:rPr>
                <w:rFonts w:ascii="Arial" w:hAnsi="Arial" w:cs="Arial"/>
                <w:color w:val="4F81BD" w:themeColor="accent1"/>
                <w:sz w:val="18"/>
                <w:szCs w:val="18"/>
              </w:rPr>
            </w:pPr>
            <w:r w:rsidRPr="008E2421">
              <w:rPr>
                <w:rFonts w:ascii="Arial" w:hAnsi="Arial" w:cs="Arial"/>
                <w:b/>
              </w:rPr>
              <w:t>QIs</w:t>
            </w:r>
            <w:r w:rsidR="00CC6770">
              <w:rPr>
                <w:rFonts w:ascii="Arial" w:hAnsi="Arial" w:cs="Arial"/>
                <w:color w:val="4F81BD" w:themeColor="accent1"/>
                <w:sz w:val="18"/>
                <w:szCs w:val="18"/>
              </w:rPr>
              <w:t xml:space="preserve">  </w:t>
            </w:r>
            <w:r w:rsidR="00120B46">
              <w:rPr>
                <w:rFonts w:ascii="Arial" w:hAnsi="Arial" w:cs="Arial"/>
                <w:color w:val="4F81BD" w:themeColor="accent1"/>
                <w:sz w:val="18"/>
                <w:szCs w:val="18"/>
              </w:rPr>
              <w:t xml:space="preserve">  1.3 Leadership of Change</w:t>
            </w:r>
          </w:p>
          <w:p w:rsidR="006D4572" w:rsidRPr="00120B46" w:rsidRDefault="00120B46" w:rsidP="008E2421">
            <w:pPr>
              <w:spacing w:before="60"/>
              <w:rPr>
                <w:rFonts w:ascii="Arial" w:hAnsi="Arial" w:cs="Arial"/>
                <w:color w:val="4F81BD" w:themeColor="accent1"/>
                <w:sz w:val="18"/>
                <w:szCs w:val="18"/>
              </w:rPr>
            </w:pPr>
            <w:r>
              <w:rPr>
                <w:rFonts w:ascii="Arial" w:hAnsi="Arial" w:cs="Arial"/>
                <w:color w:val="4F81BD" w:themeColor="accent1"/>
                <w:sz w:val="18"/>
                <w:szCs w:val="18"/>
              </w:rPr>
              <w:t xml:space="preserve">         </w:t>
            </w:r>
            <w:r w:rsidR="006D4572" w:rsidRPr="006D4572">
              <w:rPr>
                <w:rFonts w:ascii="Arial" w:hAnsi="Arial" w:cs="Arial"/>
                <w:color w:val="F79646" w:themeColor="accent6"/>
                <w:sz w:val="18"/>
                <w:szCs w:val="18"/>
              </w:rPr>
              <w:t xml:space="preserve"> </w:t>
            </w:r>
            <w:r w:rsidR="008917E4">
              <w:rPr>
                <w:rFonts w:ascii="Arial" w:hAnsi="Arial" w:cs="Arial"/>
                <w:color w:val="F79646" w:themeColor="accent6"/>
                <w:sz w:val="18"/>
                <w:szCs w:val="18"/>
              </w:rPr>
              <w:t>2.1</w:t>
            </w:r>
            <w:r w:rsidR="004E62CA" w:rsidRPr="006D4572">
              <w:rPr>
                <w:rFonts w:ascii="Arial" w:hAnsi="Arial" w:cs="Arial"/>
                <w:color w:val="F79646" w:themeColor="accent6"/>
                <w:sz w:val="18"/>
                <w:szCs w:val="18"/>
              </w:rPr>
              <w:t xml:space="preserve"> </w:t>
            </w:r>
            <w:r w:rsidR="008917E4">
              <w:rPr>
                <w:rFonts w:ascii="Arial" w:hAnsi="Arial" w:cs="Arial"/>
                <w:color w:val="F79646" w:themeColor="accent6"/>
                <w:sz w:val="18"/>
                <w:szCs w:val="18"/>
              </w:rPr>
              <w:t>Arrangements to ensure wellbeing</w:t>
            </w:r>
          </w:p>
          <w:p w:rsidR="00012C0A" w:rsidRDefault="006D4572" w:rsidP="008E2421">
            <w:pPr>
              <w:spacing w:before="60"/>
              <w:rPr>
                <w:rFonts w:ascii="Arial" w:hAnsi="Arial" w:cs="Arial"/>
                <w:color w:val="F79646" w:themeColor="accent6"/>
                <w:sz w:val="18"/>
                <w:szCs w:val="18"/>
              </w:rPr>
            </w:pPr>
            <w:r w:rsidRPr="006D4572">
              <w:rPr>
                <w:rFonts w:ascii="Arial" w:hAnsi="Arial" w:cs="Arial"/>
                <w:color w:val="F79646" w:themeColor="accent6"/>
                <w:sz w:val="18"/>
                <w:szCs w:val="18"/>
              </w:rPr>
              <w:t xml:space="preserve">          2.3 </w:t>
            </w:r>
            <w:r w:rsidR="008917E4">
              <w:rPr>
                <w:rFonts w:ascii="Arial" w:hAnsi="Arial" w:cs="Arial"/>
                <w:color w:val="F79646" w:themeColor="accent6"/>
                <w:sz w:val="18"/>
                <w:szCs w:val="18"/>
              </w:rPr>
              <w:t>Learning and engagement</w:t>
            </w:r>
            <w:r w:rsidR="00012C0A" w:rsidRPr="006D4572">
              <w:rPr>
                <w:rFonts w:ascii="Arial" w:hAnsi="Arial" w:cs="Arial"/>
                <w:color w:val="F79646" w:themeColor="accent6"/>
                <w:sz w:val="18"/>
                <w:szCs w:val="18"/>
              </w:rPr>
              <w:t xml:space="preserve"> </w:t>
            </w:r>
          </w:p>
          <w:p w:rsidR="00BF5852" w:rsidRPr="0097445F" w:rsidRDefault="0097445F" w:rsidP="008E2421">
            <w:pPr>
              <w:spacing w:before="60"/>
              <w:rPr>
                <w:rFonts w:ascii="Arial" w:hAnsi="Arial" w:cs="Arial"/>
                <w:color w:val="F79646" w:themeColor="accent6"/>
                <w:sz w:val="18"/>
                <w:szCs w:val="18"/>
              </w:rPr>
            </w:pPr>
            <w:r>
              <w:rPr>
                <w:rFonts w:ascii="Arial" w:hAnsi="Arial" w:cs="Arial"/>
                <w:color w:val="F79646" w:themeColor="accent6"/>
                <w:sz w:val="18"/>
                <w:szCs w:val="18"/>
              </w:rPr>
              <w:t xml:space="preserve">          </w:t>
            </w:r>
            <w:r w:rsidRPr="006D4572">
              <w:rPr>
                <w:rFonts w:ascii="Arial" w:hAnsi="Arial" w:cs="Arial"/>
                <w:color w:val="F79646" w:themeColor="accent6"/>
                <w:sz w:val="18"/>
                <w:szCs w:val="18"/>
              </w:rPr>
              <w:t>2.5 Early intervention and preventio</w:t>
            </w:r>
            <w:r>
              <w:rPr>
                <w:rFonts w:ascii="Arial" w:hAnsi="Arial" w:cs="Arial"/>
                <w:color w:val="F79646" w:themeColor="accent6"/>
                <w:sz w:val="18"/>
                <w:szCs w:val="18"/>
              </w:rPr>
              <w:t>n</w:t>
            </w:r>
          </w:p>
          <w:p w:rsidR="008917E4" w:rsidRDefault="008917E4" w:rsidP="008E2421">
            <w:pPr>
              <w:spacing w:before="60"/>
              <w:rPr>
                <w:rFonts w:ascii="Arial" w:hAnsi="Arial" w:cs="Arial"/>
                <w:color w:val="9BBB59" w:themeColor="accent3"/>
                <w:sz w:val="18"/>
                <w:szCs w:val="18"/>
              </w:rPr>
            </w:pPr>
            <w:r>
              <w:rPr>
                <w:rFonts w:ascii="Arial" w:hAnsi="Arial" w:cs="Arial"/>
                <w:color w:val="9BBB59" w:themeColor="accent3"/>
                <w:sz w:val="18"/>
                <w:szCs w:val="18"/>
              </w:rPr>
              <w:t xml:space="preserve">          3.1</w:t>
            </w:r>
            <w:r w:rsidRPr="006D4572">
              <w:rPr>
                <w:rFonts w:ascii="Arial" w:hAnsi="Arial" w:cs="Arial"/>
                <w:color w:val="9BBB59" w:themeColor="accent3"/>
                <w:sz w:val="18"/>
                <w:szCs w:val="18"/>
              </w:rPr>
              <w:t xml:space="preserve"> </w:t>
            </w:r>
            <w:r>
              <w:rPr>
                <w:rFonts w:ascii="Arial" w:hAnsi="Arial" w:cs="Arial"/>
                <w:color w:val="9BBB59" w:themeColor="accent3"/>
                <w:sz w:val="18"/>
                <w:szCs w:val="18"/>
              </w:rPr>
              <w:t>Wellbeing</w:t>
            </w:r>
          </w:p>
          <w:p w:rsidR="008917E4" w:rsidRDefault="008917E4" w:rsidP="008917E4">
            <w:pPr>
              <w:spacing w:before="60"/>
              <w:rPr>
                <w:rFonts w:ascii="Arial" w:hAnsi="Arial" w:cs="Arial"/>
                <w:color w:val="9BBB59" w:themeColor="accent3"/>
                <w:sz w:val="18"/>
                <w:szCs w:val="18"/>
              </w:rPr>
            </w:pPr>
            <w:r>
              <w:rPr>
                <w:rFonts w:ascii="Arial" w:hAnsi="Arial" w:cs="Arial"/>
                <w:color w:val="9BBB59" w:themeColor="accent3"/>
                <w:sz w:val="18"/>
                <w:szCs w:val="18"/>
              </w:rPr>
              <w:t xml:space="preserve">          3.1</w:t>
            </w:r>
            <w:r w:rsidRPr="006D4572">
              <w:rPr>
                <w:rFonts w:ascii="Arial" w:hAnsi="Arial" w:cs="Arial"/>
                <w:color w:val="9BBB59" w:themeColor="accent3"/>
                <w:sz w:val="18"/>
                <w:szCs w:val="18"/>
              </w:rPr>
              <w:t xml:space="preserve"> </w:t>
            </w:r>
            <w:r>
              <w:rPr>
                <w:rFonts w:ascii="Arial" w:hAnsi="Arial" w:cs="Arial"/>
                <w:color w:val="9BBB59" w:themeColor="accent3"/>
                <w:sz w:val="18"/>
                <w:szCs w:val="18"/>
              </w:rPr>
              <w:t>Inclusion and equality</w:t>
            </w:r>
          </w:p>
          <w:p w:rsidR="0097445F" w:rsidRDefault="0097445F" w:rsidP="008917E4">
            <w:pPr>
              <w:spacing w:before="60"/>
              <w:rPr>
                <w:rFonts w:ascii="Arial" w:hAnsi="Arial" w:cs="Arial"/>
                <w:color w:val="9BBB59" w:themeColor="accent3"/>
                <w:sz w:val="18"/>
                <w:szCs w:val="18"/>
              </w:rPr>
            </w:pPr>
            <w:r>
              <w:rPr>
                <w:rFonts w:ascii="Arial" w:hAnsi="Arial" w:cs="Arial"/>
                <w:color w:val="9BBB59" w:themeColor="accent3"/>
                <w:sz w:val="18"/>
                <w:szCs w:val="18"/>
              </w:rPr>
              <w:t xml:space="preserve">          </w:t>
            </w:r>
            <w:r w:rsidRPr="006D4572">
              <w:rPr>
                <w:rFonts w:ascii="Arial" w:hAnsi="Arial" w:cs="Arial"/>
                <w:color w:val="9BBB59" w:themeColor="accent3"/>
                <w:sz w:val="18"/>
                <w:szCs w:val="18"/>
              </w:rPr>
              <w:t>3.2 Equity for all learners</w:t>
            </w:r>
          </w:p>
          <w:p w:rsidR="008917E4" w:rsidRPr="00BF5852" w:rsidRDefault="002C6D7E" w:rsidP="008917E4">
            <w:pPr>
              <w:spacing w:before="60"/>
              <w:rPr>
                <w:rFonts w:ascii="Arial" w:hAnsi="Arial" w:cs="Arial"/>
                <w:color w:val="9BBB59" w:themeColor="accent3"/>
                <w:sz w:val="18"/>
                <w:szCs w:val="18"/>
              </w:rPr>
            </w:pPr>
            <w:r>
              <w:rPr>
                <w:rFonts w:ascii="Arial" w:hAnsi="Arial" w:cs="Arial"/>
                <w:color w:val="9BBB59" w:themeColor="accent3"/>
                <w:sz w:val="18"/>
                <w:szCs w:val="18"/>
              </w:rPr>
              <w:t xml:space="preserve">          3.3</w:t>
            </w:r>
            <w:r w:rsidRPr="006D4572">
              <w:rPr>
                <w:rFonts w:ascii="Arial" w:hAnsi="Arial" w:cs="Arial"/>
                <w:color w:val="9BBB59" w:themeColor="accent3"/>
                <w:sz w:val="18"/>
                <w:szCs w:val="18"/>
              </w:rPr>
              <w:t xml:space="preserve"> </w:t>
            </w:r>
            <w:r>
              <w:rPr>
                <w:rFonts w:ascii="Arial" w:hAnsi="Arial" w:cs="Arial"/>
                <w:color w:val="9BBB59" w:themeColor="accent3"/>
                <w:sz w:val="18"/>
                <w:szCs w:val="18"/>
              </w:rPr>
              <w:t>Increasing employability skills</w:t>
            </w:r>
          </w:p>
        </w:tc>
      </w:tr>
    </w:tbl>
    <w:p w:rsidR="006553FD" w:rsidRPr="006B0F42" w:rsidRDefault="006553FD" w:rsidP="006553FD">
      <w:pPr>
        <w:rPr>
          <w:rFonts w:ascii="Arial" w:hAnsi="Arial" w:cs="Arial"/>
        </w:rPr>
      </w:pPr>
    </w:p>
    <w:tbl>
      <w:tblPr>
        <w:tblStyle w:val="TableGrid"/>
        <w:tblW w:w="0" w:type="auto"/>
        <w:tblLook w:val="01E0" w:firstRow="1" w:lastRow="1" w:firstColumn="1" w:lastColumn="1" w:noHBand="0" w:noVBand="0"/>
      </w:tblPr>
      <w:tblGrid>
        <w:gridCol w:w="13643"/>
        <w:gridCol w:w="315"/>
      </w:tblGrid>
      <w:tr w:rsidR="006553FD" w:rsidRPr="006B0F42" w:rsidTr="00D314E7">
        <w:tc>
          <w:tcPr>
            <w:tcW w:w="13643" w:type="dxa"/>
            <w:tcBorders>
              <w:top w:val="nil"/>
              <w:left w:val="nil"/>
              <w:bottom w:val="nil"/>
              <w:right w:val="nil"/>
            </w:tcBorders>
          </w:tcPr>
          <w:p w:rsidR="006553FD" w:rsidRPr="00D45602" w:rsidRDefault="006553FD" w:rsidP="00C76E54">
            <w:pPr>
              <w:spacing w:before="60" w:after="60"/>
              <w:rPr>
                <w:rFonts w:ascii="Arial" w:hAnsi="Arial" w:cs="Arial"/>
                <w:b/>
              </w:rPr>
            </w:pPr>
          </w:p>
        </w:tc>
        <w:tc>
          <w:tcPr>
            <w:tcW w:w="315" w:type="dxa"/>
            <w:tcBorders>
              <w:top w:val="nil"/>
              <w:left w:val="nil"/>
              <w:bottom w:val="nil"/>
              <w:right w:val="nil"/>
            </w:tcBorders>
          </w:tcPr>
          <w:p w:rsidR="006553FD" w:rsidRPr="006B0F42" w:rsidRDefault="006553FD" w:rsidP="00A01949">
            <w:pPr>
              <w:spacing w:before="60" w:after="60"/>
              <w:rPr>
                <w:rFonts w:ascii="Arial" w:hAnsi="Arial" w:cs="Arial"/>
              </w:rPr>
            </w:pPr>
          </w:p>
        </w:tc>
      </w:tr>
      <w:tr w:rsidR="00D314E7" w:rsidRPr="006B0F42" w:rsidTr="00D314E7">
        <w:tc>
          <w:tcPr>
            <w:tcW w:w="13643" w:type="dxa"/>
            <w:tcBorders>
              <w:top w:val="nil"/>
              <w:left w:val="nil"/>
              <w:bottom w:val="nil"/>
              <w:right w:val="nil"/>
            </w:tcBorders>
          </w:tcPr>
          <w:p w:rsidR="00C207AE" w:rsidRDefault="00C207AE" w:rsidP="00C207AE">
            <w:pPr>
              <w:spacing w:before="60" w:after="60"/>
              <w:rPr>
                <w:rFonts w:ascii="Arial" w:hAnsi="Arial" w:cs="Arial"/>
                <w:b/>
              </w:rPr>
            </w:pPr>
            <w:r>
              <w:rPr>
                <w:rFonts w:ascii="Arial" w:hAnsi="Arial" w:cs="Arial"/>
                <w:b/>
              </w:rPr>
              <w:t>Priority 2a</w:t>
            </w:r>
            <w:r w:rsidRPr="00D45602">
              <w:rPr>
                <w:rFonts w:ascii="Arial" w:hAnsi="Arial" w:cs="Arial"/>
                <w:b/>
              </w:rPr>
              <w:t xml:space="preserve">: </w:t>
            </w:r>
            <w:r>
              <w:rPr>
                <w:rFonts w:ascii="Arial" w:hAnsi="Arial" w:cs="Arial"/>
                <w:b/>
              </w:rPr>
              <w:t>Continue our focus on Equity</w:t>
            </w:r>
          </w:p>
          <w:tbl>
            <w:tblPr>
              <w:tblStyle w:val="TableGrid"/>
              <w:tblW w:w="0" w:type="auto"/>
              <w:tblLook w:val="01E0" w:firstRow="1" w:lastRow="1" w:firstColumn="1" w:lastColumn="1" w:noHBand="0" w:noVBand="0"/>
            </w:tblPr>
            <w:tblGrid>
              <w:gridCol w:w="2662"/>
              <w:gridCol w:w="2665"/>
              <w:gridCol w:w="2725"/>
              <w:gridCol w:w="2700"/>
              <w:gridCol w:w="2360"/>
              <w:gridCol w:w="315"/>
            </w:tblGrid>
            <w:tr w:rsidR="00C207AE" w:rsidRPr="006B0F42" w:rsidTr="00441F7F">
              <w:tc>
                <w:tcPr>
                  <w:tcW w:w="13112" w:type="dxa"/>
                  <w:gridSpan w:val="5"/>
                  <w:tcBorders>
                    <w:top w:val="nil"/>
                    <w:left w:val="nil"/>
                    <w:bottom w:val="single" w:sz="4" w:space="0" w:color="auto"/>
                    <w:right w:val="nil"/>
                  </w:tcBorders>
                </w:tcPr>
                <w:p w:rsidR="00C207AE" w:rsidRDefault="00C207AE" w:rsidP="00C207AE">
                  <w:pPr>
                    <w:spacing w:before="60" w:after="60"/>
                    <w:rPr>
                      <w:rFonts w:ascii="Arial" w:hAnsi="Arial" w:cs="Arial"/>
                    </w:rPr>
                  </w:pPr>
                  <w:r>
                    <w:rPr>
                      <w:rFonts w:ascii="Arial" w:hAnsi="Arial" w:cs="Arial"/>
                    </w:rPr>
                    <w:t>Outcomes: All staff have an appropriately well-developed understanding of the socio-economic and cultural factors experienced by our young    people to enable them to support all young people to reach their full potential.</w:t>
                  </w:r>
                </w:p>
                <w:p w:rsidR="00C207AE" w:rsidRDefault="00C207AE" w:rsidP="00C207AE">
                  <w:pPr>
                    <w:spacing w:before="60" w:after="60"/>
                    <w:rPr>
                      <w:rFonts w:ascii="Arial" w:hAnsi="Arial" w:cs="Arial"/>
                    </w:rPr>
                  </w:pPr>
                  <w:r>
                    <w:rPr>
                      <w:rFonts w:ascii="Arial" w:hAnsi="Arial" w:cs="Arial"/>
                    </w:rPr>
                    <w:t xml:space="preserve">Every aspect of school life (with zero exceptions) is ‘poverty proofed’ to prevent young people living in poverty being disadvantaged. </w:t>
                  </w:r>
                </w:p>
                <w:p w:rsidR="00C207AE" w:rsidRDefault="00C207AE" w:rsidP="00C207AE">
                  <w:pPr>
                    <w:spacing w:before="60" w:after="60"/>
                    <w:rPr>
                      <w:rFonts w:ascii="Arial" w:hAnsi="Arial" w:cs="Arial"/>
                    </w:rPr>
                  </w:pPr>
                  <w:r>
                    <w:rPr>
                      <w:rFonts w:ascii="Arial" w:hAnsi="Arial" w:cs="Arial"/>
                    </w:rPr>
                    <w:t>Senior pupils who do not have any SQA exams are provided with an appropriate educational experience during study leave.</w:t>
                  </w:r>
                </w:p>
                <w:p w:rsidR="00C207AE" w:rsidRPr="006B0F42" w:rsidRDefault="00C207AE" w:rsidP="00C207AE">
                  <w:pPr>
                    <w:spacing w:before="60" w:after="60"/>
                    <w:rPr>
                      <w:rFonts w:ascii="Arial" w:hAnsi="Arial" w:cs="Arial"/>
                    </w:rPr>
                  </w:pPr>
                </w:p>
              </w:tc>
              <w:tc>
                <w:tcPr>
                  <w:tcW w:w="315" w:type="dxa"/>
                  <w:tcBorders>
                    <w:top w:val="nil"/>
                    <w:left w:val="nil"/>
                    <w:bottom w:val="single" w:sz="4" w:space="0" w:color="auto"/>
                    <w:right w:val="nil"/>
                  </w:tcBorders>
                </w:tcPr>
                <w:p w:rsidR="00C207AE" w:rsidRPr="006B0F42" w:rsidRDefault="00C207AE" w:rsidP="00C207AE">
                  <w:pPr>
                    <w:spacing w:before="60" w:after="60"/>
                    <w:rPr>
                      <w:rFonts w:ascii="Arial" w:hAnsi="Arial" w:cs="Arial"/>
                    </w:rPr>
                  </w:pPr>
                </w:p>
              </w:tc>
            </w:tr>
            <w:tr w:rsidR="00C207AE" w:rsidRPr="006B0F42" w:rsidTr="00441F7F">
              <w:tc>
                <w:tcPr>
                  <w:tcW w:w="2662" w:type="dxa"/>
                  <w:tcBorders>
                    <w:top w:val="single" w:sz="4" w:space="0" w:color="auto"/>
                  </w:tcBorders>
                </w:tcPr>
                <w:p w:rsidR="00C207AE" w:rsidRPr="006B0F42" w:rsidRDefault="00C207AE" w:rsidP="00C207AE">
                  <w:pPr>
                    <w:spacing w:before="120" w:after="120"/>
                    <w:rPr>
                      <w:rFonts w:ascii="Arial" w:hAnsi="Arial" w:cs="Arial"/>
                    </w:rPr>
                  </w:pPr>
                  <w:r w:rsidRPr="006B0F42">
                    <w:rPr>
                      <w:rFonts w:ascii="Arial" w:hAnsi="Arial" w:cs="Arial"/>
                    </w:rPr>
                    <w:t>Tasks</w:t>
                  </w:r>
                </w:p>
              </w:tc>
              <w:tc>
                <w:tcPr>
                  <w:tcW w:w="2665" w:type="dxa"/>
                  <w:tcBorders>
                    <w:top w:val="single" w:sz="4" w:space="0" w:color="auto"/>
                  </w:tcBorders>
                </w:tcPr>
                <w:p w:rsidR="00C207AE" w:rsidRPr="006B0F42" w:rsidRDefault="00C207AE" w:rsidP="00C207AE">
                  <w:pPr>
                    <w:spacing w:before="120" w:after="120"/>
                    <w:rPr>
                      <w:rFonts w:ascii="Arial" w:hAnsi="Arial" w:cs="Arial"/>
                    </w:rPr>
                  </w:pPr>
                  <w:r w:rsidRPr="006B0F42">
                    <w:rPr>
                      <w:rFonts w:ascii="Arial" w:hAnsi="Arial" w:cs="Arial"/>
                    </w:rPr>
                    <w:t>By Whom</w:t>
                  </w:r>
                </w:p>
              </w:tc>
              <w:tc>
                <w:tcPr>
                  <w:tcW w:w="2725" w:type="dxa"/>
                  <w:tcBorders>
                    <w:top w:val="single" w:sz="4" w:space="0" w:color="auto"/>
                  </w:tcBorders>
                </w:tcPr>
                <w:p w:rsidR="00C207AE" w:rsidRPr="006B0F42" w:rsidRDefault="00C207AE" w:rsidP="00C207AE">
                  <w:pPr>
                    <w:spacing w:before="120" w:after="120"/>
                    <w:rPr>
                      <w:rFonts w:ascii="Arial" w:hAnsi="Arial" w:cs="Arial"/>
                    </w:rPr>
                  </w:pPr>
                  <w:r w:rsidRPr="006B0F42">
                    <w:rPr>
                      <w:rFonts w:ascii="Arial" w:hAnsi="Arial" w:cs="Arial"/>
                    </w:rPr>
                    <w:t>Resources</w:t>
                  </w:r>
                </w:p>
              </w:tc>
              <w:tc>
                <w:tcPr>
                  <w:tcW w:w="2700" w:type="dxa"/>
                  <w:tcBorders>
                    <w:top w:val="single" w:sz="4" w:space="0" w:color="auto"/>
                  </w:tcBorders>
                </w:tcPr>
                <w:p w:rsidR="00C207AE" w:rsidRPr="006B0F42" w:rsidRDefault="00C207AE" w:rsidP="00C207AE">
                  <w:pPr>
                    <w:spacing w:before="120" w:after="120"/>
                    <w:rPr>
                      <w:rFonts w:ascii="Arial" w:hAnsi="Arial" w:cs="Arial"/>
                    </w:rPr>
                  </w:pPr>
                  <w:r w:rsidRPr="006B0F42">
                    <w:rPr>
                      <w:rFonts w:ascii="Arial" w:hAnsi="Arial" w:cs="Arial"/>
                    </w:rPr>
                    <w:t>Timescale</w:t>
                  </w:r>
                </w:p>
              </w:tc>
              <w:tc>
                <w:tcPr>
                  <w:tcW w:w="2675" w:type="dxa"/>
                  <w:gridSpan w:val="2"/>
                  <w:tcBorders>
                    <w:top w:val="single" w:sz="4" w:space="0" w:color="auto"/>
                  </w:tcBorders>
                </w:tcPr>
                <w:p w:rsidR="00C207AE" w:rsidRPr="006B0F42" w:rsidRDefault="00C207AE" w:rsidP="00C207AE">
                  <w:pPr>
                    <w:spacing w:before="120" w:after="120"/>
                    <w:rPr>
                      <w:rFonts w:ascii="Arial" w:hAnsi="Arial" w:cs="Arial"/>
                    </w:rPr>
                  </w:pPr>
                  <w:r w:rsidRPr="006B0F42">
                    <w:rPr>
                      <w:rFonts w:ascii="Arial" w:hAnsi="Arial" w:cs="Arial"/>
                    </w:rPr>
                    <w:t>Impact</w:t>
                  </w:r>
                </w:p>
              </w:tc>
            </w:tr>
            <w:tr w:rsidR="00C207AE" w:rsidTr="00441F7F">
              <w:trPr>
                <w:trHeight w:val="987"/>
              </w:trPr>
              <w:tc>
                <w:tcPr>
                  <w:tcW w:w="2662" w:type="dxa"/>
                </w:tcPr>
                <w:p w:rsidR="00223982" w:rsidRDefault="00223982" w:rsidP="00C207AE"/>
                <w:p w:rsidR="00C207AE" w:rsidRDefault="00C207AE" w:rsidP="00C207AE">
                  <w:r>
                    <w:t>Continue to build on the Eco Wardrobe success.</w:t>
                  </w:r>
                </w:p>
                <w:p w:rsidR="00C207AE" w:rsidRDefault="00C207AE" w:rsidP="00C207AE"/>
                <w:p w:rsidR="00C207AE" w:rsidRDefault="00C207AE" w:rsidP="00C207AE"/>
                <w:p w:rsidR="00C207AE" w:rsidRDefault="00C207AE" w:rsidP="00C207AE">
                  <w:pPr>
                    <w:rPr>
                      <w:rFonts w:ascii="Arial" w:hAnsi="Arial" w:cs="Arial"/>
                    </w:rPr>
                  </w:pPr>
                </w:p>
                <w:p w:rsidR="00C207AE" w:rsidRDefault="00C207AE" w:rsidP="00C207AE">
                  <w:pPr>
                    <w:rPr>
                      <w:rFonts w:ascii="Arial" w:hAnsi="Arial" w:cs="Arial"/>
                    </w:rPr>
                  </w:pPr>
                </w:p>
                <w:p w:rsidR="00C207AE" w:rsidRDefault="00C207AE" w:rsidP="00C207AE">
                  <w:pPr>
                    <w:rPr>
                      <w:rFonts w:ascii="Arial" w:hAnsi="Arial" w:cs="Arial"/>
                    </w:rPr>
                  </w:pPr>
                </w:p>
                <w:p w:rsidR="00C207AE" w:rsidRDefault="00C207AE" w:rsidP="00C207AE">
                  <w:pPr>
                    <w:rPr>
                      <w:rFonts w:ascii="Arial" w:hAnsi="Arial" w:cs="Arial"/>
                    </w:rPr>
                  </w:pPr>
                </w:p>
                <w:p w:rsidR="00C207AE" w:rsidRDefault="00C207AE" w:rsidP="00C207AE">
                  <w:pPr>
                    <w:rPr>
                      <w:rFonts w:ascii="Arial" w:hAnsi="Arial" w:cs="Arial"/>
                    </w:rPr>
                  </w:pPr>
                </w:p>
              </w:tc>
              <w:tc>
                <w:tcPr>
                  <w:tcW w:w="2665" w:type="dxa"/>
                </w:tcPr>
                <w:p w:rsidR="00C207AE" w:rsidRDefault="00C207AE" w:rsidP="00C207AE"/>
                <w:p w:rsidR="00C207AE" w:rsidRDefault="00C207AE" w:rsidP="00C207AE">
                  <w:r>
                    <w:t>R Meikle</w:t>
                  </w:r>
                </w:p>
                <w:p w:rsidR="00C207AE" w:rsidRDefault="00C207AE" w:rsidP="00C207AE">
                  <w:r>
                    <w:t>Equity Captains</w:t>
                  </w:r>
                </w:p>
                <w:p w:rsidR="00C207AE" w:rsidRDefault="00C207AE" w:rsidP="00C207AE">
                  <w:pPr>
                    <w:rPr>
                      <w:rFonts w:ascii="Arial" w:hAnsi="Arial" w:cs="Arial"/>
                    </w:rPr>
                  </w:pPr>
                </w:p>
              </w:tc>
              <w:tc>
                <w:tcPr>
                  <w:tcW w:w="2725" w:type="dxa"/>
                </w:tcPr>
                <w:p w:rsidR="00C207AE" w:rsidRDefault="00C207AE" w:rsidP="00C207AE"/>
                <w:p w:rsidR="00C207AE" w:rsidRDefault="00C207AE" w:rsidP="00C207AE">
                  <w:r>
                    <w:t>Clothes</w:t>
                  </w:r>
                </w:p>
                <w:p w:rsidR="00C207AE" w:rsidRDefault="00C207AE" w:rsidP="00C207AE">
                  <w:r>
                    <w:t>Posters</w:t>
                  </w:r>
                </w:p>
                <w:p w:rsidR="00C207AE" w:rsidRDefault="00C207AE" w:rsidP="00C207AE">
                  <w:r>
                    <w:t>Rota to man during all breaks and lunchtimes</w:t>
                  </w:r>
                </w:p>
                <w:p w:rsidR="00C207AE" w:rsidRDefault="00C207AE" w:rsidP="00C207AE"/>
                <w:p w:rsidR="00C207AE" w:rsidRDefault="00C207AE" w:rsidP="00C207AE">
                  <w:pPr>
                    <w:rPr>
                      <w:rFonts w:ascii="Arial" w:hAnsi="Arial" w:cs="Arial"/>
                    </w:rPr>
                  </w:pPr>
                </w:p>
              </w:tc>
              <w:tc>
                <w:tcPr>
                  <w:tcW w:w="2700" w:type="dxa"/>
                </w:tcPr>
                <w:p w:rsidR="00C207AE" w:rsidRDefault="00C207AE" w:rsidP="00C207AE"/>
                <w:p w:rsidR="00C207AE" w:rsidRDefault="00C207AE" w:rsidP="00C207AE">
                  <w:r>
                    <w:t>Ongoing for sustainability</w:t>
                  </w:r>
                </w:p>
                <w:p w:rsidR="00C207AE" w:rsidRDefault="00C207AE" w:rsidP="00C207AE">
                  <w:pPr>
                    <w:rPr>
                      <w:rFonts w:ascii="Arial" w:hAnsi="Arial" w:cs="Arial"/>
                    </w:rPr>
                  </w:pPr>
                </w:p>
              </w:tc>
              <w:tc>
                <w:tcPr>
                  <w:tcW w:w="2675" w:type="dxa"/>
                  <w:gridSpan w:val="2"/>
                </w:tcPr>
                <w:p w:rsidR="00C207AE" w:rsidRDefault="00C207AE" w:rsidP="00C207AE"/>
                <w:p w:rsidR="00C207AE" w:rsidRPr="009974C9" w:rsidRDefault="00C207AE" w:rsidP="00C207AE">
                  <w:r>
                    <w:t>Ensures all pupils are wearing uniform without worr</w:t>
                  </w:r>
                  <w:r w:rsidR="00B35E4C">
                    <w:t>ying about where to get it from</w:t>
                  </w:r>
                </w:p>
              </w:tc>
            </w:tr>
            <w:tr w:rsidR="00C207AE" w:rsidTr="00441F7F">
              <w:trPr>
                <w:trHeight w:val="987"/>
              </w:trPr>
              <w:tc>
                <w:tcPr>
                  <w:tcW w:w="2662" w:type="dxa"/>
                </w:tcPr>
                <w:p w:rsidR="00C207AE" w:rsidRDefault="00C207AE" w:rsidP="00C207AE"/>
                <w:p w:rsidR="00C207AE" w:rsidRDefault="00C207AE" w:rsidP="00C207AE">
                  <w:r>
                    <w:t>Appoint Equity Captains from all year groups</w:t>
                  </w:r>
                </w:p>
                <w:p w:rsidR="00C207AE" w:rsidRDefault="00C207AE" w:rsidP="00C207AE"/>
                <w:p w:rsidR="00C207AE" w:rsidRDefault="00C207AE" w:rsidP="00C207AE"/>
                <w:p w:rsidR="00C207AE" w:rsidRDefault="00C207AE" w:rsidP="00C207AE">
                  <w:pPr>
                    <w:rPr>
                      <w:rFonts w:ascii="Arial" w:hAnsi="Arial" w:cs="Arial"/>
                    </w:rPr>
                  </w:pPr>
                </w:p>
              </w:tc>
              <w:tc>
                <w:tcPr>
                  <w:tcW w:w="2665" w:type="dxa"/>
                </w:tcPr>
                <w:p w:rsidR="00C207AE" w:rsidRDefault="00C207AE" w:rsidP="00C207AE">
                  <w:pPr>
                    <w:rPr>
                      <w:rFonts w:ascii="Arial" w:hAnsi="Arial" w:cs="Arial"/>
                    </w:rPr>
                  </w:pPr>
                </w:p>
                <w:p w:rsidR="00C207AE" w:rsidRDefault="00C207AE" w:rsidP="00C207AE">
                  <w:pPr>
                    <w:rPr>
                      <w:rFonts w:ascii="Arial" w:hAnsi="Arial" w:cs="Arial"/>
                    </w:rPr>
                  </w:pPr>
                  <w:r>
                    <w:rPr>
                      <w:rFonts w:ascii="Arial" w:hAnsi="Arial" w:cs="Arial"/>
                    </w:rPr>
                    <w:t>R Meikle</w:t>
                  </w:r>
                </w:p>
                <w:p w:rsidR="00C207AE" w:rsidRDefault="00C207AE" w:rsidP="00C207AE">
                  <w:pPr>
                    <w:rPr>
                      <w:rFonts w:ascii="Arial" w:hAnsi="Arial" w:cs="Arial"/>
                    </w:rPr>
                  </w:pPr>
                  <w:r>
                    <w:rPr>
                      <w:rFonts w:ascii="Arial" w:hAnsi="Arial" w:cs="Arial"/>
                    </w:rPr>
                    <w:t>Guidance Team</w:t>
                  </w:r>
                </w:p>
              </w:tc>
              <w:tc>
                <w:tcPr>
                  <w:tcW w:w="2725" w:type="dxa"/>
                </w:tcPr>
                <w:p w:rsidR="00C207AE" w:rsidRDefault="00C207AE" w:rsidP="00C207AE">
                  <w:pPr>
                    <w:rPr>
                      <w:rFonts w:ascii="Arial" w:hAnsi="Arial" w:cs="Arial"/>
                    </w:rPr>
                  </w:pPr>
                </w:p>
                <w:p w:rsidR="00C207AE" w:rsidRDefault="00C207AE" w:rsidP="00C207AE">
                  <w:pPr>
                    <w:rPr>
                      <w:rFonts w:ascii="Arial" w:hAnsi="Arial" w:cs="Arial"/>
                    </w:rPr>
                  </w:pPr>
                  <w:r>
                    <w:rPr>
                      <w:rFonts w:ascii="Arial" w:hAnsi="Arial" w:cs="Arial"/>
                    </w:rPr>
                    <w:t>Time and advice</w:t>
                  </w:r>
                </w:p>
                <w:p w:rsidR="00C207AE" w:rsidRDefault="00C207AE" w:rsidP="00C207AE">
                  <w:pPr>
                    <w:rPr>
                      <w:rFonts w:ascii="Arial" w:hAnsi="Arial" w:cs="Arial"/>
                    </w:rPr>
                  </w:pPr>
                  <w:r>
                    <w:rPr>
                      <w:rFonts w:ascii="Arial" w:hAnsi="Arial" w:cs="Arial"/>
                    </w:rPr>
                    <w:t>Talk in assemblies by captains and R Meikle</w:t>
                  </w:r>
                </w:p>
              </w:tc>
              <w:tc>
                <w:tcPr>
                  <w:tcW w:w="2700" w:type="dxa"/>
                </w:tcPr>
                <w:p w:rsidR="00C207AE" w:rsidRDefault="00C207AE" w:rsidP="00C207AE"/>
                <w:p w:rsidR="00C207AE" w:rsidRDefault="00C207AE" w:rsidP="00C207AE">
                  <w:pPr>
                    <w:rPr>
                      <w:rFonts w:ascii="Arial" w:hAnsi="Arial" w:cs="Arial"/>
                    </w:rPr>
                  </w:pPr>
                  <w:r>
                    <w:t>Ongoing for sustainability</w:t>
                  </w:r>
                </w:p>
              </w:tc>
              <w:tc>
                <w:tcPr>
                  <w:tcW w:w="2675" w:type="dxa"/>
                  <w:gridSpan w:val="2"/>
                </w:tcPr>
                <w:p w:rsidR="00C207AE" w:rsidRDefault="00C207AE" w:rsidP="00C207AE"/>
                <w:p w:rsidR="00C207AE" w:rsidRDefault="00C207AE" w:rsidP="00C207AE">
                  <w:r>
                    <w:t xml:space="preserve">Giving pupil leadership and responsibility to the captains. Giving pupils an approachable face for the </w:t>
                  </w:r>
                </w:p>
                <w:p w:rsidR="00C207AE" w:rsidRPr="003005AC" w:rsidRDefault="00C207AE" w:rsidP="00C207AE">
                  <w:r>
                    <w:t>eco wardrobe. Givin</w:t>
                  </w:r>
                  <w:r w:rsidR="00B35E4C">
                    <w:t>g the Equity role a pupil voice</w:t>
                  </w:r>
                </w:p>
              </w:tc>
            </w:tr>
            <w:tr w:rsidR="00C207AE" w:rsidTr="00441F7F">
              <w:trPr>
                <w:trHeight w:val="987"/>
              </w:trPr>
              <w:tc>
                <w:tcPr>
                  <w:tcW w:w="2662" w:type="dxa"/>
                </w:tcPr>
                <w:p w:rsidR="00C207AE" w:rsidRDefault="00C207AE" w:rsidP="00C207AE"/>
                <w:p w:rsidR="00C207AE" w:rsidRDefault="00C207AE" w:rsidP="00C207AE">
                  <w:r>
                    <w:t>Ensure the sustainability of the initiatives set up under the equity role.</w:t>
                  </w:r>
                </w:p>
              </w:tc>
              <w:tc>
                <w:tcPr>
                  <w:tcW w:w="2665" w:type="dxa"/>
                </w:tcPr>
                <w:p w:rsidR="00C207AE" w:rsidRDefault="00C207AE" w:rsidP="00C207AE">
                  <w:pPr>
                    <w:rPr>
                      <w:rFonts w:ascii="Arial" w:hAnsi="Arial" w:cs="Arial"/>
                    </w:rPr>
                  </w:pPr>
                  <w:r>
                    <w:rPr>
                      <w:rFonts w:ascii="Arial" w:hAnsi="Arial" w:cs="Arial"/>
                    </w:rPr>
                    <w:t xml:space="preserve"> </w:t>
                  </w:r>
                </w:p>
                <w:p w:rsidR="00C207AE" w:rsidRDefault="00C207AE" w:rsidP="00C207AE">
                  <w:pPr>
                    <w:rPr>
                      <w:rFonts w:ascii="Arial" w:hAnsi="Arial" w:cs="Arial"/>
                    </w:rPr>
                  </w:pPr>
                  <w:r>
                    <w:rPr>
                      <w:rFonts w:ascii="Arial" w:hAnsi="Arial" w:cs="Arial"/>
                    </w:rPr>
                    <w:t>R Meikle</w:t>
                  </w:r>
                </w:p>
              </w:tc>
              <w:tc>
                <w:tcPr>
                  <w:tcW w:w="2725" w:type="dxa"/>
                </w:tcPr>
                <w:p w:rsidR="00C207AE" w:rsidRDefault="00C207AE" w:rsidP="00C207AE">
                  <w:pPr>
                    <w:rPr>
                      <w:rFonts w:ascii="Arial" w:hAnsi="Arial" w:cs="Arial"/>
                    </w:rPr>
                  </w:pPr>
                </w:p>
                <w:p w:rsidR="00C207AE" w:rsidRDefault="00C207AE" w:rsidP="00C207AE">
                  <w:pPr>
                    <w:rPr>
                      <w:rFonts w:ascii="Arial" w:hAnsi="Arial" w:cs="Arial"/>
                    </w:rPr>
                  </w:pPr>
                  <w:r>
                    <w:rPr>
                      <w:rFonts w:ascii="Arial" w:hAnsi="Arial" w:cs="Arial"/>
                    </w:rPr>
                    <w:t>Time and tangible measures</w:t>
                  </w:r>
                </w:p>
              </w:tc>
              <w:tc>
                <w:tcPr>
                  <w:tcW w:w="2700" w:type="dxa"/>
                </w:tcPr>
                <w:p w:rsidR="00C207AE" w:rsidRDefault="00C207AE" w:rsidP="00C207AE"/>
                <w:p w:rsidR="00C207AE" w:rsidRDefault="00C207AE" w:rsidP="00C207AE">
                  <w:r>
                    <w:t xml:space="preserve">Ongoing to role end </w:t>
                  </w:r>
                </w:p>
              </w:tc>
              <w:tc>
                <w:tcPr>
                  <w:tcW w:w="2675" w:type="dxa"/>
                  <w:gridSpan w:val="2"/>
                </w:tcPr>
                <w:p w:rsidR="00C207AE" w:rsidRDefault="00C207AE" w:rsidP="00C207AE"/>
                <w:p w:rsidR="00C207AE" w:rsidRDefault="00C207AE" w:rsidP="00C207AE">
                  <w:r>
                    <w:t>Ensures these initiatives are embedded within the ethos of the school to continue for a</w:t>
                  </w:r>
                  <w:r w:rsidR="00B35E4C">
                    <w:t>ll pupils passing through Beath</w:t>
                  </w:r>
                </w:p>
              </w:tc>
            </w:tr>
            <w:tr w:rsidR="00C207AE" w:rsidTr="00441F7F">
              <w:trPr>
                <w:trHeight w:val="987"/>
              </w:trPr>
              <w:tc>
                <w:tcPr>
                  <w:tcW w:w="2662" w:type="dxa"/>
                </w:tcPr>
                <w:p w:rsidR="00C207AE" w:rsidRDefault="00C207AE" w:rsidP="00C207AE"/>
                <w:p w:rsidR="00C207AE" w:rsidRDefault="00C207AE" w:rsidP="00C207AE">
                  <w:r>
                    <w:t>Construct an alternative curriculum during study leave for those young people studying at Nat3/4 level</w:t>
                  </w:r>
                </w:p>
              </w:tc>
              <w:tc>
                <w:tcPr>
                  <w:tcW w:w="2665" w:type="dxa"/>
                </w:tcPr>
                <w:p w:rsidR="00C207AE" w:rsidRDefault="00C207AE" w:rsidP="00C207AE">
                  <w:pPr>
                    <w:rPr>
                      <w:rFonts w:ascii="Arial" w:hAnsi="Arial" w:cs="Arial"/>
                    </w:rPr>
                  </w:pPr>
                </w:p>
                <w:p w:rsidR="00C207AE" w:rsidRDefault="00C207AE" w:rsidP="00C207AE">
                  <w:pPr>
                    <w:rPr>
                      <w:rFonts w:ascii="Arial" w:hAnsi="Arial" w:cs="Arial"/>
                    </w:rPr>
                  </w:pPr>
                  <w:r>
                    <w:rPr>
                      <w:rFonts w:ascii="Arial" w:hAnsi="Arial" w:cs="Arial"/>
                    </w:rPr>
                    <w:t xml:space="preserve">Equity Group </w:t>
                  </w:r>
                </w:p>
                <w:p w:rsidR="00C207AE" w:rsidRDefault="00C207AE" w:rsidP="00C207AE">
                  <w:pPr>
                    <w:rPr>
                      <w:rFonts w:ascii="Arial" w:hAnsi="Arial" w:cs="Arial"/>
                    </w:rPr>
                  </w:pPr>
                  <w:r>
                    <w:rPr>
                      <w:rFonts w:ascii="Arial" w:hAnsi="Arial" w:cs="Arial"/>
                    </w:rPr>
                    <w:t>Equity Captains</w:t>
                  </w:r>
                </w:p>
                <w:p w:rsidR="00C207AE" w:rsidRDefault="00C207AE" w:rsidP="00C207AE">
                  <w:pPr>
                    <w:rPr>
                      <w:rFonts w:ascii="Arial" w:hAnsi="Arial" w:cs="Arial"/>
                    </w:rPr>
                  </w:pPr>
                  <w:r>
                    <w:rPr>
                      <w:rFonts w:ascii="Arial" w:hAnsi="Arial" w:cs="Arial"/>
                    </w:rPr>
                    <w:t>All faculties</w:t>
                  </w:r>
                </w:p>
              </w:tc>
              <w:tc>
                <w:tcPr>
                  <w:tcW w:w="2725" w:type="dxa"/>
                </w:tcPr>
                <w:p w:rsidR="00C207AE" w:rsidRDefault="00C207AE" w:rsidP="00C207AE">
                  <w:pPr>
                    <w:rPr>
                      <w:rFonts w:ascii="Arial" w:hAnsi="Arial" w:cs="Arial"/>
                    </w:rPr>
                  </w:pPr>
                </w:p>
                <w:p w:rsidR="00C207AE" w:rsidRDefault="00C207AE" w:rsidP="00C207AE">
                  <w:pPr>
                    <w:rPr>
                      <w:rFonts w:ascii="Arial" w:hAnsi="Arial" w:cs="Arial"/>
                    </w:rPr>
                  </w:pPr>
                  <w:r>
                    <w:rPr>
                      <w:rFonts w:ascii="Arial" w:hAnsi="Arial" w:cs="Arial"/>
                    </w:rPr>
                    <w:t>As required</w:t>
                  </w:r>
                </w:p>
              </w:tc>
              <w:tc>
                <w:tcPr>
                  <w:tcW w:w="2700" w:type="dxa"/>
                </w:tcPr>
                <w:p w:rsidR="00C207AE" w:rsidRDefault="00C207AE" w:rsidP="00C207AE"/>
                <w:p w:rsidR="00C207AE" w:rsidRDefault="00C207AE" w:rsidP="00C207AE">
                  <w:r>
                    <w:t>Ready for dissemination to young people and families by end of March</w:t>
                  </w:r>
                </w:p>
                <w:p w:rsidR="00C207AE" w:rsidRDefault="00C207AE" w:rsidP="00C207AE">
                  <w:r>
                    <w:t>This is in place to be revisited when required</w:t>
                  </w:r>
                </w:p>
              </w:tc>
              <w:tc>
                <w:tcPr>
                  <w:tcW w:w="2675" w:type="dxa"/>
                  <w:gridSpan w:val="2"/>
                </w:tcPr>
                <w:p w:rsidR="00C207AE" w:rsidRDefault="00C207AE" w:rsidP="00C207AE"/>
                <w:p w:rsidR="00C207AE" w:rsidRDefault="00C207AE" w:rsidP="00C207AE">
                  <w:r>
                    <w:t>Senior pupils who do not have exams are provided with an appropriate educational experience during study leave</w:t>
                  </w:r>
                </w:p>
                <w:p w:rsidR="00C207AE" w:rsidRDefault="00C207AE" w:rsidP="00C207AE"/>
              </w:tc>
            </w:tr>
            <w:tr w:rsidR="00C207AE" w:rsidTr="00441F7F">
              <w:trPr>
                <w:trHeight w:val="987"/>
              </w:trPr>
              <w:tc>
                <w:tcPr>
                  <w:tcW w:w="2662" w:type="dxa"/>
                </w:tcPr>
                <w:p w:rsidR="00C207AE" w:rsidRDefault="00C207AE" w:rsidP="00C207AE">
                  <w:r>
                    <w:t>Creating links with outside agencies to provide a cohesive service</w:t>
                  </w:r>
                </w:p>
              </w:tc>
              <w:tc>
                <w:tcPr>
                  <w:tcW w:w="2665" w:type="dxa"/>
                </w:tcPr>
                <w:p w:rsidR="00C207AE" w:rsidRDefault="00C207AE" w:rsidP="00C207AE">
                  <w:pPr>
                    <w:rPr>
                      <w:rFonts w:ascii="Arial" w:hAnsi="Arial" w:cs="Arial"/>
                    </w:rPr>
                  </w:pPr>
                  <w:r>
                    <w:rPr>
                      <w:rFonts w:ascii="Arial" w:hAnsi="Arial" w:cs="Arial"/>
                    </w:rPr>
                    <w:t>R Meikle</w:t>
                  </w:r>
                </w:p>
                <w:p w:rsidR="00C207AE" w:rsidRDefault="00C207AE" w:rsidP="00C207AE">
                  <w:pPr>
                    <w:rPr>
                      <w:rFonts w:ascii="Arial" w:hAnsi="Arial" w:cs="Arial"/>
                    </w:rPr>
                  </w:pPr>
                  <w:r>
                    <w:rPr>
                      <w:rFonts w:ascii="Arial" w:hAnsi="Arial" w:cs="Arial"/>
                    </w:rPr>
                    <w:t>Fife Councillors</w:t>
                  </w:r>
                </w:p>
                <w:p w:rsidR="00C207AE" w:rsidRDefault="00C207AE" w:rsidP="00C207AE">
                  <w:pPr>
                    <w:rPr>
                      <w:rFonts w:ascii="Arial" w:hAnsi="Arial" w:cs="Arial"/>
                    </w:rPr>
                  </w:pPr>
                  <w:r>
                    <w:rPr>
                      <w:rFonts w:ascii="Arial" w:hAnsi="Arial" w:cs="Arial"/>
                    </w:rPr>
                    <w:t xml:space="preserve">Finance Officer </w:t>
                  </w:r>
                </w:p>
                <w:p w:rsidR="00C207AE" w:rsidRDefault="00C207AE" w:rsidP="00C207AE">
                  <w:pPr>
                    <w:rPr>
                      <w:rFonts w:ascii="Arial" w:hAnsi="Arial" w:cs="Arial"/>
                    </w:rPr>
                  </w:pPr>
                  <w:r>
                    <w:rPr>
                      <w:rFonts w:ascii="Arial" w:hAnsi="Arial" w:cs="Arial"/>
                    </w:rPr>
                    <w:t>CLD</w:t>
                  </w:r>
                </w:p>
              </w:tc>
              <w:tc>
                <w:tcPr>
                  <w:tcW w:w="2725" w:type="dxa"/>
                </w:tcPr>
                <w:p w:rsidR="00C207AE" w:rsidRDefault="00C207AE" w:rsidP="00C207AE">
                  <w:pPr>
                    <w:rPr>
                      <w:rFonts w:ascii="Arial" w:hAnsi="Arial" w:cs="Arial"/>
                    </w:rPr>
                  </w:pPr>
                  <w:r>
                    <w:rPr>
                      <w:rFonts w:ascii="Arial" w:hAnsi="Arial" w:cs="Arial"/>
                    </w:rPr>
                    <w:t xml:space="preserve">Time </w:t>
                  </w:r>
                </w:p>
                <w:p w:rsidR="00C207AE" w:rsidRDefault="00C207AE" w:rsidP="00C207AE">
                  <w:pPr>
                    <w:rPr>
                      <w:rFonts w:ascii="Arial" w:hAnsi="Arial" w:cs="Arial"/>
                    </w:rPr>
                  </w:pPr>
                  <w:r>
                    <w:rPr>
                      <w:rFonts w:ascii="Arial" w:hAnsi="Arial" w:cs="Arial"/>
                    </w:rPr>
                    <w:t>Meetings</w:t>
                  </w:r>
                </w:p>
                <w:p w:rsidR="00C207AE" w:rsidRDefault="00C207AE" w:rsidP="00C207AE">
                  <w:pPr>
                    <w:rPr>
                      <w:rFonts w:ascii="Arial" w:hAnsi="Arial" w:cs="Arial"/>
                    </w:rPr>
                  </w:pPr>
                  <w:r>
                    <w:rPr>
                      <w:rFonts w:ascii="Arial" w:hAnsi="Arial" w:cs="Arial"/>
                    </w:rPr>
                    <w:t>Discussions</w:t>
                  </w:r>
                </w:p>
                <w:p w:rsidR="00C207AE" w:rsidRDefault="00C207AE" w:rsidP="00C207AE">
                  <w:pPr>
                    <w:rPr>
                      <w:rFonts w:ascii="Arial" w:hAnsi="Arial" w:cs="Arial"/>
                    </w:rPr>
                  </w:pPr>
                  <w:r>
                    <w:rPr>
                      <w:rFonts w:ascii="Arial" w:hAnsi="Arial" w:cs="Arial"/>
                    </w:rPr>
                    <w:t>Rooming</w:t>
                  </w:r>
                </w:p>
              </w:tc>
              <w:tc>
                <w:tcPr>
                  <w:tcW w:w="2700" w:type="dxa"/>
                </w:tcPr>
                <w:p w:rsidR="00C207AE" w:rsidRDefault="003A5685" w:rsidP="00C207AE">
                  <w:r>
                    <w:t>By December</w:t>
                  </w:r>
                </w:p>
              </w:tc>
              <w:tc>
                <w:tcPr>
                  <w:tcW w:w="2675" w:type="dxa"/>
                  <w:gridSpan w:val="2"/>
                </w:tcPr>
                <w:p w:rsidR="00C207AE" w:rsidRDefault="00C207AE" w:rsidP="00C207AE">
                  <w:r>
                    <w:t>Finance officer to begin after October holidays to provide a drop-in clinic for families.</w:t>
                  </w:r>
                </w:p>
                <w:p w:rsidR="00C207AE" w:rsidRDefault="00C207AE" w:rsidP="00C207AE">
                  <w:r>
                    <w:t xml:space="preserve">Family education cooking programme to be created and run along with CLD to allow families to spend time together and learn skills </w:t>
                  </w:r>
                  <w:r w:rsidR="00B35E4C">
                    <w:t>with a qualification at the end</w:t>
                  </w:r>
                </w:p>
                <w:p w:rsidR="00C207AE" w:rsidRDefault="00C207AE" w:rsidP="00C207AE"/>
                <w:p w:rsidR="00C207AE" w:rsidRDefault="00C207AE" w:rsidP="00C207AE"/>
                <w:p w:rsidR="00C207AE" w:rsidRDefault="00C207AE" w:rsidP="00C207AE"/>
              </w:tc>
            </w:tr>
            <w:tr w:rsidR="00C207AE" w:rsidTr="00441F7F">
              <w:trPr>
                <w:trHeight w:val="987"/>
              </w:trPr>
              <w:tc>
                <w:tcPr>
                  <w:tcW w:w="2662" w:type="dxa"/>
                </w:tcPr>
                <w:p w:rsidR="00C207AE" w:rsidRDefault="00C207AE" w:rsidP="00C207AE">
                  <w:r>
                    <w:t>Create links with cluster Primary Schools</w:t>
                  </w:r>
                </w:p>
              </w:tc>
              <w:tc>
                <w:tcPr>
                  <w:tcW w:w="2665" w:type="dxa"/>
                </w:tcPr>
                <w:p w:rsidR="00C207AE" w:rsidRDefault="00C207AE" w:rsidP="00C207AE">
                  <w:pPr>
                    <w:rPr>
                      <w:rFonts w:ascii="Arial" w:hAnsi="Arial" w:cs="Arial"/>
                    </w:rPr>
                  </w:pPr>
                  <w:r>
                    <w:rPr>
                      <w:rFonts w:ascii="Arial" w:hAnsi="Arial" w:cs="Arial"/>
                    </w:rPr>
                    <w:t>R Meikle</w:t>
                  </w:r>
                </w:p>
                <w:p w:rsidR="00C207AE" w:rsidRDefault="00C207AE" w:rsidP="00C207AE">
                  <w:pPr>
                    <w:rPr>
                      <w:rFonts w:ascii="Arial" w:hAnsi="Arial" w:cs="Arial"/>
                    </w:rPr>
                  </w:pPr>
                  <w:r>
                    <w:rPr>
                      <w:rFonts w:ascii="Arial" w:hAnsi="Arial" w:cs="Arial"/>
                    </w:rPr>
                    <w:t>Equity Captains</w:t>
                  </w:r>
                </w:p>
              </w:tc>
              <w:tc>
                <w:tcPr>
                  <w:tcW w:w="2725" w:type="dxa"/>
                </w:tcPr>
                <w:p w:rsidR="00C207AE" w:rsidRDefault="00C207AE" w:rsidP="00C207AE">
                  <w:pPr>
                    <w:rPr>
                      <w:rFonts w:ascii="Arial" w:hAnsi="Arial" w:cs="Arial"/>
                    </w:rPr>
                  </w:pPr>
                  <w:r>
                    <w:rPr>
                      <w:rFonts w:ascii="Arial" w:hAnsi="Arial" w:cs="Arial"/>
                    </w:rPr>
                    <w:t xml:space="preserve">Time </w:t>
                  </w:r>
                </w:p>
                <w:p w:rsidR="00C207AE" w:rsidRDefault="00C207AE" w:rsidP="00C207AE">
                  <w:pPr>
                    <w:rPr>
                      <w:rFonts w:ascii="Arial" w:hAnsi="Arial" w:cs="Arial"/>
                    </w:rPr>
                  </w:pPr>
                  <w:r>
                    <w:rPr>
                      <w:rFonts w:ascii="Arial" w:hAnsi="Arial" w:cs="Arial"/>
                    </w:rPr>
                    <w:t xml:space="preserve">Meetings </w:t>
                  </w:r>
                </w:p>
                <w:p w:rsidR="00C207AE" w:rsidRDefault="00C207AE" w:rsidP="00C207AE">
                  <w:pPr>
                    <w:rPr>
                      <w:rFonts w:ascii="Arial" w:hAnsi="Arial" w:cs="Arial"/>
                    </w:rPr>
                  </w:pPr>
                  <w:r>
                    <w:rPr>
                      <w:rFonts w:ascii="Arial" w:hAnsi="Arial" w:cs="Arial"/>
                    </w:rPr>
                    <w:t>Discussions</w:t>
                  </w:r>
                </w:p>
              </w:tc>
              <w:tc>
                <w:tcPr>
                  <w:tcW w:w="2700" w:type="dxa"/>
                </w:tcPr>
                <w:p w:rsidR="00C207AE" w:rsidRDefault="00C207AE" w:rsidP="00C207AE">
                  <w:r>
                    <w:t>Ongoing to create sustainability</w:t>
                  </w:r>
                </w:p>
              </w:tc>
              <w:tc>
                <w:tcPr>
                  <w:tcW w:w="2675" w:type="dxa"/>
                  <w:gridSpan w:val="2"/>
                </w:tcPr>
                <w:p w:rsidR="00C207AE" w:rsidRDefault="00C207AE" w:rsidP="00C207AE">
                  <w:r>
                    <w:t>Primary schools have their own trained equity captains.</w:t>
                  </w:r>
                </w:p>
                <w:p w:rsidR="00C207AE" w:rsidRDefault="00C207AE" w:rsidP="00C207AE">
                  <w:r>
                    <w:t>They create their own eco wardrobes</w:t>
                  </w:r>
                </w:p>
                <w:p w:rsidR="00C207AE" w:rsidRDefault="00C207AE" w:rsidP="00C207AE">
                  <w:r>
                    <w:t>Have ready for school boxes</w:t>
                  </w:r>
                </w:p>
                <w:p w:rsidR="00C207AE" w:rsidRDefault="00C207AE" w:rsidP="00C207AE">
                  <w:r>
                    <w:t>Beath Equity captains train, and maintain links to provide a cohesive programme across the cluster.</w:t>
                  </w:r>
                </w:p>
              </w:tc>
            </w:tr>
            <w:tr w:rsidR="00C207AE" w:rsidTr="00441F7F">
              <w:trPr>
                <w:trHeight w:val="987"/>
              </w:trPr>
              <w:tc>
                <w:tcPr>
                  <w:tcW w:w="2662" w:type="dxa"/>
                </w:tcPr>
                <w:p w:rsidR="00C207AE" w:rsidRDefault="00C207AE" w:rsidP="00C207AE">
                  <w:r>
                    <w:lastRenderedPageBreak/>
                    <w:t>Challenge Poverty Week</w:t>
                  </w:r>
                </w:p>
              </w:tc>
              <w:tc>
                <w:tcPr>
                  <w:tcW w:w="2665" w:type="dxa"/>
                </w:tcPr>
                <w:p w:rsidR="00C207AE" w:rsidRDefault="00C207AE" w:rsidP="00C207AE">
                  <w:pPr>
                    <w:rPr>
                      <w:rFonts w:ascii="Arial" w:hAnsi="Arial" w:cs="Arial"/>
                    </w:rPr>
                  </w:pPr>
                  <w:r>
                    <w:rPr>
                      <w:rFonts w:ascii="Arial" w:hAnsi="Arial" w:cs="Arial"/>
                    </w:rPr>
                    <w:t>R Meikle</w:t>
                  </w:r>
                </w:p>
                <w:p w:rsidR="00C207AE" w:rsidRDefault="00C207AE" w:rsidP="00C207AE">
                  <w:pPr>
                    <w:rPr>
                      <w:rFonts w:ascii="Arial" w:hAnsi="Arial" w:cs="Arial"/>
                    </w:rPr>
                  </w:pPr>
                  <w:r>
                    <w:rPr>
                      <w:rFonts w:ascii="Arial" w:hAnsi="Arial" w:cs="Arial"/>
                    </w:rPr>
                    <w:t>Whole School</w:t>
                  </w:r>
                </w:p>
              </w:tc>
              <w:tc>
                <w:tcPr>
                  <w:tcW w:w="2725" w:type="dxa"/>
                </w:tcPr>
                <w:p w:rsidR="00C207AE" w:rsidRDefault="00C207AE" w:rsidP="00C207AE">
                  <w:pPr>
                    <w:rPr>
                      <w:rFonts w:ascii="Arial" w:hAnsi="Arial" w:cs="Arial"/>
                    </w:rPr>
                  </w:pPr>
                  <w:r>
                    <w:rPr>
                      <w:rFonts w:ascii="Arial" w:hAnsi="Arial" w:cs="Arial"/>
                    </w:rPr>
                    <w:t>Time</w:t>
                  </w:r>
                </w:p>
                <w:p w:rsidR="00C207AE" w:rsidRDefault="00C207AE" w:rsidP="00C207AE">
                  <w:pPr>
                    <w:rPr>
                      <w:rFonts w:ascii="Arial" w:hAnsi="Arial" w:cs="Arial"/>
                    </w:rPr>
                  </w:pPr>
                  <w:r>
                    <w:rPr>
                      <w:rFonts w:ascii="Arial" w:hAnsi="Arial" w:cs="Arial"/>
                    </w:rPr>
                    <w:t>Activities</w:t>
                  </w:r>
                </w:p>
                <w:p w:rsidR="00C207AE" w:rsidRDefault="00C207AE" w:rsidP="00C207AE">
                  <w:pPr>
                    <w:rPr>
                      <w:rFonts w:ascii="Arial" w:hAnsi="Arial" w:cs="Arial"/>
                    </w:rPr>
                  </w:pPr>
                  <w:r>
                    <w:rPr>
                      <w:rFonts w:ascii="Arial" w:hAnsi="Arial" w:cs="Arial"/>
                    </w:rPr>
                    <w:t>Lessons</w:t>
                  </w:r>
                </w:p>
              </w:tc>
              <w:tc>
                <w:tcPr>
                  <w:tcW w:w="2700" w:type="dxa"/>
                </w:tcPr>
                <w:p w:rsidR="00C207AE" w:rsidRDefault="00C06FA7" w:rsidP="00C207AE">
                  <w:r>
                    <w:t>Week beginning 4 October</w:t>
                  </w:r>
                </w:p>
              </w:tc>
              <w:tc>
                <w:tcPr>
                  <w:tcW w:w="2675" w:type="dxa"/>
                  <w:gridSpan w:val="2"/>
                </w:tcPr>
                <w:p w:rsidR="00C207AE" w:rsidRDefault="00C207AE" w:rsidP="00C207AE">
                  <w:r>
                    <w:t>Whole school focus around poverty being a problem we can solve together.</w:t>
                  </w:r>
                </w:p>
                <w:p w:rsidR="00C207AE" w:rsidRDefault="00C207AE" w:rsidP="00C207AE">
                  <w:r>
                    <w:t>Whole school to receive the same lesson at the same time on the same day to raise awareness.</w:t>
                  </w:r>
                </w:p>
              </w:tc>
            </w:tr>
          </w:tbl>
          <w:p w:rsidR="00C207AE" w:rsidRDefault="00C207AE" w:rsidP="00C207AE">
            <w:pPr>
              <w:spacing w:before="60" w:after="60"/>
              <w:rPr>
                <w:rFonts w:ascii="Arial" w:hAnsi="Arial" w:cs="Arial"/>
                <w:b/>
              </w:rPr>
            </w:pPr>
          </w:p>
          <w:p w:rsidR="00C207AE" w:rsidRDefault="00C207AE" w:rsidP="00C207AE">
            <w:pPr>
              <w:spacing w:before="60" w:after="60"/>
              <w:rPr>
                <w:rFonts w:ascii="Arial" w:hAnsi="Arial" w:cs="Arial"/>
                <w:b/>
              </w:rPr>
            </w:pPr>
          </w:p>
          <w:p w:rsidR="00B35E4C" w:rsidRDefault="00B35E4C" w:rsidP="00C207AE">
            <w:pPr>
              <w:spacing w:before="60" w:after="60"/>
              <w:rPr>
                <w:rFonts w:ascii="Arial" w:hAnsi="Arial" w:cs="Arial"/>
                <w:b/>
              </w:rPr>
            </w:pPr>
          </w:p>
          <w:p w:rsidR="00B35E4C" w:rsidRDefault="00B35E4C" w:rsidP="00C207AE">
            <w:pPr>
              <w:spacing w:before="60" w:after="60"/>
              <w:rPr>
                <w:rFonts w:ascii="Arial" w:hAnsi="Arial" w:cs="Arial"/>
                <w:b/>
              </w:rPr>
            </w:pPr>
          </w:p>
          <w:p w:rsidR="00B35E4C" w:rsidRDefault="00B35E4C" w:rsidP="00C207AE">
            <w:pPr>
              <w:spacing w:before="60" w:after="60"/>
              <w:rPr>
                <w:rFonts w:ascii="Arial" w:hAnsi="Arial" w:cs="Arial"/>
                <w:b/>
              </w:rPr>
            </w:pPr>
          </w:p>
          <w:p w:rsidR="00B35E4C" w:rsidRDefault="00B35E4C" w:rsidP="00C207AE">
            <w:pPr>
              <w:spacing w:before="60" w:after="60"/>
              <w:rPr>
                <w:rFonts w:ascii="Arial" w:hAnsi="Arial" w:cs="Arial"/>
                <w:b/>
              </w:rPr>
            </w:pPr>
          </w:p>
          <w:p w:rsidR="00B35E4C" w:rsidRDefault="00B35E4C" w:rsidP="00C207AE">
            <w:pPr>
              <w:spacing w:before="60" w:after="60"/>
              <w:rPr>
                <w:rFonts w:ascii="Arial" w:hAnsi="Arial" w:cs="Arial"/>
                <w:b/>
              </w:rPr>
            </w:pPr>
          </w:p>
          <w:p w:rsidR="00166F99" w:rsidRDefault="00166F99" w:rsidP="00C207AE">
            <w:pPr>
              <w:spacing w:before="60" w:after="60"/>
              <w:rPr>
                <w:rFonts w:ascii="Arial" w:hAnsi="Arial" w:cs="Arial"/>
                <w:b/>
              </w:rPr>
            </w:pPr>
          </w:p>
          <w:p w:rsidR="00166F99" w:rsidRDefault="00166F99" w:rsidP="00C207AE">
            <w:pPr>
              <w:spacing w:before="60" w:after="60"/>
              <w:rPr>
                <w:rFonts w:ascii="Arial" w:hAnsi="Arial" w:cs="Arial"/>
                <w:b/>
              </w:rPr>
            </w:pPr>
          </w:p>
          <w:p w:rsidR="00166F99" w:rsidRDefault="00166F99" w:rsidP="00C207AE">
            <w:pPr>
              <w:spacing w:before="60" w:after="60"/>
              <w:rPr>
                <w:rFonts w:ascii="Arial" w:hAnsi="Arial" w:cs="Arial"/>
                <w:b/>
              </w:rPr>
            </w:pPr>
          </w:p>
          <w:p w:rsidR="00166F99" w:rsidRDefault="00166F99" w:rsidP="00C207AE">
            <w:pPr>
              <w:spacing w:before="60" w:after="60"/>
              <w:rPr>
                <w:rFonts w:ascii="Arial" w:hAnsi="Arial" w:cs="Arial"/>
                <w:b/>
              </w:rPr>
            </w:pPr>
          </w:p>
          <w:p w:rsidR="00166F99" w:rsidRDefault="00166F99" w:rsidP="00C207AE">
            <w:pPr>
              <w:spacing w:before="60" w:after="60"/>
              <w:rPr>
                <w:rFonts w:ascii="Arial" w:hAnsi="Arial" w:cs="Arial"/>
                <w:b/>
              </w:rPr>
            </w:pPr>
          </w:p>
          <w:p w:rsidR="00166F99" w:rsidRDefault="00166F99" w:rsidP="00C207AE">
            <w:pPr>
              <w:spacing w:before="60" w:after="60"/>
              <w:rPr>
                <w:rFonts w:ascii="Arial" w:hAnsi="Arial" w:cs="Arial"/>
                <w:b/>
              </w:rPr>
            </w:pPr>
          </w:p>
          <w:p w:rsidR="00166F99" w:rsidRDefault="00166F99" w:rsidP="00C207AE">
            <w:pPr>
              <w:spacing w:before="60" w:after="60"/>
              <w:rPr>
                <w:rFonts w:ascii="Arial" w:hAnsi="Arial" w:cs="Arial"/>
                <w:b/>
              </w:rPr>
            </w:pPr>
          </w:p>
          <w:p w:rsidR="00166F99" w:rsidRDefault="00166F99" w:rsidP="00C207AE">
            <w:pPr>
              <w:spacing w:before="60" w:after="60"/>
              <w:rPr>
                <w:rFonts w:ascii="Arial" w:hAnsi="Arial" w:cs="Arial"/>
                <w:b/>
              </w:rPr>
            </w:pPr>
          </w:p>
          <w:p w:rsidR="00166F99" w:rsidRDefault="00166F99" w:rsidP="00C207AE">
            <w:pPr>
              <w:spacing w:before="60" w:after="60"/>
              <w:rPr>
                <w:rFonts w:ascii="Arial" w:hAnsi="Arial" w:cs="Arial"/>
                <w:b/>
              </w:rPr>
            </w:pPr>
          </w:p>
          <w:p w:rsidR="00166F99" w:rsidRDefault="00166F99" w:rsidP="00C207AE">
            <w:pPr>
              <w:spacing w:before="60" w:after="60"/>
              <w:rPr>
                <w:rFonts w:ascii="Arial" w:hAnsi="Arial" w:cs="Arial"/>
                <w:b/>
              </w:rPr>
            </w:pPr>
          </w:p>
          <w:p w:rsidR="00166F99" w:rsidRDefault="00166F99" w:rsidP="00C207AE">
            <w:pPr>
              <w:spacing w:before="60" w:after="60"/>
              <w:rPr>
                <w:rFonts w:ascii="Arial" w:hAnsi="Arial" w:cs="Arial"/>
                <w:b/>
              </w:rPr>
            </w:pPr>
          </w:p>
          <w:p w:rsidR="00B35E4C" w:rsidRDefault="00B35E4C" w:rsidP="00C207AE">
            <w:pPr>
              <w:spacing w:before="60" w:after="60"/>
              <w:rPr>
                <w:rFonts w:ascii="Arial" w:hAnsi="Arial" w:cs="Arial"/>
                <w:b/>
              </w:rPr>
            </w:pPr>
          </w:p>
          <w:p w:rsidR="005C3724" w:rsidRDefault="005C3724" w:rsidP="00C207AE">
            <w:pPr>
              <w:spacing w:before="60" w:after="60"/>
              <w:rPr>
                <w:rFonts w:ascii="Arial" w:hAnsi="Arial" w:cs="Arial"/>
                <w:b/>
              </w:rPr>
            </w:pPr>
          </w:p>
          <w:p w:rsidR="005C3724" w:rsidRDefault="005C3724" w:rsidP="00C207AE">
            <w:pPr>
              <w:spacing w:before="60" w:after="60"/>
              <w:rPr>
                <w:rFonts w:ascii="Arial" w:hAnsi="Arial" w:cs="Arial"/>
                <w:b/>
              </w:rPr>
            </w:pPr>
          </w:p>
          <w:p w:rsidR="005C3724" w:rsidRDefault="005C3724" w:rsidP="00C207AE">
            <w:pPr>
              <w:spacing w:before="60" w:after="60"/>
              <w:rPr>
                <w:rFonts w:ascii="Arial" w:hAnsi="Arial" w:cs="Arial"/>
                <w:b/>
              </w:rPr>
            </w:pPr>
          </w:p>
          <w:p w:rsidR="005C3724" w:rsidRDefault="005C3724" w:rsidP="00C207AE">
            <w:pPr>
              <w:spacing w:before="60" w:after="60"/>
              <w:rPr>
                <w:rFonts w:ascii="Arial" w:hAnsi="Arial" w:cs="Arial"/>
                <w:b/>
              </w:rPr>
            </w:pPr>
          </w:p>
          <w:p w:rsidR="00B35E4C" w:rsidRDefault="00B35E4C" w:rsidP="00C207AE">
            <w:pPr>
              <w:spacing w:before="60" w:after="60"/>
              <w:rPr>
                <w:rFonts w:ascii="Arial" w:hAnsi="Arial" w:cs="Arial"/>
                <w:b/>
              </w:rPr>
            </w:pPr>
          </w:p>
          <w:p w:rsidR="00C207AE" w:rsidRPr="00FC6377" w:rsidRDefault="00C207AE" w:rsidP="00C207AE">
            <w:pPr>
              <w:tabs>
                <w:tab w:val="left" w:pos="5280"/>
              </w:tabs>
            </w:pPr>
          </w:p>
          <w:p w:rsidR="00DD241F" w:rsidRDefault="00DD241F" w:rsidP="00DD241F">
            <w:pPr>
              <w:spacing w:before="60" w:after="60"/>
              <w:rPr>
                <w:rFonts w:ascii="Arial" w:hAnsi="Arial" w:cs="Arial"/>
                <w:b/>
              </w:rPr>
            </w:pPr>
            <w:r>
              <w:rPr>
                <w:rFonts w:ascii="Arial" w:hAnsi="Arial" w:cs="Arial"/>
                <w:b/>
              </w:rPr>
              <w:lastRenderedPageBreak/>
              <w:t>Priority 2b: The U</w:t>
            </w:r>
            <w:r w:rsidR="00C72D33">
              <w:rPr>
                <w:rFonts w:ascii="Arial" w:hAnsi="Arial" w:cs="Arial"/>
                <w:b/>
              </w:rPr>
              <w:t xml:space="preserve">nited </w:t>
            </w:r>
            <w:r>
              <w:rPr>
                <w:rFonts w:ascii="Arial" w:hAnsi="Arial" w:cs="Arial"/>
                <w:b/>
              </w:rPr>
              <w:t>N</w:t>
            </w:r>
            <w:r w:rsidR="00C72D33">
              <w:rPr>
                <w:rFonts w:ascii="Arial" w:hAnsi="Arial" w:cs="Arial"/>
                <w:b/>
              </w:rPr>
              <w:t xml:space="preserve">ations </w:t>
            </w:r>
            <w:r>
              <w:rPr>
                <w:rFonts w:ascii="Arial" w:hAnsi="Arial" w:cs="Arial"/>
                <w:b/>
              </w:rPr>
              <w:t>C</w:t>
            </w:r>
            <w:r w:rsidR="00C72D33">
              <w:rPr>
                <w:rFonts w:ascii="Arial" w:hAnsi="Arial" w:cs="Arial"/>
                <w:b/>
              </w:rPr>
              <w:t xml:space="preserve">onvention on the </w:t>
            </w:r>
            <w:r>
              <w:rPr>
                <w:rFonts w:ascii="Arial" w:hAnsi="Arial" w:cs="Arial"/>
                <w:b/>
              </w:rPr>
              <w:t>R</w:t>
            </w:r>
            <w:r w:rsidR="00C72D33">
              <w:rPr>
                <w:rFonts w:ascii="Arial" w:hAnsi="Arial" w:cs="Arial"/>
                <w:b/>
              </w:rPr>
              <w:t xml:space="preserve">ights of the </w:t>
            </w:r>
            <w:r>
              <w:rPr>
                <w:rFonts w:ascii="Arial" w:hAnsi="Arial" w:cs="Arial"/>
                <w:b/>
              </w:rPr>
              <w:t>C</w:t>
            </w:r>
            <w:r w:rsidR="00C72D33">
              <w:rPr>
                <w:rFonts w:ascii="Arial" w:hAnsi="Arial" w:cs="Arial"/>
                <w:b/>
              </w:rPr>
              <w:t>hild (UNCRC)</w:t>
            </w:r>
            <w:r>
              <w:rPr>
                <w:rFonts w:ascii="Arial" w:hAnsi="Arial" w:cs="Arial"/>
                <w:b/>
              </w:rPr>
              <w:t xml:space="preserve"> and the Promise </w:t>
            </w:r>
          </w:p>
          <w:p w:rsidR="00DD241F" w:rsidRDefault="00DD241F" w:rsidP="00DD241F">
            <w:pPr>
              <w:rPr>
                <w:rFonts w:ascii="Arial" w:hAnsi="Arial" w:cs="Arial"/>
              </w:rPr>
            </w:pPr>
            <w:r>
              <w:rPr>
                <w:rFonts w:ascii="Arial" w:hAnsi="Arial" w:cs="Arial"/>
              </w:rPr>
              <w:t xml:space="preserve">Outcome: Ensure that all members of our school community are aware of their responsibilities regarding the UNCRC and the Promise and that they are </w:t>
            </w:r>
            <w:r w:rsidR="005524EF">
              <w:rPr>
                <w:rFonts w:ascii="Arial" w:hAnsi="Arial" w:cs="Arial"/>
              </w:rPr>
              <w:t xml:space="preserve">    </w:t>
            </w:r>
            <w:r>
              <w:rPr>
                <w:rFonts w:ascii="Arial" w:hAnsi="Arial" w:cs="Arial"/>
              </w:rPr>
              <w:t>considered in all aspects of our school life.</w:t>
            </w:r>
          </w:p>
          <w:p w:rsidR="00DD241F" w:rsidRPr="006B0F42" w:rsidRDefault="00DD241F" w:rsidP="00DD241F">
            <w:pPr>
              <w:rPr>
                <w:rFonts w:ascii="Arial" w:hAnsi="Arial" w:cs="Arial"/>
              </w:rPr>
            </w:pPr>
          </w:p>
          <w:tbl>
            <w:tblPr>
              <w:tblStyle w:val="TableGrid"/>
              <w:tblW w:w="0" w:type="auto"/>
              <w:tblLook w:val="01E0" w:firstRow="1" w:lastRow="1" w:firstColumn="1" w:lastColumn="1" w:noHBand="0" w:noVBand="0"/>
            </w:tblPr>
            <w:tblGrid>
              <w:gridCol w:w="13122"/>
              <w:gridCol w:w="305"/>
            </w:tblGrid>
            <w:tr w:rsidR="00DD241F" w:rsidRPr="006B0F42" w:rsidTr="00FE4050">
              <w:tc>
                <w:tcPr>
                  <w:tcW w:w="13643" w:type="dxa"/>
                  <w:tcBorders>
                    <w:top w:val="nil"/>
                    <w:left w:val="nil"/>
                    <w:bottom w:val="nil"/>
                    <w:right w:val="nil"/>
                  </w:tcBorders>
                </w:tcPr>
                <w:tbl>
                  <w:tblPr>
                    <w:tblStyle w:val="TableGrid"/>
                    <w:tblW w:w="0" w:type="auto"/>
                    <w:tblLook w:val="01E0" w:firstRow="1" w:lastRow="1" w:firstColumn="1" w:lastColumn="1" w:noHBand="0" w:noVBand="0"/>
                  </w:tblPr>
                  <w:tblGrid>
                    <w:gridCol w:w="2700"/>
                    <w:gridCol w:w="2628"/>
                    <w:gridCol w:w="2531"/>
                    <w:gridCol w:w="2524"/>
                    <w:gridCol w:w="2513"/>
                  </w:tblGrid>
                  <w:tr w:rsidR="00DD241F" w:rsidRPr="006B0F42" w:rsidTr="00FE4050">
                    <w:tc>
                      <w:tcPr>
                        <w:tcW w:w="2819" w:type="dxa"/>
                        <w:tcBorders>
                          <w:top w:val="single" w:sz="4" w:space="0" w:color="auto"/>
                        </w:tcBorders>
                      </w:tcPr>
                      <w:p w:rsidR="00DD241F" w:rsidRPr="006B0F42" w:rsidRDefault="00DD241F" w:rsidP="00DD241F">
                        <w:pPr>
                          <w:spacing w:before="120" w:after="120"/>
                          <w:rPr>
                            <w:rFonts w:ascii="Arial" w:hAnsi="Arial" w:cs="Arial"/>
                          </w:rPr>
                        </w:pPr>
                        <w:r w:rsidRPr="006B0F42">
                          <w:rPr>
                            <w:rFonts w:ascii="Arial" w:hAnsi="Arial" w:cs="Arial"/>
                          </w:rPr>
                          <w:t>Tasks</w:t>
                        </w:r>
                      </w:p>
                    </w:tc>
                    <w:tc>
                      <w:tcPr>
                        <w:tcW w:w="2760" w:type="dxa"/>
                        <w:tcBorders>
                          <w:top w:val="single" w:sz="4" w:space="0" w:color="auto"/>
                        </w:tcBorders>
                      </w:tcPr>
                      <w:p w:rsidR="00DD241F" w:rsidRPr="006B0F42" w:rsidRDefault="00DD241F" w:rsidP="00DD241F">
                        <w:pPr>
                          <w:spacing w:before="120" w:after="120"/>
                          <w:rPr>
                            <w:rFonts w:ascii="Arial" w:hAnsi="Arial" w:cs="Arial"/>
                          </w:rPr>
                        </w:pPr>
                        <w:r w:rsidRPr="006B0F42">
                          <w:rPr>
                            <w:rFonts w:ascii="Arial" w:hAnsi="Arial" w:cs="Arial"/>
                          </w:rPr>
                          <w:t>By Whom</w:t>
                        </w:r>
                      </w:p>
                    </w:tc>
                    <w:tc>
                      <w:tcPr>
                        <w:tcW w:w="2814" w:type="dxa"/>
                        <w:tcBorders>
                          <w:top w:val="single" w:sz="4" w:space="0" w:color="auto"/>
                        </w:tcBorders>
                      </w:tcPr>
                      <w:p w:rsidR="00DD241F" w:rsidRPr="006B0F42" w:rsidRDefault="00DD241F" w:rsidP="00DD241F">
                        <w:pPr>
                          <w:spacing w:before="120" w:after="120"/>
                          <w:rPr>
                            <w:rFonts w:ascii="Arial" w:hAnsi="Arial" w:cs="Arial"/>
                          </w:rPr>
                        </w:pPr>
                        <w:r w:rsidRPr="006B0F42">
                          <w:rPr>
                            <w:rFonts w:ascii="Arial" w:hAnsi="Arial" w:cs="Arial"/>
                          </w:rPr>
                          <w:t>Resources</w:t>
                        </w:r>
                      </w:p>
                    </w:tc>
                    <w:tc>
                      <w:tcPr>
                        <w:tcW w:w="2808" w:type="dxa"/>
                        <w:tcBorders>
                          <w:top w:val="single" w:sz="4" w:space="0" w:color="auto"/>
                        </w:tcBorders>
                      </w:tcPr>
                      <w:p w:rsidR="00DD241F" w:rsidRPr="006B0F42" w:rsidRDefault="00DD241F" w:rsidP="00DD241F">
                        <w:pPr>
                          <w:spacing w:before="120" w:after="120"/>
                          <w:rPr>
                            <w:rFonts w:ascii="Arial" w:hAnsi="Arial" w:cs="Arial"/>
                          </w:rPr>
                        </w:pPr>
                        <w:r w:rsidRPr="006B0F42">
                          <w:rPr>
                            <w:rFonts w:ascii="Arial" w:hAnsi="Arial" w:cs="Arial"/>
                          </w:rPr>
                          <w:t>Timescale</w:t>
                        </w:r>
                      </w:p>
                    </w:tc>
                    <w:tc>
                      <w:tcPr>
                        <w:tcW w:w="2757" w:type="dxa"/>
                        <w:tcBorders>
                          <w:top w:val="single" w:sz="4" w:space="0" w:color="auto"/>
                        </w:tcBorders>
                      </w:tcPr>
                      <w:p w:rsidR="00DD241F" w:rsidRPr="006B0F42" w:rsidRDefault="00DD241F" w:rsidP="00DD241F">
                        <w:pPr>
                          <w:spacing w:before="120" w:after="120"/>
                          <w:rPr>
                            <w:rFonts w:ascii="Arial" w:hAnsi="Arial" w:cs="Arial"/>
                          </w:rPr>
                        </w:pPr>
                        <w:r w:rsidRPr="006B0F42">
                          <w:rPr>
                            <w:rFonts w:ascii="Arial" w:hAnsi="Arial" w:cs="Arial"/>
                          </w:rPr>
                          <w:t>Impact</w:t>
                        </w:r>
                      </w:p>
                    </w:tc>
                  </w:tr>
                  <w:tr w:rsidR="00DD241F" w:rsidRPr="009E0CF2" w:rsidTr="00FE4050">
                    <w:tc>
                      <w:tcPr>
                        <w:tcW w:w="2819"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All staff presentation of the UNCRC and the Promise, and reminder of our demographic.</w:t>
                        </w:r>
                      </w:p>
                      <w:p w:rsidR="00DD241F" w:rsidRPr="009E0CF2" w:rsidRDefault="00DD241F" w:rsidP="00DD241F">
                        <w:pPr>
                          <w:rPr>
                            <w:rFonts w:ascii="Arial" w:hAnsi="Arial" w:cs="Arial"/>
                          </w:rPr>
                        </w:pPr>
                      </w:p>
                    </w:tc>
                    <w:tc>
                      <w:tcPr>
                        <w:tcW w:w="2760"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N Barker-Harrison</w:t>
                        </w:r>
                      </w:p>
                      <w:p w:rsidR="00DD241F" w:rsidRPr="009E0CF2" w:rsidRDefault="00DD241F" w:rsidP="00DD241F">
                        <w:pPr>
                          <w:rPr>
                            <w:rFonts w:ascii="Arial" w:hAnsi="Arial" w:cs="Arial"/>
                          </w:rPr>
                        </w:pPr>
                        <w:r>
                          <w:rPr>
                            <w:rFonts w:ascii="Arial" w:hAnsi="Arial" w:cs="Arial"/>
                          </w:rPr>
                          <w:t>All colleagues</w:t>
                        </w:r>
                      </w:p>
                    </w:tc>
                    <w:tc>
                      <w:tcPr>
                        <w:tcW w:w="2814"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Adapted presentation from Fife</w:t>
                        </w:r>
                      </w:p>
                      <w:p w:rsidR="00DD241F" w:rsidRPr="009E0CF2" w:rsidRDefault="00DD241F" w:rsidP="00DD241F">
                        <w:pPr>
                          <w:rPr>
                            <w:rFonts w:ascii="Arial" w:hAnsi="Arial" w:cs="Arial"/>
                          </w:rPr>
                        </w:pPr>
                        <w:r>
                          <w:rPr>
                            <w:rFonts w:ascii="Arial" w:hAnsi="Arial" w:cs="Arial"/>
                          </w:rPr>
                          <w:t>Beath Infographic</w:t>
                        </w:r>
                      </w:p>
                    </w:tc>
                    <w:tc>
                      <w:tcPr>
                        <w:tcW w:w="2808" w:type="dxa"/>
                      </w:tcPr>
                      <w:p w:rsidR="00DD241F" w:rsidRDefault="00DD241F" w:rsidP="00DD241F">
                        <w:pPr>
                          <w:rPr>
                            <w:rFonts w:ascii="Arial" w:hAnsi="Arial" w:cs="Arial"/>
                          </w:rPr>
                        </w:pPr>
                      </w:p>
                      <w:p w:rsidR="00DD241F" w:rsidRPr="009E0CF2" w:rsidRDefault="00DD241F" w:rsidP="00DD241F">
                        <w:pPr>
                          <w:rPr>
                            <w:rFonts w:ascii="Arial" w:hAnsi="Arial" w:cs="Arial"/>
                          </w:rPr>
                        </w:pPr>
                        <w:r>
                          <w:rPr>
                            <w:rFonts w:ascii="Arial" w:hAnsi="Arial" w:cs="Arial"/>
                          </w:rPr>
                          <w:t>November inset</w:t>
                        </w:r>
                      </w:p>
                    </w:tc>
                    <w:tc>
                      <w:tcPr>
                        <w:tcW w:w="2757" w:type="dxa"/>
                      </w:tcPr>
                      <w:p w:rsidR="00DD241F" w:rsidRDefault="00DD241F" w:rsidP="00DD241F">
                        <w:pPr>
                          <w:rPr>
                            <w:rFonts w:ascii="Arial" w:hAnsi="Arial" w:cs="Arial"/>
                          </w:rPr>
                        </w:pPr>
                      </w:p>
                      <w:p w:rsidR="00DD241F" w:rsidRPr="009E0CF2" w:rsidRDefault="00DD241F" w:rsidP="00DD241F">
                        <w:pPr>
                          <w:rPr>
                            <w:rFonts w:ascii="Arial" w:hAnsi="Arial" w:cs="Arial"/>
                          </w:rPr>
                        </w:pPr>
                        <w:r>
                          <w:rPr>
                            <w:rFonts w:ascii="Arial" w:hAnsi="Arial" w:cs="Arial"/>
                          </w:rPr>
                          <w:t>All colleagues have an understanding of the UNCRC and the Promise and our school context.</w:t>
                        </w:r>
                      </w:p>
                    </w:tc>
                  </w:tr>
                  <w:tr w:rsidR="00DD241F" w:rsidTr="00FE4050">
                    <w:tc>
                      <w:tcPr>
                        <w:tcW w:w="2819"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 xml:space="preserve">Follow up conversations in faculties. </w:t>
                        </w:r>
                      </w:p>
                      <w:p w:rsidR="00DD241F" w:rsidRDefault="00DD241F" w:rsidP="00DD241F">
                        <w:pPr>
                          <w:rPr>
                            <w:rFonts w:ascii="Arial" w:hAnsi="Arial" w:cs="Arial"/>
                          </w:rPr>
                        </w:pPr>
                      </w:p>
                    </w:tc>
                    <w:tc>
                      <w:tcPr>
                        <w:tcW w:w="2760"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All faculties</w:t>
                        </w:r>
                      </w:p>
                      <w:p w:rsidR="00DD241F" w:rsidRDefault="00DD241F" w:rsidP="00DD241F">
                        <w:pPr>
                          <w:rPr>
                            <w:rFonts w:ascii="Arial" w:hAnsi="Arial" w:cs="Arial"/>
                          </w:rPr>
                        </w:pPr>
                      </w:p>
                    </w:tc>
                    <w:tc>
                      <w:tcPr>
                        <w:tcW w:w="2814"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Challenge questions provided by N Barker-Harrison.</w:t>
                        </w:r>
                      </w:p>
                      <w:p w:rsidR="00DD241F" w:rsidRDefault="00DD241F" w:rsidP="00DD241F">
                        <w:pPr>
                          <w:rPr>
                            <w:rFonts w:ascii="Arial" w:hAnsi="Arial" w:cs="Arial"/>
                          </w:rPr>
                        </w:pPr>
                      </w:p>
                    </w:tc>
                    <w:tc>
                      <w:tcPr>
                        <w:tcW w:w="2808"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November inset</w:t>
                        </w:r>
                      </w:p>
                    </w:tc>
                    <w:tc>
                      <w:tcPr>
                        <w:tcW w:w="2757"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All colleagues have an opportunity to reflect on their practice and engage with professional dialogue.</w:t>
                        </w:r>
                      </w:p>
                      <w:p w:rsidR="00DD241F" w:rsidRDefault="00DD241F" w:rsidP="00DD241F">
                        <w:pPr>
                          <w:rPr>
                            <w:rFonts w:ascii="Arial" w:hAnsi="Arial" w:cs="Arial"/>
                          </w:rPr>
                        </w:pPr>
                      </w:p>
                    </w:tc>
                  </w:tr>
                  <w:tr w:rsidR="00DD241F" w:rsidTr="00FE4050">
                    <w:tc>
                      <w:tcPr>
                        <w:tcW w:w="2819"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Assemblies with a focus on the UNCRC and the Promise.</w:t>
                        </w:r>
                      </w:p>
                      <w:p w:rsidR="00DD241F" w:rsidRDefault="00DD241F" w:rsidP="00DD241F">
                        <w:pPr>
                          <w:rPr>
                            <w:rFonts w:ascii="Arial" w:hAnsi="Arial" w:cs="Arial"/>
                          </w:rPr>
                        </w:pPr>
                      </w:p>
                    </w:tc>
                    <w:tc>
                      <w:tcPr>
                        <w:tcW w:w="2760"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N Barker-Harrison/Year Heads</w:t>
                        </w:r>
                      </w:p>
                    </w:tc>
                    <w:tc>
                      <w:tcPr>
                        <w:tcW w:w="2814"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Presentation</w:t>
                        </w:r>
                      </w:p>
                    </w:tc>
                    <w:tc>
                      <w:tcPr>
                        <w:tcW w:w="2808"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October to Christmas term</w:t>
                        </w:r>
                      </w:p>
                      <w:p w:rsidR="00DD241F" w:rsidRDefault="00DD241F" w:rsidP="00DD241F">
                        <w:pPr>
                          <w:jc w:val="center"/>
                          <w:rPr>
                            <w:rFonts w:ascii="Arial" w:hAnsi="Arial" w:cs="Arial"/>
                          </w:rPr>
                        </w:pPr>
                      </w:p>
                      <w:p w:rsidR="00DD241F" w:rsidRPr="00A647D1" w:rsidRDefault="00DD241F" w:rsidP="00DD241F">
                        <w:pPr>
                          <w:jc w:val="center"/>
                          <w:rPr>
                            <w:rFonts w:ascii="Arial" w:hAnsi="Arial" w:cs="Arial"/>
                          </w:rPr>
                        </w:pPr>
                      </w:p>
                    </w:tc>
                    <w:tc>
                      <w:tcPr>
                        <w:tcW w:w="2757"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All young people have an understanding of the UNCRC and the Promise and our school context.</w:t>
                        </w:r>
                      </w:p>
                      <w:p w:rsidR="00DD241F" w:rsidRDefault="00DD241F" w:rsidP="00DD241F">
                        <w:pPr>
                          <w:rPr>
                            <w:rFonts w:ascii="Arial" w:hAnsi="Arial" w:cs="Arial"/>
                          </w:rPr>
                        </w:pPr>
                      </w:p>
                    </w:tc>
                  </w:tr>
                  <w:tr w:rsidR="00DD241F" w:rsidTr="00FE4050">
                    <w:tc>
                      <w:tcPr>
                        <w:tcW w:w="2819" w:type="dxa"/>
                      </w:tcPr>
                      <w:p w:rsidR="006C09E9" w:rsidRDefault="006C09E9" w:rsidP="00DD241F">
                        <w:pPr>
                          <w:rPr>
                            <w:rFonts w:ascii="Arial" w:hAnsi="Arial" w:cs="Arial"/>
                          </w:rPr>
                        </w:pPr>
                      </w:p>
                      <w:p w:rsidR="00DD241F" w:rsidRDefault="00DD241F" w:rsidP="00DD241F">
                        <w:pPr>
                          <w:rPr>
                            <w:rFonts w:ascii="Arial" w:hAnsi="Arial" w:cs="Arial"/>
                          </w:rPr>
                        </w:pPr>
                        <w:r>
                          <w:rPr>
                            <w:rFonts w:ascii="Arial" w:hAnsi="Arial" w:cs="Arial"/>
                          </w:rPr>
                          <w:t xml:space="preserve">Engage with young people to gather their feedback on areas of strength/development. </w:t>
                        </w:r>
                      </w:p>
                      <w:p w:rsidR="00DD241F" w:rsidRDefault="00DD241F" w:rsidP="00DD241F">
                        <w:pPr>
                          <w:rPr>
                            <w:rFonts w:ascii="Arial" w:hAnsi="Arial" w:cs="Arial"/>
                          </w:rPr>
                        </w:pPr>
                      </w:p>
                    </w:tc>
                    <w:tc>
                      <w:tcPr>
                        <w:tcW w:w="2760"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N Barker-Harrison/G Hunter/Guidance team (potential to collaborate with focus on pupil voice/empowerment)</w:t>
                        </w:r>
                      </w:p>
                    </w:tc>
                    <w:tc>
                      <w:tcPr>
                        <w:tcW w:w="2814"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Time</w:t>
                        </w:r>
                      </w:p>
                      <w:p w:rsidR="00DD241F" w:rsidRDefault="00DD241F" w:rsidP="00DD241F">
                        <w:pPr>
                          <w:rPr>
                            <w:rFonts w:ascii="Arial" w:hAnsi="Arial" w:cs="Arial"/>
                          </w:rPr>
                        </w:pPr>
                        <w:r>
                          <w:rPr>
                            <w:rFonts w:ascii="Arial" w:hAnsi="Arial" w:cs="Arial"/>
                          </w:rPr>
                          <w:t>Pupil focus groups/PSE classes</w:t>
                        </w:r>
                      </w:p>
                    </w:tc>
                    <w:tc>
                      <w:tcPr>
                        <w:tcW w:w="2808"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After assemblies</w:t>
                        </w:r>
                      </w:p>
                    </w:tc>
                    <w:tc>
                      <w:tcPr>
                        <w:tcW w:w="2757"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Young people have an opportunity to reflect on our practice, articulate areas to be developed and feel empowered.</w:t>
                        </w:r>
                      </w:p>
                      <w:p w:rsidR="00DD241F" w:rsidRDefault="00DD241F" w:rsidP="00DD241F">
                        <w:pPr>
                          <w:rPr>
                            <w:rFonts w:ascii="Arial" w:hAnsi="Arial" w:cs="Arial"/>
                          </w:rPr>
                        </w:pPr>
                      </w:p>
                    </w:tc>
                  </w:tr>
                  <w:tr w:rsidR="00DD241F" w:rsidTr="00FE4050">
                    <w:tc>
                      <w:tcPr>
                        <w:tcW w:w="2819"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Act on feedback from young people.</w:t>
                        </w:r>
                      </w:p>
                      <w:p w:rsidR="00DD241F" w:rsidRDefault="00DD241F" w:rsidP="00DD241F">
                        <w:pPr>
                          <w:rPr>
                            <w:rFonts w:ascii="Arial" w:hAnsi="Arial" w:cs="Arial"/>
                          </w:rPr>
                        </w:pPr>
                      </w:p>
                    </w:tc>
                    <w:tc>
                      <w:tcPr>
                        <w:tcW w:w="2760"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N Barker-Harrison/Guidance team/SLT</w:t>
                        </w:r>
                      </w:p>
                    </w:tc>
                    <w:tc>
                      <w:tcPr>
                        <w:tcW w:w="2814"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Time</w:t>
                        </w:r>
                      </w:p>
                    </w:tc>
                    <w:tc>
                      <w:tcPr>
                        <w:tcW w:w="2808"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Following pupil engagement</w:t>
                        </w:r>
                      </w:p>
                    </w:tc>
                    <w:tc>
                      <w:tcPr>
                        <w:tcW w:w="2757" w:type="dxa"/>
                      </w:tcPr>
                      <w:p w:rsidR="00DD241F" w:rsidRDefault="00DD241F" w:rsidP="00DD241F">
                        <w:pPr>
                          <w:rPr>
                            <w:rFonts w:ascii="Arial" w:hAnsi="Arial" w:cs="Arial"/>
                          </w:rPr>
                        </w:pPr>
                      </w:p>
                      <w:p w:rsidR="00DD241F" w:rsidRDefault="00DD241F" w:rsidP="00DD241F">
                        <w:pPr>
                          <w:rPr>
                            <w:rFonts w:ascii="Arial" w:hAnsi="Arial" w:cs="Arial"/>
                          </w:rPr>
                        </w:pPr>
                        <w:r>
                          <w:rPr>
                            <w:rFonts w:ascii="Arial" w:hAnsi="Arial" w:cs="Arial"/>
                          </w:rPr>
                          <w:t xml:space="preserve">Improved service and young people know their opinions are valued. </w:t>
                        </w:r>
                      </w:p>
                      <w:p w:rsidR="00DD241F" w:rsidRDefault="00DD241F" w:rsidP="00DD241F">
                        <w:pPr>
                          <w:rPr>
                            <w:rFonts w:ascii="Arial" w:hAnsi="Arial" w:cs="Arial"/>
                          </w:rPr>
                        </w:pPr>
                      </w:p>
                    </w:tc>
                  </w:tr>
                </w:tbl>
                <w:p w:rsidR="00DD241F" w:rsidRPr="00D45602" w:rsidRDefault="00DD241F" w:rsidP="00DD241F">
                  <w:pPr>
                    <w:spacing w:before="60" w:after="60"/>
                    <w:rPr>
                      <w:rFonts w:ascii="Arial" w:hAnsi="Arial" w:cs="Arial"/>
                      <w:b/>
                    </w:rPr>
                  </w:pPr>
                </w:p>
              </w:tc>
              <w:tc>
                <w:tcPr>
                  <w:tcW w:w="315" w:type="dxa"/>
                  <w:tcBorders>
                    <w:top w:val="nil"/>
                    <w:left w:val="nil"/>
                    <w:bottom w:val="nil"/>
                    <w:right w:val="nil"/>
                  </w:tcBorders>
                </w:tcPr>
                <w:p w:rsidR="00DD241F" w:rsidRPr="006B0F42" w:rsidRDefault="00DD241F" w:rsidP="00DD241F">
                  <w:pPr>
                    <w:spacing w:before="60" w:after="60"/>
                    <w:rPr>
                      <w:rFonts w:ascii="Arial" w:hAnsi="Arial" w:cs="Arial"/>
                    </w:rPr>
                  </w:pPr>
                </w:p>
              </w:tc>
            </w:tr>
          </w:tbl>
          <w:p w:rsidR="00E37049" w:rsidRPr="00D45602" w:rsidRDefault="00E37049" w:rsidP="00240FB2">
            <w:pPr>
              <w:spacing w:before="60" w:after="60"/>
              <w:rPr>
                <w:rFonts w:ascii="Arial" w:hAnsi="Arial" w:cs="Arial"/>
                <w:b/>
              </w:rPr>
            </w:pPr>
          </w:p>
        </w:tc>
        <w:tc>
          <w:tcPr>
            <w:tcW w:w="315" w:type="dxa"/>
            <w:tcBorders>
              <w:top w:val="nil"/>
              <w:left w:val="nil"/>
              <w:bottom w:val="nil"/>
              <w:right w:val="nil"/>
            </w:tcBorders>
          </w:tcPr>
          <w:p w:rsidR="00D314E7" w:rsidRPr="006B0F42" w:rsidRDefault="00D314E7" w:rsidP="006F1DA0">
            <w:pPr>
              <w:spacing w:before="60" w:after="60"/>
              <w:rPr>
                <w:rFonts w:ascii="Arial" w:hAnsi="Arial" w:cs="Arial"/>
              </w:rPr>
            </w:pPr>
          </w:p>
        </w:tc>
      </w:tr>
      <w:tr w:rsidR="00D314E7" w:rsidRPr="006B0F42" w:rsidTr="00D314E7">
        <w:tc>
          <w:tcPr>
            <w:tcW w:w="13643" w:type="dxa"/>
            <w:tcBorders>
              <w:top w:val="nil"/>
              <w:left w:val="nil"/>
              <w:bottom w:val="single" w:sz="4" w:space="0" w:color="auto"/>
              <w:right w:val="nil"/>
            </w:tcBorders>
          </w:tcPr>
          <w:p w:rsidR="00F7242A" w:rsidRPr="006B0F42" w:rsidRDefault="00F7242A" w:rsidP="006F1DA0">
            <w:pPr>
              <w:spacing w:before="60" w:after="60"/>
              <w:rPr>
                <w:rFonts w:ascii="Arial" w:hAnsi="Arial" w:cs="Arial"/>
              </w:rPr>
            </w:pPr>
          </w:p>
        </w:tc>
        <w:tc>
          <w:tcPr>
            <w:tcW w:w="315" w:type="dxa"/>
            <w:tcBorders>
              <w:top w:val="nil"/>
              <w:left w:val="nil"/>
              <w:bottom w:val="single" w:sz="4" w:space="0" w:color="auto"/>
              <w:right w:val="nil"/>
            </w:tcBorders>
          </w:tcPr>
          <w:p w:rsidR="00D314E7" w:rsidRPr="006B0F42" w:rsidRDefault="00D314E7" w:rsidP="006F1DA0">
            <w:pPr>
              <w:spacing w:before="60" w:after="60"/>
              <w:rPr>
                <w:rFonts w:ascii="Arial" w:hAnsi="Arial" w:cs="Arial"/>
              </w:rPr>
            </w:pPr>
          </w:p>
        </w:tc>
      </w:tr>
    </w:tbl>
    <w:p w:rsidR="008A766A" w:rsidRDefault="008A766A" w:rsidP="006553FD"/>
    <w:tbl>
      <w:tblPr>
        <w:tblStyle w:val="TableGrid"/>
        <w:tblW w:w="0" w:type="auto"/>
        <w:tblLook w:val="01E0" w:firstRow="1" w:lastRow="1" w:firstColumn="1" w:lastColumn="1" w:noHBand="0" w:noVBand="0"/>
      </w:tblPr>
      <w:tblGrid>
        <w:gridCol w:w="8380"/>
        <w:gridCol w:w="5568"/>
      </w:tblGrid>
      <w:tr w:rsidR="00F65177" w:rsidRPr="006B0F42" w:rsidTr="00F65177">
        <w:tc>
          <w:tcPr>
            <w:tcW w:w="8495" w:type="dxa"/>
          </w:tcPr>
          <w:p w:rsidR="006961AE" w:rsidRPr="00AB3974" w:rsidRDefault="006961AE" w:rsidP="00A01949">
            <w:pPr>
              <w:spacing w:before="60"/>
              <w:rPr>
                <w:rFonts w:ascii="Arial" w:hAnsi="Arial" w:cs="Arial"/>
                <w:b/>
                <w:sz w:val="32"/>
                <w:szCs w:val="32"/>
              </w:rPr>
            </w:pPr>
            <w:r w:rsidRPr="00AB3974">
              <w:rPr>
                <w:rFonts w:ascii="Arial" w:hAnsi="Arial" w:cs="Arial"/>
                <w:b/>
                <w:sz w:val="32"/>
                <w:szCs w:val="32"/>
              </w:rPr>
              <w:t>NIF Priority 3</w:t>
            </w:r>
          </w:p>
          <w:p w:rsidR="006961AE" w:rsidRPr="00AB3974" w:rsidRDefault="006961AE" w:rsidP="00A01949">
            <w:pPr>
              <w:spacing w:before="60"/>
              <w:rPr>
                <w:rFonts w:ascii="Arial" w:hAnsi="Arial" w:cs="Arial"/>
                <w:b/>
                <w:sz w:val="32"/>
                <w:szCs w:val="32"/>
              </w:rPr>
            </w:pPr>
          </w:p>
          <w:p w:rsidR="00F65177" w:rsidRPr="006961AE" w:rsidRDefault="00F65177" w:rsidP="00A01949">
            <w:pPr>
              <w:spacing w:before="60"/>
              <w:rPr>
                <w:rFonts w:ascii="Arial" w:hAnsi="Arial" w:cs="Arial"/>
                <w:b/>
                <w:sz w:val="28"/>
                <w:szCs w:val="28"/>
              </w:rPr>
            </w:pPr>
            <w:r w:rsidRPr="00AB3974">
              <w:rPr>
                <w:rFonts w:ascii="Arial" w:hAnsi="Arial" w:cs="Arial"/>
                <w:b/>
                <w:sz w:val="32"/>
                <w:szCs w:val="32"/>
              </w:rPr>
              <w:t>Improvement in children and young people’s health and wellbeing</w:t>
            </w:r>
          </w:p>
        </w:tc>
        <w:tc>
          <w:tcPr>
            <w:tcW w:w="5647" w:type="dxa"/>
          </w:tcPr>
          <w:p w:rsidR="00120B46" w:rsidRDefault="00F65177" w:rsidP="00F765DF">
            <w:pPr>
              <w:spacing w:before="60"/>
              <w:rPr>
                <w:rFonts w:ascii="Arial" w:hAnsi="Arial" w:cs="Arial"/>
                <w:color w:val="F79646" w:themeColor="accent6"/>
                <w:sz w:val="18"/>
                <w:szCs w:val="18"/>
              </w:rPr>
            </w:pPr>
            <w:r w:rsidRPr="00EB3062">
              <w:rPr>
                <w:rFonts w:ascii="Arial" w:hAnsi="Arial" w:cs="Arial"/>
                <w:b/>
              </w:rPr>
              <w:t>QIs</w:t>
            </w:r>
            <w:r>
              <w:rPr>
                <w:rFonts w:ascii="Arial" w:hAnsi="Arial" w:cs="Arial"/>
                <w:b/>
              </w:rPr>
              <w:t xml:space="preserve"> </w:t>
            </w:r>
            <w:r w:rsidR="003111A6">
              <w:rPr>
                <w:rFonts w:ascii="Arial" w:hAnsi="Arial" w:cs="Arial"/>
                <w:color w:val="4F81BD" w:themeColor="accent1"/>
                <w:sz w:val="18"/>
                <w:szCs w:val="18"/>
              </w:rPr>
              <w:t xml:space="preserve">  </w:t>
            </w:r>
            <w:r w:rsidR="00120B46">
              <w:rPr>
                <w:rFonts w:ascii="Arial" w:hAnsi="Arial" w:cs="Arial"/>
                <w:color w:val="4F81BD" w:themeColor="accent1"/>
                <w:sz w:val="18"/>
                <w:szCs w:val="18"/>
              </w:rPr>
              <w:t>1.3 Leadership of Change</w:t>
            </w:r>
            <w:r w:rsidR="00120B46">
              <w:rPr>
                <w:rFonts w:ascii="Arial" w:hAnsi="Arial" w:cs="Arial"/>
                <w:color w:val="F79646" w:themeColor="accent6"/>
                <w:sz w:val="18"/>
                <w:szCs w:val="18"/>
              </w:rPr>
              <w:t xml:space="preserve"> </w:t>
            </w:r>
          </w:p>
          <w:p w:rsidR="00F765DF" w:rsidRPr="003111A6" w:rsidRDefault="00120B46" w:rsidP="00F765DF">
            <w:pPr>
              <w:spacing w:before="60"/>
              <w:rPr>
                <w:rFonts w:ascii="Arial" w:hAnsi="Arial" w:cs="Arial"/>
                <w:color w:val="4F81BD" w:themeColor="accent1"/>
                <w:sz w:val="18"/>
                <w:szCs w:val="18"/>
              </w:rPr>
            </w:pPr>
            <w:r>
              <w:rPr>
                <w:rFonts w:ascii="Arial" w:hAnsi="Arial" w:cs="Arial"/>
                <w:color w:val="F79646" w:themeColor="accent6"/>
                <w:sz w:val="18"/>
                <w:szCs w:val="18"/>
              </w:rPr>
              <w:t xml:space="preserve">          </w:t>
            </w:r>
            <w:r w:rsidR="00F765DF">
              <w:rPr>
                <w:rFonts w:ascii="Arial" w:hAnsi="Arial" w:cs="Arial"/>
                <w:color w:val="F79646" w:themeColor="accent6"/>
                <w:sz w:val="18"/>
                <w:szCs w:val="18"/>
              </w:rPr>
              <w:t>2.1</w:t>
            </w:r>
            <w:r w:rsidR="00F765DF" w:rsidRPr="006D4572">
              <w:rPr>
                <w:rFonts w:ascii="Arial" w:hAnsi="Arial" w:cs="Arial"/>
                <w:color w:val="F79646" w:themeColor="accent6"/>
                <w:sz w:val="18"/>
                <w:szCs w:val="18"/>
              </w:rPr>
              <w:t xml:space="preserve"> </w:t>
            </w:r>
            <w:r w:rsidR="00F765DF">
              <w:rPr>
                <w:rFonts w:ascii="Arial" w:hAnsi="Arial" w:cs="Arial"/>
                <w:color w:val="F79646" w:themeColor="accent6"/>
                <w:sz w:val="18"/>
                <w:szCs w:val="18"/>
              </w:rPr>
              <w:t>Arrangements to ensure wellbeing</w:t>
            </w:r>
          </w:p>
          <w:p w:rsidR="00F765DF" w:rsidRDefault="00F765DF" w:rsidP="00F765DF">
            <w:pPr>
              <w:spacing w:before="60"/>
              <w:rPr>
                <w:rFonts w:ascii="Arial" w:hAnsi="Arial" w:cs="Arial"/>
                <w:color w:val="F79646" w:themeColor="accent6"/>
                <w:sz w:val="18"/>
                <w:szCs w:val="18"/>
              </w:rPr>
            </w:pPr>
            <w:r>
              <w:rPr>
                <w:rFonts w:ascii="Arial" w:hAnsi="Arial" w:cs="Arial"/>
                <w:color w:val="F79646" w:themeColor="accent6"/>
                <w:sz w:val="18"/>
                <w:szCs w:val="18"/>
              </w:rPr>
              <w:t xml:space="preserve">          </w:t>
            </w:r>
            <w:r w:rsidRPr="006D4572">
              <w:rPr>
                <w:rFonts w:ascii="Arial" w:hAnsi="Arial" w:cs="Arial"/>
                <w:color w:val="F79646" w:themeColor="accent6"/>
                <w:sz w:val="18"/>
                <w:szCs w:val="18"/>
              </w:rPr>
              <w:t xml:space="preserve">2.3 </w:t>
            </w:r>
            <w:r>
              <w:rPr>
                <w:rFonts w:ascii="Arial" w:hAnsi="Arial" w:cs="Arial"/>
                <w:color w:val="F79646" w:themeColor="accent6"/>
                <w:sz w:val="18"/>
                <w:szCs w:val="18"/>
              </w:rPr>
              <w:t>Learning and engagement</w:t>
            </w:r>
          </w:p>
          <w:p w:rsidR="00F765DF" w:rsidRPr="006D4572" w:rsidRDefault="00F765DF" w:rsidP="00F765DF">
            <w:pPr>
              <w:spacing w:before="60"/>
              <w:rPr>
                <w:rFonts w:ascii="Arial" w:hAnsi="Arial" w:cs="Arial"/>
                <w:color w:val="F79646" w:themeColor="accent6"/>
                <w:sz w:val="18"/>
                <w:szCs w:val="18"/>
              </w:rPr>
            </w:pPr>
            <w:r>
              <w:rPr>
                <w:rFonts w:ascii="Arial" w:hAnsi="Arial" w:cs="Arial"/>
                <w:color w:val="F79646" w:themeColor="accent6"/>
                <w:sz w:val="18"/>
                <w:szCs w:val="18"/>
              </w:rPr>
              <w:t xml:space="preserve">          </w:t>
            </w:r>
            <w:r w:rsidRPr="006D4572">
              <w:rPr>
                <w:rFonts w:ascii="Arial" w:hAnsi="Arial" w:cs="Arial"/>
                <w:color w:val="F79646" w:themeColor="accent6"/>
                <w:sz w:val="18"/>
                <w:szCs w:val="18"/>
              </w:rPr>
              <w:t>2.4 Removal of potential barriers to learning</w:t>
            </w:r>
          </w:p>
          <w:p w:rsidR="00F765DF" w:rsidRDefault="00F765DF" w:rsidP="00F765DF">
            <w:pPr>
              <w:spacing w:before="60"/>
              <w:rPr>
                <w:rFonts w:ascii="Arial" w:hAnsi="Arial" w:cs="Arial"/>
                <w:color w:val="F79646" w:themeColor="accent6"/>
                <w:sz w:val="18"/>
                <w:szCs w:val="18"/>
              </w:rPr>
            </w:pPr>
            <w:r w:rsidRPr="006D4572">
              <w:rPr>
                <w:rFonts w:ascii="Arial" w:hAnsi="Arial" w:cs="Arial"/>
                <w:color w:val="F79646" w:themeColor="accent6"/>
                <w:sz w:val="18"/>
                <w:szCs w:val="18"/>
              </w:rPr>
              <w:t xml:space="preserve">          </w:t>
            </w:r>
            <w:r w:rsidR="003111A6">
              <w:rPr>
                <w:rFonts w:ascii="Arial" w:hAnsi="Arial" w:cs="Arial"/>
                <w:color w:val="F79646" w:themeColor="accent6"/>
                <w:sz w:val="18"/>
                <w:szCs w:val="18"/>
              </w:rPr>
              <w:t>2.5 Engaging families in learning</w:t>
            </w:r>
          </w:p>
          <w:p w:rsidR="003111A6" w:rsidRPr="00F765DF" w:rsidRDefault="003111A6" w:rsidP="00F765DF">
            <w:pPr>
              <w:spacing w:before="60"/>
              <w:rPr>
                <w:rFonts w:ascii="Arial" w:hAnsi="Arial" w:cs="Arial"/>
                <w:color w:val="F79646" w:themeColor="accent6"/>
                <w:sz w:val="18"/>
                <w:szCs w:val="18"/>
              </w:rPr>
            </w:pPr>
            <w:r>
              <w:rPr>
                <w:rFonts w:ascii="Arial" w:hAnsi="Arial" w:cs="Arial"/>
                <w:color w:val="F79646" w:themeColor="accent6"/>
                <w:sz w:val="18"/>
                <w:szCs w:val="18"/>
              </w:rPr>
              <w:t xml:space="preserve">          </w:t>
            </w:r>
            <w:r w:rsidRPr="006D4572">
              <w:rPr>
                <w:rFonts w:ascii="Arial" w:hAnsi="Arial" w:cs="Arial"/>
                <w:color w:val="F79646" w:themeColor="accent6"/>
                <w:sz w:val="18"/>
                <w:szCs w:val="18"/>
              </w:rPr>
              <w:t>2.5 Early intervention and prevention</w:t>
            </w:r>
          </w:p>
          <w:p w:rsidR="00F765DF" w:rsidRDefault="00F765DF" w:rsidP="00F765DF">
            <w:pPr>
              <w:spacing w:before="60"/>
              <w:rPr>
                <w:rFonts w:ascii="Arial" w:hAnsi="Arial" w:cs="Arial"/>
                <w:color w:val="9BBB59" w:themeColor="accent3"/>
                <w:sz w:val="18"/>
                <w:szCs w:val="18"/>
              </w:rPr>
            </w:pPr>
            <w:r>
              <w:rPr>
                <w:rFonts w:ascii="Arial" w:hAnsi="Arial" w:cs="Arial"/>
                <w:color w:val="9BBB59" w:themeColor="accent3"/>
                <w:sz w:val="18"/>
                <w:szCs w:val="18"/>
              </w:rPr>
              <w:t xml:space="preserve">          3.1</w:t>
            </w:r>
            <w:r w:rsidRPr="006D4572">
              <w:rPr>
                <w:rFonts w:ascii="Arial" w:hAnsi="Arial" w:cs="Arial"/>
                <w:color w:val="9BBB59" w:themeColor="accent3"/>
                <w:sz w:val="18"/>
                <w:szCs w:val="18"/>
              </w:rPr>
              <w:t xml:space="preserve"> </w:t>
            </w:r>
            <w:r>
              <w:rPr>
                <w:rFonts w:ascii="Arial" w:hAnsi="Arial" w:cs="Arial"/>
                <w:color w:val="9BBB59" w:themeColor="accent3"/>
                <w:sz w:val="18"/>
                <w:szCs w:val="18"/>
              </w:rPr>
              <w:t>Wellbeing</w:t>
            </w:r>
          </w:p>
          <w:p w:rsidR="00F765DF" w:rsidRDefault="00F765DF" w:rsidP="00F765DF">
            <w:pPr>
              <w:spacing w:before="60"/>
              <w:rPr>
                <w:rFonts w:ascii="Arial" w:hAnsi="Arial" w:cs="Arial"/>
                <w:color w:val="9BBB59" w:themeColor="accent3"/>
                <w:sz w:val="18"/>
                <w:szCs w:val="18"/>
              </w:rPr>
            </w:pPr>
            <w:r>
              <w:rPr>
                <w:rFonts w:ascii="Arial" w:hAnsi="Arial" w:cs="Arial"/>
                <w:color w:val="9BBB59" w:themeColor="accent3"/>
                <w:sz w:val="18"/>
                <w:szCs w:val="18"/>
              </w:rPr>
              <w:t xml:space="preserve">          3.1</w:t>
            </w:r>
            <w:r w:rsidRPr="006D4572">
              <w:rPr>
                <w:rFonts w:ascii="Arial" w:hAnsi="Arial" w:cs="Arial"/>
                <w:color w:val="9BBB59" w:themeColor="accent3"/>
                <w:sz w:val="18"/>
                <w:szCs w:val="18"/>
              </w:rPr>
              <w:t xml:space="preserve"> </w:t>
            </w:r>
            <w:r>
              <w:rPr>
                <w:rFonts w:ascii="Arial" w:hAnsi="Arial" w:cs="Arial"/>
                <w:color w:val="9BBB59" w:themeColor="accent3"/>
                <w:sz w:val="18"/>
                <w:szCs w:val="18"/>
              </w:rPr>
              <w:t>Inclusion and equality</w:t>
            </w:r>
          </w:p>
          <w:p w:rsidR="00F765DF" w:rsidRDefault="00F765DF" w:rsidP="00F765DF">
            <w:pPr>
              <w:spacing w:before="60"/>
              <w:rPr>
                <w:rFonts w:ascii="Arial" w:hAnsi="Arial" w:cs="Arial"/>
                <w:color w:val="9BBB59" w:themeColor="accent3"/>
                <w:sz w:val="18"/>
                <w:szCs w:val="18"/>
              </w:rPr>
            </w:pPr>
            <w:r>
              <w:rPr>
                <w:rFonts w:ascii="Arial" w:hAnsi="Arial" w:cs="Arial"/>
                <w:color w:val="9BBB59" w:themeColor="accent3"/>
                <w:sz w:val="18"/>
                <w:szCs w:val="18"/>
              </w:rPr>
              <w:t xml:space="preserve">          </w:t>
            </w:r>
            <w:r w:rsidRPr="006D4572">
              <w:rPr>
                <w:rFonts w:ascii="Arial" w:hAnsi="Arial" w:cs="Arial"/>
                <w:color w:val="9BBB59" w:themeColor="accent3"/>
                <w:sz w:val="18"/>
                <w:szCs w:val="18"/>
              </w:rPr>
              <w:t>3.2 Equity for all learners</w:t>
            </w:r>
          </w:p>
          <w:p w:rsidR="00F65177" w:rsidRPr="00F765DF" w:rsidRDefault="00F765DF" w:rsidP="00A01949">
            <w:pPr>
              <w:spacing w:before="60"/>
              <w:rPr>
                <w:rFonts w:ascii="Arial" w:hAnsi="Arial" w:cs="Arial"/>
                <w:sz w:val="18"/>
                <w:szCs w:val="18"/>
              </w:rPr>
            </w:pPr>
            <w:r>
              <w:rPr>
                <w:rFonts w:ascii="Arial" w:hAnsi="Arial" w:cs="Arial"/>
                <w:color w:val="9BBB59" w:themeColor="accent3"/>
                <w:sz w:val="18"/>
                <w:szCs w:val="18"/>
              </w:rPr>
              <w:t xml:space="preserve">          3.3</w:t>
            </w:r>
            <w:r w:rsidRPr="006D4572">
              <w:rPr>
                <w:rFonts w:ascii="Arial" w:hAnsi="Arial" w:cs="Arial"/>
                <w:color w:val="9BBB59" w:themeColor="accent3"/>
                <w:sz w:val="18"/>
                <w:szCs w:val="18"/>
              </w:rPr>
              <w:t xml:space="preserve"> </w:t>
            </w:r>
            <w:r>
              <w:rPr>
                <w:rFonts w:ascii="Arial" w:hAnsi="Arial" w:cs="Arial"/>
                <w:color w:val="9BBB59" w:themeColor="accent3"/>
                <w:sz w:val="18"/>
                <w:szCs w:val="18"/>
              </w:rPr>
              <w:t>Increasing employability skills</w:t>
            </w:r>
            <w:r w:rsidRPr="006D4572">
              <w:rPr>
                <w:rFonts w:ascii="Arial" w:hAnsi="Arial" w:cs="Arial"/>
                <w:color w:val="4F81BD" w:themeColor="accent1"/>
                <w:sz w:val="18"/>
                <w:szCs w:val="18"/>
              </w:rPr>
              <w:t xml:space="preserve"> </w:t>
            </w:r>
          </w:p>
        </w:tc>
      </w:tr>
    </w:tbl>
    <w:p w:rsidR="006553FD" w:rsidRPr="006B0F42" w:rsidRDefault="006553FD" w:rsidP="006553FD">
      <w:pPr>
        <w:rPr>
          <w:rFonts w:ascii="Arial" w:hAnsi="Arial" w:cs="Arial"/>
        </w:rPr>
      </w:pPr>
    </w:p>
    <w:tbl>
      <w:tblPr>
        <w:tblStyle w:val="TableGrid"/>
        <w:tblW w:w="14066" w:type="dxa"/>
        <w:tblLook w:val="01E0" w:firstRow="1" w:lastRow="1" w:firstColumn="1" w:lastColumn="1" w:noHBand="0" w:noVBand="0"/>
      </w:tblPr>
      <w:tblGrid>
        <w:gridCol w:w="9433"/>
        <w:gridCol w:w="3855"/>
        <w:gridCol w:w="720"/>
        <w:gridCol w:w="145"/>
        <w:gridCol w:w="31"/>
        <w:gridCol w:w="46"/>
      </w:tblGrid>
      <w:tr w:rsidR="006553FD" w:rsidRPr="006B0F42" w:rsidTr="00FC6377">
        <w:tc>
          <w:tcPr>
            <w:tcW w:w="13717" w:type="dxa"/>
            <w:gridSpan w:val="3"/>
            <w:tcBorders>
              <w:top w:val="nil"/>
              <w:left w:val="nil"/>
              <w:bottom w:val="nil"/>
              <w:right w:val="nil"/>
            </w:tcBorders>
          </w:tcPr>
          <w:p w:rsidR="00287557" w:rsidRDefault="00287557" w:rsidP="00287557">
            <w:pPr>
              <w:spacing w:before="60" w:after="60"/>
              <w:rPr>
                <w:rFonts w:ascii="Arial" w:hAnsi="Arial" w:cs="Arial"/>
                <w:b/>
              </w:rPr>
            </w:pPr>
            <w:r>
              <w:rPr>
                <w:rFonts w:ascii="Arial" w:hAnsi="Arial" w:cs="Arial"/>
                <w:b/>
              </w:rPr>
              <w:t>Priority 3a</w:t>
            </w:r>
            <w:r w:rsidRPr="00D45602">
              <w:rPr>
                <w:rFonts w:ascii="Arial" w:hAnsi="Arial" w:cs="Arial"/>
                <w:b/>
              </w:rPr>
              <w:t>:</w:t>
            </w:r>
            <w:r>
              <w:rPr>
                <w:rFonts w:ascii="Arial" w:hAnsi="Arial" w:cs="Arial"/>
                <w:b/>
              </w:rPr>
              <w:t xml:space="preserve"> Improve attendance</w:t>
            </w:r>
          </w:p>
          <w:p w:rsidR="00094032" w:rsidRDefault="00287557" w:rsidP="00287557">
            <w:pPr>
              <w:spacing w:before="60" w:after="60"/>
              <w:rPr>
                <w:rFonts w:ascii="Arial" w:hAnsi="Arial" w:cs="Arial"/>
              </w:rPr>
            </w:pPr>
            <w:r>
              <w:rPr>
                <w:rFonts w:ascii="Arial" w:hAnsi="Arial" w:cs="Arial"/>
              </w:rPr>
              <w:t xml:space="preserve">Outcomes:  Young people are able to achieve their true potential. </w:t>
            </w:r>
          </w:p>
          <w:p w:rsidR="00287557" w:rsidRDefault="00094032" w:rsidP="00287557">
            <w:pPr>
              <w:spacing w:before="60" w:after="60"/>
              <w:rPr>
                <w:rFonts w:ascii="Arial" w:hAnsi="Arial" w:cs="Arial"/>
              </w:rPr>
            </w:pPr>
            <w:r>
              <w:rPr>
                <w:rFonts w:ascii="Arial" w:hAnsi="Arial" w:cs="Arial"/>
              </w:rPr>
              <w:t xml:space="preserve">                   </w:t>
            </w:r>
            <w:r w:rsidR="00287557">
              <w:rPr>
                <w:rFonts w:ascii="Arial" w:hAnsi="Arial" w:cs="Arial"/>
              </w:rPr>
              <w:t>School attendance improves to become in line with Fife and national average.</w:t>
            </w:r>
          </w:p>
          <w:p w:rsidR="00287557" w:rsidRDefault="00287557" w:rsidP="00287557">
            <w:pPr>
              <w:spacing w:before="60" w:after="60"/>
              <w:rPr>
                <w:rFonts w:ascii="Arial" w:hAnsi="Arial" w:cs="Arial"/>
              </w:rPr>
            </w:pPr>
          </w:p>
          <w:tbl>
            <w:tblPr>
              <w:tblStyle w:val="TableGrid"/>
              <w:tblW w:w="0" w:type="auto"/>
              <w:tblLook w:val="01E0" w:firstRow="1" w:lastRow="1" w:firstColumn="1" w:lastColumn="1" w:noHBand="0" w:noVBand="0"/>
            </w:tblPr>
            <w:tblGrid>
              <w:gridCol w:w="2702"/>
              <w:gridCol w:w="2639"/>
              <w:gridCol w:w="2735"/>
              <w:gridCol w:w="2675"/>
              <w:gridCol w:w="2740"/>
            </w:tblGrid>
            <w:tr w:rsidR="00287557" w:rsidRPr="006B0F42" w:rsidTr="00FE4050">
              <w:tc>
                <w:tcPr>
                  <w:tcW w:w="2702" w:type="dxa"/>
                  <w:tcBorders>
                    <w:top w:val="single" w:sz="4" w:space="0" w:color="auto"/>
                  </w:tcBorders>
                </w:tcPr>
                <w:p w:rsidR="00287557" w:rsidRPr="006B0F42" w:rsidRDefault="00287557" w:rsidP="00287557">
                  <w:pPr>
                    <w:spacing w:before="120" w:after="120"/>
                    <w:rPr>
                      <w:rFonts w:ascii="Arial" w:hAnsi="Arial" w:cs="Arial"/>
                    </w:rPr>
                  </w:pPr>
                  <w:r w:rsidRPr="006B0F42">
                    <w:rPr>
                      <w:rFonts w:ascii="Arial" w:hAnsi="Arial" w:cs="Arial"/>
                    </w:rPr>
                    <w:t>Tasks</w:t>
                  </w:r>
                </w:p>
              </w:tc>
              <w:tc>
                <w:tcPr>
                  <w:tcW w:w="2639" w:type="dxa"/>
                  <w:tcBorders>
                    <w:top w:val="single" w:sz="4" w:space="0" w:color="auto"/>
                  </w:tcBorders>
                </w:tcPr>
                <w:p w:rsidR="00287557" w:rsidRPr="006B0F42" w:rsidRDefault="00287557" w:rsidP="00287557">
                  <w:pPr>
                    <w:spacing w:before="120" w:after="120"/>
                    <w:rPr>
                      <w:rFonts w:ascii="Arial" w:hAnsi="Arial" w:cs="Arial"/>
                    </w:rPr>
                  </w:pPr>
                  <w:r w:rsidRPr="006B0F42">
                    <w:rPr>
                      <w:rFonts w:ascii="Arial" w:hAnsi="Arial" w:cs="Arial"/>
                    </w:rPr>
                    <w:t>By Whom</w:t>
                  </w:r>
                </w:p>
              </w:tc>
              <w:tc>
                <w:tcPr>
                  <w:tcW w:w="2735" w:type="dxa"/>
                  <w:tcBorders>
                    <w:top w:val="single" w:sz="4" w:space="0" w:color="auto"/>
                  </w:tcBorders>
                </w:tcPr>
                <w:p w:rsidR="00287557" w:rsidRPr="006B0F42" w:rsidRDefault="00287557" w:rsidP="00287557">
                  <w:pPr>
                    <w:spacing w:before="120" w:after="120"/>
                    <w:rPr>
                      <w:rFonts w:ascii="Arial" w:hAnsi="Arial" w:cs="Arial"/>
                    </w:rPr>
                  </w:pPr>
                  <w:r w:rsidRPr="006B0F42">
                    <w:rPr>
                      <w:rFonts w:ascii="Arial" w:hAnsi="Arial" w:cs="Arial"/>
                    </w:rPr>
                    <w:t>Resources</w:t>
                  </w:r>
                </w:p>
              </w:tc>
              <w:tc>
                <w:tcPr>
                  <w:tcW w:w="2675" w:type="dxa"/>
                  <w:tcBorders>
                    <w:top w:val="single" w:sz="4" w:space="0" w:color="auto"/>
                  </w:tcBorders>
                </w:tcPr>
                <w:p w:rsidR="00287557" w:rsidRPr="006B0F42" w:rsidRDefault="00287557" w:rsidP="00287557">
                  <w:pPr>
                    <w:spacing w:before="120" w:after="120"/>
                    <w:rPr>
                      <w:rFonts w:ascii="Arial" w:hAnsi="Arial" w:cs="Arial"/>
                    </w:rPr>
                  </w:pPr>
                  <w:r w:rsidRPr="006B0F42">
                    <w:rPr>
                      <w:rFonts w:ascii="Arial" w:hAnsi="Arial" w:cs="Arial"/>
                    </w:rPr>
                    <w:t>Timescale</w:t>
                  </w:r>
                </w:p>
              </w:tc>
              <w:tc>
                <w:tcPr>
                  <w:tcW w:w="2740" w:type="dxa"/>
                  <w:tcBorders>
                    <w:top w:val="single" w:sz="4" w:space="0" w:color="auto"/>
                  </w:tcBorders>
                </w:tcPr>
                <w:p w:rsidR="00287557" w:rsidRPr="006B0F42" w:rsidRDefault="00287557" w:rsidP="00287557">
                  <w:pPr>
                    <w:spacing w:before="120" w:after="120"/>
                    <w:rPr>
                      <w:rFonts w:ascii="Arial" w:hAnsi="Arial" w:cs="Arial"/>
                    </w:rPr>
                  </w:pPr>
                  <w:r w:rsidRPr="006B0F42">
                    <w:rPr>
                      <w:rFonts w:ascii="Arial" w:hAnsi="Arial" w:cs="Arial"/>
                    </w:rPr>
                    <w:t>Impact</w:t>
                  </w:r>
                </w:p>
              </w:tc>
            </w:tr>
            <w:tr w:rsidR="00287557" w:rsidRPr="009E0CF2" w:rsidTr="00FE4050">
              <w:tc>
                <w:tcPr>
                  <w:tcW w:w="2702"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Continued whole school focus on following attendance procedures.</w:t>
                  </w:r>
                </w:p>
                <w:p w:rsidR="00287557" w:rsidRDefault="00287557" w:rsidP="00287557">
                  <w:pPr>
                    <w:rPr>
                      <w:rFonts w:ascii="Arial" w:hAnsi="Arial" w:cs="Arial"/>
                    </w:rPr>
                  </w:pPr>
                  <w:r>
                    <w:rPr>
                      <w:rFonts w:ascii="Arial" w:hAnsi="Arial" w:cs="Arial"/>
                    </w:rPr>
                    <w:t xml:space="preserve">  </w:t>
                  </w:r>
                </w:p>
                <w:p w:rsidR="00287557" w:rsidRDefault="00287557" w:rsidP="00287557">
                  <w:pPr>
                    <w:rPr>
                      <w:rFonts w:ascii="Arial" w:hAnsi="Arial" w:cs="Arial"/>
                    </w:rPr>
                  </w:pPr>
                  <w:r>
                    <w:rPr>
                      <w:rFonts w:ascii="Arial" w:hAnsi="Arial" w:cs="Arial"/>
                    </w:rPr>
                    <w:t xml:space="preserve">Office team identify incomplete registers and compile weekly report highlighting inaccuracies. </w:t>
                  </w:r>
                </w:p>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Support given to colleagues whose practice needs improvement.</w:t>
                  </w:r>
                </w:p>
                <w:p w:rsidR="00287557" w:rsidRDefault="00287557" w:rsidP="00287557">
                  <w:pPr>
                    <w:rPr>
                      <w:rFonts w:ascii="Arial" w:hAnsi="Arial" w:cs="Arial"/>
                    </w:rPr>
                  </w:pPr>
                </w:p>
                <w:p w:rsidR="00EC2599" w:rsidRDefault="00EC2599" w:rsidP="00287557">
                  <w:pPr>
                    <w:rPr>
                      <w:rFonts w:ascii="Arial" w:hAnsi="Arial" w:cs="Arial"/>
                    </w:rPr>
                  </w:pPr>
                </w:p>
                <w:p w:rsidR="00EC2599" w:rsidRPr="009E0CF2" w:rsidRDefault="00EC2599" w:rsidP="00287557">
                  <w:pPr>
                    <w:rPr>
                      <w:rFonts w:ascii="Arial" w:hAnsi="Arial" w:cs="Arial"/>
                    </w:rPr>
                  </w:pPr>
                </w:p>
              </w:tc>
              <w:tc>
                <w:tcPr>
                  <w:tcW w:w="2639"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All colleagues</w:t>
                  </w:r>
                </w:p>
                <w:p w:rsidR="00287557" w:rsidRDefault="00287557" w:rsidP="00287557">
                  <w:pPr>
                    <w:rPr>
                      <w:rFonts w:ascii="Arial" w:hAnsi="Arial" w:cs="Arial"/>
                    </w:rPr>
                  </w:pPr>
                </w:p>
                <w:p w:rsidR="00287557" w:rsidRDefault="00287557" w:rsidP="00287557">
                  <w:pPr>
                    <w:rPr>
                      <w:rFonts w:ascii="Arial" w:hAnsi="Arial" w:cs="Arial"/>
                    </w:rPr>
                  </w:pPr>
                </w:p>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 xml:space="preserve">Office team </w:t>
                  </w:r>
                </w:p>
                <w:p w:rsidR="00287557" w:rsidRDefault="00287557" w:rsidP="00287557">
                  <w:pPr>
                    <w:rPr>
                      <w:rFonts w:ascii="Arial" w:hAnsi="Arial" w:cs="Arial"/>
                    </w:rPr>
                  </w:pPr>
                </w:p>
                <w:p w:rsidR="00287557" w:rsidRDefault="00287557" w:rsidP="00287557">
                  <w:pPr>
                    <w:rPr>
                      <w:rFonts w:ascii="Arial" w:hAnsi="Arial" w:cs="Arial"/>
                    </w:rPr>
                  </w:pPr>
                </w:p>
                <w:p w:rsidR="00287557" w:rsidRDefault="00287557" w:rsidP="00287557">
                  <w:pPr>
                    <w:rPr>
                      <w:rFonts w:ascii="Arial" w:hAnsi="Arial" w:cs="Arial"/>
                    </w:rPr>
                  </w:pPr>
                </w:p>
                <w:p w:rsidR="00287557" w:rsidRDefault="00287557" w:rsidP="00287557">
                  <w:pPr>
                    <w:rPr>
                      <w:rFonts w:ascii="Arial" w:hAnsi="Arial" w:cs="Arial"/>
                    </w:rPr>
                  </w:pPr>
                </w:p>
                <w:p w:rsidR="00287557" w:rsidRPr="009E0CF2" w:rsidRDefault="00287557" w:rsidP="00287557">
                  <w:pPr>
                    <w:rPr>
                      <w:rFonts w:ascii="Arial" w:hAnsi="Arial" w:cs="Arial"/>
                    </w:rPr>
                  </w:pPr>
                  <w:r>
                    <w:rPr>
                      <w:rFonts w:ascii="Arial" w:hAnsi="Arial" w:cs="Arial"/>
                    </w:rPr>
                    <w:t>N Barker-Harrison</w:t>
                  </w:r>
                </w:p>
              </w:tc>
              <w:tc>
                <w:tcPr>
                  <w:tcW w:w="2735" w:type="dxa"/>
                </w:tcPr>
                <w:p w:rsidR="00287557" w:rsidRPr="009E0CF2" w:rsidRDefault="00287557" w:rsidP="00287557">
                  <w:pPr>
                    <w:rPr>
                      <w:rFonts w:ascii="Arial" w:hAnsi="Arial" w:cs="Arial"/>
                    </w:rPr>
                  </w:pPr>
                </w:p>
                <w:p w:rsidR="00287557" w:rsidRDefault="00287557" w:rsidP="00287557">
                  <w:pPr>
                    <w:rPr>
                      <w:rFonts w:ascii="Arial" w:hAnsi="Arial" w:cs="Arial"/>
                    </w:rPr>
                  </w:pPr>
                  <w:r>
                    <w:rPr>
                      <w:rFonts w:ascii="Arial" w:hAnsi="Arial" w:cs="Arial"/>
                    </w:rPr>
                    <w:t>Time</w:t>
                  </w:r>
                </w:p>
                <w:p w:rsidR="00287557" w:rsidRDefault="00287557" w:rsidP="00287557">
                  <w:pPr>
                    <w:rPr>
                      <w:rFonts w:ascii="Arial" w:hAnsi="Arial" w:cs="Arial"/>
                    </w:rPr>
                  </w:pPr>
                </w:p>
                <w:p w:rsidR="00287557" w:rsidRPr="009E0CF2" w:rsidRDefault="00287557" w:rsidP="00287557">
                  <w:pPr>
                    <w:rPr>
                      <w:rFonts w:ascii="Arial" w:hAnsi="Arial" w:cs="Arial"/>
                    </w:rPr>
                  </w:pPr>
                </w:p>
              </w:tc>
              <w:tc>
                <w:tcPr>
                  <w:tcW w:w="2675" w:type="dxa"/>
                </w:tcPr>
                <w:p w:rsidR="00287557" w:rsidRPr="009E0CF2" w:rsidRDefault="00287557" w:rsidP="00287557">
                  <w:pPr>
                    <w:rPr>
                      <w:rFonts w:ascii="Arial" w:hAnsi="Arial" w:cs="Arial"/>
                    </w:rPr>
                  </w:pPr>
                </w:p>
                <w:p w:rsidR="00287557" w:rsidRPr="009E0CF2" w:rsidRDefault="00287557" w:rsidP="00287557">
                  <w:pPr>
                    <w:rPr>
                      <w:rFonts w:ascii="Arial" w:hAnsi="Arial" w:cs="Arial"/>
                    </w:rPr>
                  </w:pPr>
                  <w:r>
                    <w:rPr>
                      <w:rFonts w:ascii="Arial" w:hAnsi="Arial" w:cs="Arial"/>
                    </w:rPr>
                    <w:t xml:space="preserve">Throughout session </w:t>
                  </w:r>
                </w:p>
              </w:tc>
              <w:tc>
                <w:tcPr>
                  <w:tcW w:w="2740"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Robust attendance data.</w:t>
                  </w:r>
                </w:p>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Consistency across whole school when recording attendance.</w:t>
                  </w:r>
                </w:p>
                <w:p w:rsidR="00287557" w:rsidRDefault="00287557" w:rsidP="00287557">
                  <w:pPr>
                    <w:rPr>
                      <w:rFonts w:ascii="Arial" w:hAnsi="Arial" w:cs="Arial"/>
                    </w:rPr>
                  </w:pPr>
                </w:p>
                <w:p w:rsidR="00287557" w:rsidRPr="009E0CF2" w:rsidRDefault="00287557" w:rsidP="00287557">
                  <w:pPr>
                    <w:rPr>
                      <w:rFonts w:ascii="Arial" w:hAnsi="Arial" w:cs="Arial"/>
                    </w:rPr>
                  </w:pPr>
                  <w:r>
                    <w:rPr>
                      <w:rFonts w:ascii="Arial" w:hAnsi="Arial" w:cs="Arial"/>
                    </w:rPr>
                    <w:t>Parents/carers no longer receiving flawed attendance data.</w:t>
                  </w:r>
                </w:p>
              </w:tc>
            </w:tr>
            <w:tr w:rsidR="00287557" w:rsidRPr="009E0CF2" w:rsidTr="00FE4050">
              <w:tc>
                <w:tcPr>
                  <w:tcW w:w="2702" w:type="dxa"/>
                </w:tcPr>
                <w:p w:rsidR="00166F99" w:rsidRDefault="00166F99" w:rsidP="00287557">
                  <w:pPr>
                    <w:rPr>
                      <w:rFonts w:ascii="Arial" w:hAnsi="Arial" w:cs="Arial"/>
                    </w:rPr>
                  </w:pPr>
                </w:p>
                <w:p w:rsidR="00287557" w:rsidRDefault="00287557" w:rsidP="00287557">
                  <w:pPr>
                    <w:rPr>
                      <w:rFonts w:ascii="Arial" w:hAnsi="Arial" w:cs="Arial"/>
                    </w:rPr>
                  </w:pPr>
                  <w:r>
                    <w:rPr>
                      <w:rFonts w:ascii="Arial" w:hAnsi="Arial" w:cs="Arial"/>
                    </w:rPr>
                    <w:t xml:space="preserve">Scrutinise attendance data </w:t>
                  </w:r>
                </w:p>
                <w:p w:rsidR="00287557" w:rsidRDefault="00287557" w:rsidP="00287557">
                  <w:pPr>
                    <w:rPr>
                      <w:rFonts w:ascii="Arial" w:hAnsi="Arial" w:cs="Arial"/>
                    </w:rPr>
                  </w:pPr>
                </w:p>
              </w:tc>
              <w:tc>
                <w:tcPr>
                  <w:tcW w:w="2639" w:type="dxa"/>
                </w:tcPr>
                <w:p w:rsidR="00166F99" w:rsidRDefault="00166F99" w:rsidP="00287557">
                  <w:pPr>
                    <w:rPr>
                      <w:rFonts w:ascii="Arial" w:hAnsi="Arial" w:cs="Arial"/>
                    </w:rPr>
                  </w:pPr>
                </w:p>
                <w:p w:rsidR="00287557" w:rsidRDefault="00287557" w:rsidP="00287557">
                  <w:pPr>
                    <w:rPr>
                      <w:rFonts w:ascii="Arial" w:hAnsi="Arial" w:cs="Arial"/>
                    </w:rPr>
                  </w:pPr>
                  <w:r>
                    <w:rPr>
                      <w:rFonts w:ascii="Arial" w:hAnsi="Arial" w:cs="Arial"/>
                    </w:rPr>
                    <w:t xml:space="preserve">Office team </w:t>
                  </w:r>
                </w:p>
                <w:p w:rsidR="00287557" w:rsidRDefault="00287557" w:rsidP="00287557">
                  <w:pPr>
                    <w:rPr>
                      <w:rFonts w:ascii="Arial" w:hAnsi="Arial" w:cs="Arial"/>
                    </w:rPr>
                  </w:pPr>
                  <w:r>
                    <w:rPr>
                      <w:rFonts w:ascii="Arial" w:hAnsi="Arial" w:cs="Arial"/>
                    </w:rPr>
                    <w:t xml:space="preserve">SLT </w:t>
                  </w:r>
                </w:p>
                <w:p w:rsidR="008F3655" w:rsidRDefault="00287557" w:rsidP="00287557">
                  <w:pPr>
                    <w:rPr>
                      <w:rFonts w:ascii="Arial" w:hAnsi="Arial" w:cs="Arial"/>
                    </w:rPr>
                  </w:pPr>
                  <w:r>
                    <w:rPr>
                      <w:rFonts w:ascii="Arial" w:hAnsi="Arial" w:cs="Arial"/>
                    </w:rPr>
                    <w:t>Guidance team</w:t>
                  </w:r>
                </w:p>
                <w:p w:rsidR="00287557" w:rsidRDefault="00287557" w:rsidP="00287557">
                  <w:pPr>
                    <w:rPr>
                      <w:rFonts w:ascii="Arial" w:hAnsi="Arial" w:cs="Arial"/>
                    </w:rPr>
                  </w:pPr>
                  <w:r>
                    <w:rPr>
                      <w:rFonts w:ascii="Arial" w:hAnsi="Arial" w:cs="Arial"/>
                    </w:rPr>
                    <w:t>Registration teachers</w:t>
                  </w:r>
                </w:p>
              </w:tc>
              <w:tc>
                <w:tcPr>
                  <w:tcW w:w="2735"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SEEMIS data</w:t>
                  </w:r>
                </w:p>
                <w:p w:rsidR="00287557" w:rsidRDefault="00287557" w:rsidP="00287557">
                  <w:pPr>
                    <w:rPr>
                      <w:rFonts w:ascii="Arial" w:hAnsi="Arial" w:cs="Arial"/>
                    </w:rPr>
                  </w:pPr>
                  <w:r>
                    <w:rPr>
                      <w:rFonts w:ascii="Arial" w:hAnsi="Arial" w:cs="Arial"/>
                    </w:rPr>
                    <w:t>Weekly updated spreadsheets</w:t>
                  </w:r>
                </w:p>
              </w:tc>
              <w:tc>
                <w:tcPr>
                  <w:tcW w:w="2675" w:type="dxa"/>
                </w:tcPr>
                <w:p w:rsidR="00166F99" w:rsidRDefault="00166F99" w:rsidP="00287557">
                  <w:pPr>
                    <w:rPr>
                      <w:rFonts w:ascii="Arial" w:hAnsi="Arial" w:cs="Arial"/>
                    </w:rPr>
                  </w:pPr>
                </w:p>
                <w:p w:rsidR="00287557" w:rsidRDefault="00287557" w:rsidP="00287557">
                  <w:pPr>
                    <w:rPr>
                      <w:rFonts w:ascii="Arial" w:hAnsi="Arial" w:cs="Arial"/>
                    </w:rPr>
                  </w:pPr>
                  <w:r>
                    <w:rPr>
                      <w:rFonts w:ascii="Arial" w:hAnsi="Arial" w:cs="Arial"/>
                    </w:rPr>
                    <w:t>Ongoing</w:t>
                  </w:r>
                </w:p>
              </w:tc>
              <w:tc>
                <w:tcPr>
                  <w:tcW w:w="2740" w:type="dxa"/>
                </w:tcPr>
                <w:p w:rsidR="00166F99" w:rsidRDefault="00166F99" w:rsidP="00287557">
                  <w:pPr>
                    <w:rPr>
                      <w:rFonts w:ascii="Arial" w:hAnsi="Arial" w:cs="Arial"/>
                      <w:sz w:val="18"/>
                      <w:szCs w:val="18"/>
                    </w:rPr>
                  </w:pPr>
                </w:p>
                <w:p w:rsidR="00287557" w:rsidRPr="00EC2599" w:rsidRDefault="00287557" w:rsidP="00287557">
                  <w:pPr>
                    <w:rPr>
                      <w:rFonts w:ascii="Arial" w:hAnsi="Arial" w:cs="Arial"/>
                    </w:rPr>
                  </w:pPr>
                  <w:r w:rsidRPr="00EC2599">
                    <w:rPr>
                      <w:rFonts w:ascii="Arial" w:hAnsi="Arial" w:cs="Arial"/>
                    </w:rPr>
                    <w:t>Awareness of attendance data by year groups and by House.</w:t>
                  </w:r>
                </w:p>
                <w:p w:rsidR="00287557" w:rsidRPr="00EC2599" w:rsidRDefault="00287557" w:rsidP="00287557">
                  <w:pPr>
                    <w:rPr>
                      <w:rFonts w:ascii="Arial" w:hAnsi="Arial" w:cs="Arial"/>
                    </w:rPr>
                  </w:pPr>
                  <w:r w:rsidRPr="00EC2599">
                    <w:rPr>
                      <w:rFonts w:ascii="Arial" w:hAnsi="Arial" w:cs="Arial"/>
                    </w:rPr>
                    <w:t>Able to target approaches based on robust data.</w:t>
                  </w:r>
                </w:p>
                <w:p w:rsidR="00287557" w:rsidRPr="00EC2599" w:rsidRDefault="00287557" w:rsidP="00287557">
                  <w:pPr>
                    <w:rPr>
                      <w:rFonts w:ascii="Arial" w:hAnsi="Arial" w:cs="Arial"/>
                    </w:rPr>
                  </w:pPr>
                  <w:r w:rsidRPr="00EC2599">
                    <w:rPr>
                      <w:rFonts w:ascii="Arial" w:hAnsi="Arial" w:cs="Arial"/>
                    </w:rPr>
                    <w:t>Able to evidence improvement.</w:t>
                  </w:r>
                </w:p>
                <w:p w:rsidR="00287557" w:rsidRDefault="00287557" w:rsidP="00287557">
                  <w:pPr>
                    <w:rPr>
                      <w:rFonts w:ascii="Arial" w:hAnsi="Arial" w:cs="Arial"/>
                    </w:rPr>
                  </w:pPr>
                </w:p>
              </w:tc>
            </w:tr>
            <w:tr w:rsidR="00287557" w:rsidRPr="009E0CF2" w:rsidTr="00FE4050">
              <w:tc>
                <w:tcPr>
                  <w:tcW w:w="2702"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 xml:space="preserve">Attendance SLWG established to identify areas requiring improvement and develop and implement potential strategies – utilise Model for Improvement methodology to measure impact. </w:t>
                  </w:r>
                </w:p>
                <w:p w:rsidR="00287557" w:rsidRPr="009E0CF2" w:rsidRDefault="00287557" w:rsidP="00287557">
                  <w:pPr>
                    <w:rPr>
                      <w:rFonts w:ascii="Arial" w:hAnsi="Arial" w:cs="Arial"/>
                    </w:rPr>
                  </w:pPr>
                  <w:r>
                    <w:rPr>
                      <w:rFonts w:ascii="Arial" w:hAnsi="Arial" w:cs="Arial"/>
                    </w:rPr>
                    <w:t xml:space="preserve"> </w:t>
                  </w:r>
                </w:p>
              </w:tc>
              <w:tc>
                <w:tcPr>
                  <w:tcW w:w="2639"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N Barker-Harrison</w:t>
                  </w:r>
                </w:p>
                <w:p w:rsidR="00287557" w:rsidRDefault="00287557" w:rsidP="00287557">
                  <w:pPr>
                    <w:rPr>
                      <w:rFonts w:ascii="Arial" w:hAnsi="Arial" w:cs="Arial"/>
                    </w:rPr>
                  </w:pPr>
                  <w:r>
                    <w:rPr>
                      <w:rFonts w:ascii="Arial" w:hAnsi="Arial" w:cs="Arial"/>
                    </w:rPr>
                    <w:t>Alison Pilmer</w:t>
                  </w:r>
                </w:p>
                <w:p w:rsidR="00287557" w:rsidRDefault="00287557" w:rsidP="00287557">
                  <w:pPr>
                    <w:rPr>
                      <w:rFonts w:ascii="Arial" w:hAnsi="Arial" w:cs="Arial"/>
                    </w:rPr>
                  </w:pPr>
                  <w:r>
                    <w:rPr>
                      <w:rFonts w:ascii="Arial" w:hAnsi="Arial" w:cs="Arial"/>
                    </w:rPr>
                    <w:t>Colleagues to join SLWG</w:t>
                  </w:r>
                </w:p>
                <w:p w:rsidR="00287557" w:rsidRPr="009E0CF2" w:rsidRDefault="00287557" w:rsidP="00287557">
                  <w:pPr>
                    <w:rPr>
                      <w:rFonts w:ascii="Arial" w:hAnsi="Arial" w:cs="Arial"/>
                    </w:rPr>
                  </w:pPr>
                  <w:r>
                    <w:rPr>
                      <w:rFonts w:ascii="Arial" w:hAnsi="Arial" w:cs="Arial"/>
                    </w:rPr>
                    <w:t>Parents and young people to be invited to join</w:t>
                  </w:r>
                </w:p>
              </w:tc>
              <w:tc>
                <w:tcPr>
                  <w:tcW w:w="2735"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Attendance Data</w:t>
                  </w:r>
                </w:p>
                <w:p w:rsidR="00287557" w:rsidRDefault="00287557" w:rsidP="00287557">
                  <w:pPr>
                    <w:rPr>
                      <w:rFonts w:ascii="Arial" w:hAnsi="Arial" w:cs="Arial"/>
                    </w:rPr>
                  </w:pPr>
                  <w:r>
                    <w:rPr>
                      <w:rFonts w:ascii="Arial" w:hAnsi="Arial" w:cs="Arial"/>
                    </w:rPr>
                    <w:t>Time to meet</w:t>
                  </w:r>
                </w:p>
                <w:p w:rsidR="00287557" w:rsidRDefault="00287557" w:rsidP="00287557">
                  <w:pPr>
                    <w:rPr>
                      <w:rFonts w:ascii="Arial" w:hAnsi="Arial" w:cs="Arial"/>
                    </w:rPr>
                  </w:pPr>
                  <w:r>
                    <w:rPr>
                      <w:rFonts w:ascii="Arial" w:hAnsi="Arial" w:cs="Arial"/>
                    </w:rPr>
                    <w:t>Post-its and flipchart paper</w:t>
                  </w:r>
                </w:p>
                <w:p w:rsidR="00287557" w:rsidRDefault="00287557" w:rsidP="00287557">
                  <w:pPr>
                    <w:rPr>
                      <w:rFonts w:ascii="Arial" w:hAnsi="Arial" w:cs="Arial"/>
                    </w:rPr>
                  </w:pPr>
                  <w:r>
                    <w:rPr>
                      <w:rFonts w:ascii="Arial" w:hAnsi="Arial" w:cs="Arial"/>
                    </w:rPr>
                    <w:t>Driver Diagrams etc</w:t>
                  </w:r>
                </w:p>
                <w:p w:rsidR="00287557" w:rsidRDefault="00287557" w:rsidP="00287557">
                  <w:pPr>
                    <w:rPr>
                      <w:rFonts w:ascii="Arial" w:hAnsi="Arial" w:cs="Arial"/>
                    </w:rPr>
                  </w:pPr>
                </w:p>
                <w:p w:rsidR="00287557" w:rsidRPr="009E0CF2" w:rsidRDefault="00287557" w:rsidP="00287557">
                  <w:pPr>
                    <w:rPr>
                      <w:rFonts w:ascii="Arial" w:hAnsi="Arial" w:cs="Arial"/>
                    </w:rPr>
                  </w:pPr>
                </w:p>
              </w:tc>
              <w:tc>
                <w:tcPr>
                  <w:tcW w:w="2675" w:type="dxa"/>
                </w:tcPr>
                <w:p w:rsidR="00287557" w:rsidRDefault="00287557" w:rsidP="00287557">
                  <w:pPr>
                    <w:rPr>
                      <w:rFonts w:ascii="Arial" w:hAnsi="Arial" w:cs="Arial"/>
                    </w:rPr>
                  </w:pPr>
                </w:p>
                <w:p w:rsidR="00287557" w:rsidRPr="009E0CF2" w:rsidRDefault="00287557" w:rsidP="00287557">
                  <w:pPr>
                    <w:rPr>
                      <w:rFonts w:ascii="Arial" w:hAnsi="Arial" w:cs="Arial"/>
                    </w:rPr>
                  </w:pPr>
                  <w:r>
                    <w:rPr>
                      <w:rFonts w:ascii="Arial" w:hAnsi="Arial" w:cs="Arial"/>
                    </w:rPr>
                    <w:t xml:space="preserve">Start September 2021 </w:t>
                  </w:r>
                </w:p>
              </w:tc>
              <w:tc>
                <w:tcPr>
                  <w:tcW w:w="2740"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 xml:space="preserve">Collaborating and engaging with key stakeholders will better allow the group to understand and identify barriers and work collegiately to develop strategies. </w:t>
                  </w:r>
                </w:p>
                <w:p w:rsidR="00287557" w:rsidRPr="009E0CF2" w:rsidRDefault="00287557" w:rsidP="00287557">
                  <w:pPr>
                    <w:rPr>
                      <w:rFonts w:ascii="Arial" w:hAnsi="Arial" w:cs="Arial"/>
                    </w:rPr>
                  </w:pPr>
                </w:p>
              </w:tc>
            </w:tr>
            <w:tr w:rsidR="00287557" w:rsidRPr="009E0CF2" w:rsidTr="00FE4050">
              <w:tc>
                <w:tcPr>
                  <w:tcW w:w="2702"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 xml:space="preserve">Appoint PEF funded PT(s) Improving Attendance to take on role of ‘Attendance Champions’. Develop role to work closely with guidance team, and support and challenge individual learners and families to improve attendance. </w:t>
                  </w:r>
                </w:p>
                <w:p w:rsidR="00287557" w:rsidRDefault="00287557" w:rsidP="00287557">
                  <w:pPr>
                    <w:rPr>
                      <w:rFonts w:ascii="Arial" w:hAnsi="Arial" w:cs="Arial"/>
                    </w:rPr>
                  </w:pPr>
                </w:p>
              </w:tc>
              <w:tc>
                <w:tcPr>
                  <w:tcW w:w="2639"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 xml:space="preserve">N Barker-Harrison to do job-sizing. </w:t>
                  </w:r>
                </w:p>
              </w:tc>
              <w:tc>
                <w:tcPr>
                  <w:tcW w:w="2735"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 xml:space="preserve">Time. PEF funding for additionality of PT part of salary. </w:t>
                  </w:r>
                </w:p>
              </w:tc>
              <w:tc>
                <w:tcPr>
                  <w:tcW w:w="2675"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September 2021</w:t>
                  </w:r>
                </w:p>
              </w:tc>
              <w:tc>
                <w:tcPr>
                  <w:tcW w:w="2740"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Focussed support for young people identified as requiring ‘additional’ levels of support to improve attendance</w:t>
                  </w:r>
                  <w:r w:rsidR="00D4024C">
                    <w:rPr>
                      <w:rFonts w:ascii="Arial" w:hAnsi="Arial" w:cs="Arial"/>
                    </w:rPr>
                    <w:t xml:space="preserve">, as well as holistic approach </w:t>
                  </w:r>
                  <w:r>
                    <w:rPr>
                      <w:rFonts w:ascii="Arial" w:hAnsi="Arial" w:cs="Arial"/>
                    </w:rPr>
                    <w:t xml:space="preserve">and development and implementation of ‘universal’ strategies. </w:t>
                  </w:r>
                </w:p>
              </w:tc>
            </w:tr>
            <w:tr w:rsidR="00287557" w:rsidRPr="009E0CF2" w:rsidTr="00FE4050">
              <w:tc>
                <w:tcPr>
                  <w:tcW w:w="2702"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Look outwards to other schools within SEIC to gather ideas/good practice.</w:t>
                  </w:r>
                </w:p>
                <w:p w:rsidR="00287557" w:rsidRDefault="00287557" w:rsidP="00287557">
                  <w:pPr>
                    <w:rPr>
                      <w:rFonts w:ascii="Arial" w:hAnsi="Arial" w:cs="Arial"/>
                    </w:rPr>
                  </w:pPr>
                </w:p>
              </w:tc>
              <w:tc>
                <w:tcPr>
                  <w:tcW w:w="2639"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Attendance SLWG</w:t>
                  </w:r>
                </w:p>
                <w:p w:rsidR="00287557" w:rsidRDefault="00287557" w:rsidP="00287557">
                  <w:pPr>
                    <w:rPr>
                      <w:rFonts w:ascii="Arial" w:hAnsi="Arial" w:cs="Arial"/>
                    </w:rPr>
                  </w:pPr>
                  <w:r>
                    <w:rPr>
                      <w:rFonts w:ascii="Arial" w:hAnsi="Arial" w:cs="Arial"/>
                    </w:rPr>
                    <w:t>N Barker-Harrison to contact J Price (SEIC)</w:t>
                  </w:r>
                </w:p>
              </w:tc>
              <w:tc>
                <w:tcPr>
                  <w:tcW w:w="2735"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Time to visit/speak to other schools</w:t>
                  </w:r>
                </w:p>
              </w:tc>
              <w:tc>
                <w:tcPr>
                  <w:tcW w:w="2675"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Ongoing throughout session</w:t>
                  </w:r>
                </w:p>
              </w:tc>
              <w:tc>
                <w:tcPr>
                  <w:tcW w:w="2740"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 xml:space="preserve">Opportunity to look outwards and learn from other schools within RIC. </w:t>
                  </w:r>
                </w:p>
              </w:tc>
            </w:tr>
            <w:tr w:rsidR="00287557" w:rsidRPr="009E0CF2" w:rsidTr="00FE4050">
              <w:tc>
                <w:tcPr>
                  <w:tcW w:w="2702" w:type="dxa"/>
                </w:tcPr>
                <w:p w:rsidR="00287557" w:rsidRDefault="00287557" w:rsidP="00287557">
                  <w:pPr>
                    <w:rPr>
                      <w:rFonts w:ascii="Arial" w:hAnsi="Arial" w:cs="Arial"/>
                    </w:rPr>
                  </w:pPr>
                  <w:r>
                    <w:rPr>
                      <w:rFonts w:ascii="Arial" w:hAnsi="Arial" w:cs="Arial"/>
                    </w:rPr>
                    <w:t xml:space="preserve">Raise awareness of negative impact of poor attendance across the school community </w:t>
                  </w:r>
                </w:p>
              </w:tc>
              <w:tc>
                <w:tcPr>
                  <w:tcW w:w="2639" w:type="dxa"/>
                </w:tcPr>
                <w:p w:rsidR="00287557" w:rsidRDefault="00287557" w:rsidP="00287557">
                  <w:pPr>
                    <w:rPr>
                      <w:rFonts w:ascii="Arial" w:hAnsi="Arial" w:cs="Arial"/>
                    </w:rPr>
                  </w:pPr>
                  <w:r>
                    <w:rPr>
                      <w:rFonts w:ascii="Arial" w:hAnsi="Arial" w:cs="Arial"/>
                    </w:rPr>
                    <w:t>Whole school community focus</w:t>
                  </w:r>
                </w:p>
              </w:tc>
              <w:tc>
                <w:tcPr>
                  <w:tcW w:w="2735" w:type="dxa"/>
                </w:tcPr>
                <w:p w:rsidR="00287557" w:rsidRDefault="00287557" w:rsidP="00287557">
                  <w:pPr>
                    <w:rPr>
                      <w:rFonts w:ascii="Arial" w:hAnsi="Arial" w:cs="Arial"/>
                    </w:rPr>
                  </w:pPr>
                  <w:r>
                    <w:rPr>
                      <w:rFonts w:ascii="Arial" w:hAnsi="Arial" w:cs="Arial"/>
                    </w:rPr>
                    <w:t>Email briefings</w:t>
                  </w:r>
                </w:p>
                <w:p w:rsidR="00287557" w:rsidRDefault="00287557" w:rsidP="00287557">
                  <w:pPr>
                    <w:rPr>
                      <w:rFonts w:ascii="Arial" w:hAnsi="Arial" w:cs="Arial"/>
                    </w:rPr>
                  </w:pPr>
                  <w:r>
                    <w:rPr>
                      <w:rFonts w:ascii="Arial" w:hAnsi="Arial" w:cs="Arial"/>
                    </w:rPr>
                    <w:t>Twitter</w:t>
                  </w:r>
                </w:p>
                <w:p w:rsidR="00287557" w:rsidRDefault="00287557" w:rsidP="00287557">
                  <w:pPr>
                    <w:rPr>
                      <w:rFonts w:ascii="Arial" w:hAnsi="Arial" w:cs="Arial"/>
                    </w:rPr>
                  </w:pPr>
                  <w:r>
                    <w:rPr>
                      <w:rFonts w:ascii="Arial" w:hAnsi="Arial" w:cs="Arial"/>
                    </w:rPr>
                    <w:t>School website</w:t>
                  </w:r>
                </w:p>
                <w:p w:rsidR="00287557" w:rsidRDefault="00287557" w:rsidP="00287557">
                  <w:pPr>
                    <w:rPr>
                      <w:rFonts w:ascii="Arial" w:hAnsi="Arial" w:cs="Arial"/>
                    </w:rPr>
                  </w:pPr>
                  <w:r>
                    <w:rPr>
                      <w:rFonts w:ascii="Arial" w:hAnsi="Arial" w:cs="Arial"/>
                    </w:rPr>
                    <w:t>Cluster awareness</w:t>
                  </w:r>
                </w:p>
              </w:tc>
              <w:tc>
                <w:tcPr>
                  <w:tcW w:w="2675" w:type="dxa"/>
                </w:tcPr>
                <w:p w:rsidR="00287557" w:rsidRDefault="00287557" w:rsidP="00287557">
                  <w:pPr>
                    <w:rPr>
                      <w:rFonts w:ascii="Arial" w:hAnsi="Arial" w:cs="Arial"/>
                    </w:rPr>
                  </w:pPr>
                  <w:r>
                    <w:rPr>
                      <w:rFonts w:ascii="Arial" w:hAnsi="Arial" w:cs="Arial"/>
                    </w:rPr>
                    <w:t>Ongoing throughout session</w:t>
                  </w:r>
                </w:p>
              </w:tc>
              <w:tc>
                <w:tcPr>
                  <w:tcW w:w="2740" w:type="dxa"/>
                </w:tcPr>
                <w:p w:rsidR="00287557" w:rsidRDefault="00287557" w:rsidP="00287557">
                  <w:pPr>
                    <w:rPr>
                      <w:rFonts w:ascii="Arial" w:hAnsi="Arial" w:cs="Arial"/>
                    </w:rPr>
                  </w:pPr>
                  <w:r>
                    <w:rPr>
                      <w:rFonts w:ascii="Arial" w:hAnsi="Arial" w:cs="Arial"/>
                    </w:rPr>
                    <w:t>Increased attendance rates</w:t>
                  </w:r>
                </w:p>
                <w:p w:rsidR="00287557" w:rsidRDefault="00287557" w:rsidP="00287557">
                  <w:pPr>
                    <w:rPr>
                      <w:rFonts w:ascii="Arial" w:hAnsi="Arial" w:cs="Arial"/>
                    </w:rPr>
                  </w:pPr>
                </w:p>
                <w:p w:rsidR="00EC2599" w:rsidRDefault="00EC2599" w:rsidP="00287557">
                  <w:pPr>
                    <w:rPr>
                      <w:rFonts w:ascii="Arial" w:hAnsi="Arial" w:cs="Arial"/>
                    </w:rPr>
                  </w:pPr>
                </w:p>
                <w:p w:rsidR="00EC2599" w:rsidRDefault="00EC2599" w:rsidP="00287557">
                  <w:pPr>
                    <w:rPr>
                      <w:rFonts w:ascii="Arial" w:hAnsi="Arial" w:cs="Arial"/>
                    </w:rPr>
                  </w:pPr>
                </w:p>
              </w:tc>
            </w:tr>
            <w:tr w:rsidR="00287557" w:rsidRPr="009E0CF2" w:rsidTr="00FE4050">
              <w:tc>
                <w:tcPr>
                  <w:tcW w:w="2702" w:type="dxa"/>
                </w:tcPr>
                <w:p w:rsidR="00287557" w:rsidRDefault="00287557" w:rsidP="00287557">
                  <w:pPr>
                    <w:rPr>
                      <w:rFonts w:ascii="Arial" w:hAnsi="Arial" w:cs="Arial"/>
                    </w:rPr>
                  </w:pPr>
                </w:p>
                <w:p w:rsidR="00287557" w:rsidRPr="009E0CF2" w:rsidRDefault="00287557" w:rsidP="00287557">
                  <w:pPr>
                    <w:rPr>
                      <w:rFonts w:ascii="Arial" w:hAnsi="Arial" w:cs="Arial"/>
                    </w:rPr>
                  </w:pPr>
                  <w:r>
                    <w:rPr>
                      <w:rFonts w:ascii="Arial" w:hAnsi="Arial" w:cs="Arial"/>
                    </w:rPr>
                    <w:t>Develop ways to celebrate VG and EX attendance</w:t>
                  </w:r>
                </w:p>
                <w:p w:rsidR="00287557" w:rsidRPr="009E0CF2" w:rsidRDefault="00287557" w:rsidP="00287557">
                  <w:pPr>
                    <w:rPr>
                      <w:rFonts w:ascii="Arial" w:hAnsi="Arial" w:cs="Arial"/>
                    </w:rPr>
                  </w:pPr>
                </w:p>
              </w:tc>
              <w:tc>
                <w:tcPr>
                  <w:tcW w:w="2639" w:type="dxa"/>
                </w:tcPr>
                <w:p w:rsidR="00287557" w:rsidRDefault="00287557" w:rsidP="00287557">
                  <w:pPr>
                    <w:rPr>
                      <w:rFonts w:ascii="Arial" w:hAnsi="Arial" w:cs="Arial"/>
                    </w:rPr>
                  </w:pPr>
                </w:p>
                <w:p w:rsidR="00287557" w:rsidRPr="009E0CF2" w:rsidRDefault="00287557" w:rsidP="00287557">
                  <w:pPr>
                    <w:rPr>
                      <w:rFonts w:ascii="Arial" w:hAnsi="Arial" w:cs="Arial"/>
                    </w:rPr>
                  </w:pPr>
                  <w:r>
                    <w:rPr>
                      <w:rFonts w:ascii="Arial" w:hAnsi="Arial" w:cs="Arial"/>
                    </w:rPr>
                    <w:t>House teams - assemblies</w:t>
                  </w:r>
                </w:p>
              </w:tc>
              <w:tc>
                <w:tcPr>
                  <w:tcW w:w="2735"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Certificates</w:t>
                  </w:r>
                </w:p>
                <w:p w:rsidR="00287557" w:rsidRPr="009E0CF2" w:rsidRDefault="00287557" w:rsidP="00287557">
                  <w:pPr>
                    <w:rPr>
                      <w:rFonts w:ascii="Arial" w:hAnsi="Arial" w:cs="Arial"/>
                    </w:rPr>
                  </w:pPr>
                </w:p>
              </w:tc>
              <w:tc>
                <w:tcPr>
                  <w:tcW w:w="2675" w:type="dxa"/>
                </w:tcPr>
                <w:p w:rsidR="00287557" w:rsidRDefault="00287557" w:rsidP="00287557">
                  <w:pPr>
                    <w:rPr>
                      <w:rFonts w:ascii="Arial" w:hAnsi="Arial" w:cs="Arial"/>
                    </w:rPr>
                  </w:pPr>
                </w:p>
                <w:p w:rsidR="00287557" w:rsidRPr="009E0CF2" w:rsidRDefault="00287557" w:rsidP="00287557">
                  <w:pPr>
                    <w:rPr>
                      <w:rFonts w:ascii="Arial" w:hAnsi="Arial" w:cs="Arial"/>
                    </w:rPr>
                  </w:pPr>
                  <w:r>
                    <w:rPr>
                      <w:rFonts w:ascii="Arial" w:hAnsi="Arial" w:cs="Arial"/>
                    </w:rPr>
                    <w:t>Termly</w:t>
                  </w:r>
                </w:p>
              </w:tc>
              <w:tc>
                <w:tcPr>
                  <w:tcW w:w="2740" w:type="dxa"/>
                </w:tcPr>
                <w:p w:rsidR="00287557" w:rsidRDefault="00287557" w:rsidP="00287557">
                  <w:pPr>
                    <w:rPr>
                      <w:rFonts w:ascii="Arial" w:hAnsi="Arial" w:cs="Arial"/>
                    </w:rPr>
                  </w:pPr>
                </w:p>
                <w:p w:rsidR="00287557" w:rsidRPr="009E0CF2" w:rsidRDefault="00287557" w:rsidP="00287557">
                  <w:pPr>
                    <w:rPr>
                      <w:rFonts w:ascii="Arial" w:hAnsi="Arial" w:cs="Arial"/>
                    </w:rPr>
                  </w:pPr>
                  <w:r>
                    <w:rPr>
                      <w:rFonts w:ascii="Arial" w:hAnsi="Arial" w:cs="Arial"/>
                    </w:rPr>
                    <w:t>Encourage all young people to improve attendance</w:t>
                  </w:r>
                </w:p>
              </w:tc>
            </w:tr>
            <w:tr w:rsidR="00287557" w:rsidRPr="009E0CF2" w:rsidTr="00FE4050">
              <w:tc>
                <w:tcPr>
                  <w:tcW w:w="2702"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Promote the value of attending registration and promote house ethos.</w:t>
                  </w:r>
                </w:p>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 xml:space="preserve">Peer support offered for teachers on ways to engage with register classes. </w:t>
                  </w:r>
                </w:p>
                <w:p w:rsidR="00287557" w:rsidRPr="009E0CF2" w:rsidRDefault="00287557" w:rsidP="00287557">
                  <w:pPr>
                    <w:rPr>
                      <w:rFonts w:ascii="Arial" w:hAnsi="Arial" w:cs="Arial"/>
                    </w:rPr>
                  </w:pPr>
                  <w:r>
                    <w:rPr>
                      <w:rFonts w:ascii="Arial" w:hAnsi="Arial" w:cs="Arial"/>
                    </w:rPr>
                    <w:t xml:space="preserve"> </w:t>
                  </w:r>
                </w:p>
              </w:tc>
              <w:tc>
                <w:tcPr>
                  <w:tcW w:w="2639" w:type="dxa"/>
                </w:tcPr>
                <w:p w:rsidR="00287557" w:rsidRDefault="00287557" w:rsidP="00287557">
                  <w:pPr>
                    <w:rPr>
                      <w:rFonts w:ascii="Arial" w:hAnsi="Arial" w:cs="Arial"/>
                    </w:rPr>
                  </w:pPr>
                </w:p>
                <w:p w:rsidR="00D4024C" w:rsidRDefault="00D4024C" w:rsidP="00287557">
                  <w:pPr>
                    <w:rPr>
                      <w:rFonts w:ascii="Arial" w:hAnsi="Arial" w:cs="Arial"/>
                    </w:rPr>
                  </w:pPr>
                </w:p>
                <w:p w:rsidR="00287557" w:rsidRDefault="00287557" w:rsidP="00287557">
                  <w:pPr>
                    <w:rPr>
                      <w:rFonts w:ascii="Arial" w:hAnsi="Arial" w:cs="Arial"/>
                    </w:rPr>
                  </w:pPr>
                  <w:r>
                    <w:rPr>
                      <w:rFonts w:ascii="Arial" w:hAnsi="Arial" w:cs="Arial"/>
                    </w:rPr>
                    <w:t>Guidance team</w:t>
                  </w:r>
                </w:p>
                <w:p w:rsidR="00287557" w:rsidRDefault="00287557" w:rsidP="00287557">
                  <w:pPr>
                    <w:rPr>
                      <w:rFonts w:ascii="Arial" w:hAnsi="Arial" w:cs="Arial"/>
                    </w:rPr>
                  </w:pPr>
                  <w:r>
                    <w:rPr>
                      <w:rFonts w:ascii="Arial" w:hAnsi="Arial" w:cs="Arial"/>
                    </w:rPr>
                    <w:t>Registration teachers</w:t>
                  </w:r>
                </w:p>
                <w:p w:rsidR="00287557" w:rsidRDefault="00287557" w:rsidP="00287557">
                  <w:pPr>
                    <w:rPr>
                      <w:rFonts w:ascii="Arial" w:hAnsi="Arial" w:cs="Arial"/>
                    </w:rPr>
                  </w:pPr>
                </w:p>
                <w:p w:rsidR="00287557" w:rsidRDefault="00287557" w:rsidP="00287557">
                  <w:pPr>
                    <w:rPr>
                      <w:rFonts w:ascii="Arial" w:hAnsi="Arial" w:cs="Arial"/>
                    </w:rPr>
                  </w:pPr>
                </w:p>
                <w:p w:rsidR="00287557" w:rsidRPr="009E0CF2" w:rsidRDefault="00287557" w:rsidP="00287557">
                  <w:pPr>
                    <w:rPr>
                      <w:rFonts w:ascii="Arial" w:hAnsi="Arial" w:cs="Arial"/>
                    </w:rPr>
                  </w:pPr>
                  <w:r>
                    <w:rPr>
                      <w:rFonts w:ascii="Arial" w:hAnsi="Arial" w:cs="Arial"/>
                    </w:rPr>
                    <w:t>J McKay and G Thompson</w:t>
                  </w:r>
                </w:p>
              </w:tc>
              <w:tc>
                <w:tcPr>
                  <w:tcW w:w="2735" w:type="dxa"/>
                </w:tcPr>
                <w:p w:rsidR="00287557" w:rsidRDefault="00287557" w:rsidP="00287557">
                  <w:pPr>
                    <w:rPr>
                      <w:rFonts w:ascii="Arial" w:hAnsi="Arial" w:cs="Arial"/>
                    </w:rPr>
                  </w:pPr>
                </w:p>
                <w:p w:rsidR="00D4024C" w:rsidRDefault="00D4024C" w:rsidP="00287557">
                  <w:pPr>
                    <w:rPr>
                      <w:rFonts w:ascii="Arial" w:hAnsi="Arial" w:cs="Arial"/>
                    </w:rPr>
                  </w:pPr>
                </w:p>
                <w:p w:rsidR="00287557" w:rsidRDefault="00287557" w:rsidP="00287557">
                  <w:pPr>
                    <w:rPr>
                      <w:rFonts w:ascii="Arial" w:hAnsi="Arial" w:cs="Arial"/>
                    </w:rPr>
                  </w:pPr>
                  <w:r>
                    <w:rPr>
                      <w:rFonts w:ascii="Arial" w:hAnsi="Arial" w:cs="Arial"/>
                    </w:rPr>
                    <w:t>Twitter</w:t>
                  </w:r>
                </w:p>
                <w:p w:rsidR="00287557" w:rsidRDefault="00287557" w:rsidP="00287557">
                  <w:pPr>
                    <w:rPr>
                      <w:rFonts w:ascii="Arial" w:hAnsi="Arial" w:cs="Arial"/>
                    </w:rPr>
                  </w:pPr>
                  <w:r>
                    <w:rPr>
                      <w:rFonts w:ascii="Arial" w:hAnsi="Arial" w:cs="Arial"/>
                    </w:rPr>
                    <w:t>Email briefings</w:t>
                  </w:r>
                </w:p>
                <w:p w:rsidR="00287557" w:rsidRPr="009E0CF2" w:rsidRDefault="00287557" w:rsidP="00287557">
                  <w:pPr>
                    <w:rPr>
                      <w:rFonts w:ascii="Arial" w:hAnsi="Arial" w:cs="Arial"/>
                    </w:rPr>
                  </w:pPr>
                  <w:r>
                    <w:rPr>
                      <w:rFonts w:ascii="Arial" w:hAnsi="Arial" w:cs="Arial"/>
                    </w:rPr>
                    <w:t>School communications</w:t>
                  </w:r>
                </w:p>
              </w:tc>
              <w:tc>
                <w:tcPr>
                  <w:tcW w:w="2675" w:type="dxa"/>
                </w:tcPr>
                <w:p w:rsidR="00287557" w:rsidRDefault="00287557" w:rsidP="00287557">
                  <w:pPr>
                    <w:rPr>
                      <w:rFonts w:ascii="Arial" w:hAnsi="Arial" w:cs="Arial"/>
                    </w:rPr>
                  </w:pPr>
                </w:p>
                <w:p w:rsidR="00287557" w:rsidRPr="009E0CF2" w:rsidRDefault="00287557" w:rsidP="00287557">
                  <w:pPr>
                    <w:rPr>
                      <w:rFonts w:ascii="Arial" w:hAnsi="Arial" w:cs="Arial"/>
                    </w:rPr>
                  </w:pPr>
                </w:p>
              </w:tc>
              <w:tc>
                <w:tcPr>
                  <w:tcW w:w="2740"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Registration teachers taking ownership and pride in classes’ attendance.</w:t>
                  </w:r>
                </w:p>
                <w:p w:rsidR="00287557" w:rsidRDefault="00287557" w:rsidP="00287557">
                  <w:pPr>
                    <w:rPr>
                      <w:rFonts w:ascii="Arial" w:hAnsi="Arial" w:cs="Arial"/>
                    </w:rPr>
                  </w:pPr>
                  <w:r>
                    <w:rPr>
                      <w:rFonts w:ascii="Arial" w:hAnsi="Arial" w:cs="Arial"/>
                    </w:rPr>
                    <w:t>‘Team’ approach in each registration class.</w:t>
                  </w:r>
                </w:p>
                <w:p w:rsidR="00287557" w:rsidRDefault="00287557" w:rsidP="00287557">
                  <w:pPr>
                    <w:rPr>
                      <w:rFonts w:ascii="Arial" w:hAnsi="Arial" w:cs="Arial"/>
                    </w:rPr>
                  </w:pPr>
                  <w:r>
                    <w:rPr>
                      <w:rFonts w:ascii="Arial" w:hAnsi="Arial" w:cs="Arial"/>
                    </w:rPr>
                    <w:t>Consistency of experience in registration classes.</w:t>
                  </w:r>
                </w:p>
                <w:p w:rsidR="00287557" w:rsidRPr="009E0CF2" w:rsidRDefault="00287557" w:rsidP="00287557">
                  <w:pPr>
                    <w:rPr>
                      <w:rFonts w:ascii="Arial" w:hAnsi="Arial" w:cs="Arial"/>
                    </w:rPr>
                  </w:pPr>
                </w:p>
              </w:tc>
            </w:tr>
            <w:tr w:rsidR="00287557" w:rsidRPr="009E0CF2" w:rsidTr="00FE4050">
              <w:tc>
                <w:tcPr>
                  <w:tcW w:w="2702"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Identify and tackle young people who regularly truant selected classes</w:t>
                  </w:r>
                </w:p>
                <w:p w:rsidR="00287557" w:rsidRDefault="00287557" w:rsidP="00287557">
                  <w:pPr>
                    <w:rPr>
                      <w:rFonts w:ascii="Arial" w:hAnsi="Arial" w:cs="Arial"/>
                    </w:rPr>
                  </w:pPr>
                </w:p>
              </w:tc>
              <w:tc>
                <w:tcPr>
                  <w:tcW w:w="2639"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 xml:space="preserve">B Alexander (PSO) </w:t>
                  </w:r>
                </w:p>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Guidance Team</w:t>
                  </w:r>
                </w:p>
              </w:tc>
              <w:tc>
                <w:tcPr>
                  <w:tcW w:w="2735" w:type="dxa"/>
                </w:tcPr>
                <w:p w:rsidR="00287557" w:rsidRDefault="00287557" w:rsidP="00287557">
                  <w:pPr>
                    <w:rPr>
                      <w:rFonts w:ascii="Arial" w:hAnsi="Arial" w:cs="Arial"/>
                    </w:rPr>
                  </w:pPr>
                </w:p>
                <w:p w:rsidR="00287557" w:rsidRDefault="00287557" w:rsidP="00287557">
                  <w:pPr>
                    <w:rPr>
                      <w:rFonts w:ascii="Arial" w:hAnsi="Arial" w:cs="Arial"/>
                    </w:rPr>
                  </w:pPr>
                </w:p>
                <w:p w:rsidR="00287557" w:rsidRDefault="00287557" w:rsidP="00287557">
                  <w:pPr>
                    <w:rPr>
                      <w:rFonts w:ascii="Arial" w:hAnsi="Arial" w:cs="Arial"/>
                    </w:rPr>
                  </w:pPr>
                </w:p>
              </w:tc>
              <w:tc>
                <w:tcPr>
                  <w:tcW w:w="2675" w:type="dxa"/>
                </w:tcPr>
                <w:p w:rsidR="00287557" w:rsidRDefault="00287557" w:rsidP="00287557">
                  <w:pPr>
                    <w:rPr>
                      <w:rFonts w:ascii="Arial" w:hAnsi="Arial" w:cs="Arial"/>
                    </w:rPr>
                  </w:pPr>
                </w:p>
                <w:p w:rsidR="00287557" w:rsidRDefault="00287557" w:rsidP="00287557">
                  <w:pPr>
                    <w:rPr>
                      <w:rFonts w:ascii="Arial" w:hAnsi="Arial" w:cs="Arial"/>
                    </w:rPr>
                  </w:pPr>
                </w:p>
              </w:tc>
              <w:tc>
                <w:tcPr>
                  <w:tcW w:w="2740"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Improved engagement, attendance and attainment.</w:t>
                  </w:r>
                </w:p>
              </w:tc>
            </w:tr>
            <w:tr w:rsidR="00287557" w:rsidRPr="009E0CF2" w:rsidTr="00FE4050">
              <w:tc>
                <w:tcPr>
                  <w:tcW w:w="2702"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 xml:space="preserve">Engage parent/carers of young people with 85% or less attendance to look at strategies to improve attendance on an individual basis. </w:t>
                  </w:r>
                </w:p>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 xml:space="preserve">Introduce formal ‘Attendance Meetings’. </w:t>
                  </w:r>
                </w:p>
                <w:p w:rsidR="00287557" w:rsidRDefault="00287557" w:rsidP="00287557">
                  <w:pPr>
                    <w:rPr>
                      <w:rFonts w:ascii="Arial" w:hAnsi="Arial" w:cs="Arial"/>
                    </w:rPr>
                  </w:pPr>
                </w:p>
              </w:tc>
              <w:tc>
                <w:tcPr>
                  <w:tcW w:w="2639"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Guidance Team</w:t>
                  </w:r>
                </w:p>
                <w:p w:rsidR="00287557" w:rsidRDefault="00287557" w:rsidP="00287557">
                  <w:pPr>
                    <w:rPr>
                      <w:rFonts w:ascii="Arial" w:hAnsi="Arial" w:cs="Arial"/>
                    </w:rPr>
                  </w:pPr>
                </w:p>
                <w:p w:rsidR="00287557" w:rsidRDefault="00287557" w:rsidP="00287557">
                  <w:pPr>
                    <w:rPr>
                      <w:rFonts w:ascii="Arial" w:hAnsi="Arial" w:cs="Arial"/>
                    </w:rPr>
                  </w:pPr>
                </w:p>
                <w:p w:rsidR="00287557" w:rsidRDefault="00287557" w:rsidP="00287557">
                  <w:pPr>
                    <w:rPr>
                      <w:rFonts w:ascii="Arial" w:hAnsi="Arial" w:cs="Arial"/>
                    </w:rPr>
                  </w:pPr>
                </w:p>
                <w:p w:rsidR="00287557" w:rsidRDefault="00287557" w:rsidP="00287557">
                  <w:pPr>
                    <w:rPr>
                      <w:rFonts w:ascii="Arial" w:hAnsi="Arial" w:cs="Arial"/>
                    </w:rPr>
                  </w:pPr>
                </w:p>
                <w:p w:rsidR="00287557" w:rsidRDefault="00287557" w:rsidP="00287557">
                  <w:pPr>
                    <w:rPr>
                      <w:rFonts w:ascii="Arial" w:hAnsi="Arial" w:cs="Arial"/>
                    </w:rPr>
                  </w:pPr>
                </w:p>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N Barker-Harrison/Attendance Panel</w:t>
                  </w:r>
                </w:p>
                <w:p w:rsidR="00287557" w:rsidRDefault="00287557" w:rsidP="00287557">
                  <w:pPr>
                    <w:rPr>
                      <w:rFonts w:ascii="Arial" w:hAnsi="Arial" w:cs="Arial"/>
                    </w:rPr>
                  </w:pPr>
                </w:p>
              </w:tc>
              <w:tc>
                <w:tcPr>
                  <w:tcW w:w="2735" w:type="dxa"/>
                </w:tcPr>
                <w:p w:rsidR="00287557" w:rsidRDefault="00287557" w:rsidP="00287557">
                  <w:pPr>
                    <w:rPr>
                      <w:rFonts w:ascii="Arial" w:hAnsi="Arial" w:cs="Arial"/>
                    </w:rPr>
                  </w:pPr>
                </w:p>
                <w:p w:rsidR="00287557" w:rsidRDefault="00287557" w:rsidP="00287557">
                  <w:pPr>
                    <w:rPr>
                      <w:rFonts w:ascii="Arial" w:hAnsi="Arial" w:cs="Arial"/>
                    </w:rPr>
                  </w:pPr>
                </w:p>
              </w:tc>
              <w:tc>
                <w:tcPr>
                  <w:tcW w:w="2675"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Begin October 2021</w:t>
                  </w:r>
                </w:p>
              </w:tc>
              <w:tc>
                <w:tcPr>
                  <w:tcW w:w="2740" w:type="dxa"/>
                </w:tcPr>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Increased attendance of targeted group</w:t>
                  </w:r>
                </w:p>
                <w:p w:rsidR="00287557" w:rsidRDefault="00287557" w:rsidP="00287557">
                  <w:pPr>
                    <w:rPr>
                      <w:rFonts w:ascii="Arial" w:hAnsi="Arial" w:cs="Arial"/>
                    </w:rPr>
                  </w:pPr>
                </w:p>
                <w:p w:rsidR="00287557" w:rsidRDefault="00287557" w:rsidP="00287557">
                  <w:pPr>
                    <w:rPr>
                      <w:rFonts w:ascii="Arial" w:hAnsi="Arial" w:cs="Arial"/>
                    </w:rPr>
                  </w:pPr>
                  <w:r>
                    <w:rPr>
                      <w:rFonts w:ascii="Arial" w:hAnsi="Arial" w:cs="Arial"/>
                    </w:rPr>
                    <w:t>Improved parental engagement</w:t>
                  </w:r>
                </w:p>
              </w:tc>
            </w:tr>
          </w:tbl>
          <w:p w:rsidR="00287557" w:rsidRDefault="00287557" w:rsidP="000B5F30">
            <w:pPr>
              <w:spacing w:before="60" w:after="60"/>
              <w:rPr>
                <w:rFonts w:ascii="Arial" w:hAnsi="Arial" w:cs="Arial"/>
                <w:b/>
              </w:rPr>
            </w:pPr>
          </w:p>
          <w:p w:rsidR="00287557" w:rsidRDefault="00287557" w:rsidP="000B5F30">
            <w:pPr>
              <w:spacing w:before="60" w:after="60"/>
              <w:rPr>
                <w:rFonts w:ascii="Arial" w:hAnsi="Arial" w:cs="Arial"/>
                <w:b/>
              </w:rPr>
            </w:pPr>
          </w:p>
          <w:p w:rsidR="00A535DE" w:rsidRDefault="00A535DE" w:rsidP="000B5F30">
            <w:pPr>
              <w:spacing w:before="60" w:after="60"/>
              <w:rPr>
                <w:rFonts w:ascii="Arial" w:hAnsi="Arial" w:cs="Arial"/>
                <w:b/>
              </w:rPr>
            </w:pPr>
          </w:p>
          <w:p w:rsidR="00287557" w:rsidRDefault="00287557" w:rsidP="000B5F30">
            <w:pPr>
              <w:spacing w:before="60" w:after="60"/>
              <w:rPr>
                <w:rFonts w:ascii="Arial" w:hAnsi="Arial" w:cs="Arial"/>
                <w:b/>
              </w:rPr>
            </w:pPr>
          </w:p>
          <w:p w:rsidR="0069635D" w:rsidRDefault="0069635D" w:rsidP="0069635D">
            <w:pPr>
              <w:spacing w:before="60" w:after="60"/>
              <w:rPr>
                <w:rFonts w:ascii="Arial" w:hAnsi="Arial" w:cs="Arial"/>
                <w:b/>
              </w:rPr>
            </w:pPr>
          </w:p>
          <w:p w:rsidR="006E52E7" w:rsidRDefault="006E52E7" w:rsidP="0069635D">
            <w:pPr>
              <w:spacing w:before="60" w:after="60"/>
              <w:rPr>
                <w:rFonts w:ascii="Arial" w:hAnsi="Arial" w:cs="Arial"/>
                <w:b/>
              </w:rPr>
            </w:pPr>
          </w:p>
          <w:p w:rsidR="0069635D" w:rsidRDefault="0069635D" w:rsidP="0069635D">
            <w:pPr>
              <w:spacing w:before="60" w:after="60"/>
              <w:rPr>
                <w:rFonts w:ascii="Arial" w:hAnsi="Arial" w:cs="Arial"/>
                <w:b/>
              </w:rPr>
            </w:pPr>
            <w:r>
              <w:rPr>
                <w:rFonts w:ascii="Arial" w:hAnsi="Arial" w:cs="Arial"/>
                <w:b/>
              </w:rPr>
              <w:lastRenderedPageBreak/>
              <w:t>Priority 3b: Positive Relationships and Behaviour Policy</w:t>
            </w:r>
          </w:p>
          <w:tbl>
            <w:tblPr>
              <w:tblStyle w:val="TableGrid"/>
              <w:tblW w:w="0" w:type="auto"/>
              <w:tblLook w:val="01E0" w:firstRow="1" w:lastRow="1" w:firstColumn="1" w:lastColumn="1" w:noHBand="0" w:noVBand="0"/>
            </w:tblPr>
            <w:tblGrid>
              <w:gridCol w:w="2538"/>
              <w:gridCol w:w="2480"/>
              <w:gridCol w:w="2578"/>
              <w:gridCol w:w="2551"/>
              <w:gridCol w:w="2224"/>
              <w:gridCol w:w="313"/>
            </w:tblGrid>
            <w:tr w:rsidR="0069635D" w:rsidRPr="006B0F42" w:rsidTr="005450DD">
              <w:tc>
                <w:tcPr>
                  <w:tcW w:w="12371" w:type="dxa"/>
                  <w:gridSpan w:val="5"/>
                  <w:tcBorders>
                    <w:top w:val="nil"/>
                    <w:left w:val="nil"/>
                    <w:bottom w:val="single" w:sz="4" w:space="0" w:color="auto"/>
                    <w:right w:val="nil"/>
                  </w:tcBorders>
                </w:tcPr>
                <w:p w:rsidR="0069635D" w:rsidRDefault="0069635D" w:rsidP="0069635D">
                  <w:pPr>
                    <w:spacing w:before="60" w:after="60"/>
                    <w:rPr>
                      <w:rFonts w:ascii="Arial" w:hAnsi="Arial" w:cs="Arial"/>
                    </w:rPr>
                  </w:pPr>
                  <w:r>
                    <w:rPr>
                      <w:rFonts w:ascii="Arial" w:hAnsi="Arial" w:cs="Arial"/>
                    </w:rPr>
                    <w:t xml:space="preserve">Outcome: </w:t>
                  </w:r>
                </w:p>
                <w:p w:rsidR="0069635D" w:rsidRDefault="0069635D" w:rsidP="0069635D">
                  <w:pPr>
                    <w:spacing w:before="60" w:after="60"/>
                    <w:rPr>
                      <w:rFonts w:ascii="Arial" w:hAnsi="Arial" w:cs="Arial"/>
                    </w:rPr>
                  </w:pPr>
                  <w:r>
                    <w:rPr>
                      <w:rFonts w:ascii="Arial" w:hAnsi="Arial" w:cs="Arial"/>
                    </w:rPr>
                    <w:t>Capacity for young people to achieve is increased by ensuring the school is calm and well ordered</w:t>
                  </w:r>
                </w:p>
                <w:p w:rsidR="0069635D" w:rsidRDefault="0069635D" w:rsidP="0069635D">
                  <w:pPr>
                    <w:spacing w:before="60" w:after="60"/>
                    <w:rPr>
                      <w:rFonts w:ascii="Arial" w:hAnsi="Arial" w:cs="Arial"/>
                    </w:rPr>
                  </w:pPr>
                  <w:r>
                    <w:rPr>
                      <w:rFonts w:ascii="Arial" w:hAnsi="Arial" w:cs="Arial"/>
                    </w:rPr>
                    <w:t>Learners feel safe</w:t>
                  </w:r>
                </w:p>
                <w:p w:rsidR="0069635D" w:rsidRDefault="0069635D" w:rsidP="0069635D">
                  <w:pPr>
                    <w:spacing w:before="60" w:after="60"/>
                    <w:rPr>
                      <w:rFonts w:ascii="Arial" w:hAnsi="Arial" w:cs="Arial"/>
                    </w:rPr>
                  </w:pPr>
                  <w:r>
                    <w:rPr>
                      <w:rFonts w:ascii="Arial" w:hAnsi="Arial" w:cs="Arial"/>
                    </w:rPr>
                    <w:t>Interactions between young people and their peers and young people and staff are positive and respectful</w:t>
                  </w:r>
                </w:p>
                <w:p w:rsidR="0069635D" w:rsidRDefault="0069635D" w:rsidP="0069635D">
                  <w:pPr>
                    <w:spacing w:before="60" w:after="60"/>
                    <w:rPr>
                      <w:rFonts w:ascii="Arial" w:hAnsi="Arial" w:cs="Arial"/>
                    </w:rPr>
                  </w:pPr>
                  <w:r>
                    <w:rPr>
                      <w:rFonts w:ascii="Arial" w:hAnsi="Arial" w:cs="Arial"/>
                    </w:rPr>
                    <w:t xml:space="preserve">All stakeholders are aware of the school’s high expectations </w:t>
                  </w:r>
                </w:p>
                <w:p w:rsidR="0069635D" w:rsidRDefault="0069635D" w:rsidP="0069635D">
                  <w:pPr>
                    <w:spacing w:before="60" w:after="60"/>
                    <w:rPr>
                      <w:rFonts w:ascii="Arial" w:hAnsi="Arial" w:cs="Arial"/>
                    </w:rPr>
                  </w:pPr>
                  <w:r>
                    <w:rPr>
                      <w:rFonts w:ascii="Arial" w:hAnsi="Arial" w:cs="Arial"/>
                    </w:rPr>
                    <w:t>Expectations are consistent across each classroom and area of the school</w:t>
                  </w:r>
                </w:p>
                <w:p w:rsidR="0069635D" w:rsidRDefault="0069635D" w:rsidP="0069635D">
                  <w:pPr>
                    <w:spacing w:before="60" w:after="60"/>
                    <w:rPr>
                      <w:rFonts w:ascii="Arial" w:hAnsi="Arial" w:cs="Arial"/>
                    </w:rPr>
                  </w:pPr>
                  <w:r>
                    <w:rPr>
                      <w:rFonts w:ascii="Arial" w:hAnsi="Arial" w:cs="Arial"/>
                    </w:rPr>
                    <w:t>Young people are able to transition from the school with an awareness of practised knowledge of positively working with people</w:t>
                  </w:r>
                </w:p>
                <w:p w:rsidR="0069635D" w:rsidRPr="006B0F42" w:rsidRDefault="0069635D" w:rsidP="0069635D">
                  <w:pPr>
                    <w:spacing w:before="60" w:after="60"/>
                    <w:rPr>
                      <w:rFonts w:ascii="Arial" w:hAnsi="Arial" w:cs="Arial"/>
                    </w:rPr>
                  </w:pPr>
                </w:p>
              </w:tc>
              <w:tc>
                <w:tcPr>
                  <w:tcW w:w="313" w:type="dxa"/>
                  <w:tcBorders>
                    <w:top w:val="nil"/>
                    <w:left w:val="nil"/>
                    <w:bottom w:val="single" w:sz="4" w:space="0" w:color="auto"/>
                    <w:right w:val="nil"/>
                  </w:tcBorders>
                </w:tcPr>
                <w:p w:rsidR="0069635D" w:rsidRPr="006B0F42" w:rsidRDefault="0069635D" w:rsidP="0069635D">
                  <w:pPr>
                    <w:spacing w:before="60" w:after="60"/>
                    <w:rPr>
                      <w:rFonts w:ascii="Arial" w:hAnsi="Arial" w:cs="Arial"/>
                    </w:rPr>
                  </w:pPr>
                </w:p>
              </w:tc>
            </w:tr>
            <w:tr w:rsidR="0069635D" w:rsidRPr="006B0F42" w:rsidTr="005450DD">
              <w:tc>
                <w:tcPr>
                  <w:tcW w:w="2538" w:type="dxa"/>
                  <w:tcBorders>
                    <w:top w:val="single" w:sz="4" w:space="0" w:color="auto"/>
                  </w:tcBorders>
                </w:tcPr>
                <w:p w:rsidR="0069635D" w:rsidRPr="006B0F42" w:rsidRDefault="0069635D" w:rsidP="0069635D">
                  <w:pPr>
                    <w:spacing w:before="120" w:after="120"/>
                    <w:rPr>
                      <w:rFonts w:ascii="Arial" w:hAnsi="Arial" w:cs="Arial"/>
                    </w:rPr>
                  </w:pPr>
                  <w:r w:rsidRPr="006B0F42">
                    <w:rPr>
                      <w:rFonts w:ascii="Arial" w:hAnsi="Arial" w:cs="Arial"/>
                    </w:rPr>
                    <w:t>Tasks</w:t>
                  </w:r>
                </w:p>
              </w:tc>
              <w:tc>
                <w:tcPr>
                  <w:tcW w:w="2480" w:type="dxa"/>
                  <w:tcBorders>
                    <w:top w:val="single" w:sz="4" w:space="0" w:color="auto"/>
                  </w:tcBorders>
                </w:tcPr>
                <w:p w:rsidR="0069635D" w:rsidRPr="006B0F42" w:rsidRDefault="0069635D" w:rsidP="0069635D">
                  <w:pPr>
                    <w:spacing w:before="120" w:after="120"/>
                    <w:rPr>
                      <w:rFonts w:ascii="Arial" w:hAnsi="Arial" w:cs="Arial"/>
                    </w:rPr>
                  </w:pPr>
                  <w:r w:rsidRPr="006B0F42">
                    <w:rPr>
                      <w:rFonts w:ascii="Arial" w:hAnsi="Arial" w:cs="Arial"/>
                    </w:rPr>
                    <w:t>By Whom</w:t>
                  </w:r>
                </w:p>
              </w:tc>
              <w:tc>
                <w:tcPr>
                  <w:tcW w:w="2578" w:type="dxa"/>
                  <w:tcBorders>
                    <w:top w:val="single" w:sz="4" w:space="0" w:color="auto"/>
                  </w:tcBorders>
                </w:tcPr>
                <w:p w:rsidR="0069635D" w:rsidRPr="006B0F42" w:rsidRDefault="0069635D" w:rsidP="0069635D">
                  <w:pPr>
                    <w:spacing w:before="120" w:after="120"/>
                    <w:rPr>
                      <w:rFonts w:ascii="Arial" w:hAnsi="Arial" w:cs="Arial"/>
                    </w:rPr>
                  </w:pPr>
                  <w:r w:rsidRPr="006B0F42">
                    <w:rPr>
                      <w:rFonts w:ascii="Arial" w:hAnsi="Arial" w:cs="Arial"/>
                    </w:rPr>
                    <w:t>Resources</w:t>
                  </w:r>
                </w:p>
              </w:tc>
              <w:tc>
                <w:tcPr>
                  <w:tcW w:w="2551" w:type="dxa"/>
                  <w:tcBorders>
                    <w:top w:val="single" w:sz="4" w:space="0" w:color="auto"/>
                  </w:tcBorders>
                </w:tcPr>
                <w:p w:rsidR="0069635D" w:rsidRPr="006B0F42" w:rsidRDefault="0069635D" w:rsidP="0069635D">
                  <w:pPr>
                    <w:spacing w:before="120" w:after="120"/>
                    <w:rPr>
                      <w:rFonts w:ascii="Arial" w:hAnsi="Arial" w:cs="Arial"/>
                    </w:rPr>
                  </w:pPr>
                  <w:r w:rsidRPr="006B0F42">
                    <w:rPr>
                      <w:rFonts w:ascii="Arial" w:hAnsi="Arial" w:cs="Arial"/>
                    </w:rPr>
                    <w:t>Timescale</w:t>
                  </w:r>
                </w:p>
              </w:tc>
              <w:tc>
                <w:tcPr>
                  <w:tcW w:w="2537" w:type="dxa"/>
                  <w:gridSpan w:val="2"/>
                  <w:tcBorders>
                    <w:top w:val="single" w:sz="4" w:space="0" w:color="auto"/>
                  </w:tcBorders>
                </w:tcPr>
                <w:p w:rsidR="0069635D" w:rsidRPr="006B0F42" w:rsidRDefault="0069635D" w:rsidP="0069635D">
                  <w:pPr>
                    <w:spacing w:before="120" w:after="120"/>
                    <w:rPr>
                      <w:rFonts w:ascii="Arial" w:hAnsi="Arial" w:cs="Arial"/>
                    </w:rPr>
                  </w:pPr>
                  <w:r w:rsidRPr="006B0F42">
                    <w:rPr>
                      <w:rFonts w:ascii="Arial" w:hAnsi="Arial" w:cs="Arial"/>
                    </w:rPr>
                    <w:t>Impact</w:t>
                  </w:r>
                </w:p>
              </w:tc>
            </w:tr>
            <w:tr w:rsidR="0069635D" w:rsidTr="005450DD">
              <w:trPr>
                <w:trHeight w:val="834"/>
              </w:trPr>
              <w:tc>
                <w:tcPr>
                  <w:tcW w:w="2538" w:type="dxa"/>
                </w:tcPr>
                <w:p w:rsidR="0069635D" w:rsidRPr="001375FE" w:rsidRDefault="0069635D" w:rsidP="0069635D">
                  <w:pPr>
                    <w:rPr>
                      <w:rFonts w:ascii="Arial" w:hAnsi="Arial" w:cs="Arial"/>
                      <w:sz w:val="18"/>
                      <w:szCs w:val="18"/>
                    </w:rPr>
                  </w:pPr>
                  <w:r w:rsidRPr="001375FE">
                    <w:rPr>
                      <w:rFonts w:ascii="Arial" w:hAnsi="Arial" w:cs="Arial"/>
                      <w:sz w:val="18"/>
                      <w:szCs w:val="18"/>
                    </w:rPr>
                    <w:t>Refresh attendance of Positive Relationships Committee (PRC) ensuring all faculties are represented alongside pupils and parents.</w:t>
                  </w:r>
                </w:p>
              </w:tc>
              <w:tc>
                <w:tcPr>
                  <w:tcW w:w="2480" w:type="dxa"/>
                </w:tcPr>
                <w:p w:rsidR="0069635D" w:rsidRPr="001375FE" w:rsidRDefault="0069635D" w:rsidP="0069635D">
                  <w:pPr>
                    <w:rPr>
                      <w:rFonts w:ascii="Arial" w:hAnsi="Arial" w:cs="Arial"/>
                      <w:sz w:val="18"/>
                      <w:szCs w:val="18"/>
                    </w:rPr>
                  </w:pPr>
                  <w:r w:rsidRPr="001375FE">
                    <w:rPr>
                      <w:rFonts w:ascii="Arial" w:hAnsi="Arial" w:cs="Arial"/>
                      <w:sz w:val="18"/>
                      <w:szCs w:val="18"/>
                    </w:rPr>
                    <w:t>G Fraser</w:t>
                  </w:r>
                </w:p>
              </w:tc>
              <w:tc>
                <w:tcPr>
                  <w:tcW w:w="2578" w:type="dxa"/>
                </w:tcPr>
                <w:p w:rsidR="0069635D" w:rsidRPr="001375FE" w:rsidRDefault="0069635D" w:rsidP="0069635D">
                  <w:pPr>
                    <w:rPr>
                      <w:rFonts w:ascii="Arial" w:hAnsi="Arial" w:cs="Arial"/>
                      <w:sz w:val="18"/>
                      <w:szCs w:val="18"/>
                    </w:rPr>
                  </w:pPr>
                  <w:r w:rsidRPr="001375FE">
                    <w:rPr>
                      <w:rFonts w:ascii="Arial" w:hAnsi="Arial" w:cs="Arial"/>
                      <w:sz w:val="18"/>
                      <w:szCs w:val="18"/>
                    </w:rPr>
                    <w:t>E-mail</w:t>
                  </w:r>
                </w:p>
                <w:p w:rsidR="0069635D" w:rsidRPr="001375FE" w:rsidRDefault="0069635D" w:rsidP="0069635D">
                  <w:pPr>
                    <w:rPr>
                      <w:rFonts w:ascii="Arial" w:hAnsi="Arial" w:cs="Arial"/>
                      <w:sz w:val="18"/>
                      <w:szCs w:val="18"/>
                    </w:rPr>
                  </w:pPr>
                  <w:r w:rsidRPr="001375FE">
                    <w:rPr>
                      <w:rFonts w:ascii="Arial" w:hAnsi="Arial" w:cs="Arial"/>
                      <w:sz w:val="18"/>
                      <w:szCs w:val="18"/>
                    </w:rPr>
                    <w:t>Parent Staff Association</w:t>
                  </w:r>
                </w:p>
              </w:tc>
              <w:tc>
                <w:tcPr>
                  <w:tcW w:w="2551" w:type="dxa"/>
                </w:tcPr>
                <w:p w:rsidR="0069635D" w:rsidRPr="001375FE" w:rsidRDefault="0069635D" w:rsidP="0069635D">
                  <w:pPr>
                    <w:rPr>
                      <w:rFonts w:ascii="Arial" w:hAnsi="Arial" w:cs="Arial"/>
                      <w:sz w:val="18"/>
                      <w:szCs w:val="18"/>
                    </w:rPr>
                  </w:pPr>
                  <w:r w:rsidRPr="001375FE">
                    <w:rPr>
                      <w:rFonts w:ascii="Arial" w:hAnsi="Arial" w:cs="Arial"/>
                      <w:sz w:val="18"/>
                      <w:szCs w:val="18"/>
                    </w:rPr>
                    <w:t>September 2021</w:t>
                  </w:r>
                </w:p>
              </w:tc>
              <w:tc>
                <w:tcPr>
                  <w:tcW w:w="2537" w:type="dxa"/>
                  <w:gridSpan w:val="2"/>
                </w:tcPr>
                <w:p w:rsidR="0069635D" w:rsidRPr="001375FE" w:rsidRDefault="0069635D" w:rsidP="0069635D">
                  <w:pPr>
                    <w:rPr>
                      <w:rFonts w:ascii="Arial" w:hAnsi="Arial" w:cs="Arial"/>
                      <w:sz w:val="18"/>
                      <w:szCs w:val="18"/>
                    </w:rPr>
                  </w:pPr>
                  <w:r w:rsidRPr="001375FE">
                    <w:rPr>
                      <w:rFonts w:ascii="Arial" w:hAnsi="Arial" w:cs="Arial"/>
                      <w:sz w:val="18"/>
                      <w:szCs w:val="18"/>
                    </w:rPr>
                    <w:t>Committee represented by pupils, staff, parents and partners.</w:t>
                  </w:r>
                </w:p>
              </w:tc>
            </w:tr>
            <w:tr w:rsidR="0069635D" w:rsidTr="005450DD">
              <w:trPr>
                <w:trHeight w:val="987"/>
              </w:trPr>
              <w:tc>
                <w:tcPr>
                  <w:tcW w:w="2538" w:type="dxa"/>
                </w:tcPr>
                <w:p w:rsidR="0069635D" w:rsidRPr="001375FE" w:rsidRDefault="0069635D" w:rsidP="0069635D">
                  <w:pPr>
                    <w:rPr>
                      <w:rFonts w:ascii="Arial" w:hAnsi="Arial" w:cs="Arial"/>
                      <w:sz w:val="18"/>
                      <w:szCs w:val="18"/>
                    </w:rPr>
                  </w:pPr>
                  <w:r w:rsidRPr="001375FE">
                    <w:rPr>
                      <w:rFonts w:ascii="Arial" w:hAnsi="Arial" w:cs="Arial"/>
                      <w:sz w:val="18"/>
                      <w:szCs w:val="18"/>
                    </w:rPr>
                    <w:t>Liaise with R Duncan PSS and K Currie Madras College</w:t>
                  </w:r>
                </w:p>
              </w:tc>
              <w:tc>
                <w:tcPr>
                  <w:tcW w:w="2480" w:type="dxa"/>
                </w:tcPr>
                <w:p w:rsidR="0069635D" w:rsidRPr="001375FE" w:rsidRDefault="0069635D" w:rsidP="0069635D">
                  <w:pPr>
                    <w:rPr>
                      <w:rFonts w:ascii="Arial" w:hAnsi="Arial" w:cs="Arial"/>
                      <w:sz w:val="18"/>
                      <w:szCs w:val="18"/>
                    </w:rPr>
                  </w:pPr>
                  <w:r w:rsidRPr="001375FE">
                    <w:rPr>
                      <w:rFonts w:ascii="Arial" w:hAnsi="Arial" w:cs="Arial"/>
                      <w:sz w:val="18"/>
                      <w:szCs w:val="18"/>
                    </w:rPr>
                    <w:t>G Fraser</w:t>
                  </w:r>
                </w:p>
              </w:tc>
              <w:tc>
                <w:tcPr>
                  <w:tcW w:w="2578" w:type="dxa"/>
                </w:tcPr>
                <w:p w:rsidR="0069635D" w:rsidRPr="001375FE" w:rsidRDefault="0069635D" w:rsidP="0069635D">
                  <w:pPr>
                    <w:rPr>
                      <w:rFonts w:ascii="Arial" w:hAnsi="Arial" w:cs="Arial"/>
                      <w:sz w:val="18"/>
                      <w:szCs w:val="18"/>
                    </w:rPr>
                  </w:pPr>
                  <w:r w:rsidRPr="001375FE">
                    <w:rPr>
                      <w:rFonts w:ascii="Arial" w:hAnsi="Arial" w:cs="Arial"/>
                      <w:sz w:val="18"/>
                      <w:szCs w:val="18"/>
                    </w:rPr>
                    <w:t>Meeting time, exemplar policies</w:t>
                  </w:r>
                </w:p>
              </w:tc>
              <w:tc>
                <w:tcPr>
                  <w:tcW w:w="2551" w:type="dxa"/>
                </w:tcPr>
                <w:p w:rsidR="0069635D" w:rsidRPr="001375FE" w:rsidRDefault="0069635D" w:rsidP="0069635D">
                  <w:pPr>
                    <w:rPr>
                      <w:rFonts w:ascii="Arial" w:hAnsi="Arial" w:cs="Arial"/>
                      <w:sz w:val="18"/>
                      <w:szCs w:val="18"/>
                    </w:rPr>
                  </w:pPr>
                  <w:r w:rsidRPr="001375FE">
                    <w:rPr>
                      <w:rFonts w:ascii="Arial" w:hAnsi="Arial" w:cs="Arial"/>
                      <w:sz w:val="18"/>
                      <w:szCs w:val="18"/>
                    </w:rPr>
                    <w:t>September 2021 initial contact</w:t>
                  </w:r>
                </w:p>
                <w:p w:rsidR="0069635D" w:rsidRPr="001375FE" w:rsidRDefault="0069635D" w:rsidP="0069635D">
                  <w:pPr>
                    <w:rPr>
                      <w:rFonts w:ascii="Arial" w:hAnsi="Arial" w:cs="Arial"/>
                      <w:sz w:val="18"/>
                      <w:szCs w:val="18"/>
                    </w:rPr>
                  </w:pPr>
                </w:p>
                <w:p w:rsidR="0069635D" w:rsidRPr="001375FE" w:rsidRDefault="0069635D" w:rsidP="0069635D">
                  <w:pPr>
                    <w:rPr>
                      <w:rFonts w:ascii="Arial" w:hAnsi="Arial" w:cs="Arial"/>
                      <w:sz w:val="18"/>
                      <w:szCs w:val="18"/>
                    </w:rPr>
                  </w:pPr>
                  <w:r w:rsidRPr="001375FE">
                    <w:rPr>
                      <w:rFonts w:ascii="Arial" w:hAnsi="Arial" w:cs="Arial"/>
                      <w:sz w:val="18"/>
                      <w:szCs w:val="18"/>
                    </w:rPr>
                    <w:t>Ongoing throughout the process</w:t>
                  </w:r>
                </w:p>
              </w:tc>
              <w:tc>
                <w:tcPr>
                  <w:tcW w:w="2537" w:type="dxa"/>
                  <w:gridSpan w:val="2"/>
                </w:tcPr>
                <w:p w:rsidR="0069635D" w:rsidRPr="001375FE" w:rsidRDefault="0069635D" w:rsidP="0069635D">
                  <w:pPr>
                    <w:rPr>
                      <w:rFonts w:ascii="Arial" w:hAnsi="Arial" w:cs="Arial"/>
                      <w:sz w:val="18"/>
                      <w:szCs w:val="18"/>
                    </w:rPr>
                  </w:pPr>
                  <w:r w:rsidRPr="001375FE">
                    <w:rPr>
                      <w:rFonts w:ascii="Arial" w:hAnsi="Arial" w:cs="Arial"/>
                      <w:sz w:val="18"/>
                      <w:szCs w:val="18"/>
                    </w:rPr>
                    <w:t>Ensure policy creation in line with current Fife Council practice and up to date development, supported by relationship and behaviour specialist staff.</w:t>
                  </w:r>
                </w:p>
              </w:tc>
            </w:tr>
            <w:tr w:rsidR="0069635D" w:rsidTr="005450DD">
              <w:trPr>
                <w:trHeight w:val="987"/>
              </w:trPr>
              <w:tc>
                <w:tcPr>
                  <w:tcW w:w="2538" w:type="dxa"/>
                </w:tcPr>
                <w:p w:rsidR="0069635D" w:rsidRPr="001375FE" w:rsidRDefault="0069635D" w:rsidP="0069635D">
                  <w:pPr>
                    <w:rPr>
                      <w:rFonts w:ascii="Arial" w:hAnsi="Arial" w:cs="Arial"/>
                      <w:sz w:val="18"/>
                      <w:szCs w:val="18"/>
                    </w:rPr>
                  </w:pPr>
                  <w:r w:rsidRPr="001375FE">
                    <w:rPr>
                      <w:rFonts w:ascii="Arial" w:hAnsi="Arial" w:cs="Arial"/>
                      <w:sz w:val="18"/>
                      <w:szCs w:val="18"/>
                    </w:rPr>
                    <w:t xml:space="preserve">Gather current faculty procedures and </w:t>
                  </w:r>
                  <w:r>
                    <w:rPr>
                      <w:rFonts w:ascii="Arial" w:hAnsi="Arial" w:cs="Arial"/>
                      <w:sz w:val="18"/>
                      <w:szCs w:val="18"/>
                    </w:rPr>
                    <w:t xml:space="preserve">also some </w:t>
                  </w:r>
                  <w:r w:rsidRPr="001375FE">
                    <w:rPr>
                      <w:rFonts w:ascii="Arial" w:hAnsi="Arial" w:cs="Arial"/>
                      <w:sz w:val="18"/>
                      <w:szCs w:val="18"/>
                    </w:rPr>
                    <w:t>examples from other educational establishments</w:t>
                  </w:r>
                </w:p>
              </w:tc>
              <w:tc>
                <w:tcPr>
                  <w:tcW w:w="2480" w:type="dxa"/>
                </w:tcPr>
                <w:p w:rsidR="0069635D" w:rsidRPr="001375FE" w:rsidRDefault="0069635D" w:rsidP="0069635D">
                  <w:pPr>
                    <w:rPr>
                      <w:rFonts w:ascii="Arial" w:hAnsi="Arial" w:cs="Arial"/>
                      <w:sz w:val="18"/>
                      <w:szCs w:val="18"/>
                    </w:rPr>
                  </w:pPr>
                  <w:r w:rsidRPr="001375FE">
                    <w:rPr>
                      <w:rFonts w:ascii="Arial" w:hAnsi="Arial" w:cs="Arial"/>
                      <w:sz w:val="18"/>
                      <w:szCs w:val="18"/>
                    </w:rPr>
                    <w:t>G Fraser</w:t>
                  </w:r>
                </w:p>
              </w:tc>
              <w:tc>
                <w:tcPr>
                  <w:tcW w:w="2578" w:type="dxa"/>
                </w:tcPr>
                <w:p w:rsidR="0069635D" w:rsidRPr="001375FE" w:rsidRDefault="0069635D" w:rsidP="0069635D">
                  <w:pPr>
                    <w:rPr>
                      <w:rFonts w:ascii="Arial" w:hAnsi="Arial" w:cs="Arial"/>
                      <w:sz w:val="18"/>
                      <w:szCs w:val="18"/>
                    </w:rPr>
                  </w:pPr>
                  <w:r w:rsidRPr="001375FE">
                    <w:rPr>
                      <w:rFonts w:ascii="Arial" w:hAnsi="Arial" w:cs="Arial"/>
                      <w:sz w:val="18"/>
                      <w:szCs w:val="18"/>
                    </w:rPr>
                    <w:t>Faculty policies and procedures around the school</w:t>
                  </w:r>
                </w:p>
                <w:p w:rsidR="0069635D" w:rsidRPr="001375FE" w:rsidRDefault="0069635D" w:rsidP="0069635D">
                  <w:pPr>
                    <w:rPr>
                      <w:rFonts w:ascii="Arial" w:hAnsi="Arial" w:cs="Arial"/>
                      <w:sz w:val="18"/>
                      <w:szCs w:val="18"/>
                    </w:rPr>
                  </w:pPr>
                  <w:r w:rsidRPr="001375FE">
                    <w:rPr>
                      <w:rFonts w:ascii="Arial" w:hAnsi="Arial" w:cs="Arial"/>
                      <w:sz w:val="18"/>
                      <w:szCs w:val="18"/>
                    </w:rPr>
                    <w:t>Examples from Waid, Balwearie, St Andrews</w:t>
                  </w:r>
                </w:p>
              </w:tc>
              <w:tc>
                <w:tcPr>
                  <w:tcW w:w="2551" w:type="dxa"/>
                </w:tcPr>
                <w:p w:rsidR="0069635D" w:rsidRPr="001375FE" w:rsidRDefault="0069635D" w:rsidP="0069635D">
                  <w:pPr>
                    <w:rPr>
                      <w:rFonts w:ascii="Arial" w:hAnsi="Arial" w:cs="Arial"/>
                      <w:sz w:val="18"/>
                      <w:szCs w:val="18"/>
                    </w:rPr>
                  </w:pPr>
                  <w:r w:rsidRPr="001375FE">
                    <w:rPr>
                      <w:rFonts w:ascii="Arial" w:hAnsi="Arial" w:cs="Arial"/>
                      <w:sz w:val="18"/>
                      <w:szCs w:val="18"/>
                    </w:rPr>
                    <w:t>By September 16</w:t>
                  </w:r>
                  <w:r w:rsidRPr="001375FE">
                    <w:rPr>
                      <w:rFonts w:ascii="Arial" w:hAnsi="Arial" w:cs="Arial"/>
                      <w:sz w:val="18"/>
                      <w:szCs w:val="18"/>
                      <w:vertAlign w:val="superscript"/>
                    </w:rPr>
                    <w:t>th</w:t>
                  </w:r>
                  <w:r w:rsidRPr="001375FE">
                    <w:rPr>
                      <w:rFonts w:ascii="Arial" w:hAnsi="Arial" w:cs="Arial"/>
                      <w:sz w:val="18"/>
                      <w:szCs w:val="18"/>
                    </w:rPr>
                    <w:t xml:space="preserve"> 2021</w:t>
                  </w:r>
                </w:p>
              </w:tc>
              <w:tc>
                <w:tcPr>
                  <w:tcW w:w="2537" w:type="dxa"/>
                  <w:gridSpan w:val="2"/>
                </w:tcPr>
                <w:p w:rsidR="0069635D" w:rsidRPr="001375FE" w:rsidRDefault="0069635D" w:rsidP="0069635D">
                  <w:pPr>
                    <w:rPr>
                      <w:sz w:val="18"/>
                      <w:szCs w:val="18"/>
                    </w:rPr>
                  </w:pPr>
                  <w:r w:rsidRPr="001375FE">
                    <w:rPr>
                      <w:sz w:val="18"/>
                      <w:szCs w:val="18"/>
                    </w:rPr>
                    <w:t xml:space="preserve">Guidelines to work from </w:t>
                  </w:r>
                </w:p>
                <w:p w:rsidR="0069635D" w:rsidRPr="001375FE" w:rsidRDefault="0069635D" w:rsidP="0069635D">
                  <w:pPr>
                    <w:rPr>
                      <w:sz w:val="18"/>
                      <w:szCs w:val="18"/>
                    </w:rPr>
                  </w:pPr>
                </w:p>
                <w:p w:rsidR="0069635D" w:rsidRPr="001375FE" w:rsidRDefault="0069635D" w:rsidP="0069635D">
                  <w:pPr>
                    <w:rPr>
                      <w:sz w:val="18"/>
                      <w:szCs w:val="18"/>
                    </w:rPr>
                  </w:pPr>
                  <w:r w:rsidRPr="001375FE">
                    <w:rPr>
                      <w:sz w:val="18"/>
                      <w:szCs w:val="18"/>
                    </w:rPr>
                    <w:t>Current faculty input recognised and utilised (Inward looking)</w:t>
                  </w:r>
                </w:p>
                <w:p w:rsidR="0069635D" w:rsidRPr="001375FE" w:rsidRDefault="0069635D" w:rsidP="0069635D">
                  <w:pPr>
                    <w:rPr>
                      <w:sz w:val="18"/>
                      <w:szCs w:val="18"/>
                    </w:rPr>
                  </w:pPr>
                </w:p>
                <w:p w:rsidR="0069635D" w:rsidRPr="001375FE" w:rsidRDefault="0069635D" w:rsidP="0069635D">
                  <w:pPr>
                    <w:rPr>
                      <w:sz w:val="18"/>
                      <w:szCs w:val="18"/>
                    </w:rPr>
                  </w:pPr>
                  <w:r w:rsidRPr="001375FE">
                    <w:rPr>
                      <w:sz w:val="18"/>
                      <w:szCs w:val="18"/>
                    </w:rPr>
                    <w:t>Current embedded practice from other establishments providing suggestions</w:t>
                  </w:r>
                </w:p>
                <w:p w:rsidR="0069635D" w:rsidRPr="001375FE" w:rsidRDefault="0069635D" w:rsidP="0069635D">
                  <w:pPr>
                    <w:rPr>
                      <w:sz w:val="18"/>
                      <w:szCs w:val="18"/>
                    </w:rPr>
                  </w:pPr>
                  <w:r w:rsidRPr="001375FE">
                    <w:rPr>
                      <w:sz w:val="18"/>
                      <w:szCs w:val="18"/>
                    </w:rPr>
                    <w:t>(Outward looking)</w:t>
                  </w:r>
                </w:p>
              </w:tc>
            </w:tr>
            <w:tr w:rsidR="0069635D" w:rsidTr="005450DD">
              <w:trPr>
                <w:trHeight w:val="987"/>
              </w:trPr>
              <w:tc>
                <w:tcPr>
                  <w:tcW w:w="2538" w:type="dxa"/>
                </w:tcPr>
                <w:p w:rsidR="0069635D" w:rsidRPr="001375FE" w:rsidRDefault="0069635D" w:rsidP="0069635D">
                  <w:pPr>
                    <w:rPr>
                      <w:rFonts w:ascii="Arial" w:hAnsi="Arial" w:cs="Arial"/>
                      <w:sz w:val="18"/>
                      <w:szCs w:val="18"/>
                    </w:rPr>
                  </w:pPr>
                  <w:r w:rsidRPr="001375FE">
                    <w:rPr>
                      <w:rFonts w:ascii="Arial" w:hAnsi="Arial" w:cs="Arial"/>
                      <w:sz w:val="18"/>
                      <w:szCs w:val="18"/>
                    </w:rPr>
                    <w:t>Initial meeting with PRC</w:t>
                  </w:r>
                </w:p>
                <w:p w:rsidR="0069635D" w:rsidRPr="001375FE" w:rsidRDefault="0069635D" w:rsidP="0069635D">
                  <w:pPr>
                    <w:rPr>
                      <w:rFonts w:ascii="Arial" w:hAnsi="Arial" w:cs="Arial"/>
                      <w:sz w:val="18"/>
                      <w:szCs w:val="18"/>
                    </w:rPr>
                  </w:pPr>
                  <w:r w:rsidRPr="001375FE">
                    <w:rPr>
                      <w:rFonts w:ascii="Arial" w:hAnsi="Arial" w:cs="Arial"/>
                      <w:sz w:val="18"/>
                      <w:szCs w:val="18"/>
                    </w:rPr>
                    <w:t>To discuss the creation of an overarching Positive Relationships and Behaviour Policy.</w:t>
                  </w:r>
                </w:p>
              </w:tc>
              <w:tc>
                <w:tcPr>
                  <w:tcW w:w="2480" w:type="dxa"/>
                </w:tcPr>
                <w:p w:rsidR="0069635D" w:rsidRPr="001375FE" w:rsidRDefault="0069635D" w:rsidP="0069635D">
                  <w:pPr>
                    <w:rPr>
                      <w:rFonts w:ascii="Arial" w:hAnsi="Arial" w:cs="Arial"/>
                      <w:sz w:val="18"/>
                      <w:szCs w:val="18"/>
                    </w:rPr>
                  </w:pPr>
                  <w:r w:rsidRPr="001375FE">
                    <w:rPr>
                      <w:rFonts w:ascii="Arial" w:hAnsi="Arial" w:cs="Arial"/>
                      <w:sz w:val="18"/>
                      <w:szCs w:val="18"/>
                    </w:rPr>
                    <w:t>PRC</w:t>
                  </w:r>
                </w:p>
              </w:tc>
              <w:tc>
                <w:tcPr>
                  <w:tcW w:w="2578" w:type="dxa"/>
                </w:tcPr>
                <w:p w:rsidR="0069635D" w:rsidRPr="001375FE" w:rsidRDefault="0069635D" w:rsidP="0069635D">
                  <w:pPr>
                    <w:rPr>
                      <w:rFonts w:ascii="Arial" w:hAnsi="Arial" w:cs="Arial"/>
                      <w:sz w:val="18"/>
                      <w:szCs w:val="18"/>
                    </w:rPr>
                  </w:pPr>
                  <w:r w:rsidRPr="001375FE">
                    <w:rPr>
                      <w:rFonts w:ascii="Arial" w:hAnsi="Arial" w:cs="Arial"/>
                      <w:sz w:val="18"/>
                      <w:szCs w:val="18"/>
                    </w:rPr>
                    <w:t>Meeting room/Teams Link</w:t>
                  </w:r>
                </w:p>
                <w:p w:rsidR="0069635D" w:rsidRPr="001375FE" w:rsidRDefault="0069635D" w:rsidP="0069635D">
                  <w:pPr>
                    <w:rPr>
                      <w:rFonts w:ascii="Arial" w:hAnsi="Arial" w:cs="Arial"/>
                      <w:sz w:val="18"/>
                      <w:szCs w:val="18"/>
                    </w:rPr>
                  </w:pPr>
                  <w:r w:rsidRPr="001375FE">
                    <w:rPr>
                      <w:rFonts w:ascii="Arial" w:hAnsi="Arial" w:cs="Arial"/>
                      <w:sz w:val="18"/>
                      <w:szCs w:val="18"/>
                    </w:rPr>
                    <w:t>Faculty policies</w:t>
                  </w:r>
                </w:p>
              </w:tc>
              <w:tc>
                <w:tcPr>
                  <w:tcW w:w="2551" w:type="dxa"/>
                </w:tcPr>
                <w:p w:rsidR="0069635D" w:rsidRPr="001375FE" w:rsidRDefault="0069635D" w:rsidP="0069635D">
                  <w:pPr>
                    <w:rPr>
                      <w:rFonts w:ascii="Arial" w:hAnsi="Arial" w:cs="Arial"/>
                      <w:sz w:val="18"/>
                      <w:szCs w:val="18"/>
                    </w:rPr>
                  </w:pPr>
                  <w:r w:rsidRPr="001375FE">
                    <w:rPr>
                      <w:rFonts w:ascii="Arial" w:hAnsi="Arial" w:cs="Arial"/>
                      <w:sz w:val="18"/>
                      <w:szCs w:val="18"/>
                    </w:rPr>
                    <w:t>September 16th 2021</w:t>
                  </w:r>
                </w:p>
              </w:tc>
              <w:tc>
                <w:tcPr>
                  <w:tcW w:w="2537" w:type="dxa"/>
                  <w:gridSpan w:val="2"/>
                </w:tcPr>
                <w:p w:rsidR="0069635D" w:rsidRDefault="0069635D" w:rsidP="0069635D">
                  <w:pPr>
                    <w:rPr>
                      <w:rFonts w:ascii="Arial" w:hAnsi="Arial" w:cs="Arial"/>
                      <w:sz w:val="18"/>
                      <w:szCs w:val="18"/>
                    </w:rPr>
                  </w:pPr>
                  <w:r w:rsidRPr="001375FE">
                    <w:rPr>
                      <w:rFonts w:ascii="Arial" w:hAnsi="Arial" w:cs="Arial"/>
                      <w:sz w:val="18"/>
                      <w:szCs w:val="18"/>
                    </w:rPr>
                    <w:t>Clear understanding of task ahead</w:t>
                  </w:r>
                </w:p>
                <w:p w:rsidR="0069635D" w:rsidRPr="001375FE" w:rsidRDefault="0069635D" w:rsidP="0069635D">
                  <w:pPr>
                    <w:rPr>
                      <w:rFonts w:ascii="Arial" w:hAnsi="Arial" w:cs="Arial"/>
                      <w:sz w:val="18"/>
                      <w:szCs w:val="18"/>
                    </w:rPr>
                  </w:pPr>
                </w:p>
                <w:p w:rsidR="0069635D" w:rsidRPr="001375FE" w:rsidRDefault="0069635D" w:rsidP="0069635D">
                  <w:pPr>
                    <w:rPr>
                      <w:rFonts w:ascii="Arial" w:hAnsi="Arial" w:cs="Arial"/>
                      <w:sz w:val="18"/>
                      <w:szCs w:val="18"/>
                    </w:rPr>
                  </w:pPr>
                  <w:r w:rsidRPr="001375FE">
                    <w:rPr>
                      <w:rFonts w:ascii="Arial" w:hAnsi="Arial" w:cs="Arial"/>
                      <w:sz w:val="18"/>
                      <w:szCs w:val="18"/>
                    </w:rPr>
                    <w:t>Awareness raised of current practice</w:t>
                  </w:r>
                </w:p>
              </w:tc>
            </w:tr>
            <w:tr w:rsidR="0069635D" w:rsidTr="005450DD">
              <w:trPr>
                <w:trHeight w:val="987"/>
              </w:trPr>
              <w:tc>
                <w:tcPr>
                  <w:tcW w:w="2538" w:type="dxa"/>
                </w:tcPr>
                <w:p w:rsidR="0069635D" w:rsidRPr="001375FE" w:rsidRDefault="0069635D" w:rsidP="0069635D">
                  <w:pPr>
                    <w:rPr>
                      <w:rFonts w:ascii="Arial" w:hAnsi="Arial" w:cs="Arial"/>
                      <w:sz w:val="18"/>
                      <w:szCs w:val="18"/>
                    </w:rPr>
                  </w:pPr>
                  <w:r>
                    <w:rPr>
                      <w:rFonts w:ascii="Arial" w:hAnsi="Arial" w:cs="Arial"/>
                      <w:sz w:val="18"/>
                      <w:szCs w:val="18"/>
                    </w:rPr>
                    <w:lastRenderedPageBreak/>
                    <w:t>Construct a simple, easily followed list of consequences for challenging behaviour in classrooms and teaching areas</w:t>
                  </w:r>
                </w:p>
              </w:tc>
              <w:tc>
                <w:tcPr>
                  <w:tcW w:w="2480" w:type="dxa"/>
                </w:tcPr>
                <w:p w:rsidR="0069635D" w:rsidRPr="001375FE" w:rsidRDefault="0069635D" w:rsidP="0069635D">
                  <w:pPr>
                    <w:rPr>
                      <w:rFonts w:ascii="Arial" w:hAnsi="Arial" w:cs="Arial"/>
                      <w:sz w:val="18"/>
                      <w:szCs w:val="18"/>
                    </w:rPr>
                  </w:pPr>
                  <w:r>
                    <w:rPr>
                      <w:rFonts w:ascii="Arial" w:hAnsi="Arial" w:cs="Arial"/>
                      <w:sz w:val="18"/>
                      <w:szCs w:val="18"/>
                    </w:rPr>
                    <w:t>PRC</w:t>
                  </w:r>
                </w:p>
              </w:tc>
              <w:tc>
                <w:tcPr>
                  <w:tcW w:w="2578" w:type="dxa"/>
                </w:tcPr>
                <w:p w:rsidR="0069635D" w:rsidRDefault="0069635D" w:rsidP="0069635D">
                  <w:pPr>
                    <w:rPr>
                      <w:rFonts w:ascii="Arial" w:hAnsi="Arial" w:cs="Arial"/>
                      <w:sz w:val="18"/>
                      <w:szCs w:val="18"/>
                    </w:rPr>
                  </w:pPr>
                  <w:r>
                    <w:rPr>
                      <w:rFonts w:ascii="Arial" w:hAnsi="Arial" w:cs="Arial"/>
                      <w:sz w:val="18"/>
                      <w:szCs w:val="18"/>
                    </w:rPr>
                    <w:t>Meeting room/ Teams link</w:t>
                  </w:r>
                </w:p>
                <w:p w:rsidR="0069635D" w:rsidRPr="001375FE" w:rsidRDefault="0069635D" w:rsidP="0069635D">
                  <w:pPr>
                    <w:rPr>
                      <w:rFonts w:ascii="Arial" w:hAnsi="Arial" w:cs="Arial"/>
                      <w:sz w:val="18"/>
                      <w:szCs w:val="18"/>
                    </w:rPr>
                  </w:pPr>
                  <w:r>
                    <w:rPr>
                      <w:rFonts w:ascii="Arial" w:hAnsi="Arial" w:cs="Arial"/>
                      <w:sz w:val="18"/>
                      <w:szCs w:val="18"/>
                    </w:rPr>
                    <w:t>Liaison with faculties, young people, parents and carers</w:t>
                  </w:r>
                </w:p>
              </w:tc>
              <w:tc>
                <w:tcPr>
                  <w:tcW w:w="2551" w:type="dxa"/>
                </w:tcPr>
                <w:p w:rsidR="0069635D" w:rsidRDefault="0069635D" w:rsidP="0069635D">
                  <w:pPr>
                    <w:rPr>
                      <w:rFonts w:ascii="Arial" w:hAnsi="Arial" w:cs="Arial"/>
                      <w:sz w:val="18"/>
                      <w:szCs w:val="18"/>
                    </w:rPr>
                  </w:pPr>
                  <w:r>
                    <w:rPr>
                      <w:rFonts w:ascii="Arial" w:hAnsi="Arial" w:cs="Arial"/>
                      <w:sz w:val="18"/>
                      <w:szCs w:val="18"/>
                    </w:rPr>
                    <w:t>Begin by end of September 2021</w:t>
                  </w:r>
                </w:p>
                <w:p w:rsidR="0069635D" w:rsidRDefault="0069635D" w:rsidP="0069635D">
                  <w:pPr>
                    <w:rPr>
                      <w:rFonts w:ascii="Arial" w:hAnsi="Arial" w:cs="Arial"/>
                      <w:sz w:val="18"/>
                      <w:szCs w:val="18"/>
                    </w:rPr>
                  </w:pPr>
                </w:p>
                <w:p w:rsidR="0069635D" w:rsidRPr="001375FE" w:rsidRDefault="0069635D" w:rsidP="0069635D">
                  <w:pPr>
                    <w:rPr>
                      <w:rFonts w:ascii="Arial" w:hAnsi="Arial" w:cs="Arial"/>
                      <w:sz w:val="18"/>
                      <w:szCs w:val="18"/>
                    </w:rPr>
                  </w:pPr>
                  <w:r>
                    <w:rPr>
                      <w:rFonts w:ascii="Arial" w:hAnsi="Arial" w:cs="Arial"/>
                      <w:sz w:val="18"/>
                      <w:szCs w:val="18"/>
                    </w:rPr>
                    <w:t>Completed by Christmas break.</w:t>
                  </w:r>
                </w:p>
              </w:tc>
              <w:tc>
                <w:tcPr>
                  <w:tcW w:w="2537" w:type="dxa"/>
                  <w:gridSpan w:val="2"/>
                </w:tcPr>
                <w:p w:rsidR="0069635D" w:rsidRDefault="0069635D" w:rsidP="0069635D">
                  <w:pPr>
                    <w:rPr>
                      <w:rFonts w:ascii="Arial" w:hAnsi="Arial" w:cs="Arial"/>
                      <w:sz w:val="18"/>
                      <w:szCs w:val="18"/>
                    </w:rPr>
                  </w:pPr>
                  <w:r>
                    <w:rPr>
                      <w:rFonts w:ascii="Arial" w:hAnsi="Arial" w:cs="Arial"/>
                      <w:sz w:val="18"/>
                      <w:szCs w:val="18"/>
                    </w:rPr>
                    <w:t>Consistency of approach across the school when dealing with challenging behaviour</w:t>
                  </w:r>
                </w:p>
                <w:p w:rsidR="0069635D" w:rsidRDefault="0069635D" w:rsidP="0069635D">
                  <w:pPr>
                    <w:rPr>
                      <w:rFonts w:ascii="Arial" w:hAnsi="Arial" w:cs="Arial"/>
                      <w:sz w:val="18"/>
                      <w:szCs w:val="18"/>
                    </w:rPr>
                  </w:pPr>
                </w:p>
                <w:p w:rsidR="0069635D" w:rsidRDefault="0069635D" w:rsidP="0069635D">
                  <w:pPr>
                    <w:rPr>
                      <w:rFonts w:ascii="Arial" w:hAnsi="Arial" w:cs="Arial"/>
                      <w:sz w:val="18"/>
                      <w:szCs w:val="18"/>
                    </w:rPr>
                  </w:pPr>
                  <w:r>
                    <w:rPr>
                      <w:rFonts w:ascii="Arial" w:hAnsi="Arial" w:cs="Arial"/>
                      <w:sz w:val="18"/>
                      <w:szCs w:val="18"/>
                    </w:rPr>
                    <w:t>Young people aware of consequences and why they are being put in place</w:t>
                  </w:r>
                </w:p>
                <w:p w:rsidR="0069635D" w:rsidRDefault="0069635D" w:rsidP="0069635D">
                  <w:pPr>
                    <w:rPr>
                      <w:rFonts w:ascii="Arial" w:hAnsi="Arial" w:cs="Arial"/>
                      <w:sz w:val="18"/>
                      <w:szCs w:val="18"/>
                    </w:rPr>
                  </w:pPr>
                </w:p>
                <w:p w:rsidR="0069635D" w:rsidRPr="001375FE" w:rsidRDefault="0069635D" w:rsidP="0069635D">
                  <w:pPr>
                    <w:rPr>
                      <w:rFonts w:ascii="Arial" w:hAnsi="Arial" w:cs="Arial"/>
                      <w:sz w:val="18"/>
                      <w:szCs w:val="18"/>
                    </w:rPr>
                  </w:pPr>
                  <w:r>
                    <w:rPr>
                      <w:rFonts w:ascii="Arial" w:hAnsi="Arial" w:cs="Arial"/>
                      <w:sz w:val="18"/>
                      <w:szCs w:val="18"/>
                    </w:rPr>
                    <w:t>Fair and equitable approaches that are understood by the whole community</w:t>
                  </w:r>
                </w:p>
              </w:tc>
            </w:tr>
            <w:tr w:rsidR="0069635D" w:rsidTr="005450DD">
              <w:trPr>
                <w:trHeight w:val="987"/>
              </w:trPr>
              <w:tc>
                <w:tcPr>
                  <w:tcW w:w="2538" w:type="dxa"/>
                </w:tcPr>
                <w:p w:rsidR="0069635D" w:rsidRPr="001375FE" w:rsidRDefault="0069635D" w:rsidP="0069635D">
                  <w:pPr>
                    <w:rPr>
                      <w:sz w:val="18"/>
                      <w:szCs w:val="18"/>
                    </w:rPr>
                  </w:pPr>
                  <w:r>
                    <w:rPr>
                      <w:sz w:val="18"/>
                      <w:szCs w:val="18"/>
                    </w:rPr>
                    <w:t>Embed consequences and other ‘codes’ into overarching policy for Positive Relationships and Behaviour.</w:t>
                  </w:r>
                </w:p>
              </w:tc>
              <w:tc>
                <w:tcPr>
                  <w:tcW w:w="2480" w:type="dxa"/>
                </w:tcPr>
                <w:p w:rsidR="0069635D" w:rsidRPr="001375FE" w:rsidRDefault="0069635D" w:rsidP="0069635D">
                  <w:pPr>
                    <w:rPr>
                      <w:sz w:val="18"/>
                      <w:szCs w:val="18"/>
                    </w:rPr>
                  </w:pPr>
                  <w:r>
                    <w:rPr>
                      <w:sz w:val="18"/>
                      <w:szCs w:val="18"/>
                    </w:rPr>
                    <w:t>PRC</w:t>
                  </w:r>
                </w:p>
              </w:tc>
              <w:tc>
                <w:tcPr>
                  <w:tcW w:w="2578" w:type="dxa"/>
                </w:tcPr>
                <w:p w:rsidR="0069635D" w:rsidRDefault="0069635D" w:rsidP="0069635D">
                  <w:pPr>
                    <w:rPr>
                      <w:rFonts w:ascii="Arial" w:hAnsi="Arial" w:cs="Arial"/>
                      <w:sz w:val="18"/>
                      <w:szCs w:val="18"/>
                    </w:rPr>
                  </w:pPr>
                  <w:r>
                    <w:rPr>
                      <w:rFonts w:ascii="Arial" w:hAnsi="Arial" w:cs="Arial"/>
                      <w:sz w:val="18"/>
                      <w:szCs w:val="18"/>
                    </w:rPr>
                    <w:t>Meeting room/ Teams link</w:t>
                  </w:r>
                </w:p>
                <w:p w:rsidR="0069635D" w:rsidRPr="001375FE" w:rsidRDefault="0069635D" w:rsidP="0069635D">
                  <w:pPr>
                    <w:rPr>
                      <w:rFonts w:ascii="Arial" w:hAnsi="Arial" w:cs="Arial"/>
                      <w:sz w:val="18"/>
                      <w:szCs w:val="18"/>
                    </w:rPr>
                  </w:pPr>
                  <w:r>
                    <w:rPr>
                      <w:rFonts w:ascii="Arial" w:hAnsi="Arial" w:cs="Arial"/>
                      <w:sz w:val="18"/>
                      <w:szCs w:val="18"/>
                    </w:rPr>
                    <w:t>Liaison with faculties, young people, parents and carers</w:t>
                  </w:r>
                </w:p>
              </w:tc>
              <w:tc>
                <w:tcPr>
                  <w:tcW w:w="2551" w:type="dxa"/>
                </w:tcPr>
                <w:p w:rsidR="0069635D" w:rsidRPr="001375FE" w:rsidRDefault="0069635D" w:rsidP="0069635D">
                  <w:pPr>
                    <w:rPr>
                      <w:sz w:val="18"/>
                      <w:szCs w:val="18"/>
                    </w:rPr>
                  </w:pPr>
                  <w:r>
                    <w:rPr>
                      <w:sz w:val="18"/>
                      <w:szCs w:val="18"/>
                    </w:rPr>
                    <w:t>By February break 2022</w:t>
                  </w:r>
                </w:p>
              </w:tc>
              <w:tc>
                <w:tcPr>
                  <w:tcW w:w="2537" w:type="dxa"/>
                  <w:gridSpan w:val="2"/>
                </w:tcPr>
                <w:p w:rsidR="0069635D" w:rsidRPr="0086753D" w:rsidRDefault="0069635D" w:rsidP="0069635D">
                  <w:pPr>
                    <w:spacing w:before="60" w:after="60"/>
                    <w:rPr>
                      <w:rFonts w:ascii="Arial" w:hAnsi="Arial" w:cs="Arial"/>
                      <w:sz w:val="18"/>
                      <w:szCs w:val="18"/>
                    </w:rPr>
                  </w:pPr>
                  <w:r w:rsidRPr="0086753D">
                    <w:rPr>
                      <w:rFonts w:ascii="Arial" w:hAnsi="Arial" w:cs="Arial"/>
                      <w:sz w:val="18"/>
                      <w:szCs w:val="18"/>
                    </w:rPr>
                    <w:t xml:space="preserve">A robust PR and B Policy which all stakeholders are aware of, and may refer to, regarding the school’s high expectations </w:t>
                  </w:r>
                </w:p>
                <w:p w:rsidR="0069635D" w:rsidRPr="0086753D" w:rsidRDefault="0069635D" w:rsidP="0069635D">
                  <w:pPr>
                    <w:spacing w:before="60" w:after="60"/>
                    <w:rPr>
                      <w:rFonts w:ascii="Arial" w:hAnsi="Arial" w:cs="Arial"/>
                      <w:sz w:val="18"/>
                      <w:szCs w:val="18"/>
                    </w:rPr>
                  </w:pPr>
                  <w:r w:rsidRPr="0086753D">
                    <w:rPr>
                      <w:rFonts w:ascii="Arial" w:hAnsi="Arial" w:cs="Arial"/>
                      <w:sz w:val="18"/>
                      <w:szCs w:val="18"/>
                    </w:rPr>
                    <w:t>Expectations are consistent across each classroom and area of the school.</w:t>
                  </w:r>
                </w:p>
                <w:p w:rsidR="0069635D" w:rsidRPr="001375FE" w:rsidRDefault="0069635D" w:rsidP="0069635D">
                  <w:pPr>
                    <w:rPr>
                      <w:sz w:val="18"/>
                      <w:szCs w:val="18"/>
                    </w:rPr>
                  </w:pPr>
                </w:p>
              </w:tc>
            </w:tr>
          </w:tbl>
          <w:p w:rsidR="00287557" w:rsidRDefault="00287557" w:rsidP="000B5F30">
            <w:pPr>
              <w:spacing w:before="60" w:after="60"/>
              <w:rPr>
                <w:rFonts w:ascii="Arial" w:hAnsi="Arial" w:cs="Arial"/>
                <w:b/>
              </w:rPr>
            </w:pPr>
          </w:p>
          <w:p w:rsidR="00EC2599" w:rsidRDefault="00EC2599" w:rsidP="000B5F30">
            <w:pPr>
              <w:spacing w:before="60" w:after="60"/>
              <w:rPr>
                <w:rFonts w:ascii="Arial" w:hAnsi="Arial" w:cs="Arial"/>
                <w:b/>
              </w:rPr>
            </w:pPr>
          </w:p>
          <w:p w:rsidR="0069635D" w:rsidRDefault="0069635D" w:rsidP="000B5F30">
            <w:pPr>
              <w:spacing w:before="60" w:after="60"/>
              <w:rPr>
                <w:rFonts w:ascii="Arial" w:hAnsi="Arial" w:cs="Arial"/>
                <w:b/>
              </w:rPr>
            </w:pPr>
          </w:p>
          <w:p w:rsidR="0069635D" w:rsidRDefault="0069635D" w:rsidP="000B5F30">
            <w:pPr>
              <w:spacing w:before="60" w:after="60"/>
              <w:rPr>
                <w:rFonts w:ascii="Arial" w:hAnsi="Arial" w:cs="Arial"/>
                <w:b/>
              </w:rPr>
            </w:pPr>
          </w:p>
          <w:p w:rsidR="0069635D" w:rsidRDefault="0069635D" w:rsidP="000B5F30">
            <w:pPr>
              <w:spacing w:before="60" w:after="60"/>
              <w:rPr>
                <w:rFonts w:ascii="Arial" w:hAnsi="Arial" w:cs="Arial"/>
                <w:b/>
              </w:rPr>
            </w:pPr>
          </w:p>
          <w:p w:rsidR="0069635D" w:rsidRDefault="0069635D" w:rsidP="000B5F30">
            <w:pPr>
              <w:spacing w:before="60" w:after="60"/>
              <w:rPr>
                <w:rFonts w:ascii="Arial" w:hAnsi="Arial" w:cs="Arial"/>
                <w:b/>
              </w:rPr>
            </w:pPr>
          </w:p>
          <w:p w:rsidR="0069635D" w:rsidRDefault="0069635D" w:rsidP="000B5F30">
            <w:pPr>
              <w:spacing w:before="60" w:after="60"/>
              <w:rPr>
                <w:rFonts w:ascii="Arial" w:hAnsi="Arial" w:cs="Arial"/>
                <w:b/>
              </w:rPr>
            </w:pPr>
          </w:p>
          <w:p w:rsidR="0069635D" w:rsidRDefault="0069635D" w:rsidP="000B5F30">
            <w:pPr>
              <w:spacing w:before="60" w:after="60"/>
              <w:rPr>
                <w:rFonts w:ascii="Arial" w:hAnsi="Arial" w:cs="Arial"/>
                <w:b/>
              </w:rPr>
            </w:pPr>
          </w:p>
          <w:p w:rsidR="0069635D" w:rsidRDefault="0069635D" w:rsidP="000B5F30">
            <w:pPr>
              <w:spacing w:before="60" w:after="60"/>
              <w:rPr>
                <w:rFonts w:ascii="Arial" w:hAnsi="Arial" w:cs="Arial"/>
                <w:b/>
              </w:rPr>
            </w:pPr>
          </w:p>
          <w:p w:rsidR="0069635D" w:rsidRDefault="0069635D" w:rsidP="000B5F30">
            <w:pPr>
              <w:spacing w:before="60" w:after="60"/>
              <w:rPr>
                <w:rFonts w:ascii="Arial" w:hAnsi="Arial" w:cs="Arial"/>
                <w:b/>
              </w:rPr>
            </w:pPr>
          </w:p>
          <w:p w:rsidR="0069635D" w:rsidRDefault="0069635D" w:rsidP="000B5F30">
            <w:pPr>
              <w:spacing w:before="60" w:after="60"/>
              <w:rPr>
                <w:rFonts w:ascii="Arial" w:hAnsi="Arial" w:cs="Arial"/>
                <w:b/>
              </w:rPr>
            </w:pPr>
          </w:p>
          <w:p w:rsidR="0069635D" w:rsidRDefault="0069635D" w:rsidP="000B5F30">
            <w:pPr>
              <w:spacing w:before="60" w:after="60"/>
              <w:rPr>
                <w:rFonts w:ascii="Arial" w:hAnsi="Arial" w:cs="Arial"/>
                <w:b/>
              </w:rPr>
            </w:pPr>
          </w:p>
          <w:p w:rsidR="0069635D" w:rsidRDefault="0069635D" w:rsidP="000B5F30">
            <w:pPr>
              <w:spacing w:before="60" w:after="60"/>
              <w:rPr>
                <w:rFonts w:ascii="Arial" w:hAnsi="Arial" w:cs="Arial"/>
                <w:b/>
              </w:rPr>
            </w:pPr>
          </w:p>
          <w:p w:rsidR="0069635D" w:rsidRDefault="0069635D" w:rsidP="000B5F30">
            <w:pPr>
              <w:spacing w:before="60" w:after="60"/>
              <w:rPr>
                <w:rFonts w:ascii="Arial" w:hAnsi="Arial" w:cs="Arial"/>
                <w:b/>
              </w:rPr>
            </w:pPr>
          </w:p>
          <w:p w:rsidR="000B5F30" w:rsidRDefault="000B5F30" w:rsidP="000B5F30">
            <w:pPr>
              <w:spacing w:before="60" w:after="60"/>
              <w:rPr>
                <w:rFonts w:ascii="Arial" w:hAnsi="Arial" w:cs="Arial"/>
                <w:b/>
              </w:rPr>
            </w:pPr>
            <w:r>
              <w:rPr>
                <w:rFonts w:ascii="Arial" w:hAnsi="Arial" w:cs="Arial"/>
                <w:b/>
              </w:rPr>
              <w:lastRenderedPageBreak/>
              <w:t>Priority 3c</w:t>
            </w:r>
            <w:r w:rsidRPr="00D45602">
              <w:rPr>
                <w:rFonts w:ascii="Arial" w:hAnsi="Arial" w:cs="Arial"/>
                <w:b/>
              </w:rPr>
              <w:t>:</w:t>
            </w:r>
            <w:r>
              <w:rPr>
                <w:rFonts w:ascii="Arial" w:hAnsi="Arial" w:cs="Arial"/>
                <w:b/>
              </w:rPr>
              <w:t xml:space="preserve"> Mentors in Violence Prevention (MVP) Scotland Programme</w:t>
            </w:r>
          </w:p>
          <w:p w:rsidR="000B5F30" w:rsidRDefault="000B5F30" w:rsidP="000B5F30">
            <w:pPr>
              <w:spacing w:before="60" w:after="60"/>
              <w:rPr>
                <w:rFonts w:ascii="Arial" w:hAnsi="Arial" w:cs="Arial"/>
              </w:rPr>
            </w:pPr>
            <w:r>
              <w:rPr>
                <w:rFonts w:ascii="Arial" w:hAnsi="Arial" w:cs="Arial"/>
              </w:rPr>
              <w:t>Outcomes:  Increased Leadership Capacity of Senior pupils</w:t>
            </w:r>
          </w:p>
          <w:p w:rsidR="000B5F30" w:rsidRDefault="000B5F30" w:rsidP="000B5F30">
            <w:pPr>
              <w:spacing w:before="60" w:after="60"/>
              <w:rPr>
                <w:rFonts w:ascii="Arial" w:hAnsi="Arial" w:cs="Arial"/>
              </w:rPr>
            </w:pPr>
            <w:r>
              <w:rPr>
                <w:rFonts w:ascii="Arial" w:hAnsi="Arial" w:cs="Arial"/>
              </w:rPr>
              <w:t xml:space="preserve">                   Promotion of positive school ethos/culture</w:t>
            </w:r>
          </w:p>
          <w:p w:rsidR="000B5F30" w:rsidRDefault="000B5F30" w:rsidP="000B5F30">
            <w:pPr>
              <w:spacing w:before="60" w:after="60"/>
              <w:rPr>
                <w:rFonts w:ascii="Arial" w:hAnsi="Arial" w:cs="Arial"/>
              </w:rPr>
            </w:pPr>
            <w:r>
              <w:rPr>
                <w:rFonts w:ascii="Arial" w:hAnsi="Arial" w:cs="Arial"/>
              </w:rPr>
              <w:t xml:space="preserve">                   Further reduce instances of negative behaviour in social areas and reduce impact of issues brought into school from the wider community                           </w:t>
            </w:r>
          </w:p>
          <w:tbl>
            <w:tblPr>
              <w:tblStyle w:val="TableGrid"/>
              <w:tblW w:w="13782" w:type="dxa"/>
              <w:tblLook w:val="01E0" w:firstRow="1" w:lastRow="1" w:firstColumn="1" w:lastColumn="1" w:noHBand="0" w:noVBand="0"/>
            </w:tblPr>
            <w:tblGrid>
              <w:gridCol w:w="2700"/>
              <w:gridCol w:w="2641"/>
              <w:gridCol w:w="2736"/>
              <w:gridCol w:w="2674"/>
              <w:gridCol w:w="3031"/>
            </w:tblGrid>
            <w:tr w:rsidR="000B5F30" w:rsidRPr="006B0F42" w:rsidTr="00B459AD">
              <w:tc>
                <w:tcPr>
                  <w:tcW w:w="2700" w:type="dxa"/>
                  <w:tcBorders>
                    <w:top w:val="single" w:sz="4" w:space="0" w:color="auto"/>
                  </w:tcBorders>
                </w:tcPr>
                <w:p w:rsidR="000B5F30" w:rsidRPr="006B0F42" w:rsidRDefault="000B5F30" w:rsidP="000B5F30">
                  <w:pPr>
                    <w:spacing w:before="120" w:after="120"/>
                    <w:rPr>
                      <w:rFonts w:ascii="Arial" w:hAnsi="Arial" w:cs="Arial"/>
                    </w:rPr>
                  </w:pPr>
                  <w:r w:rsidRPr="006B0F42">
                    <w:rPr>
                      <w:rFonts w:ascii="Arial" w:hAnsi="Arial" w:cs="Arial"/>
                    </w:rPr>
                    <w:t>Tasks</w:t>
                  </w:r>
                </w:p>
              </w:tc>
              <w:tc>
                <w:tcPr>
                  <w:tcW w:w="2641" w:type="dxa"/>
                  <w:tcBorders>
                    <w:top w:val="single" w:sz="4" w:space="0" w:color="auto"/>
                  </w:tcBorders>
                </w:tcPr>
                <w:p w:rsidR="000B5F30" w:rsidRPr="006B0F42" w:rsidRDefault="000B5F30" w:rsidP="000B5F30">
                  <w:pPr>
                    <w:spacing w:before="120" w:after="120"/>
                    <w:rPr>
                      <w:rFonts w:ascii="Arial" w:hAnsi="Arial" w:cs="Arial"/>
                    </w:rPr>
                  </w:pPr>
                  <w:r w:rsidRPr="006B0F42">
                    <w:rPr>
                      <w:rFonts w:ascii="Arial" w:hAnsi="Arial" w:cs="Arial"/>
                    </w:rPr>
                    <w:t>By Whom</w:t>
                  </w:r>
                </w:p>
              </w:tc>
              <w:tc>
                <w:tcPr>
                  <w:tcW w:w="2736" w:type="dxa"/>
                  <w:tcBorders>
                    <w:top w:val="single" w:sz="4" w:space="0" w:color="auto"/>
                  </w:tcBorders>
                </w:tcPr>
                <w:p w:rsidR="000B5F30" w:rsidRPr="006B0F42" w:rsidRDefault="000B5F30" w:rsidP="000B5F30">
                  <w:pPr>
                    <w:spacing w:before="120" w:after="120"/>
                    <w:rPr>
                      <w:rFonts w:ascii="Arial" w:hAnsi="Arial" w:cs="Arial"/>
                    </w:rPr>
                  </w:pPr>
                  <w:r w:rsidRPr="006B0F42">
                    <w:rPr>
                      <w:rFonts w:ascii="Arial" w:hAnsi="Arial" w:cs="Arial"/>
                    </w:rPr>
                    <w:t>Resources</w:t>
                  </w:r>
                </w:p>
              </w:tc>
              <w:tc>
                <w:tcPr>
                  <w:tcW w:w="2674" w:type="dxa"/>
                  <w:tcBorders>
                    <w:top w:val="single" w:sz="4" w:space="0" w:color="auto"/>
                  </w:tcBorders>
                </w:tcPr>
                <w:p w:rsidR="000B5F30" w:rsidRPr="006B0F42" w:rsidRDefault="000B5F30" w:rsidP="000B5F30">
                  <w:pPr>
                    <w:spacing w:before="120" w:after="120"/>
                    <w:rPr>
                      <w:rFonts w:ascii="Arial" w:hAnsi="Arial" w:cs="Arial"/>
                    </w:rPr>
                  </w:pPr>
                  <w:r w:rsidRPr="006B0F42">
                    <w:rPr>
                      <w:rFonts w:ascii="Arial" w:hAnsi="Arial" w:cs="Arial"/>
                    </w:rPr>
                    <w:t>Timescale</w:t>
                  </w:r>
                </w:p>
              </w:tc>
              <w:tc>
                <w:tcPr>
                  <w:tcW w:w="3031" w:type="dxa"/>
                  <w:tcBorders>
                    <w:top w:val="single" w:sz="4" w:space="0" w:color="auto"/>
                  </w:tcBorders>
                </w:tcPr>
                <w:p w:rsidR="000B5F30" w:rsidRPr="006B0F42" w:rsidRDefault="000B5F30" w:rsidP="000B5F30">
                  <w:pPr>
                    <w:spacing w:before="120" w:after="120"/>
                    <w:rPr>
                      <w:rFonts w:ascii="Arial" w:hAnsi="Arial" w:cs="Arial"/>
                    </w:rPr>
                  </w:pPr>
                  <w:r w:rsidRPr="006B0F42">
                    <w:rPr>
                      <w:rFonts w:ascii="Arial" w:hAnsi="Arial" w:cs="Arial"/>
                    </w:rPr>
                    <w:t>Impact</w:t>
                  </w:r>
                </w:p>
              </w:tc>
            </w:tr>
            <w:tr w:rsidR="000B5F30" w:rsidRPr="009E0CF2" w:rsidTr="00B459AD">
              <w:tc>
                <w:tcPr>
                  <w:tcW w:w="2700" w:type="dxa"/>
                </w:tcPr>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MVP Programme launched with all staff</w:t>
                  </w:r>
                </w:p>
                <w:p w:rsidR="000B5F30" w:rsidRDefault="000B5F30" w:rsidP="000B5F30">
                  <w:pPr>
                    <w:rPr>
                      <w:rFonts w:ascii="Arial" w:hAnsi="Arial" w:cs="Arial"/>
                    </w:rPr>
                  </w:pPr>
                </w:p>
                <w:p w:rsidR="000B5F30" w:rsidRDefault="000B5F30" w:rsidP="000B5F30">
                  <w:pPr>
                    <w:rPr>
                      <w:rFonts w:ascii="Arial" w:hAnsi="Arial" w:cs="Arial"/>
                    </w:rPr>
                  </w:pPr>
                </w:p>
                <w:p w:rsidR="000B5F30" w:rsidRDefault="000B5F30" w:rsidP="000B5F30">
                  <w:pPr>
                    <w:rPr>
                      <w:rFonts w:ascii="Arial" w:hAnsi="Arial" w:cs="Arial"/>
                    </w:rPr>
                  </w:pPr>
                </w:p>
                <w:p w:rsidR="000B5F30" w:rsidRPr="009E0CF2" w:rsidRDefault="000B5F30" w:rsidP="000B5F30">
                  <w:pPr>
                    <w:rPr>
                      <w:rFonts w:ascii="Arial" w:hAnsi="Arial" w:cs="Arial"/>
                    </w:rPr>
                  </w:pPr>
                </w:p>
              </w:tc>
              <w:tc>
                <w:tcPr>
                  <w:tcW w:w="2641" w:type="dxa"/>
                </w:tcPr>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 xml:space="preserve">DL to create information resource with full overview of MVP programme and share this with staff. </w:t>
                  </w:r>
                </w:p>
                <w:p w:rsidR="000B5F30" w:rsidRPr="009E0CF2" w:rsidRDefault="000B5F30" w:rsidP="000B5F30">
                  <w:pPr>
                    <w:rPr>
                      <w:rFonts w:ascii="Arial" w:hAnsi="Arial" w:cs="Arial"/>
                    </w:rPr>
                  </w:pPr>
                  <w:r>
                    <w:rPr>
                      <w:rFonts w:ascii="Arial" w:hAnsi="Arial" w:cs="Arial"/>
                    </w:rPr>
                    <w:t xml:space="preserve"> </w:t>
                  </w:r>
                </w:p>
              </w:tc>
              <w:tc>
                <w:tcPr>
                  <w:tcW w:w="2736" w:type="dxa"/>
                </w:tcPr>
                <w:p w:rsidR="000B5F30" w:rsidRPr="009E0CF2" w:rsidRDefault="000B5F30" w:rsidP="000B5F30">
                  <w:pPr>
                    <w:rPr>
                      <w:rFonts w:ascii="Arial" w:hAnsi="Arial" w:cs="Arial"/>
                    </w:rPr>
                  </w:pPr>
                </w:p>
                <w:p w:rsidR="000B5F30" w:rsidRDefault="000B5F30" w:rsidP="000B5F30">
                  <w:pPr>
                    <w:rPr>
                      <w:rFonts w:ascii="Arial" w:hAnsi="Arial" w:cs="Arial"/>
                    </w:rPr>
                  </w:pPr>
                  <w:r>
                    <w:rPr>
                      <w:rFonts w:ascii="Arial" w:hAnsi="Arial" w:cs="Arial"/>
                    </w:rPr>
                    <w:t xml:space="preserve">Information presentation shared with all staff. </w:t>
                  </w:r>
                </w:p>
                <w:p w:rsidR="000B5F30" w:rsidRDefault="000B5F30" w:rsidP="000B5F30">
                  <w:pPr>
                    <w:rPr>
                      <w:rFonts w:ascii="Arial" w:hAnsi="Arial" w:cs="Arial"/>
                    </w:rPr>
                  </w:pPr>
                </w:p>
                <w:p w:rsidR="000B5F30" w:rsidRPr="009E0CF2" w:rsidRDefault="000B5F30" w:rsidP="000B5F30">
                  <w:pPr>
                    <w:rPr>
                      <w:rFonts w:ascii="Arial" w:hAnsi="Arial" w:cs="Arial"/>
                    </w:rPr>
                  </w:pPr>
                  <w:r>
                    <w:rPr>
                      <w:rFonts w:ascii="Arial" w:hAnsi="Arial" w:cs="Arial"/>
                    </w:rPr>
                    <w:t>Additional resources and case studies shared within presentation</w:t>
                  </w:r>
                </w:p>
              </w:tc>
              <w:tc>
                <w:tcPr>
                  <w:tcW w:w="2674" w:type="dxa"/>
                </w:tcPr>
                <w:p w:rsidR="000B5F30" w:rsidRPr="009E0CF2" w:rsidRDefault="000B5F30" w:rsidP="000B5F30">
                  <w:pPr>
                    <w:rPr>
                      <w:rFonts w:ascii="Arial" w:hAnsi="Arial" w:cs="Arial"/>
                    </w:rPr>
                  </w:pPr>
                </w:p>
                <w:p w:rsidR="000B5F30" w:rsidRDefault="000B5F30" w:rsidP="000B5F30">
                  <w:pPr>
                    <w:rPr>
                      <w:rFonts w:ascii="Arial" w:hAnsi="Arial" w:cs="Arial"/>
                    </w:rPr>
                  </w:pPr>
                  <w:r>
                    <w:rPr>
                      <w:rFonts w:ascii="Arial" w:hAnsi="Arial" w:cs="Arial"/>
                    </w:rPr>
                    <w:t>Launch date Monday 13</w:t>
                  </w:r>
                  <w:r w:rsidRPr="006B7F21">
                    <w:rPr>
                      <w:rFonts w:ascii="Arial" w:hAnsi="Arial" w:cs="Arial"/>
                      <w:vertAlign w:val="superscript"/>
                    </w:rPr>
                    <w:t>th</w:t>
                  </w:r>
                  <w:r>
                    <w:rPr>
                      <w:rFonts w:ascii="Arial" w:hAnsi="Arial" w:cs="Arial"/>
                    </w:rPr>
                    <w:t xml:space="preserve"> September 2021</w:t>
                  </w:r>
                </w:p>
                <w:p w:rsidR="000B5F30" w:rsidRDefault="000B5F30" w:rsidP="000B5F30">
                  <w:pPr>
                    <w:rPr>
                      <w:rFonts w:ascii="Arial" w:hAnsi="Arial" w:cs="Arial"/>
                    </w:rPr>
                  </w:pPr>
                </w:p>
                <w:p w:rsidR="000B5F30" w:rsidRPr="009E0CF2" w:rsidRDefault="000B5F30" w:rsidP="000B5F30">
                  <w:pPr>
                    <w:rPr>
                      <w:rFonts w:ascii="Arial" w:hAnsi="Arial" w:cs="Arial"/>
                    </w:rPr>
                  </w:pPr>
                  <w:r>
                    <w:rPr>
                      <w:rFonts w:ascii="Arial" w:hAnsi="Arial" w:cs="Arial"/>
                    </w:rPr>
                    <w:t>Opportunity to contact DL individually for more information</w:t>
                  </w:r>
                </w:p>
              </w:tc>
              <w:tc>
                <w:tcPr>
                  <w:tcW w:w="3031" w:type="dxa"/>
                </w:tcPr>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Staff awareness of programme details, purpose, and outcomes</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Staff volunteers for Mentor Support Team</w:t>
                  </w:r>
                </w:p>
                <w:p w:rsidR="000B5F30" w:rsidRPr="009E0CF2" w:rsidRDefault="000B5F30" w:rsidP="000B5F30">
                  <w:pPr>
                    <w:rPr>
                      <w:rFonts w:ascii="Arial" w:hAnsi="Arial" w:cs="Arial"/>
                    </w:rPr>
                  </w:pPr>
                </w:p>
              </w:tc>
            </w:tr>
            <w:tr w:rsidR="000B5F30" w:rsidRPr="009E0CF2" w:rsidTr="00B459AD">
              <w:tc>
                <w:tcPr>
                  <w:tcW w:w="2700" w:type="dxa"/>
                </w:tcPr>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Staff Mentor Training to be completed by 4 Beath HS Staff</w:t>
                  </w:r>
                </w:p>
                <w:p w:rsidR="000B5F30" w:rsidRDefault="000B5F30" w:rsidP="000B5F30">
                  <w:pPr>
                    <w:rPr>
                      <w:rFonts w:ascii="Arial" w:hAnsi="Arial" w:cs="Arial"/>
                    </w:rPr>
                  </w:pPr>
                </w:p>
              </w:tc>
              <w:tc>
                <w:tcPr>
                  <w:tcW w:w="2641" w:type="dxa"/>
                </w:tcPr>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Dave Lowrie (Lead)</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Staff Team (TBC)</w:t>
                  </w:r>
                </w:p>
                <w:p w:rsidR="000B5F30" w:rsidRDefault="000B5F30" w:rsidP="000B5F30">
                  <w:pPr>
                    <w:rPr>
                      <w:rFonts w:ascii="Arial" w:hAnsi="Arial" w:cs="Arial"/>
                    </w:rPr>
                  </w:pPr>
                </w:p>
              </w:tc>
              <w:tc>
                <w:tcPr>
                  <w:tcW w:w="2736" w:type="dxa"/>
                </w:tcPr>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 xml:space="preserve">All staff </w:t>
                  </w:r>
                  <w:r w:rsidR="00893771">
                    <w:rPr>
                      <w:rFonts w:ascii="Arial" w:hAnsi="Arial" w:cs="Arial"/>
                    </w:rPr>
                    <w:t xml:space="preserve">mentors </w:t>
                  </w:r>
                  <w:r>
                    <w:rPr>
                      <w:rFonts w:ascii="Arial" w:hAnsi="Arial" w:cs="Arial"/>
                    </w:rPr>
                    <w:t>to attend regional MVP training day led by Louise Steen (Our Minds Matter) on 16</w:t>
                  </w:r>
                  <w:r w:rsidRPr="00FD115D">
                    <w:rPr>
                      <w:rFonts w:ascii="Arial" w:hAnsi="Arial" w:cs="Arial"/>
                      <w:vertAlign w:val="superscript"/>
                    </w:rPr>
                    <w:t>th</w:t>
                  </w:r>
                  <w:r>
                    <w:rPr>
                      <w:rFonts w:ascii="Arial" w:hAnsi="Arial" w:cs="Arial"/>
                    </w:rPr>
                    <w:t xml:space="preserve"> and 17</w:t>
                  </w:r>
                  <w:r w:rsidRPr="00FD115D">
                    <w:rPr>
                      <w:rFonts w:ascii="Arial" w:hAnsi="Arial" w:cs="Arial"/>
                      <w:vertAlign w:val="superscript"/>
                    </w:rPr>
                    <w:t>th</w:t>
                  </w:r>
                  <w:r>
                    <w:rPr>
                      <w:rFonts w:ascii="Arial" w:hAnsi="Arial" w:cs="Arial"/>
                    </w:rPr>
                    <w:t xml:space="preserve"> November</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Staff Cover - Time required</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MVP Resources shared</w:t>
                  </w:r>
                </w:p>
                <w:p w:rsidR="000B5F30" w:rsidRDefault="000B5F30" w:rsidP="000B5F30">
                  <w:pPr>
                    <w:rPr>
                      <w:rFonts w:ascii="Arial" w:hAnsi="Arial" w:cs="Arial"/>
                    </w:rPr>
                  </w:pPr>
                </w:p>
                <w:p w:rsidR="000B5F30" w:rsidRDefault="000B5F30" w:rsidP="000B5F30">
                  <w:pPr>
                    <w:rPr>
                      <w:rFonts w:ascii="Arial" w:hAnsi="Arial" w:cs="Arial"/>
                    </w:rPr>
                  </w:pPr>
                </w:p>
                <w:p w:rsidR="000B5F30" w:rsidRDefault="000B5F30" w:rsidP="000B5F30">
                  <w:pPr>
                    <w:rPr>
                      <w:rFonts w:ascii="Arial" w:hAnsi="Arial" w:cs="Arial"/>
                    </w:rPr>
                  </w:pPr>
                </w:p>
              </w:tc>
              <w:tc>
                <w:tcPr>
                  <w:tcW w:w="2674" w:type="dxa"/>
                </w:tcPr>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November 2021</w:t>
                  </w:r>
                </w:p>
              </w:tc>
              <w:tc>
                <w:tcPr>
                  <w:tcW w:w="3031" w:type="dxa"/>
                </w:tcPr>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 xml:space="preserve">Fully trained staff, knowledgeable in MVP ready to train group of Pupil Mentor Team. </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Established Mentor Support Team</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 xml:space="preserve">Increased staff confidence in leading MVP Programme. </w:t>
                  </w:r>
                </w:p>
                <w:p w:rsidR="000B5F30" w:rsidRDefault="000B5F30" w:rsidP="000B5F30">
                  <w:pPr>
                    <w:rPr>
                      <w:rFonts w:ascii="Arial" w:hAnsi="Arial" w:cs="Arial"/>
                    </w:rPr>
                  </w:pPr>
                </w:p>
                <w:p w:rsidR="000B5F30" w:rsidRDefault="000B5F30" w:rsidP="000B5F30">
                  <w:pPr>
                    <w:rPr>
                      <w:rFonts w:ascii="Arial" w:hAnsi="Arial" w:cs="Arial"/>
                    </w:rPr>
                  </w:pPr>
                </w:p>
              </w:tc>
            </w:tr>
            <w:tr w:rsidR="000B5F30" w:rsidRPr="009E0CF2" w:rsidTr="00B459AD">
              <w:tc>
                <w:tcPr>
                  <w:tcW w:w="2700" w:type="dxa"/>
                </w:tcPr>
                <w:p w:rsidR="000B5F30" w:rsidRDefault="000B5F30" w:rsidP="000B5F30">
                  <w:pPr>
                    <w:rPr>
                      <w:rFonts w:ascii="Arial" w:hAnsi="Arial" w:cs="Arial"/>
                    </w:rPr>
                  </w:pPr>
                  <w:r>
                    <w:rPr>
                      <w:rFonts w:ascii="Arial" w:hAnsi="Arial" w:cs="Arial"/>
                    </w:rPr>
                    <w:t>Pupil mentor training to be completed by 30 Beath HS senior pupils (S4 and S5)</w:t>
                  </w:r>
                </w:p>
              </w:tc>
              <w:tc>
                <w:tcPr>
                  <w:tcW w:w="2641" w:type="dxa"/>
                </w:tcPr>
                <w:p w:rsidR="000B5F30" w:rsidRDefault="000B5F30" w:rsidP="000B5F30">
                  <w:pPr>
                    <w:rPr>
                      <w:rFonts w:ascii="Arial" w:hAnsi="Arial" w:cs="Arial"/>
                    </w:rPr>
                  </w:pPr>
                  <w:r>
                    <w:rPr>
                      <w:rFonts w:ascii="Arial" w:hAnsi="Arial" w:cs="Arial"/>
                    </w:rPr>
                    <w:t>Mentor Support Team (All)</w:t>
                  </w:r>
                </w:p>
              </w:tc>
              <w:tc>
                <w:tcPr>
                  <w:tcW w:w="2736" w:type="dxa"/>
                </w:tcPr>
                <w:p w:rsidR="000B5F30" w:rsidRDefault="000B5F30" w:rsidP="000B5F30">
                  <w:pPr>
                    <w:rPr>
                      <w:rFonts w:ascii="Arial" w:hAnsi="Arial" w:cs="Arial"/>
                    </w:rPr>
                  </w:pPr>
                  <w:r>
                    <w:rPr>
                      <w:rFonts w:ascii="Arial" w:hAnsi="Arial" w:cs="Arial"/>
                    </w:rPr>
                    <w:t>Time</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MVP Scotland Training Packs</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Classrooms for workshop delivery</w:t>
                  </w:r>
                </w:p>
              </w:tc>
              <w:tc>
                <w:tcPr>
                  <w:tcW w:w="2674" w:type="dxa"/>
                </w:tcPr>
                <w:p w:rsidR="000B5F30" w:rsidRDefault="000B5F30" w:rsidP="000B5F30">
                  <w:pPr>
                    <w:rPr>
                      <w:rFonts w:ascii="Arial" w:hAnsi="Arial" w:cs="Arial"/>
                    </w:rPr>
                  </w:pPr>
                  <w:r>
                    <w:rPr>
                      <w:rFonts w:ascii="Arial" w:hAnsi="Arial" w:cs="Arial"/>
                    </w:rPr>
                    <w:t>January 2022</w:t>
                  </w:r>
                </w:p>
              </w:tc>
              <w:tc>
                <w:tcPr>
                  <w:tcW w:w="3031" w:type="dxa"/>
                </w:tcPr>
                <w:p w:rsidR="000B5F30" w:rsidRDefault="000B5F30" w:rsidP="000B5F30">
                  <w:pPr>
                    <w:rPr>
                      <w:rFonts w:ascii="Arial" w:hAnsi="Arial" w:cs="Arial"/>
                    </w:rPr>
                  </w:pPr>
                  <w:r>
                    <w:rPr>
                      <w:rFonts w:ascii="Arial" w:hAnsi="Arial" w:cs="Arial"/>
                    </w:rPr>
                    <w:t>Fully trained pupil mentor team equipped with knowledge and confidence to lead this programme with peers</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Leadership opportunity for 30 senior pupils</w:t>
                  </w:r>
                </w:p>
              </w:tc>
            </w:tr>
            <w:tr w:rsidR="000B5F30" w:rsidRPr="009E0CF2" w:rsidTr="00B459AD">
              <w:tc>
                <w:tcPr>
                  <w:tcW w:w="2700" w:type="dxa"/>
                </w:tcPr>
                <w:p w:rsidR="000B5F30" w:rsidRDefault="000B5F30" w:rsidP="000B5F30">
                  <w:pPr>
                    <w:rPr>
                      <w:rFonts w:ascii="Arial" w:hAnsi="Arial" w:cs="Arial"/>
                    </w:rPr>
                  </w:pPr>
                  <w:r>
                    <w:rPr>
                      <w:rFonts w:ascii="Arial" w:hAnsi="Arial" w:cs="Arial"/>
                    </w:rPr>
                    <w:t xml:space="preserve">Focused peer </w:t>
                  </w:r>
                </w:p>
                <w:p w:rsidR="000B5F30" w:rsidRDefault="000B5F30" w:rsidP="000B5F30">
                  <w:pPr>
                    <w:rPr>
                      <w:rFonts w:ascii="Arial" w:hAnsi="Arial" w:cs="Arial"/>
                    </w:rPr>
                  </w:pPr>
                  <w:r>
                    <w:rPr>
                      <w:rFonts w:ascii="Arial" w:hAnsi="Arial" w:cs="Arial"/>
                    </w:rPr>
                    <w:t>education Inputs to S1-4 PSE Programme (Targeted Year Groups)</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 xml:space="preserve">Consideration of issues within specific year groups and tailoring MVP input to address these issues. </w:t>
                  </w:r>
                </w:p>
                <w:p w:rsidR="000B5F30" w:rsidRPr="009E0CF2" w:rsidRDefault="000B5F30" w:rsidP="000B5F30">
                  <w:pPr>
                    <w:rPr>
                      <w:rFonts w:ascii="Arial" w:hAnsi="Arial" w:cs="Arial"/>
                    </w:rPr>
                  </w:pPr>
                </w:p>
              </w:tc>
              <w:tc>
                <w:tcPr>
                  <w:tcW w:w="2641" w:type="dxa"/>
                </w:tcPr>
                <w:p w:rsidR="000B5F30" w:rsidRDefault="000B5F30" w:rsidP="000B5F30">
                  <w:pPr>
                    <w:rPr>
                      <w:rFonts w:ascii="Arial" w:hAnsi="Arial" w:cs="Arial"/>
                    </w:rPr>
                  </w:pPr>
                  <w:r>
                    <w:rPr>
                      <w:rFonts w:ascii="Arial" w:hAnsi="Arial" w:cs="Arial"/>
                    </w:rPr>
                    <w:lastRenderedPageBreak/>
                    <w:t>Mentor Support Team (All)</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Pupil Mentor Team (All)</w:t>
                  </w:r>
                </w:p>
                <w:p w:rsidR="000B5F30" w:rsidRPr="009E0CF2" w:rsidRDefault="000B5F30" w:rsidP="000B5F30">
                  <w:pPr>
                    <w:rPr>
                      <w:rFonts w:ascii="Arial" w:hAnsi="Arial" w:cs="Arial"/>
                    </w:rPr>
                  </w:pPr>
                </w:p>
              </w:tc>
              <w:tc>
                <w:tcPr>
                  <w:tcW w:w="2736" w:type="dxa"/>
                </w:tcPr>
                <w:p w:rsidR="000B5F30" w:rsidRDefault="000B5F30" w:rsidP="000B5F30">
                  <w:pPr>
                    <w:rPr>
                      <w:rFonts w:ascii="Arial" w:hAnsi="Arial" w:cs="Arial"/>
                    </w:rPr>
                  </w:pPr>
                  <w:r>
                    <w:rPr>
                      <w:rFonts w:ascii="Arial" w:hAnsi="Arial" w:cs="Arial"/>
                    </w:rPr>
                    <w:t>Overview of PSE timetable and curriculum plan</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Time</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ICT resources</w:t>
                  </w:r>
                </w:p>
                <w:p w:rsidR="000B5F30" w:rsidRPr="009E0CF2" w:rsidRDefault="000B5F30" w:rsidP="000B5F30">
                  <w:pPr>
                    <w:rPr>
                      <w:rFonts w:ascii="Arial" w:hAnsi="Arial" w:cs="Arial"/>
                    </w:rPr>
                  </w:pPr>
                </w:p>
              </w:tc>
              <w:tc>
                <w:tcPr>
                  <w:tcW w:w="2674" w:type="dxa"/>
                </w:tcPr>
                <w:p w:rsidR="000B5F30" w:rsidRPr="009E0CF2" w:rsidRDefault="000B5F30" w:rsidP="000B5F30">
                  <w:pPr>
                    <w:rPr>
                      <w:rFonts w:ascii="Arial" w:hAnsi="Arial" w:cs="Arial"/>
                    </w:rPr>
                  </w:pPr>
                  <w:r>
                    <w:rPr>
                      <w:rFonts w:ascii="Arial" w:hAnsi="Arial" w:cs="Arial"/>
                    </w:rPr>
                    <w:lastRenderedPageBreak/>
                    <w:t>February – May 2022</w:t>
                  </w:r>
                </w:p>
              </w:tc>
              <w:tc>
                <w:tcPr>
                  <w:tcW w:w="3031" w:type="dxa"/>
                </w:tcPr>
                <w:p w:rsidR="000B5F30" w:rsidRDefault="000B5F30" w:rsidP="000B5F30">
                  <w:pPr>
                    <w:rPr>
                      <w:rFonts w:ascii="Arial" w:hAnsi="Arial" w:cs="Arial"/>
                    </w:rPr>
                  </w:pPr>
                  <w:r>
                    <w:rPr>
                      <w:rFonts w:ascii="Arial" w:hAnsi="Arial" w:cs="Arial"/>
                    </w:rPr>
                    <w:t>Increased confidence of Pupil Mentor Team in leading peer education sessions</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lastRenderedPageBreak/>
                    <w:t>Sharing of important messages through focused inputs to targeted groups</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Increased capacity if young people within Beath to identify and intervene in instances of negative behaviour</w:t>
                  </w:r>
                </w:p>
                <w:p w:rsidR="000B5F30" w:rsidRDefault="000B5F30" w:rsidP="000B5F30">
                  <w:pPr>
                    <w:rPr>
                      <w:rFonts w:ascii="Arial" w:hAnsi="Arial" w:cs="Arial"/>
                    </w:rPr>
                  </w:pPr>
                </w:p>
                <w:p w:rsidR="000B5F30" w:rsidRPr="009E0CF2" w:rsidRDefault="000B5F30" w:rsidP="000B5F30">
                  <w:pPr>
                    <w:rPr>
                      <w:rFonts w:ascii="Arial" w:hAnsi="Arial" w:cs="Arial"/>
                    </w:rPr>
                  </w:pPr>
                  <w:r>
                    <w:rPr>
                      <w:rFonts w:ascii="Arial" w:hAnsi="Arial" w:cs="Arial"/>
                    </w:rPr>
                    <w:t xml:space="preserve">Proactive support to intervene earlier to stop issues developing. </w:t>
                  </w:r>
                </w:p>
              </w:tc>
            </w:tr>
            <w:tr w:rsidR="000B5F30" w:rsidRPr="009E0CF2" w:rsidTr="00B459AD">
              <w:tc>
                <w:tcPr>
                  <w:tcW w:w="2700" w:type="dxa"/>
                </w:tcPr>
                <w:p w:rsidR="000B5F30" w:rsidRPr="009E0CF2" w:rsidRDefault="000B5F30" w:rsidP="000B5F30">
                  <w:pPr>
                    <w:rPr>
                      <w:rFonts w:ascii="Arial" w:hAnsi="Arial" w:cs="Arial"/>
                    </w:rPr>
                  </w:pPr>
                  <w:r>
                    <w:rPr>
                      <w:rFonts w:ascii="Arial" w:hAnsi="Arial" w:cs="Arial"/>
                    </w:rPr>
                    <w:lastRenderedPageBreak/>
                    <w:t>Leadership accreditation for Young People acting as MVP Mentors</w:t>
                  </w:r>
                </w:p>
              </w:tc>
              <w:tc>
                <w:tcPr>
                  <w:tcW w:w="2641" w:type="dxa"/>
                </w:tcPr>
                <w:p w:rsidR="000B5F30" w:rsidRDefault="000B5F30" w:rsidP="000B5F30">
                  <w:pPr>
                    <w:rPr>
                      <w:rFonts w:ascii="Arial" w:hAnsi="Arial" w:cs="Arial"/>
                    </w:rPr>
                  </w:pPr>
                  <w:r>
                    <w:rPr>
                      <w:rFonts w:ascii="Arial" w:hAnsi="Arial" w:cs="Arial"/>
                    </w:rPr>
                    <w:t>Dave Lowrie (Lead)</w:t>
                  </w:r>
                </w:p>
                <w:p w:rsidR="000B5F30" w:rsidRPr="009E0CF2" w:rsidRDefault="000B5F30" w:rsidP="000B5F30">
                  <w:pPr>
                    <w:rPr>
                      <w:rFonts w:ascii="Arial" w:hAnsi="Arial" w:cs="Arial"/>
                    </w:rPr>
                  </w:pPr>
                  <w:r>
                    <w:rPr>
                      <w:rFonts w:ascii="Arial" w:hAnsi="Arial" w:cs="Arial"/>
                    </w:rPr>
                    <w:t>Rachel Scallan (Active Schools)</w:t>
                  </w:r>
                </w:p>
              </w:tc>
              <w:tc>
                <w:tcPr>
                  <w:tcW w:w="2736" w:type="dxa"/>
                </w:tcPr>
                <w:p w:rsidR="000B5F30" w:rsidRDefault="000B5F30" w:rsidP="000B5F30">
                  <w:pPr>
                    <w:rPr>
                      <w:rFonts w:ascii="Arial" w:hAnsi="Arial" w:cs="Arial"/>
                    </w:rPr>
                  </w:pPr>
                  <w:r>
                    <w:rPr>
                      <w:rFonts w:ascii="Arial" w:hAnsi="Arial" w:cs="Arial"/>
                    </w:rPr>
                    <w:t>Award Overview and Key Documentation</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Pupil Logs</w:t>
                  </w:r>
                </w:p>
                <w:p w:rsidR="000B5F30" w:rsidRDefault="000B5F30" w:rsidP="000B5F30">
                  <w:pPr>
                    <w:rPr>
                      <w:rFonts w:ascii="Arial" w:hAnsi="Arial" w:cs="Arial"/>
                    </w:rPr>
                  </w:pPr>
                </w:p>
                <w:p w:rsidR="000B5F30" w:rsidRPr="009E0CF2" w:rsidRDefault="000B5F30" w:rsidP="000B5F30">
                  <w:pPr>
                    <w:rPr>
                      <w:rFonts w:ascii="Arial" w:hAnsi="Arial" w:cs="Arial"/>
                    </w:rPr>
                  </w:pPr>
                  <w:r>
                    <w:rPr>
                      <w:rFonts w:ascii="Arial" w:hAnsi="Arial" w:cs="Arial"/>
                    </w:rPr>
                    <w:t>Pupil evidence of volunteering/leadership hours to satisfy criteria of award</w:t>
                  </w:r>
                </w:p>
              </w:tc>
              <w:tc>
                <w:tcPr>
                  <w:tcW w:w="2674" w:type="dxa"/>
                </w:tcPr>
                <w:p w:rsidR="000B5F30" w:rsidRPr="009E0CF2" w:rsidRDefault="000B5F30" w:rsidP="000B5F30">
                  <w:pPr>
                    <w:rPr>
                      <w:rFonts w:ascii="Arial" w:hAnsi="Arial" w:cs="Arial"/>
                    </w:rPr>
                  </w:pPr>
                  <w:r>
                    <w:rPr>
                      <w:rFonts w:ascii="Arial" w:hAnsi="Arial" w:cs="Arial"/>
                    </w:rPr>
                    <w:t>February – June 2022</w:t>
                  </w:r>
                </w:p>
              </w:tc>
              <w:tc>
                <w:tcPr>
                  <w:tcW w:w="3031" w:type="dxa"/>
                </w:tcPr>
                <w:p w:rsidR="000B5F30" w:rsidRDefault="000B5F30" w:rsidP="000B5F30">
                  <w:pPr>
                    <w:rPr>
                      <w:rFonts w:ascii="Arial" w:hAnsi="Arial" w:cs="Arial"/>
                    </w:rPr>
                  </w:pPr>
                  <w:r>
                    <w:rPr>
                      <w:rFonts w:ascii="Arial" w:hAnsi="Arial" w:cs="Arial"/>
                    </w:rPr>
                    <w:t xml:space="preserve">Formal accreditation in volunteering. </w:t>
                  </w:r>
                </w:p>
                <w:p w:rsidR="000B5F30" w:rsidRDefault="000B5F30" w:rsidP="000B5F30">
                  <w:pPr>
                    <w:rPr>
                      <w:rFonts w:ascii="Arial" w:hAnsi="Arial" w:cs="Arial"/>
                    </w:rPr>
                  </w:pPr>
                </w:p>
                <w:p w:rsidR="000B5F30" w:rsidRPr="009E0CF2" w:rsidRDefault="000B5F30" w:rsidP="000B5F30">
                  <w:pPr>
                    <w:rPr>
                      <w:rFonts w:ascii="Arial" w:hAnsi="Arial" w:cs="Arial"/>
                    </w:rPr>
                  </w:pPr>
                  <w:r>
                    <w:rPr>
                      <w:rFonts w:ascii="Arial" w:hAnsi="Arial" w:cs="Arial"/>
                    </w:rPr>
                    <w:t xml:space="preserve">Enhanced Leadership capacity and development of key skills for life beyond school. </w:t>
                  </w:r>
                </w:p>
              </w:tc>
            </w:tr>
            <w:tr w:rsidR="000B5F30" w:rsidRPr="009E0CF2" w:rsidTr="00B459AD">
              <w:tc>
                <w:tcPr>
                  <w:tcW w:w="2700" w:type="dxa"/>
                </w:tcPr>
                <w:p w:rsidR="000B5F30" w:rsidRDefault="000B5F30" w:rsidP="000B5F30">
                  <w:pPr>
                    <w:rPr>
                      <w:rFonts w:ascii="Arial" w:hAnsi="Arial" w:cs="Arial"/>
                    </w:rPr>
                  </w:pPr>
                  <w:r>
                    <w:rPr>
                      <w:rFonts w:ascii="Arial" w:hAnsi="Arial" w:cs="Arial"/>
                    </w:rPr>
                    <w:t>MVP input to P7 Transition for 22-23</w:t>
                  </w:r>
                </w:p>
              </w:tc>
              <w:tc>
                <w:tcPr>
                  <w:tcW w:w="2641" w:type="dxa"/>
                </w:tcPr>
                <w:p w:rsidR="000B5F30" w:rsidRDefault="000B5F30" w:rsidP="000B5F30">
                  <w:pPr>
                    <w:rPr>
                      <w:rFonts w:ascii="Arial" w:hAnsi="Arial" w:cs="Arial"/>
                    </w:rPr>
                  </w:pPr>
                  <w:r>
                    <w:rPr>
                      <w:rFonts w:ascii="Arial" w:hAnsi="Arial" w:cs="Arial"/>
                    </w:rPr>
                    <w:t>Dave Lowrie(Lead)</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Pupil Mentor Team</w:t>
                  </w:r>
                </w:p>
              </w:tc>
              <w:tc>
                <w:tcPr>
                  <w:tcW w:w="2736" w:type="dxa"/>
                </w:tcPr>
                <w:p w:rsidR="000B5F30" w:rsidRDefault="000B5F30" w:rsidP="000B5F30">
                  <w:pPr>
                    <w:rPr>
                      <w:rFonts w:ascii="Arial" w:hAnsi="Arial" w:cs="Arial"/>
                    </w:rPr>
                  </w:pPr>
                  <w:r>
                    <w:rPr>
                      <w:rFonts w:ascii="Arial" w:hAnsi="Arial" w:cs="Arial"/>
                    </w:rPr>
                    <w:t>Overview of Transition Programme</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Pupil Time</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Staff Cover</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 xml:space="preserve">Programme of MVP Inputs to P7 classes in cluster primaries. </w:t>
                  </w:r>
                </w:p>
              </w:tc>
              <w:tc>
                <w:tcPr>
                  <w:tcW w:w="2674" w:type="dxa"/>
                </w:tcPr>
                <w:p w:rsidR="000B5F30" w:rsidRDefault="000B5F30" w:rsidP="000B5F30">
                  <w:pPr>
                    <w:rPr>
                      <w:rFonts w:ascii="Arial" w:hAnsi="Arial" w:cs="Arial"/>
                    </w:rPr>
                  </w:pPr>
                  <w:r>
                    <w:rPr>
                      <w:rFonts w:ascii="Arial" w:hAnsi="Arial" w:cs="Arial"/>
                    </w:rPr>
                    <w:t>April – June 2022</w:t>
                  </w:r>
                </w:p>
              </w:tc>
              <w:tc>
                <w:tcPr>
                  <w:tcW w:w="3031" w:type="dxa"/>
                </w:tcPr>
                <w:p w:rsidR="000B5F30" w:rsidRDefault="000B5F30" w:rsidP="000B5F30">
                  <w:pPr>
                    <w:rPr>
                      <w:rFonts w:ascii="Arial" w:hAnsi="Arial" w:cs="Arial"/>
                    </w:rPr>
                  </w:pPr>
                  <w:r>
                    <w:rPr>
                      <w:rFonts w:ascii="Arial" w:hAnsi="Arial" w:cs="Arial"/>
                    </w:rPr>
                    <w:t>New S1 with a better understanding of acceptable behaviours to support transition to Beath HS</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Positive ethos and environment at transition time</w:t>
                  </w:r>
                </w:p>
                <w:p w:rsidR="000B5F30" w:rsidRDefault="000B5F30" w:rsidP="000B5F30">
                  <w:pPr>
                    <w:rPr>
                      <w:rFonts w:ascii="Arial" w:hAnsi="Arial" w:cs="Arial"/>
                    </w:rPr>
                  </w:pPr>
                </w:p>
                <w:p w:rsidR="000B5F30" w:rsidRDefault="000B5F30" w:rsidP="000B5F30">
                  <w:pPr>
                    <w:rPr>
                      <w:rFonts w:ascii="Arial" w:hAnsi="Arial" w:cs="Arial"/>
                    </w:rPr>
                  </w:pPr>
                  <w:r>
                    <w:rPr>
                      <w:rFonts w:ascii="Arial" w:hAnsi="Arial" w:cs="Arial"/>
                    </w:rPr>
                    <w:t xml:space="preserve">Reduced instances of negative behaviour amongst S1 pupils. </w:t>
                  </w:r>
                </w:p>
              </w:tc>
            </w:tr>
          </w:tbl>
          <w:p w:rsidR="00E814C0" w:rsidRPr="00D45602" w:rsidRDefault="00E814C0" w:rsidP="00E814C0">
            <w:pPr>
              <w:spacing w:before="60" w:after="60"/>
              <w:rPr>
                <w:rFonts w:ascii="Arial" w:hAnsi="Arial" w:cs="Arial"/>
                <w:b/>
              </w:rPr>
            </w:pPr>
          </w:p>
        </w:tc>
        <w:tc>
          <w:tcPr>
            <w:tcW w:w="349" w:type="dxa"/>
            <w:gridSpan w:val="3"/>
            <w:tcBorders>
              <w:top w:val="nil"/>
              <w:left w:val="nil"/>
              <w:bottom w:val="nil"/>
              <w:right w:val="nil"/>
            </w:tcBorders>
          </w:tcPr>
          <w:p w:rsidR="006553FD" w:rsidRPr="006B0F42" w:rsidRDefault="006553FD" w:rsidP="00A01949">
            <w:pPr>
              <w:spacing w:before="60" w:after="60"/>
              <w:rPr>
                <w:rFonts w:ascii="Arial" w:hAnsi="Arial" w:cs="Arial"/>
              </w:rPr>
            </w:pPr>
          </w:p>
        </w:tc>
      </w:tr>
      <w:tr w:rsidR="006553FD" w:rsidRPr="006B0F42" w:rsidTr="00FC6377">
        <w:trPr>
          <w:gridAfter w:val="1"/>
          <w:wAfter w:w="108" w:type="dxa"/>
        </w:trPr>
        <w:tc>
          <w:tcPr>
            <w:tcW w:w="12900" w:type="dxa"/>
            <w:gridSpan w:val="2"/>
            <w:tcBorders>
              <w:top w:val="nil"/>
              <w:left w:val="nil"/>
              <w:bottom w:val="nil"/>
              <w:right w:val="nil"/>
            </w:tcBorders>
          </w:tcPr>
          <w:p w:rsidR="006553FD" w:rsidRDefault="006553FD" w:rsidP="003A1870">
            <w:pPr>
              <w:spacing w:before="60" w:after="60"/>
              <w:rPr>
                <w:rFonts w:ascii="Arial" w:hAnsi="Arial" w:cs="Arial"/>
                <w:b/>
              </w:rPr>
            </w:pPr>
          </w:p>
          <w:p w:rsidR="00FC6377" w:rsidRDefault="00FC6377" w:rsidP="003A1870">
            <w:pPr>
              <w:spacing w:before="60" w:after="60"/>
              <w:rPr>
                <w:rFonts w:ascii="Arial" w:hAnsi="Arial" w:cs="Arial"/>
                <w:b/>
              </w:rPr>
            </w:pPr>
          </w:p>
          <w:p w:rsidR="000D7A42" w:rsidRDefault="000D7A42" w:rsidP="003A1870">
            <w:pPr>
              <w:spacing w:before="60" w:after="60"/>
              <w:rPr>
                <w:rFonts w:ascii="Arial" w:hAnsi="Arial" w:cs="Arial"/>
                <w:b/>
              </w:rPr>
            </w:pPr>
          </w:p>
          <w:p w:rsidR="005614CA" w:rsidRDefault="005614CA" w:rsidP="003A1870">
            <w:pPr>
              <w:spacing w:before="60" w:after="60"/>
              <w:rPr>
                <w:rFonts w:ascii="Arial" w:hAnsi="Arial" w:cs="Arial"/>
                <w:b/>
              </w:rPr>
            </w:pPr>
          </w:p>
          <w:p w:rsidR="00DB52ED" w:rsidRPr="00D45602" w:rsidRDefault="00DB52ED" w:rsidP="003A1870">
            <w:pPr>
              <w:spacing w:before="60" w:after="60"/>
              <w:rPr>
                <w:rFonts w:ascii="Arial" w:hAnsi="Arial" w:cs="Arial"/>
                <w:b/>
              </w:rPr>
            </w:pPr>
          </w:p>
        </w:tc>
        <w:tc>
          <w:tcPr>
            <w:tcW w:w="1058" w:type="dxa"/>
            <w:gridSpan w:val="3"/>
            <w:tcBorders>
              <w:top w:val="nil"/>
              <w:left w:val="nil"/>
              <w:bottom w:val="nil"/>
              <w:right w:val="nil"/>
            </w:tcBorders>
          </w:tcPr>
          <w:p w:rsidR="006553FD" w:rsidRPr="006B0F42" w:rsidRDefault="006553FD" w:rsidP="00A01949">
            <w:pPr>
              <w:spacing w:before="60" w:after="60"/>
              <w:rPr>
                <w:rFonts w:ascii="Arial" w:hAnsi="Arial" w:cs="Arial"/>
              </w:rPr>
            </w:pPr>
          </w:p>
        </w:tc>
      </w:tr>
      <w:bookmarkEnd w:id="1"/>
      <w:tr w:rsidR="006D384A" w:rsidRPr="006B0F42" w:rsidTr="00FC6377">
        <w:trPr>
          <w:gridAfter w:val="2"/>
          <w:wAfter w:w="139" w:type="dxa"/>
        </w:trPr>
        <w:tc>
          <w:tcPr>
            <w:tcW w:w="8505" w:type="dxa"/>
          </w:tcPr>
          <w:p w:rsidR="006961AE" w:rsidRPr="00AB3974" w:rsidRDefault="006961AE" w:rsidP="006F1DA0">
            <w:pPr>
              <w:spacing w:before="60"/>
              <w:rPr>
                <w:rFonts w:ascii="Arial" w:hAnsi="Arial" w:cs="Arial"/>
                <w:b/>
                <w:sz w:val="32"/>
                <w:szCs w:val="32"/>
              </w:rPr>
            </w:pPr>
            <w:r w:rsidRPr="00AB3974">
              <w:rPr>
                <w:rFonts w:ascii="Arial" w:hAnsi="Arial" w:cs="Arial"/>
                <w:b/>
                <w:sz w:val="32"/>
                <w:szCs w:val="32"/>
              </w:rPr>
              <w:lastRenderedPageBreak/>
              <w:t>NIF Priority 4</w:t>
            </w:r>
          </w:p>
          <w:p w:rsidR="006961AE" w:rsidRPr="00AB3974" w:rsidRDefault="006961AE" w:rsidP="006F1DA0">
            <w:pPr>
              <w:spacing w:before="60"/>
              <w:rPr>
                <w:rFonts w:ascii="Arial" w:hAnsi="Arial" w:cs="Arial"/>
                <w:b/>
                <w:sz w:val="32"/>
                <w:szCs w:val="32"/>
              </w:rPr>
            </w:pPr>
          </w:p>
          <w:p w:rsidR="006D384A" w:rsidRPr="006961AE" w:rsidRDefault="006D384A" w:rsidP="006F1DA0">
            <w:pPr>
              <w:spacing w:before="60"/>
              <w:rPr>
                <w:rFonts w:ascii="Arial" w:hAnsi="Arial" w:cs="Arial"/>
                <w:b/>
                <w:sz w:val="28"/>
                <w:szCs w:val="28"/>
              </w:rPr>
            </w:pPr>
            <w:r w:rsidRPr="00AB3974">
              <w:rPr>
                <w:rFonts w:ascii="Arial" w:hAnsi="Arial" w:cs="Arial"/>
                <w:b/>
                <w:sz w:val="32"/>
                <w:szCs w:val="32"/>
              </w:rPr>
              <w:t>Improvement in employability skills and sustained, positive school leaver destinations for all young people</w:t>
            </w:r>
          </w:p>
        </w:tc>
        <w:tc>
          <w:tcPr>
            <w:tcW w:w="5422" w:type="dxa"/>
            <w:gridSpan w:val="3"/>
          </w:tcPr>
          <w:p w:rsidR="006D384A" w:rsidRDefault="002E64AC" w:rsidP="006F1DA0">
            <w:pPr>
              <w:spacing w:before="60"/>
              <w:rPr>
                <w:rFonts w:ascii="Arial" w:hAnsi="Arial" w:cs="Arial"/>
                <w:color w:val="4F81BD" w:themeColor="accent1"/>
                <w:sz w:val="18"/>
                <w:szCs w:val="18"/>
              </w:rPr>
            </w:pPr>
            <w:r w:rsidRPr="00EB3062">
              <w:rPr>
                <w:rFonts w:ascii="Arial" w:hAnsi="Arial" w:cs="Arial"/>
                <w:b/>
              </w:rPr>
              <w:t>QIs</w:t>
            </w:r>
            <w:r w:rsidR="00120B46">
              <w:rPr>
                <w:rFonts w:ascii="Arial" w:hAnsi="Arial" w:cs="Arial"/>
                <w:b/>
              </w:rPr>
              <w:t xml:space="preserve">  </w:t>
            </w:r>
            <w:r w:rsidR="00120B46" w:rsidRPr="00120B46">
              <w:rPr>
                <w:rFonts w:ascii="Arial" w:hAnsi="Arial" w:cs="Arial"/>
                <w:color w:val="4F81BD" w:themeColor="accent1"/>
                <w:sz w:val="18"/>
                <w:szCs w:val="18"/>
              </w:rPr>
              <w:t>1.3 Leadership of Change</w:t>
            </w:r>
          </w:p>
          <w:p w:rsidR="00391134" w:rsidRPr="00391134" w:rsidRDefault="00391134" w:rsidP="006F1DA0">
            <w:pPr>
              <w:spacing w:before="60"/>
              <w:rPr>
                <w:rFonts w:ascii="Arial" w:hAnsi="Arial" w:cs="Arial"/>
                <w:color w:val="4F81BD" w:themeColor="accent1"/>
                <w:sz w:val="18"/>
                <w:szCs w:val="18"/>
              </w:rPr>
            </w:pPr>
            <w:r>
              <w:rPr>
                <w:rFonts w:ascii="Arial" w:hAnsi="Arial" w:cs="Arial"/>
                <w:color w:val="4F81BD" w:themeColor="accent1"/>
                <w:sz w:val="18"/>
                <w:szCs w:val="18"/>
              </w:rPr>
              <w:t xml:space="preserve">        </w:t>
            </w:r>
            <w:r w:rsidRPr="00E73BD6">
              <w:rPr>
                <w:rFonts w:ascii="Arial" w:hAnsi="Arial" w:cs="Arial"/>
                <w:color w:val="4F81BD" w:themeColor="accent1"/>
                <w:sz w:val="18"/>
                <w:szCs w:val="18"/>
              </w:rPr>
              <w:t>1.5 Management of resources and environment for learning</w:t>
            </w:r>
          </w:p>
          <w:p w:rsidR="00114F4E" w:rsidRPr="00120B46" w:rsidRDefault="006D384A" w:rsidP="006F1DA0">
            <w:pPr>
              <w:spacing w:before="60"/>
              <w:rPr>
                <w:rFonts w:ascii="Arial" w:hAnsi="Arial" w:cs="Arial"/>
                <w:color w:val="F79646" w:themeColor="accent6"/>
                <w:sz w:val="18"/>
                <w:szCs w:val="18"/>
              </w:rPr>
            </w:pPr>
            <w:r w:rsidRPr="00120B46">
              <w:rPr>
                <w:rFonts w:ascii="Arial" w:hAnsi="Arial" w:cs="Arial"/>
                <w:sz w:val="18"/>
                <w:szCs w:val="18"/>
              </w:rPr>
              <w:t xml:space="preserve">       </w:t>
            </w:r>
            <w:r w:rsidR="00012C0A" w:rsidRPr="00120B46">
              <w:rPr>
                <w:rFonts w:ascii="Arial" w:hAnsi="Arial" w:cs="Arial"/>
                <w:color w:val="F79646" w:themeColor="accent6"/>
                <w:sz w:val="18"/>
                <w:szCs w:val="18"/>
              </w:rPr>
              <w:t xml:space="preserve"> </w:t>
            </w:r>
            <w:r w:rsidR="00114F4E" w:rsidRPr="00120B46">
              <w:rPr>
                <w:rFonts w:ascii="Arial" w:hAnsi="Arial" w:cs="Arial"/>
                <w:color w:val="F79646" w:themeColor="accent6"/>
                <w:sz w:val="18"/>
                <w:szCs w:val="18"/>
              </w:rPr>
              <w:t>2.2 Learning pathways</w:t>
            </w:r>
          </w:p>
          <w:p w:rsidR="00114F4E" w:rsidRPr="00120B46" w:rsidRDefault="00532857" w:rsidP="006F1DA0">
            <w:pPr>
              <w:spacing w:before="60"/>
              <w:rPr>
                <w:rFonts w:ascii="Arial" w:hAnsi="Arial" w:cs="Arial"/>
                <w:color w:val="F79646" w:themeColor="accent6"/>
                <w:sz w:val="18"/>
                <w:szCs w:val="18"/>
              </w:rPr>
            </w:pPr>
            <w:r w:rsidRPr="00120B46">
              <w:rPr>
                <w:rFonts w:ascii="Arial" w:hAnsi="Arial" w:cs="Arial"/>
                <w:color w:val="F79646" w:themeColor="accent6"/>
                <w:sz w:val="18"/>
                <w:szCs w:val="18"/>
              </w:rPr>
              <w:t xml:space="preserve">        </w:t>
            </w:r>
            <w:r w:rsidR="00114F4E" w:rsidRPr="00120B46">
              <w:rPr>
                <w:rFonts w:ascii="Arial" w:hAnsi="Arial" w:cs="Arial"/>
                <w:color w:val="F79646" w:themeColor="accent6"/>
                <w:sz w:val="18"/>
                <w:szCs w:val="18"/>
              </w:rPr>
              <w:t>2.2 Skills for learning, life and work</w:t>
            </w:r>
          </w:p>
          <w:p w:rsidR="006D384A" w:rsidRPr="00120B46" w:rsidRDefault="00532857" w:rsidP="006F1DA0">
            <w:pPr>
              <w:spacing w:before="60"/>
              <w:rPr>
                <w:rFonts w:ascii="Arial" w:hAnsi="Arial" w:cs="Arial"/>
                <w:color w:val="F79646" w:themeColor="accent6"/>
                <w:sz w:val="18"/>
                <w:szCs w:val="18"/>
              </w:rPr>
            </w:pPr>
            <w:r w:rsidRPr="00120B46">
              <w:rPr>
                <w:rFonts w:ascii="Arial" w:hAnsi="Arial" w:cs="Arial"/>
                <w:color w:val="F79646" w:themeColor="accent6"/>
                <w:sz w:val="18"/>
                <w:szCs w:val="18"/>
              </w:rPr>
              <w:t xml:space="preserve">        </w:t>
            </w:r>
            <w:r w:rsidR="00012C0A" w:rsidRPr="00120B46">
              <w:rPr>
                <w:rFonts w:ascii="Arial" w:hAnsi="Arial" w:cs="Arial"/>
                <w:color w:val="F79646" w:themeColor="accent6"/>
                <w:sz w:val="18"/>
                <w:szCs w:val="18"/>
              </w:rPr>
              <w:t>2.7</w:t>
            </w:r>
            <w:r w:rsidR="00114F4E" w:rsidRPr="00120B46">
              <w:rPr>
                <w:rFonts w:ascii="Arial" w:hAnsi="Arial" w:cs="Arial"/>
                <w:color w:val="F79646" w:themeColor="accent6"/>
                <w:sz w:val="18"/>
                <w:szCs w:val="18"/>
              </w:rPr>
              <w:t xml:space="preserve"> The development and promotion of </w:t>
            </w:r>
            <w:r w:rsidRPr="00120B46">
              <w:rPr>
                <w:rFonts w:ascii="Arial" w:hAnsi="Arial" w:cs="Arial"/>
                <w:color w:val="F79646" w:themeColor="accent6"/>
                <w:sz w:val="18"/>
                <w:szCs w:val="18"/>
              </w:rPr>
              <w:t>partnerships</w:t>
            </w:r>
          </w:p>
          <w:p w:rsidR="006D384A" w:rsidRPr="00120B46" w:rsidRDefault="006D384A" w:rsidP="006F1DA0">
            <w:pPr>
              <w:spacing w:before="60"/>
              <w:rPr>
                <w:rFonts w:ascii="Arial" w:hAnsi="Arial" w:cs="Arial"/>
                <w:color w:val="9BBB59" w:themeColor="accent3"/>
                <w:sz w:val="18"/>
                <w:szCs w:val="18"/>
              </w:rPr>
            </w:pPr>
            <w:r w:rsidRPr="00120B46">
              <w:rPr>
                <w:rFonts w:ascii="Arial" w:hAnsi="Arial" w:cs="Arial"/>
                <w:sz w:val="18"/>
                <w:szCs w:val="18"/>
              </w:rPr>
              <w:t xml:space="preserve">       </w:t>
            </w:r>
            <w:r w:rsidR="00532857" w:rsidRPr="00120B46">
              <w:rPr>
                <w:rFonts w:ascii="Arial" w:hAnsi="Arial" w:cs="Arial"/>
                <w:sz w:val="18"/>
                <w:szCs w:val="18"/>
              </w:rPr>
              <w:t xml:space="preserve"> </w:t>
            </w:r>
            <w:r w:rsidR="00012C0A" w:rsidRPr="00120B46">
              <w:rPr>
                <w:rFonts w:ascii="Arial" w:hAnsi="Arial" w:cs="Arial"/>
                <w:color w:val="9BBB59" w:themeColor="accent3"/>
                <w:sz w:val="18"/>
                <w:szCs w:val="18"/>
              </w:rPr>
              <w:t>3.3</w:t>
            </w:r>
            <w:r w:rsidR="00114F4E" w:rsidRPr="00120B46">
              <w:rPr>
                <w:rFonts w:ascii="Arial" w:hAnsi="Arial" w:cs="Arial"/>
                <w:color w:val="9BBB59" w:themeColor="accent3"/>
                <w:sz w:val="18"/>
                <w:szCs w:val="18"/>
              </w:rPr>
              <w:t xml:space="preserve"> Increasing employability skills</w:t>
            </w:r>
          </w:p>
          <w:p w:rsidR="00114F4E" w:rsidRPr="00120B46" w:rsidRDefault="00532857" w:rsidP="006F1DA0">
            <w:pPr>
              <w:spacing w:before="60"/>
              <w:rPr>
                <w:rFonts w:ascii="Arial" w:hAnsi="Arial" w:cs="Arial"/>
                <w:color w:val="9BBB59" w:themeColor="accent3"/>
                <w:sz w:val="18"/>
                <w:szCs w:val="18"/>
              </w:rPr>
            </w:pPr>
            <w:r w:rsidRPr="00120B46">
              <w:rPr>
                <w:rFonts w:ascii="Arial" w:hAnsi="Arial" w:cs="Arial"/>
                <w:color w:val="9BBB59" w:themeColor="accent3"/>
                <w:sz w:val="18"/>
                <w:szCs w:val="18"/>
              </w:rPr>
              <w:t xml:space="preserve">        </w:t>
            </w:r>
            <w:r w:rsidR="00114F4E" w:rsidRPr="00120B46">
              <w:rPr>
                <w:rFonts w:ascii="Arial" w:hAnsi="Arial" w:cs="Arial"/>
                <w:color w:val="9BBB59" w:themeColor="accent3"/>
                <w:sz w:val="18"/>
                <w:szCs w:val="18"/>
              </w:rPr>
              <w:t>3.3 Digital innovation</w:t>
            </w:r>
          </w:p>
          <w:p w:rsidR="00B56F28" w:rsidRPr="0063003C" w:rsidRDefault="00532857" w:rsidP="006F1DA0">
            <w:pPr>
              <w:spacing w:before="60"/>
              <w:rPr>
                <w:rFonts w:ascii="Arial" w:hAnsi="Arial" w:cs="Arial"/>
                <w:color w:val="9BBB59" w:themeColor="accent3"/>
                <w:sz w:val="18"/>
                <w:szCs w:val="18"/>
              </w:rPr>
            </w:pPr>
            <w:r w:rsidRPr="00120B46">
              <w:rPr>
                <w:rFonts w:ascii="Arial" w:hAnsi="Arial" w:cs="Arial"/>
                <w:color w:val="9BBB59" w:themeColor="accent3"/>
                <w:sz w:val="18"/>
                <w:szCs w:val="18"/>
              </w:rPr>
              <w:t xml:space="preserve">        </w:t>
            </w:r>
            <w:r w:rsidR="00114F4E" w:rsidRPr="00120B46">
              <w:rPr>
                <w:rFonts w:ascii="Arial" w:hAnsi="Arial" w:cs="Arial"/>
                <w:color w:val="9BBB59" w:themeColor="accent3"/>
                <w:sz w:val="18"/>
                <w:szCs w:val="18"/>
              </w:rPr>
              <w:t>3.3 Digital literacy</w:t>
            </w:r>
          </w:p>
        </w:tc>
      </w:tr>
    </w:tbl>
    <w:p w:rsidR="006D384A" w:rsidRPr="006B0F42" w:rsidRDefault="006D384A" w:rsidP="006D384A">
      <w:pPr>
        <w:rPr>
          <w:rFonts w:ascii="Arial" w:hAnsi="Arial" w:cs="Arial"/>
        </w:rPr>
      </w:pPr>
    </w:p>
    <w:tbl>
      <w:tblPr>
        <w:tblStyle w:val="TableGrid"/>
        <w:tblW w:w="0" w:type="auto"/>
        <w:tblLook w:val="01E0" w:firstRow="1" w:lastRow="1" w:firstColumn="1" w:lastColumn="1" w:noHBand="0" w:noVBand="0"/>
      </w:tblPr>
      <w:tblGrid>
        <w:gridCol w:w="13736"/>
        <w:gridCol w:w="222"/>
      </w:tblGrid>
      <w:tr w:rsidR="006D384A" w:rsidRPr="006B0F42" w:rsidTr="009832CB">
        <w:tc>
          <w:tcPr>
            <w:tcW w:w="13736" w:type="dxa"/>
            <w:tcBorders>
              <w:top w:val="nil"/>
              <w:left w:val="nil"/>
              <w:bottom w:val="nil"/>
              <w:right w:val="nil"/>
            </w:tcBorders>
          </w:tcPr>
          <w:p w:rsidR="006D384A" w:rsidRPr="00D45602" w:rsidRDefault="006D384A" w:rsidP="00285B90">
            <w:pPr>
              <w:spacing w:before="60" w:after="60"/>
              <w:rPr>
                <w:rFonts w:ascii="Arial" w:hAnsi="Arial" w:cs="Arial"/>
                <w:b/>
              </w:rPr>
            </w:pPr>
          </w:p>
        </w:tc>
        <w:tc>
          <w:tcPr>
            <w:tcW w:w="222" w:type="dxa"/>
            <w:tcBorders>
              <w:top w:val="nil"/>
              <w:left w:val="nil"/>
              <w:bottom w:val="nil"/>
              <w:right w:val="nil"/>
            </w:tcBorders>
          </w:tcPr>
          <w:p w:rsidR="006D384A" w:rsidRPr="006B0F42" w:rsidRDefault="006D384A" w:rsidP="006F1DA0">
            <w:pPr>
              <w:spacing w:before="60" w:after="60"/>
              <w:rPr>
                <w:rFonts w:ascii="Arial" w:hAnsi="Arial" w:cs="Arial"/>
              </w:rPr>
            </w:pPr>
          </w:p>
        </w:tc>
      </w:tr>
    </w:tbl>
    <w:p w:rsidR="00EC042A" w:rsidRPr="008E7B1F" w:rsidRDefault="00EC042A" w:rsidP="00EC042A">
      <w:pPr>
        <w:spacing w:before="60" w:after="60"/>
        <w:rPr>
          <w:rFonts w:ascii="Arial" w:hAnsi="Arial" w:cs="Arial"/>
          <w:b/>
          <w:bCs/>
        </w:rPr>
      </w:pPr>
      <w:r>
        <w:rPr>
          <w:rFonts w:ascii="Arial" w:hAnsi="Arial" w:cs="Arial"/>
          <w:b/>
        </w:rPr>
        <w:t>Priority 4a</w:t>
      </w:r>
      <w:r w:rsidRPr="00D45602">
        <w:rPr>
          <w:rFonts w:ascii="Arial" w:hAnsi="Arial" w:cs="Arial"/>
          <w:b/>
        </w:rPr>
        <w:t xml:space="preserve">: </w:t>
      </w:r>
      <w:r w:rsidR="006E52E7">
        <w:rPr>
          <w:rFonts w:ascii="Arial" w:hAnsi="Arial" w:cs="Arial"/>
          <w:b/>
          <w:bCs/>
        </w:rPr>
        <w:t xml:space="preserve">Senior Phase </w:t>
      </w:r>
      <w:r w:rsidRPr="008E7B1F">
        <w:rPr>
          <w:rFonts w:ascii="Arial" w:hAnsi="Arial" w:cs="Arial"/>
          <w:b/>
          <w:bCs/>
        </w:rPr>
        <w:t>to deliver robust positive destinations</w:t>
      </w:r>
    </w:p>
    <w:p w:rsidR="00EC042A" w:rsidRDefault="00EC042A" w:rsidP="00EC042A">
      <w:pPr>
        <w:spacing w:before="60" w:after="60"/>
        <w:rPr>
          <w:rFonts w:ascii="Arial" w:hAnsi="Arial" w:cs="Arial"/>
          <w:b/>
        </w:rPr>
      </w:pPr>
      <w:r>
        <w:rPr>
          <w:rFonts w:ascii="Arial" w:hAnsi="Arial" w:cs="Arial"/>
          <w:b/>
        </w:rPr>
        <w:t xml:space="preserve"> </w:t>
      </w:r>
    </w:p>
    <w:tbl>
      <w:tblPr>
        <w:tblStyle w:val="TableGrid"/>
        <w:tblW w:w="0" w:type="auto"/>
        <w:tblLook w:val="01E0" w:firstRow="1" w:lastRow="1" w:firstColumn="1" w:lastColumn="1" w:noHBand="0" w:noVBand="0"/>
      </w:tblPr>
      <w:tblGrid>
        <w:gridCol w:w="2662"/>
        <w:gridCol w:w="2665"/>
        <w:gridCol w:w="2725"/>
        <w:gridCol w:w="2700"/>
        <w:gridCol w:w="2360"/>
        <w:gridCol w:w="315"/>
      </w:tblGrid>
      <w:tr w:rsidR="00EC042A" w:rsidRPr="006B0F42" w:rsidTr="00A51D1B">
        <w:tc>
          <w:tcPr>
            <w:tcW w:w="13112" w:type="dxa"/>
            <w:gridSpan w:val="5"/>
            <w:tcBorders>
              <w:top w:val="nil"/>
              <w:left w:val="nil"/>
              <w:bottom w:val="single" w:sz="4" w:space="0" w:color="auto"/>
              <w:right w:val="nil"/>
            </w:tcBorders>
          </w:tcPr>
          <w:p w:rsidR="00EC042A" w:rsidRDefault="00EC042A" w:rsidP="00A51D1B">
            <w:pPr>
              <w:spacing w:before="60" w:after="60"/>
              <w:rPr>
                <w:rFonts w:ascii="Arial" w:hAnsi="Arial" w:cs="Arial"/>
              </w:rPr>
            </w:pPr>
            <w:r>
              <w:rPr>
                <w:rFonts w:ascii="Arial" w:hAnsi="Arial" w:cs="Arial"/>
              </w:rPr>
              <w:t>Outcome: A curriculum that enables every young person to gain qualifications, skills and experiences whilst providing pathways to robust and sustained positive destinations.</w:t>
            </w:r>
          </w:p>
          <w:p w:rsidR="00EC042A" w:rsidRPr="006B0F42" w:rsidRDefault="00EC042A" w:rsidP="00A51D1B">
            <w:pPr>
              <w:spacing w:before="60" w:after="60"/>
              <w:rPr>
                <w:rFonts w:ascii="Arial" w:hAnsi="Arial" w:cs="Arial"/>
              </w:rPr>
            </w:pPr>
          </w:p>
        </w:tc>
        <w:tc>
          <w:tcPr>
            <w:tcW w:w="315" w:type="dxa"/>
            <w:tcBorders>
              <w:top w:val="nil"/>
              <w:left w:val="nil"/>
              <w:bottom w:val="single" w:sz="4" w:space="0" w:color="auto"/>
              <w:right w:val="nil"/>
            </w:tcBorders>
          </w:tcPr>
          <w:p w:rsidR="00EC042A" w:rsidRPr="006B0F42" w:rsidRDefault="00EC042A" w:rsidP="00A51D1B">
            <w:pPr>
              <w:spacing w:before="60" w:after="60"/>
              <w:rPr>
                <w:rFonts w:ascii="Arial" w:hAnsi="Arial" w:cs="Arial"/>
              </w:rPr>
            </w:pPr>
          </w:p>
        </w:tc>
      </w:tr>
      <w:tr w:rsidR="00EC042A" w:rsidRPr="006B0F42" w:rsidTr="00A51D1B">
        <w:tc>
          <w:tcPr>
            <w:tcW w:w="2662" w:type="dxa"/>
            <w:tcBorders>
              <w:top w:val="single" w:sz="4" w:space="0" w:color="auto"/>
            </w:tcBorders>
          </w:tcPr>
          <w:p w:rsidR="00EC042A" w:rsidRPr="006B0F42" w:rsidRDefault="00EC042A" w:rsidP="00A51D1B">
            <w:pPr>
              <w:spacing w:before="120" w:after="120"/>
              <w:rPr>
                <w:rFonts w:ascii="Arial" w:hAnsi="Arial" w:cs="Arial"/>
              </w:rPr>
            </w:pPr>
            <w:bookmarkStart w:id="2" w:name="_Hlk81863382"/>
            <w:r w:rsidRPr="006B0F42">
              <w:rPr>
                <w:rFonts w:ascii="Arial" w:hAnsi="Arial" w:cs="Arial"/>
              </w:rPr>
              <w:t>Tasks</w:t>
            </w:r>
          </w:p>
        </w:tc>
        <w:tc>
          <w:tcPr>
            <w:tcW w:w="2665" w:type="dxa"/>
            <w:tcBorders>
              <w:top w:val="single" w:sz="4" w:space="0" w:color="auto"/>
            </w:tcBorders>
          </w:tcPr>
          <w:p w:rsidR="00EC042A" w:rsidRPr="006B0F42" w:rsidRDefault="00EC042A" w:rsidP="00A51D1B">
            <w:pPr>
              <w:spacing w:before="120" w:after="120"/>
              <w:rPr>
                <w:rFonts w:ascii="Arial" w:hAnsi="Arial" w:cs="Arial"/>
              </w:rPr>
            </w:pPr>
            <w:r w:rsidRPr="006B0F42">
              <w:rPr>
                <w:rFonts w:ascii="Arial" w:hAnsi="Arial" w:cs="Arial"/>
              </w:rPr>
              <w:t>By Whom</w:t>
            </w:r>
          </w:p>
        </w:tc>
        <w:tc>
          <w:tcPr>
            <w:tcW w:w="2725" w:type="dxa"/>
            <w:tcBorders>
              <w:top w:val="single" w:sz="4" w:space="0" w:color="auto"/>
            </w:tcBorders>
          </w:tcPr>
          <w:p w:rsidR="00EC042A" w:rsidRPr="006B0F42" w:rsidRDefault="00EC042A" w:rsidP="00A51D1B">
            <w:pPr>
              <w:spacing w:before="120" w:after="120"/>
              <w:rPr>
                <w:rFonts w:ascii="Arial" w:hAnsi="Arial" w:cs="Arial"/>
              </w:rPr>
            </w:pPr>
            <w:r w:rsidRPr="006B0F42">
              <w:rPr>
                <w:rFonts w:ascii="Arial" w:hAnsi="Arial" w:cs="Arial"/>
              </w:rPr>
              <w:t>Resources</w:t>
            </w:r>
          </w:p>
        </w:tc>
        <w:tc>
          <w:tcPr>
            <w:tcW w:w="2700" w:type="dxa"/>
            <w:tcBorders>
              <w:top w:val="single" w:sz="4" w:space="0" w:color="auto"/>
            </w:tcBorders>
          </w:tcPr>
          <w:p w:rsidR="00EC042A" w:rsidRPr="006B0F42" w:rsidRDefault="00EC042A" w:rsidP="00A51D1B">
            <w:pPr>
              <w:spacing w:before="120" w:after="120"/>
              <w:rPr>
                <w:rFonts w:ascii="Arial" w:hAnsi="Arial" w:cs="Arial"/>
              </w:rPr>
            </w:pPr>
            <w:r w:rsidRPr="006B0F42">
              <w:rPr>
                <w:rFonts w:ascii="Arial" w:hAnsi="Arial" w:cs="Arial"/>
              </w:rPr>
              <w:t>Timescale</w:t>
            </w:r>
          </w:p>
        </w:tc>
        <w:tc>
          <w:tcPr>
            <w:tcW w:w="2675" w:type="dxa"/>
            <w:gridSpan w:val="2"/>
            <w:tcBorders>
              <w:top w:val="single" w:sz="4" w:space="0" w:color="auto"/>
            </w:tcBorders>
          </w:tcPr>
          <w:p w:rsidR="00EC042A" w:rsidRPr="006B0F42" w:rsidRDefault="00EC042A" w:rsidP="00A51D1B">
            <w:pPr>
              <w:spacing w:before="120" w:after="120"/>
              <w:rPr>
                <w:rFonts w:ascii="Arial" w:hAnsi="Arial" w:cs="Arial"/>
              </w:rPr>
            </w:pPr>
            <w:r w:rsidRPr="006B0F42">
              <w:rPr>
                <w:rFonts w:ascii="Arial" w:hAnsi="Arial" w:cs="Arial"/>
              </w:rPr>
              <w:t>Impact</w:t>
            </w:r>
          </w:p>
        </w:tc>
      </w:tr>
      <w:tr w:rsidR="00EC042A" w:rsidTr="00A51D1B">
        <w:trPr>
          <w:trHeight w:val="834"/>
        </w:trPr>
        <w:tc>
          <w:tcPr>
            <w:tcW w:w="2662" w:type="dxa"/>
          </w:tcPr>
          <w:p w:rsidR="00EC042A" w:rsidRDefault="00EC042A" w:rsidP="00A51D1B">
            <w:pPr>
              <w:rPr>
                <w:rFonts w:ascii="Arial" w:hAnsi="Arial" w:cs="Arial"/>
              </w:rPr>
            </w:pPr>
          </w:p>
          <w:p w:rsidR="00EC042A" w:rsidRDefault="00EC042A" w:rsidP="00A51D1B">
            <w:pPr>
              <w:rPr>
                <w:rFonts w:ascii="Arial" w:hAnsi="Arial" w:cs="Arial"/>
              </w:rPr>
            </w:pPr>
            <w:r>
              <w:rPr>
                <w:rFonts w:ascii="Arial" w:hAnsi="Arial" w:cs="Arial"/>
              </w:rPr>
              <w:t>Illustrate the changes made to the curriculum since 2018.</w:t>
            </w:r>
          </w:p>
          <w:p w:rsidR="00EC042A" w:rsidRPr="00653748" w:rsidRDefault="00EC042A" w:rsidP="00A51D1B">
            <w:pPr>
              <w:rPr>
                <w:rFonts w:ascii="Arial" w:hAnsi="Arial" w:cs="Arial"/>
              </w:rPr>
            </w:pPr>
          </w:p>
        </w:tc>
        <w:tc>
          <w:tcPr>
            <w:tcW w:w="2665" w:type="dxa"/>
          </w:tcPr>
          <w:p w:rsidR="00EC042A" w:rsidRDefault="00EC042A" w:rsidP="00A51D1B">
            <w:pPr>
              <w:rPr>
                <w:rFonts w:ascii="Arial" w:hAnsi="Arial" w:cs="Arial"/>
              </w:rPr>
            </w:pPr>
          </w:p>
          <w:p w:rsidR="00EC042A" w:rsidRDefault="00EC042A" w:rsidP="00A51D1B">
            <w:pPr>
              <w:rPr>
                <w:rFonts w:ascii="Arial" w:hAnsi="Arial" w:cs="Arial"/>
              </w:rPr>
            </w:pPr>
            <w:r>
              <w:rPr>
                <w:rFonts w:ascii="Arial" w:hAnsi="Arial" w:cs="Arial"/>
              </w:rPr>
              <w:t xml:space="preserve">G Hunter </w:t>
            </w:r>
          </w:p>
          <w:p w:rsidR="00EC042A" w:rsidRDefault="00EC042A" w:rsidP="00A51D1B">
            <w:pPr>
              <w:rPr>
                <w:rFonts w:ascii="Arial" w:hAnsi="Arial" w:cs="Arial"/>
              </w:rPr>
            </w:pPr>
            <w:r>
              <w:rPr>
                <w:rFonts w:ascii="Arial" w:hAnsi="Arial" w:cs="Arial"/>
              </w:rPr>
              <w:t>Curriculum Group</w:t>
            </w:r>
          </w:p>
        </w:tc>
        <w:tc>
          <w:tcPr>
            <w:tcW w:w="2725" w:type="dxa"/>
          </w:tcPr>
          <w:p w:rsidR="00EC042A" w:rsidRDefault="00EC042A" w:rsidP="00A51D1B">
            <w:pPr>
              <w:rPr>
                <w:rFonts w:ascii="Arial" w:hAnsi="Arial" w:cs="Arial"/>
              </w:rPr>
            </w:pPr>
          </w:p>
          <w:p w:rsidR="00EC042A" w:rsidRDefault="00EC042A" w:rsidP="00A51D1B">
            <w:pPr>
              <w:rPr>
                <w:rFonts w:ascii="Arial" w:hAnsi="Arial" w:cs="Arial"/>
              </w:rPr>
            </w:pPr>
            <w:r>
              <w:rPr>
                <w:rFonts w:ascii="Arial" w:hAnsi="Arial" w:cs="Arial"/>
              </w:rPr>
              <w:t>Curriculum model</w:t>
            </w:r>
          </w:p>
          <w:p w:rsidR="00EC042A" w:rsidRDefault="00EC042A" w:rsidP="00A51D1B">
            <w:pPr>
              <w:rPr>
                <w:rFonts w:ascii="Arial" w:hAnsi="Arial" w:cs="Arial"/>
              </w:rPr>
            </w:pPr>
            <w:r>
              <w:rPr>
                <w:rFonts w:ascii="Arial" w:hAnsi="Arial" w:cs="Arial"/>
              </w:rPr>
              <w:t>ICT</w:t>
            </w:r>
          </w:p>
          <w:p w:rsidR="00EC042A" w:rsidRDefault="00EC042A" w:rsidP="00A51D1B">
            <w:pPr>
              <w:rPr>
                <w:rFonts w:ascii="Arial" w:hAnsi="Arial" w:cs="Arial"/>
              </w:rPr>
            </w:pPr>
            <w:r>
              <w:rPr>
                <w:rFonts w:ascii="Arial" w:hAnsi="Arial" w:cs="Arial"/>
              </w:rPr>
              <w:t>Insight data</w:t>
            </w:r>
          </w:p>
          <w:p w:rsidR="00EC042A" w:rsidRDefault="00EC042A" w:rsidP="00A51D1B">
            <w:pPr>
              <w:rPr>
                <w:rFonts w:ascii="Arial" w:hAnsi="Arial" w:cs="Arial"/>
              </w:rPr>
            </w:pPr>
            <w:r>
              <w:rPr>
                <w:rFonts w:ascii="Arial" w:hAnsi="Arial" w:cs="Arial"/>
              </w:rPr>
              <w:t>Time</w:t>
            </w:r>
          </w:p>
        </w:tc>
        <w:tc>
          <w:tcPr>
            <w:tcW w:w="2700" w:type="dxa"/>
          </w:tcPr>
          <w:p w:rsidR="00EC042A" w:rsidRDefault="00EC042A" w:rsidP="00A51D1B">
            <w:pPr>
              <w:rPr>
                <w:rFonts w:ascii="Arial" w:hAnsi="Arial" w:cs="Arial"/>
              </w:rPr>
            </w:pPr>
          </w:p>
          <w:p w:rsidR="00EC042A" w:rsidRDefault="00EC042A" w:rsidP="00A51D1B">
            <w:pPr>
              <w:rPr>
                <w:rFonts w:ascii="Arial" w:hAnsi="Arial" w:cs="Arial"/>
              </w:rPr>
            </w:pPr>
            <w:r>
              <w:rPr>
                <w:rFonts w:ascii="Arial" w:hAnsi="Arial" w:cs="Arial"/>
              </w:rPr>
              <w:t>October 2021</w:t>
            </w:r>
          </w:p>
        </w:tc>
        <w:tc>
          <w:tcPr>
            <w:tcW w:w="2675" w:type="dxa"/>
            <w:gridSpan w:val="2"/>
          </w:tcPr>
          <w:p w:rsidR="00EC042A" w:rsidRDefault="00EC042A" w:rsidP="00A51D1B">
            <w:pPr>
              <w:rPr>
                <w:rFonts w:ascii="Arial" w:hAnsi="Arial" w:cs="Arial"/>
              </w:rPr>
            </w:pPr>
          </w:p>
          <w:p w:rsidR="00EC042A" w:rsidRDefault="00EC042A" w:rsidP="00A51D1B">
            <w:pPr>
              <w:rPr>
                <w:rFonts w:ascii="Arial" w:hAnsi="Arial" w:cs="Arial"/>
              </w:rPr>
            </w:pPr>
            <w:r>
              <w:rPr>
                <w:rFonts w:ascii="Arial" w:hAnsi="Arial" w:cs="Arial"/>
              </w:rPr>
              <w:t>The School Vision for the curriculum will be exemplified to colleagues, pupils, parents/carers and partner agencies.</w:t>
            </w:r>
          </w:p>
          <w:p w:rsidR="00EC042A" w:rsidRDefault="00EC042A" w:rsidP="00A51D1B">
            <w:pPr>
              <w:rPr>
                <w:rFonts w:ascii="Arial" w:hAnsi="Arial" w:cs="Arial"/>
              </w:rPr>
            </w:pPr>
          </w:p>
        </w:tc>
      </w:tr>
      <w:tr w:rsidR="00EC042A" w:rsidTr="00A51D1B">
        <w:trPr>
          <w:trHeight w:val="987"/>
        </w:trPr>
        <w:tc>
          <w:tcPr>
            <w:tcW w:w="2662" w:type="dxa"/>
          </w:tcPr>
          <w:p w:rsidR="00EC042A" w:rsidRDefault="00EC042A" w:rsidP="00A51D1B">
            <w:pPr>
              <w:rPr>
                <w:rFonts w:ascii="Arial" w:hAnsi="Arial" w:cs="Arial"/>
              </w:rPr>
            </w:pPr>
          </w:p>
          <w:p w:rsidR="00EC042A" w:rsidRPr="00653748" w:rsidRDefault="00EC042A" w:rsidP="00A51D1B">
            <w:pPr>
              <w:rPr>
                <w:rFonts w:ascii="Arial" w:hAnsi="Arial" w:cs="Arial"/>
              </w:rPr>
            </w:pPr>
            <w:r>
              <w:rPr>
                <w:rFonts w:ascii="Arial" w:hAnsi="Arial" w:cs="Arial"/>
              </w:rPr>
              <w:t>Meetings of Curriculum group including representatives from the whole school community.</w:t>
            </w:r>
          </w:p>
        </w:tc>
        <w:tc>
          <w:tcPr>
            <w:tcW w:w="2665" w:type="dxa"/>
          </w:tcPr>
          <w:p w:rsidR="00EC042A" w:rsidRDefault="00EC042A" w:rsidP="00A51D1B">
            <w:pPr>
              <w:rPr>
                <w:rFonts w:ascii="Arial" w:hAnsi="Arial" w:cs="Arial"/>
              </w:rPr>
            </w:pPr>
          </w:p>
          <w:p w:rsidR="00EC042A" w:rsidRDefault="00EC042A" w:rsidP="00A51D1B">
            <w:pPr>
              <w:rPr>
                <w:rFonts w:ascii="Arial" w:hAnsi="Arial" w:cs="Arial"/>
              </w:rPr>
            </w:pPr>
            <w:r>
              <w:rPr>
                <w:rFonts w:ascii="Arial" w:hAnsi="Arial" w:cs="Arial"/>
              </w:rPr>
              <w:t>G Hunter</w:t>
            </w:r>
          </w:p>
          <w:p w:rsidR="00EC042A" w:rsidRDefault="00EC042A" w:rsidP="00A51D1B">
            <w:pPr>
              <w:rPr>
                <w:rFonts w:ascii="Arial" w:hAnsi="Arial" w:cs="Arial"/>
              </w:rPr>
            </w:pPr>
            <w:r>
              <w:rPr>
                <w:rFonts w:ascii="Arial" w:hAnsi="Arial" w:cs="Arial"/>
              </w:rPr>
              <w:t>Curriculum Group</w:t>
            </w:r>
          </w:p>
          <w:p w:rsidR="00EC042A" w:rsidRDefault="00EC042A" w:rsidP="00A51D1B">
            <w:pPr>
              <w:rPr>
                <w:rFonts w:ascii="Arial" w:hAnsi="Arial" w:cs="Arial"/>
              </w:rPr>
            </w:pPr>
            <w:r>
              <w:rPr>
                <w:rFonts w:ascii="Arial" w:hAnsi="Arial" w:cs="Arial"/>
              </w:rPr>
              <w:t>Inc. SDS, Parents/Carers, Learners, other Partner Agencies.</w:t>
            </w:r>
          </w:p>
        </w:tc>
        <w:tc>
          <w:tcPr>
            <w:tcW w:w="2725" w:type="dxa"/>
          </w:tcPr>
          <w:p w:rsidR="00EC042A" w:rsidRDefault="00EC042A" w:rsidP="00A51D1B">
            <w:pPr>
              <w:rPr>
                <w:rFonts w:ascii="Arial" w:hAnsi="Arial" w:cs="Arial"/>
              </w:rPr>
            </w:pPr>
          </w:p>
          <w:p w:rsidR="00EC042A" w:rsidRDefault="00EC042A" w:rsidP="00A51D1B">
            <w:pPr>
              <w:rPr>
                <w:rFonts w:ascii="Arial" w:hAnsi="Arial" w:cs="Arial"/>
              </w:rPr>
            </w:pPr>
            <w:r>
              <w:rPr>
                <w:rFonts w:ascii="Arial" w:hAnsi="Arial" w:cs="Arial"/>
              </w:rPr>
              <w:t>Time</w:t>
            </w:r>
          </w:p>
          <w:p w:rsidR="00EC042A" w:rsidRDefault="00EC042A" w:rsidP="00A51D1B">
            <w:pPr>
              <w:rPr>
                <w:rFonts w:ascii="Arial" w:hAnsi="Arial" w:cs="Arial"/>
              </w:rPr>
            </w:pPr>
            <w:r>
              <w:rPr>
                <w:rFonts w:ascii="Arial" w:hAnsi="Arial" w:cs="Arial"/>
              </w:rPr>
              <w:t>Skills Development Scotland (SDS)</w:t>
            </w:r>
          </w:p>
        </w:tc>
        <w:tc>
          <w:tcPr>
            <w:tcW w:w="2700" w:type="dxa"/>
          </w:tcPr>
          <w:p w:rsidR="00EC042A" w:rsidRDefault="00EC042A" w:rsidP="00A51D1B">
            <w:pPr>
              <w:rPr>
                <w:rFonts w:ascii="Arial" w:hAnsi="Arial" w:cs="Arial"/>
              </w:rPr>
            </w:pPr>
          </w:p>
          <w:p w:rsidR="00EC042A" w:rsidRDefault="00EC042A" w:rsidP="00A51D1B">
            <w:pPr>
              <w:rPr>
                <w:rFonts w:ascii="Arial" w:hAnsi="Arial" w:cs="Arial"/>
              </w:rPr>
            </w:pPr>
            <w:r>
              <w:rPr>
                <w:rFonts w:ascii="Arial" w:hAnsi="Arial" w:cs="Arial"/>
              </w:rPr>
              <w:t xml:space="preserve">October 2021 – </w:t>
            </w:r>
          </w:p>
          <w:p w:rsidR="00EC042A" w:rsidRPr="00D06381" w:rsidRDefault="00EC042A" w:rsidP="00A51D1B">
            <w:pPr>
              <w:rPr>
                <w:rFonts w:ascii="Arial" w:hAnsi="Arial" w:cs="Arial"/>
              </w:rPr>
            </w:pPr>
            <w:r>
              <w:rPr>
                <w:rFonts w:ascii="Arial" w:hAnsi="Arial" w:cs="Arial"/>
              </w:rPr>
              <w:t>January 2022</w:t>
            </w:r>
          </w:p>
        </w:tc>
        <w:tc>
          <w:tcPr>
            <w:tcW w:w="2675" w:type="dxa"/>
            <w:gridSpan w:val="2"/>
          </w:tcPr>
          <w:p w:rsidR="00EC042A" w:rsidRDefault="00EC042A" w:rsidP="00A51D1B">
            <w:pPr>
              <w:rPr>
                <w:rFonts w:ascii="Arial" w:hAnsi="Arial" w:cs="Arial"/>
              </w:rPr>
            </w:pPr>
          </w:p>
          <w:p w:rsidR="00EC042A" w:rsidRDefault="00EC042A" w:rsidP="00A51D1B">
            <w:pPr>
              <w:rPr>
                <w:rFonts w:ascii="Arial" w:hAnsi="Arial" w:cs="Arial"/>
              </w:rPr>
            </w:pPr>
            <w:r>
              <w:rPr>
                <w:rFonts w:ascii="Arial" w:hAnsi="Arial" w:cs="Arial"/>
              </w:rPr>
              <w:t>The Beath curriculum will evolve to meet the School Vision and the whole school community will be able to access illustrations of Learner Pathways.</w:t>
            </w:r>
          </w:p>
          <w:p w:rsidR="00EC042A" w:rsidRDefault="00EC042A" w:rsidP="00A51D1B">
            <w:pPr>
              <w:rPr>
                <w:rFonts w:ascii="Arial" w:hAnsi="Arial" w:cs="Arial"/>
              </w:rPr>
            </w:pPr>
          </w:p>
        </w:tc>
      </w:tr>
      <w:bookmarkEnd w:id="2"/>
      <w:tr w:rsidR="00EC042A" w:rsidTr="00A51D1B">
        <w:trPr>
          <w:trHeight w:val="987"/>
        </w:trPr>
        <w:tc>
          <w:tcPr>
            <w:tcW w:w="2662" w:type="dxa"/>
          </w:tcPr>
          <w:p w:rsidR="00EC042A" w:rsidRDefault="00EC042A" w:rsidP="00A51D1B">
            <w:pPr>
              <w:rPr>
                <w:rFonts w:ascii="Arial" w:hAnsi="Arial" w:cs="Arial"/>
              </w:rPr>
            </w:pPr>
          </w:p>
          <w:p w:rsidR="00EC042A" w:rsidRDefault="00EC042A" w:rsidP="00A51D1B">
            <w:pPr>
              <w:rPr>
                <w:rFonts w:ascii="Arial" w:hAnsi="Arial" w:cs="Arial"/>
              </w:rPr>
            </w:pPr>
            <w:r>
              <w:rPr>
                <w:rFonts w:ascii="Arial" w:hAnsi="Arial" w:cs="Arial"/>
              </w:rPr>
              <w:t xml:space="preserve">Plan coursing for </w:t>
            </w:r>
          </w:p>
          <w:p w:rsidR="00EC042A" w:rsidRDefault="00EC042A" w:rsidP="00A51D1B">
            <w:pPr>
              <w:rPr>
                <w:rFonts w:ascii="Arial" w:hAnsi="Arial" w:cs="Arial"/>
              </w:rPr>
            </w:pPr>
            <w:r>
              <w:rPr>
                <w:rFonts w:ascii="Arial" w:hAnsi="Arial" w:cs="Arial"/>
              </w:rPr>
              <w:t>2022-23</w:t>
            </w:r>
          </w:p>
          <w:p w:rsidR="00EC042A" w:rsidRDefault="00EC042A" w:rsidP="00A51D1B">
            <w:pPr>
              <w:rPr>
                <w:rFonts w:ascii="Arial" w:hAnsi="Arial" w:cs="Arial"/>
              </w:rPr>
            </w:pPr>
          </w:p>
          <w:p w:rsidR="00EC042A" w:rsidRDefault="00EC042A" w:rsidP="00A51D1B">
            <w:pPr>
              <w:rPr>
                <w:rFonts w:ascii="Arial" w:hAnsi="Arial" w:cs="Arial"/>
              </w:rPr>
            </w:pPr>
          </w:p>
        </w:tc>
        <w:tc>
          <w:tcPr>
            <w:tcW w:w="2665" w:type="dxa"/>
          </w:tcPr>
          <w:p w:rsidR="00EC042A" w:rsidRDefault="00EC042A" w:rsidP="00A51D1B">
            <w:pPr>
              <w:rPr>
                <w:rFonts w:ascii="Arial" w:hAnsi="Arial" w:cs="Arial"/>
              </w:rPr>
            </w:pPr>
          </w:p>
          <w:p w:rsidR="00EC042A" w:rsidRDefault="00EC042A" w:rsidP="00A51D1B">
            <w:pPr>
              <w:rPr>
                <w:rFonts w:ascii="Arial" w:hAnsi="Arial" w:cs="Arial"/>
              </w:rPr>
            </w:pPr>
            <w:r>
              <w:rPr>
                <w:rFonts w:ascii="Arial" w:hAnsi="Arial" w:cs="Arial"/>
              </w:rPr>
              <w:t>G Hunter</w:t>
            </w:r>
          </w:p>
          <w:p w:rsidR="00EC042A" w:rsidRDefault="00EC042A" w:rsidP="00A51D1B">
            <w:pPr>
              <w:rPr>
                <w:rFonts w:ascii="Arial" w:hAnsi="Arial" w:cs="Arial"/>
              </w:rPr>
            </w:pPr>
            <w:r>
              <w:rPr>
                <w:rFonts w:ascii="Arial" w:hAnsi="Arial" w:cs="Arial"/>
              </w:rPr>
              <w:t>PTCs</w:t>
            </w:r>
          </w:p>
          <w:p w:rsidR="00EC042A" w:rsidRDefault="00EC042A" w:rsidP="00A51D1B">
            <w:pPr>
              <w:rPr>
                <w:rFonts w:ascii="Arial" w:hAnsi="Arial" w:cs="Arial"/>
              </w:rPr>
            </w:pPr>
            <w:r>
              <w:rPr>
                <w:rFonts w:ascii="Arial" w:hAnsi="Arial" w:cs="Arial"/>
              </w:rPr>
              <w:t>Guidance staff</w:t>
            </w:r>
          </w:p>
          <w:p w:rsidR="00EC042A" w:rsidRDefault="00EC042A" w:rsidP="00A51D1B">
            <w:pPr>
              <w:rPr>
                <w:rFonts w:ascii="Arial" w:hAnsi="Arial" w:cs="Arial"/>
              </w:rPr>
            </w:pPr>
            <w:r>
              <w:rPr>
                <w:rFonts w:ascii="Arial" w:hAnsi="Arial" w:cs="Arial"/>
              </w:rPr>
              <w:t>Curriculum Group</w:t>
            </w:r>
          </w:p>
        </w:tc>
        <w:tc>
          <w:tcPr>
            <w:tcW w:w="2725" w:type="dxa"/>
          </w:tcPr>
          <w:p w:rsidR="00EC042A" w:rsidRDefault="00EC042A" w:rsidP="00A51D1B"/>
          <w:p w:rsidR="00EC042A" w:rsidRDefault="00EC042A" w:rsidP="00A51D1B">
            <w:pPr>
              <w:rPr>
                <w:rFonts w:ascii="Arial" w:hAnsi="Arial" w:cs="Arial"/>
              </w:rPr>
            </w:pPr>
            <w:r>
              <w:rPr>
                <w:rFonts w:ascii="Arial" w:hAnsi="Arial" w:cs="Arial"/>
              </w:rPr>
              <w:t>Time</w:t>
            </w:r>
          </w:p>
        </w:tc>
        <w:tc>
          <w:tcPr>
            <w:tcW w:w="2700" w:type="dxa"/>
          </w:tcPr>
          <w:p w:rsidR="00EC042A" w:rsidRDefault="00EC042A" w:rsidP="00A51D1B"/>
          <w:p w:rsidR="00EC042A" w:rsidRDefault="00EC042A" w:rsidP="00A51D1B">
            <w:pPr>
              <w:rPr>
                <w:rFonts w:ascii="Arial" w:hAnsi="Arial" w:cs="Arial"/>
              </w:rPr>
            </w:pPr>
            <w:r>
              <w:rPr>
                <w:rFonts w:ascii="Arial" w:hAnsi="Arial" w:cs="Arial"/>
              </w:rPr>
              <w:t xml:space="preserve">December 2021 – </w:t>
            </w:r>
          </w:p>
          <w:p w:rsidR="00EC042A" w:rsidRDefault="00EC042A" w:rsidP="00A51D1B">
            <w:pPr>
              <w:rPr>
                <w:rFonts w:ascii="Arial" w:hAnsi="Arial" w:cs="Arial"/>
              </w:rPr>
            </w:pPr>
            <w:r>
              <w:rPr>
                <w:rFonts w:ascii="Arial" w:hAnsi="Arial" w:cs="Arial"/>
              </w:rPr>
              <w:t>January 2022</w:t>
            </w:r>
          </w:p>
        </w:tc>
        <w:tc>
          <w:tcPr>
            <w:tcW w:w="2675" w:type="dxa"/>
            <w:gridSpan w:val="2"/>
          </w:tcPr>
          <w:p w:rsidR="00EC042A" w:rsidRDefault="00EC042A" w:rsidP="00A51D1B">
            <w:pPr>
              <w:pStyle w:val="Default"/>
              <w:rPr>
                <w:sz w:val="20"/>
                <w:szCs w:val="20"/>
              </w:rPr>
            </w:pPr>
          </w:p>
          <w:p w:rsidR="00EC042A" w:rsidRDefault="00EC042A" w:rsidP="00A51D1B">
            <w:pPr>
              <w:pStyle w:val="Default"/>
            </w:pPr>
            <w:r>
              <w:rPr>
                <w:sz w:val="20"/>
                <w:szCs w:val="20"/>
              </w:rPr>
              <w:t>There will be more</w:t>
            </w:r>
            <w:r w:rsidRPr="00F34DD8">
              <w:rPr>
                <w:sz w:val="20"/>
                <w:szCs w:val="20"/>
              </w:rPr>
              <w:t xml:space="preserve"> flexible pathways </w:t>
            </w:r>
            <w:r>
              <w:rPr>
                <w:sz w:val="20"/>
                <w:szCs w:val="20"/>
              </w:rPr>
              <w:t>to</w:t>
            </w:r>
            <w:r w:rsidRPr="00F34DD8">
              <w:rPr>
                <w:sz w:val="20"/>
                <w:szCs w:val="20"/>
              </w:rPr>
              <w:t xml:space="preserve"> meet </w:t>
            </w:r>
            <w:r>
              <w:rPr>
                <w:sz w:val="20"/>
                <w:szCs w:val="20"/>
              </w:rPr>
              <w:t>the</w:t>
            </w:r>
            <w:r w:rsidRPr="00F34DD8">
              <w:rPr>
                <w:sz w:val="20"/>
                <w:szCs w:val="20"/>
              </w:rPr>
              <w:t xml:space="preserve"> needs </w:t>
            </w:r>
            <w:r>
              <w:rPr>
                <w:sz w:val="20"/>
                <w:szCs w:val="20"/>
              </w:rPr>
              <w:t>of all learners</w:t>
            </w:r>
            <w:r w:rsidRPr="00F34DD8">
              <w:rPr>
                <w:sz w:val="20"/>
                <w:szCs w:val="20"/>
              </w:rPr>
              <w:t xml:space="preserve"> </w:t>
            </w:r>
            <w:r>
              <w:rPr>
                <w:sz w:val="20"/>
                <w:szCs w:val="20"/>
              </w:rPr>
              <w:t>at</w:t>
            </w:r>
            <w:r w:rsidRPr="00F34DD8">
              <w:rPr>
                <w:sz w:val="20"/>
                <w:szCs w:val="20"/>
              </w:rPr>
              <w:t xml:space="preserve"> Beath.</w:t>
            </w:r>
            <w:r>
              <w:t xml:space="preserve"> </w:t>
            </w:r>
          </w:p>
          <w:p w:rsidR="00EC042A" w:rsidRPr="00CE6E8B" w:rsidRDefault="00EC042A" w:rsidP="00A51D1B">
            <w:pPr>
              <w:pStyle w:val="Default"/>
              <w:rPr>
                <w:sz w:val="20"/>
                <w:szCs w:val="20"/>
              </w:rPr>
            </w:pPr>
          </w:p>
        </w:tc>
      </w:tr>
      <w:tr w:rsidR="00EC042A" w:rsidTr="00A51D1B">
        <w:trPr>
          <w:trHeight w:val="987"/>
        </w:trPr>
        <w:tc>
          <w:tcPr>
            <w:tcW w:w="2662" w:type="dxa"/>
          </w:tcPr>
          <w:p w:rsidR="00EC042A" w:rsidRDefault="00EC042A" w:rsidP="00A51D1B"/>
          <w:p w:rsidR="00EC042A" w:rsidRDefault="00EC042A" w:rsidP="00A51D1B">
            <w:r>
              <w:t xml:space="preserve">Focus on ensuring </w:t>
            </w:r>
            <w:r w:rsidRPr="00D06381">
              <w:rPr>
                <w:bCs/>
              </w:rPr>
              <w:t>coursing</w:t>
            </w:r>
            <w:r>
              <w:t xml:space="preserve"> maximises learner opportunities to achieve and attain</w:t>
            </w:r>
          </w:p>
          <w:p w:rsidR="00EC042A" w:rsidRDefault="00EC042A" w:rsidP="00A51D1B">
            <w:pPr>
              <w:rPr>
                <w:rFonts w:ascii="Arial" w:hAnsi="Arial" w:cs="Arial"/>
              </w:rPr>
            </w:pPr>
          </w:p>
        </w:tc>
        <w:tc>
          <w:tcPr>
            <w:tcW w:w="2665" w:type="dxa"/>
          </w:tcPr>
          <w:p w:rsidR="00EC042A" w:rsidRDefault="00EC042A" w:rsidP="00A51D1B"/>
          <w:p w:rsidR="00EC042A" w:rsidRDefault="00EC042A" w:rsidP="00A51D1B">
            <w:r>
              <w:t xml:space="preserve">G Hunter </w:t>
            </w:r>
          </w:p>
          <w:p w:rsidR="00EC042A" w:rsidRDefault="00EC042A" w:rsidP="00A51D1B">
            <w:r>
              <w:t>Guidance Team</w:t>
            </w:r>
          </w:p>
          <w:p w:rsidR="00EC042A" w:rsidRDefault="00EC042A" w:rsidP="00A51D1B">
            <w:pPr>
              <w:rPr>
                <w:rFonts w:ascii="Arial" w:hAnsi="Arial" w:cs="Arial"/>
              </w:rPr>
            </w:pPr>
            <w:r>
              <w:t>PTCs</w:t>
            </w:r>
          </w:p>
        </w:tc>
        <w:tc>
          <w:tcPr>
            <w:tcW w:w="2725" w:type="dxa"/>
          </w:tcPr>
          <w:p w:rsidR="00EC042A" w:rsidRDefault="00EC042A" w:rsidP="00A51D1B"/>
          <w:p w:rsidR="00EC042A" w:rsidRDefault="00EC042A" w:rsidP="00A51D1B">
            <w:pPr>
              <w:rPr>
                <w:rFonts w:ascii="Arial" w:hAnsi="Arial" w:cs="Arial"/>
              </w:rPr>
            </w:pPr>
            <w:r>
              <w:t>Time</w:t>
            </w:r>
          </w:p>
        </w:tc>
        <w:tc>
          <w:tcPr>
            <w:tcW w:w="2700" w:type="dxa"/>
          </w:tcPr>
          <w:p w:rsidR="00EC042A" w:rsidRDefault="00EC042A" w:rsidP="00A51D1B"/>
          <w:p w:rsidR="00EC042A" w:rsidRDefault="00EC042A" w:rsidP="00A51D1B">
            <w:r>
              <w:t xml:space="preserve">December 2021 – </w:t>
            </w:r>
          </w:p>
          <w:p w:rsidR="00EC042A" w:rsidRDefault="00EC042A" w:rsidP="00A51D1B">
            <w:pPr>
              <w:rPr>
                <w:rFonts w:ascii="Arial" w:hAnsi="Arial" w:cs="Arial"/>
              </w:rPr>
            </w:pPr>
            <w:r>
              <w:t>March 2022</w:t>
            </w:r>
          </w:p>
        </w:tc>
        <w:tc>
          <w:tcPr>
            <w:tcW w:w="2675" w:type="dxa"/>
            <w:gridSpan w:val="2"/>
          </w:tcPr>
          <w:p w:rsidR="00EC042A" w:rsidRDefault="00EC042A" w:rsidP="00A51D1B">
            <w:pPr>
              <w:rPr>
                <w:rFonts w:ascii="Arial" w:hAnsi="Arial" w:cs="Arial"/>
              </w:rPr>
            </w:pPr>
          </w:p>
          <w:p w:rsidR="00EC042A" w:rsidRDefault="00EC042A" w:rsidP="00A51D1B">
            <w:pPr>
              <w:rPr>
                <w:rFonts w:ascii="Arial" w:hAnsi="Arial" w:cs="Arial"/>
              </w:rPr>
            </w:pPr>
            <w:r>
              <w:rPr>
                <w:rFonts w:ascii="Arial" w:hAnsi="Arial" w:cs="Arial"/>
              </w:rPr>
              <w:t xml:space="preserve">Improvement in Attainment at Level 5/6. </w:t>
            </w:r>
          </w:p>
          <w:p w:rsidR="00EC042A" w:rsidRDefault="00EC042A" w:rsidP="00A51D1B">
            <w:pPr>
              <w:rPr>
                <w:rFonts w:ascii="Arial" w:hAnsi="Arial" w:cs="Arial"/>
              </w:rPr>
            </w:pPr>
          </w:p>
          <w:p w:rsidR="00EC042A" w:rsidRDefault="00EC042A" w:rsidP="00A51D1B">
            <w:pPr>
              <w:rPr>
                <w:rFonts w:ascii="Arial" w:hAnsi="Arial" w:cs="Arial"/>
              </w:rPr>
            </w:pPr>
            <w:r>
              <w:rPr>
                <w:rFonts w:ascii="Arial" w:hAnsi="Arial" w:cs="Arial"/>
              </w:rPr>
              <w:t>Learners on pathways to robust and sustained positive destinations.</w:t>
            </w:r>
          </w:p>
          <w:p w:rsidR="00EC042A" w:rsidRDefault="00EC042A" w:rsidP="00A51D1B">
            <w:pPr>
              <w:rPr>
                <w:rFonts w:ascii="Arial" w:hAnsi="Arial" w:cs="Arial"/>
              </w:rPr>
            </w:pPr>
          </w:p>
        </w:tc>
      </w:tr>
    </w:tbl>
    <w:p w:rsidR="00EC042A" w:rsidRDefault="00EC042A" w:rsidP="00EC042A">
      <w:pPr>
        <w:spacing w:before="60" w:after="60"/>
        <w:rPr>
          <w:rFonts w:ascii="Arial" w:hAnsi="Arial" w:cs="Arial"/>
          <w:b/>
        </w:rPr>
      </w:pPr>
    </w:p>
    <w:p w:rsidR="00CF6320" w:rsidRDefault="00CF6320" w:rsidP="001E12B1">
      <w:pPr>
        <w:spacing w:before="60" w:after="60"/>
        <w:rPr>
          <w:rFonts w:ascii="Arial" w:hAnsi="Arial" w:cs="Arial"/>
          <w:b/>
        </w:rPr>
      </w:pPr>
    </w:p>
    <w:p w:rsidR="00CF6320" w:rsidRDefault="00CF6320" w:rsidP="001E12B1">
      <w:pPr>
        <w:spacing w:before="60" w:after="60"/>
        <w:rPr>
          <w:rFonts w:ascii="Arial" w:hAnsi="Arial" w:cs="Arial"/>
          <w:b/>
        </w:rPr>
      </w:pPr>
    </w:p>
    <w:p w:rsidR="00CF6320" w:rsidRDefault="00CF6320" w:rsidP="001E12B1">
      <w:pPr>
        <w:spacing w:before="60" w:after="60"/>
        <w:rPr>
          <w:rFonts w:ascii="Arial" w:hAnsi="Arial" w:cs="Arial"/>
          <w:b/>
        </w:rPr>
      </w:pPr>
    </w:p>
    <w:p w:rsidR="00CF6320" w:rsidRDefault="00CF6320" w:rsidP="001E12B1">
      <w:pPr>
        <w:spacing w:before="60" w:after="60"/>
        <w:rPr>
          <w:rFonts w:ascii="Arial" w:hAnsi="Arial" w:cs="Arial"/>
          <w:b/>
        </w:rPr>
      </w:pPr>
    </w:p>
    <w:p w:rsidR="00C2577C" w:rsidRDefault="00C2577C" w:rsidP="001E12B1">
      <w:pPr>
        <w:spacing w:before="60" w:after="60"/>
        <w:rPr>
          <w:rFonts w:ascii="Arial" w:hAnsi="Arial" w:cs="Arial"/>
          <w:b/>
        </w:rPr>
      </w:pPr>
    </w:p>
    <w:p w:rsidR="00C2577C" w:rsidRDefault="00C2577C" w:rsidP="001E12B1">
      <w:pPr>
        <w:spacing w:before="60" w:after="60"/>
        <w:rPr>
          <w:rFonts w:ascii="Arial" w:hAnsi="Arial" w:cs="Arial"/>
          <w:b/>
        </w:rPr>
      </w:pPr>
    </w:p>
    <w:p w:rsidR="00C2577C" w:rsidRDefault="00C2577C" w:rsidP="001E12B1">
      <w:pPr>
        <w:spacing w:before="60" w:after="60"/>
        <w:rPr>
          <w:rFonts w:ascii="Arial" w:hAnsi="Arial" w:cs="Arial"/>
          <w:b/>
        </w:rPr>
      </w:pPr>
    </w:p>
    <w:p w:rsidR="00C2577C" w:rsidRDefault="00C2577C" w:rsidP="001E12B1">
      <w:pPr>
        <w:spacing w:before="60" w:after="60"/>
        <w:rPr>
          <w:rFonts w:ascii="Arial" w:hAnsi="Arial" w:cs="Arial"/>
          <w:b/>
        </w:rPr>
      </w:pPr>
    </w:p>
    <w:p w:rsidR="00C2577C" w:rsidRDefault="00C2577C" w:rsidP="001E12B1">
      <w:pPr>
        <w:spacing w:before="60" w:after="60"/>
        <w:rPr>
          <w:rFonts w:ascii="Arial" w:hAnsi="Arial" w:cs="Arial"/>
          <w:b/>
        </w:rPr>
      </w:pPr>
    </w:p>
    <w:p w:rsidR="00C2577C" w:rsidRDefault="00C2577C" w:rsidP="001E12B1">
      <w:pPr>
        <w:spacing w:before="60" w:after="60"/>
        <w:rPr>
          <w:rFonts w:ascii="Arial" w:hAnsi="Arial" w:cs="Arial"/>
          <w:b/>
        </w:rPr>
      </w:pPr>
    </w:p>
    <w:p w:rsidR="00C2577C" w:rsidRDefault="00C2577C" w:rsidP="001E12B1">
      <w:pPr>
        <w:spacing w:before="60" w:after="60"/>
        <w:rPr>
          <w:rFonts w:ascii="Arial" w:hAnsi="Arial" w:cs="Arial"/>
          <w:b/>
        </w:rPr>
      </w:pPr>
    </w:p>
    <w:p w:rsidR="00C2577C" w:rsidRDefault="00C2577C" w:rsidP="001E12B1">
      <w:pPr>
        <w:spacing w:before="60" w:after="60"/>
        <w:rPr>
          <w:rFonts w:ascii="Arial" w:hAnsi="Arial" w:cs="Arial"/>
          <w:b/>
        </w:rPr>
      </w:pPr>
    </w:p>
    <w:p w:rsidR="00C2577C" w:rsidRDefault="00C2577C" w:rsidP="001E12B1">
      <w:pPr>
        <w:spacing w:before="60" w:after="60"/>
        <w:rPr>
          <w:rFonts w:ascii="Arial" w:hAnsi="Arial" w:cs="Arial"/>
          <w:b/>
        </w:rPr>
      </w:pPr>
    </w:p>
    <w:p w:rsidR="00C2577C" w:rsidRDefault="00C2577C" w:rsidP="001E12B1">
      <w:pPr>
        <w:spacing w:before="60" w:after="60"/>
        <w:rPr>
          <w:rFonts w:ascii="Arial" w:hAnsi="Arial" w:cs="Arial"/>
          <w:b/>
        </w:rPr>
      </w:pPr>
    </w:p>
    <w:p w:rsidR="009B29E0" w:rsidRDefault="009B29E0" w:rsidP="001E12B1">
      <w:pPr>
        <w:spacing w:before="60" w:after="60"/>
        <w:rPr>
          <w:rFonts w:ascii="Arial" w:hAnsi="Arial" w:cs="Arial"/>
          <w:b/>
        </w:rPr>
      </w:pPr>
    </w:p>
    <w:p w:rsidR="009B29E0" w:rsidRDefault="009B29E0" w:rsidP="001E12B1">
      <w:pPr>
        <w:spacing w:before="60" w:after="60"/>
        <w:rPr>
          <w:rFonts w:ascii="Arial" w:hAnsi="Arial" w:cs="Arial"/>
          <w:b/>
        </w:rPr>
      </w:pPr>
    </w:p>
    <w:p w:rsidR="009B29E0" w:rsidRDefault="009B29E0" w:rsidP="001E12B1">
      <w:pPr>
        <w:spacing w:before="60" w:after="60"/>
        <w:rPr>
          <w:rFonts w:ascii="Arial" w:hAnsi="Arial" w:cs="Arial"/>
          <w:b/>
        </w:rPr>
      </w:pPr>
    </w:p>
    <w:p w:rsidR="000F4D33" w:rsidRDefault="000F4D33" w:rsidP="001E12B1">
      <w:pPr>
        <w:spacing w:before="60" w:after="60"/>
        <w:rPr>
          <w:rFonts w:ascii="Arial" w:hAnsi="Arial" w:cs="Arial"/>
          <w:b/>
        </w:rPr>
      </w:pPr>
    </w:p>
    <w:p w:rsidR="001E12B1" w:rsidRDefault="001E12B1" w:rsidP="001E12B1">
      <w:pPr>
        <w:spacing w:before="60" w:after="60"/>
        <w:rPr>
          <w:rFonts w:ascii="Arial" w:hAnsi="Arial" w:cs="Arial"/>
          <w:b/>
        </w:rPr>
      </w:pPr>
      <w:r>
        <w:rPr>
          <w:rFonts w:ascii="Arial" w:hAnsi="Arial" w:cs="Arial"/>
          <w:b/>
        </w:rPr>
        <w:lastRenderedPageBreak/>
        <w:t>Priority 4b</w:t>
      </w:r>
      <w:r w:rsidRPr="00D45602">
        <w:rPr>
          <w:rFonts w:ascii="Arial" w:hAnsi="Arial" w:cs="Arial"/>
          <w:b/>
        </w:rPr>
        <w:t xml:space="preserve">: </w:t>
      </w:r>
      <w:r w:rsidR="00790CA5">
        <w:rPr>
          <w:rFonts w:ascii="Arial" w:hAnsi="Arial" w:cs="Arial"/>
          <w:b/>
        </w:rPr>
        <w:t>D</w:t>
      </w:r>
      <w:r>
        <w:rPr>
          <w:rFonts w:ascii="Arial" w:hAnsi="Arial" w:cs="Arial"/>
          <w:b/>
        </w:rPr>
        <w:t>evelop a Beath Care Sector Apprenticeship Programme</w:t>
      </w:r>
    </w:p>
    <w:p w:rsidR="001E12B1" w:rsidRDefault="001E12B1" w:rsidP="001E12B1">
      <w:pPr>
        <w:spacing w:before="60" w:after="60"/>
        <w:rPr>
          <w:rFonts w:ascii="Arial" w:hAnsi="Arial" w:cs="Arial"/>
          <w:b/>
        </w:rPr>
      </w:pPr>
      <w:r>
        <w:rPr>
          <w:rFonts w:ascii="Arial" w:hAnsi="Arial" w:cs="Arial"/>
          <w:b/>
        </w:rPr>
        <w:t xml:space="preserve"> </w:t>
      </w:r>
    </w:p>
    <w:tbl>
      <w:tblPr>
        <w:tblStyle w:val="TableGrid"/>
        <w:tblW w:w="0" w:type="auto"/>
        <w:tblLook w:val="01E0" w:firstRow="1" w:lastRow="1" w:firstColumn="1" w:lastColumn="1" w:noHBand="0" w:noVBand="0"/>
      </w:tblPr>
      <w:tblGrid>
        <w:gridCol w:w="2662"/>
        <w:gridCol w:w="2665"/>
        <w:gridCol w:w="2725"/>
        <w:gridCol w:w="2700"/>
        <w:gridCol w:w="2360"/>
        <w:gridCol w:w="315"/>
      </w:tblGrid>
      <w:tr w:rsidR="001E12B1" w:rsidRPr="006B0F42" w:rsidTr="00381222">
        <w:tc>
          <w:tcPr>
            <w:tcW w:w="13112" w:type="dxa"/>
            <w:gridSpan w:val="5"/>
            <w:tcBorders>
              <w:top w:val="nil"/>
              <w:left w:val="nil"/>
              <w:bottom w:val="single" w:sz="4" w:space="0" w:color="auto"/>
              <w:right w:val="nil"/>
            </w:tcBorders>
          </w:tcPr>
          <w:p w:rsidR="001E12B1" w:rsidRDefault="001E12B1" w:rsidP="00381222">
            <w:pPr>
              <w:spacing w:before="60" w:after="60"/>
              <w:rPr>
                <w:rFonts w:ascii="Arial" w:hAnsi="Arial" w:cs="Arial"/>
              </w:rPr>
            </w:pPr>
            <w:r>
              <w:rPr>
                <w:rFonts w:ascii="Arial" w:hAnsi="Arial" w:cs="Arial"/>
              </w:rPr>
              <w:t>Outcome: An apprenticeship programme that allows development of the appropriate skills and experiences for progression into Care sector training and/or work.</w:t>
            </w:r>
          </w:p>
          <w:p w:rsidR="001E12B1" w:rsidRPr="006B0F42" w:rsidRDefault="001E12B1" w:rsidP="00381222">
            <w:pPr>
              <w:spacing w:before="60" w:after="60"/>
              <w:rPr>
                <w:rFonts w:ascii="Arial" w:hAnsi="Arial" w:cs="Arial"/>
              </w:rPr>
            </w:pPr>
          </w:p>
        </w:tc>
        <w:tc>
          <w:tcPr>
            <w:tcW w:w="315" w:type="dxa"/>
            <w:tcBorders>
              <w:top w:val="nil"/>
              <w:left w:val="nil"/>
              <w:bottom w:val="single" w:sz="4" w:space="0" w:color="auto"/>
              <w:right w:val="nil"/>
            </w:tcBorders>
          </w:tcPr>
          <w:p w:rsidR="001E12B1" w:rsidRPr="006B0F42" w:rsidRDefault="001E12B1" w:rsidP="00381222">
            <w:pPr>
              <w:spacing w:before="60" w:after="60"/>
              <w:rPr>
                <w:rFonts w:ascii="Arial" w:hAnsi="Arial" w:cs="Arial"/>
              </w:rPr>
            </w:pPr>
          </w:p>
        </w:tc>
      </w:tr>
      <w:tr w:rsidR="001E12B1" w:rsidRPr="006B0F42" w:rsidTr="00381222">
        <w:tc>
          <w:tcPr>
            <w:tcW w:w="2662" w:type="dxa"/>
            <w:tcBorders>
              <w:top w:val="single" w:sz="4" w:space="0" w:color="auto"/>
            </w:tcBorders>
          </w:tcPr>
          <w:p w:rsidR="001E12B1" w:rsidRPr="006B0F42" w:rsidRDefault="001E12B1" w:rsidP="00381222">
            <w:pPr>
              <w:spacing w:before="120" w:after="120"/>
              <w:rPr>
                <w:rFonts w:ascii="Arial" w:hAnsi="Arial" w:cs="Arial"/>
              </w:rPr>
            </w:pPr>
            <w:r w:rsidRPr="006B0F42">
              <w:rPr>
                <w:rFonts w:ascii="Arial" w:hAnsi="Arial" w:cs="Arial"/>
              </w:rPr>
              <w:t>Tasks</w:t>
            </w:r>
          </w:p>
        </w:tc>
        <w:tc>
          <w:tcPr>
            <w:tcW w:w="2665" w:type="dxa"/>
            <w:tcBorders>
              <w:top w:val="single" w:sz="4" w:space="0" w:color="auto"/>
            </w:tcBorders>
          </w:tcPr>
          <w:p w:rsidR="001E12B1" w:rsidRPr="006B0F42" w:rsidRDefault="001E12B1" w:rsidP="00381222">
            <w:pPr>
              <w:spacing w:before="120" w:after="120"/>
              <w:rPr>
                <w:rFonts w:ascii="Arial" w:hAnsi="Arial" w:cs="Arial"/>
              </w:rPr>
            </w:pPr>
            <w:r w:rsidRPr="006B0F42">
              <w:rPr>
                <w:rFonts w:ascii="Arial" w:hAnsi="Arial" w:cs="Arial"/>
              </w:rPr>
              <w:t>By Whom</w:t>
            </w:r>
          </w:p>
        </w:tc>
        <w:tc>
          <w:tcPr>
            <w:tcW w:w="2725" w:type="dxa"/>
            <w:tcBorders>
              <w:top w:val="single" w:sz="4" w:space="0" w:color="auto"/>
            </w:tcBorders>
          </w:tcPr>
          <w:p w:rsidR="001E12B1" w:rsidRPr="006B0F42" w:rsidRDefault="001E12B1" w:rsidP="00381222">
            <w:pPr>
              <w:spacing w:before="120" w:after="120"/>
              <w:rPr>
                <w:rFonts w:ascii="Arial" w:hAnsi="Arial" w:cs="Arial"/>
              </w:rPr>
            </w:pPr>
            <w:r w:rsidRPr="006B0F42">
              <w:rPr>
                <w:rFonts w:ascii="Arial" w:hAnsi="Arial" w:cs="Arial"/>
              </w:rPr>
              <w:t>Resources</w:t>
            </w:r>
          </w:p>
        </w:tc>
        <w:tc>
          <w:tcPr>
            <w:tcW w:w="2700" w:type="dxa"/>
            <w:tcBorders>
              <w:top w:val="single" w:sz="4" w:space="0" w:color="auto"/>
            </w:tcBorders>
          </w:tcPr>
          <w:p w:rsidR="001E12B1" w:rsidRPr="006B0F42" w:rsidRDefault="001E12B1" w:rsidP="00381222">
            <w:pPr>
              <w:spacing w:before="120" w:after="120"/>
              <w:rPr>
                <w:rFonts w:ascii="Arial" w:hAnsi="Arial" w:cs="Arial"/>
              </w:rPr>
            </w:pPr>
            <w:r w:rsidRPr="006B0F42">
              <w:rPr>
                <w:rFonts w:ascii="Arial" w:hAnsi="Arial" w:cs="Arial"/>
              </w:rPr>
              <w:t>Timescale</w:t>
            </w:r>
          </w:p>
        </w:tc>
        <w:tc>
          <w:tcPr>
            <w:tcW w:w="2675" w:type="dxa"/>
            <w:gridSpan w:val="2"/>
            <w:tcBorders>
              <w:top w:val="single" w:sz="4" w:space="0" w:color="auto"/>
            </w:tcBorders>
          </w:tcPr>
          <w:p w:rsidR="001E12B1" w:rsidRPr="006B0F42" w:rsidRDefault="001E12B1" w:rsidP="00381222">
            <w:pPr>
              <w:spacing w:before="120" w:after="120"/>
              <w:rPr>
                <w:rFonts w:ascii="Arial" w:hAnsi="Arial" w:cs="Arial"/>
              </w:rPr>
            </w:pPr>
            <w:r w:rsidRPr="006B0F42">
              <w:rPr>
                <w:rFonts w:ascii="Arial" w:hAnsi="Arial" w:cs="Arial"/>
              </w:rPr>
              <w:t>Impact</w:t>
            </w:r>
          </w:p>
        </w:tc>
      </w:tr>
      <w:tr w:rsidR="001E12B1" w:rsidTr="00381222">
        <w:trPr>
          <w:trHeight w:val="834"/>
        </w:trPr>
        <w:tc>
          <w:tcPr>
            <w:tcW w:w="2662" w:type="dxa"/>
          </w:tcPr>
          <w:p w:rsidR="001E12B1" w:rsidRDefault="001E12B1" w:rsidP="00381222">
            <w:pPr>
              <w:rPr>
                <w:rFonts w:ascii="Arial" w:hAnsi="Arial" w:cs="Arial"/>
              </w:rPr>
            </w:pPr>
            <w:r>
              <w:rPr>
                <w:rFonts w:ascii="Arial" w:hAnsi="Arial" w:cs="Arial"/>
              </w:rPr>
              <w:t>Continue to develop the role of Support Ambassadors</w:t>
            </w:r>
          </w:p>
          <w:p w:rsidR="001E12B1" w:rsidRPr="00653748" w:rsidRDefault="001E12B1" w:rsidP="00381222">
            <w:pPr>
              <w:rPr>
                <w:rFonts w:ascii="Arial" w:hAnsi="Arial" w:cs="Arial"/>
              </w:rPr>
            </w:pPr>
          </w:p>
        </w:tc>
        <w:tc>
          <w:tcPr>
            <w:tcW w:w="2665" w:type="dxa"/>
          </w:tcPr>
          <w:p w:rsidR="001E12B1" w:rsidRDefault="001E12B1" w:rsidP="00381222">
            <w:pPr>
              <w:rPr>
                <w:rFonts w:ascii="Arial" w:hAnsi="Arial" w:cs="Arial"/>
              </w:rPr>
            </w:pPr>
            <w:r>
              <w:rPr>
                <w:rFonts w:ascii="Arial" w:hAnsi="Arial" w:cs="Arial"/>
              </w:rPr>
              <w:t>S Young</w:t>
            </w:r>
          </w:p>
          <w:p w:rsidR="001E12B1" w:rsidRDefault="001E12B1" w:rsidP="00381222">
            <w:pPr>
              <w:rPr>
                <w:rFonts w:ascii="Arial" w:hAnsi="Arial" w:cs="Arial"/>
              </w:rPr>
            </w:pPr>
            <w:r>
              <w:rPr>
                <w:rFonts w:ascii="Arial" w:hAnsi="Arial" w:cs="Arial"/>
              </w:rPr>
              <w:t>S Burns</w:t>
            </w:r>
          </w:p>
        </w:tc>
        <w:tc>
          <w:tcPr>
            <w:tcW w:w="2725" w:type="dxa"/>
          </w:tcPr>
          <w:p w:rsidR="001E12B1" w:rsidRDefault="001E12B1" w:rsidP="00381222">
            <w:pPr>
              <w:rPr>
                <w:rFonts w:ascii="Arial" w:hAnsi="Arial" w:cs="Arial"/>
              </w:rPr>
            </w:pPr>
            <w:r>
              <w:rPr>
                <w:rFonts w:ascii="Arial" w:hAnsi="Arial" w:cs="Arial"/>
              </w:rPr>
              <w:t>Support Ambassador timetable in place</w:t>
            </w:r>
          </w:p>
          <w:p w:rsidR="001E12B1" w:rsidRDefault="001E12B1" w:rsidP="00381222">
            <w:pPr>
              <w:rPr>
                <w:rFonts w:ascii="Arial" w:hAnsi="Arial" w:cs="Arial"/>
              </w:rPr>
            </w:pPr>
          </w:p>
          <w:p w:rsidR="001E12B1" w:rsidRDefault="001E12B1" w:rsidP="00381222">
            <w:pPr>
              <w:rPr>
                <w:rFonts w:ascii="Arial" w:hAnsi="Arial" w:cs="Arial"/>
              </w:rPr>
            </w:pPr>
            <w:r>
              <w:rPr>
                <w:rFonts w:ascii="Arial" w:hAnsi="Arial" w:cs="Arial"/>
              </w:rPr>
              <w:t xml:space="preserve">Support ambassador in-house training </w:t>
            </w:r>
          </w:p>
          <w:p w:rsidR="001E12B1" w:rsidRDefault="001E12B1" w:rsidP="00381222">
            <w:pPr>
              <w:rPr>
                <w:rFonts w:ascii="Arial" w:hAnsi="Arial" w:cs="Arial"/>
              </w:rPr>
            </w:pPr>
          </w:p>
          <w:p w:rsidR="001E12B1" w:rsidRDefault="001E12B1" w:rsidP="00381222">
            <w:pPr>
              <w:rPr>
                <w:rFonts w:ascii="Arial" w:hAnsi="Arial" w:cs="Arial"/>
              </w:rPr>
            </w:pPr>
          </w:p>
        </w:tc>
        <w:tc>
          <w:tcPr>
            <w:tcW w:w="2700" w:type="dxa"/>
          </w:tcPr>
          <w:p w:rsidR="001E12B1" w:rsidRDefault="001E12B1" w:rsidP="00381222">
            <w:pPr>
              <w:rPr>
                <w:rFonts w:ascii="Arial" w:hAnsi="Arial" w:cs="Arial"/>
              </w:rPr>
            </w:pPr>
            <w:r>
              <w:rPr>
                <w:rFonts w:ascii="Arial" w:hAnsi="Arial" w:cs="Arial"/>
              </w:rPr>
              <w:t>October 2021</w:t>
            </w:r>
          </w:p>
        </w:tc>
        <w:tc>
          <w:tcPr>
            <w:tcW w:w="2675" w:type="dxa"/>
            <w:gridSpan w:val="2"/>
          </w:tcPr>
          <w:p w:rsidR="001E12B1" w:rsidRDefault="001E12B1" w:rsidP="00381222">
            <w:pPr>
              <w:rPr>
                <w:rFonts w:ascii="Arial" w:hAnsi="Arial" w:cs="Arial"/>
              </w:rPr>
            </w:pPr>
            <w:r>
              <w:rPr>
                <w:rFonts w:ascii="Arial" w:hAnsi="Arial" w:cs="Arial"/>
              </w:rPr>
              <w:t>Increased capacity for supporting learners who need it</w:t>
            </w:r>
          </w:p>
          <w:p w:rsidR="001E12B1" w:rsidRDefault="001E12B1" w:rsidP="00381222">
            <w:pPr>
              <w:rPr>
                <w:rFonts w:ascii="Arial" w:hAnsi="Arial" w:cs="Arial"/>
              </w:rPr>
            </w:pPr>
          </w:p>
          <w:p w:rsidR="001E12B1" w:rsidRDefault="001E12B1" w:rsidP="00381222">
            <w:pPr>
              <w:rPr>
                <w:rFonts w:ascii="Arial" w:hAnsi="Arial" w:cs="Arial"/>
              </w:rPr>
            </w:pPr>
            <w:r>
              <w:rPr>
                <w:rFonts w:ascii="Arial" w:hAnsi="Arial" w:cs="Arial"/>
              </w:rPr>
              <w:t>Leadership and development opportunities for Senior learners, all signed up for Saltire award</w:t>
            </w:r>
          </w:p>
        </w:tc>
      </w:tr>
      <w:tr w:rsidR="001E12B1" w:rsidTr="00381222">
        <w:trPr>
          <w:trHeight w:val="416"/>
        </w:trPr>
        <w:tc>
          <w:tcPr>
            <w:tcW w:w="2662" w:type="dxa"/>
          </w:tcPr>
          <w:p w:rsidR="001E12B1" w:rsidRPr="00653748" w:rsidRDefault="001E12B1" w:rsidP="00381222">
            <w:pPr>
              <w:rPr>
                <w:rFonts w:ascii="Arial" w:hAnsi="Arial" w:cs="Arial"/>
              </w:rPr>
            </w:pPr>
            <w:r>
              <w:rPr>
                <w:rFonts w:ascii="Arial" w:hAnsi="Arial" w:cs="Arial"/>
              </w:rPr>
              <w:t>Identify key elements for an apprenticeship programme</w:t>
            </w:r>
          </w:p>
        </w:tc>
        <w:tc>
          <w:tcPr>
            <w:tcW w:w="2665" w:type="dxa"/>
          </w:tcPr>
          <w:p w:rsidR="001E12B1" w:rsidRDefault="001E12B1" w:rsidP="00381222">
            <w:pPr>
              <w:rPr>
                <w:rFonts w:ascii="Arial" w:hAnsi="Arial" w:cs="Arial"/>
              </w:rPr>
            </w:pPr>
            <w:r>
              <w:rPr>
                <w:rFonts w:ascii="Arial" w:hAnsi="Arial" w:cs="Arial"/>
              </w:rPr>
              <w:t>S Young</w:t>
            </w:r>
          </w:p>
        </w:tc>
        <w:tc>
          <w:tcPr>
            <w:tcW w:w="2725" w:type="dxa"/>
          </w:tcPr>
          <w:p w:rsidR="001E12B1" w:rsidRDefault="001E12B1" w:rsidP="00381222">
            <w:pPr>
              <w:rPr>
                <w:rFonts w:ascii="Arial" w:hAnsi="Arial" w:cs="Arial"/>
              </w:rPr>
            </w:pPr>
            <w:r>
              <w:rPr>
                <w:rFonts w:ascii="Arial" w:hAnsi="Arial" w:cs="Arial"/>
              </w:rPr>
              <w:t>Focus groups with Support Ambassadors</w:t>
            </w:r>
          </w:p>
          <w:p w:rsidR="001E12B1" w:rsidRDefault="001E12B1" w:rsidP="00381222">
            <w:pPr>
              <w:rPr>
                <w:rFonts w:ascii="Arial" w:hAnsi="Arial" w:cs="Arial"/>
              </w:rPr>
            </w:pPr>
          </w:p>
          <w:p w:rsidR="001E12B1" w:rsidRDefault="001E12B1" w:rsidP="00381222">
            <w:pPr>
              <w:rPr>
                <w:rFonts w:ascii="Arial" w:hAnsi="Arial" w:cs="Arial"/>
              </w:rPr>
            </w:pPr>
            <w:r>
              <w:rPr>
                <w:rFonts w:ascii="Arial" w:hAnsi="Arial" w:cs="Arial"/>
              </w:rPr>
              <w:t>Consultation with parents/carers of Support Ambassadors</w:t>
            </w:r>
          </w:p>
          <w:p w:rsidR="001E12B1" w:rsidRDefault="001E12B1" w:rsidP="00381222">
            <w:pPr>
              <w:rPr>
                <w:rFonts w:ascii="Arial" w:hAnsi="Arial" w:cs="Arial"/>
              </w:rPr>
            </w:pPr>
          </w:p>
          <w:p w:rsidR="001E12B1" w:rsidRDefault="001E12B1" w:rsidP="00381222">
            <w:pPr>
              <w:rPr>
                <w:rFonts w:ascii="Arial" w:hAnsi="Arial" w:cs="Arial"/>
              </w:rPr>
            </w:pPr>
            <w:r>
              <w:rPr>
                <w:rFonts w:ascii="Arial" w:hAnsi="Arial" w:cs="Arial"/>
              </w:rPr>
              <w:t>Consultation with Care Inspectorate Scotland and appropriate care providers</w:t>
            </w:r>
          </w:p>
        </w:tc>
        <w:tc>
          <w:tcPr>
            <w:tcW w:w="2700" w:type="dxa"/>
          </w:tcPr>
          <w:p w:rsidR="001E12B1" w:rsidRDefault="001E12B1" w:rsidP="00381222">
            <w:pPr>
              <w:rPr>
                <w:rFonts w:ascii="Arial" w:hAnsi="Arial" w:cs="Arial"/>
              </w:rPr>
            </w:pPr>
            <w:r>
              <w:rPr>
                <w:rFonts w:ascii="Arial" w:hAnsi="Arial" w:cs="Arial"/>
              </w:rPr>
              <w:t>October 2021</w:t>
            </w:r>
          </w:p>
        </w:tc>
        <w:tc>
          <w:tcPr>
            <w:tcW w:w="2675" w:type="dxa"/>
            <w:gridSpan w:val="2"/>
          </w:tcPr>
          <w:p w:rsidR="001E12B1" w:rsidRDefault="001E12B1" w:rsidP="00381222">
            <w:pPr>
              <w:rPr>
                <w:rFonts w:ascii="Arial" w:hAnsi="Arial" w:cs="Arial"/>
              </w:rPr>
            </w:pPr>
            <w:r>
              <w:rPr>
                <w:rFonts w:ascii="Arial" w:hAnsi="Arial" w:cs="Arial"/>
              </w:rPr>
              <w:t>Effective identification of key elements needed for an apprenticeship programme suitable for the Beath context</w:t>
            </w:r>
          </w:p>
          <w:p w:rsidR="001E12B1" w:rsidRDefault="001E12B1" w:rsidP="00381222">
            <w:pPr>
              <w:rPr>
                <w:rFonts w:ascii="Arial" w:hAnsi="Arial" w:cs="Arial"/>
              </w:rPr>
            </w:pPr>
          </w:p>
          <w:p w:rsidR="001E12B1" w:rsidRDefault="001E12B1" w:rsidP="00381222">
            <w:pPr>
              <w:rPr>
                <w:rFonts w:ascii="Arial" w:hAnsi="Arial" w:cs="Arial"/>
              </w:rPr>
            </w:pPr>
            <w:r>
              <w:rPr>
                <w:rFonts w:ascii="Arial" w:hAnsi="Arial" w:cs="Arial"/>
              </w:rPr>
              <w:t xml:space="preserve">Support ambassadors increased awareness of Care sector careers and areas for potential placements identified </w:t>
            </w:r>
          </w:p>
          <w:p w:rsidR="001E12B1" w:rsidRDefault="001E12B1" w:rsidP="00381222">
            <w:pPr>
              <w:rPr>
                <w:rFonts w:ascii="Arial" w:hAnsi="Arial" w:cs="Arial"/>
              </w:rPr>
            </w:pPr>
          </w:p>
          <w:p w:rsidR="001E12B1" w:rsidRDefault="001E12B1" w:rsidP="00381222">
            <w:pPr>
              <w:rPr>
                <w:rFonts w:ascii="Arial" w:hAnsi="Arial" w:cs="Arial"/>
              </w:rPr>
            </w:pPr>
            <w:r>
              <w:rPr>
                <w:rFonts w:ascii="Arial" w:hAnsi="Arial" w:cs="Arial"/>
              </w:rPr>
              <w:t>Positive links initiated with Care Inspectorate Scotland and Care sector providers</w:t>
            </w:r>
          </w:p>
        </w:tc>
      </w:tr>
      <w:tr w:rsidR="001E12B1" w:rsidTr="00381222">
        <w:trPr>
          <w:trHeight w:val="699"/>
        </w:trPr>
        <w:tc>
          <w:tcPr>
            <w:tcW w:w="2662" w:type="dxa"/>
          </w:tcPr>
          <w:p w:rsidR="001E12B1" w:rsidRDefault="001E12B1" w:rsidP="00381222">
            <w:pPr>
              <w:rPr>
                <w:rFonts w:ascii="Arial" w:hAnsi="Arial" w:cs="Arial"/>
              </w:rPr>
            </w:pPr>
            <w:r>
              <w:rPr>
                <w:rFonts w:ascii="Arial" w:hAnsi="Arial" w:cs="Arial"/>
              </w:rPr>
              <w:t>Build apprenticeship programme and trial local Care sector placements</w:t>
            </w:r>
          </w:p>
        </w:tc>
        <w:tc>
          <w:tcPr>
            <w:tcW w:w="2665" w:type="dxa"/>
          </w:tcPr>
          <w:p w:rsidR="001E12B1" w:rsidRDefault="001E12B1" w:rsidP="00381222">
            <w:pPr>
              <w:rPr>
                <w:rFonts w:ascii="Arial" w:hAnsi="Arial" w:cs="Arial"/>
              </w:rPr>
            </w:pPr>
            <w:r>
              <w:rPr>
                <w:rFonts w:ascii="Arial" w:hAnsi="Arial" w:cs="Arial"/>
              </w:rPr>
              <w:t xml:space="preserve">S Young </w:t>
            </w:r>
          </w:p>
        </w:tc>
        <w:tc>
          <w:tcPr>
            <w:tcW w:w="2725" w:type="dxa"/>
          </w:tcPr>
          <w:p w:rsidR="001E12B1" w:rsidRDefault="001E12B1" w:rsidP="00381222">
            <w:pPr>
              <w:rPr>
                <w:rFonts w:ascii="Arial" w:hAnsi="Arial" w:cs="Arial"/>
              </w:rPr>
            </w:pPr>
            <w:r>
              <w:rPr>
                <w:rFonts w:ascii="Arial" w:hAnsi="Arial" w:cs="Arial"/>
              </w:rPr>
              <w:t>Support Ambassadors</w:t>
            </w:r>
          </w:p>
          <w:p w:rsidR="001E12B1" w:rsidRDefault="001E12B1" w:rsidP="00381222">
            <w:pPr>
              <w:rPr>
                <w:rFonts w:ascii="Arial" w:hAnsi="Arial" w:cs="Arial"/>
              </w:rPr>
            </w:pPr>
          </w:p>
          <w:p w:rsidR="001E12B1" w:rsidRDefault="001E12B1" w:rsidP="00381222">
            <w:pPr>
              <w:rPr>
                <w:rFonts w:ascii="Arial" w:hAnsi="Arial" w:cs="Arial"/>
              </w:rPr>
            </w:pPr>
            <w:r>
              <w:rPr>
                <w:rFonts w:ascii="Arial" w:hAnsi="Arial" w:cs="Arial"/>
              </w:rPr>
              <w:t>Care Inspectorate Scotland</w:t>
            </w:r>
          </w:p>
          <w:p w:rsidR="001E12B1" w:rsidRDefault="001E12B1" w:rsidP="00381222">
            <w:pPr>
              <w:rPr>
                <w:rFonts w:ascii="Arial" w:hAnsi="Arial" w:cs="Arial"/>
              </w:rPr>
            </w:pPr>
          </w:p>
          <w:p w:rsidR="001E12B1" w:rsidRDefault="001E12B1" w:rsidP="00381222">
            <w:pPr>
              <w:rPr>
                <w:rFonts w:ascii="Arial" w:hAnsi="Arial" w:cs="Arial"/>
              </w:rPr>
            </w:pPr>
            <w:r>
              <w:rPr>
                <w:rFonts w:ascii="Arial" w:hAnsi="Arial" w:cs="Arial"/>
              </w:rPr>
              <w:t>Local Care sector providers</w:t>
            </w:r>
          </w:p>
          <w:p w:rsidR="001E12B1" w:rsidRDefault="001E12B1" w:rsidP="00381222">
            <w:pPr>
              <w:rPr>
                <w:rFonts w:ascii="Arial" w:hAnsi="Arial" w:cs="Arial"/>
              </w:rPr>
            </w:pPr>
          </w:p>
          <w:p w:rsidR="001E12B1" w:rsidRDefault="001E12B1" w:rsidP="00381222">
            <w:pPr>
              <w:rPr>
                <w:rFonts w:ascii="Arial" w:hAnsi="Arial" w:cs="Arial"/>
              </w:rPr>
            </w:pPr>
            <w:r>
              <w:rPr>
                <w:rFonts w:ascii="Arial" w:hAnsi="Arial" w:cs="Arial"/>
              </w:rPr>
              <w:t>Parent/carers</w:t>
            </w:r>
          </w:p>
          <w:p w:rsidR="001E12B1" w:rsidRDefault="008970B9" w:rsidP="00381222">
            <w:pPr>
              <w:rPr>
                <w:rFonts w:ascii="Arial" w:hAnsi="Arial" w:cs="Arial"/>
              </w:rPr>
            </w:pPr>
            <w:r>
              <w:rPr>
                <w:rFonts w:ascii="Arial" w:hAnsi="Arial" w:cs="Arial"/>
              </w:rPr>
              <w:lastRenderedPageBreak/>
              <w:t>Beath colleagues</w:t>
            </w:r>
          </w:p>
          <w:p w:rsidR="001E12B1" w:rsidRDefault="001E12B1" w:rsidP="00381222">
            <w:pPr>
              <w:rPr>
                <w:rFonts w:ascii="Arial" w:hAnsi="Arial" w:cs="Arial"/>
              </w:rPr>
            </w:pPr>
          </w:p>
          <w:p w:rsidR="001E12B1" w:rsidRDefault="001E12B1" w:rsidP="00381222">
            <w:pPr>
              <w:rPr>
                <w:rFonts w:ascii="Arial" w:hAnsi="Arial" w:cs="Arial"/>
              </w:rPr>
            </w:pPr>
            <w:r>
              <w:rPr>
                <w:rFonts w:ascii="Arial" w:hAnsi="Arial" w:cs="Arial"/>
              </w:rPr>
              <w:t>Time</w:t>
            </w:r>
          </w:p>
        </w:tc>
        <w:tc>
          <w:tcPr>
            <w:tcW w:w="2700" w:type="dxa"/>
          </w:tcPr>
          <w:p w:rsidR="001E12B1" w:rsidRDefault="001E12B1" w:rsidP="00381222">
            <w:pPr>
              <w:rPr>
                <w:rFonts w:ascii="Arial" w:hAnsi="Arial" w:cs="Arial"/>
              </w:rPr>
            </w:pPr>
            <w:r>
              <w:rPr>
                <w:rFonts w:ascii="Arial" w:hAnsi="Arial" w:cs="Arial"/>
              </w:rPr>
              <w:lastRenderedPageBreak/>
              <w:t>April 2022</w:t>
            </w:r>
          </w:p>
        </w:tc>
        <w:tc>
          <w:tcPr>
            <w:tcW w:w="2675" w:type="dxa"/>
            <w:gridSpan w:val="2"/>
          </w:tcPr>
          <w:p w:rsidR="001E12B1" w:rsidRPr="00973962" w:rsidRDefault="0062310A" w:rsidP="00381222">
            <w:pPr>
              <w:rPr>
                <w:rFonts w:ascii="Arial" w:hAnsi="Arial" w:cs="Arial"/>
              </w:rPr>
            </w:pPr>
            <w:r w:rsidRPr="00973962">
              <w:rPr>
                <w:rFonts w:ascii="Arial" w:hAnsi="Arial" w:cs="Arial"/>
              </w:rPr>
              <w:t>Support ambassadors gain</w:t>
            </w:r>
            <w:r w:rsidR="001E12B1" w:rsidRPr="00973962">
              <w:rPr>
                <w:rFonts w:ascii="Arial" w:hAnsi="Arial" w:cs="Arial"/>
              </w:rPr>
              <w:t xml:space="preserve"> Care sector placement experience </w:t>
            </w:r>
          </w:p>
          <w:p w:rsidR="001E12B1" w:rsidRPr="00973962" w:rsidRDefault="001E12B1" w:rsidP="00381222">
            <w:pPr>
              <w:rPr>
                <w:rFonts w:ascii="Arial" w:hAnsi="Arial" w:cs="Arial"/>
              </w:rPr>
            </w:pPr>
          </w:p>
          <w:p w:rsidR="001E12B1" w:rsidRPr="00973962" w:rsidRDefault="0062310A" w:rsidP="00381222">
            <w:pPr>
              <w:rPr>
                <w:rFonts w:ascii="Arial" w:hAnsi="Arial" w:cs="Arial"/>
              </w:rPr>
            </w:pPr>
            <w:r w:rsidRPr="00973962">
              <w:rPr>
                <w:rFonts w:ascii="Arial" w:hAnsi="Arial" w:cs="Arial"/>
              </w:rPr>
              <w:t>Support ambassadors achieve</w:t>
            </w:r>
            <w:r w:rsidR="001E12B1" w:rsidRPr="00973962">
              <w:rPr>
                <w:rFonts w:ascii="Arial" w:hAnsi="Arial" w:cs="Arial"/>
              </w:rPr>
              <w:t xml:space="preserve"> Saltire award/hours</w:t>
            </w:r>
          </w:p>
          <w:p w:rsidR="001E12B1" w:rsidRPr="00973962" w:rsidRDefault="001E12B1" w:rsidP="00381222">
            <w:pPr>
              <w:rPr>
                <w:rFonts w:ascii="Arial" w:hAnsi="Arial" w:cs="Arial"/>
              </w:rPr>
            </w:pPr>
            <w:r w:rsidRPr="00973962">
              <w:rPr>
                <w:rFonts w:ascii="Arial" w:hAnsi="Arial" w:cs="Arial"/>
              </w:rPr>
              <w:lastRenderedPageBreak/>
              <w:t>Established links with Care Inspectorate Scotland and local Care sector providers, for future placements and input into the apprenticeship programme</w:t>
            </w:r>
          </w:p>
          <w:p w:rsidR="001E12B1" w:rsidRPr="00973962" w:rsidRDefault="001E12B1" w:rsidP="00381222">
            <w:pPr>
              <w:rPr>
                <w:rFonts w:ascii="Arial" w:hAnsi="Arial" w:cs="Arial"/>
              </w:rPr>
            </w:pPr>
          </w:p>
          <w:p w:rsidR="001E12B1" w:rsidRDefault="001E12B1" w:rsidP="00381222">
            <w:pPr>
              <w:rPr>
                <w:rFonts w:ascii="Arial" w:hAnsi="Arial" w:cs="Arial"/>
              </w:rPr>
            </w:pPr>
            <w:r w:rsidRPr="00973962">
              <w:rPr>
                <w:rFonts w:ascii="Arial" w:hAnsi="Arial" w:cs="Arial"/>
              </w:rPr>
              <w:t>Apprenticeship programme ready for session 2022-2023, with qualification pathways identified</w:t>
            </w:r>
          </w:p>
        </w:tc>
      </w:tr>
    </w:tbl>
    <w:p w:rsidR="00BF069C" w:rsidRDefault="00BF069C" w:rsidP="00FC6377">
      <w:pPr>
        <w:tabs>
          <w:tab w:val="left" w:pos="5280"/>
        </w:tabs>
      </w:pPr>
    </w:p>
    <w:p w:rsidR="002343CD" w:rsidRDefault="002343CD"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0F4D33" w:rsidRDefault="000F4D33" w:rsidP="00FC6377">
      <w:pPr>
        <w:tabs>
          <w:tab w:val="left" w:pos="5280"/>
        </w:tabs>
      </w:pPr>
    </w:p>
    <w:p w:rsidR="000F4D33" w:rsidRDefault="000F4D33" w:rsidP="00FC6377">
      <w:pPr>
        <w:tabs>
          <w:tab w:val="left" w:pos="5280"/>
        </w:tabs>
      </w:pPr>
    </w:p>
    <w:p w:rsidR="000F4D33" w:rsidRDefault="000F4D33" w:rsidP="00FC6377">
      <w:pPr>
        <w:tabs>
          <w:tab w:val="left" w:pos="5280"/>
        </w:tabs>
      </w:pPr>
    </w:p>
    <w:p w:rsidR="000F4D33" w:rsidRDefault="000F4D33" w:rsidP="00FC6377">
      <w:pPr>
        <w:tabs>
          <w:tab w:val="left" w:pos="5280"/>
        </w:tabs>
      </w:pPr>
    </w:p>
    <w:p w:rsidR="000F4D33" w:rsidRDefault="000F4D33" w:rsidP="00FC6377">
      <w:pPr>
        <w:tabs>
          <w:tab w:val="left" w:pos="5280"/>
        </w:tabs>
      </w:pPr>
    </w:p>
    <w:p w:rsidR="000F4D33" w:rsidRDefault="000F4D33" w:rsidP="00FC6377">
      <w:pPr>
        <w:tabs>
          <w:tab w:val="left" w:pos="5280"/>
        </w:tabs>
      </w:pPr>
    </w:p>
    <w:p w:rsidR="000F4D33" w:rsidRDefault="000F4D33"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9B29E0" w:rsidRDefault="009B29E0" w:rsidP="00FC6377">
      <w:pPr>
        <w:tabs>
          <w:tab w:val="left" w:pos="5280"/>
        </w:tabs>
      </w:pPr>
    </w:p>
    <w:p w:rsidR="007F355E" w:rsidRDefault="007F355E" w:rsidP="007F355E">
      <w:pPr>
        <w:spacing w:before="60" w:after="60"/>
        <w:rPr>
          <w:rFonts w:ascii="Arial" w:hAnsi="Arial" w:cs="Arial"/>
          <w:b/>
        </w:rPr>
      </w:pPr>
      <w:r>
        <w:rPr>
          <w:rFonts w:ascii="Arial" w:hAnsi="Arial" w:cs="Arial"/>
          <w:b/>
        </w:rPr>
        <w:lastRenderedPageBreak/>
        <w:t>Priority 4c</w:t>
      </w:r>
      <w:r w:rsidRPr="00D45602">
        <w:rPr>
          <w:rFonts w:ascii="Arial" w:hAnsi="Arial" w:cs="Arial"/>
          <w:b/>
        </w:rPr>
        <w:t xml:space="preserve">: </w:t>
      </w:r>
      <w:r>
        <w:rPr>
          <w:rFonts w:ascii="Arial" w:hAnsi="Arial" w:cs="Arial"/>
          <w:b/>
        </w:rPr>
        <w:t>Pupil Empowerment</w:t>
      </w:r>
    </w:p>
    <w:p w:rsidR="007F355E" w:rsidRDefault="007F355E" w:rsidP="007F355E">
      <w:pPr>
        <w:spacing w:before="60" w:after="60"/>
        <w:rPr>
          <w:rFonts w:ascii="Arial" w:hAnsi="Arial" w:cs="Arial"/>
          <w:b/>
        </w:rPr>
      </w:pPr>
      <w:r>
        <w:rPr>
          <w:rFonts w:ascii="Arial" w:hAnsi="Arial" w:cs="Arial"/>
          <w:b/>
        </w:rPr>
        <w:t xml:space="preserve"> </w:t>
      </w:r>
    </w:p>
    <w:tbl>
      <w:tblPr>
        <w:tblStyle w:val="TableGrid"/>
        <w:tblW w:w="0" w:type="auto"/>
        <w:tblLook w:val="01E0" w:firstRow="1" w:lastRow="1" w:firstColumn="1" w:lastColumn="1" w:noHBand="0" w:noVBand="0"/>
      </w:tblPr>
      <w:tblGrid>
        <w:gridCol w:w="2662"/>
        <w:gridCol w:w="2665"/>
        <w:gridCol w:w="2725"/>
        <w:gridCol w:w="2700"/>
        <w:gridCol w:w="2360"/>
        <w:gridCol w:w="315"/>
      </w:tblGrid>
      <w:tr w:rsidR="007F355E" w:rsidRPr="006B0F42" w:rsidTr="00A51D1B">
        <w:tc>
          <w:tcPr>
            <w:tcW w:w="13112" w:type="dxa"/>
            <w:gridSpan w:val="5"/>
            <w:tcBorders>
              <w:top w:val="nil"/>
              <w:left w:val="nil"/>
              <w:bottom w:val="single" w:sz="4" w:space="0" w:color="auto"/>
              <w:right w:val="nil"/>
            </w:tcBorders>
          </w:tcPr>
          <w:p w:rsidR="007F355E" w:rsidRDefault="007F355E" w:rsidP="00A51D1B">
            <w:pPr>
              <w:spacing w:before="60" w:after="60"/>
            </w:pPr>
            <w:r>
              <w:rPr>
                <w:rFonts w:ascii="Arial" w:hAnsi="Arial" w:cs="Arial"/>
              </w:rPr>
              <w:t xml:space="preserve">Outcome: </w:t>
            </w:r>
            <w:r>
              <w:t>Pupils are actively engaged and involved in decision-making that ensure learners’ needs are met in ways most appropriate to the school’s context.</w:t>
            </w:r>
          </w:p>
          <w:p w:rsidR="007F355E" w:rsidRPr="006B0F42" w:rsidRDefault="007F355E" w:rsidP="00A51D1B">
            <w:pPr>
              <w:spacing w:before="60" w:after="60"/>
              <w:rPr>
                <w:rFonts w:ascii="Arial" w:hAnsi="Arial" w:cs="Arial"/>
              </w:rPr>
            </w:pPr>
          </w:p>
        </w:tc>
        <w:tc>
          <w:tcPr>
            <w:tcW w:w="315" w:type="dxa"/>
            <w:tcBorders>
              <w:top w:val="nil"/>
              <w:left w:val="nil"/>
              <w:bottom w:val="single" w:sz="4" w:space="0" w:color="auto"/>
              <w:right w:val="nil"/>
            </w:tcBorders>
          </w:tcPr>
          <w:p w:rsidR="007F355E" w:rsidRPr="006B0F42" w:rsidRDefault="007F355E" w:rsidP="00A51D1B">
            <w:pPr>
              <w:spacing w:before="60" w:after="60"/>
              <w:rPr>
                <w:rFonts w:ascii="Arial" w:hAnsi="Arial" w:cs="Arial"/>
              </w:rPr>
            </w:pPr>
          </w:p>
        </w:tc>
      </w:tr>
      <w:tr w:rsidR="007F355E" w:rsidRPr="006B0F42" w:rsidTr="00A51D1B">
        <w:tc>
          <w:tcPr>
            <w:tcW w:w="2662" w:type="dxa"/>
            <w:tcBorders>
              <w:top w:val="single" w:sz="4" w:space="0" w:color="auto"/>
            </w:tcBorders>
          </w:tcPr>
          <w:p w:rsidR="007F355E" w:rsidRPr="006B0F42" w:rsidRDefault="007F355E" w:rsidP="00A51D1B">
            <w:pPr>
              <w:spacing w:before="120" w:after="120"/>
              <w:rPr>
                <w:rFonts w:ascii="Arial" w:hAnsi="Arial" w:cs="Arial"/>
              </w:rPr>
            </w:pPr>
            <w:r w:rsidRPr="006B0F42">
              <w:rPr>
                <w:rFonts w:ascii="Arial" w:hAnsi="Arial" w:cs="Arial"/>
              </w:rPr>
              <w:t>Tasks</w:t>
            </w:r>
          </w:p>
        </w:tc>
        <w:tc>
          <w:tcPr>
            <w:tcW w:w="2665" w:type="dxa"/>
            <w:tcBorders>
              <w:top w:val="single" w:sz="4" w:space="0" w:color="auto"/>
            </w:tcBorders>
          </w:tcPr>
          <w:p w:rsidR="007F355E" w:rsidRPr="006B0F42" w:rsidRDefault="007F355E" w:rsidP="00A51D1B">
            <w:pPr>
              <w:spacing w:before="120" w:after="120"/>
              <w:rPr>
                <w:rFonts w:ascii="Arial" w:hAnsi="Arial" w:cs="Arial"/>
              </w:rPr>
            </w:pPr>
            <w:r w:rsidRPr="006B0F42">
              <w:rPr>
                <w:rFonts w:ascii="Arial" w:hAnsi="Arial" w:cs="Arial"/>
              </w:rPr>
              <w:t>By Whom</w:t>
            </w:r>
          </w:p>
        </w:tc>
        <w:tc>
          <w:tcPr>
            <w:tcW w:w="2725" w:type="dxa"/>
            <w:tcBorders>
              <w:top w:val="single" w:sz="4" w:space="0" w:color="auto"/>
            </w:tcBorders>
          </w:tcPr>
          <w:p w:rsidR="007F355E" w:rsidRPr="006B0F42" w:rsidRDefault="007F355E" w:rsidP="00A51D1B">
            <w:pPr>
              <w:spacing w:before="120" w:after="120"/>
              <w:rPr>
                <w:rFonts w:ascii="Arial" w:hAnsi="Arial" w:cs="Arial"/>
              </w:rPr>
            </w:pPr>
            <w:r w:rsidRPr="006B0F42">
              <w:rPr>
                <w:rFonts w:ascii="Arial" w:hAnsi="Arial" w:cs="Arial"/>
              </w:rPr>
              <w:t>Resources</w:t>
            </w:r>
          </w:p>
        </w:tc>
        <w:tc>
          <w:tcPr>
            <w:tcW w:w="2700" w:type="dxa"/>
            <w:tcBorders>
              <w:top w:val="single" w:sz="4" w:space="0" w:color="auto"/>
            </w:tcBorders>
          </w:tcPr>
          <w:p w:rsidR="007F355E" w:rsidRPr="006B0F42" w:rsidRDefault="007F355E" w:rsidP="00A51D1B">
            <w:pPr>
              <w:spacing w:before="120" w:after="120"/>
              <w:rPr>
                <w:rFonts w:ascii="Arial" w:hAnsi="Arial" w:cs="Arial"/>
              </w:rPr>
            </w:pPr>
            <w:r w:rsidRPr="006B0F42">
              <w:rPr>
                <w:rFonts w:ascii="Arial" w:hAnsi="Arial" w:cs="Arial"/>
              </w:rPr>
              <w:t>Timescale</w:t>
            </w:r>
          </w:p>
        </w:tc>
        <w:tc>
          <w:tcPr>
            <w:tcW w:w="2675" w:type="dxa"/>
            <w:gridSpan w:val="2"/>
            <w:tcBorders>
              <w:top w:val="single" w:sz="4" w:space="0" w:color="auto"/>
            </w:tcBorders>
          </w:tcPr>
          <w:p w:rsidR="007F355E" w:rsidRPr="006B0F42" w:rsidRDefault="007F355E" w:rsidP="00A51D1B">
            <w:pPr>
              <w:spacing w:before="120" w:after="120"/>
              <w:rPr>
                <w:rFonts w:ascii="Arial" w:hAnsi="Arial" w:cs="Arial"/>
              </w:rPr>
            </w:pPr>
            <w:r w:rsidRPr="006B0F42">
              <w:rPr>
                <w:rFonts w:ascii="Arial" w:hAnsi="Arial" w:cs="Arial"/>
              </w:rPr>
              <w:t>Impact</w:t>
            </w:r>
          </w:p>
        </w:tc>
      </w:tr>
      <w:tr w:rsidR="007F355E" w:rsidRPr="006B0F42" w:rsidTr="00A51D1B">
        <w:tc>
          <w:tcPr>
            <w:tcW w:w="2662" w:type="dxa"/>
            <w:tcBorders>
              <w:top w:val="single" w:sz="4" w:space="0" w:color="auto"/>
            </w:tcBorders>
          </w:tcPr>
          <w:p w:rsidR="007F355E" w:rsidRPr="006B0F42" w:rsidRDefault="007F355E" w:rsidP="00A51D1B">
            <w:pPr>
              <w:spacing w:before="120" w:after="120"/>
              <w:rPr>
                <w:rFonts w:ascii="Arial" w:hAnsi="Arial" w:cs="Arial"/>
              </w:rPr>
            </w:pPr>
            <w:r>
              <w:rPr>
                <w:rFonts w:ascii="Arial" w:hAnsi="Arial" w:cs="Arial"/>
              </w:rPr>
              <w:t>Form a group to support pupil engagement – staff, partners, parent/carers.</w:t>
            </w:r>
          </w:p>
        </w:tc>
        <w:tc>
          <w:tcPr>
            <w:tcW w:w="2665" w:type="dxa"/>
            <w:tcBorders>
              <w:top w:val="single" w:sz="4" w:space="0" w:color="auto"/>
            </w:tcBorders>
          </w:tcPr>
          <w:p w:rsidR="007F355E" w:rsidRPr="006B0F42" w:rsidRDefault="007F355E" w:rsidP="00A51D1B">
            <w:pPr>
              <w:spacing w:before="120" w:after="120"/>
              <w:rPr>
                <w:rFonts w:ascii="Arial" w:hAnsi="Arial" w:cs="Arial"/>
              </w:rPr>
            </w:pPr>
            <w:r>
              <w:rPr>
                <w:rFonts w:ascii="Arial" w:hAnsi="Arial" w:cs="Arial"/>
              </w:rPr>
              <w:t>G Hunter</w:t>
            </w:r>
          </w:p>
        </w:tc>
        <w:tc>
          <w:tcPr>
            <w:tcW w:w="2725" w:type="dxa"/>
            <w:tcBorders>
              <w:top w:val="single" w:sz="4" w:space="0" w:color="auto"/>
            </w:tcBorders>
          </w:tcPr>
          <w:p w:rsidR="007F355E" w:rsidRPr="006B0F42" w:rsidRDefault="007F355E" w:rsidP="00A51D1B">
            <w:pPr>
              <w:spacing w:before="120" w:after="120"/>
              <w:rPr>
                <w:rFonts w:ascii="Arial" w:hAnsi="Arial" w:cs="Arial"/>
              </w:rPr>
            </w:pPr>
            <w:r>
              <w:rPr>
                <w:rFonts w:ascii="Arial" w:hAnsi="Arial" w:cs="Arial"/>
              </w:rPr>
              <w:t>Time</w:t>
            </w:r>
          </w:p>
        </w:tc>
        <w:tc>
          <w:tcPr>
            <w:tcW w:w="2700" w:type="dxa"/>
            <w:tcBorders>
              <w:top w:val="single" w:sz="4" w:space="0" w:color="auto"/>
            </w:tcBorders>
          </w:tcPr>
          <w:p w:rsidR="007F355E" w:rsidRPr="006B0F42" w:rsidRDefault="007F355E" w:rsidP="00A51D1B">
            <w:pPr>
              <w:spacing w:before="120" w:after="120"/>
              <w:rPr>
                <w:rFonts w:ascii="Arial" w:hAnsi="Arial" w:cs="Arial"/>
              </w:rPr>
            </w:pPr>
            <w:r>
              <w:rPr>
                <w:rFonts w:ascii="Arial" w:hAnsi="Arial" w:cs="Arial"/>
              </w:rPr>
              <w:t>October – December 2021</w:t>
            </w:r>
          </w:p>
        </w:tc>
        <w:tc>
          <w:tcPr>
            <w:tcW w:w="2675" w:type="dxa"/>
            <w:gridSpan w:val="2"/>
            <w:tcBorders>
              <w:top w:val="single" w:sz="4" w:space="0" w:color="auto"/>
            </w:tcBorders>
          </w:tcPr>
          <w:p w:rsidR="007F355E" w:rsidRPr="006B0F42" w:rsidRDefault="007F355E" w:rsidP="00A51D1B">
            <w:pPr>
              <w:spacing w:before="120" w:after="120"/>
              <w:rPr>
                <w:rFonts w:ascii="Arial" w:hAnsi="Arial" w:cs="Arial"/>
              </w:rPr>
            </w:pPr>
            <w:r>
              <w:rPr>
                <w:rFonts w:ascii="Arial" w:hAnsi="Arial" w:cs="Arial"/>
              </w:rPr>
              <w:t>The group will support the achievement of the outcome for Priority 4c.</w:t>
            </w:r>
          </w:p>
        </w:tc>
      </w:tr>
      <w:tr w:rsidR="007F355E" w:rsidTr="00A51D1B">
        <w:trPr>
          <w:trHeight w:val="834"/>
        </w:trPr>
        <w:tc>
          <w:tcPr>
            <w:tcW w:w="2662" w:type="dxa"/>
          </w:tcPr>
          <w:p w:rsidR="007F355E" w:rsidRDefault="007F355E" w:rsidP="00A51D1B">
            <w:pPr>
              <w:rPr>
                <w:rFonts w:ascii="Arial" w:hAnsi="Arial" w:cs="Arial"/>
              </w:rPr>
            </w:pPr>
          </w:p>
          <w:p w:rsidR="007F355E" w:rsidRDefault="007F355E" w:rsidP="00A51D1B">
            <w:pPr>
              <w:rPr>
                <w:rFonts w:ascii="Arial" w:hAnsi="Arial" w:cs="Arial"/>
              </w:rPr>
            </w:pPr>
            <w:r>
              <w:rPr>
                <w:rFonts w:ascii="Arial" w:hAnsi="Arial" w:cs="Arial"/>
              </w:rPr>
              <w:t>Utilise the Prefect Leadership Team to reach out to the pupil body.</w:t>
            </w:r>
          </w:p>
          <w:p w:rsidR="007F355E" w:rsidRPr="00653748" w:rsidRDefault="007F355E" w:rsidP="00A51D1B">
            <w:pPr>
              <w:rPr>
                <w:rFonts w:ascii="Arial" w:hAnsi="Arial" w:cs="Arial"/>
              </w:rPr>
            </w:pPr>
          </w:p>
        </w:tc>
        <w:tc>
          <w:tcPr>
            <w:tcW w:w="2665" w:type="dxa"/>
          </w:tcPr>
          <w:p w:rsidR="007F355E" w:rsidRDefault="007F355E" w:rsidP="00A51D1B">
            <w:pPr>
              <w:rPr>
                <w:rFonts w:ascii="Arial" w:hAnsi="Arial" w:cs="Arial"/>
              </w:rPr>
            </w:pPr>
          </w:p>
          <w:p w:rsidR="007F355E" w:rsidRDefault="007F355E" w:rsidP="00A51D1B">
            <w:pPr>
              <w:rPr>
                <w:rFonts w:ascii="Arial" w:hAnsi="Arial" w:cs="Arial"/>
              </w:rPr>
            </w:pPr>
            <w:r>
              <w:rPr>
                <w:rFonts w:ascii="Arial" w:hAnsi="Arial" w:cs="Arial"/>
              </w:rPr>
              <w:t>G Hunter</w:t>
            </w:r>
          </w:p>
        </w:tc>
        <w:tc>
          <w:tcPr>
            <w:tcW w:w="2725" w:type="dxa"/>
          </w:tcPr>
          <w:p w:rsidR="007F355E" w:rsidRDefault="007F355E" w:rsidP="00A51D1B">
            <w:pPr>
              <w:rPr>
                <w:rFonts w:ascii="Arial" w:hAnsi="Arial" w:cs="Arial"/>
              </w:rPr>
            </w:pPr>
          </w:p>
          <w:p w:rsidR="007F355E" w:rsidRDefault="007F355E" w:rsidP="00A51D1B">
            <w:pPr>
              <w:rPr>
                <w:rFonts w:ascii="Arial" w:hAnsi="Arial" w:cs="Arial"/>
              </w:rPr>
            </w:pPr>
            <w:r>
              <w:rPr>
                <w:rFonts w:ascii="Arial" w:hAnsi="Arial" w:cs="Arial"/>
              </w:rPr>
              <w:t>Assemblies</w:t>
            </w:r>
          </w:p>
          <w:p w:rsidR="007F355E" w:rsidRDefault="007F355E" w:rsidP="00A51D1B">
            <w:pPr>
              <w:rPr>
                <w:rFonts w:ascii="Arial" w:hAnsi="Arial" w:cs="Arial"/>
              </w:rPr>
            </w:pPr>
            <w:r>
              <w:rPr>
                <w:rFonts w:ascii="Arial" w:hAnsi="Arial" w:cs="Arial"/>
              </w:rPr>
              <w:t>ICT</w:t>
            </w:r>
          </w:p>
        </w:tc>
        <w:tc>
          <w:tcPr>
            <w:tcW w:w="2700" w:type="dxa"/>
          </w:tcPr>
          <w:p w:rsidR="007F355E" w:rsidRDefault="007F355E" w:rsidP="00A51D1B">
            <w:pPr>
              <w:rPr>
                <w:rFonts w:ascii="Arial" w:hAnsi="Arial" w:cs="Arial"/>
              </w:rPr>
            </w:pPr>
          </w:p>
          <w:p w:rsidR="007F355E" w:rsidRDefault="007F355E" w:rsidP="00A51D1B">
            <w:pPr>
              <w:rPr>
                <w:rFonts w:ascii="Arial" w:hAnsi="Arial" w:cs="Arial"/>
              </w:rPr>
            </w:pPr>
            <w:r>
              <w:rPr>
                <w:rFonts w:ascii="Arial" w:hAnsi="Arial" w:cs="Arial"/>
              </w:rPr>
              <w:t>October – December 2021</w:t>
            </w:r>
          </w:p>
        </w:tc>
        <w:tc>
          <w:tcPr>
            <w:tcW w:w="2675" w:type="dxa"/>
            <w:gridSpan w:val="2"/>
          </w:tcPr>
          <w:p w:rsidR="007F355E" w:rsidRDefault="007F355E" w:rsidP="00A51D1B">
            <w:pPr>
              <w:rPr>
                <w:rFonts w:ascii="Arial" w:hAnsi="Arial" w:cs="Arial"/>
              </w:rPr>
            </w:pPr>
          </w:p>
          <w:p w:rsidR="007F355E" w:rsidRDefault="007F355E" w:rsidP="00A51D1B">
            <w:pPr>
              <w:rPr>
                <w:rFonts w:ascii="Arial" w:hAnsi="Arial" w:cs="Arial"/>
              </w:rPr>
            </w:pPr>
            <w:r>
              <w:rPr>
                <w:rFonts w:ascii="Arial" w:hAnsi="Arial" w:cs="Arial"/>
              </w:rPr>
              <w:t>Pupils at Beath will understand the concept of Pupil Empowerment at Beath HS.</w:t>
            </w:r>
          </w:p>
          <w:p w:rsidR="007F355E" w:rsidRDefault="007F355E" w:rsidP="00A51D1B">
            <w:pPr>
              <w:rPr>
                <w:rFonts w:ascii="Arial" w:hAnsi="Arial" w:cs="Arial"/>
              </w:rPr>
            </w:pPr>
          </w:p>
        </w:tc>
      </w:tr>
      <w:tr w:rsidR="007F355E" w:rsidTr="00A51D1B">
        <w:trPr>
          <w:trHeight w:val="987"/>
        </w:trPr>
        <w:tc>
          <w:tcPr>
            <w:tcW w:w="2662" w:type="dxa"/>
          </w:tcPr>
          <w:p w:rsidR="007F355E" w:rsidRDefault="007F355E" w:rsidP="00A51D1B">
            <w:pPr>
              <w:rPr>
                <w:rFonts w:ascii="Arial" w:hAnsi="Arial" w:cs="Arial"/>
              </w:rPr>
            </w:pPr>
          </w:p>
          <w:p w:rsidR="007F355E" w:rsidRPr="00653748" w:rsidRDefault="007F355E" w:rsidP="00A51D1B">
            <w:pPr>
              <w:rPr>
                <w:rFonts w:ascii="Arial" w:hAnsi="Arial" w:cs="Arial"/>
              </w:rPr>
            </w:pPr>
            <w:r>
              <w:rPr>
                <w:rFonts w:ascii="Arial" w:hAnsi="Arial" w:cs="Arial"/>
              </w:rPr>
              <w:t>Create a mechanism for all pupils to have opportunity to contribute their views.</w:t>
            </w:r>
          </w:p>
        </w:tc>
        <w:tc>
          <w:tcPr>
            <w:tcW w:w="2665" w:type="dxa"/>
          </w:tcPr>
          <w:p w:rsidR="007F355E" w:rsidRDefault="007F355E" w:rsidP="00A51D1B">
            <w:pPr>
              <w:rPr>
                <w:rFonts w:ascii="Arial" w:hAnsi="Arial" w:cs="Arial"/>
              </w:rPr>
            </w:pPr>
          </w:p>
          <w:p w:rsidR="007F355E" w:rsidRDefault="007F355E" w:rsidP="00A51D1B">
            <w:pPr>
              <w:rPr>
                <w:rFonts w:ascii="Arial" w:hAnsi="Arial" w:cs="Arial"/>
              </w:rPr>
            </w:pPr>
            <w:r>
              <w:rPr>
                <w:rFonts w:ascii="Arial" w:hAnsi="Arial" w:cs="Arial"/>
              </w:rPr>
              <w:t>Pupil engagement group</w:t>
            </w:r>
          </w:p>
        </w:tc>
        <w:tc>
          <w:tcPr>
            <w:tcW w:w="2725" w:type="dxa"/>
          </w:tcPr>
          <w:p w:rsidR="007F355E" w:rsidRDefault="007F355E" w:rsidP="00A51D1B">
            <w:pPr>
              <w:rPr>
                <w:rFonts w:ascii="Arial" w:hAnsi="Arial" w:cs="Arial"/>
              </w:rPr>
            </w:pPr>
          </w:p>
          <w:p w:rsidR="007F355E" w:rsidRDefault="007F355E" w:rsidP="00A51D1B">
            <w:pPr>
              <w:rPr>
                <w:rFonts w:ascii="Arial" w:hAnsi="Arial" w:cs="Arial"/>
              </w:rPr>
            </w:pPr>
            <w:r>
              <w:rPr>
                <w:rFonts w:ascii="Arial" w:hAnsi="Arial" w:cs="Arial"/>
              </w:rPr>
              <w:t>ICT</w:t>
            </w:r>
          </w:p>
          <w:p w:rsidR="007F355E" w:rsidRDefault="007F355E" w:rsidP="00A51D1B">
            <w:pPr>
              <w:rPr>
                <w:rFonts w:ascii="Arial" w:hAnsi="Arial" w:cs="Arial"/>
              </w:rPr>
            </w:pPr>
            <w:r>
              <w:rPr>
                <w:rFonts w:ascii="Arial" w:hAnsi="Arial" w:cs="Arial"/>
              </w:rPr>
              <w:t>Time</w:t>
            </w:r>
          </w:p>
        </w:tc>
        <w:tc>
          <w:tcPr>
            <w:tcW w:w="2700" w:type="dxa"/>
          </w:tcPr>
          <w:p w:rsidR="007F355E" w:rsidRDefault="007F355E" w:rsidP="00A51D1B">
            <w:pPr>
              <w:rPr>
                <w:rFonts w:ascii="Arial" w:hAnsi="Arial" w:cs="Arial"/>
              </w:rPr>
            </w:pPr>
          </w:p>
          <w:p w:rsidR="007F355E" w:rsidRDefault="007F355E" w:rsidP="00A51D1B">
            <w:pPr>
              <w:rPr>
                <w:rFonts w:ascii="Arial" w:hAnsi="Arial" w:cs="Arial"/>
              </w:rPr>
            </w:pPr>
            <w:r>
              <w:rPr>
                <w:rFonts w:ascii="Arial" w:hAnsi="Arial" w:cs="Arial"/>
              </w:rPr>
              <w:t>January 2022</w:t>
            </w:r>
          </w:p>
        </w:tc>
        <w:tc>
          <w:tcPr>
            <w:tcW w:w="2675" w:type="dxa"/>
            <w:gridSpan w:val="2"/>
          </w:tcPr>
          <w:p w:rsidR="007F355E" w:rsidRDefault="007F355E" w:rsidP="00A51D1B">
            <w:pPr>
              <w:rPr>
                <w:rFonts w:ascii="Arial" w:hAnsi="Arial" w:cs="Arial"/>
              </w:rPr>
            </w:pPr>
          </w:p>
          <w:p w:rsidR="007F355E" w:rsidRDefault="007F355E" w:rsidP="00A51D1B">
            <w:pPr>
              <w:rPr>
                <w:rFonts w:ascii="Arial" w:hAnsi="Arial" w:cs="Arial"/>
              </w:rPr>
            </w:pPr>
            <w:r>
              <w:rPr>
                <w:rFonts w:ascii="Arial" w:hAnsi="Arial" w:cs="Arial"/>
              </w:rPr>
              <w:t>Pupil views will be gathered in an efficient and user-friendly way.</w:t>
            </w:r>
          </w:p>
          <w:p w:rsidR="007F355E" w:rsidRDefault="007F355E" w:rsidP="00A51D1B">
            <w:pPr>
              <w:rPr>
                <w:rFonts w:ascii="Arial" w:hAnsi="Arial" w:cs="Arial"/>
              </w:rPr>
            </w:pPr>
          </w:p>
        </w:tc>
      </w:tr>
      <w:tr w:rsidR="007F355E" w:rsidTr="00A51D1B">
        <w:trPr>
          <w:trHeight w:val="987"/>
        </w:trPr>
        <w:tc>
          <w:tcPr>
            <w:tcW w:w="2662" w:type="dxa"/>
          </w:tcPr>
          <w:p w:rsidR="007F355E" w:rsidRDefault="007F355E" w:rsidP="00A51D1B">
            <w:pPr>
              <w:rPr>
                <w:rFonts w:ascii="Arial" w:hAnsi="Arial" w:cs="Arial"/>
              </w:rPr>
            </w:pPr>
          </w:p>
          <w:p w:rsidR="007F355E" w:rsidRDefault="007F355E" w:rsidP="00A51D1B">
            <w:pPr>
              <w:rPr>
                <w:rFonts w:ascii="Arial" w:hAnsi="Arial" w:cs="Arial"/>
              </w:rPr>
            </w:pPr>
            <w:r>
              <w:rPr>
                <w:rFonts w:ascii="Arial" w:hAnsi="Arial" w:cs="Arial"/>
              </w:rPr>
              <w:t>Create a representative pupil body to engage with pupil views and represent views to ensure learners’ needs are met</w:t>
            </w:r>
          </w:p>
          <w:p w:rsidR="007F355E" w:rsidRDefault="007F355E" w:rsidP="00A51D1B">
            <w:pPr>
              <w:rPr>
                <w:rFonts w:ascii="Arial" w:hAnsi="Arial" w:cs="Arial"/>
              </w:rPr>
            </w:pPr>
          </w:p>
        </w:tc>
        <w:tc>
          <w:tcPr>
            <w:tcW w:w="2665" w:type="dxa"/>
          </w:tcPr>
          <w:p w:rsidR="007F355E" w:rsidRDefault="007F355E" w:rsidP="00A51D1B">
            <w:pPr>
              <w:rPr>
                <w:rFonts w:ascii="Arial" w:hAnsi="Arial" w:cs="Arial"/>
              </w:rPr>
            </w:pPr>
          </w:p>
          <w:p w:rsidR="007F355E" w:rsidRDefault="007F355E" w:rsidP="00A51D1B">
            <w:pPr>
              <w:rPr>
                <w:rFonts w:ascii="Arial" w:hAnsi="Arial" w:cs="Arial"/>
              </w:rPr>
            </w:pPr>
            <w:r>
              <w:rPr>
                <w:rFonts w:ascii="Arial" w:hAnsi="Arial" w:cs="Arial"/>
              </w:rPr>
              <w:t>Pupil engagement group</w:t>
            </w:r>
          </w:p>
        </w:tc>
        <w:tc>
          <w:tcPr>
            <w:tcW w:w="2725" w:type="dxa"/>
          </w:tcPr>
          <w:p w:rsidR="007F355E" w:rsidRDefault="007F355E" w:rsidP="00A51D1B">
            <w:pPr>
              <w:rPr>
                <w:rFonts w:ascii="Arial" w:hAnsi="Arial" w:cs="Arial"/>
              </w:rPr>
            </w:pPr>
          </w:p>
          <w:p w:rsidR="007F355E" w:rsidRDefault="007F355E" w:rsidP="00A51D1B">
            <w:pPr>
              <w:rPr>
                <w:rFonts w:ascii="Arial" w:hAnsi="Arial" w:cs="Arial"/>
              </w:rPr>
            </w:pPr>
            <w:r>
              <w:rPr>
                <w:rFonts w:ascii="Arial" w:hAnsi="Arial" w:cs="Arial"/>
              </w:rPr>
              <w:t>Time</w:t>
            </w:r>
          </w:p>
        </w:tc>
        <w:tc>
          <w:tcPr>
            <w:tcW w:w="2700" w:type="dxa"/>
          </w:tcPr>
          <w:p w:rsidR="007F355E" w:rsidRDefault="007F355E" w:rsidP="00A51D1B">
            <w:pPr>
              <w:rPr>
                <w:rFonts w:ascii="Arial" w:hAnsi="Arial" w:cs="Arial"/>
              </w:rPr>
            </w:pPr>
          </w:p>
          <w:p w:rsidR="007F355E" w:rsidRDefault="007F355E" w:rsidP="00A51D1B">
            <w:pPr>
              <w:rPr>
                <w:rFonts w:ascii="Arial" w:hAnsi="Arial" w:cs="Arial"/>
              </w:rPr>
            </w:pPr>
            <w:r>
              <w:rPr>
                <w:rFonts w:ascii="Arial" w:hAnsi="Arial" w:cs="Arial"/>
              </w:rPr>
              <w:t>January 2022</w:t>
            </w:r>
          </w:p>
        </w:tc>
        <w:tc>
          <w:tcPr>
            <w:tcW w:w="2675" w:type="dxa"/>
            <w:gridSpan w:val="2"/>
          </w:tcPr>
          <w:p w:rsidR="007F355E" w:rsidRDefault="007F355E" w:rsidP="00A51D1B">
            <w:pPr>
              <w:rPr>
                <w:rFonts w:ascii="Arial" w:hAnsi="Arial" w:cs="Arial"/>
              </w:rPr>
            </w:pPr>
          </w:p>
          <w:p w:rsidR="007F355E" w:rsidRDefault="007F355E" w:rsidP="00A51D1B">
            <w:pPr>
              <w:rPr>
                <w:rFonts w:ascii="Arial" w:hAnsi="Arial" w:cs="Arial"/>
              </w:rPr>
            </w:pPr>
            <w:r>
              <w:t>Pupil</w:t>
            </w:r>
            <w:r w:rsidR="001B18E4">
              <w:t>s</w:t>
            </w:r>
            <w:r>
              <w:t xml:space="preserve"> will be actively engaged in decision-making to help learners’ needs to be met.</w:t>
            </w:r>
          </w:p>
        </w:tc>
      </w:tr>
    </w:tbl>
    <w:p w:rsidR="002343CD" w:rsidRPr="00FC6377" w:rsidRDefault="002343CD" w:rsidP="00FC6377">
      <w:pPr>
        <w:tabs>
          <w:tab w:val="left" w:pos="5280"/>
        </w:tabs>
      </w:pPr>
    </w:p>
    <w:sectPr w:rsidR="002343CD" w:rsidRPr="00FC6377" w:rsidSect="006553F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222" w:rsidRDefault="00381222" w:rsidP="001A3FD1">
      <w:r>
        <w:separator/>
      </w:r>
    </w:p>
  </w:endnote>
  <w:endnote w:type="continuationSeparator" w:id="0">
    <w:p w:rsidR="00381222" w:rsidRDefault="00381222" w:rsidP="001A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222" w:rsidRDefault="00381222" w:rsidP="001A3FD1">
      <w:r>
        <w:separator/>
      </w:r>
    </w:p>
  </w:footnote>
  <w:footnote w:type="continuationSeparator" w:id="0">
    <w:p w:rsidR="00381222" w:rsidRDefault="00381222" w:rsidP="001A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85CA3"/>
    <w:multiLevelType w:val="hybridMultilevel"/>
    <w:tmpl w:val="53FA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246A8"/>
    <w:multiLevelType w:val="hybridMultilevel"/>
    <w:tmpl w:val="D760030E"/>
    <w:lvl w:ilvl="0" w:tplc="E43204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887146"/>
    <w:multiLevelType w:val="hybridMultilevel"/>
    <w:tmpl w:val="D5469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821E39"/>
    <w:multiLevelType w:val="hybridMultilevel"/>
    <w:tmpl w:val="73DE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C2827"/>
    <w:multiLevelType w:val="multilevel"/>
    <w:tmpl w:val="35C42526"/>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529E3DAF"/>
    <w:multiLevelType w:val="hybridMultilevel"/>
    <w:tmpl w:val="2B70D47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6AB20EF7"/>
    <w:multiLevelType w:val="hybridMultilevel"/>
    <w:tmpl w:val="37041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EB6815"/>
    <w:multiLevelType w:val="hybridMultilevel"/>
    <w:tmpl w:val="55F4C42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7FB356DC"/>
    <w:multiLevelType w:val="hybridMultilevel"/>
    <w:tmpl w:val="FB6E34A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3"/>
  </w:num>
  <w:num w:numId="6">
    <w:abstractNumId w:val="8"/>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FD"/>
    <w:rsid w:val="00003409"/>
    <w:rsid w:val="00007358"/>
    <w:rsid w:val="00012C0A"/>
    <w:rsid w:val="000151F6"/>
    <w:rsid w:val="00016961"/>
    <w:rsid w:val="00017FA1"/>
    <w:rsid w:val="00021EFA"/>
    <w:rsid w:val="00056CB9"/>
    <w:rsid w:val="000703B3"/>
    <w:rsid w:val="0008375E"/>
    <w:rsid w:val="0008589D"/>
    <w:rsid w:val="00094032"/>
    <w:rsid w:val="000942C4"/>
    <w:rsid w:val="0009522A"/>
    <w:rsid w:val="0009603E"/>
    <w:rsid w:val="00096FA1"/>
    <w:rsid w:val="000B17DD"/>
    <w:rsid w:val="000B5F30"/>
    <w:rsid w:val="000C1A7A"/>
    <w:rsid w:val="000C6BDD"/>
    <w:rsid w:val="000D207E"/>
    <w:rsid w:val="000D4BCE"/>
    <w:rsid w:val="000D7A42"/>
    <w:rsid w:val="000E0F46"/>
    <w:rsid w:val="000E39E8"/>
    <w:rsid w:val="000E3C60"/>
    <w:rsid w:val="000E422B"/>
    <w:rsid w:val="000F0D93"/>
    <w:rsid w:val="000F4D33"/>
    <w:rsid w:val="00104D64"/>
    <w:rsid w:val="00111650"/>
    <w:rsid w:val="00114F4E"/>
    <w:rsid w:val="0011668B"/>
    <w:rsid w:val="00120B46"/>
    <w:rsid w:val="00166F99"/>
    <w:rsid w:val="00166FC7"/>
    <w:rsid w:val="00171B3A"/>
    <w:rsid w:val="00171F2F"/>
    <w:rsid w:val="001722D7"/>
    <w:rsid w:val="00173438"/>
    <w:rsid w:val="00183304"/>
    <w:rsid w:val="00183926"/>
    <w:rsid w:val="001A0F83"/>
    <w:rsid w:val="001A1F3F"/>
    <w:rsid w:val="001A33A4"/>
    <w:rsid w:val="001A3FD1"/>
    <w:rsid w:val="001A5BDD"/>
    <w:rsid w:val="001B18E4"/>
    <w:rsid w:val="001B6FB5"/>
    <w:rsid w:val="001B7993"/>
    <w:rsid w:val="001C1911"/>
    <w:rsid w:val="001D37DA"/>
    <w:rsid w:val="001E0A19"/>
    <w:rsid w:val="001E12B1"/>
    <w:rsid w:val="001E7185"/>
    <w:rsid w:val="001F11C9"/>
    <w:rsid w:val="002003AF"/>
    <w:rsid w:val="00203513"/>
    <w:rsid w:val="002049D6"/>
    <w:rsid w:val="00215A8B"/>
    <w:rsid w:val="00223982"/>
    <w:rsid w:val="00225C80"/>
    <w:rsid w:val="002343CD"/>
    <w:rsid w:val="00236041"/>
    <w:rsid w:val="0023727B"/>
    <w:rsid w:val="00240FB2"/>
    <w:rsid w:val="00243BC9"/>
    <w:rsid w:val="00244755"/>
    <w:rsid w:val="00245B51"/>
    <w:rsid w:val="00254FC4"/>
    <w:rsid w:val="00255080"/>
    <w:rsid w:val="002607BA"/>
    <w:rsid w:val="002614CC"/>
    <w:rsid w:val="00262E55"/>
    <w:rsid w:val="0026345C"/>
    <w:rsid w:val="002746D1"/>
    <w:rsid w:val="002750D1"/>
    <w:rsid w:val="0028120D"/>
    <w:rsid w:val="0028277E"/>
    <w:rsid w:val="00284724"/>
    <w:rsid w:val="00285B90"/>
    <w:rsid w:val="00287557"/>
    <w:rsid w:val="002A4C80"/>
    <w:rsid w:val="002B44D6"/>
    <w:rsid w:val="002B5CCC"/>
    <w:rsid w:val="002C6D7E"/>
    <w:rsid w:val="002C7CF5"/>
    <w:rsid w:val="002D198E"/>
    <w:rsid w:val="002D2A3C"/>
    <w:rsid w:val="002D5D0A"/>
    <w:rsid w:val="002E1456"/>
    <w:rsid w:val="002E64AC"/>
    <w:rsid w:val="002F5F83"/>
    <w:rsid w:val="002F6DEF"/>
    <w:rsid w:val="003005AC"/>
    <w:rsid w:val="0030276C"/>
    <w:rsid w:val="00306C63"/>
    <w:rsid w:val="00307BAA"/>
    <w:rsid w:val="003111A6"/>
    <w:rsid w:val="00311F74"/>
    <w:rsid w:val="0032256E"/>
    <w:rsid w:val="0032605B"/>
    <w:rsid w:val="00326BFD"/>
    <w:rsid w:val="0033156F"/>
    <w:rsid w:val="0033433B"/>
    <w:rsid w:val="003379AA"/>
    <w:rsid w:val="00337E98"/>
    <w:rsid w:val="00344044"/>
    <w:rsid w:val="003458B8"/>
    <w:rsid w:val="00345AF5"/>
    <w:rsid w:val="00346D9C"/>
    <w:rsid w:val="00361C3A"/>
    <w:rsid w:val="003639F1"/>
    <w:rsid w:val="00373BC2"/>
    <w:rsid w:val="0037571D"/>
    <w:rsid w:val="00381222"/>
    <w:rsid w:val="00382073"/>
    <w:rsid w:val="00386B4B"/>
    <w:rsid w:val="00391134"/>
    <w:rsid w:val="003944AD"/>
    <w:rsid w:val="003A1870"/>
    <w:rsid w:val="003A1D3E"/>
    <w:rsid w:val="003A3DE1"/>
    <w:rsid w:val="003A5685"/>
    <w:rsid w:val="003A68B2"/>
    <w:rsid w:val="003A7A64"/>
    <w:rsid w:val="003B106A"/>
    <w:rsid w:val="003C2171"/>
    <w:rsid w:val="003C2D9E"/>
    <w:rsid w:val="003C4BFC"/>
    <w:rsid w:val="003D49CB"/>
    <w:rsid w:val="003D5ED8"/>
    <w:rsid w:val="003D6057"/>
    <w:rsid w:val="003D7E54"/>
    <w:rsid w:val="003E659E"/>
    <w:rsid w:val="003E7277"/>
    <w:rsid w:val="003F07A6"/>
    <w:rsid w:val="003F18BB"/>
    <w:rsid w:val="00400C8C"/>
    <w:rsid w:val="00401D8B"/>
    <w:rsid w:val="0040717E"/>
    <w:rsid w:val="00415FE0"/>
    <w:rsid w:val="0042015D"/>
    <w:rsid w:val="00420CCC"/>
    <w:rsid w:val="0042173F"/>
    <w:rsid w:val="004315FF"/>
    <w:rsid w:val="0044119C"/>
    <w:rsid w:val="00441691"/>
    <w:rsid w:val="00444D5A"/>
    <w:rsid w:val="004507D5"/>
    <w:rsid w:val="004531EF"/>
    <w:rsid w:val="004625CD"/>
    <w:rsid w:val="00467AE8"/>
    <w:rsid w:val="004721B5"/>
    <w:rsid w:val="00476BDD"/>
    <w:rsid w:val="00483B31"/>
    <w:rsid w:val="004857B5"/>
    <w:rsid w:val="004978D0"/>
    <w:rsid w:val="004A4159"/>
    <w:rsid w:val="004B1D48"/>
    <w:rsid w:val="004C2090"/>
    <w:rsid w:val="004C40DD"/>
    <w:rsid w:val="004C68D3"/>
    <w:rsid w:val="004D14E3"/>
    <w:rsid w:val="004D18F3"/>
    <w:rsid w:val="004D1FD6"/>
    <w:rsid w:val="004D39FF"/>
    <w:rsid w:val="004D5AD4"/>
    <w:rsid w:val="004D6AFB"/>
    <w:rsid w:val="004D6D29"/>
    <w:rsid w:val="004D78B2"/>
    <w:rsid w:val="004E428D"/>
    <w:rsid w:val="004E62CA"/>
    <w:rsid w:val="004F1BC3"/>
    <w:rsid w:val="004F47B6"/>
    <w:rsid w:val="004F6A22"/>
    <w:rsid w:val="00505594"/>
    <w:rsid w:val="00507743"/>
    <w:rsid w:val="005101AF"/>
    <w:rsid w:val="005122C3"/>
    <w:rsid w:val="00514C0F"/>
    <w:rsid w:val="0051715A"/>
    <w:rsid w:val="005172DA"/>
    <w:rsid w:val="0053236F"/>
    <w:rsid w:val="00532857"/>
    <w:rsid w:val="005334E3"/>
    <w:rsid w:val="00545012"/>
    <w:rsid w:val="005524EF"/>
    <w:rsid w:val="005614CA"/>
    <w:rsid w:val="005746B8"/>
    <w:rsid w:val="00591BD5"/>
    <w:rsid w:val="00592E60"/>
    <w:rsid w:val="0059464B"/>
    <w:rsid w:val="0059614E"/>
    <w:rsid w:val="005A2AC1"/>
    <w:rsid w:val="005A5B3C"/>
    <w:rsid w:val="005B6B09"/>
    <w:rsid w:val="005C3724"/>
    <w:rsid w:val="005C576B"/>
    <w:rsid w:val="005E6973"/>
    <w:rsid w:val="005E6C45"/>
    <w:rsid w:val="005F1746"/>
    <w:rsid w:val="00610553"/>
    <w:rsid w:val="0061155A"/>
    <w:rsid w:val="0062310A"/>
    <w:rsid w:val="00625C61"/>
    <w:rsid w:val="006261C4"/>
    <w:rsid w:val="006267C3"/>
    <w:rsid w:val="006270E6"/>
    <w:rsid w:val="00627798"/>
    <w:rsid w:val="0063003C"/>
    <w:rsid w:val="0063502A"/>
    <w:rsid w:val="0065004D"/>
    <w:rsid w:val="00653748"/>
    <w:rsid w:val="006553FD"/>
    <w:rsid w:val="006667A9"/>
    <w:rsid w:val="00670773"/>
    <w:rsid w:val="00670C14"/>
    <w:rsid w:val="00674012"/>
    <w:rsid w:val="00675621"/>
    <w:rsid w:val="00681791"/>
    <w:rsid w:val="00681A66"/>
    <w:rsid w:val="00686754"/>
    <w:rsid w:val="00694004"/>
    <w:rsid w:val="00695BFB"/>
    <w:rsid w:val="006961AE"/>
    <w:rsid w:val="0069635D"/>
    <w:rsid w:val="006A2212"/>
    <w:rsid w:val="006A71B7"/>
    <w:rsid w:val="006B030E"/>
    <w:rsid w:val="006C047D"/>
    <w:rsid w:val="006C09E9"/>
    <w:rsid w:val="006C0F74"/>
    <w:rsid w:val="006C18A4"/>
    <w:rsid w:val="006C5DDD"/>
    <w:rsid w:val="006C7965"/>
    <w:rsid w:val="006C79BC"/>
    <w:rsid w:val="006D0B1B"/>
    <w:rsid w:val="006D384A"/>
    <w:rsid w:val="006D4572"/>
    <w:rsid w:val="006D728E"/>
    <w:rsid w:val="006E203F"/>
    <w:rsid w:val="006E353E"/>
    <w:rsid w:val="006E4CA5"/>
    <w:rsid w:val="006E528B"/>
    <w:rsid w:val="006E52E7"/>
    <w:rsid w:val="006E5402"/>
    <w:rsid w:val="006E6FAC"/>
    <w:rsid w:val="006F1DA0"/>
    <w:rsid w:val="0070123B"/>
    <w:rsid w:val="00705861"/>
    <w:rsid w:val="0071143D"/>
    <w:rsid w:val="00712FED"/>
    <w:rsid w:val="00721391"/>
    <w:rsid w:val="007223FB"/>
    <w:rsid w:val="007265C1"/>
    <w:rsid w:val="00730445"/>
    <w:rsid w:val="00737FD4"/>
    <w:rsid w:val="007473EF"/>
    <w:rsid w:val="00747913"/>
    <w:rsid w:val="00751D4C"/>
    <w:rsid w:val="00754A0E"/>
    <w:rsid w:val="00766837"/>
    <w:rsid w:val="007705CA"/>
    <w:rsid w:val="00787F25"/>
    <w:rsid w:val="00790CA5"/>
    <w:rsid w:val="00795A9B"/>
    <w:rsid w:val="007B3D85"/>
    <w:rsid w:val="007B7C58"/>
    <w:rsid w:val="007C2CAC"/>
    <w:rsid w:val="007D0E0A"/>
    <w:rsid w:val="007D6F6E"/>
    <w:rsid w:val="007D7C59"/>
    <w:rsid w:val="007F0B17"/>
    <w:rsid w:val="007F186E"/>
    <w:rsid w:val="007F355E"/>
    <w:rsid w:val="007F452C"/>
    <w:rsid w:val="007F6CA3"/>
    <w:rsid w:val="00820B79"/>
    <w:rsid w:val="00824999"/>
    <w:rsid w:val="0083270E"/>
    <w:rsid w:val="008414ED"/>
    <w:rsid w:val="00841899"/>
    <w:rsid w:val="00846965"/>
    <w:rsid w:val="008544C5"/>
    <w:rsid w:val="00861863"/>
    <w:rsid w:val="00862AE8"/>
    <w:rsid w:val="00870081"/>
    <w:rsid w:val="00881AC3"/>
    <w:rsid w:val="00881FB4"/>
    <w:rsid w:val="00885BEB"/>
    <w:rsid w:val="008917E4"/>
    <w:rsid w:val="00893771"/>
    <w:rsid w:val="008970B9"/>
    <w:rsid w:val="008A1883"/>
    <w:rsid w:val="008A3AAA"/>
    <w:rsid w:val="008A766A"/>
    <w:rsid w:val="008B5EA2"/>
    <w:rsid w:val="008B6481"/>
    <w:rsid w:val="008C3F08"/>
    <w:rsid w:val="008E2317"/>
    <w:rsid w:val="008E2421"/>
    <w:rsid w:val="008E6710"/>
    <w:rsid w:val="008F332C"/>
    <w:rsid w:val="008F3655"/>
    <w:rsid w:val="0090091D"/>
    <w:rsid w:val="00904506"/>
    <w:rsid w:val="009115B9"/>
    <w:rsid w:val="00922057"/>
    <w:rsid w:val="009222AA"/>
    <w:rsid w:val="0092657E"/>
    <w:rsid w:val="009504C2"/>
    <w:rsid w:val="00953C95"/>
    <w:rsid w:val="00961294"/>
    <w:rsid w:val="00965974"/>
    <w:rsid w:val="00970070"/>
    <w:rsid w:val="00970DA1"/>
    <w:rsid w:val="009722C6"/>
    <w:rsid w:val="00973962"/>
    <w:rsid w:val="0097445F"/>
    <w:rsid w:val="00976D75"/>
    <w:rsid w:val="009808D8"/>
    <w:rsid w:val="009832CB"/>
    <w:rsid w:val="00983496"/>
    <w:rsid w:val="009866D3"/>
    <w:rsid w:val="00993244"/>
    <w:rsid w:val="009974C9"/>
    <w:rsid w:val="009A2F4F"/>
    <w:rsid w:val="009A3F75"/>
    <w:rsid w:val="009B07BE"/>
    <w:rsid w:val="009B0F9B"/>
    <w:rsid w:val="009B29E0"/>
    <w:rsid w:val="009B29F2"/>
    <w:rsid w:val="009C03D4"/>
    <w:rsid w:val="009C217D"/>
    <w:rsid w:val="009C667D"/>
    <w:rsid w:val="009D16FD"/>
    <w:rsid w:val="009E0CF2"/>
    <w:rsid w:val="009E37AC"/>
    <w:rsid w:val="009F147B"/>
    <w:rsid w:val="009F2407"/>
    <w:rsid w:val="009F7B27"/>
    <w:rsid w:val="00A01949"/>
    <w:rsid w:val="00A05498"/>
    <w:rsid w:val="00A10C9C"/>
    <w:rsid w:val="00A15FAD"/>
    <w:rsid w:val="00A209EF"/>
    <w:rsid w:val="00A24246"/>
    <w:rsid w:val="00A3004C"/>
    <w:rsid w:val="00A33AF2"/>
    <w:rsid w:val="00A36552"/>
    <w:rsid w:val="00A37B5B"/>
    <w:rsid w:val="00A535DE"/>
    <w:rsid w:val="00A55F5E"/>
    <w:rsid w:val="00A66E60"/>
    <w:rsid w:val="00A73D0E"/>
    <w:rsid w:val="00A74509"/>
    <w:rsid w:val="00A92FD0"/>
    <w:rsid w:val="00A93356"/>
    <w:rsid w:val="00A965A8"/>
    <w:rsid w:val="00AA1BE0"/>
    <w:rsid w:val="00AB3974"/>
    <w:rsid w:val="00AB4B24"/>
    <w:rsid w:val="00AC5E67"/>
    <w:rsid w:val="00AD268C"/>
    <w:rsid w:val="00AE0E15"/>
    <w:rsid w:val="00AE3EBD"/>
    <w:rsid w:val="00AF22F4"/>
    <w:rsid w:val="00AF33F1"/>
    <w:rsid w:val="00B07D33"/>
    <w:rsid w:val="00B15002"/>
    <w:rsid w:val="00B153B4"/>
    <w:rsid w:val="00B23857"/>
    <w:rsid w:val="00B25A29"/>
    <w:rsid w:val="00B27C66"/>
    <w:rsid w:val="00B3171F"/>
    <w:rsid w:val="00B35E4C"/>
    <w:rsid w:val="00B37C48"/>
    <w:rsid w:val="00B42495"/>
    <w:rsid w:val="00B42D79"/>
    <w:rsid w:val="00B43D2C"/>
    <w:rsid w:val="00B44B57"/>
    <w:rsid w:val="00B53163"/>
    <w:rsid w:val="00B56F28"/>
    <w:rsid w:val="00B5778C"/>
    <w:rsid w:val="00B66292"/>
    <w:rsid w:val="00B75728"/>
    <w:rsid w:val="00B76120"/>
    <w:rsid w:val="00B76944"/>
    <w:rsid w:val="00B94768"/>
    <w:rsid w:val="00BA33F2"/>
    <w:rsid w:val="00BA4347"/>
    <w:rsid w:val="00BB1FA7"/>
    <w:rsid w:val="00BB5779"/>
    <w:rsid w:val="00BC29F5"/>
    <w:rsid w:val="00BC5384"/>
    <w:rsid w:val="00BD5373"/>
    <w:rsid w:val="00BD55D5"/>
    <w:rsid w:val="00BE294B"/>
    <w:rsid w:val="00BE3288"/>
    <w:rsid w:val="00BF069C"/>
    <w:rsid w:val="00BF3FA1"/>
    <w:rsid w:val="00BF5852"/>
    <w:rsid w:val="00C06FA7"/>
    <w:rsid w:val="00C07B8A"/>
    <w:rsid w:val="00C11042"/>
    <w:rsid w:val="00C141A5"/>
    <w:rsid w:val="00C207AE"/>
    <w:rsid w:val="00C20A0E"/>
    <w:rsid w:val="00C24C21"/>
    <w:rsid w:val="00C2577C"/>
    <w:rsid w:val="00C37983"/>
    <w:rsid w:val="00C443A6"/>
    <w:rsid w:val="00C44B9B"/>
    <w:rsid w:val="00C54F30"/>
    <w:rsid w:val="00C55573"/>
    <w:rsid w:val="00C635A0"/>
    <w:rsid w:val="00C64ECA"/>
    <w:rsid w:val="00C65F40"/>
    <w:rsid w:val="00C72D33"/>
    <w:rsid w:val="00C76E54"/>
    <w:rsid w:val="00C80135"/>
    <w:rsid w:val="00C812AA"/>
    <w:rsid w:val="00C848E2"/>
    <w:rsid w:val="00CA10D4"/>
    <w:rsid w:val="00CA560C"/>
    <w:rsid w:val="00CB2F9E"/>
    <w:rsid w:val="00CC25E7"/>
    <w:rsid w:val="00CC6770"/>
    <w:rsid w:val="00CD69B8"/>
    <w:rsid w:val="00CE3ADA"/>
    <w:rsid w:val="00CF183A"/>
    <w:rsid w:val="00CF217C"/>
    <w:rsid w:val="00CF6320"/>
    <w:rsid w:val="00CF7D5B"/>
    <w:rsid w:val="00D07702"/>
    <w:rsid w:val="00D11D6A"/>
    <w:rsid w:val="00D139E9"/>
    <w:rsid w:val="00D2111A"/>
    <w:rsid w:val="00D221CC"/>
    <w:rsid w:val="00D22E52"/>
    <w:rsid w:val="00D314DD"/>
    <w:rsid w:val="00D314E7"/>
    <w:rsid w:val="00D4024C"/>
    <w:rsid w:val="00D41656"/>
    <w:rsid w:val="00D45602"/>
    <w:rsid w:val="00D51A1A"/>
    <w:rsid w:val="00D67CBE"/>
    <w:rsid w:val="00D723C4"/>
    <w:rsid w:val="00D76814"/>
    <w:rsid w:val="00D76C20"/>
    <w:rsid w:val="00D82784"/>
    <w:rsid w:val="00D83C04"/>
    <w:rsid w:val="00DA3187"/>
    <w:rsid w:val="00DA34DE"/>
    <w:rsid w:val="00DA57AC"/>
    <w:rsid w:val="00DA71F4"/>
    <w:rsid w:val="00DB52ED"/>
    <w:rsid w:val="00DB5D34"/>
    <w:rsid w:val="00DD0445"/>
    <w:rsid w:val="00DD241F"/>
    <w:rsid w:val="00DD3D09"/>
    <w:rsid w:val="00DD417C"/>
    <w:rsid w:val="00DE377A"/>
    <w:rsid w:val="00DF4213"/>
    <w:rsid w:val="00DF715B"/>
    <w:rsid w:val="00E0705D"/>
    <w:rsid w:val="00E0715F"/>
    <w:rsid w:val="00E07222"/>
    <w:rsid w:val="00E117C4"/>
    <w:rsid w:val="00E129A8"/>
    <w:rsid w:val="00E14CAC"/>
    <w:rsid w:val="00E14D18"/>
    <w:rsid w:val="00E248D7"/>
    <w:rsid w:val="00E37049"/>
    <w:rsid w:val="00E44631"/>
    <w:rsid w:val="00E52B66"/>
    <w:rsid w:val="00E54D80"/>
    <w:rsid w:val="00E55D35"/>
    <w:rsid w:val="00E57CB7"/>
    <w:rsid w:val="00E64B97"/>
    <w:rsid w:val="00E67A10"/>
    <w:rsid w:val="00E7138E"/>
    <w:rsid w:val="00E73BD6"/>
    <w:rsid w:val="00E75367"/>
    <w:rsid w:val="00E75B0D"/>
    <w:rsid w:val="00E814C0"/>
    <w:rsid w:val="00E842A9"/>
    <w:rsid w:val="00E86DF1"/>
    <w:rsid w:val="00E8708E"/>
    <w:rsid w:val="00E92CF7"/>
    <w:rsid w:val="00E94039"/>
    <w:rsid w:val="00E94A10"/>
    <w:rsid w:val="00E96FF9"/>
    <w:rsid w:val="00EA26AA"/>
    <w:rsid w:val="00EA4FAF"/>
    <w:rsid w:val="00EA543E"/>
    <w:rsid w:val="00EA7B40"/>
    <w:rsid w:val="00EB12A8"/>
    <w:rsid w:val="00EB4F77"/>
    <w:rsid w:val="00EC042A"/>
    <w:rsid w:val="00EC2599"/>
    <w:rsid w:val="00EC2CC0"/>
    <w:rsid w:val="00EC31FA"/>
    <w:rsid w:val="00EE2833"/>
    <w:rsid w:val="00EE4DAE"/>
    <w:rsid w:val="00EF291B"/>
    <w:rsid w:val="00F02CEA"/>
    <w:rsid w:val="00F05009"/>
    <w:rsid w:val="00F21212"/>
    <w:rsid w:val="00F22C1A"/>
    <w:rsid w:val="00F26FE2"/>
    <w:rsid w:val="00F345DC"/>
    <w:rsid w:val="00F35B06"/>
    <w:rsid w:val="00F40C4B"/>
    <w:rsid w:val="00F431B0"/>
    <w:rsid w:val="00F448DF"/>
    <w:rsid w:val="00F47464"/>
    <w:rsid w:val="00F569EE"/>
    <w:rsid w:val="00F64A30"/>
    <w:rsid w:val="00F65177"/>
    <w:rsid w:val="00F7242A"/>
    <w:rsid w:val="00F7330F"/>
    <w:rsid w:val="00F75EAA"/>
    <w:rsid w:val="00F765DF"/>
    <w:rsid w:val="00F82386"/>
    <w:rsid w:val="00F93D54"/>
    <w:rsid w:val="00F941FE"/>
    <w:rsid w:val="00F9593E"/>
    <w:rsid w:val="00F976F3"/>
    <w:rsid w:val="00FA1CBF"/>
    <w:rsid w:val="00FA34A2"/>
    <w:rsid w:val="00FC1357"/>
    <w:rsid w:val="00FC6377"/>
    <w:rsid w:val="00FD12EB"/>
    <w:rsid w:val="00FF1FC0"/>
    <w:rsid w:val="00FF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D7F9"/>
  <w15:docId w15:val="{22A36F80-6C92-4E07-B017-29F659B9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FD"/>
    <w:pPr>
      <w:spacing w:after="0" w:line="240" w:lineRule="auto"/>
    </w:pPr>
    <w:rPr>
      <w:rFonts w:ascii="Geneva" w:eastAsia="Times New Roman" w:hAnsi="Geneva" w:cs="Times New Roman"/>
      <w:sz w:val="20"/>
      <w:szCs w:val="20"/>
      <w:lang w:eastAsia="en-GB"/>
    </w:rPr>
  </w:style>
  <w:style w:type="paragraph" w:styleId="Heading3">
    <w:name w:val="heading 3"/>
    <w:next w:val="Normal"/>
    <w:link w:val="Heading3Char"/>
    <w:qFormat/>
    <w:rsid w:val="006553FD"/>
    <w:pPr>
      <w:spacing w:after="0" w:line="240" w:lineRule="auto"/>
      <w:outlineLvl w:val="2"/>
    </w:pPr>
    <w:rPr>
      <w:rFonts w:ascii="Geneva" w:eastAsia="Times New Roman" w:hAnsi="Geneva"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553FD"/>
    <w:rPr>
      <w:rFonts w:ascii="Geneva" w:eastAsia="Times New Roman" w:hAnsi="Geneva" w:cs="Times New Roman"/>
      <w:sz w:val="20"/>
      <w:szCs w:val="20"/>
      <w:lang w:eastAsia="en-GB"/>
    </w:rPr>
  </w:style>
  <w:style w:type="paragraph" w:styleId="BodyText">
    <w:name w:val="Body Text"/>
    <w:basedOn w:val="Normal"/>
    <w:link w:val="BodyTextChar"/>
    <w:rsid w:val="006553FD"/>
    <w:pPr>
      <w:tabs>
        <w:tab w:val="right" w:pos="9038"/>
      </w:tabs>
    </w:pPr>
    <w:rPr>
      <w:rFonts w:ascii="Arial" w:hAnsi="Arial"/>
      <w:sz w:val="24"/>
      <w:lang w:val="en-US"/>
    </w:rPr>
  </w:style>
  <w:style w:type="character" w:customStyle="1" w:styleId="BodyTextChar">
    <w:name w:val="Body Text Char"/>
    <w:basedOn w:val="DefaultParagraphFont"/>
    <w:link w:val="BodyText"/>
    <w:rsid w:val="006553FD"/>
    <w:rPr>
      <w:rFonts w:ascii="Arial" w:eastAsia="Times New Roman" w:hAnsi="Arial" w:cs="Times New Roman"/>
      <w:sz w:val="24"/>
      <w:szCs w:val="20"/>
      <w:lang w:val="en-US" w:eastAsia="en-GB"/>
    </w:rPr>
  </w:style>
  <w:style w:type="table" w:styleId="TableGrid">
    <w:name w:val="Table Grid"/>
    <w:basedOn w:val="TableNormal"/>
    <w:rsid w:val="006553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1B0"/>
    <w:rPr>
      <w:rFonts w:ascii="Segoe UI" w:eastAsia="Times New Roman" w:hAnsi="Segoe UI" w:cs="Segoe UI"/>
      <w:sz w:val="18"/>
      <w:szCs w:val="18"/>
      <w:lang w:eastAsia="en-GB"/>
    </w:rPr>
  </w:style>
  <w:style w:type="paragraph" w:styleId="ListParagraph">
    <w:name w:val="List Paragraph"/>
    <w:basedOn w:val="Normal"/>
    <w:uiPriority w:val="34"/>
    <w:qFormat/>
    <w:rsid w:val="00203513"/>
    <w:pPr>
      <w:ind w:left="720"/>
      <w:contextualSpacing/>
    </w:pPr>
  </w:style>
  <w:style w:type="paragraph" w:styleId="Header">
    <w:name w:val="header"/>
    <w:basedOn w:val="Normal"/>
    <w:link w:val="HeaderChar"/>
    <w:uiPriority w:val="99"/>
    <w:unhideWhenUsed/>
    <w:rsid w:val="001A3FD1"/>
    <w:pPr>
      <w:tabs>
        <w:tab w:val="center" w:pos="4513"/>
        <w:tab w:val="right" w:pos="9026"/>
      </w:tabs>
    </w:pPr>
  </w:style>
  <w:style w:type="character" w:customStyle="1" w:styleId="HeaderChar">
    <w:name w:val="Header Char"/>
    <w:basedOn w:val="DefaultParagraphFont"/>
    <w:link w:val="Header"/>
    <w:uiPriority w:val="99"/>
    <w:rsid w:val="001A3FD1"/>
    <w:rPr>
      <w:rFonts w:ascii="Geneva" w:eastAsia="Times New Roman" w:hAnsi="Geneva" w:cs="Times New Roman"/>
      <w:sz w:val="20"/>
      <w:szCs w:val="20"/>
      <w:lang w:eastAsia="en-GB"/>
    </w:rPr>
  </w:style>
  <w:style w:type="paragraph" w:styleId="Footer">
    <w:name w:val="footer"/>
    <w:basedOn w:val="Normal"/>
    <w:link w:val="FooterChar"/>
    <w:uiPriority w:val="99"/>
    <w:unhideWhenUsed/>
    <w:rsid w:val="001A3FD1"/>
    <w:pPr>
      <w:tabs>
        <w:tab w:val="center" w:pos="4513"/>
        <w:tab w:val="right" w:pos="9026"/>
      </w:tabs>
    </w:pPr>
  </w:style>
  <w:style w:type="character" w:customStyle="1" w:styleId="FooterChar">
    <w:name w:val="Footer Char"/>
    <w:basedOn w:val="DefaultParagraphFont"/>
    <w:link w:val="Footer"/>
    <w:uiPriority w:val="99"/>
    <w:rsid w:val="001A3FD1"/>
    <w:rPr>
      <w:rFonts w:ascii="Geneva" w:eastAsia="Times New Roman" w:hAnsi="Geneva" w:cs="Times New Roman"/>
      <w:sz w:val="20"/>
      <w:szCs w:val="20"/>
      <w:lang w:eastAsia="en-GB"/>
    </w:rPr>
  </w:style>
  <w:style w:type="paragraph" w:customStyle="1" w:styleId="Default">
    <w:name w:val="Default"/>
    <w:rsid w:val="00373B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0238">
      <w:bodyDiv w:val="1"/>
      <w:marLeft w:val="0"/>
      <w:marRight w:val="0"/>
      <w:marTop w:val="0"/>
      <w:marBottom w:val="0"/>
      <w:divBdr>
        <w:top w:val="none" w:sz="0" w:space="0" w:color="auto"/>
        <w:left w:val="none" w:sz="0" w:space="0" w:color="auto"/>
        <w:bottom w:val="none" w:sz="0" w:space="0" w:color="auto"/>
        <w:right w:val="none" w:sz="0" w:space="0" w:color="auto"/>
      </w:divBdr>
    </w:div>
    <w:div w:id="119275561">
      <w:bodyDiv w:val="1"/>
      <w:marLeft w:val="0"/>
      <w:marRight w:val="0"/>
      <w:marTop w:val="0"/>
      <w:marBottom w:val="0"/>
      <w:divBdr>
        <w:top w:val="none" w:sz="0" w:space="0" w:color="auto"/>
        <w:left w:val="none" w:sz="0" w:space="0" w:color="auto"/>
        <w:bottom w:val="none" w:sz="0" w:space="0" w:color="auto"/>
        <w:right w:val="none" w:sz="0" w:space="0" w:color="auto"/>
      </w:divBdr>
    </w:div>
    <w:div w:id="191964462">
      <w:bodyDiv w:val="1"/>
      <w:marLeft w:val="0"/>
      <w:marRight w:val="0"/>
      <w:marTop w:val="0"/>
      <w:marBottom w:val="0"/>
      <w:divBdr>
        <w:top w:val="none" w:sz="0" w:space="0" w:color="auto"/>
        <w:left w:val="none" w:sz="0" w:space="0" w:color="auto"/>
        <w:bottom w:val="none" w:sz="0" w:space="0" w:color="auto"/>
        <w:right w:val="none" w:sz="0" w:space="0" w:color="auto"/>
      </w:divBdr>
    </w:div>
    <w:div w:id="241531152">
      <w:bodyDiv w:val="1"/>
      <w:marLeft w:val="0"/>
      <w:marRight w:val="0"/>
      <w:marTop w:val="0"/>
      <w:marBottom w:val="0"/>
      <w:divBdr>
        <w:top w:val="none" w:sz="0" w:space="0" w:color="auto"/>
        <w:left w:val="none" w:sz="0" w:space="0" w:color="auto"/>
        <w:bottom w:val="none" w:sz="0" w:space="0" w:color="auto"/>
        <w:right w:val="none" w:sz="0" w:space="0" w:color="auto"/>
      </w:divBdr>
    </w:div>
    <w:div w:id="258568345">
      <w:bodyDiv w:val="1"/>
      <w:marLeft w:val="0"/>
      <w:marRight w:val="0"/>
      <w:marTop w:val="0"/>
      <w:marBottom w:val="0"/>
      <w:divBdr>
        <w:top w:val="none" w:sz="0" w:space="0" w:color="auto"/>
        <w:left w:val="none" w:sz="0" w:space="0" w:color="auto"/>
        <w:bottom w:val="none" w:sz="0" w:space="0" w:color="auto"/>
        <w:right w:val="none" w:sz="0" w:space="0" w:color="auto"/>
      </w:divBdr>
    </w:div>
    <w:div w:id="282343918">
      <w:bodyDiv w:val="1"/>
      <w:marLeft w:val="0"/>
      <w:marRight w:val="0"/>
      <w:marTop w:val="0"/>
      <w:marBottom w:val="0"/>
      <w:divBdr>
        <w:top w:val="none" w:sz="0" w:space="0" w:color="auto"/>
        <w:left w:val="none" w:sz="0" w:space="0" w:color="auto"/>
        <w:bottom w:val="none" w:sz="0" w:space="0" w:color="auto"/>
        <w:right w:val="none" w:sz="0" w:space="0" w:color="auto"/>
      </w:divBdr>
    </w:div>
    <w:div w:id="294600839">
      <w:bodyDiv w:val="1"/>
      <w:marLeft w:val="0"/>
      <w:marRight w:val="0"/>
      <w:marTop w:val="0"/>
      <w:marBottom w:val="0"/>
      <w:divBdr>
        <w:top w:val="none" w:sz="0" w:space="0" w:color="auto"/>
        <w:left w:val="none" w:sz="0" w:space="0" w:color="auto"/>
        <w:bottom w:val="none" w:sz="0" w:space="0" w:color="auto"/>
        <w:right w:val="none" w:sz="0" w:space="0" w:color="auto"/>
      </w:divBdr>
    </w:div>
    <w:div w:id="514228125">
      <w:bodyDiv w:val="1"/>
      <w:marLeft w:val="0"/>
      <w:marRight w:val="0"/>
      <w:marTop w:val="0"/>
      <w:marBottom w:val="0"/>
      <w:divBdr>
        <w:top w:val="none" w:sz="0" w:space="0" w:color="auto"/>
        <w:left w:val="none" w:sz="0" w:space="0" w:color="auto"/>
        <w:bottom w:val="none" w:sz="0" w:space="0" w:color="auto"/>
        <w:right w:val="none" w:sz="0" w:space="0" w:color="auto"/>
      </w:divBdr>
    </w:div>
    <w:div w:id="566646118">
      <w:bodyDiv w:val="1"/>
      <w:marLeft w:val="0"/>
      <w:marRight w:val="0"/>
      <w:marTop w:val="0"/>
      <w:marBottom w:val="0"/>
      <w:divBdr>
        <w:top w:val="none" w:sz="0" w:space="0" w:color="auto"/>
        <w:left w:val="none" w:sz="0" w:space="0" w:color="auto"/>
        <w:bottom w:val="none" w:sz="0" w:space="0" w:color="auto"/>
        <w:right w:val="none" w:sz="0" w:space="0" w:color="auto"/>
      </w:divBdr>
    </w:div>
    <w:div w:id="634993314">
      <w:bodyDiv w:val="1"/>
      <w:marLeft w:val="0"/>
      <w:marRight w:val="0"/>
      <w:marTop w:val="0"/>
      <w:marBottom w:val="0"/>
      <w:divBdr>
        <w:top w:val="none" w:sz="0" w:space="0" w:color="auto"/>
        <w:left w:val="none" w:sz="0" w:space="0" w:color="auto"/>
        <w:bottom w:val="none" w:sz="0" w:space="0" w:color="auto"/>
        <w:right w:val="none" w:sz="0" w:space="0" w:color="auto"/>
      </w:divBdr>
    </w:div>
    <w:div w:id="745764559">
      <w:bodyDiv w:val="1"/>
      <w:marLeft w:val="0"/>
      <w:marRight w:val="0"/>
      <w:marTop w:val="0"/>
      <w:marBottom w:val="0"/>
      <w:divBdr>
        <w:top w:val="none" w:sz="0" w:space="0" w:color="auto"/>
        <w:left w:val="none" w:sz="0" w:space="0" w:color="auto"/>
        <w:bottom w:val="none" w:sz="0" w:space="0" w:color="auto"/>
        <w:right w:val="none" w:sz="0" w:space="0" w:color="auto"/>
      </w:divBdr>
    </w:div>
    <w:div w:id="771701368">
      <w:bodyDiv w:val="1"/>
      <w:marLeft w:val="0"/>
      <w:marRight w:val="0"/>
      <w:marTop w:val="0"/>
      <w:marBottom w:val="0"/>
      <w:divBdr>
        <w:top w:val="none" w:sz="0" w:space="0" w:color="auto"/>
        <w:left w:val="none" w:sz="0" w:space="0" w:color="auto"/>
        <w:bottom w:val="none" w:sz="0" w:space="0" w:color="auto"/>
        <w:right w:val="none" w:sz="0" w:space="0" w:color="auto"/>
      </w:divBdr>
    </w:div>
    <w:div w:id="786001462">
      <w:bodyDiv w:val="1"/>
      <w:marLeft w:val="0"/>
      <w:marRight w:val="0"/>
      <w:marTop w:val="0"/>
      <w:marBottom w:val="0"/>
      <w:divBdr>
        <w:top w:val="none" w:sz="0" w:space="0" w:color="auto"/>
        <w:left w:val="none" w:sz="0" w:space="0" w:color="auto"/>
        <w:bottom w:val="none" w:sz="0" w:space="0" w:color="auto"/>
        <w:right w:val="none" w:sz="0" w:space="0" w:color="auto"/>
      </w:divBdr>
    </w:div>
    <w:div w:id="843664100">
      <w:bodyDiv w:val="1"/>
      <w:marLeft w:val="0"/>
      <w:marRight w:val="0"/>
      <w:marTop w:val="0"/>
      <w:marBottom w:val="0"/>
      <w:divBdr>
        <w:top w:val="none" w:sz="0" w:space="0" w:color="auto"/>
        <w:left w:val="none" w:sz="0" w:space="0" w:color="auto"/>
        <w:bottom w:val="none" w:sz="0" w:space="0" w:color="auto"/>
        <w:right w:val="none" w:sz="0" w:space="0" w:color="auto"/>
      </w:divBdr>
    </w:div>
    <w:div w:id="879434634">
      <w:bodyDiv w:val="1"/>
      <w:marLeft w:val="0"/>
      <w:marRight w:val="0"/>
      <w:marTop w:val="0"/>
      <w:marBottom w:val="0"/>
      <w:divBdr>
        <w:top w:val="none" w:sz="0" w:space="0" w:color="auto"/>
        <w:left w:val="none" w:sz="0" w:space="0" w:color="auto"/>
        <w:bottom w:val="none" w:sz="0" w:space="0" w:color="auto"/>
        <w:right w:val="none" w:sz="0" w:space="0" w:color="auto"/>
      </w:divBdr>
    </w:div>
    <w:div w:id="888302544">
      <w:bodyDiv w:val="1"/>
      <w:marLeft w:val="0"/>
      <w:marRight w:val="0"/>
      <w:marTop w:val="0"/>
      <w:marBottom w:val="0"/>
      <w:divBdr>
        <w:top w:val="none" w:sz="0" w:space="0" w:color="auto"/>
        <w:left w:val="none" w:sz="0" w:space="0" w:color="auto"/>
        <w:bottom w:val="none" w:sz="0" w:space="0" w:color="auto"/>
        <w:right w:val="none" w:sz="0" w:space="0" w:color="auto"/>
      </w:divBdr>
    </w:div>
    <w:div w:id="929850923">
      <w:bodyDiv w:val="1"/>
      <w:marLeft w:val="0"/>
      <w:marRight w:val="0"/>
      <w:marTop w:val="0"/>
      <w:marBottom w:val="0"/>
      <w:divBdr>
        <w:top w:val="none" w:sz="0" w:space="0" w:color="auto"/>
        <w:left w:val="none" w:sz="0" w:space="0" w:color="auto"/>
        <w:bottom w:val="none" w:sz="0" w:space="0" w:color="auto"/>
        <w:right w:val="none" w:sz="0" w:space="0" w:color="auto"/>
      </w:divBdr>
    </w:div>
    <w:div w:id="1004741185">
      <w:bodyDiv w:val="1"/>
      <w:marLeft w:val="0"/>
      <w:marRight w:val="0"/>
      <w:marTop w:val="0"/>
      <w:marBottom w:val="0"/>
      <w:divBdr>
        <w:top w:val="none" w:sz="0" w:space="0" w:color="auto"/>
        <w:left w:val="none" w:sz="0" w:space="0" w:color="auto"/>
        <w:bottom w:val="none" w:sz="0" w:space="0" w:color="auto"/>
        <w:right w:val="none" w:sz="0" w:space="0" w:color="auto"/>
      </w:divBdr>
    </w:div>
    <w:div w:id="1024017934">
      <w:bodyDiv w:val="1"/>
      <w:marLeft w:val="0"/>
      <w:marRight w:val="0"/>
      <w:marTop w:val="0"/>
      <w:marBottom w:val="0"/>
      <w:divBdr>
        <w:top w:val="none" w:sz="0" w:space="0" w:color="auto"/>
        <w:left w:val="none" w:sz="0" w:space="0" w:color="auto"/>
        <w:bottom w:val="none" w:sz="0" w:space="0" w:color="auto"/>
        <w:right w:val="none" w:sz="0" w:space="0" w:color="auto"/>
      </w:divBdr>
    </w:div>
    <w:div w:id="1059522560">
      <w:bodyDiv w:val="1"/>
      <w:marLeft w:val="0"/>
      <w:marRight w:val="0"/>
      <w:marTop w:val="0"/>
      <w:marBottom w:val="0"/>
      <w:divBdr>
        <w:top w:val="none" w:sz="0" w:space="0" w:color="auto"/>
        <w:left w:val="none" w:sz="0" w:space="0" w:color="auto"/>
        <w:bottom w:val="none" w:sz="0" w:space="0" w:color="auto"/>
        <w:right w:val="none" w:sz="0" w:space="0" w:color="auto"/>
      </w:divBdr>
    </w:div>
    <w:div w:id="1064598242">
      <w:bodyDiv w:val="1"/>
      <w:marLeft w:val="0"/>
      <w:marRight w:val="0"/>
      <w:marTop w:val="0"/>
      <w:marBottom w:val="0"/>
      <w:divBdr>
        <w:top w:val="none" w:sz="0" w:space="0" w:color="auto"/>
        <w:left w:val="none" w:sz="0" w:space="0" w:color="auto"/>
        <w:bottom w:val="none" w:sz="0" w:space="0" w:color="auto"/>
        <w:right w:val="none" w:sz="0" w:space="0" w:color="auto"/>
      </w:divBdr>
    </w:div>
    <w:div w:id="1093818667">
      <w:bodyDiv w:val="1"/>
      <w:marLeft w:val="0"/>
      <w:marRight w:val="0"/>
      <w:marTop w:val="0"/>
      <w:marBottom w:val="0"/>
      <w:divBdr>
        <w:top w:val="none" w:sz="0" w:space="0" w:color="auto"/>
        <w:left w:val="none" w:sz="0" w:space="0" w:color="auto"/>
        <w:bottom w:val="none" w:sz="0" w:space="0" w:color="auto"/>
        <w:right w:val="none" w:sz="0" w:space="0" w:color="auto"/>
      </w:divBdr>
    </w:div>
    <w:div w:id="1119371543">
      <w:bodyDiv w:val="1"/>
      <w:marLeft w:val="0"/>
      <w:marRight w:val="0"/>
      <w:marTop w:val="0"/>
      <w:marBottom w:val="0"/>
      <w:divBdr>
        <w:top w:val="none" w:sz="0" w:space="0" w:color="auto"/>
        <w:left w:val="none" w:sz="0" w:space="0" w:color="auto"/>
        <w:bottom w:val="none" w:sz="0" w:space="0" w:color="auto"/>
        <w:right w:val="none" w:sz="0" w:space="0" w:color="auto"/>
      </w:divBdr>
    </w:div>
    <w:div w:id="1222860824">
      <w:bodyDiv w:val="1"/>
      <w:marLeft w:val="0"/>
      <w:marRight w:val="0"/>
      <w:marTop w:val="0"/>
      <w:marBottom w:val="0"/>
      <w:divBdr>
        <w:top w:val="none" w:sz="0" w:space="0" w:color="auto"/>
        <w:left w:val="none" w:sz="0" w:space="0" w:color="auto"/>
        <w:bottom w:val="none" w:sz="0" w:space="0" w:color="auto"/>
        <w:right w:val="none" w:sz="0" w:space="0" w:color="auto"/>
      </w:divBdr>
    </w:div>
    <w:div w:id="1253513863">
      <w:bodyDiv w:val="1"/>
      <w:marLeft w:val="0"/>
      <w:marRight w:val="0"/>
      <w:marTop w:val="0"/>
      <w:marBottom w:val="0"/>
      <w:divBdr>
        <w:top w:val="none" w:sz="0" w:space="0" w:color="auto"/>
        <w:left w:val="none" w:sz="0" w:space="0" w:color="auto"/>
        <w:bottom w:val="none" w:sz="0" w:space="0" w:color="auto"/>
        <w:right w:val="none" w:sz="0" w:space="0" w:color="auto"/>
      </w:divBdr>
    </w:div>
    <w:div w:id="1306010698">
      <w:bodyDiv w:val="1"/>
      <w:marLeft w:val="0"/>
      <w:marRight w:val="0"/>
      <w:marTop w:val="0"/>
      <w:marBottom w:val="0"/>
      <w:divBdr>
        <w:top w:val="none" w:sz="0" w:space="0" w:color="auto"/>
        <w:left w:val="none" w:sz="0" w:space="0" w:color="auto"/>
        <w:bottom w:val="none" w:sz="0" w:space="0" w:color="auto"/>
        <w:right w:val="none" w:sz="0" w:space="0" w:color="auto"/>
      </w:divBdr>
    </w:div>
    <w:div w:id="1367606874">
      <w:bodyDiv w:val="1"/>
      <w:marLeft w:val="0"/>
      <w:marRight w:val="0"/>
      <w:marTop w:val="0"/>
      <w:marBottom w:val="0"/>
      <w:divBdr>
        <w:top w:val="none" w:sz="0" w:space="0" w:color="auto"/>
        <w:left w:val="none" w:sz="0" w:space="0" w:color="auto"/>
        <w:bottom w:val="none" w:sz="0" w:space="0" w:color="auto"/>
        <w:right w:val="none" w:sz="0" w:space="0" w:color="auto"/>
      </w:divBdr>
    </w:div>
    <w:div w:id="1603224745">
      <w:bodyDiv w:val="1"/>
      <w:marLeft w:val="0"/>
      <w:marRight w:val="0"/>
      <w:marTop w:val="0"/>
      <w:marBottom w:val="0"/>
      <w:divBdr>
        <w:top w:val="none" w:sz="0" w:space="0" w:color="auto"/>
        <w:left w:val="none" w:sz="0" w:space="0" w:color="auto"/>
        <w:bottom w:val="none" w:sz="0" w:space="0" w:color="auto"/>
        <w:right w:val="none" w:sz="0" w:space="0" w:color="auto"/>
      </w:divBdr>
    </w:div>
    <w:div w:id="1692954257">
      <w:bodyDiv w:val="1"/>
      <w:marLeft w:val="0"/>
      <w:marRight w:val="0"/>
      <w:marTop w:val="0"/>
      <w:marBottom w:val="0"/>
      <w:divBdr>
        <w:top w:val="none" w:sz="0" w:space="0" w:color="auto"/>
        <w:left w:val="none" w:sz="0" w:space="0" w:color="auto"/>
        <w:bottom w:val="none" w:sz="0" w:space="0" w:color="auto"/>
        <w:right w:val="none" w:sz="0" w:space="0" w:color="auto"/>
      </w:divBdr>
    </w:div>
    <w:div w:id="1756973462">
      <w:bodyDiv w:val="1"/>
      <w:marLeft w:val="0"/>
      <w:marRight w:val="0"/>
      <w:marTop w:val="0"/>
      <w:marBottom w:val="0"/>
      <w:divBdr>
        <w:top w:val="none" w:sz="0" w:space="0" w:color="auto"/>
        <w:left w:val="none" w:sz="0" w:space="0" w:color="auto"/>
        <w:bottom w:val="none" w:sz="0" w:space="0" w:color="auto"/>
        <w:right w:val="none" w:sz="0" w:space="0" w:color="auto"/>
      </w:divBdr>
    </w:div>
    <w:div w:id="1820531223">
      <w:bodyDiv w:val="1"/>
      <w:marLeft w:val="0"/>
      <w:marRight w:val="0"/>
      <w:marTop w:val="0"/>
      <w:marBottom w:val="0"/>
      <w:divBdr>
        <w:top w:val="none" w:sz="0" w:space="0" w:color="auto"/>
        <w:left w:val="none" w:sz="0" w:space="0" w:color="auto"/>
        <w:bottom w:val="none" w:sz="0" w:space="0" w:color="auto"/>
        <w:right w:val="none" w:sz="0" w:space="0" w:color="auto"/>
      </w:divBdr>
    </w:div>
    <w:div w:id="1828478368">
      <w:bodyDiv w:val="1"/>
      <w:marLeft w:val="0"/>
      <w:marRight w:val="0"/>
      <w:marTop w:val="0"/>
      <w:marBottom w:val="0"/>
      <w:divBdr>
        <w:top w:val="none" w:sz="0" w:space="0" w:color="auto"/>
        <w:left w:val="none" w:sz="0" w:space="0" w:color="auto"/>
        <w:bottom w:val="none" w:sz="0" w:space="0" w:color="auto"/>
        <w:right w:val="none" w:sz="0" w:space="0" w:color="auto"/>
      </w:divBdr>
    </w:div>
    <w:div w:id="1912933642">
      <w:bodyDiv w:val="1"/>
      <w:marLeft w:val="0"/>
      <w:marRight w:val="0"/>
      <w:marTop w:val="0"/>
      <w:marBottom w:val="0"/>
      <w:divBdr>
        <w:top w:val="none" w:sz="0" w:space="0" w:color="auto"/>
        <w:left w:val="none" w:sz="0" w:space="0" w:color="auto"/>
        <w:bottom w:val="none" w:sz="0" w:space="0" w:color="auto"/>
        <w:right w:val="none" w:sz="0" w:space="0" w:color="auto"/>
      </w:divBdr>
    </w:div>
    <w:div w:id="1958172883">
      <w:bodyDiv w:val="1"/>
      <w:marLeft w:val="0"/>
      <w:marRight w:val="0"/>
      <w:marTop w:val="0"/>
      <w:marBottom w:val="0"/>
      <w:divBdr>
        <w:top w:val="none" w:sz="0" w:space="0" w:color="auto"/>
        <w:left w:val="none" w:sz="0" w:space="0" w:color="auto"/>
        <w:bottom w:val="none" w:sz="0" w:space="0" w:color="auto"/>
        <w:right w:val="none" w:sz="0" w:space="0" w:color="auto"/>
      </w:divBdr>
    </w:div>
    <w:div w:id="2053309108">
      <w:bodyDiv w:val="1"/>
      <w:marLeft w:val="0"/>
      <w:marRight w:val="0"/>
      <w:marTop w:val="0"/>
      <w:marBottom w:val="0"/>
      <w:divBdr>
        <w:top w:val="none" w:sz="0" w:space="0" w:color="auto"/>
        <w:left w:val="none" w:sz="0" w:space="0" w:color="auto"/>
        <w:bottom w:val="none" w:sz="0" w:space="0" w:color="auto"/>
        <w:right w:val="none" w:sz="0" w:space="0" w:color="auto"/>
      </w:divBdr>
    </w:div>
    <w:div w:id="2074085755">
      <w:bodyDiv w:val="1"/>
      <w:marLeft w:val="0"/>
      <w:marRight w:val="0"/>
      <w:marTop w:val="0"/>
      <w:marBottom w:val="0"/>
      <w:divBdr>
        <w:top w:val="none" w:sz="0" w:space="0" w:color="auto"/>
        <w:left w:val="none" w:sz="0" w:space="0" w:color="auto"/>
        <w:bottom w:val="none" w:sz="0" w:space="0" w:color="auto"/>
        <w:right w:val="none" w:sz="0" w:space="0" w:color="auto"/>
      </w:divBdr>
    </w:div>
    <w:div w:id="2108306701">
      <w:bodyDiv w:val="1"/>
      <w:marLeft w:val="0"/>
      <w:marRight w:val="0"/>
      <w:marTop w:val="0"/>
      <w:marBottom w:val="0"/>
      <w:divBdr>
        <w:top w:val="none" w:sz="0" w:space="0" w:color="auto"/>
        <w:left w:val="none" w:sz="0" w:space="0" w:color="auto"/>
        <w:bottom w:val="none" w:sz="0" w:space="0" w:color="auto"/>
        <w:right w:val="none" w:sz="0" w:space="0" w:color="auto"/>
      </w:divBdr>
    </w:div>
    <w:div w:id="2134864283">
      <w:bodyDiv w:val="1"/>
      <w:marLeft w:val="0"/>
      <w:marRight w:val="0"/>
      <w:marTop w:val="0"/>
      <w:marBottom w:val="0"/>
      <w:divBdr>
        <w:top w:val="none" w:sz="0" w:space="0" w:color="auto"/>
        <w:left w:val="none" w:sz="0" w:space="0" w:color="auto"/>
        <w:bottom w:val="none" w:sz="0" w:space="0" w:color="auto"/>
        <w:right w:val="none" w:sz="0" w:space="0" w:color="auto"/>
      </w:divBdr>
    </w:div>
    <w:div w:id="2139447751">
      <w:bodyDiv w:val="1"/>
      <w:marLeft w:val="0"/>
      <w:marRight w:val="0"/>
      <w:marTop w:val="0"/>
      <w:marBottom w:val="0"/>
      <w:divBdr>
        <w:top w:val="none" w:sz="0" w:space="0" w:color="auto"/>
        <w:left w:val="none" w:sz="0" w:space="0" w:color="auto"/>
        <w:bottom w:val="none" w:sz="0" w:space="0" w:color="auto"/>
        <w:right w:val="none" w:sz="0" w:space="0" w:color="auto"/>
      </w:divBdr>
    </w:div>
    <w:div w:id="214369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rt_rq2KjQAhVJC8AKHR49BV8QjRwIBw&amp;url=http://www.fifedirect.org.uk/BeathHS/&amp;psig=AFQjCNEO6Gcz312BZS0v12fWsEOFb_5dow&amp;ust=1479228260992273"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976ED-1EE4-4722-9B77-CEEB543A79A4}">
  <ds:schemaRefs>
    <ds:schemaRef ds:uri="http://schemas.openxmlformats.org/officeDocument/2006/bibliography"/>
  </ds:schemaRefs>
</ds:datastoreItem>
</file>

<file path=customXml/itemProps2.xml><?xml version="1.0" encoding="utf-8"?>
<ds:datastoreItem xmlns:ds="http://schemas.openxmlformats.org/officeDocument/2006/customXml" ds:itemID="{38C549E0-0940-4F72-A1AC-94F5465DC9D8}"/>
</file>

<file path=customXml/itemProps3.xml><?xml version="1.0" encoding="utf-8"?>
<ds:datastoreItem xmlns:ds="http://schemas.openxmlformats.org/officeDocument/2006/customXml" ds:itemID="{46FBD7C0-D29C-4526-A7FA-98D58D672C49}"/>
</file>

<file path=customXml/itemProps4.xml><?xml version="1.0" encoding="utf-8"?>
<ds:datastoreItem xmlns:ds="http://schemas.openxmlformats.org/officeDocument/2006/customXml" ds:itemID="{E3450E31-2D1F-4116-8CD8-20D1B288EEAE}"/>
</file>

<file path=customXml/itemProps5.xml><?xml version="1.0" encoding="utf-8"?>
<ds:datastoreItem xmlns:ds="http://schemas.openxmlformats.org/officeDocument/2006/customXml" ds:itemID="{D08D0339-D920-4B5D-AE55-497C27382F27}"/>
</file>

<file path=docProps/app.xml><?xml version="1.0" encoding="utf-8"?>
<Properties xmlns="http://schemas.openxmlformats.org/officeDocument/2006/extended-properties" xmlns:vt="http://schemas.openxmlformats.org/officeDocument/2006/docPropsVTypes">
  <Template>Normal</Template>
  <TotalTime>911</TotalTime>
  <Pages>26</Pages>
  <Words>4988</Words>
  <Characters>28435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33357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Muir</dc:creator>
  <cp:lastModifiedBy>Stephen Ross</cp:lastModifiedBy>
  <cp:revision>159</cp:revision>
  <cp:lastPrinted>2019-10-02T10:36:00Z</cp:lastPrinted>
  <dcterms:created xsi:type="dcterms:W3CDTF">2021-08-30T11:33:00Z</dcterms:created>
  <dcterms:modified xsi:type="dcterms:W3CDTF">2021-09-13T08:31:00Z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1582312444</vt:i4>
  </property>
  <property fmtid="{D5CDD505-2E9C-101B-9397-08002B2CF9AE}" pid="3" name="_NewReviewCycle">
    <vt:lpwstr/>
  </property>
  <property fmtid="{D5CDD505-2E9C-101B-9397-08002B2CF9AE}" pid="4" name="_EmailSubject">
    <vt:lpwstr/>
  </property>
  <property fmtid="{D5CDD505-2E9C-101B-9397-08002B2CF9AE}" pid="5" name="_AuthorEmail">
    <vt:lpwstr>Sharon.Muir@edinburgh.gov.uk</vt:lpwstr>
  </property>
  <property fmtid="{D5CDD505-2E9C-101B-9397-08002B2CF9AE}" pid="6" name="_AuthorEmailDisplayName">
    <vt:lpwstr>Sharon Muir</vt:lpwstr>
  </property>
  <property fmtid="{D5CDD505-2E9C-101B-9397-08002B2CF9AE}" pid="7" name="_ReviewingToolsShownOnce">
    <vt:lpwstr/>
  </property>
  <property fmtid="{D5CDD505-2E9C-101B-9397-08002B2CF9AE}" pid="8" name="ContentTypeId">
    <vt:lpwstr>0x010100146EB7B8A7240C4584696314B1321746</vt:lpwstr>
  </property>
  <property fmtid="{D5CDD505-2E9C-101B-9397-08002B2CF9AE}" pid="9" name="_dlc_policyId">
    <vt:lpwstr>/sites/edu/man-dc/QualityImprovement</vt:lpwstr>
  </property>
  <property fmtid="{D5CDD505-2E9C-101B-9397-08002B2CF9AE}" pid="11" name="_dlc_ExpireDate">
    <vt:filetime>2022-09-15T08:49:28Z</vt:filetime>
  </property>
  <property fmtid="{D5CDD505-2E9C-101B-9397-08002B2CF9AE}" pid="12"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3" name="EducationalEstablishmentsReq">
    <vt:lpwstr>76;#Beath HS|e3e14978-789f-4b65-aaa9-c5d3047dcb93</vt:lpwstr>
  </property>
  <property fmtid="{D5CDD505-2E9C-101B-9397-08002B2CF9AE}" pid="14" name="CatQIReq">
    <vt:lpwstr>SIPS</vt:lpwstr>
  </property>
  <property fmtid="{D5CDD505-2E9C-101B-9397-08002B2CF9AE}" pid="15" name="Order">
    <vt:r8>93500</vt:r8>
  </property>
  <property fmtid="{D5CDD505-2E9C-101B-9397-08002B2CF9AE}" pid="16" name="b76d291503bb434e81c2470c416e0a06">
    <vt:lpwstr>Beath HS|e3e14978-789f-4b65-aaa9-c5d3047dcb93</vt:lpwstr>
  </property>
  <property fmtid="{D5CDD505-2E9C-101B-9397-08002B2CF9AE}" pid="17" name="xd_Signature">
    <vt:bool>false</vt:bool>
  </property>
  <property fmtid="{D5CDD505-2E9C-101B-9397-08002B2CF9AE}" pid="18" name="xd_ProgID">
    <vt:lpwstr/>
  </property>
  <property fmtid="{D5CDD505-2E9C-101B-9397-08002B2CF9AE}" pid="19" name="AcademicYearReq">
    <vt:lpwstr>2021 - 2022</vt:lpwstr>
  </property>
  <property fmtid="{D5CDD505-2E9C-101B-9397-08002B2CF9AE}" pid="20" name="TriggerFlowInfo">
    <vt:lpwstr/>
  </property>
  <property fmtid="{D5CDD505-2E9C-101B-9397-08002B2CF9AE}" pid="21" name="_SourceUrl">
    <vt:lpwstr/>
  </property>
  <property fmtid="{D5CDD505-2E9C-101B-9397-08002B2CF9AE}" pid="22" name="_SharedFileIndex">
    <vt:lpwstr/>
  </property>
  <property fmtid="{D5CDD505-2E9C-101B-9397-08002B2CF9AE}" pid="23" name="ComplianceAssetId">
    <vt:lpwstr/>
  </property>
  <property fmtid="{D5CDD505-2E9C-101B-9397-08002B2CF9AE}" pid="24" name="TemplateUrl">
    <vt:lpwstr/>
  </property>
  <property fmtid="{D5CDD505-2E9C-101B-9397-08002B2CF9AE}" pid="25" name="Protective Marking">
    <vt:lpwstr>OFFICIAL</vt:lpwstr>
  </property>
  <property fmtid="{D5CDD505-2E9C-101B-9397-08002B2CF9AE}" pid="26" name="_ExtendedDescription">
    <vt:lpwstr/>
  </property>
</Properties>
</file>