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7D0A9B" w14:textId="77777777" w:rsidR="00C956E7" w:rsidRDefault="00C956E7" w:rsidP="00C956E7">
      <w:pPr>
        <w:rPr>
          <w:rFonts w:ascii="Arial" w:hAnsi="Arial"/>
          <w:b/>
          <w:sz w:val="22"/>
        </w:rPr>
      </w:pPr>
    </w:p>
    <w:p w14:paraId="100CA631" w14:textId="77777777" w:rsidR="00F57A05" w:rsidRPr="00F57A05" w:rsidRDefault="00C956E7" w:rsidP="006B1E34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                      </w:t>
      </w:r>
      <w:r w:rsidR="006B1E34">
        <w:rPr>
          <w:rFonts w:ascii="Arial" w:hAnsi="Arial"/>
          <w:b/>
          <w:sz w:val="22"/>
        </w:rPr>
        <w:t xml:space="preserve">                               </w:t>
      </w:r>
    </w:p>
    <w:p w14:paraId="50505D06" w14:textId="77777777" w:rsidR="00E31A98" w:rsidRDefault="00E31A98" w:rsidP="00F57A05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THE FIFE COUNCIL</w:t>
      </w:r>
    </w:p>
    <w:p w14:paraId="360D8400" w14:textId="77777777" w:rsidR="00E31A98" w:rsidRDefault="00E31A98" w:rsidP="00F57A05">
      <w:pPr>
        <w:jc w:val="center"/>
        <w:rPr>
          <w:rFonts w:ascii="Arial" w:hAnsi="Arial"/>
          <w:b/>
          <w:sz w:val="22"/>
        </w:rPr>
      </w:pPr>
    </w:p>
    <w:p w14:paraId="3F8DBF27" w14:textId="77777777" w:rsidR="00F57A05" w:rsidRPr="00F57A05" w:rsidRDefault="00F57A05" w:rsidP="00F57A05">
      <w:pPr>
        <w:jc w:val="center"/>
        <w:rPr>
          <w:rFonts w:ascii="Arial" w:hAnsi="Arial"/>
          <w:b/>
          <w:sz w:val="22"/>
        </w:rPr>
      </w:pPr>
      <w:r w:rsidRPr="00F57A05">
        <w:rPr>
          <w:rFonts w:ascii="Arial" w:hAnsi="Arial"/>
          <w:b/>
          <w:sz w:val="22"/>
        </w:rPr>
        <w:t>NOTICE OF ORDER TO EXEMPT LAND FROM ACCESS RIGHTS</w:t>
      </w:r>
    </w:p>
    <w:p w14:paraId="3BEB1C20" w14:textId="77777777" w:rsidR="00F57A05" w:rsidRPr="00F57A05" w:rsidRDefault="00F57A05" w:rsidP="00F57A05">
      <w:pPr>
        <w:jc w:val="center"/>
        <w:rPr>
          <w:rFonts w:ascii="Arial" w:hAnsi="Arial"/>
          <w:b/>
          <w:sz w:val="22"/>
        </w:rPr>
      </w:pPr>
    </w:p>
    <w:p w14:paraId="45A2D31D" w14:textId="77777777" w:rsidR="00F57A05" w:rsidRDefault="00F57A05" w:rsidP="00F57A05">
      <w:pPr>
        <w:jc w:val="center"/>
        <w:rPr>
          <w:rFonts w:ascii="Arial" w:hAnsi="Arial"/>
          <w:b/>
          <w:sz w:val="22"/>
        </w:rPr>
      </w:pPr>
    </w:p>
    <w:p w14:paraId="1289D10F" w14:textId="77777777" w:rsidR="00F57A05" w:rsidRDefault="00F57A05" w:rsidP="00F57A05">
      <w:pPr>
        <w:jc w:val="center"/>
        <w:rPr>
          <w:rFonts w:ascii="Arial" w:hAnsi="Arial"/>
          <w:b/>
          <w:sz w:val="22"/>
        </w:rPr>
      </w:pPr>
    </w:p>
    <w:p w14:paraId="4C25F7E7" w14:textId="2C4F7040" w:rsidR="00F57A05" w:rsidRDefault="00F57A05" w:rsidP="00F57A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Notice is hereby given under section 11(</w:t>
      </w:r>
      <w:r w:rsidR="00E31A98">
        <w:rPr>
          <w:rFonts w:ascii="Arial" w:hAnsi="Arial"/>
          <w:sz w:val="22"/>
        </w:rPr>
        <w:t>9</w:t>
      </w:r>
      <w:r>
        <w:rPr>
          <w:rFonts w:ascii="Arial" w:hAnsi="Arial"/>
          <w:sz w:val="22"/>
        </w:rPr>
        <w:t xml:space="preserve">) of the Land Reform (Scotland) Act 2003 (“the Act”) that </w:t>
      </w:r>
      <w:r w:rsidR="008B6C5D">
        <w:rPr>
          <w:rFonts w:ascii="Arial" w:hAnsi="Arial"/>
          <w:sz w:val="22"/>
        </w:rPr>
        <w:t xml:space="preserve">on </w:t>
      </w:r>
      <w:r w:rsidR="00684126">
        <w:rPr>
          <w:rFonts w:ascii="Arial" w:hAnsi="Arial"/>
          <w:sz w:val="22"/>
        </w:rPr>
        <w:t>23</w:t>
      </w:r>
      <w:r w:rsidR="00684126" w:rsidRPr="00684126">
        <w:rPr>
          <w:rFonts w:ascii="Arial" w:hAnsi="Arial"/>
          <w:sz w:val="22"/>
          <w:vertAlign w:val="superscript"/>
        </w:rPr>
        <w:t>rd</w:t>
      </w:r>
      <w:r w:rsidR="00684126">
        <w:rPr>
          <w:rFonts w:ascii="Arial" w:hAnsi="Arial"/>
          <w:sz w:val="22"/>
        </w:rPr>
        <w:t xml:space="preserve"> October 2021</w:t>
      </w:r>
      <w:r w:rsidR="002D72B4">
        <w:rPr>
          <w:rFonts w:ascii="Arial" w:hAnsi="Arial"/>
          <w:sz w:val="22"/>
        </w:rPr>
        <w:t xml:space="preserve"> until t</w:t>
      </w:r>
      <w:r w:rsidR="008B6C5D">
        <w:rPr>
          <w:rFonts w:ascii="Arial" w:hAnsi="Arial"/>
          <w:sz w:val="22"/>
        </w:rPr>
        <w:t xml:space="preserve">he </w:t>
      </w:r>
      <w:r w:rsidR="00684126">
        <w:rPr>
          <w:rFonts w:ascii="Arial" w:hAnsi="Arial"/>
          <w:sz w:val="22"/>
        </w:rPr>
        <w:t>25thOCtober</w:t>
      </w:r>
      <w:r w:rsidR="008B6C5D">
        <w:rPr>
          <w:rFonts w:ascii="Arial" w:hAnsi="Arial"/>
          <w:sz w:val="22"/>
        </w:rPr>
        <w:t xml:space="preserve"> 20</w:t>
      </w:r>
      <w:r w:rsidR="005C453A">
        <w:rPr>
          <w:rFonts w:ascii="Arial" w:hAnsi="Arial"/>
          <w:sz w:val="22"/>
        </w:rPr>
        <w:t>21</w:t>
      </w:r>
      <w:r w:rsidR="00E31A98">
        <w:rPr>
          <w:rFonts w:ascii="Arial" w:hAnsi="Arial"/>
          <w:sz w:val="22"/>
        </w:rPr>
        <w:t>, t</w:t>
      </w:r>
      <w:r>
        <w:rPr>
          <w:rFonts w:ascii="Arial" w:hAnsi="Arial"/>
          <w:sz w:val="22"/>
        </w:rPr>
        <w:t xml:space="preserve">he </w:t>
      </w:r>
      <w:r w:rsidR="00E31A98">
        <w:rPr>
          <w:rFonts w:ascii="Arial" w:hAnsi="Arial"/>
          <w:sz w:val="22"/>
        </w:rPr>
        <w:t xml:space="preserve">Scottish Ministers acting under section 11(7) of the Act </w:t>
      </w:r>
      <w:r w:rsidR="002D72B4">
        <w:rPr>
          <w:rFonts w:ascii="Arial" w:hAnsi="Arial"/>
          <w:sz w:val="22"/>
        </w:rPr>
        <w:t>confirmed The</w:t>
      </w:r>
      <w:r>
        <w:rPr>
          <w:rFonts w:ascii="Arial" w:hAnsi="Arial"/>
          <w:sz w:val="22"/>
        </w:rPr>
        <w:t xml:space="preserve"> Fife</w:t>
      </w:r>
      <w:r w:rsidR="002D72B4">
        <w:rPr>
          <w:rFonts w:ascii="Arial" w:hAnsi="Arial"/>
          <w:sz w:val="22"/>
        </w:rPr>
        <w:t xml:space="preserve"> Council (</w:t>
      </w:r>
      <w:r w:rsidR="00684126">
        <w:rPr>
          <w:rFonts w:ascii="Arial" w:hAnsi="Arial"/>
          <w:sz w:val="22"/>
        </w:rPr>
        <w:t xml:space="preserve">Army </w:t>
      </w:r>
      <w:proofErr w:type="spellStart"/>
      <w:r w:rsidR="00684126">
        <w:rPr>
          <w:rFonts w:ascii="Arial" w:hAnsi="Arial"/>
          <w:sz w:val="22"/>
        </w:rPr>
        <w:t>Mudmaster</w:t>
      </w:r>
      <w:proofErr w:type="spellEnd"/>
      <w:r w:rsidR="00684126">
        <w:rPr>
          <w:rFonts w:ascii="Arial" w:hAnsi="Arial"/>
          <w:sz w:val="22"/>
        </w:rPr>
        <w:t xml:space="preserve"> Fundraising Event</w:t>
      </w:r>
      <w:r w:rsidR="00440EFE">
        <w:rPr>
          <w:rFonts w:ascii="Arial" w:hAnsi="Arial"/>
          <w:sz w:val="22"/>
        </w:rPr>
        <w:t>) (Exemption) Order 20</w:t>
      </w:r>
      <w:r w:rsidR="005C453A">
        <w:rPr>
          <w:rFonts w:ascii="Arial" w:hAnsi="Arial"/>
          <w:sz w:val="22"/>
        </w:rPr>
        <w:t>21</w:t>
      </w:r>
      <w:r>
        <w:rPr>
          <w:rFonts w:ascii="Arial" w:hAnsi="Arial"/>
          <w:sz w:val="22"/>
        </w:rPr>
        <w:t xml:space="preserve"> (“the Order”) </w:t>
      </w:r>
      <w:r w:rsidR="00E31A98">
        <w:rPr>
          <w:rFonts w:ascii="Arial" w:hAnsi="Arial"/>
          <w:sz w:val="22"/>
        </w:rPr>
        <w:t xml:space="preserve">with modifications, proposed by The Fife Council </w:t>
      </w:r>
      <w:r>
        <w:rPr>
          <w:rFonts w:ascii="Arial" w:hAnsi="Arial"/>
          <w:sz w:val="22"/>
        </w:rPr>
        <w:t>under section 11(1) of the Act.</w:t>
      </w:r>
    </w:p>
    <w:p w14:paraId="67A42F62" w14:textId="77777777" w:rsidR="00F57A05" w:rsidRDefault="00F57A05" w:rsidP="00F57A05">
      <w:pPr>
        <w:rPr>
          <w:rFonts w:ascii="Arial" w:hAnsi="Arial"/>
          <w:sz w:val="22"/>
        </w:rPr>
      </w:pPr>
    </w:p>
    <w:p w14:paraId="20BAB3F8" w14:textId="77777777" w:rsidR="00F57A05" w:rsidRDefault="00F57A05" w:rsidP="00F57A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effect of the Order </w:t>
      </w:r>
      <w:r w:rsidR="00D62B85">
        <w:rPr>
          <w:rFonts w:ascii="Arial" w:hAnsi="Arial"/>
          <w:sz w:val="22"/>
        </w:rPr>
        <w:t>is</w:t>
      </w:r>
      <w:r w:rsidR="00041A72">
        <w:rPr>
          <w:rFonts w:ascii="Arial" w:hAnsi="Arial"/>
          <w:sz w:val="22"/>
        </w:rPr>
        <w:t xml:space="preserve"> to</w:t>
      </w:r>
      <w:r w:rsidR="002D72B4">
        <w:rPr>
          <w:rFonts w:ascii="Arial" w:hAnsi="Arial"/>
          <w:sz w:val="22"/>
        </w:rPr>
        <w:t xml:space="preserve"> exempt the Bro</w:t>
      </w:r>
      <w:r w:rsidR="003B60A2">
        <w:rPr>
          <w:rFonts w:ascii="Arial" w:hAnsi="Arial"/>
          <w:sz w:val="22"/>
        </w:rPr>
        <w:t>omhall Estate (core path number’s 699-</w:t>
      </w:r>
      <w:r w:rsidR="001F0F4D">
        <w:rPr>
          <w:rFonts w:ascii="Arial" w:hAnsi="Arial"/>
          <w:sz w:val="22"/>
        </w:rPr>
        <w:t>826</w:t>
      </w:r>
      <w:r w:rsidR="002D72B4">
        <w:rPr>
          <w:rFonts w:ascii="Arial" w:hAnsi="Arial"/>
          <w:sz w:val="22"/>
        </w:rPr>
        <w:t>)</w:t>
      </w:r>
      <w:r w:rsidR="006B1E34">
        <w:rPr>
          <w:rFonts w:ascii="Arial" w:hAnsi="Arial"/>
          <w:sz w:val="22"/>
        </w:rPr>
        <w:t>,</w:t>
      </w:r>
      <w:r w:rsidR="00041A72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from the access rights which would otherwise be exercisable in respect of that land by virtue of Part 1 of the Act.</w:t>
      </w:r>
      <w:r w:rsidR="00D62B85">
        <w:rPr>
          <w:rFonts w:ascii="Arial" w:hAnsi="Arial"/>
          <w:sz w:val="22"/>
        </w:rPr>
        <w:t xml:space="preserve"> </w:t>
      </w:r>
    </w:p>
    <w:p w14:paraId="3597041E" w14:textId="77777777" w:rsidR="00F57A05" w:rsidRDefault="00F57A05" w:rsidP="00F57A05">
      <w:pPr>
        <w:rPr>
          <w:rFonts w:ascii="Arial" w:hAnsi="Arial"/>
          <w:sz w:val="22"/>
        </w:rPr>
      </w:pPr>
    </w:p>
    <w:p w14:paraId="7D85B043" w14:textId="6FFC3762" w:rsidR="00F57A05" w:rsidRDefault="00F57A05" w:rsidP="00F57A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purposes for which the Order </w:t>
      </w:r>
      <w:r w:rsidR="008E45E9">
        <w:rPr>
          <w:rFonts w:ascii="Arial" w:hAnsi="Arial"/>
          <w:sz w:val="22"/>
        </w:rPr>
        <w:t>has been</w:t>
      </w:r>
      <w:r>
        <w:rPr>
          <w:rFonts w:ascii="Arial" w:hAnsi="Arial"/>
          <w:sz w:val="22"/>
        </w:rPr>
        <w:t xml:space="preserve"> made are to provide for public safety and security prior to, during and after</w:t>
      </w:r>
      <w:r w:rsidR="00684126">
        <w:rPr>
          <w:rFonts w:ascii="Arial" w:hAnsi="Arial"/>
          <w:sz w:val="22"/>
        </w:rPr>
        <w:t xml:space="preserve"> Army </w:t>
      </w:r>
      <w:proofErr w:type="spellStart"/>
      <w:r w:rsidR="00684126">
        <w:rPr>
          <w:rFonts w:ascii="Arial" w:hAnsi="Arial"/>
          <w:sz w:val="22"/>
        </w:rPr>
        <w:t>Mudmaster</w:t>
      </w:r>
      <w:proofErr w:type="spellEnd"/>
      <w:r w:rsidR="00684126">
        <w:rPr>
          <w:rFonts w:ascii="Arial" w:hAnsi="Arial"/>
          <w:sz w:val="22"/>
        </w:rPr>
        <w:t xml:space="preserve"> Fundraising Event.</w:t>
      </w:r>
    </w:p>
    <w:p w14:paraId="0CC7F17B" w14:textId="77777777" w:rsidR="00F57A05" w:rsidRDefault="00F57A05" w:rsidP="00F57A05">
      <w:pPr>
        <w:rPr>
          <w:rFonts w:ascii="Arial" w:hAnsi="Arial"/>
          <w:sz w:val="22"/>
        </w:rPr>
      </w:pPr>
    </w:p>
    <w:p w14:paraId="6D87A7F7" w14:textId="74875E3E" w:rsidR="00F57A05" w:rsidRDefault="00D62B85" w:rsidP="00F57A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</w:t>
      </w:r>
      <w:r w:rsidR="00F57A05">
        <w:rPr>
          <w:rFonts w:ascii="Arial" w:hAnsi="Arial"/>
          <w:sz w:val="22"/>
        </w:rPr>
        <w:t xml:space="preserve">he Order will take effect </w:t>
      </w:r>
      <w:r w:rsidR="001F0F4D">
        <w:rPr>
          <w:rFonts w:ascii="Arial" w:hAnsi="Arial"/>
          <w:sz w:val="22"/>
        </w:rPr>
        <w:t>from 0</w:t>
      </w:r>
      <w:r w:rsidR="005C453A">
        <w:rPr>
          <w:rFonts w:ascii="Arial" w:hAnsi="Arial"/>
          <w:sz w:val="22"/>
        </w:rPr>
        <w:t>0</w:t>
      </w:r>
      <w:r w:rsidR="001F0F4D">
        <w:rPr>
          <w:rFonts w:ascii="Arial" w:hAnsi="Arial"/>
          <w:sz w:val="22"/>
        </w:rPr>
        <w:t xml:space="preserve">:00 hours on </w:t>
      </w:r>
      <w:r w:rsidR="00684126">
        <w:rPr>
          <w:rFonts w:ascii="Arial" w:hAnsi="Arial"/>
          <w:sz w:val="22"/>
        </w:rPr>
        <w:t>23</w:t>
      </w:r>
      <w:r w:rsidR="00684126" w:rsidRPr="00684126">
        <w:rPr>
          <w:rFonts w:ascii="Arial" w:hAnsi="Arial"/>
          <w:sz w:val="22"/>
          <w:vertAlign w:val="superscript"/>
        </w:rPr>
        <w:t>rd</w:t>
      </w:r>
      <w:r w:rsidR="00684126">
        <w:rPr>
          <w:rFonts w:ascii="Arial" w:hAnsi="Arial"/>
          <w:sz w:val="22"/>
        </w:rPr>
        <w:t xml:space="preserve"> of October </w:t>
      </w:r>
      <w:r w:rsidR="001F0F4D">
        <w:rPr>
          <w:rFonts w:ascii="Arial" w:hAnsi="Arial"/>
          <w:sz w:val="22"/>
        </w:rPr>
        <w:t>20</w:t>
      </w:r>
      <w:r w:rsidR="005C453A">
        <w:rPr>
          <w:rFonts w:ascii="Arial" w:hAnsi="Arial"/>
          <w:sz w:val="22"/>
        </w:rPr>
        <w:t>21</w:t>
      </w:r>
      <w:r w:rsidR="00041A72">
        <w:rPr>
          <w:rFonts w:ascii="Arial" w:hAnsi="Arial"/>
          <w:sz w:val="22"/>
        </w:rPr>
        <w:t xml:space="preserve"> and will </w:t>
      </w:r>
      <w:r w:rsidR="001F0F4D">
        <w:rPr>
          <w:rFonts w:ascii="Arial" w:hAnsi="Arial"/>
          <w:sz w:val="22"/>
        </w:rPr>
        <w:t>expire at</w:t>
      </w:r>
      <w:r w:rsidR="005C453A">
        <w:rPr>
          <w:rFonts w:ascii="Arial" w:hAnsi="Arial"/>
          <w:sz w:val="22"/>
        </w:rPr>
        <w:t xml:space="preserve"> 00:00</w:t>
      </w:r>
      <w:r w:rsidR="001F0F4D">
        <w:rPr>
          <w:rFonts w:ascii="Arial" w:hAnsi="Arial"/>
          <w:sz w:val="22"/>
        </w:rPr>
        <w:t xml:space="preserve"> hours on </w:t>
      </w:r>
      <w:r w:rsidR="00684126">
        <w:rPr>
          <w:rFonts w:ascii="Arial" w:hAnsi="Arial"/>
          <w:sz w:val="22"/>
        </w:rPr>
        <w:t>25</w:t>
      </w:r>
      <w:r w:rsidR="00684126" w:rsidRPr="00684126">
        <w:rPr>
          <w:rFonts w:ascii="Arial" w:hAnsi="Arial"/>
          <w:sz w:val="22"/>
          <w:vertAlign w:val="superscript"/>
        </w:rPr>
        <w:t>th</w:t>
      </w:r>
      <w:r w:rsidR="00684126">
        <w:rPr>
          <w:rFonts w:ascii="Arial" w:hAnsi="Arial"/>
          <w:sz w:val="22"/>
        </w:rPr>
        <w:t xml:space="preserve"> of October </w:t>
      </w:r>
      <w:r w:rsidR="001F0F4D">
        <w:rPr>
          <w:rFonts w:ascii="Arial" w:hAnsi="Arial"/>
          <w:sz w:val="22"/>
        </w:rPr>
        <w:t>20</w:t>
      </w:r>
      <w:r w:rsidR="005C453A">
        <w:rPr>
          <w:rFonts w:ascii="Arial" w:hAnsi="Arial"/>
          <w:sz w:val="22"/>
        </w:rPr>
        <w:t>21</w:t>
      </w:r>
      <w:r w:rsidR="00F57A05">
        <w:rPr>
          <w:rFonts w:ascii="Arial" w:hAnsi="Arial"/>
          <w:sz w:val="22"/>
        </w:rPr>
        <w:t>, unless revoked earlier.</w:t>
      </w:r>
    </w:p>
    <w:p w14:paraId="084395FC" w14:textId="77777777" w:rsidR="00F57A05" w:rsidRDefault="00F57A05" w:rsidP="00F57A05">
      <w:pPr>
        <w:rPr>
          <w:rFonts w:ascii="Arial" w:hAnsi="Arial"/>
          <w:sz w:val="22"/>
        </w:rPr>
      </w:pPr>
    </w:p>
    <w:p w14:paraId="23DDA3B7" w14:textId="7697B08B" w:rsidR="008C3E2B" w:rsidRDefault="00F57A05" w:rsidP="00F57A0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Full details of the Order together with a Plan showing the land affected may be examined during normal working hours at Recept</w:t>
      </w:r>
      <w:r w:rsidR="008C3E2B">
        <w:rPr>
          <w:rFonts w:ascii="Arial" w:hAnsi="Arial"/>
          <w:sz w:val="22"/>
        </w:rPr>
        <w:t xml:space="preserve">ion, </w:t>
      </w:r>
      <w:r w:rsidR="006B1E34">
        <w:rPr>
          <w:rFonts w:ascii="Arial" w:hAnsi="Arial"/>
          <w:sz w:val="22"/>
        </w:rPr>
        <w:t xml:space="preserve">Rothesay </w:t>
      </w:r>
      <w:r w:rsidR="008C3E2B">
        <w:rPr>
          <w:rFonts w:ascii="Arial" w:hAnsi="Arial"/>
          <w:sz w:val="22"/>
        </w:rPr>
        <w:t xml:space="preserve">House, </w:t>
      </w:r>
      <w:r w:rsidR="00E41283">
        <w:rPr>
          <w:rFonts w:ascii="Arial" w:hAnsi="Arial"/>
          <w:sz w:val="22"/>
        </w:rPr>
        <w:t>North Street</w:t>
      </w:r>
      <w:r w:rsidR="008C3E2B">
        <w:rPr>
          <w:rFonts w:ascii="Arial" w:hAnsi="Arial"/>
          <w:sz w:val="22"/>
        </w:rPr>
        <w:t>, Glenrothes and on</w:t>
      </w:r>
      <w:r w:rsidR="00A00524">
        <w:rPr>
          <w:rFonts w:ascii="Arial" w:hAnsi="Arial"/>
          <w:sz w:val="22"/>
        </w:rPr>
        <w:t xml:space="preserve"> www.fife.gov.uk</w:t>
      </w:r>
    </w:p>
    <w:p w14:paraId="08DE5BAE" w14:textId="77777777" w:rsidR="0067562D" w:rsidRDefault="0067562D" w:rsidP="00F57A05">
      <w:pPr>
        <w:rPr>
          <w:rFonts w:ascii="Arial" w:hAnsi="Arial"/>
          <w:sz w:val="22"/>
        </w:rPr>
      </w:pPr>
    </w:p>
    <w:p w14:paraId="556FDE87" w14:textId="77777777" w:rsidR="0067562D" w:rsidRDefault="0067562D" w:rsidP="00F57A05">
      <w:pPr>
        <w:rPr>
          <w:rFonts w:ascii="Arial" w:hAnsi="Arial"/>
          <w:sz w:val="22"/>
        </w:rPr>
      </w:pPr>
    </w:p>
    <w:p w14:paraId="3FB8C359" w14:textId="77777777" w:rsidR="0067562D" w:rsidRDefault="0067562D" w:rsidP="00F57A05">
      <w:pPr>
        <w:rPr>
          <w:rFonts w:ascii="Arial" w:hAnsi="Arial"/>
          <w:sz w:val="22"/>
        </w:rPr>
      </w:pPr>
    </w:p>
    <w:p w14:paraId="2E2B1329" w14:textId="77777777" w:rsidR="0067562D" w:rsidRDefault="0067562D" w:rsidP="00F57A05">
      <w:pPr>
        <w:rPr>
          <w:rFonts w:ascii="Arial" w:hAnsi="Arial"/>
          <w:sz w:val="22"/>
        </w:rPr>
      </w:pPr>
    </w:p>
    <w:p w14:paraId="458ADFF7" w14:textId="77777777" w:rsidR="0067562D" w:rsidRDefault="0067562D" w:rsidP="00F57A05">
      <w:pPr>
        <w:rPr>
          <w:rFonts w:ascii="Arial" w:hAnsi="Arial"/>
          <w:sz w:val="22"/>
        </w:rPr>
      </w:pPr>
    </w:p>
    <w:p w14:paraId="7BBED8EC" w14:textId="77777777" w:rsidR="0067562D" w:rsidRDefault="0067562D" w:rsidP="00F57A05">
      <w:pPr>
        <w:rPr>
          <w:rFonts w:ascii="Arial" w:hAnsi="Arial"/>
          <w:sz w:val="22"/>
        </w:rPr>
      </w:pPr>
    </w:p>
    <w:p w14:paraId="6394DFE6" w14:textId="77777777" w:rsidR="0067562D" w:rsidRDefault="0067562D" w:rsidP="00F57A05">
      <w:pPr>
        <w:rPr>
          <w:rFonts w:ascii="Arial" w:hAnsi="Arial"/>
          <w:sz w:val="22"/>
        </w:rPr>
      </w:pPr>
    </w:p>
    <w:p w14:paraId="615E78A8" w14:textId="77777777" w:rsidR="0067562D" w:rsidRDefault="0067562D" w:rsidP="00F57A05">
      <w:pPr>
        <w:rPr>
          <w:rFonts w:ascii="Arial" w:hAnsi="Arial"/>
          <w:sz w:val="22"/>
        </w:rPr>
      </w:pPr>
    </w:p>
    <w:p w14:paraId="0047B9C6" w14:textId="74E8ED19" w:rsidR="0067562D" w:rsidRDefault="0067562D" w:rsidP="00F57A05">
      <w:pPr>
        <w:rPr>
          <w:rFonts w:ascii="Arial" w:hAnsi="Arial"/>
          <w:sz w:val="22"/>
        </w:rPr>
      </w:pPr>
    </w:p>
    <w:p w14:paraId="5AAE9441" w14:textId="77777777" w:rsidR="008C3E2B" w:rsidRDefault="008C3E2B" w:rsidP="00F57A05">
      <w:pPr>
        <w:rPr>
          <w:rFonts w:ascii="Arial" w:hAnsi="Arial"/>
          <w:sz w:val="22"/>
        </w:rPr>
      </w:pPr>
    </w:p>
    <w:p w14:paraId="767A6BB6" w14:textId="77777777" w:rsidR="008C3E2B" w:rsidRDefault="0067562D" w:rsidP="00F44A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Paul Vaughan</w:t>
      </w:r>
    </w:p>
    <w:p w14:paraId="2CCEA879" w14:textId="77777777" w:rsidR="001F0F4D" w:rsidRPr="00F57A05" w:rsidRDefault="0067562D" w:rsidP="00F44AA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Head of </w:t>
      </w:r>
      <w:r w:rsidR="001F0F4D">
        <w:rPr>
          <w:rFonts w:ascii="Arial" w:hAnsi="Arial"/>
          <w:sz w:val="22"/>
        </w:rPr>
        <w:t>Communities and Neighbourhoods</w:t>
      </w:r>
    </w:p>
    <w:sectPr w:rsidR="001F0F4D" w:rsidRPr="00F57A05">
      <w:pgSz w:w="11907" w:h="16840" w:code="9"/>
      <w:pgMar w:top="1440" w:right="1800" w:bottom="1440" w:left="180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85631" w14:textId="77777777" w:rsidR="0047029A" w:rsidRDefault="0047029A" w:rsidP="009E732B">
      <w:r>
        <w:separator/>
      </w:r>
    </w:p>
  </w:endnote>
  <w:endnote w:type="continuationSeparator" w:id="0">
    <w:p w14:paraId="7B56FC7A" w14:textId="77777777" w:rsidR="0047029A" w:rsidRDefault="0047029A" w:rsidP="009E7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ED9B08" w14:textId="77777777" w:rsidR="0047029A" w:rsidRDefault="0047029A" w:rsidP="009E732B">
      <w:r>
        <w:separator/>
      </w:r>
    </w:p>
  </w:footnote>
  <w:footnote w:type="continuationSeparator" w:id="0">
    <w:p w14:paraId="1F7038EF" w14:textId="77777777" w:rsidR="0047029A" w:rsidRDefault="0047029A" w:rsidP="009E73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ction" w:val="compile"/>
    <w:docVar w:name="callingWinTitle" w:val="SX7"/>
    <w:docVar w:name="changeToolbar" w:val="N"/>
    <w:docVar w:name="formsFile" w:val="c:\sol\temp\solcase8.DOC"/>
    <w:docVar w:name="initversion" w:val="1"/>
    <w:docVar w:name="laserform" w:val="false"/>
  </w:docVars>
  <w:rsids>
    <w:rsidRoot w:val="00791783"/>
    <w:rsid w:val="00010DF8"/>
    <w:rsid w:val="0002381E"/>
    <w:rsid w:val="00034B9B"/>
    <w:rsid w:val="00041A72"/>
    <w:rsid w:val="000A1DF6"/>
    <w:rsid w:val="000D6D7D"/>
    <w:rsid w:val="00145EBC"/>
    <w:rsid w:val="00180DD3"/>
    <w:rsid w:val="00185BEE"/>
    <w:rsid w:val="00192B5D"/>
    <w:rsid w:val="001A6A84"/>
    <w:rsid w:val="001B737B"/>
    <w:rsid w:val="001F0F4D"/>
    <w:rsid w:val="002520E3"/>
    <w:rsid w:val="0029593D"/>
    <w:rsid w:val="002D72B4"/>
    <w:rsid w:val="002F3AB4"/>
    <w:rsid w:val="00375A9A"/>
    <w:rsid w:val="003B60A2"/>
    <w:rsid w:val="003B726A"/>
    <w:rsid w:val="00440EFE"/>
    <w:rsid w:val="0047029A"/>
    <w:rsid w:val="004A2BA6"/>
    <w:rsid w:val="005A2617"/>
    <w:rsid w:val="005A2762"/>
    <w:rsid w:val="005C453A"/>
    <w:rsid w:val="005C5C6D"/>
    <w:rsid w:val="00615EEC"/>
    <w:rsid w:val="00670836"/>
    <w:rsid w:val="0067562D"/>
    <w:rsid w:val="00684126"/>
    <w:rsid w:val="006B1E34"/>
    <w:rsid w:val="00791783"/>
    <w:rsid w:val="007A2095"/>
    <w:rsid w:val="00866AD8"/>
    <w:rsid w:val="00880294"/>
    <w:rsid w:val="008B6C5D"/>
    <w:rsid w:val="008C3E2B"/>
    <w:rsid w:val="008E45E9"/>
    <w:rsid w:val="009004CB"/>
    <w:rsid w:val="0092652F"/>
    <w:rsid w:val="009327B0"/>
    <w:rsid w:val="00990C7C"/>
    <w:rsid w:val="009B2DCA"/>
    <w:rsid w:val="009B5620"/>
    <w:rsid w:val="009E732B"/>
    <w:rsid w:val="00A00524"/>
    <w:rsid w:val="00B0222F"/>
    <w:rsid w:val="00B1279E"/>
    <w:rsid w:val="00C65AD4"/>
    <w:rsid w:val="00C956E7"/>
    <w:rsid w:val="00CE48BD"/>
    <w:rsid w:val="00CF6A0B"/>
    <w:rsid w:val="00D62B85"/>
    <w:rsid w:val="00D91EE1"/>
    <w:rsid w:val="00DD39D8"/>
    <w:rsid w:val="00DD7CFA"/>
    <w:rsid w:val="00E31A98"/>
    <w:rsid w:val="00E41283"/>
    <w:rsid w:val="00E46832"/>
    <w:rsid w:val="00EB2381"/>
    <w:rsid w:val="00EE612F"/>
    <w:rsid w:val="00EF21BC"/>
    <w:rsid w:val="00F05A02"/>
    <w:rsid w:val="00F44AA6"/>
    <w:rsid w:val="00F57A05"/>
    <w:rsid w:val="00FB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C1DD33"/>
  <w15:chartTrackingRefBased/>
  <w15:docId w15:val="{659126EC-CB14-472E-9E3E-18D55BDC1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E73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E732B"/>
  </w:style>
  <w:style w:type="paragraph" w:styleId="Footer">
    <w:name w:val="footer"/>
    <w:basedOn w:val="Normal"/>
    <w:link w:val="FooterChar"/>
    <w:rsid w:val="009E73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E732B"/>
  </w:style>
  <w:style w:type="character" w:styleId="Hyperlink">
    <w:name w:val="Hyperlink"/>
    <w:rsid w:val="008C3E2B"/>
    <w:rPr>
      <w:color w:val="0563C1"/>
      <w:u w:val="single"/>
    </w:rPr>
  </w:style>
  <w:style w:type="paragraph" w:styleId="BalloonText">
    <w:name w:val="Balloon Text"/>
    <w:basedOn w:val="Normal"/>
    <w:link w:val="BalloonTextChar"/>
    <w:rsid w:val="001F0F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F0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C5B66685E7449F91D4CD1B27A2EF" ma:contentTypeVersion="5" ma:contentTypeDescription="Create a new document." ma:contentTypeScope="" ma:versionID="d6a30f97568b48c087f0f4085d07e158">
  <xsd:schema xmlns:xsd="http://www.w3.org/2001/XMLSchema" xmlns:xs="http://www.w3.org/2001/XMLSchema" xmlns:p="http://schemas.microsoft.com/office/2006/metadata/properties" xmlns:ns3="84a4c0b6-fbb4-43c2-b492-559c94c5347a" xmlns:ns4="672b1d7c-f10a-4842-b13b-0d1200bfc7ba" targetNamespace="http://schemas.microsoft.com/office/2006/metadata/properties" ma:root="true" ma:fieldsID="d00191d9290979bd79cd4543d9f68af0" ns3:_="" ns4:_="">
    <xsd:import namespace="84a4c0b6-fbb4-43c2-b492-559c94c5347a"/>
    <xsd:import namespace="672b1d7c-f10a-4842-b13b-0d1200bfc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a4c0b6-fbb4-43c2-b492-559c94c534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2b1d7c-f10a-4842-b13b-0d1200bfc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440D659F-D5FE-4E3F-A940-DE4231E374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F99AEB-E9D3-4091-AE88-5255992AFD9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B6A4C9-0D0B-4273-8B1A-2401EE205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a4c0b6-fbb4-43c2-b492-559c94c5347a"/>
    <ds:schemaRef ds:uri="672b1d7c-f10a-4842-b13b-0d1200bfc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622A79A-3401-49C1-B73A-538B0F0B8B7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</Company>
  <LinksUpToDate>false</LinksUpToDate>
  <CharactersWithSpaces>1282</CharactersWithSpaces>
  <SharedDoc>false</SharedDoc>
  <HLinks>
    <vt:vector size="6" baseType="variant">
      <vt:variant>
        <vt:i4>4653145</vt:i4>
      </vt:variant>
      <vt:variant>
        <vt:i4>0</vt:i4>
      </vt:variant>
      <vt:variant>
        <vt:i4>0</vt:i4>
      </vt:variant>
      <vt:variant>
        <vt:i4>5</vt:i4>
      </vt:variant>
      <vt:variant>
        <vt:lpwstr>http://www.fifedirect.org.uk/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Paul</dc:creator>
  <cp:keywords/>
  <dc:description/>
  <cp:lastModifiedBy>Jill Guild</cp:lastModifiedBy>
  <cp:revision>2</cp:revision>
  <cp:lastPrinted>2019-05-08T09:05:00Z</cp:lastPrinted>
  <dcterms:created xsi:type="dcterms:W3CDTF">2021-09-06T08:24:00Z</dcterms:created>
  <dcterms:modified xsi:type="dcterms:W3CDTF">2021-09-06T08:24:00Z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2020-08-26T15:44:57Z</vt:lpwstr>
  </property>
  <property fmtid="{D5CDD505-2E9C-101B-9397-08002B2CF9AE}" pid="3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4" name="_dlc_policyId">
    <vt:lpwstr>/out-acc-dc/OutdoorAccessLegalPermanent</vt:lpwstr>
  </property>
  <property fmtid="{D5CDD505-2E9C-101B-9397-08002B2CF9AE}" pid="5" name="ContentTypeId">
    <vt:lpwstr>0x010100853CC5B66685E7449F91D4CD1B27A2EF</vt:lpwstr>
  </property>
</Properties>
</file>