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Theme="minorHAnsi"/>
          <w:color w:val="4F81BD" w:themeColor="accent1"/>
          <w:lang w:val="en-GB"/>
        </w:rPr>
        <w:id w:val="-230927180"/>
        <w:docPartObj>
          <w:docPartGallery w:val="Cover Pages"/>
          <w:docPartUnique/>
        </w:docPartObj>
      </w:sdtPr>
      <w:sdtEndPr>
        <w:rPr>
          <w:b/>
          <w:color w:val="auto"/>
          <w:sz w:val="32"/>
          <w:szCs w:val="32"/>
          <w:u w:val="single"/>
        </w:rPr>
      </w:sdtEndPr>
      <w:sdtContent>
        <w:p w:rsidR="003B6475" w:rsidRDefault="003B6475">
          <w:pPr>
            <w:pStyle w:val="NoSpacing"/>
            <w:spacing w:before="1540" w:after="240"/>
            <w:jc w:val="center"/>
            <w:rPr>
              <w:color w:val="4F81BD" w:themeColor="accent1"/>
            </w:rPr>
          </w:pPr>
          <w:r>
            <w:rPr>
              <w:noProof/>
              <w:color w:val="4F81BD" w:themeColor="accent1"/>
              <w:lang w:val="en-GB" w:eastAsia="en-GB"/>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1DE08922E5BF4079A6F80D8690B83B1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B6475" w:rsidRDefault="003B6475">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temporary raised Structures</w:t>
              </w:r>
            </w:p>
          </w:sdtContent>
        </w:sdt>
        <w:sdt>
          <w:sdtPr>
            <w:rPr>
              <w:color w:val="FF0000"/>
              <w:sz w:val="28"/>
              <w:szCs w:val="28"/>
            </w:rPr>
            <w:alias w:val="Subtitle"/>
            <w:tag w:val=""/>
            <w:id w:val="328029620"/>
            <w:placeholder>
              <w:docPart w:val="B6F05FE88DEC4FDAA781F4444F6624A8"/>
            </w:placeholder>
            <w:dataBinding w:prefixMappings="xmlns:ns0='http://purl.org/dc/elements/1.1/' xmlns:ns1='http://schemas.openxmlformats.org/package/2006/metadata/core-properties' " w:xpath="/ns1:coreProperties[1]/ns0:subject[1]" w:storeItemID="{6C3C8BC8-F283-45AE-878A-BAB7291924A1}"/>
            <w:text/>
          </w:sdtPr>
          <w:sdtEndPr/>
          <w:sdtContent>
            <w:p w:rsidR="003B6475" w:rsidRPr="003B6475" w:rsidRDefault="00DE0370">
              <w:pPr>
                <w:pStyle w:val="NoSpacing"/>
                <w:jc w:val="center"/>
                <w:rPr>
                  <w:color w:val="FF0000"/>
                  <w:sz w:val="28"/>
                  <w:szCs w:val="28"/>
                </w:rPr>
              </w:pPr>
              <w:r>
                <w:rPr>
                  <w:color w:val="FF0000"/>
                  <w:sz w:val="28"/>
                  <w:szCs w:val="28"/>
                </w:rPr>
                <w:t>CUSTOMER GUIDANCE</w:t>
              </w:r>
            </w:p>
          </w:sdtContent>
        </w:sdt>
        <w:p w:rsidR="003B6475" w:rsidRDefault="003B6475">
          <w:pPr>
            <w:pStyle w:val="NoSpacing"/>
            <w:spacing w:before="480"/>
            <w:jc w:val="center"/>
            <w:rPr>
              <w:color w:val="4F81BD" w:themeColor="accent1"/>
            </w:rPr>
          </w:pPr>
          <w:r>
            <w:rPr>
              <w:noProof/>
              <w:color w:val="4F81BD" w:themeColor="accent1"/>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12853035</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80203789"/>
                                  <w:dataBinding w:prefixMappings="xmlns:ns0='http://schemas.microsoft.com/office/2006/coverPageProps' " w:xpath="/ns0:CoverPageProperties[1]/ns0:PublishDate[1]" w:storeItemID="{55AF091B-3C7A-41E3-B477-F2FDAA23CFDA}"/>
                                  <w:date w:fullDate="2018-07-11T00:00:00Z">
                                    <w:dateFormat w:val="MMMM d, yyyy"/>
                                    <w:lid w:val="en-US"/>
                                    <w:storeMappedDataAs w:val="dateTime"/>
                                    <w:calendar w:val="gregorian"/>
                                  </w:date>
                                </w:sdtPr>
                                <w:sdtEndPr/>
                                <w:sdtContent>
                                  <w:p w:rsidR="001C682C" w:rsidRDefault="001C682C">
                                    <w:pPr>
                                      <w:pStyle w:val="NoSpacing"/>
                                      <w:spacing w:after="40"/>
                                      <w:jc w:val="center"/>
                                      <w:rPr>
                                        <w:caps/>
                                        <w:color w:val="4F81BD" w:themeColor="accent1"/>
                                        <w:sz w:val="28"/>
                                        <w:szCs w:val="28"/>
                                      </w:rPr>
                                    </w:pPr>
                                    <w:r>
                                      <w:rPr>
                                        <w:caps/>
                                        <w:color w:val="4F81BD" w:themeColor="accent1"/>
                                        <w:sz w:val="28"/>
                                        <w:szCs w:val="28"/>
                                      </w:rPr>
                                      <w:t>July 11, 2018</w:t>
                                    </w:r>
                                  </w:p>
                                </w:sdtContent>
                              </w:sdt>
                              <w:p w:rsidR="001C682C" w:rsidRDefault="00EE4766">
                                <w:pPr>
                                  <w:pStyle w:val="NoSpacing"/>
                                  <w:jc w:val="center"/>
                                  <w:rPr>
                                    <w:color w:val="4F81BD" w:themeColor="accent1"/>
                                  </w:rPr>
                                </w:pPr>
                                <w:sdt>
                                  <w:sdtPr>
                                    <w:rPr>
                                      <w:caps/>
                                      <w:color w:val="4F81BD" w:themeColor="accent1"/>
                                    </w:rPr>
                                    <w:alias w:val="Company"/>
                                    <w:tag w:val=""/>
                                    <w:id w:val="571627140"/>
                                    <w:dataBinding w:prefixMappings="xmlns:ns0='http://schemas.openxmlformats.org/officeDocument/2006/extended-properties' " w:xpath="/ns0:Properties[1]/ns0:Company[1]" w:storeItemID="{6668398D-A668-4E3E-A5EB-62B293D839F1}"/>
                                    <w:text/>
                                  </w:sdtPr>
                                  <w:sdtEndPr/>
                                  <w:sdtContent>
                                    <w:r w:rsidR="001C682C">
                                      <w:rPr>
                                        <w:caps/>
                                        <w:color w:val="4F81BD" w:themeColor="accent1"/>
                                        <w:lang w:val="en-GB"/>
                                      </w:rPr>
                                      <w:t>Fife Council</w:t>
                                    </w:r>
                                  </w:sdtContent>
                                </w:sdt>
                              </w:p>
                              <w:p w:rsidR="001C682C" w:rsidRDefault="00EE4766">
                                <w:pPr>
                                  <w:pStyle w:val="NoSpacing"/>
                                  <w:jc w:val="center"/>
                                  <w:rPr>
                                    <w:color w:val="4F81BD" w:themeColor="accent1"/>
                                  </w:rPr>
                                </w:pPr>
                                <w:sdt>
                                  <w:sdtPr>
                                    <w:rPr>
                                      <w:color w:val="4F81BD" w:themeColor="accent1"/>
                                    </w:rPr>
                                    <w:alias w:val="Address"/>
                                    <w:tag w:val=""/>
                                    <w:id w:val="1698657555"/>
                                    <w:dataBinding w:prefixMappings="xmlns:ns0='http://schemas.microsoft.com/office/2006/coverPageProps' " w:xpath="/ns0:CoverPageProperties[1]/ns0:CompanyAddress[1]" w:storeItemID="{55AF091B-3C7A-41E3-B477-F2FDAA23CFDA}"/>
                                    <w:text/>
                                  </w:sdtPr>
                                  <w:sdtEndPr/>
                                  <w:sdtContent>
                                    <w:r w:rsidR="001C682C">
                                      <w:rPr>
                                        <w:color w:val="4F81BD" w:themeColor="accent1"/>
                                      </w:rPr>
                                      <w:t>Public Safety</w:t>
                                    </w:r>
                                  </w:sdtContent>
                                </w:sdt>
                                <w:r w:rsidR="001C682C">
                                  <w:rPr>
                                    <w:color w:val="4F81BD" w:themeColor="accent1"/>
                                  </w:rPr>
                                  <w:t xml:space="preserve"> Team</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80203789"/>
                            <w:dataBinding w:prefixMappings="xmlns:ns0='http://schemas.microsoft.com/office/2006/coverPageProps' " w:xpath="/ns0:CoverPageProperties[1]/ns0:PublishDate[1]" w:storeItemID="{55AF091B-3C7A-41E3-B477-F2FDAA23CFDA}"/>
                            <w:date w:fullDate="2018-07-11T00:00:00Z">
                              <w:dateFormat w:val="MMMM d, yyyy"/>
                              <w:lid w:val="en-US"/>
                              <w:storeMappedDataAs w:val="dateTime"/>
                              <w:calendar w:val="gregorian"/>
                            </w:date>
                          </w:sdtPr>
                          <w:sdtEndPr/>
                          <w:sdtContent>
                            <w:p w:rsidR="001C682C" w:rsidRDefault="001C682C">
                              <w:pPr>
                                <w:pStyle w:val="NoSpacing"/>
                                <w:spacing w:after="40"/>
                                <w:jc w:val="center"/>
                                <w:rPr>
                                  <w:caps/>
                                  <w:color w:val="4F81BD" w:themeColor="accent1"/>
                                  <w:sz w:val="28"/>
                                  <w:szCs w:val="28"/>
                                </w:rPr>
                              </w:pPr>
                              <w:r>
                                <w:rPr>
                                  <w:caps/>
                                  <w:color w:val="4F81BD" w:themeColor="accent1"/>
                                  <w:sz w:val="28"/>
                                  <w:szCs w:val="28"/>
                                </w:rPr>
                                <w:t>July 11, 2018</w:t>
                              </w:r>
                            </w:p>
                          </w:sdtContent>
                        </w:sdt>
                        <w:p w:rsidR="001C682C" w:rsidRDefault="0090005D">
                          <w:pPr>
                            <w:pStyle w:val="NoSpacing"/>
                            <w:jc w:val="center"/>
                            <w:rPr>
                              <w:color w:val="4F81BD" w:themeColor="accent1"/>
                            </w:rPr>
                          </w:pPr>
                          <w:sdt>
                            <w:sdtPr>
                              <w:rPr>
                                <w:caps/>
                                <w:color w:val="4F81BD" w:themeColor="accent1"/>
                              </w:rPr>
                              <w:alias w:val="Company"/>
                              <w:tag w:val=""/>
                              <w:id w:val="571627140"/>
                              <w:dataBinding w:prefixMappings="xmlns:ns0='http://schemas.openxmlformats.org/officeDocument/2006/extended-properties' " w:xpath="/ns0:Properties[1]/ns0:Company[1]" w:storeItemID="{6668398D-A668-4E3E-A5EB-62B293D839F1}"/>
                              <w:text/>
                            </w:sdtPr>
                            <w:sdtEndPr/>
                            <w:sdtContent>
                              <w:r w:rsidR="001C682C">
                                <w:rPr>
                                  <w:caps/>
                                  <w:color w:val="4F81BD" w:themeColor="accent1"/>
                                  <w:lang w:val="en-GB"/>
                                </w:rPr>
                                <w:t>Fife Council</w:t>
                              </w:r>
                            </w:sdtContent>
                          </w:sdt>
                        </w:p>
                        <w:p w:rsidR="001C682C" w:rsidRDefault="0090005D">
                          <w:pPr>
                            <w:pStyle w:val="NoSpacing"/>
                            <w:jc w:val="center"/>
                            <w:rPr>
                              <w:color w:val="4F81BD" w:themeColor="accent1"/>
                            </w:rPr>
                          </w:pPr>
                          <w:sdt>
                            <w:sdtPr>
                              <w:rPr>
                                <w:color w:val="4F81BD" w:themeColor="accent1"/>
                              </w:rPr>
                              <w:alias w:val="Address"/>
                              <w:tag w:val=""/>
                              <w:id w:val="1698657555"/>
                              <w:dataBinding w:prefixMappings="xmlns:ns0='http://schemas.microsoft.com/office/2006/coverPageProps' " w:xpath="/ns0:CoverPageProperties[1]/ns0:CompanyAddress[1]" w:storeItemID="{55AF091B-3C7A-41E3-B477-F2FDAA23CFDA}"/>
                              <w:text/>
                            </w:sdtPr>
                            <w:sdtEndPr/>
                            <w:sdtContent>
                              <w:r w:rsidR="001C682C">
                                <w:rPr>
                                  <w:color w:val="4F81BD" w:themeColor="accent1"/>
                                </w:rPr>
                                <w:t>Public Safety</w:t>
                              </w:r>
                            </w:sdtContent>
                          </w:sdt>
                          <w:r w:rsidR="001C682C">
                            <w:rPr>
                              <w:color w:val="4F81BD" w:themeColor="accent1"/>
                            </w:rPr>
                            <w:t xml:space="preserve"> Team</w:t>
                          </w:r>
                        </w:p>
                      </w:txbxContent>
                    </v:textbox>
                    <w10:wrap anchorx="margin" anchory="page"/>
                  </v:shape>
                </w:pict>
              </mc:Fallback>
            </mc:AlternateContent>
          </w:r>
          <w:r>
            <w:rPr>
              <w:noProof/>
              <w:color w:val="4F81BD" w:themeColor="accent1"/>
              <w:lang w:val="en-GB" w:eastAsia="en-GB"/>
            </w:rPr>
            <w:drawing>
              <wp:inline distT="0" distB="0" distL="0" distR="0">
                <wp:extent cx="5734050" cy="3219450"/>
                <wp:effectExtent l="0" t="0" r="0" b="0"/>
                <wp:docPr id="24" name="Picture 24" descr="C:\Users\syoung\Desktop\DSC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oung\Desktop\DSC_0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3219450"/>
                        </a:xfrm>
                        <a:prstGeom prst="rect">
                          <a:avLst/>
                        </a:prstGeom>
                        <a:noFill/>
                        <a:ln>
                          <a:noFill/>
                        </a:ln>
                      </pic:spPr>
                    </pic:pic>
                  </a:graphicData>
                </a:graphic>
              </wp:inline>
            </w:drawing>
          </w:r>
        </w:p>
        <w:p w:rsidR="003B6475" w:rsidRDefault="003B6475">
          <w:pPr>
            <w:rPr>
              <w:b/>
              <w:sz w:val="32"/>
              <w:szCs w:val="32"/>
              <w:u w:val="single"/>
            </w:rPr>
          </w:pPr>
          <w:r>
            <w:rPr>
              <w:b/>
              <w:sz w:val="32"/>
              <w:szCs w:val="32"/>
              <w:u w:val="single"/>
            </w:rPr>
            <w:br w:type="page"/>
          </w:r>
        </w:p>
      </w:sdtContent>
    </w:sdt>
    <w:p w:rsidR="00DB21E8" w:rsidRPr="001B064D" w:rsidRDefault="00034E41" w:rsidP="001B064D">
      <w:pPr>
        <w:tabs>
          <w:tab w:val="left" w:pos="6209"/>
        </w:tabs>
        <w:rPr>
          <w:b/>
          <w:sz w:val="32"/>
          <w:szCs w:val="32"/>
        </w:rPr>
      </w:pPr>
      <w:r>
        <w:rPr>
          <w:b/>
          <w:sz w:val="32"/>
          <w:szCs w:val="32"/>
          <w:u w:val="single"/>
        </w:rPr>
        <w:lastRenderedPageBreak/>
        <w:t>T</w:t>
      </w:r>
      <w:r w:rsidR="003C42E2" w:rsidRPr="00F30957">
        <w:rPr>
          <w:b/>
          <w:sz w:val="32"/>
          <w:szCs w:val="32"/>
          <w:u w:val="single"/>
        </w:rPr>
        <w:t xml:space="preserve">emporary </w:t>
      </w:r>
      <w:r>
        <w:rPr>
          <w:b/>
          <w:sz w:val="32"/>
          <w:szCs w:val="32"/>
          <w:u w:val="single"/>
        </w:rPr>
        <w:t>raised s</w:t>
      </w:r>
      <w:r w:rsidR="003C42E2" w:rsidRPr="00F30957">
        <w:rPr>
          <w:b/>
          <w:sz w:val="32"/>
          <w:szCs w:val="32"/>
          <w:u w:val="single"/>
        </w:rPr>
        <w:t>tructures</w:t>
      </w:r>
      <w:r w:rsidR="00F165AF">
        <w:rPr>
          <w:b/>
          <w:sz w:val="32"/>
          <w:szCs w:val="32"/>
          <w:u w:val="single"/>
        </w:rPr>
        <w:t xml:space="preserve"> </w:t>
      </w:r>
      <w:r w:rsidR="001B064D">
        <w:rPr>
          <w:b/>
          <w:sz w:val="32"/>
          <w:szCs w:val="32"/>
        </w:rPr>
        <w:tab/>
      </w:r>
      <w:r w:rsidR="001B064D">
        <w:rPr>
          <w:b/>
          <w:sz w:val="32"/>
          <w:szCs w:val="32"/>
        </w:rPr>
        <w:tab/>
      </w:r>
      <w:r w:rsidR="001B064D">
        <w:rPr>
          <w:b/>
          <w:sz w:val="32"/>
          <w:szCs w:val="32"/>
        </w:rPr>
        <w:tab/>
      </w:r>
      <w:r w:rsidR="001B064D">
        <w:rPr>
          <w:b/>
          <w:sz w:val="32"/>
          <w:szCs w:val="32"/>
        </w:rPr>
        <w:tab/>
      </w:r>
    </w:p>
    <w:p w:rsidR="004507DD" w:rsidRDefault="00DB21E8">
      <w:pPr>
        <w:rPr>
          <w:sz w:val="24"/>
          <w:szCs w:val="24"/>
        </w:rPr>
      </w:pPr>
      <w:r w:rsidRPr="00DB21E8">
        <w:rPr>
          <w:sz w:val="24"/>
          <w:szCs w:val="24"/>
        </w:rPr>
        <w:t>S</w:t>
      </w:r>
      <w:r w:rsidR="008B7E67" w:rsidRPr="00DB21E8">
        <w:rPr>
          <w:sz w:val="24"/>
          <w:szCs w:val="24"/>
        </w:rPr>
        <w:t>ection 89 of Civic</w:t>
      </w:r>
      <w:r w:rsidRPr="00DB21E8">
        <w:rPr>
          <w:sz w:val="24"/>
          <w:szCs w:val="24"/>
        </w:rPr>
        <w:t xml:space="preserve"> Government (Scotland) Act 1982</w:t>
      </w:r>
      <w:r>
        <w:rPr>
          <w:i/>
          <w:sz w:val="28"/>
          <w:szCs w:val="28"/>
        </w:rPr>
        <w:t xml:space="preserve"> </w:t>
      </w:r>
      <w:r>
        <w:rPr>
          <w:sz w:val="24"/>
          <w:szCs w:val="24"/>
        </w:rPr>
        <w:t>stipulates that temporary raised</w:t>
      </w:r>
      <w:r w:rsidR="00851900">
        <w:rPr>
          <w:sz w:val="24"/>
          <w:szCs w:val="24"/>
        </w:rPr>
        <w:t xml:space="preserve"> </w:t>
      </w:r>
      <w:r w:rsidR="000812E6">
        <w:rPr>
          <w:sz w:val="24"/>
          <w:szCs w:val="24"/>
        </w:rPr>
        <w:t>structures</w:t>
      </w:r>
      <w:r w:rsidR="00DD65E2">
        <w:rPr>
          <w:sz w:val="24"/>
          <w:szCs w:val="24"/>
        </w:rPr>
        <w:t xml:space="preserve"> require local authority approval prior to use. </w:t>
      </w:r>
    </w:p>
    <w:p w:rsidR="00DD65E2" w:rsidRPr="00DD65E2" w:rsidRDefault="00DD65E2">
      <w:pPr>
        <w:rPr>
          <w:sz w:val="24"/>
          <w:szCs w:val="24"/>
        </w:rPr>
      </w:pPr>
      <w:r>
        <w:rPr>
          <w:sz w:val="24"/>
          <w:szCs w:val="24"/>
        </w:rPr>
        <w:t>Fife Council consider that temporary raised structures where</w:t>
      </w:r>
    </w:p>
    <w:p w:rsidR="004507DD" w:rsidRDefault="000812E6" w:rsidP="004507DD">
      <w:pPr>
        <w:pStyle w:val="ListParagraph"/>
        <w:numPr>
          <w:ilvl w:val="0"/>
          <w:numId w:val="9"/>
        </w:numPr>
        <w:rPr>
          <w:sz w:val="24"/>
          <w:szCs w:val="24"/>
        </w:rPr>
      </w:pPr>
      <w:r w:rsidRPr="004507DD">
        <w:rPr>
          <w:sz w:val="24"/>
          <w:szCs w:val="24"/>
        </w:rPr>
        <w:t xml:space="preserve">any part of </w:t>
      </w:r>
      <w:r w:rsidR="00851900" w:rsidRPr="004507DD">
        <w:rPr>
          <w:sz w:val="24"/>
          <w:szCs w:val="24"/>
        </w:rPr>
        <w:t>the</w:t>
      </w:r>
      <w:r w:rsidRPr="004507DD">
        <w:rPr>
          <w:sz w:val="24"/>
          <w:szCs w:val="24"/>
        </w:rPr>
        <w:t xml:space="preserve"> floor</w:t>
      </w:r>
      <w:r w:rsidR="008B7E67">
        <w:rPr>
          <w:sz w:val="24"/>
          <w:szCs w:val="24"/>
        </w:rPr>
        <w:t xml:space="preserve"> or </w:t>
      </w:r>
      <w:r w:rsidR="004507DD">
        <w:rPr>
          <w:sz w:val="24"/>
          <w:szCs w:val="24"/>
        </w:rPr>
        <w:t>platform</w:t>
      </w:r>
      <w:r w:rsidRPr="004507DD">
        <w:rPr>
          <w:sz w:val="24"/>
          <w:szCs w:val="24"/>
        </w:rPr>
        <w:t xml:space="preserve"> level </w:t>
      </w:r>
      <w:r w:rsidR="00DD65E2">
        <w:rPr>
          <w:sz w:val="24"/>
          <w:szCs w:val="24"/>
        </w:rPr>
        <w:t xml:space="preserve">is </w:t>
      </w:r>
      <w:r w:rsidRPr="008B7E67">
        <w:rPr>
          <w:sz w:val="24"/>
          <w:szCs w:val="24"/>
        </w:rPr>
        <w:t>600mm or more</w:t>
      </w:r>
      <w:r w:rsidR="008B7E67">
        <w:rPr>
          <w:sz w:val="24"/>
          <w:szCs w:val="24"/>
        </w:rPr>
        <w:t xml:space="preserve"> above </w:t>
      </w:r>
      <w:r w:rsidRPr="004507DD">
        <w:rPr>
          <w:sz w:val="24"/>
          <w:szCs w:val="24"/>
        </w:rPr>
        <w:t>ground level</w:t>
      </w:r>
      <w:r w:rsidR="00851900" w:rsidRPr="004507DD">
        <w:rPr>
          <w:sz w:val="24"/>
          <w:szCs w:val="24"/>
        </w:rPr>
        <w:t xml:space="preserve"> and</w:t>
      </w:r>
      <w:r w:rsidRPr="004507DD">
        <w:rPr>
          <w:sz w:val="24"/>
          <w:szCs w:val="24"/>
        </w:rPr>
        <w:t xml:space="preserve"> </w:t>
      </w:r>
    </w:p>
    <w:p w:rsidR="004507DD" w:rsidRDefault="00E17530" w:rsidP="004507DD">
      <w:pPr>
        <w:pStyle w:val="ListParagraph"/>
        <w:numPr>
          <w:ilvl w:val="0"/>
          <w:numId w:val="9"/>
        </w:numPr>
        <w:rPr>
          <w:sz w:val="24"/>
          <w:szCs w:val="24"/>
        </w:rPr>
      </w:pPr>
      <w:r w:rsidRPr="004507DD">
        <w:rPr>
          <w:sz w:val="24"/>
          <w:szCs w:val="24"/>
        </w:rPr>
        <w:t>which</w:t>
      </w:r>
      <w:r w:rsidR="00F5065B" w:rsidRPr="004507DD">
        <w:rPr>
          <w:sz w:val="24"/>
          <w:szCs w:val="24"/>
        </w:rPr>
        <w:t xml:space="preserve"> persons have access onto </w:t>
      </w:r>
    </w:p>
    <w:p w:rsidR="00DB21E8" w:rsidRDefault="00DB21E8" w:rsidP="004507DD">
      <w:pPr>
        <w:rPr>
          <w:sz w:val="24"/>
          <w:szCs w:val="24"/>
        </w:rPr>
      </w:pPr>
      <w:proofErr w:type="gramStart"/>
      <w:r>
        <w:rPr>
          <w:sz w:val="24"/>
          <w:szCs w:val="24"/>
        </w:rPr>
        <w:t>shall</w:t>
      </w:r>
      <w:proofErr w:type="gramEnd"/>
      <w:r>
        <w:rPr>
          <w:sz w:val="24"/>
          <w:szCs w:val="24"/>
        </w:rPr>
        <w:t xml:space="preserve"> require </w:t>
      </w:r>
      <w:r w:rsidR="00DD65E2">
        <w:rPr>
          <w:sz w:val="24"/>
          <w:szCs w:val="24"/>
        </w:rPr>
        <w:t xml:space="preserve">approval. </w:t>
      </w:r>
    </w:p>
    <w:p w:rsidR="000812E6" w:rsidRPr="004507DD" w:rsidRDefault="00DD65E2" w:rsidP="004507DD">
      <w:pPr>
        <w:rPr>
          <w:sz w:val="24"/>
          <w:szCs w:val="24"/>
        </w:rPr>
      </w:pPr>
      <w:r>
        <w:rPr>
          <w:sz w:val="24"/>
          <w:szCs w:val="24"/>
        </w:rPr>
        <w:t>Typical examples</w:t>
      </w:r>
      <w:r w:rsidR="004507DD">
        <w:rPr>
          <w:sz w:val="24"/>
          <w:szCs w:val="24"/>
        </w:rPr>
        <w:t xml:space="preserve"> of temporary </w:t>
      </w:r>
      <w:r>
        <w:rPr>
          <w:sz w:val="24"/>
          <w:szCs w:val="24"/>
        </w:rPr>
        <w:t xml:space="preserve">raised </w:t>
      </w:r>
      <w:r w:rsidR="004507DD">
        <w:rPr>
          <w:sz w:val="24"/>
          <w:szCs w:val="24"/>
        </w:rPr>
        <w:t xml:space="preserve">structures </w:t>
      </w:r>
      <w:r w:rsidR="006B751F">
        <w:rPr>
          <w:sz w:val="24"/>
          <w:szCs w:val="24"/>
        </w:rPr>
        <w:t xml:space="preserve">(where they meet conditions 1 &amp; 2 above) </w:t>
      </w:r>
      <w:r w:rsidR="004507DD">
        <w:rPr>
          <w:sz w:val="24"/>
          <w:szCs w:val="24"/>
        </w:rPr>
        <w:t>generally include</w:t>
      </w:r>
      <w:r w:rsidR="00FE41BF">
        <w:rPr>
          <w:sz w:val="24"/>
          <w:szCs w:val="24"/>
        </w:rPr>
        <w:t>, but are not limited to;</w:t>
      </w:r>
      <w:r w:rsidR="000812E6" w:rsidRPr="004507DD">
        <w:rPr>
          <w:sz w:val="24"/>
          <w:szCs w:val="24"/>
        </w:rPr>
        <w:t xml:space="preserve"> stages, grandstands</w:t>
      </w:r>
      <w:r w:rsidR="00B452E2">
        <w:rPr>
          <w:sz w:val="24"/>
          <w:szCs w:val="24"/>
        </w:rPr>
        <w:t xml:space="preserve">, </w:t>
      </w:r>
      <w:r w:rsidR="000812E6" w:rsidRPr="004507DD">
        <w:rPr>
          <w:sz w:val="24"/>
          <w:szCs w:val="24"/>
        </w:rPr>
        <w:t xml:space="preserve">tents &amp; marquees, </w:t>
      </w:r>
      <w:r w:rsidR="00851900" w:rsidRPr="004507DD">
        <w:rPr>
          <w:sz w:val="24"/>
          <w:szCs w:val="24"/>
        </w:rPr>
        <w:t xml:space="preserve">other </w:t>
      </w:r>
      <w:r w:rsidR="000812E6" w:rsidRPr="004507DD">
        <w:rPr>
          <w:sz w:val="24"/>
          <w:szCs w:val="24"/>
        </w:rPr>
        <w:t>specialised raised platforms e.g. scaffolding for t</w:t>
      </w:r>
      <w:r w:rsidR="00F5065B" w:rsidRPr="004507DD">
        <w:rPr>
          <w:sz w:val="24"/>
          <w:szCs w:val="24"/>
        </w:rPr>
        <w:t>elevision</w:t>
      </w:r>
      <w:r w:rsidR="00B452E2">
        <w:rPr>
          <w:sz w:val="24"/>
          <w:szCs w:val="24"/>
        </w:rPr>
        <w:t xml:space="preserve"> towers.</w:t>
      </w:r>
      <w:r w:rsidR="00F5065B" w:rsidRPr="004507DD">
        <w:rPr>
          <w:sz w:val="24"/>
          <w:szCs w:val="24"/>
        </w:rPr>
        <w:t xml:space="preserve"> </w:t>
      </w:r>
    </w:p>
    <w:p w:rsidR="005345C1" w:rsidRDefault="005345C1" w:rsidP="00435FFC">
      <w:pPr>
        <w:rPr>
          <w:b/>
          <w:sz w:val="24"/>
          <w:szCs w:val="24"/>
        </w:rPr>
      </w:pPr>
    </w:p>
    <w:p w:rsidR="00435FFC" w:rsidRPr="00DB3677" w:rsidRDefault="00435FFC" w:rsidP="00435FFC">
      <w:pPr>
        <w:rPr>
          <w:b/>
          <w:sz w:val="28"/>
          <w:szCs w:val="28"/>
        </w:rPr>
      </w:pPr>
      <w:r w:rsidRPr="00DB3677">
        <w:rPr>
          <w:b/>
          <w:sz w:val="28"/>
          <w:szCs w:val="28"/>
        </w:rPr>
        <w:t>PROCEDURE</w:t>
      </w:r>
    </w:p>
    <w:p w:rsidR="00435FFC" w:rsidRPr="00435FFC" w:rsidRDefault="00435FFC" w:rsidP="00435FFC">
      <w:pPr>
        <w:numPr>
          <w:ilvl w:val="0"/>
          <w:numId w:val="13"/>
        </w:numPr>
        <w:spacing w:after="0" w:line="240" w:lineRule="auto"/>
        <w:rPr>
          <w:sz w:val="24"/>
          <w:szCs w:val="24"/>
        </w:rPr>
      </w:pPr>
      <w:r w:rsidRPr="00435FFC">
        <w:rPr>
          <w:sz w:val="24"/>
          <w:szCs w:val="24"/>
        </w:rPr>
        <w:t xml:space="preserve">Applications must be submitted using </w:t>
      </w:r>
      <w:r w:rsidR="0078181F">
        <w:rPr>
          <w:sz w:val="24"/>
          <w:szCs w:val="24"/>
        </w:rPr>
        <w:t>our application form (</w:t>
      </w:r>
      <w:r w:rsidR="0078181F" w:rsidRPr="0078181F">
        <w:rPr>
          <w:color w:val="F79646" w:themeColor="accent6"/>
          <w:sz w:val="24"/>
          <w:szCs w:val="24"/>
        </w:rPr>
        <w:t>appendix 2</w:t>
      </w:r>
      <w:r w:rsidRPr="00435FFC">
        <w:rPr>
          <w:sz w:val="24"/>
          <w:szCs w:val="24"/>
        </w:rPr>
        <w:t>)</w:t>
      </w:r>
    </w:p>
    <w:p w:rsidR="00435FFC" w:rsidRDefault="00435FFC" w:rsidP="00DB3677">
      <w:pPr>
        <w:numPr>
          <w:ilvl w:val="0"/>
          <w:numId w:val="13"/>
        </w:numPr>
        <w:spacing w:after="0" w:line="240" w:lineRule="auto"/>
        <w:rPr>
          <w:sz w:val="24"/>
          <w:szCs w:val="24"/>
        </w:rPr>
      </w:pPr>
      <w:r w:rsidRPr="00435FFC">
        <w:rPr>
          <w:sz w:val="24"/>
          <w:szCs w:val="24"/>
        </w:rPr>
        <w:t xml:space="preserve">The application form includes a list of the information that is to accompany the application </w:t>
      </w:r>
      <w:r w:rsidR="009A4D08">
        <w:rPr>
          <w:sz w:val="24"/>
          <w:szCs w:val="24"/>
        </w:rPr>
        <w:t>and validation and assessment of the application will not commence without the associated fee being paid</w:t>
      </w:r>
    </w:p>
    <w:p w:rsidR="00A01E11" w:rsidRDefault="00A01E11" w:rsidP="00DB3677">
      <w:pPr>
        <w:numPr>
          <w:ilvl w:val="0"/>
          <w:numId w:val="13"/>
        </w:numPr>
        <w:spacing w:after="0" w:line="240" w:lineRule="auto"/>
        <w:rPr>
          <w:sz w:val="24"/>
          <w:szCs w:val="24"/>
        </w:rPr>
      </w:pPr>
      <w:r>
        <w:rPr>
          <w:sz w:val="24"/>
          <w:szCs w:val="24"/>
        </w:rPr>
        <w:t xml:space="preserve">A Chartered Engineers third party check of the structure(s) </w:t>
      </w:r>
      <w:r w:rsidRPr="00A01E11">
        <w:rPr>
          <w:b/>
          <w:sz w:val="24"/>
          <w:szCs w:val="24"/>
        </w:rPr>
        <w:t xml:space="preserve">will be required </w:t>
      </w:r>
      <w:r>
        <w:rPr>
          <w:sz w:val="24"/>
          <w:szCs w:val="24"/>
        </w:rPr>
        <w:t xml:space="preserve">at either the design stage or the </w:t>
      </w:r>
      <w:r w:rsidR="001E5A85">
        <w:rPr>
          <w:sz w:val="24"/>
          <w:szCs w:val="24"/>
        </w:rPr>
        <w:t>site</w:t>
      </w:r>
      <w:r>
        <w:rPr>
          <w:sz w:val="24"/>
          <w:szCs w:val="24"/>
        </w:rPr>
        <w:t xml:space="preserve"> stage</w:t>
      </w:r>
      <w:r w:rsidR="001E5A85">
        <w:rPr>
          <w:sz w:val="24"/>
          <w:szCs w:val="24"/>
        </w:rPr>
        <w:t xml:space="preserve"> or potentially both</w:t>
      </w:r>
    </w:p>
    <w:p w:rsidR="006A4AFF" w:rsidRPr="006A4AFF" w:rsidRDefault="001E5A85" w:rsidP="006A4AFF">
      <w:pPr>
        <w:numPr>
          <w:ilvl w:val="0"/>
          <w:numId w:val="13"/>
        </w:numPr>
        <w:spacing w:after="0" w:line="240" w:lineRule="auto"/>
        <w:rPr>
          <w:sz w:val="24"/>
          <w:szCs w:val="24"/>
        </w:rPr>
      </w:pPr>
      <w:r>
        <w:rPr>
          <w:sz w:val="24"/>
          <w:szCs w:val="24"/>
        </w:rPr>
        <w:t xml:space="preserve">The application and accompanying information must be submitted to allow reasonable time for assessment. </w:t>
      </w:r>
      <w:r w:rsidR="008C00FB">
        <w:rPr>
          <w:sz w:val="24"/>
          <w:szCs w:val="24"/>
        </w:rPr>
        <w:t>Any additional potential risks for u</w:t>
      </w:r>
      <w:r w:rsidR="005345C1">
        <w:rPr>
          <w:sz w:val="24"/>
          <w:szCs w:val="24"/>
        </w:rPr>
        <w:t>ntimely</w:t>
      </w:r>
      <w:r w:rsidR="006A4AFF">
        <w:rPr>
          <w:sz w:val="24"/>
          <w:szCs w:val="24"/>
        </w:rPr>
        <w:t>*</w:t>
      </w:r>
      <w:r w:rsidR="005345C1">
        <w:rPr>
          <w:sz w:val="24"/>
          <w:szCs w:val="24"/>
        </w:rPr>
        <w:t xml:space="preserve"> or poorly detailed submissions may incur additional requireme</w:t>
      </w:r>
      <w:r w:rsidR="008C00FB">
        <w:rPr>
          <w:sz w:val="24"/>
          <w:szCs w:val="24"/>
        </w:rPr>
        <w:t xml:space="preserve">nts and checks </w:t>
      </w:r>
      <w:r w:rsidR="00277825">
        <w:rPr>
          <w:sz w:val="24"/>
          <w:szCs w:val="24"/>
        </w:rPr>
        <w:t>e.g. you may expect a Ch</w:t>
      </w:r>
      <w:r w:rsidR="00FE24C8">
        <w:rPr>
          <w:sz w:val="24"/>
          <w:szCs w:val="24"/>
        </w:rPr>
        <w:t>artered Engineers site sign off to be insisted upon.</w:t>
      </w:r>
      <w:r w:rsidR="005345C1">
        <w:rPr>
          <w:sz w:val="24"/>
          <w:szCs w:val="24"/>
        </w:rPr>
        <w:t xml:space="preserve"> </w:t>
      </w:r>
    </w:p>
    <w:p w:rsidR="006A4AFF" w:rsidRDefault="006A4AFF" w:rsidP="006A4AFF">
      <w:pPr>
        <w:numPr>
          <w:ilvl w:val="0"/>
          <w:numId w:val="13"/>
        </w:numPr>
        <w:spacing w:after="0" w:line="240" w:lineRule="auto"/>
        <w:rPr>
          <w:sz w:val="24"/>
          <w:szCs w:val="24"/>
        </w:rPr>
      </w:pPr>
      <w:r>
        <w:rPr>
          <w:sz w:val="24"/>
          <w:szCs w:val="24"/>
        </w:rPr>
        <w:t xml:space="preserve">The requirements and recommendations of this document must be adhered to and this aspect will be a condition of the Section 89 approval certificate  </w:t>
      </w:r>
    </w:p>
    <w:p w:rsidR="006A4AFF" w:rsidRDefault="006A4AFF" w:rsidP="006A4AFF">
      <w:pPr>
        <w:numPr>
          <w:ilvl w:val="0"/>
          <w:numId w:val="13"/>
        </w:numPr>
        <w:spacing w:after="0" w:line="240" w:lineRule="auto"/>
        <w:rPr>
          <w:sz w:val="24"/>
          <w:szCs w:val="24"/>
        </w:rPr>
      </w:pPr>
      <w:r>
        <w:rPr>
          <w:sz w:val="24"/>
          <w:szCs w:val="24"/>
        </w:rPr>
        <w:t>The a</w:t>
      </w:r>
      <w:r w:rsidRPr="00FD2FC8">
        <w:rPr>
          <w:sz w:val="24"/>
          <w:szCs w:val="24"/>
        </w:rPr>
        <w:t xml:space="preserve">pplicant </w:t>
      </w:r>
      <w:r>
        <w:rPr>
          <w:sz w:val="24"/>
          <w:szCs w:val="24"/>
        </w:rPr>
        <w:t xml:space="preserve">is advised </w:t>
      </w:r>
      <w:r w:rsidRPr="00FD2FC8">
        <w:rPr>
          <w:sz w:val="24"/>
          <w:szCs w:val="24"/>
        </w:rPr>
        <w:t>to ensure any constraints and client responsibilities noted on the structural drawings are addressed prior to submission of the section 89</w:t>
      </w:r>
      <w:r w:rsidR="0096692F">
        <w:rPr>
          <w:sz w:val="24"/>
          <w:szCs w:val="24"/>
        </w:rPr>
        <w:t xml:space="preserve"> application</w:t>
      </w:r>
      <w:r w:rsidRPr="00FD2FC8">
        <w:rPr>
          <w:sz w:val="24"/>
          <w:szCs w:val="24"/>
        </w:rPr>
        <w:t>. Notes on drawings such as “client to ensure the ground supporting the proposed structure is suitable for the loads imposed by the structure as noted” should be considered as part of the application. Failure to do so may result in the insistence on Chartered engineers site sign off</w:t>
      </w:r>
    </w:p>
    <w:p w:rsidR="006A4AFF" w:rsidRPr="00FD2FC8" w:rsidRDefault="006A4AFF" w:rsidP="006A4AFF">
      <w:pPr>
        <w:spacing w:after="0" w:line="240" w:lineRule="auto"/>
        <w:ind w:left="360"/>
        <w:rPr>
          <w:sz w:val="20"/>
          <w:szCs w:val="20"/>
        </w:rPr>
      </w:pPr>
      <w:r w:rsidRPr="00FD2FC8">
        <w:rPr>
          <w:sz w:val="20"/>
          <w:szCs w:val="20"/>
        </w:rPr>
        <w:t>*submitted days rather than ideally weeks before the event</w:t>
      </w:r>
    </w:p>
    <w:p w:rsidR="006A4AFF" w:rsidRDefault="006A4AFF" w:rsidP="005D3557">
      <w:pPr>
        <w:tabs>
          <w:tab w:val="left" w:pos="7500"/>
        </w:tabs>
        <w:rPr>
          <w:b/>
          <w:color w:val="1F497D" w:themeColor="text2"/>
          <w:sz w:val="28"/>
          <w:szCs w:val="28"/>
        </w:rPr>
      </w:pPr>
    </w:p>
    <w:p w:rsidR="00435FFC" w:rsidRDefault="005D3557" w:rsidP="005D3557">
      <w:pPr>
        <w:tabs>
          <w:tab w:val="left" w:pos="7500"/>
        </w:tabs>
        <w:rPr>
          <w:b/>
          <w:color w:val="1F497D" w:themeColor="text2"/>
          <w:sz w:val="28"/>
          <w:szCs w:val="28"/>
        </w:rPr>
      </w:pPr>
      <w:r>
        <w:rPr>
          <w:b/>
          <w:color w:val="1F497D" w:themeColor="text2"/>
          <w:sz w:val="28"/>
          <w:szCs w:val="28"/>
        </w:rPr>
        <w:tab/>
      </w:r>
    </w:p>
    <w:p w:rsidR="006D678C" w:rsidRPr="006D678C" w:rsidRDefault="00F165AF">
      <w:pPr>
        <w:rPr>
          <w:b/>
          <w:color w:val="1F497D" w:themeColor="text2"/>
          <w:sz w:val="28"/>
          <w:szCs w:val="28"/>
        </w:rPr>
      </w:pPr>
      <w:r>
        <w:rPr>
          <w:b/>
          <w:color w:val="1F497D" w:themeColor="text2"/>
          <w:sz w:val="28"/>
          <w:szCs w:val="28"/>
        </w:rPr>
        <w:t>A</w:t>
      </w:r>
      <w:r w:rsidR="006D678C" w:rsidRPr="006D678C">
        <w:rPr>
          <w:b/>
          <w:color w:val="1F497D" w:themeColor="text2"/>
          <w:sz w:val="28"/>
          <w:szCs w:val="28"/>
        </w:rPr>
        <w:t xml:space="preserve">pplication </w:t>
      </w:r>
      <w:r w:rsidR="00812FAD">
        <w:rPr>
          <w:b/>
          <w:color w:val="1F497D" w:themeColor="text2"/>
          <w:sz w:val="28"/>
          <w:szCs w:val="28"/>
        </w:rPr>
        <w:t xml:space="preserve">design &amp; </w:t>
      </w:r>
      <w:r w:rsidR="006D678C" w:rsidRPr="006D678C">
        <w:rPr>
          <w:b/>
          <w:color w:val="1F497D" w:themeColor="text2"/>
          <w:sz w:val="28"/>
          <w:szCs w:val="28"/>
        </w:rPr>
        <w:t>assessment</w:t>
      </w:r>
      <w:r w:rsidR="001D11A4">
        <w:rPr>
          <w:b/>
          <w:color w:val="1F497D" w:themeColor="text2"/>
          <w:sz w:val="28"/>
          <w:szCs w:val="28"/>
        </w:rPr>
        <w:t xml:space="preserve"> </w:t>
      </w:r>
    </w:p>
    <w:p w:rsidR="000113A3" w:rsidRPr="00940552" w:rsidRDefault="00A01E11">
      <w:pPr>
        <w:rPr>
          <w:sz w:val="24"/>
          <w:szCs w:val="24"/>
        </w:rPr>
      </w:pPr>
      <w:r>
        <w:rPr>
          <w:sz w:val="24"/>
          <w:szCs w:val="24"/>
        </w:rPr>
        <w:t>The O</w:t>
      </w:r>
      <w:r w:rsidR="000113A3" w:rsidRPr="00940552">
        <w:rPr>
          <w:sz w:val="24"/>
          <w:szCs w:val="24"/>
        </w:rPr>
        <w:t xml:space="preserve">fficer undertaking </w:t>
      </w:r>
      <w:r w:rsidR="00D156FE" w:rsidRPr="00940552">
        <w:rPr>
          <w:sz w:val="24"/>
          <w:szCs w:val="24"/>
        </w:rPr>
        <w:t xml:space="preserve">the </w:t>
      </w:r>
      <w:r w:rsidR="000113A3" w:rsidRPr="00940552">
        <w:rPr>
          <w:sz w:val="24"/>
          <w:szCs w:val="24"/>
        </w:rPr>
        <w:t>design and site assessment</w:t>
      </w:r>
      <w:r w:rsidR="001D11A4">
        <w:rPr>
          <w:sz w:val="24"/>
          <w:szCs w:val="24"/>
        </w:rPr>
        <w:t xml:space="preserve"> (once the structure is completed)</w:t>
      </w:r>
      <w:r w:rsidR="005F0ADB">
        <w:rPr>
          <w:sz w:val="24"/>
          <w:szCs w:val="24"/>
        </w:rPr>
        <w:t xml:space="preserve"> and those submitting</w:t>
      </w:r>
      <w:r w:rsidR="000113A3" w:rsidRPr="00940552">
        <w:rPr>
          <w:sz w:val="24"/>
          <w:szCs w:val="24"/>
        </w:rPr>
        <w:t xml:space="preserve"> for a section 89 application</w:t>
      </w:r>
      <w:r w:rsidR="001D11A4">
        <w:rPr>
          <w:sz w:val="24"/>
          <w:szCs w:val="24"/>
        </w:rPr>
        <w:t xml:space="preserve"> and issue</w:t>
      </w:r>
      <w:r w:rsidR="000113A3" w:rsidRPr="00940552">
        <w:rPr>
          <w:sz w:val="24"/>
          <w:szCs w:val="24"/>
        </w:rPr>
        <w:t xml:space="preserve"> </w:t>
      </w:r>
      <w:r w:rsidR="002E3648">
        <w:rPr>
          <w:sz w:val="24"/>
          <w:szCs w:val="24"/>
        </w:rPr>
        <w:t>of consent</w:t>
      </w:r>
      <w:r w:rsidR="001D11A4">
        <w:rPr>
          <w:sz w:val="24"/>
          <w:szCs w:val="24"/>
        </w:rPr>
        <w:t xml:space="preserve"> </w:t>
      </w:r>
      <w:r w:rsidR="000113A3" w:rsidRPr="00812FAD">
        <w:rPr>
          <w:b/>
          <w:sz w:val="24"/>
          <w:szCs w:val="24"/>
        </w:rPr>
        <w:t>must</w:t>
      </w:r>
      <w:r w:rsidR="002E3648">
        <w:rPr>
          <w:sz w:val="24"/>
          <w:szCs w:val="24"/>
        </w:rPr>
        <w:t>,</w:t>
      </w:r>
      <w:r w:rsidR="000113A3" w:rsidRPr="00940552">
        <w:rPr>
          <w:sz w:val="24"/>
          <w:szCs w:val="24"/>
        </w:rPr>
        <w:t xml:space="preserve"> </w:t>
      </w:r>
      <w:r w:rsidR="002E3648">
        <w:rPr>
          <w:sz w:val="24"/>
          <w:szCs w:val="24"/>
        </w:rPr>
        <w:t>in the course of undertaking these assessments</w:t>
      </w:r>
      <w:r w:rsidR="005F0ADB">
        <w:rPr>
          <w:sz w:val="24"/>
          <w:szCs w:val="24"/>
        </w:rPr>
        <w:t xml:space="preserve"> or submission</w:t>
      </w:r>
      <w:r w:rsidR="00812FAD">
        <w:rPr>
          <w:sz w:val="24"/>
          <w:szCs w:val="24"/>
        </w:rPr>
        <w:t xml:space="preserve"> and in relation to the type of structure</w:t>
      </w:r>
      <w:r w:rsidR="002E3648">
        <w:rPr>
          <w:sz w:val="24"/>
          <w:szCs w:val="24"/>
        </w:rPr>
        <w:t xml:space="preserve">, </w:t>
      </w:r>
      <w:r w:rsidR="007304EC">
        <w:rPr>
          <w:sz w:val="24"/>
          <w:szCs w:val="24"/>
        </w:rPr>
        <w:t xml:space="preserve">make appropriate use and </w:t>
      </w:r>
      <w:r w:rsidR="000113A3" w:rsidRPr="00940552">
        <w:rPr>
          <w:sz w:val="24"/>
          <w:szCs w:val="24"/>
        </w:rPr>
        <w:t>reference to</w:t>
      </w:r>
      <w:r w:rsidR="00FE7105">
        <w:rPr>
          <w:sz w:val="24"/>
          <w:szCs w:val="24"/>
        </w:rPr>
        <w:t>;</w:t>
      </w:r>
      <w:r w:rsidR="000113A3" w:rsidRPr="00940552">
        <w:rPr>
          <w:sz w:val="24"/>
          <w:szCs w:val="24"/>
        </w:rPr>
        <w:t xml:space="preserve"> </w:t>
      </w:r>
    </w:p>
    <w:p w:rsidR="000113A3" w:rsidRPr="00940552" w:rsidRDefault="00D156FE" w:rsidP="00D156FE">
      <w:pPr>
        <w:pStyle w:val="ListParagraph"/>
        <w:numPr>
          <w:ilvl w:val="0"/>
          <w:numId w:val="10"/>
        </w:numPr>
        <w:rPr>
          <w:sz w:val="24"/>
          <w:szCs w:val="24"/>
        </w:rPr>
      </w:pPr>
      <w:r w:rsidRPr="00940552">
        <w:rPr>
          <w:sz w:val="24"/>
          <w:szCs w:val="24"/>
        </w:rPr>
        <w:t xml:space="preserve">the ‘checklist for </w:t>
      </w:r>
      <w:r w:rsidR="00DB356C">
        <w:rPr>
          <w:sz w:val="24"/>
          <w:szCs w:val="24"/>
        </w:rPr>
        <w:t xml:space="preserve">S89 </w:t>
      </w:r>
      <w:r w:rsidRPr="00940552">
        <w:rPr>
          <w:sz w:val="24"/>
          <w:szCs w:val="24"/>
        </w:rPr>
        <w:t>assessment’ within this protocol</w:t>
      </w:r>
    </w:p>
    <w:p w:rsidR="00D156FE" w:rsidRPr="00940552" w:rsidRDefault="00D156FE" w:rsidP="00D156FE">
      <w:pPr>
        <w:pStyle w:val="ListParagraph"/>
        <w:numPr>
          <w:ilvl w:val="0"/>
          <w:numId w:val="10"/>
        </w:numPr>
        <w:rPr>
          <w:sz w:val="24"/>
          <w:szCs w:val="24"/>
        </w:rPr>
      </w:pPr>
      <w:r w:rsidRPr="00940552">
        <w:rPr>
          <w:sz w:val="24"/>
          <w:szCs w:val="24"/>
        </w:rPr>
        <w:t xml:space="preserve">document, ‘I </w:t>
      </w:r>
      <w:proofErr w:type="spellStart"/>
      <w:r w:rsidRPr="00940552">
        <w:rPr>
          <w:sz w:val="24"/>
          <w:szCs w:val="24"/>
        </w:rPr>
        <w:t>StructE</w:t>
      </w:r>
      <w:proofErr w:type="spellEnd"/>
      <w:r w:rsidRPr="00940552">
        <w:rPr>
          <w:sz w:val="24"/>
          <w:szCs w:val="24"/>
        </w:rPr>
        <w:t xml:space="preserve"> temporary demountable structures’</w:t>
      </w:r>
    </w:p>
    <w:p w:rsidR="00D156FE" w:rsidRPr="00940552" w:rsidRDefault="00D156FE" w:rsidP="00D156FE">
      <w:pPr>
        <w:pStyle w:val="ListParagraph"/>
        <w:numPr>
          <w:ilvl w:val="0"/>
          <w:numId w:val="10"/>
        </w:numPr>
        <w:rPr>
          <w:sz w:val="24"/>
          <w:szCs w:val="24"/>
        </w:rPr>
      </w:pPr>
      <w:r w:rsidRPr="00940552">
        <w:rPr>
          <w:sz w:val="24"/>
          <w:szCs w:val="24"/>
        </w:rPr>
        <w:t>document, ‘Guide to safety at sports grounds’ (green guide)</w:t>
      </w:r>
    </w:p>
    <w:p w:rsidR="00A468F2" w:rsidRPr="00940552" w:rsidRDefault="00940552" w:rsidP="00A468F2">
      <w:pPr>
        <w:rPr>
          <w:sz w:val="24"/>
          <w:szCs w:val="24"/>
        </w:rPr>
      </w:pPr>
      <w:r w:rsidRPr="00940552">
        <w:rPr>
          <w:sz w:val="24"/>
          <w:szCs w:val="24"/>
        </w:rPr>
        <w:t>all of which can be found at the following central location</w:t>
      </w:r>
      <w:r w:rsidR="005F0ADB">
        <w:rPr>
          <w:sz w:val="24"/>
          <w:szCs w:val="24"/>
        </w:rPr>
        <w:t>, internally for Officers, or are also freely available on the world wide web for those making a submission</w:t>
      </w:r>
      <w:r w:rsidRPr="00940552">
        <w:rPr>
          <w:sz w:val="24"/>
          <w:szCs w:val="24"/>
        </w:rPr>
        <w:t xml:space="preserve">; </w:t>
      </w:r>
    </w:p>
    <w:p w:rsidR="000113A3" w:rsidRPr="00940552" w:rsidRDefault="00A468F2">
      <w:pPr>
        <w:rPr>
          <w:b/>
          <w:i/>
          <w:color w:val="76923C" w:themeColor="accent3" w:themeShade="BF"/>
          <w:sz w:val="24"/>
          <w:szCs w:val="24"/>
        </w:rPr>
      </w:pPr>
      <w:r w:rsidRPr="00940552">
        <w:rPr>
          <w:b/>
          <w:i/>
          <w:color w:val="76923C" w:themeColor="accent3" w:themeShade="BF"/>
          <w:sz w:val="24"/>
          <w:szCs w:val="24"/>
        </w:rPr>
        <w:t xml:space="preserve">P:\U00 Planning </w:t>
      </w:r>
      <w:proofErr w:type="gramStart"/>
      <w:r w:rsidRPr="00940552">
        <w:rPr>
          <w:b/>
          <w:i/>
          <w:color w:val="76923C" w:themeColor="accent3" w:themeShade="BF"/>
          <w:sz w:val="24"/>
          <w:szCs w:val="24"/>
        </w:rPr>
        <w:t>n  Building</w:t>
      </w:r>
      <w:proofErr w:type="gramEnd"/>
      <w:r w:rsidRPr="00940552">
        <w:rPr>
          <w:b/>
          <w:i/>
          <w:color w:val="76923C" w:themeColor="accent3" w:themeShade="BF"/>
          <w:sz w:val="24"/>
          <w:szCs w:val="24"/>
        </w:rPr>
        <w:t xml:space="preserve"> Control\U01 Building Standards and Safety\U01.04 Public Safety\U01.04.05 Section 50 &amp; 89 Consents\Section 89\Design Guidance</w:t>
      </w:r>
    </w:p>
    <w:p w:rsidR="003C42E2" w:rsidRDefault="00674891" w:rsidP="00940552">
      <w:pPr>
        <w:pStyle w:val="ListParagraph"/>
        <w:numPr>
          <w:ilvl w:val="0"/>
          <w:numId w:val="10"/>
        </w:numPr>
        <w:rPr>
          <w:sz w:val="24"/>
          <w:szCs w:val="24"/>
        </w:rPr>
      </w:pPr>
      <w:r w:rsidRPr="00940552">
        <w:rPr>
          <w:sz w:val="24"/>
          <w:szCs w:val="24"/>
        </w:rPr>
        <w:t xml:space="preserve">and </w:t>
      </w:r>
      <w:r w:rsidR="00940552" w:rsidRPr="00940552">
        <w:rPr>
          <w:sz w:val="24"/>
          <w:szCs w:val="24"/>
        </w:rPr>
        <w:t xml:space="preserve">the non-domestic </w:t>
      </w:r>
      <w:r w:rsidR="00FE00B3">
        <w:rPr>
          <w:sz w:val="24"/>
          <w:szCs w:val="24"/>
        </w:rPr>
        <w:t>technical handbook</w:t>
      </w:r>
    </w:p>
    <w:p w:rsidR="00A51785" w:rsidRPr="00A51785" w:rsidRDefault="00A51785" w:rsidP="00A51785">
      <w:pPr>
        <w:rPr>
          <w:sz w:val="24"/>
          <w:szCs w:val="24"/>
        </w:rPr>
      </w:pPr>
      <w:r>
        <w:rPr>
          <w:sz w:val="24"/>
          <w:szCs w:val="24"/>
        </w:rPr>
        <w:t xml:space="preserve">The finer details of requirements to those listed in the </w:t>
      </w:r>
      <w:r w:rsidR="00640BBC" w:rsidRPr="00640BBC">
        <w:rPr>
          <w:i/>
          <w:sz w:val="24"/>
          <w:szCs w:val="24"/>
        </w:rPr>
        <w:t>checklist for section 89</w:t>
      </w:r>
      <w:r w:rsidR="00640BBC">
        <w:rPr>
          <w:sz w:val="24"/>
          <w:szCs w:val="24"/>
        </w:rPr>
        <w:t xml:space="preserve"> </w:t>
      </w:r>
      <w:r w:rsidR="00640BBC" w:rsidRPr="00640BBC">
        <w:rPr>
          <w:i/>
          <w:sz w:val="24"/>
          <w:szCs w:val="24"/>
        </w:rPr>
        <w:t>submission and assessment</w:t>
      </w:r>
      <w:r w:rsidR="00640BBC">
        <w:rPr>
          <w:sz w:val="24"/>
          <w:szCs w:val="24"/>
        </w:rPr>
        <w:t xml:space="preserve"> can be obtained from these referenced</w:t>
      </w:r>
      <w:r>
        <w:rPr>
          <w:sz w:val="24"/>
          <w:szCs w:val="24"/>
        </w:rPr>
        <w:t xml:space="preserve"> documents. </w:t>
      </w:r>
    </w:p>
    <w:p w:rsidR="006A4AFF" w:rsidRDefault="006A4AFF" w:rsidP="00B30FB4">
      <w:pPr>
        <w:rPr>
          <w:b/>
          <w:color w:val="1F497D" w:themeColor="text2"/>
          <w:sz w:val="36"/>
          <w:szCs w:val="36"/>
        </w:rPr>
        <w:sectPr w:rsidR="006A4AFF" w:rsidSect="006A4AFF">
          <w:headerReference w:type="default" r:id="rId10"/>
          <w:footerReference w:type="default" r:id="rId11"/>
          <w:headerReference w:type="first" r:id="rId12"/>
          <w:footerReference w:type="first" r:id="rId13"/>
          <w:pgSz w:w="16840" w:h="23814" w:code="8"/>
          <w:pgMar w:top="1440" w:right="1440" w:bottom="1440" w:left="1440" w:header="709" w:footer="709" w:gutter="0"/>
          <w:pgNumType w:start="4"/>
          <w:cols w:space="708"/>
          <w:titlePg/>
          <w:docGrid w:linePitch="360"/>
        </w:sectPr>
      </w:pPr>
    </w:p>
    <w:p w:rsidR="00357D0C" w:rsidRDefault="00357D0C" w:rsidP="00B30FB4">
      <w:pPr>
        <w:rPr>
          <w:color w:val="1F497D" w:themeColor="text2"/>
          <w:sz w:val="36"/>
          <w:szCs w:val="36"/>
        </w:rPr>
      </w:pPr>
    </w:p>
    <w:p w:rsidR="00357D0C" w:rsidRDefault="00357D0C" w:rsidP="00357D0C">
      <w:pPr>
        <w:rPr>
          <w:b/>
          <w:color w:val="1F497D" w:themeColor="text2"/>
          <w:sz w:val="36"/>
          <w:szCs w:val="36"/>
        </w:rPr>
      </w:pPr>
      <w:r>
        <w:rPr>
          <w:b/>
          <w:color w:val="1F497D" w:themeColor="text2"/>
          <w:sz w:val="36"/>
          <w:szCs w:val="36"/>
        </w:rPr>
        <w:t>C</w:t>
      </w:r>
      <w:r w:rsidRPr="00851900">
        <w:rPr>
          <w:b/>
          <w:color w:val="1F497D" w:themeColor="text2"/>
          <w:sz w:val="36"/>
          <w:szCs w:val="36"/>
        </w:rPr>
        <w:t xml:space="preserve">hecklist for </w:t>
      </w:r>
      <w:r>
        <w:rPr>
          <w:b/>
          <w:color w:val="1F497D" w:themeColor="text2"/>
          <w:sz w:val="36"/>
          <w:szCs w:val="36"/>
        </w:rPr>
        <w:t>S</w:t>
      </w:r>
      <w:r w:rsidR="00C97EE0">
        <w:rPr>
          <w:b/>
          <w:color w:val="1F497D" w:themeColor="text2"/>
          <w:sz w:val="36"/>
          <w:szCs w:val="36"/>
        </w:rPr>
        <w:t xml:space="preserve">ection </w:t>
      </w:r>
      <w:r>
        <w:rPr>
          <w:b/>
          <w:color w:val="1F497D" w:themeColor="text2"/>
          <w:sz w:val="36"/>
          <w:szCs w:val="36"/>
        </w:rPr>
        <w:t xml:space="preserve">89 </w:t>
      </w:r>
      <w:r w:rsidR="00937603">
        <w:rPr>
          <w:b/>
          <w:color w:val="1F497D" w:themeColor="text2"/>
          <w:sz w:val="36"/>
          <w:szCs w:val="36"/>
        </w:rPr>
        <w:t xml:space="preserve">submission and </w:t>
      </w:r>
      <w:r w:rsidRPr="00851900">
        <w:rPr>
          <w:b/>
          <w:color w:val="1F497D" w:themeColor="text2"/>
          <w:sz w:val="36"/>
          <w:szCs w:val="36"/>
        </w:rPr>
        <w:t>assessment</w:t>
      </w:r>
    </w:p>
    <w:p w:rsidR="00357D0C" w:rsidRDefault="00357D0C" w:rsidP="00B30FB4">
      <w:pPr>
        <w:rPr>
          <w:sz w:val="24"/>
          <w:szCs w:val="24"/>
        </w:rPr>
      </w:pPr>
      <w:r w:rsidRPr="00A01E11">
        <w:rPr>
          <w:sz w:val="24"/>
          <w:szCs w:val="24"/>
        </w:rPr>
        <w:t xml:space="preserve">The following table confirms the </w:t>
      </w:r>
      <w:r w:rsidRPr="00812FAD">
        <w:rPr>
          <w:b/>
          <w:sz w:val="24"/>
          <w:szCs w:val="24"/>
        </w:rPr>
        <w:t>minimum</w:t>
      </w:r>
      <w:r w:rsidRPr="00A01E11">
        <w:rPr>
          <w:sz w:val="24"/>
          <w:szCs w:val="24"/>
        </w:rPr>
        <w:t xml:space="preserve"> checks required by Public Safety Team Officers and</w:t>
      </w:r>
      <w:r>
        <w:rPr>
          <w:sz w:val="24"/>
          <w:szCs w:val="24"/>
        </w:rPr>
        <w:t xml:space="preserve"> </w:t>
      </w:r>
      <w:r w:rsidRPr="00A01E11">
        <w:rPr>
          <w:sz w:val="24"/>
          <w:szCs w:val="24"/>
        </w:rPr>
        <w:t>also the minimum information re</w:t>
      </w:r>
      <w:r>
        <w:rPr>
          <w:sz w:val="24"/>
          <w:szCs w:val="24"/>
        </w:rPr>
        <w:t xml:space="preserve">quired to be submitted </w:t>
      </w:r>
      <w:r w:rsidR="00C97EE0">
        <w:rPr>
          <w:sz w:val="24"/>
          <w:szCs w:val="24"/>
        </w:rPr>
        <w:t xml:space="preserve">and site works undertaken </w:t>
      </w:r>
      <w:r>
        <w:rPr>
          <w:sz w:val="24"/>
          <w:szCs w:val="24"/>
        </w:rPr>
        <w:t>by applicants for section 89 approval</w:t>
      </w:r>
      <w:r w:rsidRPr="00A01E11">
        <w:rPr>
          <w:sz w:val="24"/>
          <w:szCs w:val="24"/>
        </w:rPr>
        <w:t xml:space="preserve">. </w:t>
      </w:r>
      <w:r w:rsidR="004D2D22">
        <w:rPr>
          <w:sz w:val="24"/>
          <w:szCs w:val="24"/>
        </w:rPr>
        <w:t>The checks are not exhaustive and Officers and applicants still require to</w:t>
      </w:r>
      <w:r w:rsidR="00E43929">
        <w:rPr>
          <w:sz w:val="24"/>
          <w:szCs w:val="24"/>
        </w:rPr>
        <w:t xml:space="preserve"> use their knowledge and experience to</w:t>
      </w:r>
      <w:r w:rsidR="004D2D22">
        <w:rPr>
          <w:sz w:val="24"/>
          <w:szCs w:val="24"/>
        </w:rPr>
        <w:t xml:space="preserve"> recognise &amp; consider each </w:t>
      </w:r>
      <w:r w:rsidR="006A4AFF">
        <w:rPr>
          <w:sz w:val="24"/>
          <w:szCs w:val="24"/>
        </w:rPr>
        <w:t xml:space="preserve">event and structure </w:t>
      </w:r>
      <w:r w:rsidR="00263515">
        <w:rPr>
          <w:sz w:val="24"/>
          <w:szCs w:val="24"/>
        </w:rPr>
        <w:t>independently</w:t>
      </w:r>
      <w:r w:rsidR="004D2D22">
        <w:rPr>
          <w:sz w:val="24"/>
          <w:szCs w:val="24"/>
        </w:rPr>
        <w:t xml:space="preserve"> for possible wider bespoke considerations and requirements to those</w:t>
      </w:r>
      <w:r w:rsidR="00C97EE0">
        <w:rPr>
          <w:sz w:val="24"/>
          <w:szCs w:val="24"/>
        </w:rPr>
        <w:t xml:space="preserve"> general matters</w:t>
      </w:r>
      <w:r w:rsidR="004D2D22">
        <w:rPr>
          <w:sz w:val="24"/>
          <w:szCs w:val="24"/>
        </w:rPr>
        <w:t xml:space="preserve"> listed below. </w:t>
      </w:r>
      <w:r w:rsidR="00C97EE0">
        <w:rPr>
          <w:sz w:val="24"/>
          <w:szCs w:val="24"/>
        </w:rPr>
        <w:t xml:space="preserve">This includes where the structure type sits </w:t>
      </w:r>
      <w:proofErr w:type="spellStart"/>
      <w:r w:rsidR="00C97EE0">
        <w:rPr>
          <w:sz w:val="24"/>
          <w:szCs w:val="24"/>
        </w:rPr>
        <w:t>outwith</w:t>
      </w:r>
      <w:proofErr w:type="spellEnd"/>
      <w:r w:rsidR="00C97EE0">
        <w:rPr>
          <w:sz w:val="24"/>
          <w:szCs w:val="24"/>
        </w:rPr>
        <w:t xml:space="preserve"> the scope of the table, it would then be expected that the checklist is used to help formulate a relevant bespoke checklist. Note, the checklist requires</w:t>
      </w:r>
      <w:r w:rsidR="00335B26">
        <w:rPr>
          <w:sz w:val="24"/>
          <w:szCs w:val="24"/>
        </w:rPr>
        <w:t xml:space="preserve"> to be read in conjunction </w:t>
      </w:r>
      <w:r w:rsidR="00C97EE0">
        <w:rPr>
          <w:sz w:val="24"/>
          <w:szCs w:val="24"/>
        </w:rPr>
        <w:t xml:space="preserve">with the following expanded explanatory notes and with </w:t>
      </w:r>
      <w:r w:rsidR="00335B26">
        <w:rPr>
          <w:sz w:val="24"/>
          <w:szCs w:val="24"/>
        </w:rPr>
        <w:t xml:space="preserve">the finer detail </w:t>
      </w:r>
      <w:r w:rsidR="00C97EE0">
        <w:rPr>
          <w:sz w:val="24"/>
          <w:szCs w:val="24"/>
        </w:rPr>
        <w:t xml:space="preserve">included </w:t>
      </w:r>
      <w:r w:rsidR="00335B26">
        <w:rPr>
          <w:sz w:val="24"/>
          <w:szCs w:val="24"/>
        </w:rPr>
        <w:t xml:space="preserve">within this report and </w:t>
      </w:r>
      <w:r w:rsidR="00C97EE0">
        <w:rPr>
          <w:sz w:val="24"/>
          <w:szCs w:val="24"/>
        </w:rPr>
        <w:t xml:space="preserve">with </w:t>
      </w:r>
      <w:r w:rsidR="00335B26">
        <w:rPr>
          <w:sz w:val="24"/>
          <w:szCs w:val="24"/>
        </w:rPr>
        <w:t xml:space="preserve">the reference documents </w:t>
      </w:r>
      <w:r w:rsidR="00C97EE0">
        <w:rPr>
          <w:sz w:val="24"/>
          <w:szCs w:val="24"/>
        </w:rPr>
        <w:t xml:space="preserve">also previously </w:t>
      </w:r>
      <w:r w:rsidR="00335B26">
        <w:rPr>
          <w:sz w:val="24"/>
          <w:szCs w:val="24"/>
        </w:rPr>
        <w:t xml:space="preserve">cited within this report. </w:t>
      </w:r>
      <w:r w:rsidR="00C97EE0">
        <w:rPr>
          <w:sz w:val="24"/>
          <w:szCs w:val="24"/>
        </w:rPr>
        <w:t xml:space="preserve">The checklist is a guide to helping ensure that salient Public safety matters are considered by both the Applicant and the assessing Officer(s). </w:t>
      </w:r>
    </w:p>
    <w:p w:rsidR="00937603" w:rsidRPr="00357D0C" w:rsidRDefault="00937603" w:rsidP="00B30FB4">
      <w:pPr>
        <w:rPr>
          <w:sz w:val="24"/>
          <w:szCs w:val="24"/>
        </w:rPr>
      </w:pPr>
    </w:p>
    <w:p w:rsidR="00357D0C" w:rsidRPr="00C97EE0" w:rsidRDefault="001C682C" w:rsidP="00B30FB4">
      <w:pPr>
        <w:rPr>
          <w:sz w:val="24"/>
          <w:szCs w:val="24"/>
        </w:rPr>
      </w:pPr>
      <w:r>
        <w:rPr>
          <w:color w:val="1F497D" w:themeColor="text2"/>
          <w:sz w:val="36"/>
          <w:szCs w:val="36"/>
        </w:rPr>
        <w:tab/>
      </w:r>
      <w:r>
        <w:rPr>
          <w:color w:val="1F497D" w:themeColor="text2"/>
          <w:sz w:val="36"/>
          <w:szCs w:val="36"/>
        </w:rPr>
        <w:tab/>
        <w:t xml:space="preserve">     </w:t>
      </w:r>
      <w:r w:rsidR="00937603" w:rsidRPr="00937603">
        <w:rPr>
          <w:sz w:val="36"/>
          <w:szCs w:val="36"/>
        </w:rPr>
        <w:t>I</w:t>
      </w:r>
      <w:r w:rsidR="00937603" w:rsidRPr="00937603">
        <w:rPr>
          <w:sz w:val="36"/>
          <w:szCs w:val="36"/>
        </w:rPr>
        <w:tab/>
      </w:r>
      <w:r w:rsidR="00937603" w:rsidRPr="00937603">
        <w:rPr>
          <w:sz w:val="36"/>
          <w:szCs w:val="36"/>
        </w:rPr>
        <w:tab/>
      </w:r>
      <w:r w:rsidR="00937603">
        <w:rPr>
          <w:sz w:val="36"/>
          <w:szCs w:val="36"/>
        </w:rPr>
        <w:t xml:space="preserve">  </w:t>
      </w:r>
      <w:r>
        <w:rPr>
          <w:sz w:val="36"/>
          <w:szCs w:val="36"/>
        </w:rPr>
        <w:t xml:space="preserve">     </w:t>
      </w:r>
      <w:r w:rsidR="00937603" w:rsidRPr="00937603">
        <w:rPr>
          <w:sz w:val="24"/>
          <w:szCs w:val="24"/>
        </w:rPr>
        <w:t>check required</w:t>
      </w:r>
      <w:r w:rsidR="00501C17">
        <w:rPr>
          <w:sz w:val="24"/>
          <w:szCs w:val="24"/>
        </w:rPr>
        <w:t xml:space="preserve"> </w:t>
      </w:r>
      <w:r w:rsidR="00937603" w:rsidRPr="00937603">
        <w:rPr>
          <w:sz w:val="36"/>
          <w:szCs w:val="36"/>
        </w:rPr>
        <w:tab/>
      </w:r>
      <w:r>
        <w:rPr>
          <w:sz w:val="36"/>
          <w:szCs w:val="36"/>
        </w:rPr>
        <w:t xml:space="preserve">            </w:t>
      </w:r>
      <w:r w:rsidR="00937603" w:rsidRPr="00937603">
        <w:rPr>
          <w:sz w:val="36"/>
          <w:szCs w:val="36"/>
        </w:rPr>
        <w:t>I</w:t>
      </w:r>
      <w:r w:rsidR="00937603" w:rsidRPr="00937603">
        <w:rPr>
          <w:sz w:val="36"/>
          <w:szCs w:val="36"/>
        </w:rPr>
        <w:tab/>
      </w:r>
      <w:r w:rsidR="00937603" w:rsidRPr="00937603">
        <w:rPr>
          <w:sz w:val="36"/>
          <w:szCs w:val="36"/>
        </w:rPr>
        <w:tab/>
      </w:r>
      <w:r w:rsidR="00937603" w:rsidRPr="00937603">
        <w:rPr>
          <w:sz w:val="36"/>
          <w:szCs w:val="36"/>
        </w:rPr>
        <w:tab/>
      </w:r>
      <w:r w:rsidR="00937603" w:rsidRPr="00937603">
        <w:rPr>
          <w:sz w:val="36"/>
          <w:szCs w:val="36"/>
        </w:rPr>
        <w:tab/>
      </w:r>
      <w:r w:rsidR="00937603">
        <w:rPr>
          <w:sz w:val="36"/>
          <w:szCs w:val="36"/>
        </w:rPr>
        <w:t xml:space="preserve">   </w:t>
      </w:r>
      <w:r w:rsidR="005D01BE">
        <w:rPr>
          <w:sz w:val="36"/>
          <w:szCs w:val="36"/>
        </w:rPr>
        <w:t xml:space="preserve">                          </w:t>
      </w:r>
      <w:r>
        <w:rPr>
          <w:sz w:val="36"/>
          <w:szCs w:val="36"/>
        </w:rPr>
        <w:t xml:space="preserve">         </w:t>
      </w:r>
      <w:r w:rsidR="005D01BE">
        <w:rPr>
          <w:sz w:val="36"/>
          <w:szCs w:val="36"/>
        </w:rPr>
        <w:t xml:space="preserve"> </w:t>
      </w:r>
      <w:r w:rsidR="00937603" w:rsidRPr="00937603">
        <w:rPr>
          <w:sz w:val="24"/>
          <w:szCs w:val="24"/>
        </w:rPr>
        <w:t>type of structure</w:t>
      </w:r>
      <w:r w:rsidR="00937603" w:rsidRPr="00937603">
        <w:rPr>
          <w:sz w:val="36"/>
          <w:szCs w:val="36"/>
        </w:rPr>
        <w:t xml:space="preserve">                                         </w:t>
      </w:r>
      <w:r w:rsidR="00937603">
        <w:rPr>
          <w:sz w:val="36"/>
          <w:szCs w:val="36"/>
        </w:rPr>
        <w:t xml:space="preserve">       </w:t>
      </w:r>
      <w:r w:rsidR="005D01BE">
        <w:rPr>
          <w:sz w:val="36"/>
          <w:szCs w:val="36"/>
        </w:rPr>
        <w:t xml:space="preserve">                  </w:t>
      </w:r>
      <w:r w:rsidR="0007507D">
        <w:rPr>
          <w:sz w:val="36"/>
          <w:szCs w:val="36"/>
        </w:rPr>
        <w:t xml:space="preserve">   </w:t>
      </w:r>
      <w:r w:rsidR="0054196D">
        <w:rPr>
          <w:sz w:val="36"/>
          <w:szCs w:val="36"/>
        </w:rPr>
        <w:t xml:space="preserve">        </w:t>
      </w:r>
      <w:r>
        <w:rPr>
          <w:sz w:val="36"/>
          <w:szCs w:val="36"/>
        </w:rPr>
        <w:t xml:space="preserve">            </w:t>
      </w:r>
      <w:r w:rsidR="0054196D">
        <w:rPr>
          <w:sz w:val="36"/>
          <w:szCs w:val="36"/>
        </w:rPr>
        <w:t xml:space="preserve"> </w:t>
      </w:r>
      <w:r w:rsidR="00937603" w:rsidRPr="00937603">
        <w:rPr>
          <w:sz w:val="36"/>
          <w:szCs w:val="36"/>
        </w:rPr>
        <w:t>I</w:t>
      </w:r>
    </w:p>
    <w:tbl>
      <w:tblPr>
        <w:tblStyle w:val="TableGrid"/>
        <w:tblW w:w="20924" w:type="dxa"/>
        <w:tblLook w:val="04A0" w:firstRow="1" w:lastRow="0" w:firstColumn="1" w:lastColumn="0" w:noHBand="0" w:noVBand="1"/>
      </w:tblPr>
      <w:tblGrid>
        <w:gridCol w:w="1879"/>
        <w:gridCol w:w="4197"/>
        <w:gridCol w:w="2189"/>
        <w:gridCol w:w="2033"/>
        <w:gridCol w:w="2673"/>
        <w:gridCol w:w="2113"/>
        <w:gridCol w:w="2205"/>
        <w:gridCol w:w="3635"/>
      </w:tblGrid>
      <w:tr w:rsidR="001C682C" w:rsidTr="001C682C">
        <w:tc>
          <w:tcPr>
            <w:tcW w:w="1879" w:type="dxa"/>
            <w:tcBorders>
              <w:right w:val="nil"/>
            </w:tcBorders>
            <w:shd w:val="clear" w:color="auto" w:fill="C6D9F1" w:themeFill="text2" w:themeFillTint="33"/>
          </w:tcPr>
          <w:p w:rsidR="001C682C" w:rsidRDefault="001C682C" w:rsidP="00A54673">
            <w:pPr>
              <w:rPr>
                <w:b/>
                <w:sz w:val="24"/>
                <w:szCs w:val="24"/>
              </w:rPr>
            </w:pPr>
            <w:r>
              <w:rPr>
                <w:b/>
                <w:sz w:val="24"/>
                <w:szCs w:val="24"/>
              </w:rPr>
              <w:t>DESIGN</w:t>
            </w:r>
          </w:p>
          <w:p w:rsidR="001C682C" w:rsidRDefault="001C682C" w:rsidP="00A54673">
            <w:pPr>
              <w:rPr>
                <w:b/>
                <w:sz w:val="24"/>
                <w:szCs w:val="24"/>
              </w:rPr>
            </w:pPr>
            <w:r>
              <w:rPr>
                <w:b/>
                <w:sz w:val="24"/>
                <w:szCs w:val="24"/>
              </w:rPr>
              <w:t>(office based work)</w:t>
            </w:r>
          </w:p>
        </w:tc>
        <w:tc>
          <w:tcPr>
            <w:tcW w:w="4197" w:type="dxa"/>
            <w:tcBorders>
              <w:left w:val="nil"/>
              <w:right w:val="nil"/>
            </w:tcBorders>
            <w:shd w:val="clear" w:color="auto" w:fill="C6D9F1" w:themeFill="text2" w:themeFillTint="33"/>
          </w:tcPr>
          <w:p w:rsidR="001C682C" w:rsidRDefault="001C682C" w:rsidP="0007507D">
            <w:pPr>
              <w:jc w:val="center"/>
              <w:rPr>
                <w:b/>
                <w:sz w:val="24"/>
                <w:szCs w:val="24"/>
              </w:rPr>
            </w:pPr>
          </w:p>
        </w:tc>
        <w:tc>
          <w:tcPr>
            <w:tcW w:w="2189" w:type="dxa"/>
            <w:tcBorders>
              <w:left w:val="nil"/>
              <w:right w:val="nil"/>
            </w:tcBorders>
            <w:shd w:val="clear" w:color="auto" w:fill="C6D9F1" w:themeFill="text2" w:themeFillTint="33"/>
          </w:tcPr>
          <w:p w:rsidR="001C682C" w:rsidRDefault="001C682C" w:rsidP="00937603">
            <w:pPr>
              <w:jc w:val="center"/>
              <w:rPr>
                <w:b/>
                <w:sz w:val="24"/>
                <w:szCs w:val="24"/>
              </w:rPr>
            </w:pPr>
            <w:r>
              <w:rPr>
                <w:b/>
                <w:sz w:val="24"/>
                <w:szCs w:val="24"/>
              </w:rPr>
              <w:t>Grandstand</w:t>
            </w:r>
          </w:p>
        </w:tc>
        <w:tc>
          <w:tcPr>
            <w:tcW w:w="2033" w:type="dxa"/>
            <w:tcBorders>
              <w:left w:val="nil"/>
              <w:right w:val="nil"/>
            </w:tcBorders>
            <w:shd w:val="clear" w:color="auto" w:fill="C6D9F1" w:themeFill="text2" w:themeFillTint="33"/>
          </w:tcPr>
          <w:p w:rsidR="001C682C" w:rsidRDefault="001C682C" w:rsidP="00937603">
            <w:pPr>
              <w:jc w:val="center"/>
              <w:rPr>
                <w:b/>
                <w:sz w:val="24"/>
                <w:szCs w:val="24"/>
              </w:rPr>
            </w:pPr>
            <w:r>
              <w:rPr>
                <w:b/>
                <w:sz w:val="24"/>
                <w:szCs w:val="24"/>
              </w:rPr>
              <w:t>Stage</w:t>
            </w:r>
          </w:p>
        </w:tc>
        <w:tc>
          <w:tcPr>
            <w:tcW w:w="2673" w:type="dxa"/>
            <w:tcBorders>
              <w:left w:val="nil"/>
              <w:right w:val="nil"/>
            </w:tcBorders>
            <w:shd w:val="clear" w:color="auto" w:fill="C6D9F1" w:themeFill="text2" w:themeFillTint="33"/>
          </w:tcPr>
          <w:p w:rsidR="001C682C" w:rsidRDefault="001C682C" w:rsidP="00937603">
            <w:pPr>
              <w:jc w:val="center"/>
              <w:rPr>
                <w:b/>
                <w:sz w:val="24"/>
                <w:szCs w:val="24"/>
              </w:rPr>
            </w:pPr>
            <w:r>
              <w:rPr>
                <w:b/>
                <w:sz w:val="24"/>
                <w:szCs w:val="24"/>
              </w:rPr>
              <w:t>Marquee/Tent</w:t>
            </w:r>
          </w:p>
        </w:tc>
        <w:tc>
          <w:tcPr>
            <w:tcW w:w="2113" w:type="dxa"/>
            <w:tcBorders>
              <w:left w:val="nil"/>
              <w:right w:val="nil"/>
            </w:tcBorders>
            <w:shd w:val="clear" w:color="auto" w:fill="C6D9F1" w:themeFill="text2" w:themeFillTint="33"/>
          </w:tcPr>
          <w:p w:rsidR="001C682C" w:rsidRDefault="001C682C" w:rsidP="005D01BE">
            <w:pPr>
              <w:jc w:val="center"/>
              <w:rPr>
                <w:b/>
                <w:sz w:val="24"/>
                <w:szCs w:val="24"/>
              </w:rPr>
            </w:pPr>
            <w:r>
              <w:rPr>
                <w:b/>
                <w:sz w:val="24"/>
                <w:szCs w:val="24"/>
              </w:rPr>
              <w:t>camera tower/leader boards/smaller/ltd access structures</w:t>
            </w:r>
          </w:p>
        </w:tc>
        <w:tc>
          <w:tcPr>
            <w:tcW w:w="2205" w:type="dxa"/>
            <w:tcBorders>
              <w:left w:val="nil"/>
              <w:right w:val="nil"/>
            </w:tcBorders>
            <w:shd w:val="clear" w:color="auto" w:fill="C6D9F1" w:themeFill="text2" w:themeFillTint="33"/>
          </w:tcPr>
          <w:p w:rsidR="001C682C" w:rsidRDefault="001C682C" w:rsidP="001C682C">
            <w:pPr>
              <w:jc w:val="center"/>
              <w:rPr>
                <w:b/>
                <w:sz w:val="24"/>
                <w:szCs w:val="24"/>
              </w:rPr>
            </w:pPr>
            <w:r>
              <w:rPr>
                <w:b/>
                <w:sz w:val="24"/>
                <w:szCs w:val="24"/>
              </w:rPr>
              <w:t>TV studios</w:t>
            </w:r>
          </w:p>
        </w:tc>
        <w:tc>
          <w:tcPr>
            <w:tcW w:w="3635" w:type="dxa"/>
            <w:tcBorders>
              <w:left w:val="nil"/>
            </w:tcBorders>
            <w:shd w:val="clear" w:color="auto" w:fill="C6D9F1" w:themeFill="text2" w:themeFillTint="33"/>
          </w:tcPr>
          <w:p w:rsidR="001C682C" w:rsidRDefault="001C682C" w:rsidP="00A54673">
            <w:pPr>
              <w:rPr>
                <w:b/>
                <w:sz w:val="24"/>
                <w:szCs w:val="24"/>
              </w:rPr>
            </w:pPr>
          </w:p>
        </w:tc>
      </w:tr>
      <w:tr w:rsidR="001C682C" w:rsidTr="001C682C">
        <w:trPr>
          <w:trHeight w:val="323"/>
        </w:trPr>
        <w:tc>
          <w:tcPr>
            <w:tcW w:w="1879" w:type="dxa"/>
          </w:tcPr>
          <w:p w:rsidR="001C682C" w:rsidRDefault="001C682C" w:rsidP="00812FAD">
            <w:pPr>
              <w:rPr>
                <w:b/>
                <w:sz w:val="24"/>
                <w:szCs w:val="24"/>
              </w:rPr>
            </w:pPr>
          </w:p>
        </w:tc>
        <w:tc>
          <w:tcPr>
            <w:tcW w:w="4197" w:type="dxa"/>
          </w:tcPr>
          <w:p w:rsidR="001C682C" w:rsidRPr="0007507D" w:rsidRDefault="001C682C" w:rsidP="0007507D">
            <w:pPr>
              <w:rPr>
                <w:sz w:val="24"/>
                <w:szCs w:val="24"/>
              </w:rPr>
            </w:pPr>
          </w:p>
        </w:tc>
        <w:tc>
          <w:tcPr>
            <w:tcW w:w="2189" w:type="dxa"/>
          </w:tcPr>
          <w:p w:rsidR="001C682C" w:rsidRPr="0007507D" w:rsidRDefault="001C682C" w:rsidP="00A54673">
            <w:pPr>
              <w:rPr>
                <w:b/>
                <w:sz w:val="20"/>
                <w:szCs w:val="20"/>
              </w:rPr>
            </w:pPr>
            <w:r w:rsidRPr="0007507D">
              <w:rPr>
                <w:sz w:val="20"/>
                <w:szCs w:val="20"/>
              </w:rPr>
              <w:t>design shall consider ‘Green Guide’</w:t>
            </w:r>
          </w:p>
        </w:tc>
        <w:tc>
          <w:tcPr>
            <w:tcW w:w="2033" w:type="dxa"/>
          </w:tcPr>
          <w:p w:rsidR="001C682C" w:rsidRDefault="001C682C" w:rsidP="00A54673">
            <w:pPr>
              <w:rPr>
                <w:sz w:val="20"/>
                <w:szCs w:val="20"/>
              </w:rPr>
            </w:pPr>
            <w:r w:rsidRPr="0007507D">
              <w:rPr>
                <w:sz w:val="20"/>
                <w:szCs w:val="20"/>
              </w:rPr>
              <w:t>1.</w:t>
            </w:r>
            <w:r>
              <w:rPr>
                <w:sz w:val="20"/>
                <w:szCs w:val="20"/>
              </w:rPr>
              <w:t xml:space="preserve"> </w:t>
            </w:r>
            <w:r w:rsidRPr="0007507D">
              <w:rPr>
                <w:sz w:val="20"/>
                <w:szCs w:val="20"/>
              </w:rPr>
              <w:t xml:space="preserve">guardrails </w:t>
            </w:r>
            <w:r>
              <w:rPr>
                <w:sz w:val="20"/>
                <w:szCs w:val="20"/>
              </w:rPr>
              <w:t xml:space="preserve">required </w:t>
            </w:r>
            <w:r w:rsidRPr="0007507D">
              <w:rPr>
                <w:sz w:val="20"/>
                <w:szCs w:val="20"/>
              </w:rPr>
              <w:t xml:space="preserve">to side and rear (min. top and mid rail) </w:t>
            </w:r>
          </w:p>
          <w:p w:rsidR="001C682C" w:rsidRPr="0007507D" w:rsidRDefault="001C682C" w:rsidP="00A54673">
            <w:pPr>
              <w:rPr>
                <w:sz w:val="20"/>
                <w:szCs w:val="20"/>
              </w:rPr>
            </w:pPr>
            <w:r>
              <w:rPr>
                <w:sz w:val="20"/>
                <w:szCs w:val="20"/>
              </w:rPr>
              <w:t>2. crowd segregation from stage ideally by barriers</w:t>
            </w:r>
          </w:p>
        </w:tc>
        <w:tc>
          <w:tcPr>
            <w:tcW w:w="2673" w:type="dxa"/>
          </w:tcPr>
          <w:p w:rsidR="001C682C" w:rsidRDefault="001C682C" w:rsidP="00A54673">
            <w:pPr>
              <w:rPr>
                <w:b/>
                <w:sz w:val="24"/>
                <w:szCs w:val="24"/>
              </w:rPr>
            </w:pPr>
          </w:p>
        </w:tc>
        <w:tc>
          <w:tcPr>
            <w:tcW w:w="2113" w:type="dxa"/>
          </w:tcPr>
          <w:p w:rsidR="001C682C" w:rsidRPr="0007507D" w:rsidRDefault="001C682C" w:rsidP="006A4AFF">
            <w:pPr>
              <w:rPr>
                <w:sz w:val="20"/>
                <w:szCs w:val="20"/>
              </w:rPr>
            </w:pPr>
            <w:r>
              <w:rPr>
                <w:sz w:val="20"/>
                <w:szCs w:val="20"/>
              </w:rPr>
              <w:t>barriers with top and mid rail can be considered acceptable to full protective barrier requirements</w:t>
            </w:r>
            <w:r w:rsidRPr="0007507D">
              <w:rPr>
                <w:sz w:val="20"/>
                <w:szCs w:val="20"/>
              </w:rPr>
              <w:t xml:space="preserve"> </w:t>
            </w:r>
          </w:p>
        </w:tc>
        <w:tc>
          <w:tcPr>
            <w:tcW w:w="2205" w:type="dxa"/>
          </w:tcPr>
          <w:p w:rsidR="001C682C" w:rsidRDefault="001C682C" w:rsidP="00A54673">
            <w:pPr>
              <w:rPr>
                <w:b/>
                <w:sz w:val="24"/>
                <w:szCs w:val="24"/>
              </w:rPr>
            </w:pPr>
            <w:r>
              <w:rPr>
                <w:sz w:val="20"/>
                <w:szCs w:val="20"/>
              </w:rPr>
              <w:t>barriers with top and mid rail can be considered acceptable to full protective barrier requirements</w:t>
            </w:r>
          </w:p>
        </w:tc>
        <w:tc>
          <w:tcPr>
            <w:tcW w:w="3635" w:type="dxa"/>
          </w:tcPr>
          <w:p w:rsidR="001C682C" w:rsidRDefault="001C682C" w:rsidP="00A54673">
            <w:pPr>
              <w:rPr>
                <w:b/>
                <w:sz w:val="24"/>
                <w:szCs w:val="24"/>
              </w:rPr>
            </w:pPr>
            <w:proofErr w:type="gramStart"/>
            <w:r>
              <w:rPr>
                <w:b/>
                <w:sz w:val="24"/>
                <w:szCs w:val="24"/>
              </w:rPr>
              <w:t>satisfactory</w:t>
            </w:r>
            <w:proofErr w:type="gramEnd"/>
            <w:r>
              <w:rPr>
                <w:b/>
                <w:sz w:val="24"/>
                <w:szCs w:val="24"/>
              </w:rPr>
              <w:t>?</w:t>
            </w:r>
          </w:p>
          <w:p w:rsidR="001C682C" w:rsidRPr="00B44342" w:rsidRDefault="001C682C" w:rsidP="00B44342">
            <w:pPr>
              <w:rPr>
                <w:b/>
                <w:sz w:val="24"/>
                <w:szCs w:val="24"/>
              </w:rPr>
            </w:pPr>
            <w:r>
              <w:rPr>
                <w:b/>
                <w:sz w:val="24"/>
                <w:szCs w:val="24"/>
              </w:rPr>
              <w:t xml:space="preserve">Yes                     No </w:t>
            </w:r>
            <w:r w:rsidRPr="00B44342">
              <w:rPr>
                <w:b/>
                <w:sz w:val="24"/>
                <w:szCs w:val="24"/>
              </w:rPr>
              <w:t xml:space="preserve">   </w:t>
            </w:r>
            <w:r>
              <w:rPr>
                <w:b/>
                <w:sz w:val="24"/>
                <w:szCs w:val="24"/>
              </w:rPr>
              <w:t xml:space="preserve">                  </w:t>
            </w:r>
            <w:r w:rsidRPr="00B44342">
              <w:rPr>
                <w:b/>
                <w:sz w:val="24"/>
                <w:szCs w:val="24"/>
              </w:rPr>
              <w:t>n/a</w:t>
            </w:r>
          </w:p>
        </w:tc>
      </w:tr>
      <w:tr w:rsidR="001C682C" w:rsidTr="001C682C">
        <w:trPr>
          <w:trHeight w:val="323"/>
        </w:trPr>
        <w:tc>
          <w:tcPr>
            <w:tcW w:w="1879" w:type="dxa"/>
          </w:tcPr>
          <w:p w:rsidR="001C682C" w:rsidRDefault="001C682C" w:rsidP="00812FAD">
            <w:pPr>
              <w:rPr>
                <w:b/>
                <w:sz w:val="24"/>
                <w:szCs w:val="24"/>
              </w:rPr>
            </w:pPr>
          </w:p>
        </w:tc>
        <w:tc>
          <w:tcPr>
            <w:tcW w:w="4197" w:type="dxa"/>
          </w:tcPr>
          <w:p w:rsidR="001C682C" w:rsidRDefault="001C682C" w:rsidP="0007507D">
            <w:pPr>
              <w:pStyle w:val="ListParagraph"/>
              <w:numPr>
                <w:ilvl w:val="0"/>
                <w:numId w:val="35"/>
              </w:numPr>
              <w:rPr>
                <w:sz w:val="24"/>
                <w:szCs w:val="24"/>
              </w:rPr>
            </w:pPr>
            <w:r w:rsidRPr="008A127D">
              <w:rPr>
                <w:sz w:val="24"/>
                <w:szCs w:val="24"/>
              </w:rPr>
              <w:t>= check applies to structure</w:t>
            </w:r>
          </w:p>
          <w:p w:rsidR="001C682C" w:rsidRPr="008A127D" w:rsidRDefault="001C682C" w:rsidP="0007507D">
            <w:pPr>
              <w:pStyle w:val="ListParagraph"/>
              <w:rPr>
                <w:sz w:val="24"/>
                <w:szCs w:val="24"/>
              </w:rPr>
            </w:pPr>
          </w:p>
        </w:tc>
        <w:tc>
          <w:tcPr>
            <w:tcW w:w="2189" w:type="dxa"/>
          </w:tcPr>
          <w:p w:rsidR="001C682C" w:rsidRPr="0007507D" w:rsidRDefault="001C682C" w:rsidP="00A54673">
            <w:pPr>
              <w:rPr>
                <w:sz w:val="24"/>
                <w:szCs w:val="24"/>
              </w:rPr>
            </w:pPr>
          </w:p>
        </w:tc>
        <w:tc>
          <w:tcPr>
            <w:tcW w:w="2033" w:type="dxa"/>
          </w:tcPr>
          <w:p w:rsidR="001C682C" w:rsidRDefault="001C682C" w:rsidP="00A54673">
            <w:pPr>
              <w:rPr>
                <w:b/>
                <w:sz w:val="24"/>
                <w:szCs w:val="24"/>
              </w:rPr>
            </w:pPr>
          </w:p>
        </w:tc>
        <w:tc>
          <w:tcPr>
            <w:tcW w:w="2673" w:type="dxa"/>
          </w:tcPr>
          <w:p w:rsidR="001C682C" w:rsidRDefault="001C682C" w:rsidP="00A54673">
            <w:pPr>
              <w:rPr>
                <w:b/>
                <w:sz w:val="24"/>
                <w:szCs w:val="24"/>
              </w:rPr>
            </w:pPr>
          </w:p>
        </w:tc>
        <w:tc>
          <w:tcPr>
            <w:tcW w:w="2113" w:type="dxa"/>
          </w:tcPr>
          <w:p w:rsidR="001C682C" w:rsidRDefault="001C682C" w:rsidP="00A54673">
            <w:pPr>
              <w:rPr>
                <w:b/>
                <w:sz w:val="24"/>
                <w:szCs w:val="24"/>
              </w:rPr>
            </w:pPr>
          </w:p>
        </w:tc>
        <w:tc>
          <w:tcPr>
            <w:tcW w:w="2205" w:type="dxa"/>
          </w:tcPr>
          <w:p w:rsidR="001C682C" w:rsidRDefault="001C682C" w:rsidP="00A54673">
            <w:pP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structural drawings (plans, elevations and sections)</w:t>
            </w:r>
          </w:p>
        </w:tc>
        <w:tc>
          <w:tcPr>
            <w:tcW w:w="2189" w:type="dxa"/>
          </w:tcPr>
          <w:p w:rsidR="001C682C" w:rsidRDefault="001C682C" w:rsidP="00501C17">
            <w:pPr>
              <w:rPr>
                <w:b/>
                <w:sz w:val="24"/>
                <w:szCs w:val="24"/>
              </w:rPr>
            </w:pPr>
          </w:p>
          <w:p w:rsidR="001C682C" w:rsidRPr="00501C17" w:rsidRDefault="001C682C" w:rsidP="00501C17">
            <w:pPr>
              <w:pStyle w:val="ListParagraph"/>
              <w:numPr>
                <w:ilvl w:val="0"/>
                <w:numId w:val="34"/>
              </w:numPr>
              <w:jc w:val="both"/>
              <w:rPr>
                <w:b/>
                <w:sz w:val="24"/>
                <w:szCs w:val="24"/>
              </w:rPr>
            </w:pPr>
          </w:p>
          <w:p w:rsidR="001C682C" w:rsidRPr="00501C17" w:rsidRDefault="001C682C" w:rsidP="00501C17">
            <w:pPr>
              <w:jc w:val="center"/>
              <w:rPr>
                <w:b/>
                <w:sz w:val="24"/>
                <w:szCs w:val="24"/>
              </w:rPr>
            </w:pPr>
          </w:p>
        </w:tc>
        <w:tc>
          <w:tcPr>
            <w:tcW w:w="2033" w:type="dxa"/>
          </w:tcPr>
          <w:p w:rsidR="001C682C" w:rsidRDefault="001C682C" w:rsidP="00501C17">
            <w:pPr>
              <w:pStyle w:val="ListParagraph"/>
              <w:ind w:left="1440"/>
              <w:rPr>
                <w:b/>
                <w:sz w:val="24"/>
                <w:szCs w:val="24"/>
              </w:rPr>
            </w:pPr>
          </w:p>
          <w:p w:rsidR="001C682C" w:rsidRPr="00501C17" w:rsidRDefault="001C682C" w:rsidP="00501C17">
            <w:pPr>
              <w:pStyle w:val="ListParagraph"/>
              <w:numPr>
                <w:ilvl w:val="0"/>
                <w:numId w:val="33"/>
              </w:numPr>
              <w:rPr>
                <w:b/>
                <w:sz w:val="24"/>
                <w:szCs w:val="24"/>
              </w:rPr>
            </w:pPr>
          </w:p>
        </w:tc>
        <w:tc>
          <w:tcPr>
            <w:tcW w:w="2673" w:type="dxa"/>
          </w:tcPr>
          <w:p w:rsidR="001C682C" w:rsidRDefault="001C682C" w:rsidP="00FE00B3">
            <w:pPr>
              <w:jc w:val="center"/>
              <w:rPr>
                <w:b/>
                <w:sz w:val="24"/>
                <w:szCs w:val="24"/>
              </w:rPr>
            </w:pPr>
          </w:p>
          <w:p w:rsidR="001C682C" w:rsidRPr="00501C17" w:rsidRDefault="001C682C" w:rsidP="00501C17">
            <w:pPr>
              <w:pStyle w:val="ListParagraph"/>
              <w:numPr>
                <w:ilvl w:val="0"/>
                <w:numId w:val="33"/>
              </w:numPr>
              <w:jc w:val="center"/>
              <w:rPr>
                <w:b/>
                <w:sz w:val="24"/>
                <w:szCs w:val="24"/>
              </w:rPr>
            </w:pPr>
          </w:p>
        </w:tc>
        <w:tc>
          <w:tcPr>
            <w:tcW w:w="2113" w:type="dxa"/>
          </w:tcPr>
          <w:p w:rsidR="001C682C" w:rsidRDefault="001C682C" w:rsidP="00FE00B3">
            <w:pPr>
              <w:jc w:val="center"/>
              <w:rPr>
                <w:b/>
                <w:sz w:val="24"/>
                <w:szCs w:val="24"/>
              </w:rPr>
            </w:pPr>
          </w:p>
          <w:p w:rsidR="001C682C" w:rsidRPr="00501C17" w:rsidRDefault="001C682C" w:rsidP="00501C17">
            <w:pPr>
              <w:pStyle w:val="ListParagraph"/>
              <w:numPr>
                <w:ilvl w:val="0"/>
                <w:numId w:val="33"/>
              </w:numPr>
              <w:jc w:val="center"/>
              <w:rPr>
                <w:b/>
                <w:sz w:val="24"/>
                <w:szCs w:val="24"/>
              </w:rPr>
            </w:pPr>
          </w:p>
        </w:tc>
        <w:tc>
          <w:tcPr>
            <w:tcW w:w="2205" w:type="dxa"/>
          </w:tcPr>
          <w:p w:rsidR="001C682C" w:rsidRDefault="001C682C" w:rsidP="001C682C">
            <w:pPr>
              <w:jc w:val="center"/>
              <w:rPr>
                <w:b/>
                <w:sz w:val="24"/>
                <w:szCs w:val="24"/>
              </w:rPr>
            </w:pPr>
          </w:p>
          <w:p w:rsidR="001C682C" w:rsidRPr="001C682C" w:rsidRDefault="001C682C" w:rsidP="001C682C">
            <w:pPr>
              <w:pStyle w:val="ListParagraph"/>
              <w:numPr>
                <w:ilvl w:val="0"/>
                <w:numId w:val="33"/>
              </w:numPr>
              <w:jc w:val="center"/>
              <w:rPr>
                <w:b/>
                <w:sz w:val="24"/>
                <w:szCs w:val="24"/>
              </w:rPr>
            </w:pPr>
          </w:p>
        </w:tc>
        <w:tc>
          <w:tcPr>
            <w:tcW w:w="3635" w:type="dxa"/>
          </w:tcPr>
          <w:p w:rsidR="001C682C" w:rsidRDefault="001C682C" w:rsidP="00FE00B3">
            <w:pPr>
              <w:jc w:val="cente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structural calculations or design certificate</w:t>
            </w:r>
          </w:p>
        </w:tc>
        <w:tc>
          <w:tcPr>
            <w:tcW w:w="2189" w:type="dxa"/>
          </w:tcPr>
          <w:p w:rsidR="001C682C" w:rsidRPr="00501C17" w:rsidRDefault="001C682C" w:rsidP="00501C17">
            <w:pPr>
              <w:pStyle w:val="ListParagraph"/>
              <w:numPr>
                <w:ilvl w:val="0"/>
                <w:numId w:val="33"/>
              </w:numPr>
              <w:rPr>
                <w:b/>
                <w:sz w:val="24"/>
                <w:szCs w:val="24"/>
              </w:rPr>
            </w:pPr>
          </w:p>
        </w:tc>
        <w:tc>
          <w:tcPr>
            <w:tcW w:w="2033" w:type="dxa"/>
          </w:tcPr>
          <w:p w:rsidR="001C682C" w:rsidRPr="00501C17" w:rsidRDefault="001C682C" w:rsidP="00501C17">
            <w:pPr>
              <w:pStyle w:val="ListParagraph"/>
              <w:numPr>
                <w:ilvl w:val="0"/>
                <w:numId w:val="33"/>
              </w:numPr>
              <w:rPr>
                <w:b/>
                <w:sz w:val="24"/>
                <w:szCs w:val="24"/>
              </w:rPr>
            </w:pPr>
          </w:p>
        </w:tc>
        <w:tc>
          <w:tcPr>
            <w:tcW w:w="2673" w:type="dxa"/>
          </w:tcPr>
          <w:p w:rsidR="001C682C" w:rsidRPr="00501C17" w:rsidRDefault="001C682C" w:rsidP="00501C17">
            <w:pPr>
              <w:pStyle w:val="ListParagraph"/>
              <w:numPr>
                <w:ilvl w:val="0"/>
                <w:numId w:val="33"/>
              </w:numPr>
              <w:jc w:val="center"/>
              <w:rPr>
                <w:b/>
                <w:sz w:val="24"/>
                <w:szCs w:val="24"/>
              </w:rPr>
            </w:pPr>
          </w:p>
        </w:tc>
        <w:tc>
          <w:tcPr>
            <w:tcW w:w="2113" w:type="dxa"/>
          </w:tcPr>
          <w:p w:rsidR="001C682C" w:rsidRPr="00501C17" w:rsidRDefault="001C682C" w:rsidP="00501C17">
            <w:pPr>
              <w:pStyle w:val="ListParagraph"/>
              <w:numPr>
                <w:ilvl w:val="0"/>
                <w:numId w:val="33"/>
              </w:numPr>
              <w:jc w:val="center"/>
              <w:rPr>
                <w:b/>
                <w:sz w:val="24"/>
                <w:szCs w:val="24"/>
              </w:rPr>
            </w:pPr>
          </w:p>
        </w:tc>
        <w:tc>
          <w:tcPr>
            <w:tcW w:w="2205" w:type="dxa"/>
          </w:tcPr>
          <w:p w:rsidR="001C682C" w:rsidRPr="001C682C" w:rsidRDefault="001C682C" w:rsidP="001C682C">
            <w:pPr>
              <w:pStyle w:val="ListParagraph"/>
              <w:numPr>
                <w:ilvl w:val="0"/>
                <w:numId w:val="33"/>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maximum design wind speed and contingency planning </w:t>
            </w:r>
          </w:p>
        </w:tc>
        <w:tc>
          <w:tcPr>
            <w:tcW w:w="2189" w:type="dxa"/>
          </w:tcPr>
          <w:p w:rsidR="001C682C" w:rsidRPr="00501C17" w:rsidRDefault="001C682C" w:rsidP="00501C17">
            <w:pPr>
              <w:pStyle w:val="ListParagraph"/>
              <w:numPr>
                <w:ilvl w:val="0"/>
                <w:numId w:val="33"/>
              </w:numPr>
              <w:rPr>
                <w:b/>
                <w:sz w:val="24"/>
                <w:szCs w:val="24"/>
              </w:rPr>
            </w:pPr>
          </w:p>
        </w:tc>
        <w:tc>
          <w:tcPr>
            <w:tcW w:w="2033" w:type="dxa"/>
          </w:tcPr>
          <w:p w:rsidR="001C682C" w:rsidRPr="00501C17" w:rsidRDefault="001C682C" w:rsidP="00501C17">
            <w:pPr>
              <w:pStyle w:val="ListParagraph"/>
              <w:numPr>
                <w:ilvl w:val="0"/>
                <w:numId w:val="33"/>
              </w:numPr>
              <w:rPr>
                <w:b/>
                <w:sz w:val="24"/>
                <w:szCs w:val="24"/>
              </w:rPr>
            </w:pPr>
          </w:p>
        </w:tc>
        <w:tc>
          <w:tcPr>
            <w:tcW w:w="2673" w:type="dxa"/>
          </w:tcPr>
          <w:p w:rsidR="001C682C" w:rsidRPr="00501C17" w:rsidRDefault="001C682C" w:rsidP="00501C17">
            <w:pPr>
              <w:pStyle w:val="ListParagraph"/>
              <w:numPr>
                <w:ilvl w:val="0"/>
                <w:numId w:val="33"/>
              </w:numPr>
              <w:jc w:val="center"/>
              <w:rPr>
                <w:b/>
                <w:sz w:val="24"/>
                <w:szCs w:val="24"/>
              </w:rPr>
            </w:pPr>
          </w:p>
        </w:tc>
        <w:tc>
          <w:tcPr>
            <w:tcW w:w="2113" w:type="dxa"/>
          </w:tcPr>
          <w:p w:rsidR="001C682C" w:rsidRPr="00501C17" w:rsidRDefault="001C682C" w:rsidP="00501C17">
            <w:pPr>
              <w:pStyle w:val="ListParagraph"/>
              <w:numPr>
                <w:ilvl w:val="0"/>
                <w:numId w:val="33"/>
              </w:numPr>
              <w:jc w:val="center"/>
              <w:rPr>
                <w:b/>
                <w:sz w:val="24"/>
                <w:szCs w:val="24"/>
              </w:rPr>
            </w:pPr>
          </w:p>
        </w:tc>
        <w:tc>
          <w:tcPr>
            <w:tcW w:w="2205" w:type="dxa"/>
          </w:tcPr>
          <w:p w:rsidR="001C682C" w:rsidRPr="001C682C" w:rsidRDefault="001C682C" w:rsidP="001C682C">
            <w:pPr>
              <w:pStyle w:val="ListParagraph"/>
              <w:numPr>
                <w:ilvl w:val="0"/>
                <w:numId w:val="33"/>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qualifications &amp; experience of designer</w:t>
            </w:r>
          </w:p>
        </w:tc>
        <w:tc>
          <w:tcPr>
            <w:tcW w:w="2189" w:type="dxa"/>
          </w:tcPr>
          <w:p w:rsidR="001C682C" w:rsidRPr="00501C17" w:rsidRDefault="001C682C" w:rsidP="00501C17">
            <w:pPr>
              <w:pStyle w:val="ListParagraph"/>
              <w:numPr>
                <w:ilvl w:val="0"/>
                <w:numId w:val="33"/>
              </w:numPr>
              <w:rPr>
                <w:b/>
                <w:sz w:val="24"/>
                <w:szCs w:val="24"/>
              </w:rPr>
            </w:pPr>
          </w:p>
        </w:tc>
        <w:tc>
          <w:tcPr>
            <w:tcW w:w="2033" w:type="dxa"/>
          </w:tcPr>
          <w:p w:rsidR="001C682C" w:rsidRPr="00501C17" w:rsidRDefault="001C682C" w:rsidP="00501C17">
            <w:pPr>
              <w:pStyle w:val="ListParagraph"/>
              <w:numPr>
                <w:ilvl w:val="0"/>
                <w:numId w:val="33"/>
              </w:numPr>
              <w:rPr>
                <w:b/>
                <w:sz w:val="24"/>
                <w:szCs w:val="24"/>
              </w:rPr>
            </w:pPr>
          </w:p>
        </w:tc>
        <w:tc>
          <w:tcPr>
            <w:tcW w:w="2673" w:type="dxa"/>
          </w:tcPr>
          <w:p w:rsidR="001C682C" w:rsidRPr="00501C17" w:rsidRDefault="001C682C" w:rsidP="00501C17">
            <w:pPr>
              <w:pStyle w:val="ListParagraph"/>
              <w:numPr>
                <w:ilvl w:val="0"/>
                <w:numId w:val="33"/>
              </w:numPr>
              <w:jc w:val="center"/>
              <w:rPr>
                <w:b/>
                <w:sz w:val="24"/>
                <w:szCs w:val="24"/>
              </w:rPr>
            </w:pPr>
          </w:p>
        </w:tc>
        <w:tc>
          <w:tcPr>
            <w:tcW w:w="2113" w:type="dxa"/>
          </w:tcPr>
          <w:p w:rsidR="001C682C" w:rsidRPr="00501C17" w:rsidRDefault="001C682C" w:rsidP="00501C17">
            <w:pPr>
              <w:pStyle w:val="ListParagraph"/>
              <w:numPr>
                <w:ilvl w:val="0"/>
                <w:numId w:val="33"/>
              </w:numPr>
              <w:jc w:val="center"/>
              <w:rPr>
                <w:b/>
                <w:sz w:val="24"/>
                <w:szCs w:val="24"/>
              </w:rPr>
            </w:pPr>
          </w:p>
        </w:tc>
        <w:tc>
          <w:tcPr>
            <w:tcW w:w="2205" w:type="dxa"/>
          </w:tcPr>
          <w:p w:rsidR="001C682C" w:rsidRPr="001C682C" w:rsidRDefault="001C682C" w:rsidP="001C682C">
            <w:pPr>
              <w:pStyle w:val="ListParagraph"/>
              <w:numPr>
                <w:ilvl w:val="0"/>
                <w:numId w:val="33"/>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public liability and professional indemnity insurance </w:t>
            </w:r>
          </w:p>
        </w:tc>
        <w:tc>
          <w:tcPr>
            <w:tcW w:w="2189" w:type="dxa"/>
          </w:tcPr>
          <w:p w:rsidR="001C682C" w:rsidRPr="00501C17" w:rsidRDefault="001C682C" w:rsidP="00501C17">
            <w:pPr>
              <w:pStyle w:val="ListParagraph"/>
              <w:numPr>
                <w:ilvl w:val="0"/>
                <w:numId w:val="33"/>
              </w:numPr>
              <w:rPr>
                <w:b/>
                <w:sz w:val="24"/>
                <w:szCs w:val="24"/>
              </w:rPr>
            </w:pPr>
          </w:p>
        </w:tc>
        <w:tc>
          <w:tcPr>
            <w:tcW w:w="2033" w:type="dxa"/>
          </w:tcPr>
          <w:p w:rsidR="001C682C" w:rsidRPr="00501C17" w:rsidRDefault="001C682C" w:rsidP="00501C17">
            <w:pPr>
              <w:pStyle w:val="ListParagraph"/>
              <w:numPr>
                <w:ilvl w:val="0"/>
                <w:numId w:val="33"/>
              </w:numPr>
              <w:rPr>
                <w:b/>
                <w:sz w:val="24"/>
                <w:szCs w:val="24"/>
              </w:rPr>
            </w:pPr>
          </w:p>
        </w:tc>
        <w:tc>
          <w:tcPr>
            <w:tcW w:w="2673" w:type="dxa"/>
          </w:tcPr>
          <w:p w:rsidR="001C682C" w:rsidRPr="00501C17" w:rsidRDefault="001C682C" w:rsidP="00501C17">
            <w:pPr>
              <w:pStyle w:val="ListParagraph"/>
              <w:numPr>
                <w:ilvl w:val="0"/>
                <w:numId w:val="33"/>
              </w:numPr>
              <w:jc w:val="center"/>
              <w:rPr>
                <w:b/>
                <w:sz w:val="24"/>
                <w:szCs w:val="24"/>
              </w:rPr>
            </w:pPr>
          </w:p>
        </w:tc>
        <w:tc>
          <w:tcPr>
            <w:tcW w:w="2113" w:type="dxa"/>
          </w:tcPr>
          <w:p w:rsidR="001C682C" w:rsidRPr="00501C17" w:rsidRDefault="001C682C" w:rsidP="00501C17">
            <w:pPr>
              <w:pStyle w:val="ListParagraph"/>
              <w:numPr>
                <w:ilvl w:val="0"/>
                <w:numId w:val="33"/>
              </w:numPr>
              <w:jc w:val="center"/>
              <w:rPr>
                <w:b/>
                <w:sz w:val="24"/>
                <w:szCs w:val="24"/>
              </w:rPr>
            </w:pPr>
          </w:p>
        </w:tc>
        <w:tc>
          <w:tcPr>
            <w:tcW w:w="2205" w:type="dxa"/>
          </w:tcPr>
          <w:p w:rsidR="001C682C" w:rsidRPr="001C682C" w:rsidRDefault="001C682C" w:rsidP="001C682C">
            <w:pPr>
              <w:pStyle w:val="ListParagraph"/>
              <w:numPr>
                <w:ilvl w:val="0"/>
                <w:numId w:val="33"/>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independent check by chartered engineer</w:t>
            </w:r>
          </w:p>
        </w:tc>
        <w:tc>
          <w:tcPr>
            <w:tcW w:w="2189" w:type="dxa"/>
          </w:tcPr>
          <w:p w:rsidR="001C682C" w:rsidRPr="00501C17" w:rsidRDefault="001C682C" w:rsidP="00501C17">
            <w:pPr>
              <w:pStyle w:val="ListParagraph"/>
              <w:numPr>
                <w:ilvl w:val="0"/>
                <w:numId w:val="33"/>
              </w:numPr>
              <w:rPr>
                <w:b/>
                <w:sz w:val="24"/>
                <w:szCs w:val="24"/>
              </w:rPr>
            </w:pPr>
          </w:p>
        </w:tc>
        <w:tc>
          <w:tcPr>
            <w:tcW w:w="2033" w:type="dxa"/>
          </w:tcPr>
          <w:p w:rsidR="001C682C" w:rsidRPr="00501C17" w:rsidRDefault="001C682C" w:rsidP="00501C17">
            <w:pPr>
              <w:pStyle w:val="ListParagraph"/>
              <w:numPr>
                <w:ilvl w:val="0"/>
                <w:numId w:val="33"/>
              </w:numPr>
              <w:rPr>
                <w:b/>
                <w:sz w:val="24"/>
                <w:szCs w:val="24"/>
              </w:rPr>
            </w:pPr>
          </w:p>
        </w:tc>
        <w:tc>
          <w:tcPr>
            <w:tcW w:w="2673" w:type="dxa"/>
          </w:tcPr>
          <w:p w:rsidR="001C682C" w:rsidRPr="00501C17" w:rsidRDefault="001C682C" w:rsidP="00501C17">
            <w:pPr>
              <w:pStyle w:val="ListParagraph"/>
              <w:numPr>
                <w:ilvl w:val="0"/>
                <w:numId w:val="33"/>
              </w:numPr>
              <w:jc w:val="center"/>
              <w:rPr>
                <w:b/>
                <w:sz w:val="24"/>
                <w:szCs w:val="24"/>
              </w:rPr>
            </w:pPr>
          </w:p>
        </w:tc>
        <w:tc>
          <w:tcPr>
            <w:tcW w:w="2113" w:type="dxa"/>
          </w:tcPr>
          <w:p w:rsidR="001C682C" w:rsidRPr="00501C17" w:rsidRDefault="001C682C" w:rsidP="00501C17">
            <w:pPr>
              <w:pStyle w:val="ListParagraph"/>
              <w:numPr>
                <w:ilvl w:val="0"/>
                <w:numId w:val="33"/>
              </w:numPr>
              <w:jc w:val="center"/>
              <w:rPr>
                <w:b/>
                <w:sz w:val="24"/>
                <w:szCs w:val="24"/>
              </w:rPr>
            </w:pPr>
          </w:p>
        </w:tc>
        <w:tc>
          <w:tcPr>
            <w:tcW w:w="2205" w:type="dxa"/>
          </w:tcPr>
          <w:p w:rsidR="001C682C" w:rsidRPr="001C682C" w:rsidRDefault="001C682C" w:rsidP="001C682C">
            <w:pPr>
              <w:pStyle w:val="ListParagraph"/>
              <w:numPr>
                <w:ilvl w:val="0"/>
                <w:numId w:val="33"/>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consideration given to type of spectators or users i.e. crowd dynamics e.g. golf versus music concert (re: natural frequencies for stability) </w:t>
            </w:r>
          </w:p>
        </w:tc>
        <w:tc>
          <w:tcPr>
            <w:tcW w:w="2189" w:type="dxa"/>
          </w:tcPr>
          <w:p w:rsidR="001C682C" w:rsidRDefault="001C682C" w:rsidP="0080605D">
            <w:pPr>
              <w:pStyle w:val="ListParagraph"/>
              <w:rPr>
                <w:b/>
                <w:sz w:val="24"/>
                <w:szCs w:val="24"/>
              </w:rPr>
            </w:pPr>
          </w:p>
          <w:p w:rsidR="001C682C" w:rsidRPr="0080605D" w:rsidRDefault="001C682C" w:rsidP="0080605D">
            <w:pPr>
              <w:pStyle w:val="ListParagraph"/>
              <w:numPr>
                <w:ilvl w:val="0"/>
                <w:numId w:val="33"/>
              </w:numPr>
              <w:rPr>
                <w:b/>
                <w:sz w:val="24"/>
                <w:szCs w:val="24"/>
              </w:rPr>
            </w:pPr>
          </w:p>
        </w:tc>
        <w:tc>
          <w:tcPr>
            <w:tcW w:w="2033" w:type="dxa"/>
          </w:tcPr>
          <w:p w:rsidR="001C682C" w:rsidRDefault="001C682C" w:rsidP="00A54673">
            <w:pPr>
              <w:rPr>
                <w:b/>
                <w:sz w:val="24"/>
                <w:szCs w:val="24"/>
              </w:rPr>
            </w:pPr>
          </w:p>
          <w:p w:rsidR="001C682C" w:rsidRPr="0080605D" w:rsidRDefault="001C682C" w:rsidP="0080605D">
            <w:pPr>
              <w:pStyle w:val="ListParagraph"/>
              <w:numPr>
                <w:ilvl w:val="0"/>
                <w:numId w:val="33"/>
              </w:numPr>
              <w:rPr>
                <w:b/>
                <w:sz w:val="24"/>
                <w:szCs w:val="24"/>
              </w:rPr>
            </w:pPr>
            <w:r>
              <w:rPr>
                <w:b/>
                <w:sz w:val="24"/>
                <w:szCs w:val="24"/>
              </w:rPr>
              <w:t>(possible for dynamic bands)</w:t>
            </w:r>
          </w:p>
        </w:tc>
        <w:tc>
          <w:tcPr>
            <w:tcW w:w="2673" w:type="dxa"/>
          </w:tcPr>
          <w:p w:rsidR="001C682C" w:rsidRDefault="001C682C" w:rsidP="00A54673">
            <w:pPr>
              <w:rPr>
                <w:b/>
                <w:sz w:val="24"/>
                <w:szCs w:val="24"/>
              </w:rPr>
            </w:pPr>
          </w:p>
          <w:p w:rsidR="001C682C" w:rsidRDefault="001C682C" w:rsidP="0080605D">
            <w:pPr>
              <w:jc w:val="center"/>
              <w:rPr>
                <w:b/>
                <w:sz w:val="24"/>
                <w:szCs w:val="24"/>
              </w:rPr>
            </w:pPr>
            <w:r>
              <w:rPr>
                <w:b/>
                <w:sz w:val="24"/>
                <w:szCs w:val="24"/>
              </w:rPr>
              <w:t>_</w:t>
            </w:r>
          </w:p>
        </w:tc>
        <w:tc>
          <w:tcPr>
            <w:tcW w:w="2113" w:type="dxa"/>
          </w:tcPr>
          <w:p w:rsidR="001C682C" w:rsidRDefault="001C682C" w:rsidP="00A54673">
            <w:pPr>
              <w:rPr>
                <w:b/>
                <w:sz w:val="24"/>
                <w:szCs w:val="24"/>
              </w:rPr>
            </w:pPr>
          </w:p>
          <w:p w:rsidR="001C682C" w:rsidRDefault="001C682C" w:rsidP="0080605D">
            <w:pPr>
              <w:jc w:val="center"/>
              <w:rPr>
                <w:b/>
                <w:sz w:val="24"/>
                <w:szCs w:val="24"/>
              </w:rPr>
            </w:pPr>
            <w:r>
              <w:rPr>
                <w:b/>
                <w:sz w:val="24"/>
                <w:szCs w:val="24"/>
              </w:rPr>
              <w:t>_</w:t>
            </w:r>
          </w:p>
        </w:tc>
        <w:tc>
          <w:tcPr>
            <w:tcW w:w="2205" w:type="dxa"/>
          </w:tcPr>
          <w:p w:rsidR="001C682C" w:rsidRDefault="001C682C" w:rsidP="001C682C">
            <w:pPr>
              <w:jc w:val="center"/>
              <w:rPr>
                <w:b/>
                <w:sz w:val="24"/>
                <w:szCs w:val="24"/>
              </w:rPr>
            </w:pPr>
          </w:p>
          <w:p w:rsidR="001C682C" w:rsidRDefault="001C682C" w:rsidP="001C682C">
            <w:pPr>
              <w:jc w:val="center"/>
              <w:rPr>
                <w:b/>
                <w:sz w:val="24"/>
                <w:szCs w:val="24"/>
              </w:rPr>
            </w:pPr>
            <w:r>
              <w:rPr>
                <w:b/>
                <w:sz w:val="24"/>
                <w:szCs w:val="24"/>
              </w:rPr>
              <w:t>_</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ability to support suspended equipment e.g. for sound and lighting</w:t>
            </w:r>
          </w:p>
        </w:tc>
        <w:tc>
          <w:tcPr>
            <w:tcW w:w="2189" w:type="dxa"/>
          </w:tcPr>
          <w:p w:rsidR="001C682C" w:rsidRDefault="001C682C" w:rsidP="008A127D">
            <w:pPr>
              <w:jc w:val="center"/>
              <w:rPr>
                <w:b/>
                <w:sz w:val="24"/>
                <w:szCs w:val="24"/>
              </w:rPr>
            </w:pPr>
            <w:r>
              <w:rPr>
                <w:b/>
                <w:sz w:val="24"/>
                <w:szCs w:val="24"/>
              </w:rPr>
              <w:t>not usually</w:t>
            </w:r>
          </w:p>
        </w:tc>
        <w:tc>
          <w:tcPr>
            <w:tcW w:w="2033" w:type="dxa"/>
          </w:tcPr>
          <w:p w:rsidR="001C682C" w:rsidRPr="0080605D" w:rsidRDefault="001C682C" w:rsidP="0080605D">
            <w:pPr>
              <w:pStyle w:val="ListParagraph"/>
              <w:numPr>
                <w:ilvl w:val="0"/>
                <w:numId w:val="33"/>
              </w:numPr>
              <w:rPr>
                <w:b/>
                <w:sz w:val="24"/>
                <w:szCs w:val="24"/>
              </w:rPr>
            </w:pPr>
          </w:p>
        </w:tc>
        <w:tc>
          <w:tcPr>
            <w:tcW w:w="2673" w:type="dxa"/>
          </w:tcPr>
          <w:p w:rsidR="001C682C" w:rsidRPr="0080605D" w:rsidRDefault="001C682C" w:rsidP="0080605D">
            <w:pPr>
              <w:pStyle w:val="ListParagraph"/>
              <w:numPr>
                <w:ilvl w:val="0"/>
                <w:numId w:val="33"/>
              </w:numPr>
              <w:jc w:val="center"/>
              <w:rPr>
                <w:b/>
                <w:sz w:val="24"/>
                <w:szCs w:val="24"/>
              </w:rPr>
            </w:pPr>
          </w:p>
        </w:tc>
        <w:tc>
          <w:tcPr>
            <w:tcW w:w="2113" w:type="dxa"/>
          </w:tcPr>
          <w:p w:rsidR="001C682C" w:rsidRDefault="001C682C" w:rsidP="008A127D">
            <w:pPr>
              <w:jc w:val="center"/>
              <w:rPr>
                <w:b/>
                <w:sz w:val="24"/>
                <w:szCs w:val="24"/>
              </w:rPr>
            </w:pPr>
            <w:r>
              <w:rPr>
                <w:b/>
                <w:sz w:val="24"/>
                <w:szCs w:val="24"/>
              </w:rPr>
              <w:t>not usually</w:t>
            </w:r>
          </w:p>
        </w:tc>
        <w:tc>
          <w:tcPr>
            <w:tcW w:w="2205" w:type="dxa"/>
          </w:tcPr>
          <w:p w:rsidR="001C682C" w:rsidRDefault="001C682C" w:rsidP="001C682C">
            <w:pPr>
              <w:jc w:val="center"/>
              <w:rPr>
                <w:b/>
                <w:sz w:val="24"/>
                <w:szCs w:val="24"/>
              </w:rPr>
            </w:pPr>
            <w:r>
              <w:rPr>
                <w:b/>
                <w:sz w:val="24"/>
                <w:szCs w:val="24"/>
              </w:rPr>
              <w:t>not usually</w:t>
            </w:r>
          </w:p>
        </w:tc>
        <w:tc>
          <w:tcPr>
            <w:tcW w:w="3635" w:type="dxa"/>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proofErr w:type="gramStart"/>
            <w:r>
              <w:rPr>
                <w:b/>
                <w:sz w:val="24"/>
                <w:szCs w:val="24"/>
              </w:rPr>
              <w:t>allowance</w:t>
            </w:r>
            <w:proofErr w:type="gramEnd"/>
            <w:r>
              <w:rPr>
                <w:b/>
                <w:sz w:val="24"/>
                <w:szCs w:val="24"/>
              </w:rPr>
              <w:t xml:space="preserve"> for site constraint on footing design i.e. slope and type of ground (verified or not, impact?) </w:t>
            </w:r>
          </w:p>
        </w:tc>
        <w:tc>
          <w:tcPr>
            <w:tcW w:w="2189" w:type="dxa"/>
            <w:tcBorders>
              <w:bottom w:val="single" w:sz="4" w:space="0" w:color="auto"/>
            </w:tcBorders>
          </w:tcPr>
          <w:p w:rsidR="001C682C" w:rsidRPr="008A127D" w:rsidRDefault="001C682C" w:rsidP="008A127D">
            <w:pPr>
              <w:pStyle w:val="ListParagraph"/>
              <w:numPr>
                <w:ilvl w:val="0"/>
                <w:numId w:val="33"/>
              </w:numPr>
              <w:rPr>
                <w:b/>
                <w:sz w:val="24"/>
                <w:szCs w:val="24"/>
              </w:rPr>
            </w:pPr>
          </w:p>
        </w:tc>
        <w:tc>
          <w:tcPr>
            <w:tcW w:w="2033" w:type="dxa"/>
            <w:tcBorders>
              <w:bottom w:val="single" w:sz="4" w:space="0" w:color="auto"/>
            </w:tcBorders>
          </w:tcPr>
          <w:p w:rsidR="001C682C" w:rsidRPr="008A127D" w:rsidRDefault="001C682C" w:rsidP="008A127D">
            <w:pPr>
              <w:pStyle w:val="ListParagraph"/>
              <w:numPr>
                <w:ilvl w:val="0"/>
                <w:numId w:val="33"/>
              </w:numPr>
              <w:rPr>
                <w:b/>
                <w:sz w:val="24"/>
                <w:szCs w:val="24"/>
              </w:rPr>
            </w:pPr>
          </w:p>
        </w:tc>
        <w:tc>
          <w:tcPr>
            <w:tcW w:w="267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11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205" w:type="dxa"/>
            <w:tcBorders>
              <w:bottom w:val="single" w:sz="4" w:space="0" w:color="auto"/>
            </w:tcBorders>
          </w:tcPr>
          <w:p w:rsidR="001C682C" w:rsidRDefault="001C682C" w:rsidP="001C682C">
            <w:pPr>
              <w:jc w:val="center"/>
              <w:rPr>
                <w:b/>
                <w:sz w:val="24"/>
                <w:szCs w:val="24"/>
              </w:rPr>
            </w:pPr>
          </w:p>
          <w:p w:rsidR="001C682C" w:rsidRPr="001C682C" w:rsidRDefault="001C682C" w:rsidP="001C682C">
            <w:pPr>
              <w:pStyle w:val="ListParagraph"/>
              <w:numPr>
                <w:ilvl w:val="0"/>
                <w:numId w:val="33"/>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allowance for possible vehicle impact</w:t>
            </w:r>
          </w:p>
        </w:tc>
        <w:tc>
          <w:tcPr>
            <w:tcW w:w="2189" w:type="dxa"/>
            <w:tcBorders>
              <w:bottom w:val="single" w:sz="4" w:space="0" w:color="auto"/>
            </w:tcBorders>
          </w:tcPr>
          <w:p w:rsidR="001C682C" w:rsidRPr="008A127D" w:rsidRDefault="001C682C" w:rsidP="008A127D">
            <w:pPr>
              <w:pStyle w:val="ListParagraph"/>
              <w:numPr>
                <w:ilvl w:val="0"/>
                <w:numId w:val="33"/>
              </w:numPr>
              <w:rPr>
                <w:b/>
                <w:sz w:val="24"/>
                <w:szCs w:val="24"/>
              </w:rPr>
            </w:pPr>
          </w:p>
        </w:tc>
        <w:tc>
          <w:tcPr>
            <w:tcW w:w="2033" w:type="dxa"/>
            <w:tcBorders>
              <w:bottom w:val="single" w:sz="4" w:space="0" w:color="auto"/>
            </w:tcBorders>
          </w:tcPr>
          <w:p w:rsidR="001C682C" w:rsidRPr="008A127D" w:rsidRDefault="001C682C" w:rsidP="008A127D">
            <w:pPr>
              <w:pStyle w:val="ListParagraph"/>
              <w:numPr>
                <w:ilvl w:val="0"/>
                <w:numId w:val="33"/>
              </w:numPr>
              <w:rPr>
                <w:b/>
                <w:sz w:val="24"/>
                <w:szCs w:val="24"/>
              </w:rPr>
            </w:pPr>
          </w:p>
        </w:tc>
        <w:tc>
          <w:tcPr>
            <w:tcW w:w="267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11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205" w:type="dxa"/>
            <w:tcBorders>
              <w:bottom w:val="single" w:sz="4" w:space="0" w:color="auto"/>
            </w:tcBorders>
          </w:tcPr>
          <w:p w:rsidR="001C682C" w:rsidRPr="001C682C" w:rsidRDefault="001C682C" w:rsidP="001C682C">
            <w:pPr>
              <w:pStyle w:val="ListParagraph"/>
              <w:numPr>
                <w:ilvl w:val="0"/>
                <w:numId w:val="33"/>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issue marquee standard conditions (</w:t>
            </w:r>
            <w:r w:rsidRPr="0078181F">
              <w:rPr>
                <w:b/>
                <w:color w:val="F79646" w:themeColor="accent6"/>
                <w:sz w:val="24"/>
                <w:szCs w:val="24"/>
              </w:rPr>
              <w:t>appendix 1</w:t>
            </w:r>
            <w:r>
              <w:rPr>
                <w:b/>
                <w:sz w:val="24"/>
                <w:szCs w:val="24"/>
              </w:rPr>
              <w:t>), if applicable</w:t>
            </w:r>
          </w:p>
        </w:tc>
        <w:tc>
          <w:tcPr>
            <w:tcW w:w="2189" w:type="dxa"/>
            <w:tcBorders>
              <w:bottom w:val="single" w:sz="4" w:space="0" w:color="auto"/>
            </w:tcBorders>
          </w:tcPr>
          <w:p w:rsidR="001C682C" w:rsidRDefault="001C682C" w:rsidP="008A127D">
            <w:pPr>
              <w:jc w:val="center"/>
              <w:rPr>
                <w:b/>
                <w:sz w:val="24"/>
                <w:szCs w:val="24"/>
              </w:rPr>
            </w:pPr>
            <w:r>
              <w:rPr>
                <w:b/>
                <w:sz w:val="24"/>
                <w:szCs w:val="24"/>
              </w:rPr>
              <w:t>_</w:t>
            </w:r>
          </w:p>
        </w:tc>
        <w:tc>
          <w:tcPr>
            <w:tcW w:w="2033" w:type="dxa"/>
            <w:tcBorders>
              <w:bottom w:val="single" w:sz="4" w:space="0" w:color="auto"/>
            </w:tcBorders>
          </w:tcPr>
          <w:p w:rsidR="001C682C" w:rsidRDefault="001C682C" w:rsidP="008A127D">
            <w:pPr>
              <w:jc w:val="center"/>
              <w:rPr>
                <w:b/>
                <w:sz w:val="24"/>
                <w:szCs w:val="24"/>
              </w:rPr>
            </w:pPr>
            <w:r>
              <w:rPr>
                <w:b/>
                <w:sz w:val="24"/>
                <w:szCs w:val="24"/>
              </w:rPr>
              <w:t>_</w:t>
            </w:r>
          </w:p>
        </w:tc>
        <w:tc>
          <w:tcPr>
            <w:tcW w:w="267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113" w:type="dxa"/>
            <w:tcBorders>
              <w:bottom w:val="single" w:sz="4" w:space="0" w:color="auto"/>
            </w:tcBorders>
          </w:tcPr>
          <w:p w:rsidR="001C682C" w:rsidRDefault="001C682C" w:rsidP="008A127D">
            <w:pPr>
              <w:jc w:val="center"/>
              <w:rPr>
                <w:b/>
                <w:sz w:val="24"/>
                <w:szCs w:val="24"/>
              </w:rPr>
            </w:pPr>
            <w:r>
              <w:rPr>
                <w:b/>
                <w:sz w:val="24"/>
                <w:szCs w:val="24"/>
              </w:rPr>
              <w:t>_</w:t>
            </w:r>
          </w:p>
        </w:tc>
        <w:tc>
          <w:tcPr>
            <w:tcW w:w="2205" w:type="dxa"/>
            <w:tcBorders>
              <w:bottom w:val="single" w:sz="4" w:space="0" w:color="auto"/>
            </w:tcBorders>
          </w:tcPr>
          <w:p w:rsidR="001C682C" w:rsidRDefault="001C682C" w:rsidP="001C682C">
            <w:pPr>
              <w:jc w:val="center"/>
              <w:rPr>
                <w:b/>
                <w:sz w:val="24"/>
                <w:szCs w:val="24"/>
              </w:rPr>
            </w:pPr>
            <w:r>
              <w:rPr>
                <w:b/>
                <w:sz w:val="24"/>
                <w:szCs w:val="24"/>
              </w:rPr>
              <w:t>_</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consultation with fire authority </w:t>
            </w:r>
          </w:p>
        </w:tc>
        <w:tc>
          <w:tcPr>
            <w:tcW w:w="2189" w:type="dxa"/>
            <w:tcBorders>
              <w:bottom w:val="single" w:sz="4" w:space="0" w:color="auto"/>
            </w:tcBorders>
          </w:tcPr>
          <w:p w:rsidR="001C682C" w:rsidRDefault="001C682C" w:rsidP="008A127D">
            <w:pPr>
              <w:jc w:val="center"/>
              <w:rPr>
                <w:b/>
                <w:sz w:val="24"/>
                <w:szCs w:val="24"/>
              </w:rPr>
            </w:pPr>
            <w:r>
              <w:rPr>
                <w:b/>
                <w:sz w:val="24"/>
                <w:szCs w:val="24"/>
              </w:rPr>
              <w:t>not usually</w:t>
            </w:r>
          </w:p>
        </w:tc>
        <w:tc>
          <w:tcPr>
            <w:tcW w:w="2033" w:type="dxa"/>
            <w:tcBorders>
              <w:bottom w:val="single" w:sz="4" w:space="0" w:color="auto"/>
            </w:tcBorders>
          </w:tcPr>
          <w:p w:rsidR="001C682C" w:rsidRDefault="001C682C" w:rsidP="008A127D">
            <w:pPr>
              <w:jc w:val="center"/>
              <w:rPr>
                <w:b/>
                <w:sz w:val="24"/>
                <w:szCs w:val="24"/>
              </w:rPr>
            </w:pPr>
            <w:r>
              <w:rPr>
                <w:b/>
                <w:sz w:val="24"/>
                <w:szCs w:val="24"/>
              </w:rPr>
              <w:t>not usually</w:t>
            </w:r>
          </w:p>
        </w:tc>
        <w:tc>
          <w:tcPr>
            <w:tcW w:w="267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113" w:type="dxa"/>
            <w:tcBorders>
              <w:bottom w:val="single" w:sz="4" w:space="0" w:color="auto"/>
            </w:tcBorders>
          </w:tcPr>
          <w:p w:rsidR="001C682C" w:rsidRDefault="001C682C" w:rsidP="008A127D">
            <w:pPr>
              <w:jc w:val="center"/>
              <w:rPr>
                <w:b/>
                <w:sz w:val="24"/>
                <w:szCs w:val="24"/>
              </w:rPr>
            </w:pPr>
            <w:r>
              <w:rPr>
                <w:b/>
                <w:sz w:val="24"/>
                <w:szCs w:val="24"/>
              </w:rPr>
              <w:t>not usually</w:t>
            </w:r>
          </w:p>
        </w:tc>
        <w:tc>
          <w:tcPr>
            <w:tcW w:w="2205" w:type="dxa"/>
            <w:tcBorders>
              <w:bottom w:val="single" w:sz="4" w:space="0" w:color="auto"/>
            </w:tcBorders>
          </w:tcPr>
          <w:p w:rsidR="001C682C" w:rsidRDefault="00451D70" w:rsidP="001C682C">
            <w:pPr>
              <w:jc w:val="center"/>
              <w:rPr>
                <w:b/>
                <w:sz w:val="24"/>
                <w:szCs w:val="24"/>
              </w:rPr>
            </w:pPr>
            <w:r>
              <w:rPr>
                <w:b/>
                <w:sz w:val="24"/>
                <w:szCs w:val="24"/>
              </w:rPr>
              <w:t xml:space="preserve">not usually </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fall from height/protection against falling considered (barriers &amp; handrails)</w:t>
            </w:r>
          </w:p>
        </w:tc>
        <w:tc>
          <w:tcPr>
            <w:tcW w:w="2189"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03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67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113"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33"/>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viewing for wheelchair users </w:t>
            </w:r>
          </w:p>
        </w:tc>
        <w:tc>
          <w:tcPr>
            <w:tcW w:w="2189" w:type="dxa"/>
            <w:tcBorders>
              <w:bottom w:val="single" w:sz="4" w:space="0" w:color="auto"/>
            </w:tcBorders>
          </w:tcPr>
          <w:p w:rsidR="001C682C" w:rsidRPr="008A127D" w:rsidRDefault="001C682C" w:rsidP="008A127D">
            <w:pPr>
              <w:pStyle w:val="ListParagraph"/>
              <w:numPr>
                <w:ilvl w:val="0"/>
                <w:numId w:val="33"/>
              </w:numPr>
              <w:jc w:val="center"/>
              <w:rPr>
                <w:b/>
                <w:sz w:val="24"/>
                <w:szCs w:val="24"/>
              </w:rPr>
            </w:pPr>
          </w:p>
        </w:tc>
        <w:tc>
          <w:tcPr>
            <w:tcW w:w="2033" w:type="dxa"/>
            <w:tcBorders>
              <w:bottom w:val="single" w:sz="4" w:space="0" w:color="auto"/>
            </w:tcBorders>
          </w:tcPr>
          <w:p w:rsidR="001C682C" w:rsidRDefault="001C682C" w:rsidP="008A127D">
            <w:pPr>
              <w:jc w:val="center"/>
              <w:rPr>
                <w:b/>
                <w:sz w:val="24"/>
                <w:szCs w:val="24"/>
              </w:rPr>
            </w:pPr>
            <w:r>
              <w:rPr>
                <w:b/>
                <w:sz w:val="24"/>
                <w:szCs w:val="24"/>
              </w:rPr>
              <w:t>_</w:t>
            </w:r>
          </w:p>
        </w:tc>
        <w:tc>
          <w:tcPr>
            <w:tcW w:w="2673" w:type="dxa"/>
            <w:tcBorders>
              <w:bottom w:val="single" w:sz="4" w:space="0" w:color="auto"/>
            </w:tcBorders>
          </w:tcPr>
          <w:p w:rsidR="001C682C" w:rsidRDefault="001C682C" w:rsidP="008A127D">
            <w:pPr>
              <w:jc w:val="center"/>
              <w:rPr>
                <w:b/>
                <w:sz w:val="24"/>
                <w:szCs w:val="24"/>
              </w:rPr>
            </w:pPr>
            <w:r>
              <w:rPr>
                <w:b/>
                <w:sz w:val="24"/>
                <w:szCs w:val="24"/>
              </w:rPr>
              <w:t>_</w:t>
            </w:r>
          </w:p>
        </w:tc>
        <w:tc>
          <w:tcPr>
            <w:tcW w:w="2113" w:type="dxa"/>
            <w:tcBorders>
              <w:bottom w:val="single" w:sz="4" w:space="0" w:color="auto"/>
            </w:tcBorders>
          </w:tcPr>
          <w:p w:rsidR="001C682C" w:rsidRDefault="001C682C" w:rsidP="008A127D">
            <w:pPr>
              <w:jc w:val="center"/>
              <w:rPr>
                <w:b/>
                <w:sz w:val="24"/>
                <w:szCs w:val="24"/>
              </w:rPr>
            </w:pPr>
            <w:r>
              <w:rPr>
                <w:b/>
                <w:sz w:val="24"/>
                <w:szCs w:val="24"/>
              </w:rPr>
              <w:t>_</w:t>
            </w:r>
          </w:p>
        </w:tc>
        <w:tc>
          <w:tcPr>
            <w:tcW w:w="2205" w:type="dxa"/>
            <w:tcBorders>
              <w:bottom w:val="single" w:sz="4" w:space="0" w:color="auto"/>
            </w:tcBorders>
          </w:tcPr>
          <w:p w:rsidR="001C682C" w:rsidRDefault="00451D70" w:rsidP="001C682C">
            <w:pPr>
              <w:jc w:val="center"/>
              <w:rPr>
                <w:b/>
                <w:sz w:val="24"/>
                <w:szCs w:val="24"/>
              </w:rPr>
            </w:pPr>
            <w:r>
              <w:rPr>
                <w:b/>
                <w:sz w:val="24"/>
                <w:szCs w:val="24"/>
              </w:rPr>
              <w:t>_</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layout for means of escape adequate (e.g. evenly distributed exits, place of safety easily reached away from structure, escape routes uniform with no narrowing, outward opening doors (with push bars), travel distances met)</w:t>
            </w:r>
          </w:p>
        </w:tc>
        <w:tc>
          <w:tcPr>
            <w:tcW w:w="2189" w:type="dxa"/>
            <w:tcBorders>
              <w:bottom w:val="single" w:sz="4" w:space="0" w:color="auto"/>
            </w:tcBorders>
          </w:tcPr>
          <w:p w:rsidR="001C682C" w:rsidRDefault="001C682C" w:rsidP="00A54673">
            <w:pPr>
              <w:rPr>
                <w:b/>
                <w:sz w:val="24"/>
                <w:szCs w:val="24"/>
              </w:rPr>
            </w:pPr>
          </w:p>
          <w:p w:rsidR="001C682C" w:rsidRDefault="001C682C" w:rsidP="00630B14">
            <w:pPr>
              <w:rPr>
                <w:b/>
                <w:sz w:val="24"/>
                <w:szCs w:val="24"/>
              </w:rPr>
            </w:pPr>
          </w:p>
          <w:p w:rsidR="001C682C" w:rsidRPr="00630B14" w:rsidRDefault="001C682C" w:rsidP="00630B14">
            <w:pPr>
              <w:pStyle w:val="ListParagraph"/>
              <w:numPr>
                <w:ilvl w:val="0"/>
                <w:numId w:val="29"/>
              </w:numPr>
              <w:jc w:val="center"/>
              <w:rPr>
                <w:sz w:val="24"/>
                <w:szCs w:val="24"/>
              </w:rPr>
            </w:pPr>
          </w:p>
        </w:tc>
        <w:tc>
          <w:tcPr>
            <w:tcW w:w="2033" w:type="dxa"/>
            <w:tcBorders>
              <w:bottom w:val="single" w:sz="4" w:space="0" w:color="auto"/>
            </w:tcBorders>
          </w:tcPr>
          <w:p w:rsidR="001C682C" w:rsidRDefault="001C682C" w:rsidP="00A54673">
            <w:pPr>
              <w:rPr>
                <w:b/>
                <w:sz w:val="24"/>
                <w:szCs w:val="24"/>
              </w:rPr>
            </w:pPr>
          </w:p>
          <w:p w:rsidR="001C682C" w:rsidRDefault="001C682C" w:rsidP="00A54673">
            <w:pPr>
              <w:rPr>
                <w:b/>
                <w:sz w:val="24"/>
                <w:szCs w:val="24"/>
              </w:rPr>
            </w:pPr>
          </w:p>
          <w:p w:rsidR="001C682C" w:rsidRPr="008A127D" w:rsidRDefault="001C682C" w:rsidP="008A127D">
            <w:pPr>
              <w:pStyle w:val="ListParagraph"/>
              <w:numPr>
                <w:ilvl w:val="0"/>
                <w:numId w:val="29"/>
              </w:numPr>
              <w:jc w:val="center"/>
              <w:rPr>
                <w:b/>
                <w:sz w:val="24"/>
                <w:szCs w:val="24"/>
              </w:rPr>
            </w:pPr>
          </w:p>
        </w:tc>
        <w:tc>
          <w:tcPr>
            <w:tcW w:w="2673" w:type="dxa"/>
            <w:tcBorders>
              <w:bottom w:val="single" w:sz="4" w:space="0" w:color="auto"/>
            </w:tcBorders>
          </w:tcPr>
          <w:p w:rsidR="001C682C" w:rsidRDefault="001C682C" w:rsidP="00A54673">
            <w:pPr>
              <w:rPr>
                <w:b/>
                <w:sz w:val="24"/>
                <w:szCs w:val="24"/>
              </w:rPr>
            </w:pPr>
          </w:p>
          <w:p w:rsidR="001C682C" w:rsidRDefault="001C682C" w:rsidP="00A54673">
            <w:pPr>
              <w:rPr>
                <w:b/>
                <w:sz w:val="24"/>
                <w:szCs w:val="24"/>
              </w:rPr>
            </w:pPr>
          </w:p>
          <w:p w:rsidR="001C682C" w:rsidRPr="008A127D" w:rsidRDefault="001C682C" w:rsidP="008A127D">
            <w:pPr>
              <w:pStyle w:val="ListParagraph"/>
              <w:numPr>
                <w:ilvl w:val="0"/>
                <w:numId w:val="29"/>
              </w:numPr>
              <w:jc w:val="center"/>
              <w:rPr>
                <w:b/>
                <w:sz w:val="24"/>
                <w:szCs w:val="24"/>
              </w:rPr>
            </w:pPr>
          </w:p>
        </w:tc>
        <w:tc>
          <w:tcPr>
            <w:tcW w:w="2113" w:type="dxa"/>
            <w:tcBorders>
              <w:bottom w:val="single" w:sz="4" w:space="0" w:color="auto"/>
            </w:tcBorders>
          </w:tcPr>
          <w:p w:rsidR="001C682C" w:rsidRDefault="001C682C" w:rsidP="00A54673">
            <w:pPr>
              <w:rPr>
                <w:b/>
                <w:sz w:val="24"/>
                <w:szCs w:val="24"/>
              </w:rPr>
            </w:pPr>
          </w:p>
          <w:p w:rsidR="001C682C" w:rsidRDefault="001C682C" w:rsidP="00A54673">
            <w:pPr>
              <w:rPr>
                <w:b/>
                <w:sz w:val="24"/>
                <w:szCs w:val="24"/>
              </w:rPr>
            </w:pPr>
          </w:p>
          <w:p w:rsidR="001C682C" w:rsidRPr="008A127D" w:rsidRDefault="001C682C" w:rsidP="0007507D">
            <w:pPr>
              <w:pStyle w:val="ListParagraph"/>
              <w:rPr>
                <w:b/>
                <w:sz w:val="24"/>
                <w:szCs w:val="24"/>
              </w:rPr>
            </w:pPr>
            <w:r>
              <w:rPr>
                <w:b/>
                <w:sz w:val="24"/>
                <w:szCs w:val="24"/>
              </w:rPr>
              <w:t>Usually restricted ladder access by trained staff with risk assessment</w:t>
            </w:r>
          </w:p>
        </w:tc>
        <w:tc>
          <w:tcPr>
            <w:tcW w:w="2205" w:type="dxa"/>
            <w:tcBorders>
              <w:bottom w:val="single" w:sz="4" w:space="0" w:color="auto"/>
            </w:tcBorders>
          </w:tcPr>
          <w:p w:rsidR="001C682C" w:rsidRDefault="001C682C" w:rsidP="001C682C">
            <w:pPr>
              <w:jc w:val="center"/>
              <w:rPr>
                <w:b/>
                <w:sz w:val="24"/>
                <w:szCs w:val="24"/>
              </w:rPr>
            </w:pPr>
          </w:p>
          <w:p w:rsidR="00451D70" w:rsidRDefault="00451D70" w:rsidP="001C682C">
            <w:pPr>
              <w:jc w:val="center"/>
              <w:rPr>
                <w:b/>
                <w:sz w:val="24"/>
                <w:szCs w:val="24"/>
              </w:rPr>
            </w:pPr>
          </w:p>
          <w:p w:rsidR="00451D70" w:rsidRPr="00451D70" w:rsidRDefault="00451D70" w:rsidP="00451D70">
            <w:pPr>
              <w:pStyle w:val="ListParagraph"/>
              <w:numPr>
                <w:ilvl w:val="0"/>
                <w:numId w:val="29"/>
              </w:numPr>
              <w:jc w:val="center"/>
              <w:rPr>
                <w:b/>
                <w:sz w:val="24"/>
                <w:szCs w:val="24"/>
              </w:rPr>
            </w:pPr>
            <w:r>
              <w:rPr>
                <w:b/>
                <w:sz w:val="24"/>
                <w:szCs w:val="24"/>
              </w:rPr>
              <w:t>(possible)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anchorage adequately detailed</w:t>
            </w:r>
          </w:p>
        </w:tc>
        <w:tc>
          <w:tcPr>
            <w:tcW w:w="2189" w:type="dxa"/>
            <w:tcBorders>
              <w:bottom w:val="single" w:sz="4" w:space="0" w:color="auto"/>
            </w:tcBorders>
          </w:tcPr>
          <w:p w:rsidR="001C682C" w:rsidRPr="0007507D" w:rsidRDefault="001C682C" w:rsidP="0007507D">
            <w:pPr>
              <w:pStyle w:val="ListParagraph"/>
              <w:numPr>
                <w:ilvl w:val="0"/>
                <w:numId w:val="29"/>
              </w:numPr>
              <w:rPr>
                <w:b/>
                <w:sz w:val="24"/>
                <w:szCs w:val="24"/>
              </w:rPr>
            </w:pPr>
            <w:r>
              <w:rPr>
                <w:b/>
                <w:sz w:val="24"/>
                <w:szCs w:val="24"/>
              </w:rPr>
              <w:t>(if applicable)</w:t>
            </w:r>
          </w:p>
        </w:tc>
        <w:tc>
          <w:tcPr>
            <w:tcW w:w="2033" w:type="dxa"/>
            <w:tcBorders>
              <w:bottom w:val="single" w:sz="4" w:space="0" w:color="auto"/>
            </w:tcBorders>
          </w:tcPr>
          <w:p w:rsidR="001C682C" w:rsidRPr="0007507D" w:rsidRDefault="001C682C" w:rsidP="0007507D">
            <w:pPr>
              <w:pStyle w:val="ListParagraph"/>
              <w:numPr>
                <w:ilvl w:val="0"/>
                <w:numId w:val="29"/>
              </w:numPr>
              <w:rPr>
                <w:b/>
                <w:sz w:val="24"/>
                <w:szCs w:val="24"/>
              </w:rPr>
            </w:pPr>
            <w:r>
              <w:rPr>
                <w:b/>
                <w:sz w:val="24"/>
                <w:szCs w:val="24"/>
              </w:rPr>
              <w:t>(if applicable)</w:t>
            </w:r>
          </w:p>
        </w:tc>
        <w:tc>
          <w:tcPr>
            <w:tcW w:w="2673" w:type="dxa"/>
            <w:tcBorders>
              <w:bottom w:val="single" w:sz="4" w:space="0" w:color="auto"/>
            </w:tcBorders>
          </w:tcPr>
          <w:p w:rsidR="001C682C" w:rsidRPr="0025195C" w:rsidRDefault="001C682C" w:rsidP="0025195C">
            <w:pPr>
              <w:pStyle w:val="ListParagraph"/>
              <w:numPr>
                <w:ilvl w:val="0"/>
                <w:numId w:val="26"/>
              </w:numPr>
              <w:jc w:val="center"/>
              <w:rPr>
                <w:b/>
                <w:sz w:val="24"/>
                <w:szCs w:val="24"/>
              </w:rPr>
            </w:pPr>
          </w:p>
        </w:tc>
        <w:tc>
          <w:tcPr>
            <w:tcW w:w="2113" w:type="dxa"/>
            <w:tcBorders>
              <w:bottom w:val="single" w:sz="4" w:space="0" w:color="auto"/>
            </w:tcBorders>
          </w:tcPr>
          <w:p w:rsidR="001C682C" w:rsidRPr="0007507D" w:rsidRDefault="001C682C" w:rsidP="0007507D">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wind loading adequately considered</w:t>
            </w:r>
          </w:p>
        </w:tc>
        <w:tc>
          <w:tcPr>
            <w:tcW w:w="2189" w:type="dxa"/>
            <w:tcBorders>
              <w:bottom w:val="single" w:sz="4" w:space="0" w:color="auto"/>
            </w:tcBorders>
          </w:tcPr>
          <w:p w:rsidR="001C682C" w:rsidRPr="0007507D" w:rsidRDefault="001C682C" w:rsidP="0007507D">
            <w:pPr>
              <w:pStyle w:val="ListParagraph"/>
              <w:numPr>
                <w:ilvl w:val="0"/>
                <w:numId w:val="26"/>
              </w:numPr>
              <w:jc w:val="center"/>
              <w:rPr>
                <w:b/>
                <w:sz w:val="24"/>
                <w:szCs w:val="24"/>
              </w:rPr>
            </w:pPr>
          </w:p>
        </w:tc>
        <w:tc>
          <w:tcPr>
            <w:tcW w:w="2033" w:type="dxa"/>
            <w:tcBorders>
              <w:bottom w:val="single" w:sz="4" w:space="0" w:color="auto"/>
            </w:tcBorders>
          </w:tcPr>
          <w:p w:rsidR="001C682C" w:rsidRPr="0007507D" w:rsidRDefault="001C682C" w:rsidP="0007507D">
            <w:pPr>
              <w:pStyle w:val="ListParagraph"/>
              <w:numPr>
                <w:ilvl w:val="0"/>
                <w:numId w:val="26"/>
              </w:numPr>
              <w:jc w:val="center"/>
              <w:rPr>
                <w:b/>
                <w:sz w:val="24"/>
                <w:szCs w:val="24"/>
              </w:rPr>
            </w:pPr>
          </w:p>
        </w:tc>
        <w:tc>
          <w:tcPr>
            <w:tcW w:w="2673" w:type="dxa"/>
            <w:tcBorders>
              <w:bottom w:val="single" w:sz="4" w:space="0" w:color="auto"/>
            </w:tcBorders>
          </w:tcPr>
          <w:p w:rsidR="001C682C" w:rsidRPr="0025195C" w:rsidRDefault="001C682C" w:rsidP="0025195C">
            <w:pPr>
              <w:pStyle w:val="ListParagraph"/>
              <w:numPr>
                <w:ilvl w:val="0"/>
                <w:numId w:val="26"/>
              </w:numPr>
              <w:jc w:val="center"/>
              <w:rPr>
                <w:b/>
                <w:sz w:val="24"/>
                <w:szCs w:val="24"/>
              </w:rPr>
            </w:pPr>
          </w:p>
        </w:tc>
        <w:tc>
          <w:tcPr>
            <w:tcW w:w="2113" w:type="dxa"/>
            <w:tcBorders>
              <w:bottom w:val="single" w:sz="4" w:space="0" w:color="auto"/>
            </w:tcBorders>
          </w:tcPr>
          <w:p w:rsidR="001C682C" w:rsidRPr="0007507D" w:rsidRDefault="001C682C" w:rsidP="0007507D">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rPr>
          <w:trHeight w:val="399"/>
        </w:trPr>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flame retardant capacity of materials &amp; linings ok</w:t>
            </w:r>
          </w:p>
        </w:tc>
        <w:tc>
          <w:tcPr>
            <w:tcW w:w="2189" w:type="dxa"/>
            <w:tcBorders>
              <w:bottom w:val="single" w:sz="4" w:space="0" w:color="auto"/>
            </w:tcBorders>
          </w:tcPr>
          <w:p w:rsidR="001C682C" w:rsidRPr="00677770" w:rsidRDefault="001C682C" w:rsidP="00677770">
            <w:pPr>
              <w:pStyle w:val="ListParagraph"/>
              <w:numPr>
                <w:ilvl w:val="0"/>
                <w:numId w:val="26"/>
              </w:numPr>
              <w:rPr>
                <w:b/>
                <w:sz w:val="24"/>
                <w:szCs w:val="24"/>
              </w:rPr>
            </w:pPr>
            <w:r>
              <w:rPr>
                <w:b/>
                <w:sz w:val="24"/>
                <w:szCs w:val="24"/>
              </w:rPr>
              <w:t>(possible)</w:t>
            </w:r>
          </w:p>
        </w:tc>
        <w:tc>
          <w:tcPr>
            <w:tcW w:w="2033" w:type="dxa"/>
            <w:tcBorders>
              <w:bottom w:val="single" w:sz="4" w:space="0" w:color="auto"/>
            </w:tcBorders>
          </w:tcPr>
          <w:p w:rsidR="001C682C" w:rsidRPr="00677770" w:rsidRDefault="001C682C" w:rsidP="00677770">
            <w:pPr>
              <w:pStyle w:val="ListParagraph"/>
              <w:numPr>
                <w:ilvl w:val="0"/>
                <w:numId w:val="26"/>
              </w:numPr>
              <w:rPr>
                <w:b/>
                <w:sz w:val="24"/>
                <w:szCs w:val="24"/>
              </w:rPr>
            </w:pPr>
            <w:r>
              <w:rPr>
                <w:b/>
                <w:sz w:val="24"/>
                <w:szCs w:val="24"/>
              </w:rPr>
              <w:t>(possible)</w:t>
            </w:r>
          </w:p>
        </w:tc>
        <w:tc>
          <w:tcPr>
            <w:tcW w:w="2673" w:type="dxa"/>
            <w:tcBorders>
              <w:bottom w:val="single" w:sz="4" w:space="0" w:color="auto"/>
            </w:tcBorders>
          </w:tcPr>
          <w:p w:rsidR="001C682C" w:rsidRPr="0025195C" w:rsidRDefault="001C682C" w:rsidP="0025195C">
            <w:pPr>
              <w:pStyle w:val="ListParagraph"/>
              <w:numPr>
                <w:ilvl w:val="0"/>
                <w:numId w:val="26"/>
              </w:numPr>
              <w:jc w:val="center"/>
              <w:rPr>
                <w:b/>
                <w:sz w:val="24"/>
                <w:szCs w:val="24"/>
              </w:rPr>
            </w:pPr>
          </w:p>
        </w:tc>
        <w:tc>
          <w:tcPr>
            <w:tcW w:w="2113" w:type="dxa"/>
            <w:tcBorders>
              <w:bottom w:val="single" w:sz="4" w:space="0" w:color="auto"/>
            </w:tcBorders>
          </w:tcPr>
          <w:p w:rsidR="001C682C" w:rsidRPr="00677770" w:rsidRDefault="001C682C" w:rsidP="00677770">
            <w:pPr>
              <w:pStyle w:val="ListParagraph"/>
              <w:numPr>
                <w:ilvl w:val="0"/>
                <w:numId w:val="26"/>
              </w:numPr>
              <w:rPr>
                <w:b/>
                <w:sz w:val="24"/>
                <w:szCs w:val="24"/>
              </w:rPr>
            </w:pPr>
            <w:r>
              <w:rPr>
                <w:b/>
                <w:sz w:val="24"/>
                <w:szCs w:val="24"/>
              </w:rPr>
              <w:t>(possible)</w:t>
            </w:r>
          </w:p>
        </w:tc>
        <w:tc>
          <w:tcPr>
            <w:tcW w:w="2205" w:type="dxa"/>
            <w:tcBorders>
              <w:bottom w:val="single" w:sz="4" w:space="0" w:color="auto"/>
            </w:tcBorders>
          </w:tcPr>
          <w:p w:rsidR="001C682C" w:rsidRPr="00451D70" w:rsidRDefault="00451D70" w:rsidP="00451D70">
            <w:pPr>
              <w:pStyle w:val="ListParagraph"/>
              <w:numPr>
                <w:ilvl w:val="0"/>
                <w:numId w:val="26"/>
              </w:numPr>
              <w:jc w:val="center"/>
              <w:rPr>
                <w:b/>
                <w:sz w:val="24"/>
                <w:szCs w:val="24"/>
              </w:rPr>
            </w:pPr>
            <w:r>
              <w:rPr>
                <w:b/>
                <w:sz w:val="24"/>
                <w:szCs w:val="24"/>
              </w:rPr>
              <w:t>(possible)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separation from other structures adequate (fire spread) </w:t>
            </w:r>
          </w:p>
        </w:tc>
        <w:tc>
          <w:tcPr>
            <w:tcW w:w="2189" w:type="dxa"/>
            <w:tcBorders>
              <w:bottom w:val="single" w:sz="4" w:space="0" w:color="auto"/>
            </w:tcBorders>
          </w:tcPr>
          <w:p w:rsidR="001C682C" w:rsidRPr="00677770" w:rsidRDefault="001C682C" w:rsidP="00677770">
            <w:pPr>
              <w:pStyle w:val="ListParagraph"/>
              <w:numPr>
                <w:ilvl w:val="0"/>
                <w:numId w:val="36"/>
              </w:numPr>
              <w:rPr>
                <w:b/>
                <w:sz w:val="24"/>
                <w:szCs w:val="24"/>
              </w:rPr>
            </w:pPr>
            <w:r>
              <w:rPr>
                <w:b/>
                <w:sz w:val="24"/>
                <w:szCs w:val="24"/>
              </w:rPr>
              <w:t>(possible)</w:t>
            </w:r>
          </w:p>
        </w:tc>
        <w:tc>
          <w:tcPr>
            <w:tcW w:w="2033" w:type="dxa"/>
            <w:tcBorders>
              <w:bottom w:val="single" w:sz="4" w:space="0" w:color="auto"/>
            </w:tcBorders>
          </w:tcPr>
          <w:p w:rsidR="001C682C" w:rsidRPr="00677770" w:rsidRDefault="001C682C" w:rsidP="00677770">
            <w:pPr>
              <w:pStyle w:val="ListParagraph"/>
              <w:numPr>
                <w:ilvl w:val="0"/>
                <w:numId w:val="36"/>
              </w:numPr>
              <w:rPr>
                <w:b/>
                <w:sz w:val="24"/>
                <w:szCs w:val="24"/>
              </w:rPr>
            </w:pPr>
            <w:r>
              <w:rPr>
                <w:b/>
                <w:sz w:val="24"/>
                <w:szCs w:val="24"/>
              </w:rPr>
              <w:t>(possible)</w:t>
            </w:r>
          </w:p>
        </w:tc>
        <w:tc>
          <w:tcPr>
            <w:tcW w:w="2673" w:type="dxa"/>
            <w:tcBorders>
              <w:bottom w:val="single" w:sz="4" w:space="0" w:color="auto"/>
            </w:tcBorders>
          </w:tcPr>
          <w:p w:rsidR="001C682C" w:rsidRPr="00A7212D" w:rsidRDefault="001C682C" w:rsidP="00A7212D">
            <w:pPr>
              <w:pStyle w:val="ListParagraph"/>
              <w:numPr>
                <w:ilvl w:val="0"/>
                <w:numId w:val="26"/>
              </w:numPr>
              <w:jc w:val="center"/>
              <w:rPr>
                <w:b/>
                <w:sz w:val="24"/>
                <w:szCs w:val="24"/>
              </w:rPr>
            </w:pPr>
          </w:p>
        </w:tc>
        <w:tc>
          <w:tcPr>
            <w:tcW w:w="2113" w:type="dxa"/>
            <w:tcBorders>
              <w:bottom w:val="single" w:sz="4" w:space="0" w:color="auto"/>
            </w:tcBorders>
          </w:tcPr>
          <w:p w:rsidR="001C682C" w:rsidRPr="00677770" w:rsidRDefault="001C682C" w:rsidP="00677770">
            <w:pPr>
              <w:pStyle w:val="ListParagraph"/>
              <w:numPr>
                <w:ilvl w:val="0"/>
                <w:numId w:val="26"/>
              </w:numPr>
              <w:rPr>
                <w:b/>
                <w:sz w:val="24"/>
                <w:szCs w:val="24"/>
              </w:rPr>
            </w:pPr>
            <w:r>
              <w:rPr>
                <w:b/>
                <w:sz w:val="24"/>
                <w:szCs w:val="24"/>
              </w:rPr>
              <w:t>(possible)</w:t>
            </w:r>
          </w:p>
        </w:tc>
        <w:tc>
          <w:tcPr>
            <w:tcW w:w="2205" w:type="dxa"/>
            <w:tcBorders>
              <w:bottom w:val="single" w:sz="4" w:space="0" w:color="auto"/>
            </w:tcBorders>
          </w:tcPr>
          <w:p w:rsidR="001C682C" w:rsidRPr="00451D70" w:rsidRDefault="00451D70" w:rsidP="00451D70">
            <w:pPr>
              <w:pStyle w:val="ListParagraph"/>
              <w:numPr>
                <w:ilvl w:val="0"/>
                <w:numId w:val="26"/>
              </w:numPr>
              <w:jc w:val="center"/>
              <w:rPr>
                <w:b/>
                <w:sz w:val="24"/>
                <w:szCs w:val="24"/>
              </w:rPr>
            </w:pPr>
            <w:r>
              <w:rPr>
                <w:b/>
                <w:sz w:val="24"/>
                <w:szCs w:val="24"/>
              </w:rPr>
              <w:t>(possible)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proofErr w:type="gramStart"/>
            <w:r>
              <w:rPr>
                <w:b/>
                <w:sz w:val="24"/>
                <w:szCs w:val="24"/>
              </w:rPr>
              <w:t>fire</w:t>
            </w:r>
            <w:proofErr w:type="gramEnd"/>
            <w:r>
              <w:rPr>
                <w:b/>
                <w:sz w:val="24"/>
                <w:szCs w:val="24"/>
              </w:rPr>
              <w:t xml:space="preserve"> detection system adequate (if part of risk assessment requirement)?</w:t>
            </w:r>
          </w:p>
        </w:tc>
        <w:tc>
          <w:tcPr>
            <w:tcW w:w="2189" w:type="dxa"/>
            <w:tcBorders>
              <w:bottom w:val="single" w:sz="4" w:space="0" w:color="auto"/>
            </w:tcBorders>
          </w:tcPr>
          <w:p w:rsidR="001C682C" w:rsidRDefault="001C682C" w:rsidP="00677770">
            <w:pPr>
              <w:jc w:val="center"/>
              <w:rPr>
                <w:b/>
                <w:sz w:val="24"/>
                <w:szCs w:val="24"/>
              </w:rPr>
            </w:pPr>
            <w:r>
              <w:rPr>
                <w:b/>
                <w:sz w:val="24"/>
                <w:szCs w:val="24"/>
              </w:rPr>
              <w:t>_</w:t>
            </w:r>
          </w:p>
        </w:tc>
        <w:tc>
          <w:tcPr>
            <w:tcW w:w="2033" w:type="dxa"/>
            <w:tcBorders>
              <w:bottom w:val="single" w:sz="4" w:space="0" w:color="auto"/>
            </w:tcBorders>
          </w:tcPr>
          <w:p w:rsidR="001C682C" w:rsidRDefault="001C682C" w:rsidP="00677770">
            <w:pPr>
              <w:jc w:val="center"/>
              <w:rPr>
                <w:b/>
                <w:sz w:val="24"/>
                <w:szCs w:val="24"/>
              </w:rPr>
            </w:pPr>
            <w:r>
              <w:rPr>
                <w:b/>
                <w:sz w:val="24"/>
                <w:szCs w:val="24"/>
              </w:rPr>
              <w:t>_</w:t>
            </w:r>
          </w:p>
        </w:tc>
        <w:tc>
          <w:tcPr>
            <w:tcW w:w="2673" w:type="dxa"/>
            <w:tcBorders>
              <w:bottom w:val="single" w:sz="4" w:space="0" w:color="auto"/>
            </w:tcBorders>
          </w:tcPr>
          <w:p w:rsidR="001C682C" w:rsidRPr="00A7212D" w:rsidRDefault="001C682C" w:rsidP="00A7212D">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77770">
            <w:pPr>
              <w:jc w:val="center"/>
              <w:rPr>
                <w:b/>
                <w:sz w:val="24"/>
                <w:szCs w:val="24"/>
              </w:rPr>
            </w:pPr>
            <w:r>
              <w:rPr>
                <w:b/>
                <w:sz w:val="24"/>
                <w:szCs w:val="24"/>
              </w:rPr>
              <w:t>_</w:t>
            </w:r>
          </w:p>
        </w:tc>
        <w:tc>
          <w:tcPr>
            <w:tcW w:w="2205" w:type="dxa"/>
            <w:tcBorders>
              <w:bottom w:val="single" w:sz="4" w:space="0" w:color="auto"/>
            </w:tcBorders>
          </w:tcPr>
          <w:p w:rsidR="001C682C" w:rsidRDefault="00451D70" w:rsidP="001C682C">
            <w:pPr>
              <w:jc w:val="center"/>
              <w:rPr>
                <w:b/>
                <w:sz w:val="24"/>
                <w:szCs w:val="24"/>
              </w:rPr>
            </w:pPr>
            <w:r>
              <w:rPr>
                <w:b/>
                <w:sz w:val="24"/>
                <w:szCs w:val="24"/>
              </w:rPr>
              <w:t>not usually but 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proposed occupancy numbers ok for floor space factors/seating arrangements etc., use and mean of escape provisions</w:t>
            </w:r>
          </w:p>
        </w:tc>
        <w:tc>
          <w:tcPr>
            <w:tcW w:w="2189" w:type="dxa"/>
            <w:tcBorders>
              <w:bottom w:val="single" w:sz="4" w:space="0" w:color="auto"/>
            </w:tcBorders>
          </w:tcPr>
          <w:p w:rsidR="001C682C" w:rsidRDefault="001C682C" w:rsidP="00677770">
            <w:pPr>
              <w:pStyle w:val="ListParagraph"/>
              <w:rPr>
                <w:b/>
                <w:sz w:val="24"/>
                <w:szCs w:val="24"/>
              </w:rPr>
            </w:pPr>
          </w:p>
          <w:p w:rsidR="001C682C" w:rsidRPr="00677770" w:rsidRDefault="001C682C" w:rsidP="00677770">
            <w:pPr>
              <w:pStyle w:val="ListParagraph"/>
              <w:numPr>
                <w:ilvl w:val="0"/>
                <w:numId w:val="26"/>
              </w:numPr>
              <w:jc w:val="center"/>
              <w:rPr>
                <w:b/>
                <w:sz w:val="24"/>
                <w:szCs w:val="24"/>
              </w:rPr>
            </w:pPr>
          </w:p>
        </w:tc>
        <w:tc>
          <w:tcPr>
            <w:tcW w:w="2033" w:type="dxa"/>
            <w:tcBorders>
              <w:bottom w:val="single" w:sz="4" w:space="0" w:color="auto"/>
            </w:tcBorders>
          </w:tcPr>
          <w:p w:rsidR="001C682C" w:rsidRDefault="001C682C" w:rsidP="00677770">
            <w:pPr>
              <w:pStyle w:val="ListParagraph"/>
              <w:rPr>
                <w:b/>
                <w:sz w:val="24"/>
                <w:szCs w:val="24"/>
              </w:rPr>
            </w:pPr>
          </w:p>
          <w:p w:rsidR="001C682C" w:rsidRPr="00677770" w:rsidRDefault="001C682C" w:rsidP="00677770">
            <w:pPr>
              <w:pStyle w:val="ListParagraph"/>
              <w:numPr>
                <w:ilvl w:val="0"/>
                <w:numId w:val="26"/>
              </w:numPr>
              <w:jc w:val="center"/>
              <w:rPr>
                <w:b/>
                <w:sz w:val="24"/>
                <w:szCs w:val="24"/>
              </w:rPr>
            </w:pPr>
          </w:p>
        </w:tc>
        <w:tc>
          <w:tcPr>
            <w:tcW w:w="2673" w:type="dxa"/>
            <w:tcBorders>
              <w:bottom w:val="single" w:sz="4" w:space="0" w:color="auto"/>
            </w:tcBorders>
          </w:tcPr>
          <w:p w:rsidR="001C682C" w:rsidRDefault="001C682C" w:rsidP="00677770">
            <w:pPr>
              <w:pStyle w:val="ListParagraph"/>
              <w:rPr>
                <w:b/>
                <w:sz w:val="24"/>
                <w:szCs w:val="24"/>
              </w:rPr>
            </w:pPr>
          </w:p>
          <w:p w:rsidR="001C682C" w:rsidRPr="004D2D22" w:rsidRDefault="001C682C" w:rsidP="00677770">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A54673">
            <w:pPr>
              <w:rPr>
                <w:b/>
                <w:sz w:val="24"/>
                <w:szCs w:val="24"/>
              </w:rPr>
            </w:pPr>
          </w:p>
          <w:p w:rsidR="001C682C" w:rsidRDefault="001C682C" w:rsidP="00677770">
            <w:pPr>
              <w:jc w:val="center"/>
              <w:rPr>
                <w:b/>
                <w:sz w:val="24"/>
                <w:szCs w:val="24"/>
              </w:rPr>
            </w:pPr>
            <w:r>
              <w:rPr>
                <w:b/>
                <w:sz w:val="24"/>
                <w:szCs w:val="24"/>
              </w:rPr>
              <w:t>_</w:t>
            </w:r>
          </w:p>
        </w:tc>
        <w:tc>
          <w:tcPr>
            <w:tcW w:w="2205" w:type="dxa"/>
            <w:tcBorders>
              <w:bottom w:val="single" w:sz="4" w:space="0" w:color="auto"/>
            </w:tcBorders>
          </w:tcPr>
          <w:p w:rsidR="001C682C" w:rsidRDefault="001C682C" w:rsidP="001C682C">
            <w:pPr>
              <w:jc w:val="center"/>
              <w:rPr>
                <w:b/>
                <w:sz w:val="24"/>
                <w:szCs w:val="24"/>
              </w:rPr>
            </w:pPr>
          </w:p>
          <w:p w:rsidR="00451D70" w:rsidRPr="00451D70" w:rsidRDefault="00451D70" w:rsidP="00451D70">
            <w:pPr>
              <w:pStyle w:val="ListParagraph"/>
              <w:numPr>
                <w:ilvl w:val="0"/>
                <w:numId w:val="26"/>
              </w:numPr>
              <w:jc w:val="center"/>
              <w:rPr>
                <w:b/>
                <w:sz w:val="24"/>
                <w:szCs w:val="24"/>
              </w:rPr>
            </w:pPr>
            <w:r>
              <w:rPr>
                <w:b/>
                <w:sz w:val="24"/>
                <w:szCs w:val="24"/>
              </w:rPr>
              <w:t>(possible)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maintained emergency lighting and signage ok</w:t>
            </w:r>
          </w:p>
        </w:tc>
        <w:tc>
          <w:tcPr>
            <w:tcW w:w="2189" w:type="dxa"/>
            <w:tcBorders>
              <w:bottom w:val="single" w:sz="4" w:space="0" w:color="auto"/>
            </w:tcBorders>
          </w:tcPr>
          <w:p w:rsidR="001C682C" w:rsidRDefault="001C682C" w:rsidP="00677770">
            <w:pPr>
              <w:jc w:val="center"/>
              <w:rPr>
                <w:b/>
                <w:sz w:val="24"/>
                <w:szCs w:val="24"/>
              </w:rPr>
            </w:pPr>
            <w:r>
              <w:rPr>
                <w:b/>
                <w:sz w:val="24"/>
                <w:szCs w:val="24"/>
              </w:rPr>
              <w:t>_</w:t>
            </w:r>
          </w:p>
        </w:tc>
        <w:tc>
          <w:tcPr>
            <w:tcW w:w="2033" w:type="dxa"/>
            <w:tcBorders>
              <w:bottom w:val="single" w:sz="4" w:space="0" w:color="auto"/>
            </w:tcBorders>
          </w:tcPr>
          <w:p w:rsidR="001C682C" w:rsidRDefault="001C682C" w:rsidP="00677770">
            <w:pPr>
              <w:jc w:val="center"/>
              <w:rPr>
                <w:b/>
                <w:sz w:val="24"/>
                <w:szCs w:val="24"/>
              </w:rPr>
            </w:pPr>
            <w:r>
              <w:rPr>
                <w:b/>
                <w:sz w:val="24"/>
                <w:szCs w:val="24"/>
              </w:rPr>
              <w:t>_</w:t>
            </w: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77770">
            <w:pPr>
              <w:jc w:val="center"/>
              <w:rPr>
                <w:b/>
                <w:sz w:val="24"/>
                <w:szCs w:val="24"/>
              </w:rPr>
            </w:pPr>
            <w:r>
              <w:rPr>
                <w:b/>
                <w:sz w:val="24"/>
                <w:szCs w:val="24"/>
              </w:rPr>
              <w:t>_</w:t>
            </w:r>
          </w:p>
        </w:tc>
        <w:tc>
          <w:tcPr>
            <w:tcW w:w="2205" w:type="dxa"/>
            <w:tcBorders>
              <w:bottom w:val="single" w:sz="4" w:space="0" w:color="auto"/>
            </w:tcBorders>
          </w:tcPr>
          <w:p w:rsidR="001C682C" w:rsidRPr="00451D70" w:rsidRDefault="00451D70" w:rsidP="00451D70">
            <w:pPr>
              <w:pStyle w:val="ListParagraph"/>
              <w:numPr>
                <w:ilvl w:val="0"/>
                <w:numId w:val="26"/>
              </w:numPr>
              <w:rPr>
                <w:b/>
                <w:sz w:val="24"/>
                <w:szCs w:val="24"/>
              </w:rPr>
            </w:pPr>
            <w:r>
              <w:rPr>
                <w:b/>
                <w:sz w:val="24"/>
                <w:szCs w:val="24"/>
              </w:rPr>
              <w:t>(possible)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means of audible fire warning or need to evacuate confirmed</w:t>
            </w:r>
          </w:p>
        </w:tc>
        <w:tc>
          <w:tcPr>
            <w:tcW w:w="2189" w:type="dxa"/>
            <w:tcBorders>
              <w:bottom w:val="single" w:sz="4" w:space="0" w:color="auto"/>
            </w:tcBorders>
          </w:tcPr>
          <w:p w:rsidR="001C682C" w:rsidRPr="00677770" w:rsidRDefault="001C682C" w:rsidP="00677770">
            <w:pPr>
              <w:pStyle w:val="ListParagraph"/>
              <w:numPr>
                <w:ilvl w:val="0"/>
                <w:numId w:val="26"/>
              </w:numPr>
              <w:jc w:val="center"/>
              <w:rPr>
                <w:b/>
                <w:sz w:val="24"/>
                <w:szCs w:val="24"/>
              </w:rPr>
            </w:pPr>
          </w:p>
        </w:tc>
        <w:tc>
          <w:tcPr>
            <w:tcW w:w="2033" w:type="dxa"/>
            <w:tcBorders>
              <w:bottom w:val="single" w:sz="4" w:space="0" w:color="auto"/>
            </w:tcBorders>
          </w:tcPr>
          <w:p w:rsidR="001C682C" w:rsidRPr="00677770" w:rsidRDefault="001C682C" w:rsidP="00677770">
            <w:pPr>
              <w:pStyle w:val="ListParagraph"/>
              <w:numPr>
                <w:ilvl w:val="0"/>
                <w:numId w:val="26"/>
              </w:numPr>
              <w:jc w:val="center"/>
              <w:rPr>
                <w:b/>
                <w:sz w:val="24"/>
                <w:szCs w:val="24"/>
              </w:rPr>
            </w:pP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77770">
            <w:pPr>
              <w:jc w:val="center"/>
              <w:rPr>
                <w:b/>
                <w:sz w:val="24"/>
                <w:szCs w:val="24"/>
              </w:rPr>
            </w:pPr>
            <w:r>
              <w:rPr>
                <w:b/>
                <w:sz w:val="24"/>
                <w:szCs w:val="24"/>
              </w:rPr>
              <w:t>_</w:t>
            </w:r>
          </w:p>
        </w:tc>
        <w:tc>
          <w:tcPr>
            <w:tcW w:w="2205" w:type="dxa"/>
            <w:tcBorders>
              <w:bottom w:val="single" w:sz="4" w:space="0" w:color="auto"/>
            </w:tcBorders>
          </w:tcPr>
          <w:p w:rsidR="001C682C" w:rsidRPr="00451D70" w:rsidRDefault="00451D70" w:rsidP="00451D70">
            <w:pPr>
              <w:pStyle w:val="ListParagraph"/>
              <w:numPr>
                <w:ilvl w:val="0"/>
                <w:numId w:val="26"/>
              </w:numPr>
              <w:rPr>
                <w:b/>
                <w:sz w:val="24"/>
                <w:szCs w:val="24"/>
              </w:rPr>
            </w:pPr>
            <w:r>
              <w:rPr>
                <w:b/>
                <w:sz w:val="24"/>
                <w:szCs w:val="24"/>
              </w:rPr>
              <w:t>(possible)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toilet provisions adequate </w:t>
            </w:r>
          </w:p>
        </w:tc>
        <w:tc>
          <w:tcPr>
            <w:tcW w:w="2189" w:type="dxa"/>
            <w:tcBorders>
              <w:bottom w:val="single" w:sz="4" w:space="0" w:color="auto"/>
            </w:tcBorders>
          </w:tcPr>
          <w:p w:rsidR="001C682C" w:rsidRDefault="001C682C" w:rsidP="00677770">
            <w:pPr>
              <w:jc w:val="center"/>
              <w:rPr>
                <w:b/>
                <w:sz w:val="24"/>
                <w:szCs w:val="24"/>
              </w:rPr>
            </w:pPr>
            <w:r>
              <w:rPr>
                <w:b/>
                <w:sz w:val="24"/>
                <w:szCs w:val="24"/>
              </w:rPr>
              <w:t>_</w:t>
            </w:r>
          </w:p>
        </w:tc>
        <w:tc>
          <w:tcPr>
            <w:tcW w:w="2033" w:type="dxa"/>
            <w:tcBorders>
              <w:bottom w:val="single" w:sz="4" w:space="0" w:color="auto"/>
            </w:tcBorders>
          </w:tcPr>
          <w:p w:rsidR="001C682C" w:rsidRDefault="001C682C" w:rsidP="00677770">
            <w:pPr>
              <w:jc w:val="center"/>
              <w:rPr>
                <w:b/>
                <w:sz w:val="24"/>
                <w:szCs w:val="24"/>
              </w:rPr>
            </w:pPr>
            <w:r>
              <w:rPr>
                <w:b/>
                <w:sz w:val="24"/>
                <w:szCs w:val="24"/>
              </w:rPr>
              <w:t>_</w:t>
            </w: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77770">
            <w:pPr>
              <w:jc w:val="center"/>
              <w:rPr>
                <w:b/>
                <w:sz w:val="24"/>
                <w:szCs w:val="24"/>
              </w:rPr>
            </w:pPr>
            <w:r>
              <w:rPr>
                <w:b/>
                <w:sz w:val="24"/>
                <w:szCs w:val="24"/>
              </w:rPr>
              <w:t>_</w:t>
            </w:r>
          </w:p>
        </w:tc>
        <w:tc>
          <w:tcPr>
            <w:tcW w:w="2205" w:type="dxa"/>
            <w:tcBorders>
              <w:bottom w:val="single" w:sz="4" w:space="0" w:color="auto"/>
            </w:tcBorders>
          </w:tcPr>
          <w:p w:rsidR="001C682C" w:rsidRDefault="00451D70" w:rsidP="00451D70">
            <w:pPr>
              <w:jc w:val="center"/>
              <w:rPr>
                <w:b/>
                <w:sz w:val="24"/>
                <w:szCs w:val="24"/>
              </w:rPr>
            </w:pPr>
            <w:r>
              <w:rPr>
                <w:b/>
                <w:sz w:val="24"/>
                <w:szCs w:val="24"/>
              </w:rPr>
              <w:t>_</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wheelchair provisions ok </w:t>
            </w:r>
          </w:p>
        </w:tc>
        <w:tc>
          <w:tcPr>
            <w:tcW w:w="2189" w:type="dxa"/>
            <w:tcBorders>
              <w:bottom w:val="single" w:sz="4" w:space="0" w:color="auto"/>
            </w:tcBorders>
          </w:tcPr>
          <w:p w:rsidR="001C682C" w:rsidRPr="00406D5A" w:rsidRDefault="001C682C" w:rsidP="00406D5A">
            <w:pPr>
              <w:pStyle w:val="ListParagraph"/>
              <w:numPr>
                <w:ilvl w:val="0"/>
                <w:numId w:val="26"/>
              </w:numPr>
              <w:jc w:val="center"/>
              <w:rPr>
                <w:b/>
                <w:sz w:val="24"/>
                <w:szCs w:val="24"/>
              </w:rPr>
            </w:pPr>
          </w:p>
        </w:tc>
        <w:tc>
          <w:tcPr>
            <w:tcW w:w="2033" w:type="dxa"/>
            <w:tcBorders>
              <w:bottom w:val="single" w:sz="4" w:space="0" w:color="auto"/>
            </w:tcBorders>
          </w:tcPr>
          <w:p w:rsidR="001C682C" w:rsidRDefault="001C682C" w:rsidP="00677770">
            <w:pPr>
              <w:jc w:val="center"/>
              <w:rPr>
                <w:b/>
                <w:sz w:val="24"/>
                <w:szCs w:val="24"/>
              </w:rPr>
            </w:pPr>
            <w:r>
              <w:rPr>
                <w:b/>
                <w:sz w:val="24"/>
                <w:szCs w:val="24"/>
              </w:rPr>
              <w:t>_</w:t>
            </w: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77770">
            <w:pPr>
              <w:jc w:val="center"/>
              <w:rPr>
                <w:b/>
                <w:sz w:val="24"/>
                <w:szCs w:val="24"/>
              </w:rPr>
            </w:pPr>
            <w:r>
              <w:rPr>
                <w:b/>
                <w:sz w:val="24"/>
                <w:szCs w:val="24"/>
              </w:rPr>
              <w:t>_</w:t>
            </w:r>
          </w:p>
        </w:tc>
        <w:tc>
          <w:tcPr>
            <w:tcW w:w="2205" w:type="dxa"/>
            <w:tcBorders>
              <w:bottom w:val="single" w:sz="4" w:space="0" w:color="auto"/>
            </w:tcBorders>
          </w:tcPr>
          <w:p w:rsidR="001C682C" w:rsidRDefault="00451D70" w:rsidP="00451D70">
            <w:pPr>
              <w:jc w:val="center"/>
              <w:rPr>
                <w:b/>
                <w:sz w:val="24"/>
                <w:szCs w:val="24"/>
              </w:rPr>
            </w:pPr>
            <w:r>
              <w:rPr>
                <w:b/>
                <w:sz w:val="24"/>
                <w:szCs w:val="24"/>
              </w:rPr>
              <w:t>_</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all ramp and step arrangements (handrails and balustrades also (types &amp; heights)) ok </w:t>
            </w:r>
          </w:p>
        </w:tc>
        <w:tc>
          <w:tcPr>
            <w:tcW w:w="2189" w:type="dxa"/>
            <w:tcBorders>
              <w:bottom w:val="single" w:sz="4" w:space="0" w:color="auto"/>
            </w:tcBorders>
          </w:tcPr>
          <w:p w:rsidR="001C682C" w:rsidRPr="00677770" w:rsidRDefault="001C682C" w:rsidP="00677770">
            <w:pPr>
              <w:pStyle w:val="ListParagraph"/>
              <w:numPr>
                <w:ilvl w:val="0"/>
                <w:numId w:val="26"/>
              </w:numPr>
              <w:jc w:val="center"/>
              <w:rPr>
                <w:b/>
                <w:sz w:val="24"/>
                <w:szCs w:val="24"/>
              </w:rPr>
            </w:pPr>
          </w:p>
        </w:tc>
        <w:tc>
          <w:tcPr>
            <w:tcW w:w="2033" w:type="dxa"/>
            <w:tcBorders>
              <w:bottom w:val="single" w:sz="4" w:space="0" w:color="auto"/>
            </w:tcBorders>
          </w:tcPr>
          <w:p w:rsidR="001C682C" w:rsidRPr="00677770" w:rsidRDefault="001C682C" w:rsidP="00677770">
            <w:pPr>
              <w:pStyle w:val="ListParagraph"/>
              <w:numPr>
                <w:ilvl w:val="0"/>
                <w:numId w:val="26"/>
              </w:numPr>
              <w:jc w:val="center"/>
              <w:rPr>
                <w:b/>
                <w:sz w:val="24"/>
                <w:szCs w:val="24"/>
              </w:rPr>
            </w:pP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Pr="00677770" w:rsidRDefault="001C682C" w:rsidP="00677770">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all protective balustrading to possible areas of fall from height (e.g. balcony area, stair landings) ok  </w:t>
            </w:r>
          </w:p>
        </w:tc>
        <w:tc>
          <w:tcPr>
            <w:tcW w:w="2189" w:type="dxa"/>
            <w:tcBorders>
              <w:bottom w:val="single" w:sz="4" w:space="0" w:color="auto"/>
            </w:tcBorders>
          </w:tcPr>
          <w:p w:rsidR="001C682C" w:rsidRDefault="001C682C" w:rsidP="00A54673">
            <w:pPr>
              <w:rPr>
                <w:b/>
                <w:sz w:val="24"/>
                <w:szCs w:val="24"/>
              </w:rPr>
            </w:pPr>
          </w:p>
          <w:p w:rsidR="001C682C" w:rsidRPr="00677770" w:rsidRDefault="001C682C" w:rsidP="00677770">
            <w:pPr>
              <w:pStyle w:val="ListParagraph"/>
              <w:numPr>
                <w:ilvl w:val="0"/>
                <w:numId w:val="26"/>
              </w:numPr>
              <w:jc w:val="center"/>
              <w:rPr>
                <w:b/>
                <w:sz w:val="24"/>
                <w:szCs w:val="24"/>
              </w:rPr>
            </w:pPr>
          </w:p>
        </w:tc>
        <w:tc>
          <w:tcPr>
            <w:tcW w:w="2033" w:type="dxa"/>
            <w:tcBorders>
              <w:bottom w:val="single" w:sz="4" w:space="0" w:color="auto"/>
            </w:tcBorders>
          </w:tcPr>
          <w:p w:rsidR="001C682C" w:rsidRDefault="001C682C" w:rsidP="00A54673">
            <w:pPr>
              <w:rPr>
                <w:b/>
                <w:sz w:val="24"/>
                <w:szCs w:val="24"/>
              </w:rPr>
            </w:pPr>
          </w:p>
          <w:p w:rsidR="001C682C" w:rsidRPr="00677770" w:rsidRDefault="001C682C" w:rsidP="00677770">
            <w:pPr>
              <w:pStyle w:val="ListParagraph"/>
              <w:numPr>
                <w:ilvl w:val="0"/>
                <w:numId w:val="26"/>
              </w:numPr>
              <w:jc w:val="center"/>
              <w:rPr>
                <w:b/>
                <w:sz w:val="24"/>
                <w:szCs w:val="24"/>
              </w:rPr>
            </w:pPr>
          </w:p>
        </w:tc>
        <w:tc>
          <w:tcPr>
            <w:tcW w:w="2673" w:type="dxa"/>
            <w:tcBorders>
              <w:bottom w:val="single" w:sz="4" w:space="0" w:color="auto"/>
            </w:tcBorders>
          </w:tcPr>
          <w:p w:rsidR="001C682C" w:rsidRDefault="001C682C" w:rsidP="00677770">
            <w:pPr>
              <w:pStyle w:val="ListParagraph"/>
              <w:rPr>
                <w:b/>
                <w:sz w:val="24"/>
                <w:szCs w:val="24"/>
              </w:rPr>
            </w:pPr>
          </w:p>
          <w:p w:rsidR="001C682C" w:rsidRPr="004D2D22" w:rsidRDefault="001C682C" w:rsidP="00677770">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A54673">
            <w:pPr>
              <w:rPr>
                <w:b/>
                <w:sz w:val="24"/>
                <w:szCs w:val="24"/>
              </w:rPr>
            </w:pPr>
          </w:p>
          <w:p w:rsidR="001C682C" w:rsidRPr="00677770" w:rsidRDefault="001C682C" w:rsidP="00677770">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consideration given to glazing manifestation</w:t>
            </w:r>
          </w:p>
        </w:tc>
        <w:tc>
          <w:tcPr>
            <w:tcW w:w="2189" w:type="dxa"/>
            <w:tcBorders>
              <w:bottom w:val="single" w:sz="4" w:space="0" w:color="auto"/>
            </w:tcBorders>
          </w:tcPr>
          <w:p w:rsidR="001C682C" w:rsidRDefault="001C682C" w:rsidP="00677770">
            <w:pPr>
              <w:jc w:val="center"/>
              <w:rPr>
                <w:b/>
                <w:sz w:val="24"/>
                <w:szCs w:val="24"/>
              </w:rPr>
            </w:pPr>
            <w:r>
              <w:rPr>
                <w:b/>
                <w:sz w:val="24"/>
                <w:szCs w:val="24"/>
              </w:rPr>
              <w:t>_</w:t>
            </w:r>
          </w:p>
        </w:tc>
        <w:tc>
          <w:tcPr>
            <w:tcW w:w="2033" w:type="dxa"/>
            <w:tcBorders>
              <w:bottom w:val="single" w:sz="4" w:space="0" w:color="auto"/>
            </w:tcBorders>
          </w:tcPr>
          <w:p w:rsidR="001C682C" w:rsidRDefault="001C682C" w:rsidP="00677770">
            <w:pPr>
              <w:jc w:val="center"/>
              <w:rPr>
                <w:b/>
                <w:sz w:val="24"/>
                <w:szCs w:val="24"/>
              </w:rPr>
            </w:pPr>
            <w:r>
              <w:rPr>
                <w:b/>
                <w:sz w:val="24"/>
                <w:szCs w:val="24"/>
              </w:rPr>
              <w:t>_</w:t>
            </w: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77770">
            <w:pPr>
              <w:jc w:val="center"/>
              <w:rPr>
                <w:b/>
                <w:sz w:val="24"/>
                <w:szCs w:val="24"/>
              </w:rPr>
            </w:pPr>
            <w:r>
              <w:rPr>
                <w:b/>
                <w:sz w:val="24"/>
                <w:szCs w:val="24"/>
              </w:rPr>
              <w:t>_</w:t>
            </w:r>
          </w:p>
        </w:tc>
        <w:tc>
          <w:tcPr>
            <w:tcW w:w="2205" w:type="dxa"/>
            <w:tcBorders>
              <w:bottom w:val="single" w:sz="4" w:space="0" w:color="auto"/>
            </w:tcBorders>
          </w:tcPr>
          <w:p w:rsidR="001C682C" w:rsidRPr="00451D70" w:rsidRDefault="00451D70" w:rsidP="00451D70">
            <w:pPr>
              <w:pStyle w:val="ListParagraph"/>
              <w:numPr>
                <w:ilvl w:val="0"/>
                <w:numId w:val="26"/>
              </w:numPr>
              <w:rPr>
                <w:b/>
                <w:sz w:val="24"/>
                <w:szCs w:val="24"/>
              </w:rPr>
            </w:pPr>
            <w:r>
              <w:rPr>
                <w:b/>
                <w:sz w:val="24"/>
                <w:szCs w:val="24"/>
              </w:rPr>
              <w:t>(possible)</w:t>
            </w: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decking, </w:t>
            </w:r>
            <w:proofErr w:type="spellStart"/>
            <w:r>
              <w:rPr>
                <w:b/>
                <w:sz w:val="24"/>
                <w:szCs w:val="24"/>
              </w:rPr>
              <w:t>ailses</w:t>
            </w:r>
            <w:proofErr w:type="spellEnd"/>
            <w:r>
              <w:rPr>
                <w:b/>
                <w:sz w:val="24"/>
                <w:szCs w:val="24"/>
              </w:rPr>
              <w:t xml:space="preserve">, steps and ramps to be of non-slip materials </w:t>
            </w:r>
          </w:p>
        </w:tc>
        <w:tc>
          <w:tcPr>
            <w:tcW w:w="2189" w:type="dxa"/>
            <w:tcBorders>
              <w:bottom w:val="single" w:sz="4" w:space="0" w:color="auto"/>
            </w:tcBorders>
          </w:tcPr>
          <w:p w:rsidR="001C682C" w:rsidRPr="00D21448" w:rsidRDefault="001C682C" w:rsidP="00D21448">
            <w:pPr>
              <w:pStyle w:val="ListParagraph"/>
              <w:numPr>
                <w:ilvl w:val="0"/>
                <w:numId w:val="26"/>
              </w:numPr>
              <w:jc w:val="center"/>
              <w:rPr>
                <w:b/>
                <w:sz w:val="24"/>
                <w:szCs w:val="24"/>
              </w:rPr>
            </w:pPr>
          </w:p>
        </w:tc>
        <w:tc>
          <w:tcPr>
            <w:tcW w:w="2033" w:type="dxa"/>
            <w:tcBorders>
              <w:bottom w:val="single" w:sz="4" w:space="0" w:color="auto"/>
            </w:tcBorders>
          </w:tcPr>
          <w:p w:rsidR="001C682C" w:rsidRPr="00D21448" w:rsidRDefault="001C682C" w:rsidP="00D21448">
            <w:pPr>
              <w:pStyle w:val="ListParagraph"/>
              <w:numPr>
                <w:ilvl w:val="0"/>
                <w:numId w:val="26"/>
              </w:numPr>
              <w:jc w:val="center"/>
              <w:rPr>
                <w:b/>
                <w:sz w:val="24"/>
                <w:szCs w:val="24"/>
              </w:rPr>
            </w:pP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Pr="00D21448" w:rsidRDefault="001C682C" w:rsidP="00D21448">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step </w:t>
            </w:r>
            <w:proofErr w:type="spellStart"/>
            <w:r>
              <w:rPr>
                <w:b/>
                <w:sz w:val="24"/>
                <w:szCs w:val="24"/>
              </w:rPr>
              <w:t>nosings</w:t>
            </w:r>
            <w:proofErr w:type="spellEnd"/>
            <w:r>
              <w:rPr>
                <w:b/>
                <w:sz w:val="24"/>
                <w:szCs w:val="24"/>
              </w:rPr>
              <w:t xml:space="preserve"> to be highlighted </w:t>
            </w:r>
          </w:p>
        </w:tc>
        <w:tc>
          <w:tcPr>
            <w:tcW w:w="2189" w:type="dxa"/>
            <w:tcBorders>
              <w:bottom w:val="single" w:sz="4" w:space="0" w:color="auto"/>
            </w:tcBorders>
          </w:tcPr>
          <w:p w:rsidR="001C682C" w:rsidRPr="00D21448" w:rsidRDefault="001C682C" w:rsidP="00D21448">
            <w:pPr>
              <w:pStyle w:val="ListParagraph"/>
              <w:numPr>
                <w:ilvl w:val="0"/>
                <w:numId w:val="26"/>
              </w:numPr>
              <w:jc w:val="center"/>
              <w:rPr>
                <w:b/>
                <w:sz w:val="24"/>
                <w:szCs w:val="24"/>
              </w:rPr>
            </w:pPr>
          </w:p>
        </w:tc>
        <w:tc>
          <w:tcPr>
            <w:tcW w:w="2033" w:type="dxa"/>
            <w:tcBorders>
              <w:bottom w:val="single" w:sz="4" w:space="0" w:color="auto"/>
            </w:tcBorders>
          </w:tcPr>
          <w:p w:rsidR="001C682C" w:rsidRPr="00D21448" w:rsidRDefault="001C682C" w:rsidP="00D21448">
            <w:pPr>
              <w:pStyle w:val="ListParagraph"/>
              <w:numPr>
                <w:ilvl w:val="0"/>
                <w:numId w:val="26"/>
              </w:numPr>
              <w:jc w:val="center"/>
              <w:rPr>
                <w:b/>
                <w:sz w:val="24"/>
                <w:szCs w:val="24"/>
              </w:rPr>
            </w:pP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Pr="00694177" w:rsidRDefault="001C682C" w:rsidP="00694177">
            <w:pPr>
              <w:pStyle w:val="ListParagraph"/>
              <w:numPr>
                <w:ilvl w:val="0"/>
                <w:numId w:val="26"/>
              </w:numPr>
              <w:rPr>
                <w:b/>
                <w:sz w:val="24"/>
                <w:szCs w:val="24"/>
              </w:rPr>
            </w:pPr>
            <w:r>
              <w:rPr>
                <w:b/>
                <w:sz w:val="24"/>
                <w:szCs w:val="24"/>
              </w:rPr>
              <w:t>possible</w:t>
            </w: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stairs and ramps ok e.g. rise, going, landings, pitch etc. ok </w:t>
            </w:r>
          </w:p>
        </w:tc>
        <w:tc>
          <w:tcPr>
            <w:tcW w:w="2189" w:type="dxa"/>
            <w:tcBorders>
              <w:bottom w:val="single" w:sz="4" w:space="0" w:color="auto"/>
            </w:tcBorders>
          </w:tcPr>
          <w:p w:rsidR="001C682C" w:rsidRPr="00D21448" w:rsidRDefault="001C682C" w:rsidP="00D21448">
            <w:pPr>
              <w:pStyle w:val="ListParagraph"/>
              <w:numPr>
                <w:ilvl w:val="0"/>
                <w:numId w:val="26"/>
              </w:numPr>
              <w:jc w:val="center"/>
              <w:rPr>
                <w:b/>
                <w:sz w:val="24"/>
                <w:szCs w:val="24"/>
              </w:rPr>
            </w:pPr>
          </w:p>
        </w:tc>
        <w:tc>
          <w:tcPr>
            <w:tcW w:w="2033" w:type="dxa"/>
            <w:tcBorders>
              <w:bottom w:val="single" w:sz="4" w:space="0" w:color="auto"/>
            </w:tcBorders>
          </w:tcPr>
          <w:p w:rsidR="001C682C" w:rsidRPr="00D21448" w:rsidRDefault="001C682C" w:rsidP="00D21448">
            <w:pPr>
              <w:pStyle w:val="ListParagraph"/>
              <w:numPr>
                <w:ilvl w:val="0"/>
                <w:numId w:val="26"/>
              </w:numPr>
              <w:jc w:val="center"/>
              <w:rPr>
                <w:b/>
                <w:sz w:val="24"/>
                <w:szCs w:val="24"/>
              </w:rPr>
            </w:pP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Pr="00694177" w:rsidRDefault="001C682C" w:rsidP="00694177">
            <w:pPr>
              <w:pStyle w:val="ListParagraph"/>
              <w:numPr>
                <w:ilvl w:val="0"/>
                <w:numId w:val="26"/>
              </w:numPr>
              <w:rPr>
                <w:b/>
                <w:sz w:val="24"/>
                <w:szCs w:val="24"/>
              </w:rPr>
            </w:pPr>
            <w:r>
              <w:rPr>
                <w:b/>
                <w:sz w:val="24"/>
                <w:szCs w:val="24"/>
              </w:rPr>
              <w:t>possible</w:t>
            </w: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 xml:space="preserve">low level glazing to BS6262 (safety glass) </w:t>
            </w:r>
          </w:p>
        </w:tc>
        <w:tc>
          <w:tcPr>
            <w:tcW w:w="2189" w:type="dxa"/>
            <w:tcBorders>
              <w:bottom w:val="single" w:sz="4" w:space="0" w:color="auto"/>
            </w:tcBorders>
          </w:tcPr>
          <w:p w:rsidR="001C682C" w:rsidRPr="00D21448" w:rsidRDefault="001C682C" w:rsidP="00694177">
            <w:pPr>
              <w:pStyle w:val="ListParagraph"/>
              <w:rPr>
                <w:b/>
                <w:sz w:val="24"/>
                <w:szCs w:val="24"/>
              </w:rPr>
            </w:pPr>
            <w:r>
              <w:rPr>
                <w:b/>
                <w:sz w:val="24"/>
                <w:szCs w:val="24"/>
              </w:rPr>
              <w:t xml:space="preserve">possible </w:t>
            </w:r>
          </w:p>
        </w:tc>
        <w:tc>
          <w:tcPr>
            <w:tcW w:w="2033" w:type="dxa"/>
            <w:tcBorders>
              <w:bottom w:val="single" w:sz="4" w:space="0" w:color="auto"/>
            </w:tcBorders>
          </w:tcPr>
          <w:p w:rsidR="001C682C" w:rsidRPr="00D21448" w:rsidRDefault="001C682C" w:rsidP="00694177">
            <w:pPr>
              <w:pStyle w:val="ListParagraph"/>
              <w:rPr>
                <w:b/>
                <w:sz w:val="24"/>
                <w:szCs w:val="24"/>
              </w:rPr>
            </w:pPr>
            <w:r>
              <w:rPr>
                <w:b/>
                <w:sz w:val="24"/>
                <w:szCs w:val="24"/>
              </w:rPr>
              <w:t>_</w:t>
            </w: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94177">
            <w:pPr>
              <w:pStyle w:val="ListParagraph"/>
              <w:rPr>
                <w:b/>
                <w:sz w:val="24"/>
                <w:szCs w:val="24"/>
              </w:rPr>
            </w:pPr>
            <w:r>
              <w:rPr>
                <w:b/>
                <w:sz w:val="24"/>
                <w:szCs w:val="24"/>
              </w:rPr>
              <w:t>_</w:t>
            </w: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glazing used as protective barrier to BSEN 1991-1-1/PD 6688-1-1</w:t>
            </w:r>
          </w:p>
        </w:tc>
        <w:tc>
          <w:tcPr>
            <w:tcW w:w="2189" w:type="dxa"/>
            <w:tcBorders>
              <w:bottom w:val="single" w:sz="4" w:space="0" w:color="auto"/>
            </w:tcBorders>
          </w:tcPr>
          <w:p w:rsidR="001C682C" w:rsidRPr="00D21448" w:rsidRDefault="001C682C" w:rsidP="00694177">
            <w:pPr>
              <w:pStyle w:val="ListParagraph"/>
              <w:rPr>
                <w:b/>
                <w:sz w:val="24"/>
                <w:szCs w:val="24"/>
              </w:rPr>
            </w:pPr>
            <w:r>
              <w:rPr>
                <w:b/>
                <w:sz w:val="24"/>
                <w:szCs w:val="24"/>
              </w:rPr>
              <w:t>possible</w:t>
            </w:r>
          </w:p>
        </w:tc>
        <w:tc>
          <w:tcPr>
            <w:tcW w:w="2033" w:type="dxa"/>
            <w:tcBorders>
              <w:bottom w:val="single" w:sz="4" w:space="0" w:color="auto"/>
            </w:tcBorders>
          </w:tcPr>
          <w:p w:rsidR="001C682C" w:rsidRPr="00D21448" w:rsidRDefault="001C682C" w:rsidP="00694177">
            <w:pPr>
              <w:pStyle w:val="ListParagraph"/>
              <w:rPr>
                <w:b/>
                <w:sz w:val="24"/>
                <w:szCs w:val="24"/>
              </w:rPr>
            </w:pPr>
            <w:r>
              <w:rPr>
                <w:b/>
                <w:sz w:val="24"/>
                <w:szCs w:val="24"/>
              </w:rPr>
              <w:t>_</w:t>
            </w:r>
          </w:p>
        </w:tc>
        <w:tc>
          <w:tcPr>
            <w:tcW w:w="2673" w:type="dxa"/>
            <w:tcBorders>
              <w:bottom w:val="single" w:sz="4" w:space="0" w:color="auto"/>
            </w:tcBorders>
          </w:tcPr>
          <w:p w:rsidR="001C682C" w:rsidRPr="004D2D22" w:rsidRDefault="001C682C" w:rsidP="004D2D22">
            <w:pPr>
              <w:pStyle w:val="ListParagraph"/>
              <w:numPr>
                <w:ilvl w:val="0"/>
                <w:numId w:val="26"/>
              </w:numPr>
              <w:jc w:val="center"/>
              <w:rPr>
                <w:b/>
                <w:sz w:val="24"/>
                <w:szCs w:val="24"/>
              </w:rPr>
            </w:pPr>
          </w:p>
        </w:tc>
        <w:tc>
          <w:tcPr>
            <w:tcW w:w="2113" w:type="dxa"/>
            <w:tcBorders>
              <w:bottom w:val="single" w:sz="4" w:space="0" w:color="auto"/>
            </w:tcBorders>
          </w:tcPr>
          <w:p w:rsidR="001C682C" w:rsidRDefault="001C682C" w:rsidP="00694177">
            <w:pPr>
              <w:pStyle w:val="ListParagraph"/>
              <w:rPr>
                <w:b/>
                <w:sz w:val="24"/>
                <w:szCs w:val="24"/>
              </w:rPr>
            </w:pPr>
            <w:r>
              <w:rPr>
                <w:b/>
                <w:sz w:val="24"/>
                <w:szCs w:val="24"/>
              </w:rPr>
              <w:t>_</w:t>
            </w: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E3F08" w:rsidTr="001C682C">
        <w:tc>
          <w:tcPr>
            <w:tcW w:w="1879" w:type="dxa"/>
            <w:tcBorders>
              <w:bottom w:val="single" w:sz="4" w:space="0" w:color="auto"/>
            </w:tcBorders>
          </w:tcPr>
          <w:p w:rsidR="001E3F08" w:rsidRDefault="001E3F08" w:rsidP="00A54673">
            <w:pPr>
              <w:rPr>
                <w:b/>
                <w:sz w:val="24"/>
                <w:szCs w:val="24"/>
              </w:rPr>
            </w:pPr>
          </w:p>
        </w:tc>
        <w:tc>
          <w:tcPr>
            <w:tcW w:w="4197" w:type="dxa"/>
            <w:tcBorders>
              <w:bottom w:val="single" w:sz="4" w:space="0" w:color="auto"/>
            </w:tcBorders>
          </w:tcPr>
          <w:p w:rsidR="001E3F08" w:rsidRDefault="001E3F08" w:rsidP="00A54673">
            <w:pPr>
              <w:rPr>
                <w:b/>
                <w:sz w:val="24"/>
                <w:szCs w:val="24"/>
              </w:rPr>
            </w:pPr>
            <w:r>
              <w:rPr>
                <w:b/>
                <w:sz w:val="24"/>
                <w:szCs w:val="24"/>
              </w:rPr>
              <w:t>flag poles adequately considered</w:t>
            </w:r>
          </w:p>
        </w:tc>
        <w:tc>
          <w:tcPr>
            <w:tcW w:w="2189" w:type="dxa"/>
            <w:tcBorders>
              <w:bottom w:val="single" w:sz="4" w:space="0" w:color="auto"/>
            </w:tcBorders>
          </w:tcPr>
          <w:p w:rsidR="001E3F08" w:rsidRDefault="001E3F08" w:rsidP="00E86D16">
            <w:pPr>
              <w:pStyle w:val="ListParagraph"/>
              <w:numPr>
                <w:ilvl w:val="0"/>
                <w:numId w:val="26"/>
              </w:numPr>
              <w:jc w:val="center"/>
              <w:rPr>
                <w:b/>
                <w:sz w:val="24"/>
                <w:szCs w:val="24"/>
              </w:rPr>
            </w:pPr>
          </w:p>
        </w:tc>
        <w:tc>
          <w:tcPr>
            <w:tcW w:w="2033" w:type="dxa"/>
            <w:tcBorders>
              <w:bottom w:val="single" w:sz="4" w:space="0" w:color="auto"/>
            </w:tcBorders>
          </w:tcPr>
          <w:p w:rsidR="001E3F08" w:rsidRDefault="00E86D16" w:rsidP="00694177">
            <w:pPr>
              <w:pStyle w:val="ListParagraph"/>
              <w:rPr>
                <w:b/>
                <w:sz w:val="24"/>
                <w:szCs w:val="24"/>
              </w:rPr>
            </w:pPr>
            <w:r>
              <w:rPr>
                <w:b/>
                <w:sz w:val="24"/>
                <w:szCs w:val="24"/>
              </w:rPr>
              <w:t>not usual</w:t>
            </w:r>
          </w:p>
        </w:tc>
        <w:tc>
          <w:tcPr>
            <w:tcW w:w="2673" w:type="dxa"/>
            <w:tcBorders>
              <w:bottom w:val="single" w:sz="4" w:space="0" w:color="auto"/>
            </w:tcBorders>
          </w:tcPr>
          <w:p w:rsidR="001E3F08" w:rsidRPr="004D2D22" w:rsidRDefault="00E86D16" w:rsidP="004D2D22">
            <w:pPr>
              <w:pStyle w:val="ListParagraph"/>
              <w:numPr>
                <w:ilvl w:val="0"/>
                <w:numId w:val="26"/>
              </w:numPr>
              <w:jc w:val="center"/>
              <w:rPr>
                <w:b/>
                <w:sz w:val="24"/>
                <w:szCs w:val="24"/>
              </w:rPr>
            </w:pPr>
            <w:r>
              <w:rPr>
                <w:b/>
                <w:sz w:val="24"/>
                <w:szCs w:val="24"/>
              </w:rPr>
              <w:t>(possible)</w:t>
            </w:r>
          </w:p>
        </w:tc>
        <w:tc>
          <w:tcPr>
            <w:tcW w:w="2113" w:type="dxa"/>
            <w:tcBorders>
              <w:bottom w:val="single" w:sz="4" w:space="0" w:color="auto"/>
            </w:tcBorders>
          </w:tcPr>
          <w:p w:rsidR="001E3F08" w:rsidRDefault="00E86D16" w:rsidP="00694177">
            <w:pPr>
              <w:pStyle w:val="ListParagraph"/>
              <w:rPr>
                <w:b/>
                <w:sz w:val="24"/>
                <w:szCs w:val="24"/>
              </w:rPr>
            </w:pPr>
            <w:r>
              <w:rPr>
                <w:b/>
                <w:sz w:val="24"/>
                <w:szCs w:val="24"/>
              </w:rPr>
              <w:t>not usual</w:t>
            </w:r>
          </w:p>
        </w:tc>
        <w:tc>
          <w:tcPr>
            <w:tcW w:w="2205" w:type="dxa"/>
            <w:tcBorders>
              <w:bottom w:val="single" w:sz="4" w:space="0" w:color="auto"/>
            </w:tcBorders>
          </w:tcPr>
          <w:p w:rsidR="001E3F08" w:rsidRPr="00451D70" w:rsidRDefault="00E86D16" w:rsidP="00E86D16">
            <w:pPr>
              <w:pStyle w:val="ListParagraph"/>
              <w:rPr>
                <w:b/>
                <w:sz w:val="24"/>
                <w:szCs w:val="24"/>
              </w:rPr>
            </w:pPr>
            <w:r>
              <w:rPr>
                <w:b/>
                <w:sz w:val="24"/>
                <w:szCs w:val="24"/>
              </w:rPr>
              <w:t>not usual</w:t>
            </w:r>
          </w:p>
        </w:tc>
        <w:tc>
          <w:tcPr>
            <w:tcW w:w="3635" w:type="dxa"/>
            <w:tcBorders>
              <w:bottom w:val="single" w:sz="4" w:space="0" w:color="auto"/>
            </w:tcBorders>
          </w:tcPr>
          <w:p w:rsidR="001E3F08" w:rsidRDefault="001E3F08" w:rsidP="00A54673">
            <w:pPr>
              <w:rPr>
                <w:b/>
                <w:sz w:val="24"/>
                <w:szCs w:val="24"/>
              </w:rPr>
            </w:pPr>
          </w:p>
        </w:tc>
      </w:tr>
      <w:tr w:rsidR="001C682C" w:rsidTr="001C682C">
        <w:tc>
          <w:tcPr>
            <w:tcW w:w="1879" w:type="dxa"/>
            <w:tcBorders>
              <w:right w:val="nil"/>
            </w:tcBorders>
            <w:shd w:val="clear" w:color="auto" w:fill="C6D9F1" w:themeFill="text2" w:themeFillTint="33"/>
          </w:tcPr>
          <w:p w:rsidR="001C682C" w:rsidRDefault="001C682C" w:rsidP="00A54673">
            <w:pPr>
              <w:rPr>
                <w:b/>
                <w:sz w:val="24"/>
                <w:szCs w:val="24"/>
              </w:rPr>
            </w:pPr>
            <w:r>
              <w:rPr>
                <w:b/>
                <w:sz w:val="24"/>
                <w:szCs w:val="24"/>
              </w:rPr>
              <w:t>ERECTION &amp; USE</w:t>
            </w:r>
          </w:p>
          <w:p w:rsidR="001C682C" w:rsidRDefault="001C682C" w:rsidP="00A54673">
            <w:pPr>
              <w:rPr>
                <w:b/>
                <w:sz w:val="24"/>
                <w:szCs w:val="24"/>
              </w:rPr>
            </w:pPr>
            <w:r>
              <w:rPr>
                <w:b/>
                <w:sz w:val="24"/>
                <w:szCs w:val="24"/>
              </w:rPr>
              <w:t>(site based work)</w:t>
            </w:r>
          </w:p>
        </w:tc>
        <w:tc>
          <w:tcPr>
            <w:tcW w:w="4197" w:type="dxa"/>
            <w:tcBorders>
              <w:left w:val="nil"/>
              <w:right w:val="nil"/>
            </w:tcBorders>
            <w:shd w:val="clear" w:color="auto" w:fill="C6D9F1" w:themeFill="text2" w:themeFillTint="33"/>
          </w:tcPr>
          <w:p w:rsidR="001C682C" w:rsidRDefault="001C682C" w:rsidP="00A54673">
            <w:pPr>
              <w:rPr>
                <w:b/>
                <w:sz w:val="24"/>
                <w:szCs w:val="24"/>
              </w:rPr>
            </w:pPr>
          </w:p>
        </w:tc>
        <w:tc>
          <w:tcPr>
            <w:tcW w:w="2189" w:type="dxa"/>
            <w:tcBorders>
              <w:left w:val="nil"/>
              <w:right w:val="nil"/>
            </w:tcBorders>
            <w:shd w:val="clear" w:color="auto" w:fill="C6D9F1" w:themeFill="text2" w:themeFillTint="33"/>
          </w:tcPr>
          <w:p w:rsidR="001C682C" w:rsidRDefault="001C682C" w:rsidP="0025195C">
            <w:pPr>
              <w:jc w:val="center"/>
              <w:rPr>
                <w:b/>
                <w:sz w:val="24"/>
                <w:szCs w:val="24"/>
              </w:rPr>
            </w:pPr>
            <w:r>
              <w:rPr>
                <w:b/>
                <w:sz w:val="24"/>
                <w:szCs w:val="24"/>
              </w:rPr>
              <w:t>Grandstand</w:t>
            </w:r>
          </w:p>
        </w:tc>
        <w:tc>
          <w:tcPr>
            <w:tcW w:w="2033" w:type="dxa"/>
            <w:tcBorders>
              <w:left w:val="nil"/>
              <w:right w:val="nil"/>
            </w:tcBorders>
            <w:shd w:val="clear" w:color="auto" w:fill="C6D9F1" w:themeFill="text2" w:themeFillTint="33"/>
          </w:tcPr>
          <w:p w:rsidR="001C682C" w:rsidRDefault="001C682C" w:rsidP="0025195C">
            <w:pPr>
              <w:jc w:val="center"/>
              <w:rPr>
                <w:b/>
                <w:sz w:val="24"/>
                <w:szCs w:val="24"/>
              </w:rPr>
            </w:pPr>
            <w:r>
              <w:rPr>
                <w:b/>
                <w:sz w:val="24"/>
                <w:szCs w:val="24"/>
              </w:rPr>
              <w:t>Stage</w:t>
            </w:r>
          </w:p>
        </w:tc>
        <w:tc>
          <w:tcPr>
            <w:tcW w:w="2673" w:type="dxa"/>
            <w:tcBorders>
              <w:left w:val="nil"/>
              <w:right w:val="nil"/>
            </w:tcBorders>
            <w:shd w:val="clear" w:color="auto" w:fill="C6D9F1" w:themeFill="text2" w:themeFillTint="33"/>
          </w:tcPr>
          <w:p w:rsidR="001C682C" w:rsidRDefault="001C682C" w:rsidP="0025195C">
            <w:pPr>
              <w:jc w:val="center"/>
              <w:rPr>
                <w:b/>
                <w:sz w:val="24"/>
                <w:szCs w:val="24"/>
              </w:rPr>
            </w:pPr>
            <w:r>
              <w:rPr>
                <w:b/>
                <w:sz w:val="24"/>
                <w:szCs w:val="24"/>
              </w:rPr>
              <w:t>Marquee/Tent</w:t>
            </w:r>
          </w:p>
        </w:tc>
        <w:tc>
          <w:tcPr>
            <w:tcW w:w="2113" w:type="dxa"/>
            <w:tcBorders>
              <w:left w:val="nil"/>
              <w:right w:val="nil"/>
            </w:tcBorders>
            <w:shd w:val="clear" w:color="auto" w:fill="C6D9F1" w:themeFill="text2" w:themeFillTint="33"/>
          </w:tcPr>
          <w:p w:rsidR="001C682C" w:rsidRDefault="00451D70" w:rsidP="0025195C">
            <w:pPr>
              <w:jc w:val="center"/>
              <w:rPr>
                <w:b/>
                <w:sz w:val="24"/>
                <w:szCs w:val="24"/>
              </w:rPr>
            </w:pPr>
            <w:r>
              <w:rPr>
                <w:b/>
                <w:sz w:val="24"/>
                <w:szCs w:val="24"/>
              </w:rPr>
              <w:t>camera</w:t>
            </w:r>
            <w:r w:rsidR="001C682C">
              <w:rPr>
                <w:b/>
                <w:sz w:val="24"/>
                <w:szCs w:val="24"/>
              </w:rPr>
              <w:t xml:space="preserve"> tower etc.</w:t>
            </w:r>
          </w:p>
        </w:tc>
        <w:tc>
          <w:tcPr>
            <w:tcW w:w="2205" w:type="dxa"/>
            <w:tcBorders>
              <w:left w:val="nil"/>
              <w:right w:val="nil"/>
            </w:tcBorders>
            <w:shd w:val="clear" w:color="auto" w:fill="C6D9F1" w:themeFill="text2" w:themeFillTint="33"/>
          </w:tcPr>
          <w:p w:rsidR="001C682C" w:rsidRDefault="00451D70" w:rsidP="00451D70">
            <w:pPr>
              <w:jc w:val="center"/>
              <w:rPr>
                <w:b/>
                <w:sz w:val="24"/>
                <w:szCs w:val="24"/>
              </w:rPr>
            </w:pPr>
            <w:r>
              <w:rPr>
                <w:b/>
                <w:sz w:val="24"/>
                <w:szCs w:val="24"/>
              </w:rPr>
              <w:t>TV studio</w:t>
            </w:r>
          </w:p>
        </w:tc>
        <w:tc>
          <w:tcPr>
            <w:tcW w:w="3635" w:type="dxa"/>
            <w:tcBorders>
              <w:left w:val="nil"/>
            </w:tcBorders>
            <w:shd w:val="clear" w:color="auto" w:fill="C6D9F1" w:themeFill="text2" w:themeFillTint="33"/>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tabs>
                <w:tab w:val="left" w:pos="1995"/>
              </w:tabs>
              <w:rPr>
                <w:b/>
                <w:sz w:val="24"/>
                <w:szCs w:val="24"/>
              </w:rPr>
            </w:pPr>
          </w:p>
        </w:tc>
        <w:tc>
          <w:tcPr>
            <w:tcW w:w="2189" w:type="dxa"/>
          </w:tcPr>
          <w:p w:rsidR="001C682C" w:rsidRDefault="001C682C" w:rsidP="00A54673">
            <w:pPr>
              <w:rPr>
                <w:b/>
                <w:sz w:val="24"/>
                <w:szCs w:val="24"/>
              </w:rPr>
            </w:pPr>
          </w:p>
        </w:tc>
        <w:tc>
          <w:tcPr>
            <w:tcW w:w="2033" w:type="dxa"/>
          </w:tcPr>
          <w:p w:rsidR="001C682C" w:rsidRDefault="001C682C" w:rsidP="00A54673">
            <w:pPr>
              <w:rPr>
                <w:b/>
                <w:sz w:val="24"/>
                <w:szCs w:val="24"/>
              </w:rPr>
            </w:pPr>
          </w:p>
        </w:tc>
        <w:tc>
          <w:tcPr>
            <w:tcW w:w="2673" w:type="dxa"/>
          </w:tcPr>
          <w:p w:rsidR="001C682C" w:rsidRPr="0025195C" w:rsidRDefault="001C682C" w:rsidP="00A7212D">
            <w:pPr>
              <w:pStyle w:val="ListParagraph"/>
              <w:rPr>
                <w:b/>
                <w:sz w:val="24"/>
                <w:szCs w:val="24"/>
              </w:rPr>
            </w:pPr>
          </w:p>
        </w:tc>
        <w:tc>
          <w:tcPr>
            <w:tcW w:w="2113" w:type="dxa"/>
          </w:tcPr>
          <w:p w:rsidR="001C682C" w:rsidRDefault="001C682C" w:rsidP="00A54673">
            <w:pPr>
              <w:rPr>
                <w:b/>
                <w:sz w:val="24"/>
                <w:szCs w:val="24"/>
              </w:rPr>
            </w:pPr>
          </w:p>
        </w:tc>
        <w:tc>
          <w:tcPr>
            <w:tcW w:w="2205" w:type="dxa"/>
          </w:tcPr>
          <w:p w:rsidR="001C682C" w:rsidRDefault="001C682C" w:rsidP="00A7212D">
            <w:pPr>
              <w:rPr>
                <w:b/>
                <w:sz w:val="24"/>
                <w:szCs w:val="24"/>
              </w:rPr>
            </w:pPr>
          </w:p>
        </w:tc>
        <w:tc>
          <w:tcPr>
            <w:tcW w:w="3635" w:type="dxa"/>
          </w:tcPr>
          <w:p w:rsidR="001C682C" w:rsidRDefault="001C682C" w:rsidP="00A7212D">
            <w:pPr>
              <w:rPr>
                <w:b/>
                <w:sz w:val="24"/>
                <w:szCs w:val="24"/>
              </w:rPr>
            </w:pPr>
            <w:proofErr w:type="gramStart"/>
            <w:r>
              <w:rPr>
                <w:b/>
                <w:sz w:val="24"/>
                <w:szCs w:val="24"/>
              </w:rPr>
              <w:t>satisfactory</w:t>
            </w:r>
            <w:proofErr w:type="gramEnd"/>
            <w:r>
              <w:rPr>
                <w:b/>
                <w:sz w:val="24"/>
                <w:szCs w:val="24"/>
              </w:rPr>
              <w:t>?</w:t>
            </w:r>
          </w:p>
          <w:p w:rsidR="001C682C" w:rsidRDefault="001C682C" w:rsidP="00A7212D">
            <w:pPr>
              <w:rPr>
                <w:b/>
                <w:sz w:val="24"/>
                <w:szCs w:val="24"/>
              </w:rPr>
            </w:pPr>
            <w:r>
              <w:rPr>
                <w:b/>
                <w:sz w:val="24"/>
                <w:szCs w:val="24"/>
              </w:rPr>
              <w:t xml:space="preserve">Yes                     No </w:t>
            </w:r>
            <w:r w:rsidRPr="00B44342">
              <w:rPr>
                <w:b/>
                <w:sz w:val="24"/>
                <w:szCs w:val="24"/>
              </w:rPr>
              <w:t xml:space="preserve">   </w:t>
            </w:r>
            <w:r>
              <w:rPr>
                <w:b/>
                <w:sz w:val="24"/>
                <w:szCs w:val="24"/>
              </w:rPr>
              <w:t xml:space="preserve">                  </w:t>
            </w:r>
            <w:r w:rsidRPr="00B44342">
              <w:rPr>
                <w:b/>
                <w:sz w:val="24"/>
                <w:szCs w:val="24"/>
              </w:rPr>
              <w:t>n/a</w:t>
            </w: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tabs>
                <w:tab w:val="left" w:pos="1995"/>
              </w:tabs>
              <w:rPr>
                <w:b/>
                <w:sz w:val="24"/>
                <w:szCs w:val="24"/>
              </w:rPr>
            </w:pPr>
            <w:r>
              <w:rPr>
                <w:b/>
                <w:sz w:val="24"/>
                <w:szCs w:val="24"/>
              </w:rPr>
              <w:t>evidence of check and sign off by competent person</w:t>
            </w:r>
          </w:p>
        </w:tc>
        <w:tc>
          <w:tcPr>
            <w:tcW w:w="2189" w:type="dxa"/>
          </w:tcPr>
          <w:p w:rsidR="001C682C" w:rsidRPr="009C1105" w:rsidRDefault="001C682C" w:rsidP="009C1105">
            <w:pPr>
              <w:pStyle w:val="ListParagraph"/>
              <w:numPr>
                <w:ilvl w:val="0"/>
                <w:numId w:val="26"/>
              </w:numPr>
              <w:jc w:val="center"/>
              <w:rPr>
                <w:b/>
                <w:sz w:val="24"/>
                <w:szCs w:val="24"/>
              </w:rPr>
            </w:pPr>
          </w:p>
        </w:tc>
        <w:tc>
          <w:tcPr>
            <w:tcW w:w="2033" w:type="dxa"/>
          </w:tcPr>
          <w:p w:rsidR="001C682C" w:rsidRPr="009C1105" w:rsidRDefault="001C682C" w:rsidP="009C1105">
            <w:pPr>
              <w:pStyle w:val="ListParagraph"/>
              <w:numPr>
                <w:ilvl w:val="0"/>
                <w:numId w:val="26"/>
              </w:numPr>
              <w:jc w:val="center"/>
              <w:rPr>
                <w:b/>
                <w:sz w:val="24"/>
                <w:szCs w:val="24"/>
              </w:rPr>
            </w:pPr>
          </w:p>
        </w:tc>
        <w:tc>
          <w:tcPr>
            <w:tcW w:w="2673" w:type="dxa"/>
          </w:tcPr>
          <w:p w:rsidR="001C682C" w:rsidRPr="0025195C" w:rsidRDefault="001C682C" w:rsidP="0025195C">
            <w:pPr>
              <w:pStyle w:val="ListParagraph"/>
              <w:numPr>
                <w:ilvl w:val="0"/>
                <w:numId w:val="26"/>
              </w:numPr>
              <w:jc w:val="center"/>
              <w:rPr>
                <w:b/>
                <w:sz w:val="24"/>
                <w:szCs w:val="24"/>
              </w:rPr>
            </w:pPr>
          </w:p>
        </w:tc>
        <w:tc>
          <w:tcPr>
            <w:tcW w:w="2113" w:type="dxa"/>
          </w:tcPr>
          <w:p w:rsidR="001C682C" w:rsidRPr="009C1105" w:rsidRDefault="001C682C" w:rsidP="009C1105">
            <w:pPr>
              <w:pStyle w:val="ListParagraph"/>
              <w:numPr>
                <w:ilvl w:val="0"/>
                <w:numId w:val="26"/>
              </w:numPr>
              <w:jc w:val="center"/>
              <w:rPr>
                <w:b/>
                <w:sz w:val="24"/>
                <w:szCs w:val="24"/>
              </w:rPr>
            </w:pPr>
          </w:p>
        </w:tc>
        <w:tc>
          <w:tcPr>
            <w:tcW w:w="2205" w:type="dxa"/>
          </w:tcPr>
          <w:p w:rsidR="001C682C" w:rsidRPr="00451D70" w:rsidRDefault="001C682C" w:rsidP="00451D70">
            <w:pPr>
              <w:pStyle w:val="ListParagraph"/>
              <w:numPr>
                <w:ilvl w:val="0"/>
                <w:numId w:val="26"/>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evidence of check and sign off by chartered engineer</w:t>
            </w:r>
          </w:p>
        </w:tc>
        <w:tc>
          <w:tcPr>
            <w:tcW w:w="2189" w:type="dxa"/>
          </w:tcPr>
          <w:p w:rsidR="001C682C" w:rsidRPr="009C1105" w:rsidRDefault="001C682C" w:rsidP="009C1105">
            <w:pPr>
              <w:pStyle w:val="ListParagraph"/>
              <w:numPr>
                <w:ilvl w:val="0"/>
                <w:numId w:val="26"/>
              </w:numPr>
              <w:rPr>
                <w:b/>
                <w:sz w:val="24"/>
                <w:szCs w:val="24"/>
              </w:rPr>
            </w:pPr>
            <w:r>
              <w:rPr>
                <w:b/>
                <w:sz w:val="24"/>
                <w:szCs w:val="24"/>
              </w:rPr>
              <w:t>(needed in most cases due to involvement of large numbers occupying these)</w:t>
            </w:r>
          </w:p>
        </w:tc>
        <w:tc>
          <w:tcPr>
            <w:tcW w:w="2033" w:type="dxa"/>
          </w:tcPr>
          <w:p w:rsidR="001C682C" w:rsidRPr="009C1105" w:rsidRDefault="001C682C" w:rsidP="009C1105">
            <w:pPr>
              <w:pStyle w:val="ListParagraph"/>
              <w:numPr>
                <w:ilvl w:val="0"/>
                <w:numId w:val="26"/>
              </w:numPr>
              <w:rPr>
                <w:b/>
                <w:sz w:val="24"/>
                <w:szCs w:val="24"/>
              </w:rPr>
            </w:pPr>
            <w:r>
              <w:rPr>
                <w:b/>
                <w:sz w:val="24"/>
                <w:szCs w:val="24"/>
              </w:rPr>
              <w:t xml:space="preserve">(not required for smaller well managed stages) </w:t>
            </w:r>
          </w:p>
        </w:tc>
        <w:tc>
          <w:tcPr>
            <w:tcW w:w="2673" w:type="dxa"/>
          </w:tcPr>
          <w:p w:rsidR="001C682C" w:rsidRPr="009C1105" w:rsidRDefault="001C682C" w:rsidP="009C1105">
            <w:pPr>
              <w:pStyle w:val="ListParagraph"/>
              <w:numPr>
                <w:ilvl w:val="0"/>
                <w:numId w:val="26"/>
              </w:numPr>
              <w:rPr>
                <w:b/>
                <w:sz w:val="24"/>
                <w:szCs w:val="24"/>
              </w:rPr>
            </w:pPr>
            <w:r>
              <w:rPr>
                <w:b/>
                <w:sz w:val="24"/>
                <w:szCs w:val="24"/>
              </w:rPr>
              <w:t xml:space="preserve">(only generally required where multi storey) </w:t>
            </w:r>
          </w:p>
        </w:tc>
        <w:tc>
          <w:tcPr>
            <w:tcW w:w="2113" w:type="dxa"/>
          </w:tcPr>
          <w:p w:rsidR="001C682C" w:rsidRDefault="001C682C" w:rsidP="001A050A">
            <w:pPr>
              <w:jc w:val="center"/>
              <w:rPr>
                <w:b/>
                <w:sz w:val="24"/>
                <w:szCs w:val="24"/>
              </w:rPr>
            </w:pPr>
          </w:p>
          <w:p w:rsidR="001C682C" w:rsidRDefault="001C682C" w:rsidP="001A050A">
            <w:pPr>
              <w:jc w:val="center"/>
              <w:rPr>
                <w:b/>
                <w:sz w:val="24"/>
                <w:szCs w:val="24"/>
              </w:rPr>
            </w:pPr>
          </w:p>
          <w:p w:rsidR="001C682C" w:rsidRDefault="001C682C" w:rsidP="001A050A">
            <w:pPr>
              <w:jc w:val="center"/>
              <w:rPr>
                <w:b/>
                <w:sz w:val="24"/>
                <w:szCs w:val="24"/>
              </w:rPr>
            </w:pPr>
          </w:p>
          <w:p w:rsidR="001C682C" w:rsidRDefault="001C682C" w:rsidP="001A050A">
            <w:pPr>
              <w:jc w:val="center"/>
              <w:rPr>
                <w:b/>
                <w:sz w:val="24"/>
                <w:szCs w:val="24"/>
              </w:rPr>
            </w:pPr>
            <w:r>
              <w:rPr>
                <w:b/>
                <w:sz w:val="24"/>
                <w:szCs w:val="24"/>
              </w:rPr>
              <w:t>_</w:t>
            </w:r>
          </w:p>
        </w:tc>
        <w:tc>
          <w:tcPr>
            <w:tcW w:w="2205" w:type="dxa"/>
          </w:tcPr>
          <w:p w:rsidR="001C682C" w:rsidRPr="00451D70" w:rsidRDefault="00451D70" w:rsidP="00451D70">
            <w:pPr>
              <w:pStyle w:val="ListParagraph"/>
              <w:numPr>
                <w:ilvl w:val="0"/>
                <w:numId w:val="43"/>
              </w:numPr>
              <w:rPr>
                <w:b/>
                <w:sz w:val="24"/>
                <w:szCs w:val="24"/>
              </w:rPr>
            </w:pPr>
            <w:r>
              <w:rPr>
                <w:b/>
                <w:sz w:val="24"/>
                <w:szCs w:val="24"/>
              </w:rPr>
              <w:t>(if not at design stage- quite common)</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sign off submitted by the client/event organiser (</w:t>
            </w:r>
            <w:r>
              <w:rPr>
                <w:b/>
                <w:color w:val="F79646" w:themeColor="accent6"/>
                <w:sz w:val="24"/>
                <w:szCs w:val="24"/>
              </w:rPr>
              <w:t>appendix 3</w:t>
            </w:r>
            <w:r>
              <w:rPr>
                <w:b/>
                <w:sz w:val="24"/>
                <w:szCs w:val="24"/>
              </w:rPr>
              <w:t>)</w:t>
            </w:r>
          </w:p>
        </w:tc>
        <w:tc>
          <w:tcPr>
            <w:tcW w:w="2189" w:type="dxa"/>
          </w:tcPr>
          <w:p w:rsidR="001C682C" w:rsidRPr="001A050A" w:rsidRDefault="001C682C" w:rsidP="001A050A">
            <w:pPr>
              <w:pStyle w:val="ListParagraph"/>
              <w:numPr>
                <w:ilvl w:val="0"/>
                <w:numId w:val="37"/>
              </w:numPr>
              <w:jc w:val="center"/>
              <w:rPr>
                <w:b/>
                <w:sz w:val="24"/>
                <w:szCs w:val="24"/>
              </w:rPr>
            </w:pPr>
          </w:p>
        </w:tc>
        <w:tc>
          <w:tcPr>
            <w:tcW w:w="2033" w:type="dxa"/>
          </w:tcPr>
          <w:p w:rsidR="001C682C" w:rsidRPr="001A050A" w:rsidRDefault="001C682C" w:rsidP="001A050A">
            <w:pPr>
              <w:pStyle w:val="ListParagraph"/>
              <w:numPr>
                <w:ilvl w:val="0"/>
                <w:numId w:val="37"/>
              </w:numPr>
              <w:jc w:val="center"/>
              <w:rPr>
                <w:b/>
                <w:sz w:val="24"/>
                <w:szCs w:val="24"/>
              </w:rPr>
            </w:pPr>
          </w:p>
        </w:tc>
        <w:tc>
          <w:tcPr>
            <w:tcW w:w="2673" w:type="dxa"/>
          </w:tcPr>
          <w:p w:rsidR="001C682C" w:rsidRPr="001A050A" w:rsidRDefault="001C682C" w:rsidP="001A050A">
            <w:pPr>
              <w:pStyle w:val="ListParagraph"/>
              <w:numPr>
                <w:ilvl w:val="0"/>
                <w:numId w:val="37"/>
              </w:numPr>
              <w:jc w:val="center"/>
              <w:rPr>
                <w:b/>
                <w:sz w:val="24"/>
                <w:szCs w:val="24"/>
              </w:rPr>
            </w:pPr>
          </w:p>
        </w:tc>
        <w:tc>
          <w:tcPr>
            <w:tcW w:w="2113" w:type="dxa"/>
          </w:tcPr>
          <w:p w:rsidR="001C682C" w:rsidRDefault="001C682C" w:rsidP="001A050A">
            <w:pPr>
              <w:jc w:val="center"/>
              <w:rPr>
                <w:b/>
                <w:sz w:val="24"/>
                <w:szCs w:val="24"/>
              </w:rPr>
            </w:pPr>
            <w:r>
              <w:rPr>
                <w:b/>
                <w:sz w:val="24"/>
                <w:szCs w:val="24"/>
              </w:rPr>
              <w:t>_</w:t>
            </w:r>
          </w:p>
        </w:tc>
        <w:tc>
          <w:tcPr>
            <w:tcW w:w="2205" w:type="dxa"/>
          </w:tcPr>
          <w:p w:rsidR="001C682C" w:rsidRDefault="00451D70" w:rsidP="00451D70">
            <w:pPr>
              <w:jc w:val="center"/>
              <w:rPr>
                <w:b/>
                <w:sz w:val="24"/>
                <w:szCs w:val="24"/>
              </w:rPr>
            </w:pPr>
            <w:r>
              <w:rPr>
                <w:b/>
                <w:sz w:val="24"/>
                <w:szCs w:val="24"/>
              </w:rPr>
              <w:t>_</w:t>
            </w:r>
          </w:p>
        </w:tc>
        <w:tc>
          <w:tcPr>
            <w:tcW w:w="3635" w:type="dxa"/>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method of monitoring of wind speed &amp; contingency provision in place</w:t>
            </w:r>
          </w:p>
        </w:tc>
        <w:tc>
          <w:tcPr>
            <w:tcW w:w="2189" w:type="dxa"/>
            <w:tcBorders>
              <w:bottom w:val="single" w:sz="4" w:space="0" w:color="auto"/>
            </w:tcBorders>
          </w:tcPr>
          <w:p w:rsidR="001C682C" w:rsidRPr="001A050A" w:rsidRDefault="001C682C" w:rsidP="001A050A">
            <w:pPr>
              <w:pStyle w:val="ListParagraph"/>
              <w:numPr>
                <w:ilvl w:val="0"/>
                <w:numId w:val="37"/>
              </w:numPr>
              <w:jc w:val="center"/>
              <w:rPr>
                <w:b/>
                <w:sz w:val="24"/>
                <w:szCs w:val="24"/>
              </w:rPr>
            </w:pPr>
          </w:p>
        </w:tc>
        <w:tc>
          <w:tcPr>
            <w:tcW w:w="2033" w:type="dxa"/>
            <w:tcBorders>
              <w:bottom w:val="single" w:sz="4" w:space="0" w:color="auto"/>
            </w:tcBorders>
          </w:tcPr>
          <w:p w:rsidR="001C682C" w:rsidRPr="001A050A" w:rsidRDefault="001C682C" w:rsidP="001A050A">
            <w:pPr>
              <w:pStyle w:val="ListParagraph"/>
              <w:numPr>
                <w:ilvl w:val="0"/>
                <w:numId w:val="37"/>
              </w:numPr>
              <w:jc w:val="center"/>
              <w:rPr>
                <w:b/>
                <w:sz w:val="24"/>
                <w:szCs w:val="24"/>
              </w:rPr>
            </w:pPr>
          </w:p>
        </w:tc>
        <w:tc>
          <w:tcPr>
            <w:tcW w:w="2673" w:type="dxa"/>
            <w:tcBorders>
              <w:bottom w:val="single" w:sz="4" w:space="0" w:color="auto"/>
            </w:tcBorders>
          </w:tcPr>
          <w:p w:rsidR="001C682C" w:rsidRPr="00A7212D" w:rsidRDefault="001C682C" w:rsidP="00A7212D">
            <w:pPr>
              <w:pStyle w:val="ListParagraph"/>
              <w:numPr>
                <w:ilvl w:val="0"/>
                <w:numId w:val="26"/>
              </w:numPr>
              <w:jc w:val="center"/>
              <w:rPr>
                <w:b/>
                <w:sz w:val="24"/>
                <w:szCs w:val="24"/>
              </w:rPr>
            </w:pPr>
          </w:p>
        </w:tc>
        <w:tc>
          <w:tcPr>
            <w:tcW w:w="2113" w:type="dxa"/>
            <w:tcBorders>
              <w:bottom w:val="single" w:sz="4" w:space="0" w:color="auto"/>
            </w:tcBorders>
          </w:tcPr>
          <w:p w:rsidR="001C682C" w:rsidRPr="001A050A" w:rsidRDefault="001C682C" w:rsidP="001A050A">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footings &amp; ground levels as per design detail</w:t>
            </w:r>
          </w:p>
        </w:tc>
        <w:tc>
          <w:tcPr>
            <w:tcW w:w="2189" w:type="dxa"/>
            <w:tcBorders>
              <w:bottom w:val="single" w:sz="4" w:space="0" w:color="auto"/>
            </w:tcBorders>
          </w:tcPr>
          <w:p w:rsidR="001C682C" w:rsidRPr="001A050A" w:rsidRDefault="001C682C" w:rsidP="001A050A">
            <w:pPr>
              <w:pStyle w:val="ListParagraph"/>
              <w:numPr>
                <w:ilvl w:val="0"/>
                <w:numId w:val="26"/>
              </w:numPr>
              <w:jc w:val="center"/>
              <w:rPr>
                <w:b/>
                <w:sz w:val="24"/>
                <w:szCs w:val="24"/>
              </w:rPr>
            </w:pPr>
          </w:p>
        </w:tc>
        <w:tc>
          <w:tcPr>
            <w:tcW w:w="2033" w:type="dxa"/>
            <w:tcBorders>
              <w:bottom w:val="single" w:sz="4" w:space="0" w:color="auto"/>
            </w:tcBorders>
          </w:tcPr>
          <w:p w:rsidR="001C682C" w:rsidRPr="001A050A" w:rsidRDefault="001C682C" w:rsidP="001A050A">
            <w:pPr>
              <w:pStyle w:val="ListParagraph"/>
              <w:numPr>
                <w:ilvl w:val="0"/>
                <w:numId w:val="26"/>
              </w:numPr>
              <w:jc w:val="center"/>
              <w:rPr>
                <w:b/>
                <w:sz w:val="24"/>
                <w:szCs w:val="24"/>
              </w:rPr>
            </w:pPr>
          </w:p>
        </w:tc>
        <w:tc>
          <w:tcPr>
            <w:tcW w:w="2673" w:type="dxa"/>
            <w:tcBorders>
              <w:bottom w:val="single" w:sz="4" w:space="0" w:color="auto"/>
            </w:tcBorders>
          </w:tcPr>
          <w:p w:rsidR="001C682C" w:rsidRPr="001A050A" w:rsidRDefault="001C682C" w:rsidP="001A050A">
            <w:pPr>
              <w:pStyle w:val="ListParagraph"/>
              <w:numPr>
                <w:ilvl w:val="0"/>
                <w:numId w:val="26"/>
              </w:numPr>
              <w:jc w:val="center"/>
              <w:rPr>
                <w:b/>
                <w:sz w:val="24"/>
                <w:szCs w:val="24"/>
              </w:rPr>
            </w:pPr>
          </w:p>
        </w:tc>
        <w:tc>
          <w:tcPr>
            <w:tcW w:w="2113" w:type="dxa"/>
            <w:tcBorders>
              <w:bottom w:val="single" w:sz="4" w:space="0" w:color="auto"/>
            </w:tcBorders>
          </w:tcPr>
          <w:p w:rsidR="001C682C" w:rsidRPr="001A050A" w:rsidRDefault="001C682C" w:rsidP="001A050A">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Borders>
              <w:bottom w:val="single" w:sz="4" w:space="0" w:color="auto"/>
            </w:tcBorders>
          </w:tcPr>
          <w:p w:rsidR="001C682C" w:rsidRDefault="001C682C" w:rsidP="00A54673">
            <w:pPr>
              <w:rPr>
                <w:b/>
                <w:sz w:val="24"/>
                <w:szCs w:val="24"/>
              </w:rPr>
            </w:pPr>
          </w:p>
        </w:tc>
        <w:tc>
          <w:tcPr>
            <w:tcW w:w="4197" w:type="dxa"/>
            <w:tcBorders>
              <w:bottom w:val="single" w:sz="4" w:space="0" w:color="auto"/>
            </w:tcBorders>
          </w:tcPr>
          <w:p w:rsidR="001C682C" w:rsidRDefault="001C682C" w:rsidP="00A54673">
            <w:pPr>
              <w:rPr>
                <w:b/>
                <w:sz w:val="24"/>
                <w:szCs w:val="24"/>
              </w:rPr>
            </w:pPr>
            <w:r>
              <w:rPr>
                <w:b/>
                <w:sz w:val="24"/>
                <w:szCs w:val="24"/>
              </w:rPr>
              <w:t>anchorage/</w:t>
            </w:r>
            <w:proofErr w:type="spellStart"/>
            <w:r>
              <w:rPr>
                <w:b/>
                <w:sz w:val="24"/>
                <w:szCs w:val="24"/>
              </w:rPr>
              <w:t>kentledge</w:t>
            </w:r>
            <w:proofErr w:type="spellEnd"/>
            <w:r>
              <w:rPr>
                <w:b/>
                <w:sz w:val="24"/>
                <w:szCs w:val="24"/>
              </w:rPr>
              <w:t xml:space="preserve"> as per design detail</w:t>
            </w:r>
          </w:p>
        </w:tc>
        <w:tc>
          <w:tcPr>
            <w:tcW w:w="2189" w:type="dxa"/>
            <w:tcBorders>
              <w:bottom w:val="single" w:sz="4" w:space="0" w:color="auto"/>
            </w:tcBorders>
          </w:tcPr>
          <w:p w:rsidR="001C682C" w:rsidRPr="001A050A" w:rsidRDefault="001C682C" w:rsidP="001A050A">
            <w:pPr>
              <w:pStyle w:val="ListParagraph"/>
              <w:numPr>
                <w:ilvl w:val="0"/>
                <w:numId w:val="26"/>
              </w:numPr>
              <w:rPr>
                <w:b/>
                <w:sz w:val="24"/>
                <w:szCs w:val="24"/>
              </w:rPr>
            </w:pPr>
            <w:r>
              <w:rPr>
                <w:b/>
                <w:sz w:val="24"/>
                <w:szCs w:val="24"/>
              </w:rPr>
              <w:t>(if applicable)</w:t>
            </w:r>
          </w:p>
        </w:tc>
        <w:tc>
          <w:tcPr>
            <w:tcW w:w="2033" w:type="dxa"/>
            <w:tcBorders>
              <w:bottom w:val="single" w:sz="4" w:space="0" w:color="auto"/>
            </w:tcBorders>
          </w:tcPr>
          <w:p w:rsidR="001C682C" w:rsidRPr="001A050A" w:rsidRDefault="001C682C" w:rsidP="001A050A">
            <w:pPr>
              <w:pStyle w:val="ListParagraph"/>
              <w:numPr>
                <w:ilvl w:val="0"/>
                <w:numId w:val="26"/>
              </w:numPr>
              <w:rPr>
                <w:b/>
                <w:sz w:val="24"/>
                <w:szCs w:val="24"/>
              </w:rPr>
            </w:pPr>
            <w:r>
              <w:rPr>
                <w:b/>
                <w:sz w:val="24"/>
                <w:szCs w:val="24"/>
              </w:rPr>
              <w:t>(if applicable)</w:t>
            </w:r>
          </w:p>
        </w:tc>
        <w:tc>
          <w:tcPr>
            <w:tcW w:w="2673" w:type="dxa"/>
            <w:tcBorders>
              <w:bottom w:val="single" w:sz="4" w:space="0" w:color="auto"/>
            </w:tcBorders>
          </w:tcPr>
          <w:p w:rsidR="001C682C" w:rsidRPr="00A7212D" w:rsidRDefault="001C682C" w:rsidP="00A7212D">
            <w:pPr>
              <w:pStyle w:val="ListParagraph"/>
              <w:numPr>
                <w:ilvl w:val="0"/>
                <w:numId w:val="26"/>
              </w:numPr>
              <w:jc w:val="center"/>
              <w:rPr>
                <w:b/>
                <w:sz w:val="24"/>
                <w:szCs w:val="24"/>
              </w:rPr>
            </w:pPr>
          </w:p>
        </w:tc>
        <w:tc>
          <w:tcPr>
            <w:tcW w:w="2113" w:type="dxa"/>
            <w:tcBorders>
              <w:bottom w:val="single" w:sz="4" w:space="0" w:color="auto"/>
            </w:tcBorders>
          </w:tcPr>
          <w:p w:rsidR="001C682C" w:rsidRPr="001A050A" w:rsidRDefault="001C682C" w:rsidP="001A050A">
            <w:pPr>
              <w:pStyle w:val="ListParagraph"/>
              <w:numPr>
                <w:ilvl w:val="0"/>
                <w:numId w:val="26"/>
              </w:numPr>
              <w:jc w:val="center"/>
              <w:rPr>
                <w:b/>
                <w:sz w:val="24"/>
                <w:szCs w:val="24"/>
              </w:rPr>
            </w:pPr>
          </w:p>
        </w:tc>
        <w:tc>
          <w:tcPr>
            <w:tcW w:w="2205" w:type="dxa"/>
            <w:tcBorders>
              <w:bottom w:val="single" w:sz="4" w:space="0" w:color="auto"/>
            </w:tcBorders>
          </w:tcPr>
          <w:p w:rsidR="001C682C" w:rsidRPr="00451D70" w:rsidRDefault="001C682C" w:rsidP="00451D70">
            <w:pPr>
              <w:pStyle w:val="ListParagraph"/>
              <w:numPr>
                <w:ilvl w:val="0"/>
                <w:numId w:val="26"/>
              </w:numPr>
              <w:jc w:val="center"/>
              <w:rPr>
                <w:b/>
                <w:sz w:val="24"/>
                <w:szCs w:val="24"/>
              </w:rPr>
            </w:pPr>
          </w:p>
        </w:tc>
        <w:tc>
          <w:tcPr>
            <w:tcW w:w="3635" w:type="dxa"/>
            <w:tcBorders>
              <w:bottom w:val="single" w:sz="4" w:space="0" w:color="auto"/>
            </w:tcBorders>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proofErr w:type="gramStart"/>
            <w:r>
              <w:rPr>
                <w:b/>
                <w:sz w:val="24"/>
                <w:szCs w:val="24"/>
              </w:rPr>
              <w:t>marquee</w:t>
            </w:r>
            <w:proofErr w:type="gramEnd"/>
            <w:r>
              <w:rPr>
                <w:b/>
                <w:sz w:val="24"/>
                <w:szCs w:val="24"/>
              </w:rPr>
              <w:t xml:space="preserve"> conditions met, if applicable?</w:t>
            </w:r>
          </w:p>
        </w:tc>
        <w:tc>
          <w:tcPr>
            <w:tcW w:w="2189" w:type="dxa"/>
          </w:tcPr>
          <w:p w:rsidR="001C682C" w:rsidRDefault="001C682C" w:rsidP="00ED3C80">
            <w:pPr>
              <w:jc w:val="center"/>
              <w:rPr>
                <w:b/>
                <w:sz w:val="24"/>
                <w:szCs w:val="24"/>
              </w:rPr>
            </w:pPr>
            <w:r>
              <w:rPr>
                <w:b/>
                <w:sz w:val="24"/>
                <w:szCs w:val="24"/>
              </w:rPr>
              <w:t>_</w:t>
            </w:r>
          </w:p>
          <w:p w:rsidR="001C682C" w:rsidRDefault="001C682C" w:rsidP="00ED3C80">
            <w:pPr>
              <w:jc w:val="center"/>
              <w:rPr>
                <w:b/>
                <w:sz w:val="24"/>
                <w:szCs w:val="24"/>
              </w:rPr>
            </w:pPr>
          </w:p>
        </w:tc>
        <w:tc>
          <w:tcPr>
            <w:tcW w:w="2033" w:type="dxa"/>
          </w:tcPr>
          <w:p w:rsidR="001C682C" w:rsidRDefault="001C682C" w:rsidP="00ED3C80">
            <w:pPr>
              <w:jc w:val="center"/>
              <w:rPr>
                <w:b/>
                <w:sz w:val="24"/>
                <w:szCs w:val="24"/>
              </w:rPr>
            </w:pPr>
            <w:r>
              <w:rPr>
                <w:b/>
                <w:sz w:val="24"/>
                <w:szCs w:val="24"/>
              </w:rPr>
              <w:t>_</w:t>
            </w:r>
          </w:p>
        </w:tc>
        <w:tc>
          <w:tcPr>
            <w:tcW w:w="2673" w:type="dxa"/>
          </w:tcPr>
          <w:p w:rsidR="001C682C" w:rsidRPr="00ED3C80" w:rsidRDefault="001C682C" w:rsidP="00ED3C80">
            <w:pPr>
              <w:pStyle w:val="ListParagraph"/>
              <w:numPr>
                <w:ilvl w:val="0"/>
                <w:numId w:val="38"/>
              </w:numPr>
              <w:jc w:val="center"/>
              <w:rPr>
                <w:b/>
                <w:sz w:val="24"/>
                <w:szCs w:val="24"/>
              </w:rPr>
            </w:pPr>
          </w:p>
        </w:tc>
        <w:tc>
          <w:tcPr>
            <w:tcW w:w="2113" w:type="dxa"/>
          </w:tcPr>
          <w:p w:rsidR="001C682C" w:rsidRDefault="001C682C" w:rsidP="00ED3C80">
            <w:pPr>
              <w:jc w:val="center"/>
              <w:rPr>
                <w:b/>
                <w:sz w:val="24"/>
                <w:szCs w:val="24"/>
              </w:rPr>
            </w:pPr>
            <w:r>
              <w:rPr>
                <w:b/>
                <w:sz w:val="24"/>
                <w:szCs w:val="24"/>
              </w:rPr>
              <w:t>_</w:t>
            </w:r>
          </w:p>
        </w:tc>
        <w:tc>
          <w:tcPr>
            <w:tcW w:w="2205" w:type="dxa"/>
          </w:tcPr>
          <w:p w:rsidR="001C682C" w:rsidRDefault="00451D70" w:rsidP="00451D70">
            <w:pPr>
              <w:jc w:val="center"/>
              <w:rPr>
                <w:b/>
                <w:sz w:val="24"/>
                <w:szCs w:val="24"/>
              </w:rPr>
            </w:pPr>
            <w:r>
              <w:rPr>
                <w:b/>
                <w:sz w:val="24"/>
                <w:szCs w:val="24"/>
              </w:rPr>
              <w:t>_</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allowance of weather conditions for time of event e.g. wind, heavy rain, snow</w:t>
            </w:r>
          </w:p>
        </w:tc>
        <w:tc>
          <w:tcPr>
            <w:tcW w:w="2189" w:type="dxa"/>
          </w:tcPr>
          <w:p w:rsidR="001C682C" w:rsidRPr="00ED3C80" w:rsidRDefault="001C682C" w:rsidP="00ED3C80">
            <w:pPr>
              <w:pStyle w:val="ListParagraph"/>
              <w:numPr>
                <w:ilvl w:val="0"/>
                <w:numId w:val="38"/>
              </w:numPr>
              <w:jc w:val="center"/>
              <w:rPr>
                <w:b/>
                <w:sz w:val="24"/>
                <w:szCs w:val="24"/>
              </w:rPr>
            </w:pPr>
          </w:p>
        </w:tc>
        <w:tc>
          <w:tcPr>
            <w:tcW w:w="2033" w:type="dxa"/>
          </w:tcPr>
          <w:p w:rsidR="001C682C" w:rsidRPr="00ED3C80" w:rsidRDefault="001C682C" w:rsidP="00ED3C80">
            <w:pPr>
              <w:pStyle w:val="ListParagraph"/>
              <w:numPr>
                <w:ilvl w:val="0"/>
                <w:numId w:val="38"/>
              </w:numPr>
              <w:jc w:val="center"/>
              <w:rPr>
                <w:b/>
                <w:sz w:val="24"/>
                <w:szCs w:val="24"/>
              </w:rPr>
            </w:pPr>
          </w:p>
        </w:tc>
        <w:tc>
          <w:tcPr>
            <w:tcW w:w="2673" w:type="dxa"/>
          </w:tcPr>
          <w:p w:rsidR="001C682C" w:rsidRPr="00ED3C80" w:rsidRDefault="001C682C" w:rsidP="00ED3C80">
            <w:pPr>
              <w:pStyle w:val="ListParagraph"/>
              <w:numPr>
                <w:ilvl w:val="0"/>
                <w:numId w:val="38"/>
              </w:numPr>
              <w:jc w:val="center"/>
              <w:rPr>
                <w:b/>
                <w:sz w:val="24"/>
                <w:szCs w:val="24"/>
              </w:rPr>
            </w:pPr>
          </w:p>
        </w:tc>
        <w:tc>
          <w:tcPr>
            <w:tcW w:w="2113" w:type="dxa"/>
          </w:tcPr>
          <w:p w:rsidR="001C682C" w:rsidRPr="00ED3C80" w:rsidRDefault="001C682C" w:rsidP="00ED3C80">
            <w:pPr>
              <w:pStyle w:val="ListParagraph"/>
              <w:numPr>
                <w:ilvl w:val="0"/>
                <w:numId w:val="38"/>
              </w:numPr>
              <w:jc w:val="center"/>
              <w:rPr>
                <w:b/>
                <w:sz w:val="24"/>
                <w:szCs w:val="24"/>
              </w:rPr>
            </w:pPr>
          </w:p>
        </w:tc>
        <w:tc>
          <w:tcPr>
            <w:tcW w:w="2205" w:type="dxa"/>
          </w:tcPr>
          <w:p w:rsidR="001C682C" w:rsidRPr="00451D70" w:rsidRDefault="001C682C" w:rsidP="00451D70">
            <w:pPr>
              <w:pStyle w:val="ListParagraph"/>
              <w:numPr>
                <w:ilvl w:val="0"/>
                <w:numId w:val="38"/>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proofErr w:type="gramStart"/>
            <w:r>
              <w:rPr>
                <w:b/>
                <w:sz w:val="24"/>
                <w:szCs w:val="24"/>
              </w:rPr>
              <w:t>required</w:t>
            </w:r>
            <w:proofErr w:type="gramEnd"/>
            <w:r>
              <w:rPr>
                <w:b/>
                <w:sz w:val="24"/>
                <w:szCs w:val="24"/>
              </w:rPr>
              <w:t xml:space="preserve"> joint visit with fire authority? </w:t>
            </w:r>
          </w:p>
        </w:tc>
        <w:tc>
          <w:tcPr>
            <w:tcW w:w="2189" w:type="dxa"/>
          </w:tcPr>
          <w:p w:rsidR="001C682C" w:rsidRDefault="001C682C" w:rsidP="00ED3C80">
            <w:pPr>
              <w:jc w:val="center"/>
              <w:rPr>
                <w:b/>
                <w:sz w:val="24"/>
                <w:szCs w:val="24"/>
              </w:rPr>
            </w:pPr>
            <w:r>
              <w:rPr>
                <w:b/>
                <w:sz w:val="24"/>
                <w:szCs w:val="24"/>
              </w:rPr>
              <w:t>_</w:t>
            </w:r>
          </w:p>
          <w:p w:rsidR="001C682C" w:rsidRDefault="001C682C" w:rsidP="00A54673">
            <w:pPr>
              <w:rPr>
                <w:b/>
                <w:sz w:val="24"/>
                <w:szCs w:val="24"/>
              </w:rPr>
            </w:pPr>
          </w:p>
        </w:tc>
        <w:tc>
          <w:tcPr>
            <w:tcW w:w="2033" w:type="dxa"/>
          </w:tcPr>
          <w:p w:rsidR="001C682C" w:rsidRDefault="001C682C" w:rsidP="00ED3C80">
            <w:pPr>
              <w:jc w:val="center"/>
              <w:rPr>
                <w:b/>
                <w:sz w:val="24"/>
                <w:szCs w:val="24"/>
              </w:rPr>
            </w:pPr>
            <w:r>
              <w:rPr>
                <w:b/>
                <w:sz w:val="24"/>
                <w:szCs w:val="24"/>
              </w:rPr>
              <w:t>_</w:t>
            </w:r>
          </w:p>
        </w:tc>
        <w:tc>
          <w:tcPr>
            <w:tcW w:w="2673" w:type="dxa"/>
          </w:tcPr>
          <w:p w:rsidR="001C682C" w:rsidRPr="00ED3C80" w:rsidRDefault="001C682C" w:rsidP="00ED3C80">
            <w:pPr>
              <w:pStyle w:val="ListParagraph"/>
              <w:numPr>
                <w:ilvl w:val="0"/>
                <w:numId w:val="38"/>
              </w:numPr>
              <w:jc w:val="center"/>
              <w:rPr>
                <w:b/>
                <w:sz w:val="24"/>
                <w:szCs w:val="24"/>
              </w:rPr>
            </w:pPr>
          </w:p>
        </w:tc>
        <w:tc>
          <w:tcPr>
            <w:tcW w:w="2113" w:type="dxa"/>
          </w:tcPr>
          <w:p w:rsidR="001C682C" w:rsidRDefault="001C682C" w:rsidP="00ED3C80">
            <w:pPr>
              <w:jc w:val="center"/>
              <w:rPr>
                <w:b/>
                <w:sz w:val="24"/>
                <w:szCs w:val="24"/>
              </w:rPr>
            </w:pPr>
            <w:r>
              <w:rPr>
                <w:b/>
                <w:sz w:val="24"/>
                <w:szCs w:val="24"/>
              </w:rPr>
              <w:t>_</w:t>
            </w:r>
          </w:p>
        </w:tc>
        <w:tc>
          <w:tcPr>
            <w:tcW w:w="2205" w:type="dxa"/>
          </w:tcPr>
          <w:p w:rsidR="001C682C" w:rsidRDefault="00451D70" w:rsidP="00451D70">
            <w:pPr>
              <w:jc w:val="center"/>
              <w:rPr>
                <w:b/>
                <w:sz w:val="24"/>
                <w:szCs w:val="24"/>
              </w:rPr>
            </w:pPr>
            <w:r>
              <w:rPr>
                <w:b/>
                <w:sz w:val="24"/>
                <w:szCs w:val="24"/>
              </w:rPr>
              <w:t>_</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fall from height provisions (barriers &amp; handrails)</w:t>
            </w:r>
          </w:p>
        </w:tc>
        <w:tc>
          <w:tcPr>
            <w:tcW w:w="2189" w:type="dxa"/>
          </w:tcPr>
          <w:p w:rsidR="001C682C" w:rsidRPr="00ED3C80" w:rsidRDefault="001C682C" w:rsidP="00ED3C80">
            <w:pPr>
              <w:pStyle w:val="ListParagraph"/>
              <w:numPr>
                <w:ilvl w:val="0"/>
                <w:numId w:val="38"/>
              </w:numPr>
              <w:jc w:val="center"/>
              <w:rPr>
                <w:b/>
                <w:sz w:val="24"/>
                <w:szCs w:val="24"/>
              </w:rPr>
            </w:pPr>
          </w:p>
        </w:tc>
        <w:tc>
          <w:tcPr>
            <w:tcW w:w="2033" w:type="dxa"/>
          </w:tcPr>
          <w:p w:rsidR="001C682C" w:rsidRPr="00ED3C80" w:rsidRDefault="001C682C" w:rsidP="00ED3C80">
            <w:pPr>
              <w:pStyle w:val="ListParagraph"/>
              <w:numPr>
                <w:ilvl w:val="0"/>
                <w:numId w:val="38"/>
              </w:numPr>
              <w:jc w:val="center"/>
              <w:rPr>
                <w:b/>
                <w:sz w:val="24"/>
                <w:szCs w:val="24"/>
              </w:rPr>
            </w:pPr>
          </w:p>
        </w:tc>
        <w:tc>
          <w:tcPr>
            <w:tcW w:w="2673" w:type="dxa"/>
          </w:tcPr>
          <w:p w:rsidR="001C682C" w:rsidRPr="00ED3C80" w:rsidRDefault="001C682C" w:rsidP="00ED3C80">
            <w:pPr>
              <w:pStyle w:val="ListParagraph"/>
              <w:numPr>
                <w:ilvl w:val="0"/>
                <w:numId w:val="38"/>
              </w:numPr>
              <w:jc w:val="center"/>
              <w:rPr>
                <w:b/>
                <w:sz w:val="24"/>
                <w:szCs w:val="24"/>
              </w:rPr>
            </w:pPr>
          </w:p>
        </w:tc>
        <w:tc>
          <w:tcPr>
            <w:tcW w:w="2113" w:type="dxa"/>
          </w:tcPr>
          <w:p w:rsidR="001C682C" w:rsidRPr="00ED3C80" w:rsidRDefault="001C682C" w:rsidP="00ED3C80">
            <w:pPr>
              <w:pStyle w:val="ListParagraph"/>
              <w:numPr>
                <w:ilvl w:val="0"/>
                <w:numId w:val="38"/>
              </w:numPr>
              <w:jc w:val="center"/>
              <w:rPr>
                <w:b/>
                <w:sz w:val="24"/>
                <w:szCs w:val="24"/>
              </w:rPr>
            </w:pPr>
          </w:p>
        </w:tc>
        <w:tc>
          <w:tcPr>
            <w:tcW w:w="2205" w:type="dxa"/>
          </w:tcPr>
          <w:p w:rsidR="001C682C" w:rsidRPr="00451D70" w:rsidRDefault="001C682C" w:rsidP="00451D70">
            <w:pPr>
              <w:pStyle w:val="ListParagraph"/>
              <w:numPr>
                <w:ilvl w:val="0"/>
                <w:numId w:val="38"/>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viewing for wheelchair user provision</w:t>
            </w:r>
          </w:p>
        </w:tc>
        <w:tc>
          <w:tcPr>
            <w:tcW w:w="2189" w:type="dxa"/>
          </w:tcPr>
          <w:p w:rsidR="001C682C" w:rsidRPr="00ED3C80" w:rsidRDefault="001C682C" w:rsidP="00ED3C80">
            <w:pPr>
              <w:pStyle w:val="ListParagraph"/>
              <w:numPr>
                <w:ilvl w:val="0"/>
                <w:numId w:val="38"/>
              </w:numPr>
              <w:jc w:val="center"/>
              <w:rPr>
                <w:b/>
                <w:sz w:val="24"/>
                <w:szCs w:val="24"/>
              </w:rPr>
            </w:pPr>
          </w:p>
        </w:tc>
        <w:tc>
          <w:tcPr>
            <w:tcW w:w="2033" w:type="dxa"/>
          </w:tcPr>
          <w:p w:rsidR="001C682C" w:rsidRDefault="001C682C" w:rsidP="00ED3C80">
            <w:pPr>
              <w:jc w:val="center"/>
              <w:rPr>
                <w:b/>
                <w:sz w:val="24"/>
                <w:szCs w:val="24"/>
              </w:rPr>
            </w:pPr>
            <w:r>
              <w:rPr>
                <w:b/>
                <w:sz w:val="24"/>
                <w:szCs w:val="24"/>
              </w:rPr>
              <w:t>_</w:t>
            </w:r>
          </w:p>
        </w:tc>
        <w:tc>
          <w:tcPr>
            <w:tcW w:w="2673" w:type="dxa"/>
          </w:tcPr>
          <w:p w:rsidR="001C682C" w:rsidRDefault="001C682C" w:rsidP="00ED3C80">
            <w:pPr>
              <w:jc w:val="center"/>
              <w:rPr>
                <w:b/>
                <w:sz w:val="24"/>
                <w:szCs w:val="24"/>
              </w:rPr>
            </w:pPr>
            <w:r>
              <w:rPr>
                <w:b/>
                <w:sz w:val="24"/>
                <w:szCs w:val="24"/>
              </w:rPr>
              <w:t>_</w:t>
            </w:r>
          </w:p>
        </w:tc>
        <w:tc>
          <w:tcPr>
            <w:tcW w:w="2113" w:type="dxa"/>
          </w:tcPr>
          <w:p w:rsidR="001C682C" w:rsidRDefault="001C682C" w:rsidP="00ED3C80">
            <w:pPr>
              <w:jc w:val="center"/>
              <w:rPr>
                <w:b/>
                <w:sz w:val="24"/>
                <w:szCs w:val="24"/>
              </w:rPr>
            </w:pPr>
            <w:r>
              <w:rPr>
                <w:b/>
                <w:sz w:val="24"/>
                <w:szCs w:val="24"/>
              </w:rPr>
              <w:t>_</w:t>
            </w:r>
          </w:p>
        </w:tc>
        <w:tc>
          <w:tcPr>
            <w:tcW w:w="2205" w:type="dxa"/>
          </w:tcPr>
          <w:p w:rsidR="001C682C" w:rsidRDefault="00451D70" w:rsidP="00451D70">
            <w:pPr>
              <w:jc w:val="center"/>
              <w:rPr>
                <w:b/>
                <w:sz w:val="24"/>
                <w:szCs w:val="24"/>
              </w:rPr>
            </w:pPr>
            <w:r>
              <w:rPr>
                <w:b/>
                <w:sz w:val="24"/>
                <w:szCs w:val="24"/>
              </w:rPr>
              <w:t>_</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layout for means of escape adequate (e.g. evenly distributed exits, place of safety easily reached away from structure, escape routes uniform with no narrowing)</w:t>
            </w:r>
          </w:p>
        </w:tc>
        <w:tc>
          <w:tcPr>
            <w:tcW w:w="2189" w:type="dxa"/>
          </w:tcPr>
          <w:p w:rsidR="001C682C" w:rsidRDefault="001C682C" w:rsidP="00ED3C80">
            <w:pPr>
              <w:pStyle w:val="ListParagraph"/>
              <w:rPr>
                <w:b/>
                <w:sz w:val="24"/>
                <w:szCs w:val="24"/>
              </w:rPr>
            </w:pPr>
          </w:p>
          <w:p w:rsidR="001C682C" w:rsidRPr="00ED3C80" w:rsidRDefault="001C682C" w:rsidP="00ED3C80">
            <w:pPr>
              <w:pStyle w:val="ListParagraph"/>
              <w:numPr>
                <w:ilvl w:val="0"/>
                <w:numId w:val="38"/>
              </w:numPr>
              <w:jc w:val="center"/>
              <w:rPr>
                <w:b/>
                <w:sz w:val="24"/>
                <w:szCs w:val="24"/>
              </w:rPr>
            </w:pPr>
          </w:p>
        </w:tc>
        <w:tc>
          <w:tcPr>
            <w:tcW w:w="2033" w:type="dxa"/>
          </w:tcPr>
          <w:p w:rsidR="001C682C" w:rsidRDefault="001C682C" w:rsidP="00A54673">
            <w:pPr>
              <w:rPr>
                <w:b/>
                <w:sz w:val="24"/>
                <w:szCs w:val="24"/>
              </w:rPr>
            </w:pPr>
          </w:p>
          <w:p w:rsidR="001C682C" w:rsidRPr="00ED3C80" w:rsidRDefault="001C682C" w:rsidP="00ED3C80">
            <w:pPr>
              <w:pStyle w:val="ListParagraph"/>
              <w:numPr>
                <w:ilvl w:val="0"/>
                <w:numId w:val="38"/>
              </w:numPr>
              <w:jc w:val="center"/>
              <w:rPr>
                <w:b/>
                <w:sz w:val="24"/>
                <w:szCs w:val="24"/>
              </w:rPr>
            </w:pPr>
          </w:p>
        </w:tc>
        <w:tc>
          <w:tcPr>
            <w:tcW w:w="2673" w:type="dxa"/>
          </w:tcPr>
          <w:p w:rsidR="001C682C" w:rsidRDefault="001C682C" w:rsidP="00A54673">
            <w:pPr>
              <w:rPr>
                <w:b/>
                <w:sz w:val="24"/>
                <w:szCs w:val="24"/>
              </w:rPr>
            </w:pPr>
          </w:p>
          <w:p w:rsidR="001C682C" w:rsidRPr="00ED3C80" w:rsidRDefault="001C682C" w:rsidP="00ED3C80">
            <w:pPr>
              <w:pStyle w:val="ListParagraph"/>
              <w:numPr>
                <w:ilvl w:val="0"/>
                <w:numId w:val="38"/>
              </w:numPr>
              <w:jc w:val="center"/>
              <w:rPr>
                <w:b/>
                <w:sz w:val="24"/>
                <w:szCs w:val="24"/>
              </w:rPr>
            </w:pPr>
          </w:p>
        </w:tc>
        <w:tc>
          <w:tcPr>
            <w:tcW w:w="2113" w:type="dxa"/>
          </w:tcPr>
          <w:p w:rsidR="001C682C" w:rsidRDefault="001C682C" w:rsidP="00A54673">
            <w:pPr>
              <w:rPr>
                <w:b/>
                <w:sz w:val="24"/>
                <w:szCs w:val="24"/>
              </w:rPr>
            </w:pPr>
          </w:p>
          <w:p w:rsidR="001C682C" w:rsidRDefault="001C682C" w:rsidP="00ED3C80">
            <w:pPr>
              <w:jc w:val="center"/>
              <w:rPr>
                <w:b/>
                <w:sz w:val="24"/>
                <w:szCs w:val="24"/>
              </w:rPr>
            </w:pPr>
            <w:r>
              <w:rPr>
                <w:b/>
                <w:sz w:val="24"/>
                <w:szCs w:val="24"/>
              </w:rPr>
              <w:t>_</w:t>
            </w:r>
          </w:p>
        </w:tc>
        <w:tc>
          <w:tcPr>
            <w:tcW w:w="2205" w:type="dxa"/>
          </w:tcPr>
          <w:p w:rsidR="001C682C" w:rsidRPr="00451D70" w:rsidRDefault="00451D70" w:rsidP="00451D70">
            <w:pPr>
              <w:pStyle w:val="ListParagraph"/>
              <w:numPr>
                <w:ilvl w:val="0"/>
                <w:numId w:val="38"/>
              </w:numPr>
              <w:rPr>
                <w:b/>
                <w:sz w:val="24"/>
                <w:szCs w:val="24"/>
              </w:rPr>
            </w:pPr>
            <w:r>
              <w:rPr>
                <w:b/>
                <w:sz w:val="24"/>
                <w:szCs w:val="24"/>
              </w:rPr>
              <w:t>(possible)</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7212D">
            <w:pPr>
              <w:rPr>
                <w:b/>
                <w:sz w:val="24"/>
                <w:szCs w:val="24"/>
              </w:rPr>
            </w:pPr>
            <w:r>
              <w:rPr>
                <w:b/>
                <w:sz w:val="24"/>
                <w:szCs w:val="24"/>
              </w:rPr>
              <w:t>flame retardant capacity of materials &amp; linings ok</w:t>
            </w:r>
          </w:p>
        </w:tc>
        <w:tc>
          <w:tcPr>
            <w:tcW w:w="2189" w:type="dxa"/>
          </w:tcPr>
          <w:p w:rsidR="001C682C" w:rsidRPr="00ED3C80" w:rsidRDefault="001C682C" w:rsidP="00ED3C80">
            <w:pPr>
              <w:pStyle w:val="ListParagraph"/>
              <w:numPr>
                <w:ilvl w:val="0"/>
                <w:numId w:val="38"/>
              </w:numPr>
              <w:rPr>
                <w:b/>
                <w:sz w:val="24"/>
                <w:szCs w:val="24"/>
              </w:rPr>
            </w:pPr>
            <w:r>
              <w:rPr>
                <w:b/>
                <w:sz w:val="24"/>
                <w:szCs w:val="24"/>
              </w:rPr>
              <w:t>(possible)</w:t>
            </w:r>
          </w:p>
        </w:tc>
        <w:tc>
          <w:tcPr>
            <w:tcW w:w="2033" w:type="dxa"/>
          </w:tcPr>
          <w:p w:rsidR="001C682C" w:rsidRPr="00ED3C80" w:rsidRDefault="001C682C" w:rsidP="00ED3C80">
            <w:pPr>
              <w:pStyle w:val="ListParagraph"/>
              <w:numPr>
                <w:ilvl w:val="0"/>
                <w:numId w:val="38"/>
              </w:numPr>
              <w:rPr>
                <w:b/>
                <w:sz w:val="24"/>
                <w:szCs w:val="24"/>
              </w:rPr>
            </w:pPr>
            <w:r>
              <w:rPr>
                <w:b/>
                <w:sz w:val="24"/>
                <w:szCs w:val="24"/>
              </w:rPr>
              <w:t>(possible)</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Pr="00ED3C80" w:rsidRDefault="001C682C" w:rsidP="00ED3C80">
            <w:pPr>
              <w:pStyle w:val="ListParagraph"/>
              <w:numPr>
                <w:ilvl w:val="0"/>
                <w:numId w:val="26"/>
              </w:numPr>
              <w:rPr>
                <w:b/>
                <w:sz w:val="24"/>
                <w:szCs w:val="24"/>
              </w:rPr>
            </w:pPr>
            <w:r>
              <w:rPr>
                <w:b/>
                <w:sz w:val="24"/>
                <w:szCs w:val="24"/>
              </w:rPr>
              <w:t>(possible)</w:t>
            </w:r>
          </w:p>
        </w:tc>
        <w:tc>
          <w:tcPr>
            <w:tcW w:w="2205" w:type="dxa"/>
          </w:tcPr>
          <w:p w:rsidR="001C682C" w:rsidRPr="00451D70" w:rsidRDefault="00451D70" w:rsidP="00451D70">
            <w:pPr>
              <w:pStyle w:val="ListParagraph"/>
              <w:numPr>
                <w:ilvl w:val="0"/>
                <w:numId w:val="26"/>
              </w:numPr>
              <w:rPr>
                <w:b/>
                <w:sz w:val="24"/>
                <w:szCs w:val="24"/>
              </w:rPr>
            </w:pPr>
            <w:r>
              <w:rPr>
                <w:b/>
                <w:sz w:val="24"/>
                <w:szCs w:val="24"/>
              </w:rPr>
              <w:t>(possible)</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7212D">
            <w:pPr>
              <w:tabs>
                <w:tab w:val="left" w:pos="3535"/>
              </w:tabs>
              <w:rPr>
                <w:b/>
                <w:sz w:val="24"/>
                <w:szCs w:val="24"/>
              </w:rPr>
            </w:pPr>
            <w:r>
              <w:rPr>
                <w:b/>
                <w:sz w:val="24"/>
                <w:szCs w:val="24"/>
              </w:rPr>
              <w:t>separation from other structures adequate (fire spread)</w:t>
            </w:r>
          </w:p>
        </w:tc>
        <w:tc>
          <w:tcPr>
            <w:tcW w:w="2189" w:type="dxa"/>
          </w:tcPr>
          <w:p w:rsidR="001C682C" w:rsidRPr="00A06BB4" w:rsidRDefault="001C682C" w:rsidP="00A06BB4">
            <w:pPr>
              <w:pStyle w:val="ListParagraph"/>
              <w:numPr>
                <w:ilvl w:val="0"/>
                <w:numId w:val="26"/>
              </w:numPr>
              <w:rPr>
                <w:b/>
                <w:sz w:val="24"/>
                <w:szCs w:val="24"/>
              </w:rPr>
            </w:pPr>
            <w:r>
              <w:rPr>
                <w:b/>
                <w:sz w:val="24"/>
                <w:szCs w:val="24"/>
              </w:rPr>
              <w:t>(possible)</w:t>
            </w:r>
          </w:p>
        </w:tc>
        <w:tc>
          <w:tcPr>
            <w:tcW w:w="2033" w:type="dxa"/>
          </w:tcPr>
          <w:p w:rsidR="001C682C" w:rsidRPr="00A06BB4" w:rsidRDefault="001C682C" w:rsidP="00A06BB4">
            <w:pPr>
              <w:pStyle w:val="ListParagraph"/>
              <w:numPr>
                <w:ilvl w:val="0"/>
                <w:numId w:val="26"/>
              </w:numPr>
              <w:rPr>
                <w:b/>
                <w:sz w:val="24"/>
                <w:szCs w:val="24"/>
              </w:rPr>
            </w:pPr>
            <w:r>
              <w:rPr>
                <w:b/>
                <w:sz w:val="24"/>
                <w:szCs w:val="24"/>
              </w:rPr>
              <w:t>(possible)</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Pr="00A06BB4" w:rsidRDefault="001C682C" w:rsidP="00A06BB4">
            <w:pPr>
              <w:pStyle w:val="ListParagraph"/>
              <w:numPr>
                <w:ilvl w:val="0"/>
                <w:numId w:val="26"/>
              </w:numPr>
              <w:rPr>
                <w:b/>
                <w:sz w:val="24"/>
                <w:szCs w:val="24"/>
              </w:rPr>
            </w:pPr>
            <w:r>
              <w:rPr>
                <w:b/>
                <w:sz w:val="24"/>
                <w:szCs w:val="24"/>
              </w:rPr>
              <w:t>(possible)</w:t>
            </w:r>
          </w:p>
        </w:tc>
        <w:tc>
          <w:tcPr>
            <w:tcW w:w="2205" w:type="dxa"/>
          </w:tcPr>
          <w:p w:rsidR="001C682C" w:rsidRPr="001E3F08" w:rsidRDefault="001E3F08" w:rsidP="001E3F08">
            <w:pPr>
              <w:pStyle w:val="ListParagraph"/>
              <w:numPr>
                <w:ilvl w:val="0"/>
                <w:numId w:val="26"/>
              </w:numPr>
              <w:rPr>
                <w:b/>
                <w:sz w:val="24"/>
                <w:szCs w:val="24"/>
              </w:rPr>
            </w:pPr>
            <w:r>
              <w:rPr>
                <w:b/>
                <w:sz w:val="24"/>
                <w:szCs w:val="24"/>
              </w:rPr>
              <w:t>(possible)</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proofErr w:type="gramStart"/>
            <w:r>
              <w:rPr>
                <w:b/>
                <w:sz w:val="24"/>
                <w:szCs w:val="24"/>
              </w:rPr>
              <w:t>fire</w:t>
            </w:r>
            <w:proofErr w:type="gramEnd"/>
            <w:r>
              <w:rPr>
                <w:b/>
                <w:sz w:val="24"/>
                <w:szCs w:val="24"/>
              </w:rPr>
              <w:t xml:space="preserve"> detection system adequate (if part of risk assessment requirement)?</w:t>
            </w:r>
          </w:p>
        </w:tc>
        <w:tc>
          <w:tcPr>
            <w:tcW w:w="2189" w:type="dxa"/>
          </w:tcPr>
          <w:p w:rsidR="001C682C" w:rsidRDefault="001C682C" w:rsidP="00A06BB4">
            <w:pPr>
              <w:jc w:val="center"/>
              <w:rPr>
                <w:b/>
                <w:sz w:val="24"/>
                <w:szCs w:val="24"/>
              </w:rPr>
            </w:pPr>
            <w:r>
              <w:rPr>
                <w:b/>
                <w:sz w:val="24"/>
                <w:szCs w:val="24"/>
              </w:rPr>
              <w:t>_</w:t>
            </w:r>
          </w:p>
        </w:tc>
        <w:tc>
          <w:tcPr>
            <w:tcW w:w="2033" w:type="dxa"/>
          </w:tcPr>
          <w:p w:rsidR="001C682C" w:rsidRDefault="001C682C" w:rsidP="00A06BB4">
            <w:pPr>
              <w:jc w:val="center"/>
              <w:rPr>
                <w:b/>
                <w:sz w:val="24"/>
                <w:szCs w:val="24"/>
              </w:rPr>
            </w:pPr>
            <w:r>
              <w:rPr>
                <w:b/>
                <w:sz w:val="24"/>
                <w:szCs w:val="24"/>
              </w:rPr>
              <w:t>_</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A06BB4">
            <w:pPr>
              <w:jc w:val="center"/>
              <w:rPr>
                <w:b/>
                <w:sz w:val="24"/>
                <w:szCs w:val="24"/>
              </w:rPr>
            </w:pPr>
            <w:r>
              <w:rPr>
                <w:b/>
                <w:sz w:val="24"/>
                <w:szCs w:val="24"/>
              </w:rPr>
              <w:t>_</w:t>
            </w:r>
          </w:p>
        </w:tc>
        <w:tc>
          <w:tcPr>
            <w:tcW w:w="2205" w:type="dxa"/>
          </w:tcPr>
          <w:p w:rsidR="001C682C" w:rsidRPr="001E3F08" w:rsidRDefault="001E3F08" w:rsidP="001E3F08">
            <w:pPr>
              <w:pStyle w:val="ListParagraph"/>
              <w:numPr>
                <w:ilvl w:val="0"/>
                <w:numId w:val="26"/>
              </w:numPr>
              <w:rPr>
                <w:b/>
                <w:sz w:val="24"/>
                <w:szCs w:val="24"/>
              </w:rPr>
            </w:pPr>
            <w:r>
              <w:rPr>
                <w:b/>
                <w:sz w:val="24"/>
                <w:szCs w:val="24"/>
              </w:rPr>
              <w:t>(possible)</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maintained emergency lighting and signage ok</w:t>
            </w:r>
          </w:p>
        </w:tc>
        <w:tc>
          <w:tcPr>
            <w:tcW w:w="2189" w:type="dxa"/>
          </w:tcPr>
          <w:p w:rsidR="001C682C" w:rsidRDefault="001C682C" w:rsidP="00A06BB4">
            <w:pPr>
              <w:jc w:val="center"/>
              <w:rPr>
                <w:b/>
                <w:sz w:val="24"/>
                <w:szCs w:val="24"/>
              </w:rPr>
            </w:pPr>
            <w:r>
              <w:rPr>
                <w:b/>
                <w:sz w:val="24"/>
                <w:szCs w:val="24"/>
              </w:rPr>
              <w:t>_</w:t>
            </w:r>
          </w:p>
        </w:tc>
        <w:tc>
          <w:tcPr>
            <w:tcW w:w="2033" w:type="dxa"/>
          </w:tcPr>
          <w:p w:rsidR="001C682C" w:rsidRDefault="001C682C" w:rsidP="00A06BB4">
            <w:pPr>
              <w:jc w:val="center"/>
              <w:rPr>
                <w:b/>
                <w:sz w:val="24"/>
                <w:szCs w:val="24"/>
              </w:rPr>
            </w:pPr>
            <w:r>
              <w:rPr>
                <w:b/>
                <w:sz w:val="24"/>
                <w:szCs w:val="24"/>
              </w:rPr>
              <w:t>_</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A06BB4">
            <w:pPr>
              <w:jc w:val="center"/>
              <w:rPr>
                <w:b/>
                <w:sz w:val="24"/>
                <w:szCs w:val="24"/>
              </w:rPr>
            </w:pPr>
            <w:r>
              <w:rPr>
                <w:b/>
                <w:sz w:val="24"/>
                <w:szCs w:val="24"/>
              </w:rPr>
              <w:t>_</w:t>
            </w:r>
          </w:p>
        </w:tc>
        <w:tc>
          <w:tcPr>
            <w:tcW w:w="2205" w:type="dxa"/>
          </w:tcPr>
          <w:p w:rsidR="001C682C" w:rsidRPr="001E3F08" w:rsidRDefault="001E3F08" w:rsidP="001E3F08">
            <w:pPr>
              <w:pStyle w:val="ListParagraph"/>
              <w:numPr>
                <w:ilvl w:val="0"/>
                <w:numId w:val="26"/>
              </w:numPr>
              <w:rPr>
                <w:b/>
                <w:sz w:val="24"/>
                <w:szCs w:val="24"/>
              </w:rPr>
            </w:pPr>
            <w:r>
              <w:rPr>
                <w:b/>
                <w:sz w:val="24"/>
                <w:szCs w:val="24"/>
              </w:rPr>
              <w:t>(possible)</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any loading hanging from tent not included in the design </w:t>
            </w:r>
          </w:p>
        </w:tc>
        <w:tc>
          <w:tcPr>
            <w:tcW w:w="2189" w:type="dxa"/>
          </w:tcPr>
          <w:p w:rsidR="001C682C" w:rsidRDefault="001C682C" w:rsidP="00A06BB4">
            <w:pPr>
              <w:jc w:val="center"/>
              <w:rPr>
                <w:b/>
                <w:sz w:val="24"/>
                <w:szCs w:val="24"/>
              </w:rPr>
            </w:pPr>
            <w:r>
              <w:rPr>
                <w:b/>
                <w:sz w:val="24"/>
                <w:szCs w:val="24"/>
              </w:rPr>
              <w:t>not usually</w:t>
            </w:r>
          </w:p>
        </w:tc>
        <w:tc>
          <w:tcPr>
            <w:tcW w:w="2033" w:type="dxa"/>
          </w:tcPr>
          <w:p w:rsidR="001C682C" w:rsidRPr="00A06BB4" w:rsidRDefault="001C682C" w:rsidP="00A06BB4">
            <w:pPr>
              <w:pStyle w:val="ListParagraph"/>
              <w:numPr>
                <w:ilvl w:val="0"/>
                <w:numId w:val="26"/>
              </w:numPr>
              <w:jc w:val="center"/>
              <w:rPr>
                <w:b/>
                <w:sz w:val="24"/>
                <w:szCs w:val="24"/>
              </w:rPr>
            </w:pP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A06BB4">
            <w:pPr>
              <w:jc w:val="center"/>
              <w:rPr>
                <w:b/>
                <w:sz w:val="24"/>
                <w:szCs w:val="24"/>
              </w:rPr>
            </w:pPr>
            <w:r>
              <w:rPr>
                <w:b/>
                <w:sz w:val="24"/>
                <w:szCs w:val="24"/>
              </w:rPr>
              <w:t>not usually</w:t>
            </w:r>
          </w:p>
        </w:tc>
        <w:tc>
          <w:tcPr>
            <w:tcW w:w="2205" w:type="dxa"/>
          </w:tcPr>
          <w:p w:rsidR="001C682C" w:rsidRDefault="001E3F08" w:rsidP="001E3F08">
            <w:pPr>
              <w:jc w:val="center"/>
              <w:rPr>
                <w:b/>
                <w:sz w:val="24"/>
                <w:szCs w:val="24"/>
              </w:rPr>
            </w:pPr>
            <w:r>
              <w:rPr>
                <w:b/>
                <w:sz w:val="24"/>
                <w:szCs w:val="24"/>
              </w:rPr>
              <w:t>not usually</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snow loading considered, if applicable </w:t>
            </w:r>
          </w:p>
        </w:tc>
        <w:tc>
          <w:tcPr>
            <w:tcW w:w="2189" w:type="dxa"/>
          </w:tcPr>
          <w:p w:rsidR="001C682C" w:rsidRDefault="001C682C" w:rsidP="00A06BB4">
            <w:pPr>
              <w:jc w:val="center"/>
              <w:rPr>
                <w:b/>
                <w:sz w:val="24"/>
                <w:szCs w:val="24"/>
              </w:rPr>
            </w:pPr>
            <w:r>
              <w:rPr>
                <w:b/>
                <w:sz w:val="24"/>
                <w:szCs w:val="24"/>
              </w:rPr>
              <w:t>not usually</w:t>
            </w:r>
          </w:p>
        </w:tc>
        <w:tc>
          <w:tcPr>
            <w:tcW w:w="2033" w:type="dxa"/>
          </w:tcPr>
          <w:p w:rsidR="001C682C" w:rsidRDefault="001C682C" w:rsidP="00A06BB4">
            <w:pPr>
              <w:jc w:val="center"/>
              <w:rPr>
                <w:b/>
                <w:sz w:val="24"/>
                <w:szCs w:val="24"/>
              </w:rPr>
            </w:pPr>
            <w:r>
              <w:rPr>
                <w:b/>
                <w:sz w:val="24"/>
                <w:szCs w:val="24"/>
              </w:rPr>
              <w:t>not usually</w:t>
            </w:r>
          </w:p>
        </w:tc>
        <w:tc>
          <w:tcPr>
            <w:tcW w:w="2673" w:type="dxa"/>
          </w:tcPr>
          <w:p w:rsidR="001C682C" w:rsidRPr="00A7212D" w:rsidRDefault="001C682C" w:rsidP="00A7212D">
            <w:pPr>
              <w:pStyle w:val="ListParagraph"/>
              <w:numPr>
                <w:ilvl w:val="0"/>
                <w:numId w:val="26"/>
              </w:numPr>
              <w:jc w:val="center"/>
              <w:rPr>
                <w:b/>
                <w:sz w:val="24"/>
                <w:szCs w:val="24"/>
              </w:rPr>
            </w:pPr>
            <w:r>
              <w:rPr>
                <w:b/>
                <w:sz w:val="24"/>
                <w:szCs w:val="24"/>
              </w:rPr>
              <w:t>(critical since marquees not designed for this)</w:t>
            </w:r>
          </w:p>
        </w:tc>
        <w:tc>
          <w:tcPr>
            <w:tcW w:w="2113" w:type="dxa"/>
          </w:tcPr>
          <w:p w:rsidR="001C682C" w:rsidRDefault="001C682C" w:rsidP="00A06BB4">
            <w:pPr>
              <w:jc w:val="center"/>
              <w:rPr>
                <w:b/>
                <w:sz w:val="24"/>
                <w:szCs w:val="24"/>
              </w:rPr>
            </w:pPr>
            <w:r>
              <w:rPr>
                <w:b/>
                <w:sz w:val="24"/>
                <w:szCs w:val="24"/>
              </w:rPr>
              <w:t>not usually</w:t>
            </w:r>
          </w:p>
        </w:tc>
        <w:tc>
          <w:tcPr>
            <w:tcW w:w="2205" w:type="dxa"/>
          </w:tcPr>
          <w:p w:rsidR="001C682C" w:rsidRDefault="001E3F08" w:rsidP="001E3F08">
            <w:pPr>
              <w:jc w:val="center"/>
              <w:rPr>
                <w:b/>
                <w:sz w:val="24"/>
                <w:szCs w:val="24"/>
              </w:rPr>
            </w:pPr>
            <w:r>
              <w:rPr>
                <w:b/>
                <w:sz w:val="24"/>
                <w:szCs w:val="24"/>
              </w:rPr>
              <w:t>not usually</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electrical works signed off</w:t>
            </w:r>
          </w:p>
        </w:tc>
        <w:tc>
          <w:tcPr>
            <w:tcW w:w="2189" w:type="dxa"/>
          </w:tcPr>
          <w:p w:rsidR="001C682C" w:rsidRDefault="001C682C" w:rsidP="006B1CA7">
            <w:pPr>
              <w:jc w:val="center"/>
              <w:rPr>
                <w:b/>
                <w:sz w:val="24"/>
                <w:szCs w:val="24"/>
              </w:rPr>
            </w:pPr>
            <w:r>
              <w:rPr>
                <w:b/>
                <w:sz w:val="24"/>
                <w:szCs w:val="24"/>
              </w:rPr>
              <w:t>not usually</w:t>
            </w:r>
          </w:p>
        </w:tc>
        <w:tc>
          <w:tcPr>
            <w:tcW w:w="2033" w:type="dxa"/>
          </w:tcPr>
          <w:p w:rsidR="001C682C" w:rsidRDefault="001C682C" w:rsidP="006B1CA7">
            <w:pPr>
              <w:jc w:val="center"/>
              <w:rPr>
                <w:b/>
                <w:sz w:val="24"/>
                <w:szCs w:val="24"/>
              </w:rPr>
            </w:pPr>
            <w:r>
              <w:rPr>
                <w:b/>
                <w:sz w:val="24"/>
                <w:szCs w:val="24"/>
              </w:rPr>
              <w:t>not usually</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6B1CA7">
            <w:pPr>
              <w:jc w:val="center"/>
              <w:rPr>
                <w:b/>
                <w:sz w:val="24"/>
                <w:szCs w:val="24"/>
              </w:rPr>
            </w:pPr>
            <w:r>
              <w:rPr>
                <w:b/>
                <w:sz w:val="24"/>
                <w:szCs w:val="24"/>
              </w:rPr>
              <w:t>_</w:t>
            </w:r>
          </w:p>
        </w:tc>
        <w:tc>
          <w:tcPr>
            <w:tcW w:w="2205" w:type="dxa"/>
          </w:tcPr>
          <w:p w:rsidR="001C682C" w:rsidRPr="001E3F08" w:rsidRDefault="001E3F08" w:rsidP="001E3F08">
            <w:pPr>
              <w:pStyle w:val="ListParagraph"/>
              <w:numPr>
                <w:ilvl w:val="0"/>
                <w:numId w:val="26"/>
              </w:numPr>
              <w:rPr>
                <w:b/>
                <w:sz w:val="24"/>
                <w:szCs w:val="24"/>
              </w:rPr>
            </w:pPr>
            <w:r>
              <w:rPr>
                <w:b/>
                <w:sz w:val="24"/>
                <w:szCs w:val="24"/>
              </w:rPr>
              <w:t>(possible)</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all ramp and step arrangements (handrails and balustrades also) ok</w:t>
            </w:r>
          </w:p>
        </w:tc>
        <w:tc>
          <w:tcPr>
            <w:tcW w:w="2189" w:type="dxa"/>
          </w:tcPr>
          <w:p w:rsidR="001C682C" w:rsidRPr="006B1CA7" w:rsidRDefault="001C682C" w:rsidP="006B1CA7">
            <w:pPr>
              <w:pStyle w:val="ListParagraph"/>
              <w:numPr>
                <w:ilvl w:val="0"/>
                <w:numId w:val="26"/>
              </w:numPr>
              <w:jc w:val="center"/>
              <w:rPr>
                <w:b/>
                <w:sz w:val="24"/>
                <w:szCs w:val="24"/>
              </w:rPr>
            </w:pPr>
          </w:p>
        </w:tc>
        <w:tc>
          <w:tcPr>
            <w:tcW w:w="2033" w:type="dxa"/>
          </w:tcPr>
          <w:p w:rsidR="001C682C" w:rsidRPr="006B1CA7" w:rsidRDefault="001C682C" w:rsidP="006B1CA7">
            <w:pPr>
              <w:pStyle w:val="ListParagraph"/>
              <w:numPr>
                <w:ilvl w:val="0"/>
                <w:numId w:val="26"/>
              </w:numPr>
              <w:jc w:val="center"/>
              <w:rPr>
                <w:b/>
                <w:sz w:val="24"/>
                <w:szCs w:val="24"/>
              </w:rPr>
            </w:pPr>
          </w:p>
        </w:tc>
        <w:tc>
          <w:tcPr>
            <w:tcW w:w="2673" w:type="dxa"/>
          </w:tcPr>
          <w:p w:rsidR="001C682C" w:rsidRPr="00A7212D" w:rsidRDefault="001C682C" w:rsidP="00406D5A">
            <w:pPr>
              <w:pStyle w:val="ListParagraph"/>
              <w:numPr>
                <w:ilvl w:val="0"/>
                <w:numId w:val="26"/>
              </w:numPr>
              <w:jc w:val="center"/>
              <w:rPr>
                <w:b/>
                <w:sz w:val="24"/>
                <w:szCs w:val="24"/>
              </w:rPr>
            </w:pPr>
          </w:p>
        </w:tc>
        <w:tc>
          <w:tcPr>
            <w:tcW w:w="2113" w:type="dxa"/>
          </w:tcPr>
          <w:p w:rsidR="001C682C" w:rsidRPr="006B1CA7" w:rsidRDefault="001C682C" w:rsidP="006B1CA7">
            <w:pPr>
              <w:pStyle w:val="ListParagraph"/>
              <w:numPr>
                <w:ilvl w:val="0"/>
                <w:numId w:val="26"/>
              </w:numPr>
              <w:jc w:val="center"/>
              <w:rPr>
                <w:b/>
                <w:sz w:val="24"/>
                <w:szCs w:val="24"/>
              </w:rPr>
            </w:pP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E43929">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toilet provisions adequate </w:t>
            </w:r>
          </w:p>
        </w:tc>
        <w:tc>
          <w:tcPr>
            <w:tcW w:w="2189" w:type="dxa"/>
          </w:tcPr>
          <w:p w:rsidR="001C682C" w:rsidRDefault="001C682C" w:rsidP="006B1CA7">
            <w:pPr>
              <w:jc w:val="center"/>
              <w:rPr>
                <w:b/>
                <w:sz w:val="24"/>
                <w:szCs w:val="24"/>
              </w:rPr>
            </w:pPr>
            <w:r>
              <w:rPr>
                <w:b/>
                <w:sz w:val="24"/>
                <w:szCs w:val="24"/>
              </w:rPr>
              <w:t>_</w:t>
            </w:r>
          </w:p>
        </w:tc>
        <w:tc>
          <w:tcPr>
            <w:tcW w:w="2033" w:type="dxa"/>
          </w:tcPr>
          <w:p w:rsidR="001C682C" w:rsidRDefault="001C682C" w:rsidP="006B1CA7">
            <w:pPr>
              <w:jc w:val="center"/>
              <w:rPr>
                <w:b/>
                <w:sz w:val="24"/>
                <w:szCs w:val="24"/>
              </w:rPr>
            </w:pPr>
            <w:r>
              <w:rPr>
                <w:b/>
                <w:sz w:val="24"/>
                <w:szCs w:val="24"/>
              </w:rPr>
              <w:t>_</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6B1CA7">
            <w:pPr>
              <w:jc w:val="center"/>
              <w:rPr>
                <w:b/>
                <w:sz w:val="24"/>
                <w:szCs w:val="24"/>
              </w:rPr>
            </w:pPr>
            <w:r>
              <w:rPr>
                <w:b/>
                <w:sz w:val="24"/>
                <w:szCs w:val="24"/>
              </w:rPr>
              <w:t>_</w:t>
            </w:r>
          </w:p>
        </w:tc>
        <w:tc>
          <w:tcPr>
            <w:tcW w:w="2205" w:type="dxa"/>
          </w:tcPr>
          <w:p w:rsidR="001C682C" w:rsidRDefault="001E3F08" w:rsidP="001E3F08">
            <w:pPr>
              <w:jc w:val="center"/>
              <w:rPr>
                <w:b/>
                <w:sz w:val="24"/>
                <w:szCs w:val="24"/>
              </w:rPr>
            </w:pPr>
            <w:r>
              <w:rPr>
                <w:b/>
                <w:sz w:val="24"/>
                <w:szCs w:val="24"/>
              </w:rPr>
              <w:t>_</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wheelchair provisions ok </w:t>
            </w:r>
          </w:p>
        </w:tc>
        <w:tc>
          <w:tcPr>
            <w:tcW w:w="2189" w:type="dxa"/>
          </w:tcPr>
          <w:p w:rsidR="001C682C" w:rsidRPr="006B1CA7" w:rsidRDefault="001C682C" w:rsidP="006B1CA7">
            <w:pPr>
              <w:pStyle w:val="ListParagraph"/>
              <w:numPr>
                <w:ilvl w:val="0"/>
                <w:numId w:val="26"/>
              </w:numPr>
              <w:jc w:val="center"/>
              <w:rPr>
                <w:b/>
                <w:sz w:val="24"/>
                <w:szCs w:val="24"/>
              </w:rPr>
            </w:pPr>
          </w:p>
        </w:tc>
        <w:tc>
          <w:tcPr>
            <w:tcW w:w="2033" w:type="dxa"/>
          </w:tcPr>
          <w:p w:rsidR="001C682C" w:rsidRDefault="001C682C" w:rsidP="006B1CA7">
            <w:pPr>
              <w:jc w:val="center"/>
              <w:rPr>
                <w:b/>
                <w:sz w:val="24"/>
                <w:szCs w:val="24"/>
              </w:rPr>
            </w:pPr>
            <w:r>
              <w:rPr>
                <w:b/>
                <w:sz w:val="24"/>
                <w:szCs w:val="24"/>
              </w:rPr>
              <w:t>_</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6B1CA7">
            <w:pPr>
              <w:jc w:val="center"/>
              <w:rPr>
                <w:b/>
                <w:sz w:val="24"/>
                <w:szCs w:val="24"/>
              </w:rPr>
            </w:pPr>
            <w:r>
              <w:rPr>
                <w:b/>
                <w:sz w:val="24"/>
                <w:szCs w:val="24"/>
              </w:rPr>
              <w:t>_</w:t>
            </w:r>
          </w:p>
        </w:tc>
        <w:tc>
          <w:tcPr>
            <w:tcW w:w="2205" w:type="dxa"/>
          </w:tcPr>
          <w:p w:rsidR="001C682C" w:rsidRDefault="001E3F08" w:rsidP="001E3F08">
            <w:pPr>
              <w:jc w:val="center"/>
              <w:rPr>
                <w:b/>
                <w:sz w:val="24"/>
                <w:szCs w:val="24"/>
              </w:rPr>
            </w:pPr>
            <w:r>
              <w:rPr>
                <w:b/>
                <w:sz w:val="24"/>
                <w:szCs w:val="24"/>
              </w:rPr>
              <w:t>_</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all protective balustrading to possible areas of fall from height (e.g. balcony area, stair landings) ok  </w:t>
            </w:r>
          </w:p>
        </w:tc>
        <w:tc>
          <w:tcPr>
            <w:tcW w:w="2189" w:type="dxa"/>
          </w:tcPr>
          <w:p w:rsidR="001C682C" w:rsidRDefault="001C682C" w:rsidP="006B1CA7">
            <w:pPr>
              <w:pStyle w:val="ListParagraph"/>
              <w:rPr>
                <w:b/>
                <w:sz w:val="24"/>
                <w:szCs w:val="24"/>
              </w:rPr>
            </w:pPr>
          </w:p>
          <w:p w:rsidR="001C682C" w:rsidRPr="006B1CA7" w:rsidRDefault="001C682C" w:rsidP="006B1CA7">
            <w:pPr>
              <w:pStyle w:val="ListParagraph"/>
              <w:numPr>
                <w:ilvl w:val="0"/>
                <w:numId w:val="26"/>
              </w:numPr>
              <w:jc w:val="center"/>
              <w:rPr>
                <w:b/>
                <w:sz w:val="24"/>
                <w:szCs w:val="24"/>
              </w:rPr>
            </w:pPr>
          </w:p>
        </w:tc>
        <w:tc>
          <w:tcPr>
            <w:tcW w:w="2033" w:type="dxa"/>
          </w:tcPr>
          <w:p w:rsidR="001C682C" w:rsidRDefault="001C682C" w:rsidP="00A54673">
            <w:pPr>
              <w:rPr>
                <w:b/>
                <w:sz w:val="24"/>
                <w:szCs w:val="24"/>
              </w:rPr>
            </w:pPr>
          </w:p>
          <w:p w:rsidR="001C682C" w:rsidRPr="006B1CA7" w:rsidRDefault="001C682C" w:rsidP="006B1CA7">
            <w:pPr>
              <w:pStyle w:val="ListParagraph"/>
              <w:numPr>
                <w:ilvl w:val="0"/>
                <w:numId w:val="26"/>
              </w:numPr>
              <w:jc w:val="center"/>
              <w:rPr>
                <w:b/>
                <w:sz w:val="24"/>
                <w:szCs w:val="24"/>
              </w:rPr>
            </w:pPr>
          </w:p>
        </w:tc>
        <w:tc>
          <w:tcPr>
            <w:tcW w:w="2673" w:type="dxa"/>
          </w:tcPr>
          <w:p w:rsidR="001C682C" w:rsidRDefault="001C682C" w:rsidP="006B1CA7">
            <w:pPr>
              <w:pStyle w:val="ListParagraph"/>
              <w:rPr>
                <w:b/>
                <w:sz w:val="24"/>
                <w:szCs w:val="24"/>
              </w:rPr>
            </w:pPr>
          </w:p>
          <w:p w:rsidR="001C682C" w:rsidRPr="00A7212D" w:rsidRDefault="001C682C" w:rsidP="006B1CA7">
            <w:pPr>
              <w:pStyle w:val="ListParagraph"/>
              <w:numPr>
                <w:ilvl w:val="0"/>
                <w:numId w:val="26"/>
              </w:numPr>
              <w:jc w:val="center"/>
              <w:rPr>
                <w:b/>
                <w:sz w:val="24"/>
                <w:szCs w:val="24"/>
              </w:rPr>
            </w:pPr>
          </w:p>
        </w:tc>
        <w:tc>
          <w:tcPr>
            <w:tcW w:w="2113" w:type="dxa"/>
          </w:tcPr>
          <w:p w:rsidR="001C682C" w:rsidRDefault="001C682C" w:rsidP="00A54673">
            <w:pPr>
              <w:rPr>
                <w:b/>
                <w:sz w:val="24"/>
                <w:szCs w:val="24"/>
              </w:rPr>
            </w:pPr>
          </w:p>
          <w:p w:rsidR="001C682C" w:rsidRPr="006B1CA7" w:rsidRDefault="001C682C" w:rsidP="006B1CA7">
            <w:pPr>
              <w:pStyle w:val="ListParagraph"/>
              <w:numPr>
                <w:ilvl w:val="0"/>
                <w:numId w:val="26"/>
              </w:numPr>
              <w:jc w:val="center"/>
              <w:rPr>
                <w:b/>
                <w:sz w:val="24"/>
                <w:szCs w:val="24"/>
              </w:rPr>
            </w:pP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glazing manifestation ok </w:t>
            </w:r>
          </w:p>
        </w:tc>
        <w:tc>
          <w:tcPr>
            <w:tcW w:w="2189" w:type="dxa"/>
          </w:tcPr>
          <w:p w:rsidR="001C682C" w:rsidRDefault="001C682C" w:rsidP="006B1CA7">
            <w:pPr>
              <w:jc w:val="center"/>
              <w:rPr>
                <w:b/>
                <w:sz w:val="24"/>
                <w:szCs w:val="24"/>
              </w:rPr>
            </w:pPr>
            <w:r>
              <w:rPr>
                <w:b/>
                <w:sz w:val="24"/>
                <w:szCs w:val="24"/>
              </w:rPr>
              <w:t>_</w:t>
            </w:r>
          </w:p>
        </w:tc>
        <w:tc>
          <w:tcPr>
            <w:tcW w:w="2033" w:type="dxa"/>
          </w:tcPr>
          <w:p w:rsidR="001C682C" w:rsidRDefault="001C682C" w:rsidP="006B1CA7">
            <w:pPr>
              <w:jc w:val="center"/>
              <w:rPr>
                <w:b/>
                <w:sz w:val="24"/>
                <w:szCs w:val="24"/>
              </w:rPr>
            </w:pPr>
            <w:r>
              <w:rPr>
                <w:b/>
                <w:sz w:val="24"/>
                <w:szCs w:val="24"/>
              </w:rPr>
              <w:t>_</w:t>
            </w: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6B1CA7">
            <w:pPr>
              <w:jc w:val="center"/>
              <w:rPr>
                <w:b/>
                <w:sz w:val="24"/>
                <w:szCs w:val="24"/>
              </w:rPr>
            </w:pPr>
            <w:r>
              <w:rPr>
                <w:b/>
                <w:sz w:val="24"/>
                <w:szCs w:val="24"/>
              </w:rPr>
              <w:t>_</w:t>
            </w:r>
          </w:p>
        </w:tc>
        <w:tc>
          <w:tcPr>
            <w:tcW w:w="2205" w:type="dxa"/>
          </w:tcPr>
          <w:p w:rsidR="001C682C" w:rsidRPr="001E3F08" w:rsidRDefault="001E3F08" w:rsidP="001E3F08">
            <w:pPr>
              <w:pStyle w:val="ListParagraph"/>
              <w:numPr>
                <w:ilvl w:val="0"/>
                <w:numId w:val="26"/>
              </w:numPr>
              <w:rPr>
                <w:b/>
                <w:sz w:val="24"/>
                <w:szCs w:val="24"/>
              </w:rPr>
            </w:pPr>
            <w:r>
              <w:rPr>
                <w:b/>
                <w:sz w:val="24"/>
                <w:szCs w:val="24"/>
              </w:rPr>
              <w:t>(possible)</w:t>
            </w: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decking, </w:t>
            </w:r>
            <w:proofErr w:type="spellStart"/>
            <w:r>
              <w:rPr>
                <w:b/>
                <w:sz w:val="24"/>
                <w:szCs w:val="24"/>
              </w:rPr>
              <w:t>ailses</w:t>
            </w:r>
            <w:proofErr w:type="spellEnd"/>
            <w:r>
              <w:rPr>
                <w:b/>
                <w:sz w:val="24"/>
                <w:szCs w:val="24"/>
              </w:rPr>
              <w:t>, steps and ramps of non-slip materials</w:t>
            </w:r>
          </w:p>
        </w:tc>
        <w:tc>
          <w:tcPr>
            <w:tcW w:w="2189" w:type="dxa"/>
          </w:tcPr>
          <w:p w:rsidR="001C682C" w:rsidRPr="006B1CA7" w:rsidRDefault="001C682C" w:rsidP="006B1CA7">
            <w:pPr>
              <w:pStyle w:val="ListParagraph"/>
              <w:numPr>
                <w:ilvl w:val="0"/>
                <w:numId w:val="26"/>
              </w:numPr>
              <w:jc w:val="center"/>
              <w:rPr>
                <w:b/>
                <w:sz w:val="24"/>
                <w:szCs w:val="24"/>
              </w:rPr>
            </w:pPr>
          </w:p>
        </w:tc>
        <w:tc>
          <w:tcPr>
            <w:tcW w:w="2033" w:type="dxa"/>
          </w:tcPr>
          <w:p w:rsidR="001C682C" w:rsidRPr="006B1CA7" w:rsidRDefault="001C682C" w:rsidP="006B1CA7">
            <w:pPr>
              <w:pStyle w:val="ListParagraph"/>
              <w:numPr>
                <w:ilvl w:val="0"/>
                <w:numId w:val="26"/>
              </w:numPr>
              <w:jc w:val="center"/>
              <w:rPr>
                <w:b/>
                <w:sz w:val="24"/>
                <w:szCs w:val="24"/>
              </w:rPr>
            </w:pP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Pr="006B1CA7" w:rsidRDefault="001C682C" w:rsidP="006B1CA7">
            <w:pPr>
              <w:pStyle w:val="ListParagraph"/>
              <w:numPr>
                <w:ilvl w:val="0"/>
                <w:numId w:val="26"/>
              </w:numPr>
              <w:jc w:val="center"/>
              <w:rPr>
                <w:b/>
                <w:sz w:val="24"/>
                <w:szCs w:val="24"/>
              </w:rPr>
            </w:pP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 xml:space="preserve">step </w:t>
            </w:r>
            <w:proofErr w:type="spellStart"/>
            <w:r>
              <w:rPr>
                <w:b/>
                <w:sz w:val="24"/>
                <w:szCs w:val="24"/>
              </w:rPr>
              <w:t>nosings</w:t>
            </w:r>
            <w:proofErr w:type="spellEnd"/>
            <w:r>
              <w:rPr>
                <w:b/>
                <w:sz w:val="24"/>
                <w:szCs w:val="24"/>
              </w:rPr>
              <w:t xml:space="preserve"> to be highlighted</w:t>
            </w:r>
          </w:p>
        </w:tc>
        <w:tc>
          <w:tcPr>
            <w:tcW w:w="2189" w:type="dxa"/>
          </w:tcPr>
          <w:p w:rsidR="001C682C" w:rsidRPr="006B1CA7" w:rsidRDefault="001C682C" w:rsidP="006B1CA7">
            <w:pPr>
              <w:pStyle w:val="ListParagraph"/>
              <w:numPr>
                <w:ilvl w:val="0"/>
                <w:numId w:val="26"/>
              </w:numPr>
              <w:jc w:val="center"/>
              <w:rPr>
                <w:b/>
                <w:sz w:val="24"/>
                <w:szCs w:val="24"/>
              </w:rPr>
            </w:pPr>
          </w:p>
        </w:tc>
        <w:tc>
          <w:tcPr>
            <w:tcW w:w="2033" w:type="dxa"/>
          </w:tcPr>
          <w:p w:rsidR="001C682C" w:rsidRPr="006B1CA7" w:rsidRDefault="001C682C" w:rsidP="006B1CA7">
            <w:pPr>
              <w:pStyle w:val="ListParagraph"/>
              <w:numPr>
                <w:ilvl w:val="0"/>
                <w:numId w:val="26"/>
              </w:numPr>
              <w:jc w:val="center"/>
              <w:rPr>
                <w:b/>
                <w:sz w:val="24"/>
                <w:szCs w:val="24"/>
              </w:rPr>
            </w:pP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6B1CA7">
            <w:pPr>
              <w:jc w:val="center"/>
              <w:rPr>
                <w:b/>
                <w:sz w:val="24"/>
                <w:szCs w:val="24"/>
              </w:rPr>
            </w:pPr>
            <w:r>
              <w:rPr>
                <w:b/>
                <w:sz w:val="24"/>
                <w:szCs w:val="24"/>
              </w:rPr>
              <w:t>_</w:t>
            </w: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stairs and ramps ok e.g. rise, going, landings, pitch etc. ok</w:t>
            </w:r>
          </w:p>
        </w:tc>
        <w:tc>
          <w:tcPr>
            <w:tcW w:w="2189" w:type="dxa"/>
          </w:tcPr>
          <w:p w:rsidR="001C682C" w:rsidRPr="006B1CA7" w:rsidRDefault="001C682C" w:rsidP="006B1CA7">
            <w:pPr>
              <w:pStyle w:val="ListParagraph"/>
              <w:numPr>
                <w:ilvl w:val="0"/>
                <w:numId w:val="26"/>
              </w:numPr>
              <w:jc w:val="center"/>
              <w:rPr>
                <w:b/>
                <w:sz w:val="24"/>
                <w:szCs w:val="24"/>
              </w:rPr>
            </w:pPr>
          </w:p>
        </w:tc>
        <w:tc>
          <w:tcPr>
            <w:tcW w:w="2033" w:type="dxa"/>
          </w:tcPr>
          <w:p w:rsidR="001C682C" w:rsidRPr="006B1CA7" w:rsidRDefault="001C682C" w:rsidP="006B1CA7">
            <w:pPr>
              <w:pStyle w:val="ListParagraph"/>
              <w:numPr>
                <w:ilvl w:val="0"/>
                <w:numId w:val="26"/>
              </w:numPr>
              <w:jc w:val="center"/>
              <w:rPr>
                <w:b/>
                <w:sz w:val="24"/>
                <w:szCs w:val="24"/>
              </w:rPr>
            </w:pP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6B1CA7">
            <w:pPr>
              <w:jc w:val="center"/>
              <w:rPr>
                <w:b/>
                <w:sz w:val="24"/>
                <w:szCs w:val="24"/>
              </w:rPr>
            </w:pPr>
            <w:r>
              <w:rPr>
                <w:b/>
                <w:sz w:val="24"/>
                <w:szCs w:val="24"/>
              </w:rPr>
              <w:t>_</w:t>
            </w: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A54673">
            <w:pPr>
              <w:rPr>
                <w:b/>
                <w:sz w:val="24"/>
                <w:szCs w:val="24"/>
              </w:rPr>
            </w:pPr>
          </w:p>
        </w:tc>
        <w:tc>
          <w:tcPr>
            <w:tcW w:w="4197" w:type="dxa"/>
          </w:tcPr>
          <w:p w:rsidR="001C682C" w:rsidRDefault="001C682C" w:rsidP="00A54673">
            <w:pPr>
              <w:rPr>
                <w:b/>
                <w:sz w:val="24"/>
                <w:szCs w:val="24"/>
              </w:rPr>
            </w:pPr>
            <w:r>
              <w:rPr>
                <w:b/>
                <w:sz w:val="24"/>
                <w:szCs w:val="24"/>
              </w:rPr>
              <w:t>no materials or other identifiable fire risk stored beneath the structure</w:t>
            </w:r>
          </w:p>
        </w:tc>
        <w:tc>
          <w:tcPr>
            <w:tcW w:w="2189" w:type="dxa"/>
          </w:tcPr>
          <w:p w:rsidR="001C682C" w:rsidRPr="006B1CA7" w:rsidRDefault="001C682C" w:rsidP="006B1CA7">
            <w:pPr>
              <w:pStyle w:val="ListParagraph"/>
              <w:numPr>
                <w:ilvl w:val="0"/>
                <w:numId w:val="26"/>
              </w:numPr>
              <w:jc w:val="center"/>
              <w:rPr>
                <w:b/>
                <w:sz w:val="24"/>
                <w:szCs w:val="24"/>
              </w:rPr>
            </w:pPr>
          </w:p>
        </w:tc>
        <w:tc>
          <w:tcPr>
            <w:tcW w:w="2033" w:type="dxa"/>
          </w:tcPr>
          <w:p w:rsidR="001C682C" w:rsidRPr="006B1CA7" w:rsidRDefault="001C682C" w:rsidP="006B1CA7">
            <w:pPr>
              <w:pStyle w:val="ListParagraph"/>
              <w:numPr>
                <w:ilvl w:val="0"/>
                <w:numId w:val="26"/>
              </w:numPr>
              <w:jc w:val="center"/>
              <w:rPr>
                <w:b/>
                <w:sz w:val="24"/>
                <w:szCs w:val="24"/>
              </w:rPr>
            </w:pPr>
          </w:p>
        </w:tc>
        <w:tc>
          <w:tcPr>
            <w:tcW w:w="2673" w:type="dxa"/>
          </w:tcPr>
          <w:p w:rsidR="001C682C" w:rsidRPr="00A7212D" w:rsidRDefault="001C682C" w:rsidP="00A7212D">
            <w:pPr>
              <w:pStyle w:val="ListParagraph"/>
              <w:numPr>
                <w:ilvl w:val="0"/>
                <w:numId w:val="26"/>
              </w:numPr>
              <w:jc w:val="center"/>
              <w:rPr>
                <w:b/>
                <w:sz w:val="24"/>
                <w:szCs w:val="24"/>
              </w:rPr>
            </w:pPr>
          </w:p>
        </w:tc>
        <w:tc>
          <w:tcPr>
            <w:tcW w:w="2113" w:type="dxa"/>
          </w:tcPr>
          <w:p w:rsidR="001C682C" w:rsidRDefault="001C682C" w:rsidP="006B1CA7">
            <w:pPr>
              <w:jc w:val="center"/>
              <w:rPr>
                <w:b/>
                <w:sz w:val="24"/>
                <w:szCs w:val="24"/>
              </w:rPr>
            </w:pPr>
            <w:r>
              <w:rPr>
                <w:b/>
                <w:sz w:val="24"/>
                <w:szCs w:val="24"/>
              </w:rPr>
              <w:t>_</w:t>
            </w: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A54673">
            <w:pPr>
              <w:rPr>
                <w:b/>
                <w:sz w:val="24"/>
                <w:szCs w:val="24"/>
              </w:rPr>
            </w:pPr>
          </w:p>
        </w:tc>
      </w:tr>
      <w:tr w:rsidR="001C682C" w:rsidTr="001C682C">
        <w:tc>
          <w:tcPr>
            <w:tcW w:w="1879" w:type="dxa"/>
          </w:tcPr>
          <w:p w:rsidR="001C682C" w:rsidRDefault="001C682C" w:rsidP="00694177">
            <w:pPr>
              <w:rPr>
                <w:b/>
                <w:sz w:val="24"/>
                <w:szCs w:val="24"/>
              </w:rPr>
            </w:pPr>
          </w:p>
        </w:tc>
        <w:tc>
          <w:tcPr>
            <w:tcW w:w="4197" w:type="dxa"/>
          </w:tcPr>
          <w:p w:rsidR="001C682C" w:rsidRDefault="001C682C" w:rsidP="00694177">
            <w:pPr>
              <w:rPr>
                <w:b/>
                <w:sz w:val="24"/>
                <w:szCs w:val="24"/>
              </w:rPr>
            </w:pPr>
            <w:r>
              <w:rPr>
                <w:b/>
                <w:sz w:val="24"/>
                <w:szCs w:val="24"/>
              </w:rPr>
              <w:t xml:space="preserve">low level glazing to BS6262 (safety glass) </w:t>
            </w:r>
          </w:p>
        </w:tc>
        <w:tc>
          <w:tcPr>
            <w:tcW w:w="2189" w:type="dxa"/>
          </w:tcPr>
          <w:p w:rsidR="001C682C" w:rsidRPr="00D21448" w:rsidRDefault="001C682C" w:rsidP="00694177">
            <w:pPr>
              <w:pStyle w:val="ListParagraph"/>
              <w:rPr>
                <w:b/>
                <w:sz w:val="24"/>
                <w:szCs w:val="24"/>
              </w:rPr>
            </w:pPr>
            <w:r>
              <w:rPr>
                <w:b/>
                <w:sz w:val="24"/>
                <w:szCs w:val="24"/>
              </w:rPr>
              <w:t xml:space="preserve">possible </w:t>
            </w:r>
          </w:p>
        </w:tc>
        <w:tc>
          <w:tcPr>
            <w:tcW w:w="2033" w:type="dxa"/>
          </w:tcPr>
          <w:p w:rsidR="001C682C" w:rsidRPr="00D21448" w:rsidRDefault="001C682C" w:rsidP="00694177">
            <w:pPr>
              <w:pStyle w:val="ListParagraph"/>
              <w:rPr>
                <w:b/>
                <w:sz w:val="24"/>
                <w:szCs w:val="24"/>
              </w:rPr>
            </w:pPr>
            <w:r>
              <w:rPr>
                <w:b/>
                <w:sz w:val="24"/>
                <w:szCs w:val="24"/>
              </w:rPr>
              <w:t>_</w:t>
            </w:r>
          </w:p>
        </w:tc>
        <w:tc>
          <w:tcPr>
            <w:tcW w:w="2673" w:type="dxa"/>
          </w:tcPr>
          <w:p w:rsidR="001C682C" w:rsidRPr="004D2D22" w:rsidRDefault="001C682C" w:rsidP="00694177">
            <w:pPr>
              <w:pStyle w:val="ListParagraph"/>
              <w:numPr>
                <w:ilvl w:val="0"/>
                <w:numId w:val="26"/>
              </w:numPr>
              <w:jc w:val="center"/>
              <w:rPr>
                <w:b/>
                <w:sz w:val="24"/>
                <w:szCs w:val="24"/>
              </w:rPr>
            </w:pPr>
          </w:p>
        </w:tc>
        <w:tc>
          <w:tcPr>
            <w:tcW w:w="2113" w:type="dxa"/>
          </w:tcPr>
          <w:p w:rsidR="001C682C" w:rsidRDefault="001C682C" w:rsidP="00694177">
            <w:pPr>
              <w:pStyle w:val="ListParagraph"/>
              <w:rPr>
                <w:b/>
                <w:sz w:val="24"/>
                <w:szCs w:val="24"/>
              </w:rPr>
            </w:pPr>
            <w:r>
              <w:rPr>
                <w:b/>
                <w:sz w:val="24"/>
                <w:szCs w:val="24"/>
              </w:rPr>
              <w:t>_</w:t>
            </w: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694177">
            <w:pPr>
              <w:rPr>
                <w:b/>
                <w:sz w:val="24"/>
                <w:szCs w:val="24"/>
              </w:rPr>
            </w:pPr>
          </w:p>
        </w:tc>
      </w:tr>
      <w:tr w:rsidR="001C682C" w:rsidTr="001C682C">
        <w:tc>
          <w:tcPr>
            <w:tcW w:w="1879" w:type="dxa"/>
          </w:tcPr>
          <w:p w:rsidR="001C682C" w:rsidRDefault="001C682C" w:rsidP="00694177">
            <w:pPr>
              <w:rPr>
                <w:b/>
                <w:sz w:val="24"/>
                <w:szCs w:val="24"/>
              </w:rPr>
            </w:pPr>
          </w:p>
        </w:tc>
        <w:tc>
          <w:tcPr>
            <w:tcW w:w="4197" w:type="dxa"/>
          </w:tcPr>
          <w:p w:rsidR="001C682C" w:rsidRDefault="001C682C" w:rsidP="00694177">
            <w:pPr>
              <w:rPr>
                <w:b/>
                <w:sz w:val="24"/>
                <w:szCs w:val="24"/>
              </w:rPr>
            </w:pPr>
            <w:r>
              <w:rPr>
                <w:b/>
                <w:sz w:val="24"/>
                <w:szCs w:val="24"/>
              </w:rPr>
              <w:t>glazing used as protective barrier to BSEN 1991-1-1/PD 6688-1-1</w:t>
            </w:r>
          </w:p>
        </w:tc>
        <w:tc>
          <w:tcPr>
            <w:tcW w:w="2189" w:type="dxa"/>
          </w:tcPr>
          <w:p w:rsidR="001C682C" w:rsidRPr="00D21448" w:rsidRDefault="001C682C" w:rsidP="00694177">
            <w:pPr>
              <w:pStyle w:val="ListParagraph"/>
              <w:rPr>
                <w:b/>
                <w:sz w:val="24"/>
                <w:szCs w:val="24"/>
              </w:rPr>
            </w:pPr>
            <w:r>
              <w:rPr>
                <w:b/>
                <w:sz w:val="24"/>
                <w:szCs w:val="24"/>
              </w:rPr>
              <w:t>possible</w:t>
            </w:r>
          </w:p>
        </w:tc>
        <w:tc>
          <w:tcPr>
            <w:tcW w:w="2033" w:type="dxa"/>
          </w:tcPr>
          <w:p w:rsidR="001C682C" w:rsidRPr="00D21448" w:rsidRDefault="001C682C" w:rsidP="00694177">
            <w:pPr>
              <w:pStyle w:val="ListParagraph"/>
              <w:rPr>
                <w:b/>
                <w:sz w:val="24"/>
                <w:szCs w:val="24"/>
              </w:rPr>
            </w:pPr>
            <w:r>
              <w:rPr>
                <w:b/>
                <w:sz w:val="24"/>
                <w:szCs w:val="24"/>
              </w:rPr>
              <w:t>_</w:t>
            </w:r>
          </w:p>
        </w:tc>
        <w:tc>
          <w:tcPr>
            <w:tcW w:w="2673" w:type="dxa"/>
          </w:tcPr>
          <w:p w:rsidR="001C682C" w:rsidRPr="004D2D22" w:rsidRDefault="001C682C" w:rsidP="00694177">
            <w:pPr>
              <w:pStyle w:val="ListParagraph"/>
              <w:numPr>
                <w:ilvl w:val="0"/>
                <w:numId w:val="26"/>
              </w:numPr>
              <w:jc w:val="center"/>
              <w:rPr>
                <w:b/>
                <w:sz w:val="24"/>
                <w:szCs w:val="24"/>
              </w:rPr>
            </w:pPr>
          </w:p>
        </w:tc>
        <w:tc>
          <w:tcPr>
            <w:tcW w:w="2113" w:type="dxa"/>
          </w:tcPr>
          <w:p w:rsidR="001C682C" w:rsidRDefault="001C682C" w:rsidP="00694177">
            <w:pPr>
              <w:pStyle w:val="ListParagraph"/>
              <w:rPr>
                <w:b/>
                <w:sz w:val="24"/>
                <w:szCs w:val="24"/>
              </w:rPr>
            </w:pPr>
            <w:r>
              <w:rPr>
                <w:b/>
                <w:sz w:val="24"/>
                <w:szCs w:val="24"/>
              </w:rPr>
              <w:t>_</w:t>
            </w:r>
          </w:p>
        </w:tc>
        <w:tc>
          <w:tcPr>
            <w:tcW w:w="2205" w:type="dxa"/>
          </w:tcPr>
          <w:p w:rsidR="001C682C" w:rsidRPr="001E3F08" w:rsidRDefault="001C682C" w:rsidP="001E3F08">
            <w:pPr>
              <w:pStyle w:val="ListParagraph"/>
              <w:numPr>
                <w:ilvl w:val="0"/>
                <w:numId w:val="26"/>
              </w:numPr>
              <w:jc w:val="center"/>
              <w:rPr>
                <w:b/>
                <w:sz w:val="24"/>
                <w:szCs w:val="24"/>
              </w:rPr>
            </w:pPr>
          </w:p>
        </w:tc>
        <w:tc>
          <w:tcPr>
            <w:tcW w:w="3635" w:type="dxa"/>
          </w:tcPr>
          <w:p w:rsidR="001C682C" w:rsidRDefault="001C682C" w:rsidP="00694177">
            <w:pPr>
              <w:rPr>
                <w:b/>
                <w:sz w:val="24"/>
                <w:szCs w:val="24"/>
              </w:rPr>
            </w:pPr>
          </w:p>
        </w:tc>
      </w:tr>
    </w:tbl>
    <w:p w:rsidR="00357D0C" w:rsidRDefault="00357D0C" w:rsidP="00B30FB4">
      <w:pPr>
        <w:rPr>
          <w:b/>
          <w:sz w:val="24"/>
          <w:szCs w:val="24"/>
        </w:rPr>
      </w:pPr>
    </w:p>
    <w:p w:rsidR="00B30FB4" w:rsidRPr="0045579E" w:rsidRDefault="00B30FB4" w:rsidP="00B30FB4">
      <w:pPr>
        <w:rPr>
          <w:rFonts w:ascii="Arial" w:hAnsi="Arial" w:cs="Arial"/>
          <w:b/>
          <w:color w:val="1F497D" w:themeColor="text2"/>
          <w:sz w:val="28"/>
          <w:szCs w:val="28"/>
          <w:u w:val="single"/>
        </w:rPr>
      </w:pPr>
      <w:r w:rsidRPr="0045579E">
        <w:rPr>
          <w:b/>
          <w:color w:val="1F497D" w:themeColor="text2"/>
          <w:sz w:val="28"/>
          <w:szCs w:val="28"/>
        </w:rPr>
        <w:t xml:space="preserve">Expanded </w:t>
      </w:r>
      <w:r w:rsidR="00F30957" w:rsidRPr="0045579E">
        <w:rPr>
          <w:b/>
          <w:color w:val="1F497D" w:themeColor="text2"/>
          <w:sz w:val="28"/>
          <w:szCs w:val="28"/>
        </w:rPr>
        <w:t xml:space="preserve">explanatory </w:t>
      </w:r>
      <w:r w:rsidRPr="0045579E">
        <w:rPr>
          <w:b/>
          <w:color w:val="1F497D" w:themeColor="text2"/>
          <w:sz w:val="28"/>
          <w:szCs w:val="28"/>
        </w:rPr>
        <w:t xml:space="preserve">notes for reference </w:t>
      </w:r>
      <w:r w:rsidR="00F30957" w:rsidRPr="0045579E">
        <w:rPr>
          <w:b/>
          <w:color w:val="1F497D" w:themeColor="text2"/>
          <w:sz w:val="28"/>
          <w:szCs w:val="28"/>
        </w:rPr>
        <w:t>in use of the above checklist</w:t>
      </w:r>
      <w:r w:rsidR="007A3F21">
        <w:rPr>
          <w:b/>
          <w:color w:val="1F497D" w:themeColor="text2"/>
          <w:sz w:val="28"/>
          <w:szCs w:val="28"/>
        </w:rPr>
        <w:t xml:space="preserve"> for submission/assessment</w:t>
      </w:r>
    </w:p>
    <w:p w:rsidR="003C42E2" w:rsidRPr="00B43C65" w:rsidRDefault="00A04AE0" w:rsidP="00F30957">
      <w:pPr>
        <w:tabs>
          <w:tab w:val="left" w:pos="6450"/>
        </w:tabs>
        <w:rPr>
          <w:sz w:val="28"/>
          <w:szCs w:val="28"/>
        </w:rPr>
      </w:pPr>
      <w:r w:rsidRPr="00B43C65">
        <w:rPr>
          <w:b/>
          <w:sz w:val="28"/>
          <w:szCs w:val="28"/>
        </w:rPr>
        <w:t>Design</w:t>
      </w:r>
    </w:p>
    <w:p w:rsidR="003C42E2" w:rsidRPr="00F30957" w:rsidRDefault="003C42E2" w:rsidP="003C42E2">
      <w:pPr>
        <w:pStyle w:val="ListParagraph"/>
        <w:numPr>
          <w:ilvl w:val="0"/>
          <w:numId w:val="1"/>
        </w:numPr>
        <w:rPr>
          <w:sz w:val="24"/>
          <w:szCs w:val="24"/>
        </w:rPr>
      </w:pPr>
      <w:r w:rsidRPr="00F30957">
        <w:rPr>
          <w:sz w:val="24"/>
          <w:szCs w:val="24"/>
        </w:rPr>
        <w:t xml:space="preserve">Design documentation: should include </w:t>
      </w:r>
    </w:p>
    <w:p w:rsidR="003C42E2" w:rsidRPr="00F30957" w:rsidRDefault="00F33C87" w:rsidP="003C42E2">
      <w:pPr>
        <w:pStyle w:val="ListParagraph"/>
        <w:numPr>
          <w:ilvl w:val="0"/>
          <w:numId w:val="2"/>
        </w:numPr>
        <w:rPr>
          <w:sz w:val="24"/>
          <w:szCs w:val="24"/>
        </w:rPr>
      </w:pPr>
      <w:r w:rsidRPr="00F30957">
        <w:rPr>
          <w:sz w:val="24"/>
          <w:szCs w:val="24"/>
        </w:rPr>
        <w:t>Structural drawings (plans, elevations and sections)</w:t>
      </w:r>
    </w:p>
    <w:p w:rsidR="00E92804" w:rsidRPr="00E75AE0" w:rsidRDefault="00F33C87" w:rsidP="00E75AE0">
      <w:pPr>
        <w:pStyle w:val="ListParagraph"/>
        <w:numPr>
          <w:ilvl w:val="0"/>
          <w:numId w:val="2"/>
        </w:numPr>
        <w:rPr>
          <w:sz w:val="24"/>
          <w:szCs w:val="24"/>
        </w:rPr>
      </w:pPr>
      <w:r w:rsidRPr="00F30957">
        <w:rPr>
          <w:sz w:val="24"/>
          <w:szCs w:val="24"/>
        </w:rPr>
        <w:t>Structural calculations or Design Certificate</w:t>
      </w:r>
      <w:r w:rsidR="00496AC2">
        <w:rPr>
          <w:sz w:val="24"/>
          <w:szCs w:val="24"/>
        </w:rPr>
        <w:t>/statement</w:t>
      </w:r>
    </w:p>
    <w:p w:rsidR="00F33C87" w:rsidRPr="00F30957" w:rsidRDefault="00F33C87" w:rsidP="00F33C87">
      <w:pPr>
        <w:pStyle w:val="ListParagraph"/>
        <w:numPr>
          <w:ilvl w:val="0"/>
          <w:numId w:val="2"/>
        </w:numPr>
        <w:rPr>
          <w:sz w:val="24"/>
          <w:szCs w:val="24"/>
        </w:rPr>
      </w:pPr>
      <w:r w:rsidRPr="00F30957">
        <w:rPr>
          <w:sz w:val="24"/>
          <w:szCs w:val="24"/>
        </w:rPr>
        <w:t>Maximum wind speed that the structure is designed to withstand with appropriate contingency plan for high wind speed</w:t>
      </w:r>
    </w:p>
    <w:p w:rsidR="00F33C87" w:rsidRPr="00F30957" w:rsidRDefault="00F33C87" w:rsidP="00F33C87">
      <w:pPr>
        <w:pStyle w:val="ListParagraph"/>
        <w:numPr>
          <w:ilvl w:val="0"/>
          <w:numId w:val="1"/>
        </w:numPr>
        <w:rPr>
          <w:sz w:val="24"/>
          <w:szCs w:val="24"/>
        </w:rPr>
      </w:pPr>
      <w:r w:rsidRPr="00F30957">
        <w:rPr>
          <w:sz w:val="24"/>
          <w:szCs w:val="24"/>
        </w:rPr>
        <w:t xml:space="preserve">Evidence of competence: Qualification and experience of the designer to be evidenced. Also require evidence of public liability and professional indemnity insurance. </w:t>
      </w:r>
    </w:p>
    <w:p w:rsidR="00F33C87" w:rsidRPr="00F30957" w:rsidRDefault="00F33C87" w:rsidP="00F33C87">
      <w:pPr>
        <w:pStyle w:val="ListParagraph"/>
        <w:numPr>
          <w:ilvl w:val="0"/>
          <w:numId w:val="1"/>
        </w:numPr>
        <w:rPr>
          <w:sz w:val="24"/>
          <w:szCs w:val="24"/>
        </w:rPr>
      </w:pPr>
      <w:r w:rsidRPr="00F30957">
        <w:rPr>
          <w:sz w:val="24"/>
          <w:szCs w:val="24"/>
        </w:rPr>
        <w:t>Evidence of an independent check has been carried out by a chartered engineer</w:t>
      </w:r>
      <w:r w:rsidR="00674891" w:rsidRPr="00F30957">
        <w:rPr>
          <w:sz w:val="24"/>
          <w:szCs w:val="24"/>
        </w:rPr>
        <w:t xml:space="preserve"> (chartered structural or civil engineer, being a member of the institution of structural engineers or the institution of civil engineers, with appropriate experience in the context of temporary structures</w:t>
      </w:r>
      <w:r w:rsidRPr="00F30957">
        <w:rPr>
          <w:sz w:val="24"/>
          <w:szCs w:val="24"/>
        </w:rPr>
        <w:t xml:space="preserve">. </w:t>
      </w:r>
    </w:p>
    <w:p w:rsidR="006A4AFF" w:rsidRDefault="00674891" w:rsidP="00F33C87">
      <w:pPr>
        <w:rPr>
          <w:b/>
          <w:sz w:val="24"/>
          <w:szCs w:val="24"/>
        </w:rPr>
      </w:pPr>
      <w:r>
        <w:rPr>
          <w:b/>
          <w:sz w:val="24"/>
          <w:szCs w:val="24"/>
        </w:rPr>
        <w:t xml:space="preserve"> </w:t>
      </w:r>
    </w:p>
    <w:p w:rsidR="00F33C87" w:rsidRPr="00B43C65" w:rsidRDefault="00D50413" w:rsidP="00F33C87">
      <w:pPr>
        <w:rPr>
          <w:b/>
          <w:sz w:val="28"/>
          <w:szCs w:val="28"/>
        </w:rPr>
      </w:pPr>
      <w:r w:rsidRPr="00B43C65">
        <w:rPr>
          <w:b/>
          <w:sz w:val="28"/>
          <w:szCs w:val="28"/>
        </w:rPr>
        <w:t>Erection &amp; Use</w:t>
      </w:r>
    </w:p>
    <w:p w:rsidR="00D50413" w:rsidRDefault="00F33C87" w:rsidP="00F33C87">
      <w:pPr>
        <w:pStyle w:val="ListParagraph"/>
        <w:numPr>
          <w:ilvl w:val="0"/>
          <w:numId w:val="3"/>
        </w:numPr>
        <w:rPr>
          <w:sz w:val="24"/>
          <w:szCs w:val="24"/>
        </w:rPr>
      </w:pPr>
      <w:r w:rsidRPr="00D50413">
        <w:rPr>
          <w:sz w:val="24"/>
          <w:szCs w:val="24"/>
        </w:rPr>
        <w:t>Evidence of an independent erection check has been carr</w:t>
      </w:r>
      <w:r w:rsidR="0070394A" w:rsidRPr="00D50413">
        <w:rPr>
          <w:sz w:val="24"/>
          <w:szCs w:val="24"/>
        </w:rPr>
        <w:t xml:space="preserve">ied out by </w:t>
      </w:r>
    </w:p>
    <w:p w:rsidR="00D50413" w:rsidRDefault="00E6798A" w:rsidP="00D50413">
      <w:pPr>
        <w:pStyle w:val="ListParagraph"/>
        <w:numPr>
          <w:ilvl w:val="0"/>
          <w:numId w:val="11"/>
        </w:numPr>
        <w:rPr>
          <w:sz w:val="24"/>
          <w:szCs w:val="24"/>
        </w:rPr>
      </w:pPr>
      <w:r>
        <w:rPr>
          <w:sz w:val="24"/>
          <w:szCs w:val="24"/>
        </w:rPr>
        <w:t xml:space="preserve">a chartered engineer </w:t>
      </w:r>
      <w:r w:rsidR="0083732C">
        <w:rPr>
          <w:sz w:val="24"/>
          <w:szCs w:val="24"/>
        </w:rPr>
        <w:t>and/</w:t>
      </w:r>
      <w:r>
        <w:rPr>
          <w:sz w:val="24"/>
          <w:szCs w:val="24"/>
        </w:rPr>
        <w:t>or</w:t>
      </w:r>
      <w:r w:rsidR="0070394A" w:rsidRPr="00D50413">
        <w:rPr>
          <w:sz w:val="24"/>
          <w:szCs w:val="24"/>
        </w:rPr>
        <w:t xml:space="preserve"> </w:t>
      </w:r>
    </w:p>
    <w:p w:rsidR="0083732C" w:rsidRDefault="00E6798A" w:rsidP="00E6798A">
      <w:pPr>
        <w:pStyle w:val="ListParagraph"/>
        <w:ind w:left="1080"/>
        <w:rPr>
          <w:sz w:val="20"/>
          <w:szCs w:val="20"/>
        </w:rPr>
      </w:pPr>
      <w:proofErr w:type="gramStart"/>
      <w:r w:rsidRPr="00E6798A">
        <w:rPr>
          <w:sz w:val="20"/>
          <w:szCs w:val="20"/>
        </w:rPr>
        <w:t>note</w:t>
      </w:r>
      <w:r w:rsidR="0083732C">
        <w:rPr>
          <w:sz w:val="20"/>
          <w:szCs w:val="20"/>
        </w:rPr>
        <w:t>s</w:t>
      </w:r>
      <w:proofErr w:type="gramEnd"/>
      <w:r w:rsidRPr="00E6798A">
        <w:rPr>
          <w:sz w:val="20"/>
          <w:szCs w:val="20"/>
        </w:rPr>
        <w:t xml:space="preserve">, </w:t>
      </w:r>
    </w:p>
    <w:p w:rsidR="00E6798A" w:rsidRDefault="0083732C" w:rsidP="00E6798A">
      <w:pPr>
        <w:pStyle w:val="ListParagraph"/>
        <w:ind w:left="1080"/>
        <w:rPr>
          <w:sz w:val="20"/>
          <w:szCs w:val="20"/>
        </w:rPr>
      </w:pPr>
      <w:proofErr w:type="gramStart"/>
      <w:r>
        <w:rPr>
          <w:sz w:val="20"/>
          <w:szCs w:val="20"/>
          <w:vertAlign w:val="superscript"/>
        </w:rPr>
        <w:t xml:space="preserve">1  </w:t>
      </w:r>
      <w:r w:rsidR="00E6798A" w:rsidRPr="00E6798A">
        <w:rPr>
          <w:sz w:val="20"/>
          <w:szCs w:val="20"/>
        </w:rPr>
        <w:t>this</w:t>
      </w:r>
      <w:proofErr w:type="gramEnd"/>
      <w:r w:rsidR="00E6798A" w:rsidRPr="00E6798A">
        <w:rPr>
          <w:sz w:val="20"/>
          <w:szCs w:val="20"/>
        </w:rPr>
        <w:t xml:space="preserve"> is required in addition to the competent person </w:t>
      </w:r>
      <w:r w:rsidR="001E5A85">
        <w:rPr>
          <w:sz w:val="20"/>
          <w:szCs w:val="20"/>
        </w:rPr>
        <w:t xml:space="preserve">check </w:t>
      </w:r>
      <w:r>
        <w:rPr>
          <w:sz w:val="20"/>
          <w:szCs w:val="20"/>
        </w:rPr>
        <w:t>where no independent design check has been undertaken</w:t>
      </w:r>
    </w:p>
    <w:p w:rsidR="001E5A85" w:rsidRDefault="0083732C" w:rsidP="0083732C">
      <w:pPr>
        <w:pStyle w:val="ListParagraph"/>
        <w:ind w:left="1080"/>
        <w:rPr>
          <w:sz w:val="20"/>
          <w:szCs w:val="20"/>
        </w:rPr>
      </w:pPr>
      <w:r>
        <w:rPr>
          <w:sz w:val="20"/>
          <w:szCs w:val="20"/>
          <w:vertAlign w:val="superscript"/>
        </w:rPr>
        <w:t>2</w:t>
      </w:r>
      <w:r>
        <w:rPr>
          <w:sz w:val="20"/>
          <w:szCs w:val="20"/>
        </w:rPr>
        <w:t xml:space="preserve"> it may be considered prudent for large scale</w:t>
      </w:r>
      <w:r w:rsidR="00B44947">
        <w:rPr>
          <w:sz w:val="20"/>
          <w:szCs w:val="20"/>
        </w:rPr>
        <w:t xml:space="preserve"> or multi storey</w:t>
      </w:r>
      <w:r>
        <w:rPr>
          <w:sz w:val="20"/>
          <w:szCs w:val="20"/>
        </w:rPr>
        <w:t xml:space="preserve"> or complex structures and events to have this sign off in addition to </w:t>
      </w:r>
      <w:r w:rsidR="00C956B7">
        <w:rPr>
          <w:sz w:val="20"/>
          <w:szCs w:val="20"/>
        </w:rPr>
        <w:t xml:space="preserve">both </w:t>
      </w:r>
      <w:r>
        <w:rPr>
          <w:sz w:val="20"/>
          <w:szCs w:val="20"/>
        </w:rPr>
        <w:t xml:space="preserve">the competent person </w:t>
      </w:r>
      <w:r w:rsidR="001E5A85">
        <w:rPr>
          <w:sz w:val="20"/>
          <w:szCs w:val="20"/>
        </w:rPr>
        <w:t xml:space="preserve">check </w:t>
      </w:r>
      <w:r>
        <w:rPr>
          <w:sz w:val="20"/>
          <w:szCs w:val="20"/>
        </w:rPr>
        <w:t>and the design check</w:t>
      </w:r>
    </w:p>
    <w:p w:rsidR="0083732C" w:rsidRPr="001E5A85" w:rsidRDefault="001E5A85" w:rsidP="0083732C">
      <w:pPr>
        <w:pStyle w:val="ListParagraph"/>
        <w:ind w:left="1080"/>
        <w:rPr>
          <w:sz w:val="20"/>
          <w:szCs w:val="20"/>
          <w:vertAlign w:val="superscript"/>
        </w:rPr>
      </w:pPr>
      <w:r w:rsidRPr="001E5A85">
        <w:rPr>
          <w:sz w:val="20"/>
          <w:szCs w:val="20"/>
          <w:vertAlign w:val="superscript"/>
        </w:rPr>
        <w:t>3</w:t>
      </w:r>
      <w:r>
        <w:rPr>
          <w:sz w:val="20"/>
          <w:szCs w:val="20"/>
        </w:rPr>
        <w:t xml:space="preserve"> this is required in addition to the competent person check and any</w:t>
      </w:r>
      <w:r w:rsidR="002A1E03">
        <w:rPr>
          <w:sz w:val="20"/>
          <w:szCs w:val="20"/>
        </w:rPr>
        <w:t xml:space="preserve"> previous</w:t>
      </w:r>
      <w:r>
        <w:rPr>
          <w:sz w:val="20"/>
          <w:szCs w:val="20"/>
        </w:rPr>
        <w:t xml:space="preserve"> independent design check </w:t>
      </w:r>
      <w:r w:rsidR="002A1E03">
        <w:rPr>
          <w:sz w:val="20"/>
          <w:szCs w:val="20"/>
        </w:rPr>
        <w:t xml:space="preserve">when on site deviations from the submitted and approved design are encountered </w:t>
      </w:r>
      <w:r w:rsidR="0083732C" w:rsidRPr="001E5A85">
        <w:rPr>
          <w:sz w:val="20"/>
          <w:szCs w:val="20"/>
          <w:vertAlign w:val="superscript"/>
        </w:rPr>
        <w:tab/>
      </w:r>
    </w:p>
    <w:p w:rsidR="0083732C" w:rsidRPr="00C956B7" w:rsidRDefault="00D50413" w:rsidP="00C956B7">
      <w:pPr>
        <w:pStyle w:val="ListParagraph"/>
        <w:numPr>
          <w:ilvl w:val="0"/>
          <w:numId w:val="11"/>
        </w:numPr>
        <w:rPr>
          <w:sz w:val="24"/>
          <w:szCs w:val="24"/>
        </w:rPr>
      </w:pPr>
      <w:r>
        <w:rPr>
          <w:sz w:val="24"/>
          <w:szCs w:val="24"/>
        </w:rPr>
        <w:t xml:space="preserve">a </w:t>
      </w:r>
      <w:r w:rsidR="0070394A" w:rsidRPr="00D50413">
        <w:rPr>
          <w:sz w:val="24"/>
          <w:szCs w:val="24"/>
        </w:rPr>
        <w:t>competent person (usually installer/supplier</w:t>
      </w:r>
      <w:r w:rsidR="00FB7DC0" w:rsidRPr="00D50413">
        <w:rPr>
          <w:sz w:val="24"/>
          <w:szCs w:val="24"/>
        </w:rPr>
        <w:t>/erection team and submitted on their own completion/sign off paperwork</w:t>
      </w:r>
      <w:r>
        <w:rPr>
          <w:sz w:val="24"/>
          <w:szCs w:val="24"/>
        </w:rPr>
        <w:t>)</w:t>
      </w:r>
    </w:p>
    <w:p w:rsidR="001B4386" w:rsidRDefault="00980DA1" w:rsidP="00F33C87">
      <w:pPr>
        <w:pStyle w:val="ListParagraph"/>
        <w:numPr>
          <w:ilvl w:val="0"/>
          <w:numId w:val="3"/>
        </w:numPr>
        <w:rPr>
          <w:sz w:val="24"/>
          <w:szCs w:val="24"/>
        </w:rPr>
      </w:pPr>
      <w:r w:rsidRPr="00D50413">
        <w:rPr>
          <w:sz w:val="24"/>
          <w:szCs w:val="24"/>
        </w:rPr>
        <w:t xml:space="preserve">Section 89 standard sign off sheet </w:t>
      </w:r>
      <w:r w:rsidR="00C956B7">
        <w:rPr>
          <w:sz w:val="24"/>
          <w:szCs w:val="24"/>
        </w:rPr>
        <w:t>(</w:t>
      </w:r>
      <w:r w:rsidR="00C956B7">
        <w:rPr>
          <w:b/>
          <w:color w:val="F79646" w:themeColor="accent6"/>
          <w:sz w:val="24"/>
          <w:szCs w:val="24"/>
        </w:rPr>
        <w:t>appendix 3</w:t>
      </w:r>
      <w:r w:rsidR="00C956B7" w:rsidRPr="00C956B7">
        <w:rPr>
          <w:sz w:val="24"/>
          <w:szCs w:val="24"/>
        </w:rPr>
        <w:t>)</w:t>
      </w:r>
      <w:r w:rsidR="00C956B7">
        <w:rPr>
          <w:b/>
          <w:color w:val="F79646" w:themeColor="accent6"/>
          <w:sz w:val="24"/>
          <w:szCs w:val="24"/>
        </w:rPr>
        <w:t xml:space="preserve"> </w:t>
      </w:r>
      <w:r w:rsidRPr="00D50413">
        <w:rPr>
          <w:sz w:val="24"/>
          <w:szCs w:val="24"/>
        </w:rPr>
        <w:t xml:space="preserve">to be completed by </w:t>
      </w:r>
    </w:p>
    <w:p w:rsidR="001B4386" w:rsidRDefault="00980DA1" w:rsidP="001B4386">
      <w:pPr>
        <w:pStyle w:val="ListParagraph"/>
        <w:numPr>
          <w:ilvl w:val="0"/>
          <w:numId w:val="12"/>
        </w:numPr>
        <w:rPr>
          <w:sz w:val="24"/>
          <w:szCs w:val="24"/>
        </w:rPr>
      </w:pPr>
      <w:r w:rsidRPr="00D50413">
        <w:rPr>
          <w:sz w:val="24"/>
          <w:szCs w:val="24"/>
        </w:rPr>
        <w:t xml:space="preserve">the </w:t>
      </w:r>
      <w:r w:rsidR="004D0DCB" w:rsidRPr="00D50413">
        <w:rPr>
          <w:sz w:val="24"/>
          <w:szCs w:val="24"/>
        </w:rPr>
        <w:t xml:space="preserve">client (person or company procuring the raised structure – not always the same as the </w:t>
      </w:r>
      <w:r w:rsidRPr="00D50413">
        <w:rPr>
          <w:sz w:val="24"/>
          <w:szCs w:val="24"/>
        </w:rPr>
        <w:t>event organiser</w:t>
      </w:r>
      <w:r w:rsidR="004D0DCB" w:rsidRPr="00D50413">
        <w:rPr>
          <w:sz w:val="24"/>
          <w:szCs w:val="24"/>
        </w:rPr>
        <w:t>)</w:t>
      </w:r>
      <w:r w:rsidRPr="00D50413">
        <w:rPr>
          <w:sz w:val="24"/>
          <w:szCs w:val="24"/>
        </w:rPr>
        <w:t xml:space="preserve"> and </w:t>
      </w:r>
    </w:p>
    <w:p w:rsidR="00CC5307" w:rsidRPr="00630CC3" w:rsidRDefault="00980DA1" w:rsidP="00CC5307">
      <w:pPr>
        <w:pStyle w:val="ListParagraph"/>
        <w:numPr>
          <w:ilvl w:val="0"/>
          <w:numId w:val="12"/>
        </w:numPr>
        <w:rPr>
          <w:sz w:val="24"/>
          <w:szCs w:val="24"/>
        </w:rPr>
      </w:pPr>
      <w:r w:rsidRPr="00D50413">
        <w:rPr>
          <w:sz w:val="24"/>
          <w:szCs w:val="24"/>
        </w:rPr>
        <w:t xml:space="preserve">the checking engineer (if they do not complete on their own headed paper) </w:t>
      </w:r>
    </w:p>
    <w:p w:rsidR="00CC5307" w:rsidRPr="00305974" w:rsidRDefault="00CC5307" w:rsidP="00CC5307">
      <w:pPr>
        <w:pStyle w:val="ListParagraph"/>
        <w:numPr>
          <w:ilvl w:val="0"/>
          <w:numId w:val="4"/>
        </w:numPr>
        <w:rPr>
          <w:sz w:val="24"/>
          <w:szCs w:val="24"/>
        </w:rPr>
      </w:pPr>
      <w:r w:rsidRPr="00305974">
        <w:rPr>
          <w:sz w:val="24"/>
          <w:szCs w:val="24"/>
        </w:rPr>
        <w:t xml:space="preserve">Monitoring of wind speed must be carried out with contingency planning evidenced to safely respond should wind speeds approach </w:t>
      </w:r>
      <w:r w:rsidR="00B52997" w:rsidRPr="00305974">
        <w:rPr>
          <w:sz w:val="24"/>
          <w:szCs w:val="24"/>
        </w:rPr>
        <w:t>the design limit i.e. h</w:t>
      </w:r>
      <w:r w:rsidR="00305974" w:rsidRPr="00305974">
        <w:rPr>
          <w:sz w:val="24"/>
          <w:szCs w:val="24"/>
        </w:rPr>
        <w:t>ow is wind going to be monitored</w:t>
      </w:r>
      <w:r w:rsidR="00B52997" w:rsidRPr="00305974">
        <w:rPr>
          <w:sz w:val="24"/>
          <w:szCs w:val="24"/>
        </w:rPr>
        <w:t xml:space="preserve"> and managed adequately – this should </w:t>
      </w:r>
      <w:r w:rsidR="00305974" w:rsidRPr="00305974">
        <w:rPr>
          <w:sz w:val="24"/>
          <w:szCs w:val="24"/>
        </w:rPr>
        <w:t xml:space="preserve">be a written statement to </w:t>
      </w:r>
      <w:r w:rsidR="00B52997" w:rsidRPr="00305974">
        <w:rPr>
          <w:sz w:val="24"/>
          <w:szCs w:val="24"/>
        </w:rPr>
        <w:t xml:space="preserve">include who is responsible and who makes the decision to </w:t>
      </w:r>
      <w:r w:rsidR="00305974" w:rsidRPr="00305974">
        <w:rPr>
          <w:sz w:val="24"/>
          <w:szCs w:val="24"/>
        </w:rPr>
        <w:t>act or abort if needs be</w:t>
      </w:r>
      <w:r w:rsidR="00C956B7">
        <w:rPr>
          <w:sz w:val="24"/>
          <w:szCs w:val="24"/>
        </w:rPr>
        <w:t xml:space="preserve"> (this will need to be evidenced as someone with influence and authority during the event)</w:t>
      </w:r>
      <w:r w:rsidR="00B52997" w:rsidRPr="00305974">
        <w:rPr>
          <w:sz w:val="24"/>
          <w:szCs w:val="24"/>
        </w:rPr>
        <w:t xml:space="preserve"> </w:t>
      </w:r>
    </w:p>
    <w:p w:rsidR="00B30FB4" w:rsidRDefault="00B30FB4" w:rsidP="00B30FB4">
      <w:pPr>
        <w:pStyle w:val="ListParagraph"/>
        <w:numPr>
          <w:ilvl w:val="0"/>
          <w:numId w:val="4"/>
        </w:numPr>
        <w:rPr>
          <w:sz w:val="24"/>
          <w:szCs w:val="24"/>
        </w:rPr>
      </w:pPr>
      <w:r w:rsidRPr="00D72EE8">
        <w:rPr>
          <w:sz w:val="24"/>
          <w:szCs w:val="24"/>
        </w:rPr>
        <w:t xml:space="preserve">Take account of vertical imposed loadings by lighting and sound equipment and </w:t>
      </w:r>
      <w:r w:rsidR="00D72EE8">
        <w:rPr>
          <w:sz w:val="24"/>
          <w:szCs w:val="24"/>
        </w:rPr>
        <w:t>n</w:t>
      </w:r>
      <w:r w:rsidRPr="00D72EE8">
        <w:rPr>
          <w:sz w:val="24"/>
          <w:szCs w:val="24"/>
        </w:rPr>
        <w:t>ote, depe</w:t>
      </w:r>
      <w:r w:rsidR="00D72EE8">
        <w:rPr>
          <w:sz w:val="24"/>
          <w:szCs w:val="24"/>
        </w:rPr>
        <w:t xml:space="preserve">nding on design </w:t>
      </w:r>
      <w:r w:rsidRPr="00D72EE8">
        <w:rPr>
          <w:sz w:val="24"/>
          <w:szCs w:val="24"/>
        </w:rPr>
        <w:t>details</w:t>
      </w:r>
      <w:r w:rsidR="00D72EE8">
        <w:rPr>
          <w:sz w:val="24"/>
          <w:szCs w:val="24"/>
        </w:rPr>
        <w:t>,</w:t>
      </w:r>
      <w:r w:rsidRPr="00D72EE8">
        <w:rPr>
          <w:sz w:val="24"/>
          <w:szCs w:val="24"/>
        </w:rPr>
        <w:t xml:space="preserve"> heavy rain or snow should also be considered e.g. inflatable ro</w:t>
      </w:r>
      <w:r w:rsidR="00D72EE8">
        <w:rPr>
          <w:sz w:val="24"/>
          <w:szCs w:val="24"/>
        </w:rPr>
        <w:t>o</w:t>
      </w:r>
      <w:r w:rsidRPr="00D72EE8">
        <w:rPr>
          <w:sz w:val="24"/>
          <w:szCs w:val="24"/>
        </w:rPr>
        <w:t xml:space="preserve">fs may </w:t>
      </w:r>
      <w:r w:rsidR="00D72EE8">
        <w:rPr>
          <w:sz w:val="24"/>
          <w:szCs w:val="24"/>
        </w:rPr>
        <w:t>potentially become loaded by standing water in heavy rains</w:t>
      </w:r>
      <w:r w:rsidRPr="00D72EE8">
        <w:rPr>
          <w:sz w:val="24"/>
          <w:szCs w:val="24"/>
        </w:rPr>
        <w:t xml:space="preserve"> </w:t>
      </w:r>
    </w:p>
    <w:p w:rsidR="001A4958" w:rsidRPr="001A4958" w:rsidRDefault="001A4958" w:rsidP="00F33C87">
      <w:pPr>
        <w:pStyle w:val="ListParagraph"/>
        <w:numPr>
          <w:ilvl w:val="0"/>
          <w:numId w:val="4"/>
        </w:numPr>
        <w:rPr>
          <w:sz w:val="24"/>
          <w:szCs w:val="24"/>
        </w:rPr>
      </w:pPr>
      <w:r w:rsidRPr="001A4958">
        <w:rPr>
          <w:sz w:val="24"/>
          <w:szCs w:val="24"/>
        </w:rPr>
        <w:t>check</w:t>
      </w:r>
      <w:r w:rsidR="00B52997" w:rsidRPr="001A4958">
        <w:rPr>
          <w:sz w:val="24"/>
          <w:szCs w:val="24"/>
        </w:rPr>
        <w:t xml:space="preserve"> during the site</w:t>
      </w:r>
      <w:r w:rsidRPr="001A4958">
        <w:rPr>
          <w:sz w:val="24"/>
          <w:szCs w:val="24"/>
        </w:rPr>
        <w:t xml:space="preserve"> works that all footings and ground levels as built match the design or design </w:t>
      </w:r>
      <w:r w:rsidR="004B164A" w:rsidRPr="001A4958">
        <w:rPr>
          <w:sz w:val="24"/>
          <w:szCs w:val="24"/>
        </w:rPr>
        <w:t>tolerances</w:t>
      </w:r>
      <w:r w:rsidRPr="001A4958">
        <w:rPr>
          <w:sz w:val="24"/>
          <w:szCs w:val="24"/>
        </w:rPr>
        <w:t xml:space="preserve"> or assumptions </w:t>
      </w:r>
    </w:p>
    <w:p w:rsidR="00F33C87" w:rsidRPr="001A4958" w:rsidRDefault="00B52997" w:rsidP="00F33C87">
      <w:pPr>
        <w:pStyle w:val="ListParagraph"/>
        <w:numPr>
          <w:ilvl w:val="0"/>
          <w:numId w:val="4"/>
        </w:numPr>
        <w:rPr>
          <w:sz w:val="24"/>
          <w:szCs w:val="24"/>
        </w:rPr>
      </w:pPr>
      <w:proofErr w:type="gramStart"/>
      <w:r w:rsidRPr="001A4958">
        <w:rPr>
          <w:sz w:val="24"/>
          <w:szCs w:val="24"/>
        </w:rPr>
        <w:t>check</w:t>
      </w:r>
      <w:proofErr w:type="gramEnd"/>
      <w:r w:rsidRPr="001A4958">
        <w:rPr>
          <w:sz w:val="24"/>
          <w:szCs w:val="24"/>
        </w:rPr>
        <w:t xml:space="preserve"> that all anch</w:t>
      </w:r>
      <w:r w:rsidR="00C956B7">
        <w:rPr>
          <w:sz w:val="24"/>
          <w:szCs w:val="24"/>
        </w:rPr>
        <w:t>orage/</w:t>
      </w:r>
      <w:proofErr w:type="spellStart"/>
      <w:r w:rsidR="00C956B7">
        <w:rPr>
          <w:sz w:val="24"/>
          <w:szCs w:val="24"/>
        </w:rPr>
        <w:t>kentledge</w:t>
      </w:r>
      <w:proofErr w:type="spellEnd"/>
      <w:r w:rsidR="00C956B7">
        <w:rPr>
          <w:sz w:val="24"/>
          <w:szCs w:val="24"/>
        </w:rPr>
        <w:t xml:space="preserve"> is as designed e.g.</w:t>
      </w:r>
      <w:r w:rsidRPr="001A4958">
        <w:rPr>
          <w:sz w:val="24"/>
          <w:szCs w:val="24"/>
        </w:rPr>
        <w:t xml:space="preserve"> not water ballast in place of ground spikes</w:t>
      </w:r>
      <w:r w:rsidR="004B164A">
        <w:rPr>
          <w:sz w:val="24"/>
          <w:szCs w:val="24"/>
        </w:rPr>
        <w:t xml:space="preserve"> and vice</w:t>
      </w:r>
      <w:r w:rsidR="004B164A" w:rsidRPr="001A4958">
        <w:rPr>
          <w:sz w:val="24"/>
          <w:szCs w:val="24"/>
        </w:rPr>
        <w:t xml:space="preserve"> versa</w:t>
      </w:r>
      <w:r w:rsidR="001A4958" w:rsidRPr="001A4958">
        <w:rPr>
          <w:sz w:val="24"/>
          <w:szCs w:val="24"/>
        </w:rPr>
        <w:t xml:space="preserve">. </w:t>
      </w:r>
    </w:p>
    <w:p w:rsidR="006A4AFF" w:rsidRDefault="004B164A" w:rsidP="001A4958">
      <w:pPr>
        <w:rPr>
          <w:b/>
          <w:sz w:val="24"/>
          <w:szCs w:val="24"/>
        </w:rPr>
        <w:sectPr w:rsidR="006A4AFF" w:rsidSect="006A4AFF">
          <w:pgSz w:w="23814" w:h="16840" w:orient="landscape" w:code="8"/>
          <w:pgMar w:top="1440" w:right="1440" w:bottom="1440" w:left="1440" w:header="709" w:footer="709" w:gutter="0"/>
          <w:pgNumType w:start="4"/>
          <w:cols w:space="708"/>
          <w:titlePg/>
          <w:docGrid w:linePitch="360"/>
        </w:sectPr>
      </w:pPr>
      <w:r w:rsidRPr="00FF706A">
        <w:rPr>
          <w:b/>
          <w:sz w:val="24"/>
          <w:szCs w:val="24"/>
        </w:rPr>
        <w:t>Any noted differences</w:t>
      </w:r>
      <w:r w:rsidR="001A4958" w:rsidRPr="00FF706A">
        <w:rPr>
          <w:b/>
          <w:sz w:val="24"/>
          <w:szCs w:val="24"/>
        </w:rPr>
        <w:t xml:space="preserve"> between the design stage</w:t>
      </w:r>
      <w:r w:rsidRPr="00FF706A">
        <w:rPr>
          <w:b/>
          <w:sz w:val="24"/>
          <w:szCs w:val="24"/>
        </w:rPr>
        <w:t xml:space="preserve"> detailing</w:t>
      </w:r>
      <w:r w:rsidR="001A4958" w:rsidRPr="00FF706A">
        <w:rPr>
          <w:b/>
          <w:sz w:val="24"/>
          <w:szCs w:val="24"/>
        </w:rPr>
        <w:t xml:space="preserve"> and t</w:t>
      </w:r>
      <w:r w:rsidRPr="00FF706A">
        <w:rPr>
          <w:b/>
          <w:sz w:val="24"/>
          <w:szCs w:val="24"/>
        </w:rPr>
        <w:t>he site installation detailing</w:t>
      </w:r>
      <w:r w:rsidR="001A4958" w:rsidRPr="00FF706A">
        <w:rPr>
          <w:b/>
          <w:sz w:val="24"/>
          <w:szCs w:val="24"/>
        </w:rPr>
        <w:t xml:space="preserve"> means the design stage of this process should be </w:t>
      </w:r>
      <w:r w:rsidRPr="00FF706A">
        <w:rPr>
          <w:b/>
          <w:sz w:val="24"/>
          <w:szCs w:val="24"/>
        </w:rPr>
        <w:t xml:space="preserve">redone to ensure a match and that the change made on site is </w:t>
      </w:r>
      <w:r w:rsidR="00875859" w:rsidRPr="00FF706A">
        <w:rPr>
          <w:b/>
          <w:sz w:val="24"/>
          <w:szCs w:val="24"/>
        </w:rPr>
        <w:t xml:space="preserve">indeed </w:t>
      </w:r>
      <w:r w:rsidR="00FF706A">
        <w:rPr>
          <w:b/>
          <w:sz w:val="24"/>
          <w:szCs w:val="24"/>
        </w:rPr>
        <w:t>satisfactory</w:t>
      </w:r>
      <w:r w:rsidR="006A4AFF">
        <w:rPr>
          <w:b/>
          <w:sz w:val="24"/>
          <w:szCs w:val="24"/>
        </w:rPr>
        <w:t>.</w:t>
      </w:r>
    </w:p>
    <w:p w:rsidR="006A4AFF" w:rsidRDefault="006A4AFF" w:rsidP="001A4958">
      <w:pPr>
        <w:rPr>
          <w:b/>
          <w:sz w:val="24"/>
          <w:szCs w:val="24"/>
        </w:rPr>
      </w:pPr>
    </w:p>
    <w:p w:rsidR="006A4AFF" w:rsidRDefault="006A4AFF" w:rsidP="006A4AFF">
      <w:pPr>
        <w:rPr>
          <w:sz w:val="24"/>
          <w:szCs w:val="24"/>
        </w:rPr>
      </w:pPr>
    </w:p>
    <w:p w:rsidR="005E0898" w:rsidRDefault="005E0898" w:rsidP="00D274FE">
      <w:pPr>
        <w:rPr>
          <w:b/>
          <w:color w:val="1F497D" w:themeColor="text2"/>
          <w:sz w:val="28"/>
          <w:szCs w:val="28"/>
        </w:rPr>
      </w:pPr>
      <w:r>
        <w:rPr>
          <w:b/>
          <w:color w:val="1F497D" w:themeColor="text2"/>
          <w:sz w:val="28"/>
          <w:szCs w:val="28"/>
        </w:rPr>
        <w:t>Issue of consent</w:t>
      </w:r>
    </w:p>
    <w:p w:rsidR="005E0898" w:rsidRPr="005E0898" w:rsidRDefault="005E0898" w:rsidP="00D274FE">
      <w:pPr>
        <w:rPr>
          <w:sz w:val="24"/>
          <w:szCs w:val="24"/>
        </w:rPr>
      </w:pPr>
      <w:r w:rsidRPr="005E0898">
        <w:rPr>
          <w:sz w:val="24"/>
          <w:szCs w:val="24"/>
        </w:rPr>
        <w:t>Once</w:t>
      </w:r>
      <w:r>
        <w:rPr>
          <w:sz w:val="24"/>
          <w:szCs w:val="24"/>
        </w:rPr>
        <w:t xml:space="preserve"> both th</w:t>
      </w:r>
      <w:r w:rsidR="00671D85">
        <w:rPr>
          <w:sz w:val="24"/>
          <w:szCs w:val="24"/>
        </w:rPr>
        <w:t>e design and site assessment have</w:t>
      </w:r>
      <w:r>
        <w:rPr>
          <w:sz w:val="24"/>
          <w:szCs w:val="24"/>
        </w:rPr>
        <w:t xml:space="preserve"> been </w:t>
      </w:r>
      <w:r w:rsidR="00671D85">
        <w:rPr>
          <w:sz w:val="24"/>
          <w:szCs w:val="24"/>
        </w:rPr>
        <w:t xml:space="preserve">completed in accordance to the above procedure and to the authorised </w:t>
      </w:r>
      <w:r>
        <w:rPr>
          <w:sz w:val="24"/>
          <w:szCs w:val="24"/>
        </w:rPr>
        <w:t xml:space="preserve">Public Safety </w:t>
      </w:r>
      <w:r w:rsidR="00671D85">
        <w:rPr>
          <w:sz w:val="24"/>
          <w:szCs w:val="24"/>
        </w:rPr>
        <w:t>Officer’s</w:t>
      </w:r>
      <w:r>
        <w:rPr>
          <w:sz w:val="24"/>
          <w:szCs w:val="24"/>
        </w:rPr>
        <w:t xml:space="preserve"> satisfaction then instruction can be given to issue the permission to erect </w:t>
      </w:r>
      <w:r w:rsidR="005D1C85">
        <w:rPr>
          <w:sz w:val="24"/>
          <w:szCs w:val="24"/>
        </w:rPr>
        <w:t xml:space="preserve">and use </w:t>
      </w:r>
      <w:r>
        <w:rPr>
          <w:sz w:val="24"/>
          <w:szCs w:val="24"/>
        </w:rPr>
        <w:t>certificate (</w:t>
      </w:r>
      <w:r w:rsidR="00C956B7">
        <w:rPr>
          <w:b/>
          <w:color w:val="F79646" w:themeColor="accent6"/>
          <w:sz w:val="24"/>
          <w:szCs w:val="24"/>
        </w:rPr>
        <w:t>appendix 4</w:t>
      </w:r>
      <w:r w:rsidRPr="005E0898">
        <w:rPr>
          <w:b/>
          <w:sz w:val="24"/>
          <w:szCs w:val="24"/>
        </w:rPr>
        <w:t>)</w:t>
      </w:r>
    </w:p>
    <w:p w:rsidR="006B0EAD" w:rsidRDefault="006B0EAD" w:rsidP="00E84376">
      <w:pPr>
        <w:rPr>
          <w:b/>
          <w:color w:val="1F497D" w:themeColor="text2"/>
          <w:sz w:val="28"/>
          <w:szCs w:val="28"/>
        </w:rPr>
      </w:pPr>
    </w:p>
    <w:p w:rsidR="00977ABE" w:rsidRDefault="00E2643F" w:rsidP="00E84376">
      <w:pPr>
        <w:rPr>
          <w:b/>
          <w:color w:val="1F497D" w:themeColor="text2"/>
          <w:sz w:val="28"/>
          <w:szCs w:val="28"/>
        </w:rPr>
      </w:pPr>
      <w:r>
        <w:rPr>
          <w:b/>
          <w:color w:val="1F497D" w:themeColor="text2"/>
          <w:sz w:val="28"/>
          <w:szCs w:val="28"/>
        </w:rPr>
        <w:t xml:space="preserve">Enforcement  </w:t>
      </w:r>
    </w:p>
    <w:p w:rsidR="009A4D08" w:rsidRPr="006B0EAD" w:rsidRDefault="00E84376" w:rsidP="00DE0370">
      <w:pPr>
        <w:rPr>
          <w:sz w:val="24"/>
          <w:szCs w:val="24"/>
        </w:rPr>
      </w:pPr>
      <w:r w:rsidRPr="00E84376">
        <w:rPr>
          <w:sz w:val="24"/>
          <w:szCs w:val="24"/>
        </w:rPr>
        <w:t>Any person who uses</w:t>
      </w:r>
      <w:r w:rsidR="00752FF1">
        <w:rPr>
          <w:sz w:val="24"/>
          <w:szCs w:val="24"/>
        </w:rPr>
        <w:t xml:space="preserve"> or permits usage of</w:t>
      </w:r>
      <w:r w:rsidRPr="00E84376">
        <w:rPr>
          <w:sz w:val="24"/>
          <w:szCs w:val="24"/>
        </w:rPr>
        <w:t xml:space="preserve"> a </w:t>
      </w:r>
      <w:r w:rsidR="00752FF1">
        <w:rPr>
          <w:sz w:val="24"/>
          <w:szCs w:val="24"/>
        </w:rPr>
        <w:t xml:space="preserve">temporary raised </w:t>
      </w:r>
      <w:r w:rsidRPr="00E84376">
        <w:rPr>
          <w:sz w:val="24"/>
          <w:szCs w:val="24"/>
        </w:rPr>
        <w:t xml:space="preserve">structure without </w:t>
      </w:r>
      <w:r w:rsidR="00752FF1">
        <w:rPr>
          <w:sz w:val="24"/>
          <w:szCs w:val="24"/>
        </w:rPr>
        <w:t>local authority approval</w:t>
      </w:r>
      <w:r w:rsidRPr="00E84376">
        <w:rPr>
          <w:sz w:val="24"/>
          <w:szCs w:val="24"/>
        </w:rPr>
        <w:t xml:space="preserve"> shall be guilty of an offence and liable, on summary conviction, to a fine</w:t>
      </w:r>
      <w:r w:rsidR="00DE0370">
        <w:rPr>
          <w:sz w:val="24"/>
          <w:szCs w:val="24"/>
        </w:rPr>
        <w:t>.</w:t>
      </w:r>
      <w:r w:rsidR="009653EF">
        <w:rPr>
          <w:sz w:val="24"/>
          <w:szCs w:val="24"/>
        </w:rPr>
        <w:t xml:space="preserve"> </w:t>
      </w: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755DE6" w:rsidRDefault="00755DE6"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64375" w:rsidRDefault="00D64375" w:rsidP="00D274FE">
      <w:pPr>
        <w:rPr>
          <w:b/>
          <w:sz w:val="24"/>
          <w:szCs w:val="24"/>
        </w:rPr>
      </w:pPr>
    </w:p>
    <w:p w:rsidR="00DE0370" w:rsidRDefault="00DE0370" w:rsidP="00D274FE">
      <w:pPr>
        <w:rPr>
          <w:b/>
          <w:sz w:val="24"/>
          <w:szCs w:val="24"/>
        </w:rPr>
      </w:pPr>
    </w:p>
    <w:p w:rsidR="00DE0370" w:rsidRDefault="00DE0370" w:rsidP="00D274FE">
      <w:pPr>
        <w:rPr>
          <w:b/>
          <w:sz w:val="24"/>
          <w:szCs w:val="24"/>
        </w:rPr>
      </w:pPr>
    </w:p>
    <w:p w:rsidR="00DE0370" w:rsidRDefault="00DE0370" w:rsidP="00D274FE">
      <w:pPr>
        <w:rPr>
          <w:b/>
          <w:sz w:val="24"/>
          <w:szCs w:val="24"/>
        </w:rPr>
      </w:pPr>
    </w:p>
    <w:p w:rsidR="00755DE6" w:rsidRDefault="00755DE6" w:rsidP="00D274FE">
      <w:pPr>
        <w:rPr>
          <w:b/>
          <w:sz w:val="24"/>
          <w:szCs w:val="24"/>
        </w:rPr>
      </w:pPr>
    </w:p>
    <w:p w:rsidR="00D274FE" w:rsidRPr="001F06BF" w:rsidRDefault="001F06BF" w:rsidP="00D274FE">
      <w:pPr>
        <w:rPr>
          <w:rFonts w:cs="Arial"/>
          <w:b/>
          <w:color w:val="F79646" w:themeColor="accent6"/>
          <w:sz w:val="24"/>
          <w:szCs w:val="24"/>
        </w:rPr>
      </w:pPr>
      <w:r w:rsidRPr="001F06BF">
        <w:rPr>
          <w:rFonts w:cs="Arial"/>
          <w:b/>
          <w:color w:val="F79646" w:themeColor="accent6"/>
          <w:sz w:val="24"/>
          <w:szCs w:val="24"/>
        </w:rPr>
        <w:lastRenderedPageBreak/>
        <w:t>Appendix 1</w:t>
      </w:r>
    </w:p>
    <w:p w:rsidR="0048364B" w:rsidRDefault="0048364B" w:rsidP="00AD3514">
      <w:pPr>
        <w:jc w:val="center"/>
        <w:rPr>
          <w:rFonts w:ascii="Arial" w:hAnsi="Arial" w:cs="Arial"/>
          <w:b/>
          <w:sz w:val="32"/>
          <w:szCs w:val="32"/>
          <w:u w:val="single"/>
        </w:rPr>
      </w:pPr>
      <w:r w:rsidRPr="00AD63ED">
        <w:rPr>
          <w:rFonts w:ascii="Arial" w:hAnsi="Arial" w:cs="Arial"/>
          <w:b/>
          <w:sz w:val="32"/>
          <w:szCs w:val="32"/>
          <w:u w:val="single"/>
        </w:rPr>
        <w:t xml:space="preserve">MARQUEES, STANDARD </w:t>
      </w:r>
      <w:r w:rsidR="00AD3514">
        <w:rPr>
          <w:rFonts w:ascii="Arial" w:hAnsi="Arial" w:cs="Arial"/>
          <w:b/>
          <w:sz w:val="32"/>
          <w:szCs w:val="32"/>
          <w:u w:val="single"/>
        </w:rPr>
        <w:t xml:space="preserve">CONDITIONS </w:t>
      </w:r>
    </w:p>
    <w:p w:rsidR="009F12B9" w:rsidRDefault="009F12B9" w:rsidP="00AD3514">
      <w:pPr>
        <w:jc w:val="center"/>
        <w:rPr>
          <w:rFonts w:ascii="Arial" w:hAnsi="Arial" w:cs="Arial"/>
        </w:rPr>
      </w:pPr>
    </w:p>
    <w:p w:rsidR="00A54673" w:rsidRDefault="00A54673" w:rsidP="009F12B9">
      <w:pPr>
        <w:rPr>
          <w:rFonts w:ascii="Arial" w:hAnsi="Arial" w:cs="Arial"/>
        </w:rPr>
      </w:pPr>
      <w:r>
        <w:rPr>
          <w:rFonts w:ascii="Arial" w:hAnsi="Arial" w:cs="Arial"/>
        </w:rPr>
        <w:t xml:space="preserve">The following </w:t>
      </w:r>
      <w:r w:rsidR="009F12B9">
        <w:rPr>
          <w:rFonts w:ascii="Arial" w:hAnsi="Arial" w:cs="Arial"/>
        </w:rPr>
        <w:t>critical elements may affect public safety in marquees and tents</w:t>
      </w:r>
      <w:r>
        <w:rPr>
          <w:rFonts w:ascii="Arial" w:hAnsi="Arial" w:cs="Arial"/>
        </w:rPr>
        <w:t xml:space="preserve"> and both assessing Public Safety Officers and those involved in the process </w:t>
      </w:r>
      <w:r w:rsidR="004E59DA">
        <w:rPr>
          <w:rFonts w:ascii="Arial" w:hAnsi="Arial" w:cs="Arial"/>
        </w:rPr>
        <w:t xml:space="preserve">of </w:t>
      </w:r>
      <w:r>
        <w:rPr>
          <w:rFonts w:ascii="Arial" w:hAnsi="Arial" w:cs="Arial"/>
        </w:rPr>
        <w:t>applying and obtaining section 89 consent (event organisers, clients, supplier, installers, engineers) shall</w:t>
      </w:r>
      <w:r w:rsidR="00514E44">
        <w:rPr>
          <w:rFonts w:ascii="Arial" w:hAnsi="Arial" w:cs="Arial"/>
        </w:rPr>
        <w:t xml:space="preserve"> consider</w:t>
      </w:r>
      <w:r w:rsidR="00D9627F">
        <w:rPr>
          <w:rFonts w:ascii="Arial" w:hAnsi="Arial" w:cs="Arial"/>
        </w:rPr>
        <w:t xml:space="preserve"> and implement</w:t>
      </w:r>
      <w:r w:rsidR="00514E44">
        <w:rPr>
          <w:rFonts w:ascii="Arial" w:hAnsi="Arial" w:cs="Arial"/>
        </w:rPr>
        <w:t xml:space="preserve"> the following</w:t>
      </w:r>
      <w:r w:rsidR="00E740A7">
        <w:rPr>
          <w:rFonts w:ascii="Arial" w:hAnsi="Arial" w:cs="Arial"/>
        </w:rPr>
        <w:t xml:space="preserve"> minimum, but not exhaustive, considerations</w:t>
      </w:r>
      <w:r>
        <w:rPr>
          <w:rFonts w:ascii="Arial" w:hAnsi="Arial" w:cs="Arial"/>
        </w:rPr>
        <w:t xml:space="preserve">; </w:t>
      </w:r>
    </w:p>
    <w:p w:rsidR="000F3C48" w:rsidRDefault="008F02B9" w:rsidP="000F3C48">
      <w:pPr>
        <w:pStyle w:val="ListParagraph"/>
        <w:numPr>
          <w:ilvl w:val="0"/>
          <w:numId w:val="15"/>
        </w:numPr>
        <w:rPr>
          <w:rFonts w:ascii="Arial" w:hAnsi="Arial" w:cs="Arial"/>
          <w:b/>
        </w:rPr>
      </w:pPr>
      <w:r w:rsidRPr="00F42DEC">
        <w:rPr>
          <w:rFonts w:ascii="Arial" w:hAnsi="Arial" w:cs="Arial"/>
          <w:b/>
        </w:rPr>
        <w:t xml:space="preserve">Anchorage </w:t>
      </w:r>
    </w:p>
    <w:p w:rsidR="000F3C48" w:rsidRDefault="000F3C48" w:rsidP="000F3C48">
      <w:pPr>
        <w:pStyle w:val="ListParagraph"/>
        <w:rPr>
          <w:rFonts w:ascii="Arial" w:hAnsi="Arial" w:cs="Arial"/>
          <w:b/>
        </w:rPr>
      </w:pPr>
    </w:p>
    <w:p w:rsidR="000F3C48" w:rsidRPr="000F3C48" w:rsidRDefault="00E161A6" w:rsidP="000F3C48">
      <w:pPr>
        <w:pStyle w:val="ListParagraph"/>
        <w:rPr>
          <w:rFonts w:ascii="Arial" w:hAnsi="Arial" w:cs="Arial"/>
        </w:rPr>
      </w:pPr>
      <w:proofErr w:type="gramStart"/>
      <w:r>
        <w:rPr>
          <w:rFonts w:ascii="Arial" w:hAnsi="Arial" w:cs="Arial"/>
        </w:rPr>
        <w:t>suppliers</w:t>
      </w:r>
      <w:proofErr w:type="gramEnd"/>
      <w:r>
        <w:rPr>
          <w:rFonts w:ascii="Arial" w:hAnsi="Arial" w:cs="Arial"/>
        </w:rPr>
        <w:t xml:space="preserve">, </w:t>
      </w:r>
      <w:r w:rsidR="000F3C48">
        <w:rPr>
          <w:rFonts w:ascii="Arial" w:hAnsi="Arial" w:cs="Arial"/>
        </w:rPr>
        <w:t xml:space="preserve">installers and engineers require to consider </w:t>
      </w:r>
      <w:r>
        <w:rPr>
          <w:rFonts w:ascii="Arial" w:hAnsi="Arial" w:cs="Arial"/>
        </w:rPr>
        <w:t xml:space="preserve">and confirm as adequate for their respective signs-offs; </w:t>
      </w:r>
    </w:p>
    <w:p w:rsidR="000F3C48" w:rsidRPr="000F3C48" w:rsidRDefault="000F3C48" w:rsidP="000F3C48">
      <w:pPr>
        <w:pStyle w:val="ListParagraph"/>
        <w:rPr>
          <w:rFonts w:ascii="Arial" w:hAnsi="Arial" w:cs="Arial"/>
          <w:b/>
        </w:rPr>
      </w:pPr>
    </w:p>
    <w:p w:rsidR="00F42DEC" w:rsidRDefault="000F3C48" w:rsidP="00F42DEC">
      <w:pPr>
        <w:pStyle w:val="ListParagraph"/>
        <w:numPr>
          <w:ilvl w:val="0"/>
          <w:numId w:val="16"/>
        </w:numPr>
        <w:rPr>
          <w:rFonts w:ascii="Arial" w:hAnsi="Arial" w:cs="Arial"/>
          <w:sz w:val="20"/>
          <w:szCs w:val="20"/>
        </w:rPr>
      </w:pPr>
      <w:r>
        <w:rPr>
          <w:rFonts w:ascii="Arial" w:hAnsi="Arial" w:cs="Arial"/>
          <w:sz w:val="20"/>
          <w:szCs w:val="20"/>
        </w:rPr>
        <w:t>t</w:t>
      </w:r>
      <w:r w:rsidR="008F02B9" w:rsidRPr="00F42DEC">
        <w:rPr>
          <w:rFonts w:ascii="Arial" w:hAnsi="Arial" w:cs="Arial"/>
          <w:sz w:val="20"/>
          <w:szCs w:val="20"/>
        </w:rPr>
        <w:t>ype</w:t>
      </w:r>
      <w:r>
        <w:rPr>
          <w:rFonts w:ascii="Arial" w:hAnsi="Arial" w:cs="Arial"/>
          <w:sz w:val="20"/>
          <w:szCs w:val="20"/>
        </w:rPr>
        <w:t xml:space="preserve"> </w:t>
      </w:r>
      <w:r w:rsidR="008F02B9" w:rsidRPr="00F42DEC">
        <w:rPr>
          <w:rFonts w:ascii="Arial" w:hAnsi="Arial" w:cs="Arial"/>
          <w:sz w:val="20"/>
          <w:szCs w:val="20"/>
        </w:rPr>
        <w:t xml:space="preserve">of </w:t>
      </w:r>
      <w:r w:rsidR="00F42DEC" w:rsidRPr="00F42DEC">
        <w:rPr>
          <w:rFonts w:ascii="Arial" w:hAnsi="Arial" w:cs="Arial"/>
          <w:sz w:val="20"/>
          <w:szCs w:val="20"/>
        </w:rPr>
        <w:t>ground,</w:t>
      </w:r>
    </w:p>
    <w:p w:rsidR="000F3C48" w:rsidRDefault="000F3C48" w:rsidP="00F42DEC">
      <w:pPr>
        <w:pStyle w:val="ListParagraph"/>
        <w:numPr>
          <w:ilvl w:val="0"/>
          <w:numId w:val="16"/>
        </w:numPr>
        <w:rPr>
          <w:rFonts w:ascii="Arial" w:hAnsi="Arial" w:cs="Arial"/>
          <w:sz w:val="20"/>
          <w:szCs w:val="20"/>
        </w:rPr>
      </w:pPr>
      <w:r>
        <w:rPr>
          <w:rFonts w:ascii="Arial" w:hAnsi="Arial" w:cs="Arial"/>
          <w:sz w:val="20"/>
          <w:szCs w:val="20"/>
        </w:rPr>
        <w:t>moisture content of ground,</w:t>
      </w:r>
    </w:p>
    <w:p w:rsidR="00F42DEC" w:rsidRDefault="00F42DEC" w:rsidP="00F42DEC">
      <w:pPr>
        <w:pStyle w:val="ListParagraph"/>
        <w:numPr>
          <w:ilvl w:val="0"/>
          <w:numId w:val="16"/>
        </w:numPr>
        <w:rPr>
          <w:rFonts w:ascii="Arial" w:hAnsi="Arial" w:cs="Arial"/>
          <w:sz w:val="20"/>
          <w:szCs w:val="20"/>
        </w:rPr>
      </w:pPr>
      <w:r w:rsidRPr="00F42DEC">
        <w:rPr>
          <w:rFonts w:ascii="Arial" w:hAnsi="Arial" w:cs="Arial"/>
          <w:sz w:val="20"/>
          <w:szCs w:val="20"/>
        </w:rPr>
        <w:t xml:space="preserve">inclination of anchor, </w:t>
      </w:r>
    </w:p>
    <w:p w:rsidR="00F42DEC" w:rsidRDefault="00F42DEC" w:rsidP="00F42DEC">
      <w:pPr>
        <w:pStyle w:val="ListParagraph"/>
        <w:numPr>
          <w:ilvl w:val="0"/>
          <w:numId w:val="16"/>
        </w:numPr>
        <w:rPr>
          <w:rFonts w:ascii="Arial" w:hAnsi="Arial" w:cs="Arial"/>
          <w:sz w:val="20"/>
          <w:szCs w:val="20"/>
        </w:rPr>
      </w:pPr>
      <w:r w:rsidRPr="00F42DEC">
        <w:rPr>
          <w:rFonts w:ascii="Arial" w:hAnsi="Arial" w:cs="Arial"/>
          <w:sz w:val="20"/>
          <w:szCs w:val="20"/>
        </w:rPr>
        <w:t xml:space="preserve">depth of anchor, </w:t>
      </w:r>
    </w:p>
    <w:p w:rsidR="001210B6" w:rsidRDefault="00F42DEC" w:rsidP="001210B6">
      <w:pPr>
        <w:pStyle w:val="ListParagraph"/>
        <w:numPr>
          <w:ilvl w:val="0"/>
          <w:numId w:val="16"/>
        </w:numPr>
        <w:rPr>
          <w:rFonts w:ascii="Arial" w:hAnsi="Arial" w:cs="Arial"/>
          <w:sz w:val="20"/>
          <w:szCs w:val="20"/>
        </w:rPr>
      </w:pPr>
      <w:r w:rsidRPr="00F42DEC">
        <w:rPr>
          <w:rFonts w:ascii="Arial" w:hAnsi="Arial" w:cs="Arial"/>
          <w:sz w:val="20"/>
          <w:szCs w:val="20"/>
        </w:rPr>
        <w:t>type of anchor</w:t>
      </w:r>
    </w:p>
    <w:p w:rsidR="001210B6" w:rsidRDefault="001210B6" w:rsidP="001210B6">
      <w:pPr>
        <w:pStyle w:val="ListParagraph"/>
        <w:numPr>
          <w:ilvl w:val="0"/>
          <w:numId w:val="16"/>
        </w:numPr>
        <w:rPr>
          <w:rFonts w:ascii="Arial" w:hAnsi="Arial" w:cs="Arial"/>
          <w:sz w:val="20"/>
          <w:szCs w:val="20"/>
        </w:rPr>
      </w:pPr>
      <w:r>
        <w:rPr>
          <w:rFonts w:ascii="Arial" w:hAnsi="Arial" w:cs="Arial"/>
          <w:sz w:val="20"/>
          <w:szCs w:val="20"/>
        </w:rPr>
        <w:t>ballast weights (</w:t>
      </w:r>
      <w:proofErr w:type="spellStart"/>
      <w:r>
        <w:rPr>
          <w:rFonts w:ascii="Arial" w:hAnsi="Arial" w:cs="Arial"/>
          <w:sz w:val="20"/>
          <w:szCs w:val="20"/>
        </w:rPr>
        <w:t>kentledge</w:t>
      </w:r>
      <w:proofErr w:type="spellEnd"/>
      <w:r>
        <w:rPr>
          <w:rFonts w:ascii="Arial" w:hAnsi="Arial" w:cs="Arial"/>
          <w:sz w:val="20"/>
          <w:szCs w:val="20"/>
        </w:rPr>
        <w:t xml:space="preserve">), if used in place of ground anchors </w:t>
      </w:r>
    </w:p>
    <w:p w:rsidR="001210B6" w:rsidRPr="001210B6" w:rsidRDefault="001210B6" w:rsidP="001210B6">
      <w:pPr>
        <w:pStyle w:val="ListParagraph"/>
        <w:ind w:left="1440"/>
        <w:rPr>
          <w:rFonts w:ascii="Arial" w:hAnsi="Arial" w:cs="Arial"/>
          <w:sz w:val="20"/>
          <w:szCs w:val="20"/>
        </w:rPr>
      </w:pPr>
    </w:p>
    <w:p w:rsidR="00EF0B6C" w:rsidRPr="00EF0B6C" w:rsidRDefault="00EF0B6C" w:rsidP="00EF0B6C">
      <w:pPr>
        <w:pStyle w:val="ListParagraph"/>
        <w:ind w:left="1440"/>
        <w:rPr>
          <w:rFonts w:ascii="Arial" w:hAnsi="Arial" w:cs="Arial"/>
          <w:sz w:val="20"/>
          <w:szCs w:val="20"/>
        </w:rPr>
      </w:pPr>
    </w:p>
    <w:p w:rsidR="008F02B9" w:rsidRDefault="008F02B9" w:rsidP="008F02B9">
      <w:pPr>
        <w:pStyle w:val="ListParagraph"/>
        <w:numPr>
          <w:ilvl w:val="0"/>
          <w:numId w:val="15"/>
        </w:numPr>
        <w:rPr>
          <w:rFonts w:ascii="Arial" w:hAnsi="Arial" w:cs="Arial"/>
          <w:b/>
        </w:rPr>
      </w:pPr>
      <w:r w:rsidRPr="000F3C48">
        <w:rPr>
          <w:rFonts w:ascii="Arial" w:hAnsi="Arial" w:cs="Arial"/>
          <w:b/>
        </w:rPr>
        <w:t>Wind Loading</w:t>
      </w:r>
      <w:r w:rsidR="000F3C48" w:rsidRPr="000F3C48">
        <w:rPr>
          <w:rFonts w:ascii="Arial" w:hAnsi="Arial" w:cs="Arial"/>
          <w:b/>
        </w:rPr>
        <w:t xml:space="preserve">  </w:t>
      </w:r>
    </w:p>
    <w:p w:rsidR="00EF0B6C" w:rsidRDefault="00EF0B6C" w:rsidP="00EF0B6C">
      <w:pPr>
        <w:pStyle w:val="ListParagraph"/>
        <w:rPr>
          <w:rFonts w:ascii="Arial" w:hAnsi="Arial" w:cs="Arial"/>
          <w:b/>
        </w:rPr>
      </w:pPr>
    </w:p>
    <w:p w:rsidR="00EF0B6C" w:rsidRDefault="00EF0B6C" w:rsidP="00EF0B6C">
      <w:pPr>
        <w:pStyle w:val="ListParagraph"/>
        <w:rPr>
          <w:rFonts w:ascii="Arial" w:hAnsi="Arial" w:cs="Arial"/>
        </w:rPr>
      </w:pPr>
      <w:proofErr w:type="gramStart"/>
      <w:r>
        <w:rPr>
          <w:rFonts w:ascii="Arial" w:hAnsi="Arial" w:cs="Arial"/>
        </w:rPr>
        <w:t>suppliers</w:t>
      </w:r>
      <w:proofErr w:type="gramEnd"/>
      <w:r>
        <w:rPr>
          <w:rFonts w:ascii="Arial" w:hAnsi="Arial" w:cs="Arial"/>
        </w:rPr>
        <w:t xml:space="preserve">, installers and engineers require to consider and confirm as adequate for their respective signs-offs; </w:t>
      </w:r>
    </w:p>
    <w:p w:rsidR="00EF0B6C" w:rsidRDefault="00EF0B6C" w:rsidP="00EF0B6C">
      <w:pPr>
        <w:pStyle w:val="ListParagraph"/>
        <w:rPr>
          <w:rFonts w:ascii="Arial" w:hAnsi="Arial" w:cs="Arial"/>
        </w:rPr>
      </w:pPr>
    </w:p>
    <w:p w:rsidR="00EF0B6C" w:rsidRPr="00EF0B6C" w:rsidRDefault="000F3C48" w:rsidP="00EF0B6C">
      <w:pPr>
        <w:pStyle w:val="ListParagraph"/>
        <w:numPr>
          <w:ilvl w:val="0"/>
          <w:numId w:val="16"/>
        </w:numPr>
        <w:rPr>
          <w:rFonts w:ascii="Arial" w:hAnsi="Arial" w:cs="Arial"/>
          <w:sz w:val="20"/>
          <w:szCs w:val="20"/>
        </w:rPr>
      </w:pPr>
      <w:r w:rsidRPr="00EF0B6C">
        <w:rPr>
          <w:rFonts w:ascii="Arial" w:hAnsi="Arial" w:cs="Arial"/>
        </w:rPr>
        <w:t xml:space="preserve">the maximum design wind speed for the structure </w:t>
      </w:r>
    </w:p>
    <w:p w:rsidR="00EF0B6C" w:rsidRPr="00EF0B6C" w:rsidRDefault="00EF0B6C" w:rsidP="00EF0B6C">
      <w:pPr>
        <w:pStyle w:val="ListParagraph"/>
        <w:numPr>
          <w:ilvl w:val="0"/>
          <w:numId w:val="16"/>
        </w:numPr>
        <w:rPr>
          <w:rFonts w:ascii="Arial" w:hAnsi="Arial" w:cs="Arial"/>
          <w:sz w:val="20"/>
          <w:szCs w:val="20"/>
        </w:rPr>
      </w:pPr>
      <w:r>
        <w:rPr>
          <w:rFonts w:ascii="Arial" w:hAnsi="Arial" w:cs="Arial"/>
        </w:rPr>
        <w:t>monitoring</w:t>
      </w:r>
      <w:r w:rsidR="000F3C48" w:rsidRPr="00EF0B6C">
        <w:rPr>
          <w:rFonts w:ascii="Arial" w:hAnsi="Arial" w:cs="Arial"/>
        </w:rPr>
        <w:t xml:space="preserve"> of </w:t>
      </w:r>
      <w:r>
        <w:rPr>
          <w:rFonts w:ascii="Arial" w:hAnsi="Arial" w:cs="Arial"/>
        </w:rPr>
        <w:t xml:space="preserve">weather </w:t>
      </w:r>
      <w:r w:rsidR="000F3C48" w:rsidRPr="00EF0B6C">
        <w:rPr>
          <w:rFonts w:ascii="Arial" w:hAnsi="Arial" w:cs="Arial"/>
        </w:rPr>
        <w:t>forecasts</w:t>
      </w:r>
      <w:r>
        <w:rPr>
          <w:rFonts w:ascii="Arial" w:hAnsi="Arial" w:cs="Arial"/>
        </w:rPr>
        <w:t xml:space="preserve"> prior and during period of use</w:t>
      </w:r>
    </w:p>
    <w:p w:rsidR="00EF0B6C" w:rsidRPr="00EF0B6C" w:rsidRDefault="00EF0B6C" w:rsidP="00EF0B6C">
      <w:pPr>
        <w:pStyle w:val="ListParagraph"/>
        <w:numPr>
          <w:ilvl w:val="0"/>
          <w:numId w:val="16"/>
        </w:numPr>
        <w:rPr>
          <w:rFonts w:ascii="Arial" w:hAnsi="Arial" w:cs="Arial"/>
          <w:sz w:val="20"/>
          <w:szCs w:val="20"/>
        </w:rPr>
      </w:pPr>
      <w:r>
        <w:rPr>
          <w:rFonts w:ascii="Arial" w:hAnsi="Arial" w:cs="Arial"/>
        </w:rPr>
        <w:t xml:space="preserve">monitoring of </w:t>
      </w:r>
      <w:r w:rsidR="000F3C48" w:rsidRPr="00EF0B6C">
        <w:rPr>
          <w:rFonts w:ascii="Arial" w:hAnsi="Arial" w:cs="Arial"/>
        </w:rPr>
        <w:t>actual site conditions</w:t>
      </w:r>
      <w:r>
        <w:rPr>
          <w:rFonts w:ascii="Arial" w:hAnsi="Arial" w:cs="Arial"/>
        </w:rPr>
        <w:t xml:space="preserve">, </w:t>
      </w:r>
      <w:r w:rsidR="00E161A6" w:rsidRPr="00EF0B6C">
        <w:rPr>
          <w:rFonts w:ascii="Arial" w:hAnsi="Arial" w:cs="Arial"/>
        </w:rPr>
        <w:t>using on site anemometer(s)</w:t>
      </w:r>
      <w:r w:rsidR="000F3C48" w:rsidRPr="00EF0B6C">
        <w:rPr>
          <w:rFonts w:ascii="Arial" w:hAnsi="Arial" w:cs="Arial"/>
        </w:rPr>
        <w:t xml:space="preserve"> </w:t>
      </w:r>
    </w:p>
    <w:p w:rsidR="000F3C48" w:rsidRPr="00DD33BC" w:rsidRDefault="00DD33BC" w:rsidP="00EF0B6C">
      <w:pPr>
        <w:pStyle w:val="ListParagraph"/>
        <w:numPr>
          <w:ilvl w:val="0"/>
          <w:numId w:val="16"/>
        </w:numPr>
        <w:rPr>
          <w:rFonts w:ascii="Arial" w:hAnsi="Arial" w:cs="Arial"/>
          <w:sz w:val="20"/>
          <w:szCs w:val="20"/>
        </w:rPr>
      </w:pPr>
      <w:proofErr w:type="gramStart"/>
      <w:r>
        <w:rPr>
          <w:rFonts w:ascii="Arial" w:hAnsi="Arial" w:cs="Arial"/>
        </w:rPr>
        <w:t>a</w:t>
      </w:r>
      <w:proofErr w:type="gramEnd"/>
      <w:r>
        <w:rPr>
          <w:rFonts w:ascii="Arial" w:hAnsi="Arial" w:cs="Arial"/>
        </w:rPr>
        <w:t xml:space="preserve"> </w:t>
      </w:r>
      <w:r w:rsidR="000F3C48" w:rsidRPr="00EF0B6C">
        <w:rPr>
          <w:rFonts w:ascii="Arial" w:hAnsi="Arial" w:cs="Arial"/>
        </w:rPr>
        <w:t>clear contingency plan of actions to be taken versus</w:t>
      </w:r>
      <w:r>
        <w:rPr>
          <w:rFonts w:ascii="Arial" w:hAnsi="Arial" w:cs="Arial"/>
        </w:rPr>
        <w:t xml:space="preserve"> on site wind speed measurements with identification</w:t>
      </w:r>
      <w:r w:rsidR="000F3C48" w:rsidRPr="00EF0B6C">
        <w:rPr>
          <w:rFonts w:ascii="Arial" w:hAnsi="Arial" w:cs="Arial"/>
        </w:rPr>
        <w:t xml:space="preserve"> of ind</w:t>
      </w:r>
      <w:r>
        <w:rPr>
          <w:rFonts w:ascii="Arial" w:hAnsi="Arial" w:cs="Arial"/>
        </w:rPr>
        <w:t>ividuals with</w:t>
      </w:r>
      <w:r w:rsidR="000F3C48" w:rsidRPr="00EF0B6C">
        <w:rPr>
          <w:rFonts w:ascii="Arial" w:hAnsi="Arial" w:cs="Arial"/>
        </w:rPr>
        <w:t xml:space="preserve"> a position of influence to enact the contingency plan.   </w:t>
      </w:r>
    </w:p>
    <w:p w:rsidR="00DD33BC" w:rsidRPr="00EF0B6C" w:rsidRDefault="00DD33BC" w:rsidP="00DD33BC">
      <w:pPr>
        <w:pStyle w:val="ListParagraph"/>
        <w:ind w:left="1440"/>
        <w:rPr>
          <w:rFonts w:ascii="Arial" w:hAnsi="Arial" w:cs="Arial"/>
          <w:sz w:val="20"/>
          <w:szCs w:val="20"/>
        </w:rPr>
      </w:pPr>
    </w:p>
    <w:p w:rsidR="00F42DEC" w:rsidRDefault="00F42DEC" w:rsidP="00F42DEC">
      <w:pPr>
        <w:pStyle w:val="ListParagraph"/>
        <w:rPr>
          <w:rFonts w:ascii="Arial" w:hAnsi="Arial" w:cs="Arial"/>
        </w:rPr>
      </w:pPr>
    </w:p>
    <w:p w:rsidR="008F02B9" w:rsidRDefault="008F02B9" w:rsidP="008F02B9">
      <w:pPr>
        <w:pStyle w:val="ListParagraph"/>
        <w:numPr>
          <w:ilvl w:val="0"/>
          <w:numId w:val="15"/>
        </w:numPr>
        <w:rPr>
          <w:rFonts w:ascii="Arial" w:hAnsi="Arial" w:cs="Arial"/>
          <w:b/>
        </w:rPr>
      </w:pPr>
      <w:r w:rsidRPr="00DD33BC">
        <w:rPr>
          <w:rFonts w:ascii="Arial" w:hAnsi="Arial" w:cs="Arial"/>
          <w:b/>
        </w:rPr>
        <w:t xml:space="preserve">Flame retardant capacity of materials </w:t>
      </w:r>
    </w:p>
    <w:p w:rsidR="008C7F09" w:rsidRDefault="008C7F09" w:rsidP="008C7F09">
      <w:pPr>
        <w:spacing w:after="0" w:line="240" w:lineRule="auto"/>
        <w:ind w:left="720"/>
        <w:rPr>
          <w:rFonts w:ascii="Arial" w:hAnsi="Arial" w:cs="Arial"/>
        </w:rPr>
      </w:pPr>
      <w:r>
        <w:rPr>
          <w:rFonts w:ascii="Arial" w:hAnsi="Arial" w:cs="Arial"/>
        </w:rPr>
        <w:t xml:space="preserve">The membranes and fabrics of the marquee should be inherently flame retarded fabric or durably flame retarded fabric when tested to British Standard </w:t>
      </w:r>
      <w:r w:rsidR="0036240B">
        <w:rPr>
          <w:rFonts w:ascii="Arial" w:hAnsi="Arial" w:cs="Arial"/>
        </w:rPr>
        <w:t xml:space="preserve">7837 or </w:t>
      </w:r>
      <w:r>
        <w:rPr>
          <w:rFonts w:ascii="Arial" w:hAnsi="Arial" w:cs="Arial"/>
        </w:rPr>
        <w:t>5438, tests 2A and 2B.  Other linings should have a class 1 surface speed of flame to comply with British Standard 476, Part 7.</w:t>
      </w:r>
    </w:p>
    <w:p w:rsidR="004B4FF3" w:rsidRDefault="004B4FF3" w:rsidP="008C7F09">
      <w:pPr>
        <w:spacing w:after="0" w:line="240" w:lineRule="auto"/>
        <w:ind w:left="720"/>
        <w:rPr>
          <w:rFonts w:ascii="Arial" w:hAnsi="Arial" w:cs="Arial"/>
        </w:rPr>
      </w:pPr>
    </w:p>
    <w:p w:rsidR="004B4FF3" w:rsidRDefault="004B4FF3" w:rsidP="008C7F09">
      <w:pPr>
        <w:spacing w:after="0" w:line="240" w:lineRule="auto"/>
        <w:ind w:left="720"/>
        <w:rPr>
          <w:rFonts w:ascii="Arial" w:hAnsi="Arial" w:cs="Arial"/>
        </w:rPr>
      </w:pPr>
      <w:r>
        <w:rPr>
          <w:rFonts w:ascii="Arial" w:hAnsi="Arial" w:cs="Arial"/>
        </w:rPr>
        <w:t xml:space="preserve">All unattached lining drape material should comply with type B performance of BS5867: Part 2. </w:t>
      </w:r>
    </w:p>
    <w:p w:rsidR="00DD33BC" w:rsidRDefault="00DD33BC" w:rsidP="00DD33BC">
      <w:pPr>
        <w:rPr>
          <w:rFonts w:ascii="Arial" w:hAnsi="Arial" w:cs="Arial"/>
          <w:b/>
        </w:rPr>
      </w:pPr>
    </w:p>
    <w:p w:rsidR="00A54673" w:rsidRPr="00DD33BC" w:rsidRDefault="00A54673" w:rsidP="00DD33BC">
      <w:pPr>
        <w:rPr>
          <w:rFonts w:ascii="Arial" w:hAnsi="Arial" w:cs="Arial"/>
          <w:b/>
        </w:rPr>
      </w:pPr>
    </w:p>
    <w:p w:rsidR="008F02B9" w:rsidRPr="00C36456" w:rsidRDefault="008F02B9" w:rsidP="008F02B9">
      <w:pPr>
        <w:pStyle w:val="ListParagraph"/>
        <w:numPr>
          <w:ilvl w:val="0"/>
          <w:numId w:val="15"/>
        </w:numPr>
        <w:rPr>
          <w:rFonts w:ascii="Arial" w:hAnsi="Arial" w:cs="Arial"/>
          <w:b/>
        </w:rPr>
      </w:pPr>
      <w:r w:rsidRPr="00C36456">
        <w:rPr>
          <w:rFonts w:ascii="Arial" w:hAnsi="Arial" w:cs="Arial"/>
          <w:b/>
        </w:rPr>
        <w:t>Quality of as built structure</w:t>
      </w:r>
    </w:p>
    <w:p w:rsidR="00C36456" w:rsidRDefault="00C36456" w:rsidP="00C36456">
      <w:pPr>
        <w:ind w:left="720"/>
        <w:rPr>
          <w:rFonts w:ascii="Arial" w:hAnsi="Arial" w:cs="Arial"/>
        </w:rPr>
      </w:pPr>
      <w:r>
        <w:rPr>
          <w:rFonts w:ascii="Arial" w:hAnsi="Arial" w:cs="Arial"/>
        </w:rPr>
        <w:t xml:space="preserve">After erection and before use, a tent or marquee should be </w:t>
      </w:r>
      <w:r w:rsidR="00784E4C">
        <w:rPr>
          <w:rFonts w:ascii="Arial" w:hAnsi="Arial" w:cs="Arial"/>
        </w:rPr>
        <w:t>thoroughly</w:t>
      </w:r>
      <w:r>
        <w:rPr>
          <w:rFonts w:ascii="Arial" w:hAnsi="Arial" w:cs="Arial"/>
        </w:rPr>
        <w:t xml:space="preserve"> inspected and signed off by the contractor. </w:t>
      </w:r>
      <w:r w:rsidR="00784E4C">
        <w:rPr>
          <w:rFonts w:ascii="Arial" w:hAnsi="Arial" w:cs="Arial"/>
        </w:rPr>
        <w:t xml:space="preserve">The inspection should be based on a checklist and should include the following points which are recommended in the PTA code of practice.  </w:t>
      </w:r>
    </w:p>
    <w:p w:rsidR="00784E4C" w:rsidRDefault="00784E4C" w:rsidP="00784E4C">
      <w:pPr>
        <w:pStyle w:val="ListParagraph"/>
        <w:numPr>
          <w:ilvl w:val="0"/>
          <w:numId w:val="20"/>
        </w:numPr>
        <w:rPr>
          <w:rFonts w:ascii="Arial" w:hAnsi="Arial" w:cs="Arial"/>
        </w:rPr>
      </w:pPr>
      <w:r>
        <w:rPr>
          <w:rFonts w:ascii="Arial" w:hAnsi="Arial" w:cs="Arial"/>
        </w:rPr>
        <w:t>Anchorages should be suitable for the purpose and soil condition and are holding fast</w:t>
      </w:r>
    </w:p>
    <w:p w:rsidR="00784E4C" w:rsidRDefault="00784E4C" w:rsidP="00784E4C">
      <w:pPr>
        <w:pStyle w:val="ListParagraph"/>
        <w:numPr>
          <w:ilvl w:val="0"/>
          <w:numId w:val="20"/>
        </w:numPr>
        <w:rPr>
          <w:rFonts w:ascii="Arial" w:hAnsi="Arial" w:cs="Arial"/>
        </w:rPr>
      </w:pPr>
      <w:r>
        <w:rPr>
          <w:rFonts w:ascii="Arial" w:hAnsi="Arial" w:cs="Arial"/>
        </w:rPr>
        <w:t>Bracing wires should be in place and properly tensioned</w:t>
      </w:r>
    </w:p>
    <w:p w:rsidR="00784E4C" w:rsidRDefault="00784E4C" w:rsidP="00784E4C">
      <w:pPr>
        <w:pStyle w:val="ListParagraph"/>
        <w:numPr>
          <w:ilvl w:val="0"/>
          <w:numId w:val="20"/>
        </w:numPr>
        <w:rPr>
          <w:rFonts w:ascii="Arial" w:hAnsi="Arial" w:cs="Arial"/>
        </w:rPr>
      </w:pPr>
      <w:r>
        <w:rPr>
          <w:rFonts w:ascii="Arial" w:hAnsi="Arial" w:cs="Arial"/>
        </w:rPr>
        <w:t>All ropes, including wire ropes, are sound</w:t>
      </w:r>
    </w:p>
    <w:p w:rsidR="00784E4C" w:rsidRDefault="00784E4C" w:rsidP="00784E4C">
      <w:pPr>
        <w:pStyle w:val="ListParagraph"/>
        <w:numPr>
          <w:ilvl w:val="0"/>
          <w:numId w:val="20"/>
        </w:numPr>
        <w:rPr>
          <w:rFonts w:ascii="Arial" w:hAnsi="Arial" w:cs="Arial"/>
        </w:rPr>
      </w:pPr>
      <w:r>
        <w:rPr>
          <w:rFonts w:ascii="Arial" w:hAnsi="Arial" w:cs="Arial"/>
        </w:rPr>
        <w:t>The fabric should be tensioned and not prone to ponding</w:t>
      </w:r>
    </w:p>
    <w:p w:rsidR="00784E4C" w:rsidRDefault="00784E4C" w:rsidP="00784E4C">
      <w:pPr>
        <w:pStyle w:val="ListParagraph"/>
        <w:numPr>
          <w:ilvl w:val="0"/>
          <w:numId w:val="20"/>
        </w:numPr>
        <w:rPr>
          <w:rFonts w:ascii="Arial" w:hAnsi="Arial" w:cs="Arial"/>
        </w:rPr>
      </w:pPr>
      <w:r>
        <w:rPr>
          <w:rFonts w:ascii="Arial" w:hAnsi="Arial" w:cs="Arial"/>
        </w:rPr>
        <w:t>Exposed rope and staked adjacent to entrances and exits should be marked or fenced off</w:t>
      </w:r>
    </w:p>
    <w:p w:rsidR="00784E4C" w:rsidRDefault="00784E4C" w:rsidP="00784E4C">
      <w:pPr>
        <w:pStyle w:val="ListParagraph"/>
        <w:numPr>
          <w:ilvl w:val="0"/>
          <w:numId w:val="20"/>
        </w:numPr>
        <w:rPr>
          <w:rFonts w:ascii="Arial" w:hAnsi="Arial" w:cs="Arial"/>
        </w:rPr>
      </w:pPr>
      <w:r>
        <w:rPr>
          <w:rFonts w:ascii="Arial" w:hAnsi="Arial" w:cs="Arial"/>
        </w:rPr>
        <w:t>All locking pins and bolts should be in place and secure</w:t>
      </w:r>
    </w:p>
    <w:p w:rsidR="00784E4C" w:rsidRDefault="00784E4C" w:rsidP="00784E4C">
      <w:pPr>
        <w:pStyle w:val="ListParagraph"/>
        <w:numPr>
          <w:ilvl w:val="0"/>
          <w:numId w:val="20"/>
        </w:numPr>
        <w:rPr>
          <w:rFonts w:ascii="Arial" w:hAnsi="Arial" w:cs="Arial"/>
        </w:rPr>
      </w:pPr>
      <w:r>
        <w:rPr>
          <w:rFonts w:ascii="Arial" w:hAnsi="Arial" w:cs="Arial"/>
        </w:rPr>
        <w:t>Eaves connection joints should be securely locked home</w:t>
      </w:r>
    </w:p>
    <w:p w:rsidR="00784E4C" w:rsidRDefault="00784E4C" w:rsidP="00784E4C">
      <w:pPr>
        <w:pStyle w:val="ListParagraph"/>
        <w:numPr>
          <w:ilvl w:val="0"/>
          <w:numId w:val="20"/>
        </w:numPr>
        <w:rPr>
          <w:rFonts w:ascii="Arial" w:hAnsi="Arial" w:cs="Arial"/>
        </w:rPr>
      </w:pPr>
      <w:r>
        <w:rPr>
          <w:rFonts w:ascii="Arial" w:hAnsi="Arial" w:cs="Arial"/>
        </w:rPr>
        <w:t>The fabric should not have any significant damage</w:t>
      </w:r>
    </w:p>
    <w:p w:rsidR="00784E4C" w:rsidRDefault="00784E4C" w:rsidP="00784E4C">
      <w:pPr>
        <w:pStyle w:val="ListParagraph"/>
        <w:numPr>
          <w:ilvl w:val="0"/>
          <w:numId w:val="20"/>
        </w:numPr>
        <w:rPr>
          <w:rFonts w:ascii="Arial" w:hAnsi="Arial" w:cs="Arial"/>
        </w:rPr>
      </w:pPr>
      <w:r>
        <w:rPr>
          <w:rFonts w:ascii="Arial" w:hAnsi="Arial" w:cs="Arial"/>
        </w:rPr>
        <w:t>Flooring should be evenly laid, securely fixed, with no tripping points</w:t>
      </w:r>
    </w:p>
    <w:p w:rsidR="00784E4C" w:rsidRDefault="00784E4C" w:rsidP="00784E4C">
      <w:pPr>
        <w:pStyle w:val="ListParagraph"/>
        <w:numPr>
          <w:ilvl w:val="0"/>
          <w:numId w:val="20"/>
        </w:numPr>
        <w:rPr>
          <w:rFonts w:ascii="Arial" w:hAnsi="Arial" w:cs="Arial"/>
        </w:rPr>
      </w:pPr>
      <w:r>
        <w:rPr>
          <w:rFonts w:ascii="Arial" w:hAnsi="Arial" w:cs="Arial"/>
        </w:rPr>
        <w:t xml:space="preserve">Timber uprights and ridges should be free from splits </w:t>
      </w:r>
      <w:r w:rsidR="00376AAD">
        <w:rPr>
          <w:rFonts w:ascii="Arial" w:hAnsi="Arial" w:cs="Arial"/>
        </w:rPr>
        <w:t>caused</w:t>
      </w:r>
      <w:r>
        <w:rPr>
          <w:rFonts w:ascii="Arial" w:hAnsi="Arial" w:cs="Arial"/>
        </w:rPr>
        <w:t xml:space="preserve"> by damage </w:t>
      </w:r>
      <w:r w:rsidR="00376AAD">
        <w:rPr>
          <w:rFonts w:ascii="Arial" w:hAnsi="Arial" w:cs="Arial"/>
        </w:rPr>
        <w:t>that can lead to failure</w:t>
      </w:r>
    </w:p>
    <w:p w:rsidR="00376AAD" w:rsidRDefault="00376AAD" w:rsidP="00784E4C">
      <w:pPr>
        <w:pStyle w:val="ListParagraph"/>
        <w:numPr>
          <w:ilvl w:val="0"/>
          <w:numId w:val="20"/>
        </w:numPr>
        <w:rPr>
          <w:rFonts w:ascii="Arial" w:hAnsi="Arial" w:cs="Arial"/>
        </w:rPr>
      </w:pPr>
      <w:r>
        <w:rPr>
          <w:rFonts w:ascii="Arial" w:hAnsi="Arial" w:cs="Arial"/>
        </w:rPr>
        <w:t>Walls should be securely pegged and/or secured</w:t>
      </w:r>
    </w:p>
    <w:p w:rsidR="00376AAD" w:rsidRDefault="00376AAD" w:rsidP="00784E4C">
      <w:pPr>
        <w:pStyle w:val="ListParagraph"/>
        <w:numPr>
          <w:ilvl w:val="0"/>
          <w:numId w:val="20"/>
        </w:numPr>
        <w:rPr>
          <w:rFonts w:ascii="Arial" w:hAnsi="Arial" w:cs="Arial"/>
        </w:rPr>
      </w:pPr>
      <w:r>
        <w:rPr>
          <w:rFonts w:ascii="Arial" w:hAnsi="Arial" w:cs="Arial"/>
        </w:rPr>
        <w:t>Poled marquees should have a full complement of side uprights, anchor stakes, pulley blocks and gut ropes.</w:t>
      </w:r>
    </w:p>
    <w:p w:rsidR="00376AAD" w:rsidRDefault="00376AAD" w:rsidP="00376AAD">
      <w:pPr>
        <w:pStyle w:val="ListParagraph"/>
        <w:numPr>
          <w:ilvl w:val="0"/>
          <w:numId w:val="20"/>
        </w:numPr>
        <w:rPr>
          <w:rFonts w:ascii="Arial" w:hAnsi="Arial" w:cs="Arial"/>
        </w:rPr>
      </w:pPr>
      <w:r>
        <w:rPr>
          <w:rFonts w:ascii="Arial" w:hAnsi="Arial" w:cs="Arial"/>
        </w:rPr>
        <w:t xml:space="preserve">The main upright should be </w:t>
      </w:r>
      <w:r w:rsidR="008C7F09">
        <w:rPr>
          <w:rFonts w:ascii="Arial" w:hAnsi="Arial" w:cs="Arial"/>
        </w:rPr>
        <w:t>independently</w:t>
      </w:r>
      <w:r>
        <w:rPr>
          <w:rFonts w:ascii="Arial" w:hAnsi="Arial" w:cs="Arial"/>
        </w:rPr>
        <w:t xml:space="preserve"> guyed</w:t>
      </w:r>
    </w:p>
    <w:p w:rsidR="00376AAD" w:rsidRDefault="00376AAD" w:rsidP="00376AAD">
      <w:pPr>
        <w:pStyle w:val="ListParagraph"/>
        <w:numPr>
          <w:ilvl w:val="0"/>
          <w:numId w:val="20"/>
        </w:numPr>
        <w:rPr>
          <w:rFonts w:ascii="Arial" w:hAnsi="Arial" w:cs="Arial"/>
        </w:rPr>
      </w:pPr>
      <w:r>
        <w:rPr>
          <w:rFonts w:ascii="Arial" w:hAnsi="Arial" w:cs="Arial"/>
        </w:rPr>
        <w:t>Emergency exits are in place and operational without obstruction</w:t>
      </w:r>
    </w:p>
    <w:p w:rsidR="00376AAD" w:rsidRDefault="00376AAD" w:rsidP="00376AAD">
      <w:pPr>
        <w:pStyle w:val="ListParagraph"/>
        <w:numPr>
          <w:ilvl w:val="0"/>
          <w:numId w:val="20"/>
        </w:numPr>
        <w:rPr>
          <w:rFonts w:ascii="Arial" w:hAnsi="Arial" w:cs="Arial"/>
        </w:rPr>
      </w:pPr>
      <w:r>
        <w:rPr>
          <w:rFonts w:ascii="Arial" w:hAnsi="Arial" w:cs="Arial"/>
        </w:rPr>
        <w:t>Escape routes are clear of obstruction</w:t>
      </w:r>
    </w:p>
    <w:p w:rsidR="00376AAD" w:rsidRDefault="00376AAD" w:rsidP="00376AAD">
      <w:pPr>
        <w:pStyle w:val="ListParagraph"/>
        <w:numPr>
          <w:ilvl w:val="0"/>
          <w:numId w:val="20"/>
        </w:numPr>
        <w:rPr>
          <w:rFonts w:ascii="Arial" w:hAnsi="Arial" w:cs="Arial"/>
        </w:rPr>
      </w:pPr>
      <w:r>
        <w:rPr>
          <w:rFonts w:ascii="Arial" w:hAnsi="Arial" w:cs="Arial"/>
        </w:rPr>
        <w:t>All structural supports are sound without cracks or significant dents and not overstressed</w:t>
      </w:r>
    </w:p>
    <w:p w:rsidR="00376AAD" w:rsidRDefault="00376AAD" w:rsidP="00376AAD">
      <w:pPr>
        <w:pStyle w:val="ListParagraph"/>
        <w:numPr>
          <w:ilvl w:val="0"/>
          <w:numId w:val="20"/>
        </w:numPr>
        <w:rPr>
          <w:rFonts w:ascii="Arial" w:hAnsi="Arial" w:cs="Arial"/>
        </w:rPr>
      </w:pPr>
      <w:r>
        <w:rPr>
          <w:rFonts w:ascii="Arial" w:hAnsi="Arial" w:cs="Arial"/>
        </w:rPr>
        <w:t>Suspended weights are evenly distributed and do not overload the structure; no excessive weights suspended from roof beams, ridges etc.</w:t>
      </w:r>
    </w:p>
    <w:p w:rsidR="00376AAD" w:rsidRDefault="00376AAD" w:rsidP="00376AAD">
      <w:pPr>
        <w:pStyle w:val="ListParagraph"/>
        <w:numPr>
          <w:ilvl w:val="0"/>
          <w:numId w:val="20"/>
        </w:numPr>
        <w:rPr>
          <w:rFonts w:ascii="Arial" w:hAnsi="Arial" w:cs="Arial"/>
        </w:rPr>
      </w:pPr>
      <w:r>
        <w:rPr>
          <w:rFonts w:ascii="Arial" w:hAnsi="Arial" w:cs="Arial"/>
        </w:rPr>
        <w:t xml:space="preserve">Flame retardant labelling is in place on every panel </w:t>
      </w:r>
    </w:p>
    <w:p w:rsidR="00312524" w:rsidRDefault="00312524" w:rsidP="00312524">
      <w:pPr>
        <w:rPr>
          <w:rFonts w:ascii="Arial" w:hAnsi="Arial" w:cs="Arial"/>
        </w:rPr>
      </w:pPr>
    </w:p>
    <w:p w:rsidR="004B4FF3" w:rsidRDefault="004B4FF3" w:rsidP="00312524">
      <w:pPr>
        <w:rPr>
          <w:rFonts w:ascii="Arial" w:hAnsi="Arial" w:cs="Arial"/>
        </w:rPr>
      </w:pPr>
    </w:p>
    <w:p w:rsidR="00584751" w:rsidRDefault="00A54673" w:rsidP="00584751">
      <w:pPr>
        <w:pStyle w:val="ListParagraph"/>
        <w:numPr>
          <w:ilvl w:val="0"/>
          <w:numId w:val="15"/>
        </w:numPr>
        <w:rPr>
          <w:rFonts w:ascii="Arial" w:hAnsi="Arial" w:cs="Arial"/>
          <w:b/>
        </w:rPr>
      </w:pPr>
      <w:r>
        <w:rPr>
          <w:rFonts w:ascii="Arial" w:hAnsi="Arial" w:cs="Arial"/>
          <w:b/>
        </w:rPr>
        <w:lastRenderedPageBreak/>
        <w:t>Fire &amp; Emergency Exits</w:t>
      </w:r>
    </w:p>
    <w:p w:rsidR="00584751" w:rsidRPr="00584751" w:rsidRDefault="00584751" w:rsidP="00584751">
      <w:pPr>
        <w:ind w:left="360"/>
        <w:rPr>
          <w:rFonts w:ascii="Arial" w:hAnsi="Arial" w:cs="Arial"/>
        </w:rPr>
      </w:pPr>
      <w:r w:rsidRPr="00584751">
        <w:rPr>
          <w:rFonts w:ascii="Arial" w:hAnsi="Arial" w:cs="Arial"/>
        </w:rPr>
        <w:t>Note, whilst specific reference is made to the non</w:t>
      </w:r>
      <w:r>
        <w:rPr>
          <w:rFonts w:ascii="Arial" w:hAnsi="Arial" w:cs="Arial"/>
        </w:rPr>
        <w:t>-</w:t>
      </w:r>
      <w:r w:rsidRPr="00584751">
        <w:rPr>
          <w:rFonts w:ascii="Arial" w:hAnsi="Arial" w:cs="Arial"/>
        </w:rPr>
        <w:t xml:space="preserve">domestic handbook (NDH) </w:t>
      </w:r>
      <w:r>
        <w:rPr>
          <w:rFonts w:ascii="Arial" w:hAnsi="Arial" w:cs="Arial"/>
        </w:rPr>
        <w:t>it is possible that other reference guides and sources could demonstrate adequacy of the design but Public Safety Officer</w:t>
      </w:r>
      <w:r w:rsidR="00E740A7">
        <w:rPr>
          <w:rFonts w:ascii="Arial" w:hAnsi="Arial" w:cs="Arial"/>
        </w:rPr>
        <w:t>s</w:t>
      </w:r>
      <w:r>
        <w:rPr>
          <w:rFonts w:ascii="Arial" w:hAnsi="Arial" w:cs="Arial"/>
        </w:rPr>
        <w:t xml:space="preserve"> will initially default to the guidance of NDH</w:t>
      </w:r>
    </w:p>
    <w:p w:rsidR="00B11A20" w:rsidRPr="00B11A20" w:rsidRDefault="00B11A20" w:rsidP="00B11A20">
      <w:pPr>
        <w:numPr>
          <w:ilvl w:val="0"/>
          <w:numId w:val="7"/>
        </w:numPr>
        <w:spacing w:after="0" w:line="240" w:lineRule="auto"/>
        <w:rPr>
          <w:rFonts w:ascii="Arial" w:hAnsi="Arial" w:cs="Arial"/>
        </w:rPr>
      </w:pPr>
      <w:r w:rsidRPr="00B11A20">
        <w:rPr>
          <w:rFonts w:ascii="Arial" w:hAnsi="Arial" w:cs="Arial"/>
        </w:rPr>
        <w:t>The organiser or an appointed representative should carry out a Fire Risk Assessment which should assess:</w:t>
      </w:r>
    </w:p>
    <w:p w:rsidR="00B11A20" w:rsidRDefault="00B11A20" w:rsidP="00B11A20">
      <w:pPr>
        <w:rPr>
          <w:rFonts w:ascii="Arial" w:hAnsi="Arial" w:cs="Arial"/>
        </w:rPr>
      </w:pPr>
    </w:p>
    <w:p w:rsidR="00B11A20" w:rsidRDefault="00B11A20" w:rsidP="00B11A20">
      <w:pPr>
        <w:numPr>
          <w:ilvl w:val="0"/>
          <w:numId w:val="5"/>
        </w:numPr>
        <w:spacing w:after="0" w:line="240" w:lineRule="auto"/>
        <w:rPr>
          <w:rFonts w:ascii="Arial" w:hAnsi="Arial" w:cs="Arial"/>
        </w:rPr>
      </w:pPr>
      <w:r>
        <w:rPr>
          <w:rFonts w:ascii="Arial" w:hAnsi="Arial" w:cs="Arial"/>
        </w:rPr>
        <w:t>The fire risk from tents, stalls and other structures</w:t>
      </w:r>
    </w:p>
    <w:p w:rsidR="00B11A20" w:rsidRDefault="00B11A20" w:rsidP="00B11A20">
      <w:pPr>
        <w:numPr>
          <w:ilvl w:val="0"/>
          <w:numId w:val="5"/>
        </w:numPr>
        <w:spacing w:after="0" w:line="240" w:lineRule="auto"/>
        <w:rPr>
          <w:rFonts w:ascii="Arial" w:hAnsi="Arial" w:cs="Arial"/>
        </w:rPr>
      </w:pPr>
      <w:r>
        <w:rPr>
          <w:rFonts w:ascii="Arial" w:hAnsi="Arial" w:cs="Arial"/>
        </w:rPr>
        <w:t>The provision of fire warning/detection</w:t>
      </w:r>
    </w:p>
    <w:p w:rsidR="00B11A20" w:rsidRDefault="00B11A20" w:rsidP="00B11A20">
      <w:pPr>
        <w:numPr>
          <w:ilvl w:val="0"/>
          <w:numId w:val="5"/>
        </w:numPr>
        <w:spacing w:after="0" w:line="240" w:lineRule="auto"/>
        <w:rPr>
          <w:rFonts w:ascii="Arial" w:hAnsi="Arial" w:cs="Arial"/>
        </w:rPr>
      </w:pPr>
      <w:r>
        <w:rPr>
          <w:rFonts w:ascii="Arial" w:hAnsi="Arial" w:cs="Arial"/>
        </w:rPr>
        <w:t>The means of escape from fire</w:t>
      </w:r>
    </w:p>
    <w:p w:rsidR="00E634F9" w:rsidRDefault="00E634F9" w:rsidP="00E634F9">
      <w:pPr>
        <w:pStyle w:val="ListParagraph"/>
        <w:numPr>
          <w:ilvl w:val="0"/>
          <w:numId w:val="22"/>
        </w:numPr>
        <w:spacing w:after="0" w:line="240" w:lineRule="auto"/>
        <w:rPr>
          <w:rFonts w:ascii="Arial" w:hAnsi="Arial" w:cs="Arial"/>
        </w:rPr>
      </w:pPr>
      <w:r>
        <w:rPr>
          <w:rFonts w:ascii="Arial" w:hAnsi="Arial" w:cs="Arial"/>
        </w:rPr>
        <w:t xml:space="preserve">access/egress doors and routes; </w:t>
      </w:r>
    </w:p>
    <w:p w:rsidR="00E634F9" w:rsidRDefault="00E634F9" w:rsidP="00E634F9">
      <w:pPr>
        <w:pStyle w:val="ListParagraph"/>
        <w:numPr>
          <w:ilvl w:val="1"/>
          <w:numId w:val="22"/>
        </w:numPr>
        <w:spacing w:after="0" w:line="240" w:lineRule="auto"/>
        <w:rPr>
          <w:rFonts w:ascii="Arial" w:hAnsi="Arial" w:cs="Arial"/>
        </w:rPr>
      </w:pPr>
      <w:r>
        <w:rPr>
          <w:rFonts w:ascii="Arial" w:hAnsi="Arial" w:cs="Arial"/>
        </w:rPr>
        <w:t>numbers and positioning e.g. more than 50 people, at least two exits distributed around the tent</w:t>
      </w:r>
      <w:r w:rsidR="00584751">
        <w:rPr>
          <w:rFonts w:ascii="Arial" w:hAnsi="Arial" w:cs="Arial"/>
        </w:rPr>
        <w:t xml:space="preserve"> (table 2.12 NDH)</w:t>
      </w:r>
    </w:p>
    <w:p w:rsidR="00584751" w:rsidRDefault="00584751" w:rsidP="00E634F9">
      <w:pPr>
        <w:pStyle w:val="ListParagraph"/>
        <w:numPr>
          <w:ilvl w:val="1"/>
          <w:numId w:val="22"/>
        </w:numPr>
        <w:spacing w:after="0" w:line="240" w:lineRule="auto"/>
        <w:rPr>
          <w:rFonts w:ascii="Arial" w:hAnsi="Arial" w:cs="Arial"/>
        </w:rPr>
      </w:pPr>
      <w:r>
        <w:rPr>
          <w:rFonts w:ascii="Arial" w:hAnsi="Arial" w:cs="Arial"/>
        </w:rPr>
        <w:t xml:space="preserve">type  and arrangement of exit points  e.g. </w:t>
      </w:r>
      <w:proofErr w:type="spellStart"/>
      <w:r>
        <w:rPr>
          <w:rFonts w:ascii="Arial" w:hAnsi="Arial" w:cs="Arial"/>
        </w:rPr>
        <w:t>velcroed</w:t>
      </w:r>
      <w:proofErr w:type="spellEnd"/>
      <w:r>
        <w:rPr>
          <w:rFonts w:ascii="Arial" w:hAnsi="Arial" w:cs="Arial"/>
        </w:rPr>
        <w:t xml:space="preserve"> flap exits to be manned at all times or ‘normal’ door arrangements with push bar release, all doors to open outward in direction of escape </w:t>
      </w:r>
    </w:p>
    <w:p w:rsidR="00E634F9" w:rsidRDefault="00584751" w:rsidP="00E634F9">
      <w:pPr>
        <w:pStyle w:val="ListParagraph"/>
        <w:numPr>
          <w:ilvl w:val="1"/>
          <w:numId w:val="22"/>
        </w:numPr>
        <w:spacing w:after="0" w:line="240" w:lineRule="auto"/>
        <w:rPr>
          <w:rFonts w:ascii="Arial" w:hAnsi="Arial" w:cs="Arial"/>
        </w:rPr>
      </w:pPr>
      <w:r>
        <w:rPr>
          <w:rFonts w:ascii="Arial" w:hAnsi="Arial" w:cs="Arial"/>
        </w:rPr>
        <w:t xml:space="preserve">travel distances (table 2.11 NDH) </w:t>
      </w:r>
    </w:p>
    <w:p w:rsidR="0090005D" w:rsidRPr="0090005D" w:rsidRDefault="0090005D" w:rsidP="0090005D">
      <w:pPr>
        <w:pStyle w:val="ListParagraph"/>
        <w:numPr>
          <w:ilvl w:val="1"/>
          <w:numId w:val="22"/>
        </w:numPr>
        <w:spacing w:after="0" w:line="240" w:lineRule="auto"/>
        <w:rPr>
          <w:rFonts w:ascii="Arial" w:hAnsi="Arial" w:cs="Arial"/>
        </w:rPr>
      </w:pPr>
      <w:r>
        <w:rPr>
          <w:rFonts w:ascii="Arial" w:hAnsi="Arial" w:cs="Arial"/>
        </w:rPr>
        <w:t xml:space="preserve">identify to a place of safety and/or assembly point </w:t>
      </w:r>
    </w:p>
    <w:p w:rsidR="00E634F9" w:rsidRDefault="00E634F9" w:rsidP="00E634F9">
      <w:pPr>
        <w:pStyle w:val="ListParagraph"/>
        <w:numPr>
          <w:ilvl w:val="0"/>
          <w:numId w:val="22"/>
        </w:numPr>
        <w:spacing w:after="0" w:line="240" w:lineRule="auto"/>
        <w:rPr>
          <w:rFonts w:ascii="Arial" w:hAnsi="Arial" w:cs="Arial"/>
        </w:rPr>
      </w:pPr>
      <w:r w:rsidRPr="00E634F9">
        <w:rPr>
          <w:rFonts w:ascii="Arial" w:hAnsi="Arial" w:cs="Arial"/>
        </w:rPr>
        <w:t>occupancy numbers</w:t>
      </w:r>
      <w:r w:rsidR="00584751">
        <w:rPr>
          <w:rFonts w:ascii="Arial" w:hAnsi="Arial" w:cs="Arial"/>
        </w:rPr>
        <w:t xml:space="preserve"> (table 2.10 NDH) </w:t>
      </w:r>
    </w:p>
    <w:p w:rsidR="0024433F" w:rsidRPr="00B11A20" w:rsidRDefault="0024433F" w:rsidP="0024433F">
      <w:pPr>
        <w:numPr>
          <w:ilvl w:val="0"/>
          <w:numId w:val="22"/>
        </w:numPr>
        <w:spacing w:after="0" w:line="240" w:lineRule="auto"/>
        <w:rPr>
          <w:rFonts w:ascii="Arial" w:hAnsi="Arial" w:cs="Arial"/>
        </w:rPr>
      </w:pPr>
      <w:proofErr w:type="gramStart"/>
      <w:r>
        <w:rPr>
          <w:rFonts w:ascii="Arial" w:hAnsi="Arial" w:cs="Arial"/>
        </w:rPr>
        <w:t>maintained</w:t>
      </w:r>
      <w:proofErr w:type="gramEnd"/>
      <w:r>
        <w:rPr>
          <w:rFonts w:ascii="Arial" w:hAnsi="Arial" w:cs="Arial"/>
        </w:rPr>
        <w:t xml:space="preserve"> illuminated exit signs to BS5499</w:t>
      </w:r>
      <w:r w:rsidRPr="0024433F">
        <w:rPr>
          <w:rFonts w:ascii="Arial" w:hAnsi="Arial" w:cs="Arial"/>
          <w:i/>
        </w:rPr>
        <w:t xml:space="preserve"> </w:t>
      </w:r>
      <w:r>
        <w:rPr>
          <w:rFonts w:ascii="Arial" w:hAnsi="Arial" w:cs="Arial"/>
        </w:rPr>
        <w:t>should be provided and sited above the exit openings.</w:t>
      </w:r>
    </w:p>
    <w:p w:rsidR="0024433F" w:rsidRPr="00E634F9" w:rsidRDefault="0024433F" w:rsidP="00E740A7">
      <w:pPr>
        <w:pStyle w:val="ListParagraph"/>
        <w:spacing w:after="0" w:line="240" w:lineRule="auto"/>
        <w:ind w:left="2160"/>
        <w:rPr>
          <w:rFonts w:ascii="Arial" w:hAnsi="Arial" w:cs="Arial"/>
        </w:rPr>
      </w:pPr>
    </w:p>
    <w:p w:rsidR="00B11A20" w:rsidRDefault="00B11A20" w:rsidP="00B11A20">
      <w:pPr>
        <w:numPr>
          <w:ilvl w:val="0"/>
          <w:numId w:val="5"/>
        </w:numPr>
        <w:spacing w:after="0" w:line="240" w:lineRule="auto"/>
        <w:rPr>
          <w:rFonts w:ascii="Arial" w:hAnsi="Arial" w:cs="Arial"/>
        </w:rPr>
      </w:pPr>
      <w:r>
        <w:rPr>
          <w:rFonts w:ascii="Arial" w:hAnsi="Arial" w:cs="Arial"/>
        </w:rPr>
        <w:t xml:space="preserve">The provision of suitable, adequate </w:t>
      </w:r>
      <w:proofErr w:type="spellStart"/>
      <w:r>
        <w:rPr>
          <w:rFonts w:ascii="Arial" w:hAnsi="Arial" w:cs="Arial"/>
        </w:rPr>
        <w:t>fire fighting</w:t>
      </w:r>
      <w:proofErr w:type="spellEnd"/>
      <w:r>
        <w:rPr>
          <w:rFonts w:ascii="Arial" w:hAnsi="Arial" w:cs="Arial"/>
        </w:rPr>
        <w:t xml:space="preserve"> equipment and training in its use.</w:t>
      </w:r>
    </w:p>
    <w:p w:rsidR="0024433F" w:rsidRPr="0024433F" w:rsidRDefault="00C75B0D" w:rsidP="0024433F">
      <w:pPr>
        <w:pStyle w:val="ListParagraph"/>
        <w:numPr>
          <w:ilvl w:val="0"/>
          <w:numId w:val="23"/>
        </w:numPr>
        <w:spacing w:after="0" w:line="240" w:lineRule="auto"/>
        <w:rPr>
          <w:rFonts w:ascii="Arial" w:hAnsi="Arial" w:cs="Arial"/>
        </w:rPr>
      </w:pPr>
      <w:r>
        <w:rPr>
          <w:rFonts w:ascii="Arial" w:hAnsi="Arial" w:cs="Arial"/>
        </w:rPr>
        <w:t>Fire Authority t</w:t>
      </w:r>
      <w:r w:rsidR="0024433F">
        <w:rPr>
          <w:rFonts w:ascii="Arial" w:hAnsi="Arial" w:cs="Arial"/>
        </w:rPr>
        <w:t xml:space="preserve">o be consulted for </w:t>
      </w:r>
      <w:proofErr w:type="spellStart"/>
      <w:r w:rsidR="0024433F">
        <w:rPr>
          <w:rFonts w:ascii="Arial" w:hAnsi="Arial" w:cs="Arial"/>
        </w:rPr>
        <w:t>advise</w:t>
      </w:r>
      <w:proofErr w:type="spellEnd"/>
      <w:r>
        <w:rPr>
          <w:rFonts w:ascii="Arial" w:hAnsi="Arial" w:cs="Arial"/>
        </w:rPr>
        <w:t xml:space="preserve"> and instruction</w:t>
      </w:r>
      <w:r w:rsidR="0024433F">
        <w:rPr>
          <w:rFonts w:ascii="Arial" w:hAnsi="Arial" w:cs="Arial"/>
        </w:rPr>
        <w:t xml:space="preserve"> but generally water based ex</w:t>
      </w:r>
      <w:r w:rsidR="00E740A7">
        <w:rPr>
          <w:rFonts w:ascii="Arial" w:hAnsi="Arial" w:cs="Arial"/>
        </w:rPr>
        <w:t>t</w:t>
      </w:r>
      <w:r w:rsidR="0024433F">
        <w:rPr>
          <w:rFonts w:ascii="Arial" w:hAnsi="Arial" w:cs="Arial"/>
        </w:rPr>
        <w:t xml:space="preserve">inguishers </w:t>
      </w:r>
      <w:r>
        <w:rPr>
          <w:rFonts w:ascii="Arial" w:hAnsi="Arial" w:cs="Arial"/>
        </w:rPr>
        <w:t xml:space="preserve">at each exit with CO2 for </w:t>
      </w:r>
      <w:r w:rsidR="00E740A7">
        <w:rPr>
          <w:rFonts w:ascii="Arial" w:hAnsi="Arial" w:cs="Arial"/>
        </w:rPr>
        <w:t>possible electrical fire locations</w:t>
      </w:r>
      <w:r>
        <w:rPr>
          <w:rFonts w:ascii="Arial" w:hAnsi="Arial" w:cs="Arial"/>
        </w:rPr>
        <w:t xml:space="preserve"> and trained staff as fire wardens where more than 250 occupants. </w:t>
      </w:r>
    </w:p>
    <w:p w:rsidR="00B11A20" w:rsidRDefault="00B11A20" w:rsidP="00B11A20">
      <w:pPr>
        <w:numPr>
          <w:ilvl w:val="0"/>
          <w:numId w:val="5"/>
        </w:numPr>
        <w:spacing w:after="0" w:line="240" w:lineRule="auto"/>
        <w:rPr>
          <w:rFonts w:ascii="Arial" w:hAnsi="Arial" w:cs="Arial"/>
        </w:rPr>
      </w:pPr>
      <w:r>
        <w:rPr>
          <w:rFonts w:ascii="Arial" w:hAnsi="Arial" w:cs="Arial"/>
        </w:rPr>
        <w:t xml:space="preserve">The need for training stewards, stallholders, operators, </w:t>
      </w:r>
      <w:proofErr w:type="spellStart"/>
      <w:r>
        <w:rPr>
          <w:rFonts w:ascii="Arial" w:hAnsi="Arial" w:cs="Arial"/>
        </w:rPr>
        <w:t>etc</w:t>
      </w:r>
      <w:proofErr w:type="spellEnd"/>
      <w:r>
        <w:rPr>
          <w:rFonts w:ascii="Arial" w:hAnsi="Arial" w:cs="Arial"/>
        </w:rPr>
        <w:t>, in their actions in the event of fire</w:t>
      </w:r>
    </w:p>
    <w:p w:rsidR="00B11A20" w:rsidRDefault="00B11A20" w:rsidP="00B11A20">
      <w:pPr>
        <w:numPr>
          <w:ilvl w:val="0"/>
          <w:numId w:val="5"/>
        </w:numPr>
        <w:spacing w:after="0" w:line="240" w:lineRule="auto"/>
        <w:rPr>
          <w:rFonts w:ascii="Arial" w:hAnsi="Arial" w:cs="Arial"/>
        </w:rPr>
      </w:pPr>
      <w:r>
        <w:rPr>
          <w:rFonts w:ascii="Arial" w:hAnsi="Arial" w:cs="Arial"/>
        </w:rPr>
        <w:t>The maintenance of equipment, systems and training to ensure effective fire safety precautions.</w:t>
      </w:r>
    </w:p>
    <w:p w:rsidR="00B11A20" w:rsidRDefault="00B11A20" w:rsidP="00B11A20">
      <w:pPr>
        <w:ind w:left="720"/>
        <w:rPr>
          <w:rFonts w:ascii="Arial" w:hAnsi="Arial" w:cs="Arial"/>
        </w:rPr>
      </w:pPr>
    </w:p>
    <w:p w:rsidR="00B11A20" w:rsidRDefault="00B11A20" w:rsidP="00E634F9">
      <w:pPr>
        <w:ind w:left="720"/>
        <w:rPr>
          <w:rFonts w:ascii="Arial" w:hAnsi="Arial" w:cs="Arial"/>
        </w:rPr>
      </w:pPr>
      <w:r>
        <w:rPr>
          <w:rFonts w:ascii="Arial" w:hAnsi="Arial" w:cs="Arial"/>
        </w:rPr>
        <w:t>In particular, the assessment should consider factors that may affect fire spread and ef</w:t>
      </w:r>
      <w:r w:rsidR="00E634F9">
        <w:rPr>
          <w:rFonts w:ascii="Arial" w:hAnsi="Arial" w:cs="Arial"/>
        </w:rPr>
        <w:t xml:space="preserve">fective </w:t>
      </w:r>
      <w:proofErr w:type="spellStart"/>
      <w:r w:rsidR="00E634F9">
        <w:rPr>
          <w:rFonts w:ascii="Arial" w:hAnsi="Arial" w:cs="Arial"/>
        </w:rPr>
        <w:t>fire fighting</w:t>
      </w:r>
      <w:proofErr w:type="spellEnd"/>
      <w:r w:rsidR="00E634F9">
        <w:rPr>
          <w:rFonts w:ascii="Arial" w:hAnsi="Arial" w:cs="Arial"/>
        </w:rPr>
        <w:t>, such as:</w:t>
      </w:r>
    </w:p>
    <w:p w:rsidR="00B11A20" w:rsidRDefault="00524F4D"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Site layout, particularly</w:t>
      </w:r>
      <w:r w:rsidR="00B11A20">
        <w:rPr>
          <w:rFonts w:ascii="Arial" w:hAnsi="Arial" w:cs="Arial"/>
        </w:rPr>
        <w:t xml:space="preserve"> separation between structures and surrounding buildings</w:t>
      </w:r>
    </w:p>
    <w:p w:rsidR="00B11A20" w:rsidRDefault="00B11A20"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Features within structur</w:t>
      </w:r>
      <w:r w:rsidR="00E634F9">
        <w:rPr>
          <w:rFonts w:ascii="Arial" w:hAnsi="Arial" w:cs="Arial"/>
        </w:rPr>
        <w:t xml:space="preserve">es such as </w:t>
      </w:r>
      <w:r>
        <w:rPr>
          <w:rFonts w:ascii="Arial" w:hAnsi="Arial" w:cs="Arial"/>
        </w:rPr>
        <w:t xml:space="preserve">hidden voids, </w:t>
      </w:r>
      <w:proofErr w:type="spellStart"/>
      <w:r>
        <w:rPr>
          <w:rFonts w:ascii="Arial" w:hAnsi="Arial" w:cs="Arial"/>
        </w:rPr>
        <w:t>etc</w:t>
      </w:r>
      <w:proofErr w:type="spellEnd"/>
    </w:p>
    <w:p w:rsidR="00B11A20" w:rsidRDefault="00B11A20"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Prevailing wind and other environmental conditions</w:t>
      </w:r>
    </w:p>
    <w:p w:rsidR="00B11A20" w:rsidRDefault="00B11A20"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Access for fire appliances and other emergency vehicles</w:t>
      </w:r>
    </w:p>
    <w:p w:rsidR="00E740A7" w:rsidRDefault="00E740A7" w:rsidP="00E740A7">
      <w:pPr>
        <w:spacing w:after="0" w:line="240" w:lineRule="auto"/>
        <w:ind w:left="1485"/>
        <w:rPr>
          <w:rFonts w:ascii="Arial" w:hAnsi="Arial" w:cs="Arial"/>
        </w:rPr>
      </w:pPr>
    </w:p>
    <w:p w:rsidR="006C7772" w:rsidRDefault="00B11A20" w:rsidP="006C7772">
      <w:pPr>
        <w:numPr>
          <w:ilvl w:val="0"/>
          <w:numId w:val="7"/>
        </w:numPr>
        <w:spacing w:after="0" w:line="240" w:lineRule="auto"/>
        <w:rPr>
          <w:rFonts w:ascii="Arial" w:hAnsi="Arial" w:cs="Arial"/>
        </w:rPr>
      </w:pPr>
      <w:r w:rsidRPr="006C7772">
        <w:rPr>
          <w:rFonts w:ascii="Arial" w:hAnsi="Arial" w:cs="Arial"/>
        </w:rPr>
        <w:t>An audible means should be provided for giving warning in case of fire.</w:t>
      </w:r>
    </w:p>
    <w:p w:rsidR="006C7772" w:rsidRDefault="006C7772" w:rsidP="006C7772">
      <w:pPr>
        <w:spacing w:after="0" w:line="240" w:lineRule="auto"/>
        <w:ind w:left="720"/>
        <w:rPr>
          <w:rFonts w:ascii="Arial" w:hAnsi="Arial" w:cs="Arial"/>
        </w:rPr>
      </w:pPr>
    </w:p>
    <w:p w:rsidR="006C7772" w:rsidRDefault="006C7772" w:rsidP="006C7772">
      <w:pPr>
        <w:pStyle w:val="ListParagraph"/>
        <w:numPr>
          <w:ilvl w:val="0"/>
          <w:numId w:val="7"/>
        </w:numPr>
        <w:spacing w:after="0" w:line="240" w:lineRule="auto"/>
        <w:rPr>
          <w:rFonts w:ascii="Arial" w:hAnsi="Arial" w:cs="Arial"/>
        </w:rPr>
      </w:pPr>
      <w:r>
        <w:rPr>
          <w:rFonts w:ascii="Arial" w:hAnsi="Arial" w:cs="Arial"/>
        </w:rPr>
        <w:t xml:space="preserve">All parts of the fabric structure and approaches thereto which the public have access and all external exit ways should, if intended for use in the absence of daylight, be provided with lighting capable of providing sufficient illumination of those parts for the public to leave the structure safely. </w:t>
      </w:r>
    </w:p>
    <w:p w:rsidR="006C7772" w:rsidRPr="006C7772" w:rsidRDefault="006C7772" w:rsidP="006C7772">
      <w:pPr>
        <w:spacing w:after="0" w:line="240" w:lineRule="auto"/>
        <w:rPr>
          <w:rFonts w:ascii="Arial" w:hAnsi="Arial" w:cs="Arial"/>
        </w:rPr>
      </w:pPr>
    </w:p>
    <w:p w:rsidR="006C7772" w:rsidRPr="006C7772" w:rsidRDefault="006C7772" w:rsidP="006C7772">
      <w:pPr>
        <w:numPr>
          <w:ilvl w:val="0"/>
          <w:numId w:val="7"/>
        </w:numPr>
        <w:spacing w:after="0" w:line="240" w:lineRule="auto"/>
        <w:rPr>
          <w:rFonts w:ascii="Arial" w:hAnsi="Arial" w:cs="Arial"/>
        </w:rPr>
      </w:pPr>
      <w:r>
        <w:rPr>
          <w:rFonts w:ascii="Arial" w:hAnsi="Arial" w:cs="Arial"/>
        </w:rPr>
        <w:t xml:space="preserve">Emergency lighting/signage shall be provided to all fire exit doors and escape routes and should be capable of operating independently of the central power source, to BS5266 </w:t>
      </w:r>
      <w:r w:rsidRPr="006C7772">
        <w:rPr>
          <w:rFonts w:ascii="Arial" w:hAnsi="Arial" w:cs="Arial"/>
          <w:i/>
        </w:rPr>
        <w:t>Emergency Lighting</w:t>
      </w:r>
      <w:r>
        <w:rPr>
          <w:rFonts w:ascii="Arial" w:hAnsi="Arial" w:cs="Arial"/>
        </w:rPr>
        <w:t xml:space="preserve">. </w:t>
      </w:r>
    </w:p>
    <w:p w:rsidR="00524F4D" w:rsidRDefault="00524F4D" w:rsidP="00524F4D">
      <w:pPr>
        <w:spacing w:after="0" w:line="240" w:lineRule="auto"/>
        <w:rPr>
          <w:rFonts w:ascii="Arial" w:hAnsi="Arial" w:cs="Arial"/>
        </w:rPr>
      </w:pPr>
    </w:p>
    <w:p w:rsidR="00524F4D" w:rsidRPr="00B11A20" w:rsidRDefault="00524F4D" w:rsidP="00524F4D">
      <w:pPr>
        <w:spacing w:after="0" w:line="240" w:lineRule="auto"/>
        <w:rPr>
          <w:rFonts w:ascii="Arial" w:hAnsi="Arial" w:cs="Arial"/>
        </w:rPr>
      </w:pPr>
    </w:p>
    <w:p w:rsidR="000F0007" w:rsidRDefault="000F0007" w:rsidP="00134825">
      <w:pPr>
        <w:spacing w:after="0" w:line="240" w:lineRule="auto"/>
        <w:ind w:left="720"/>
        <w:rPr>
          <w:rFonts w:ascii="Arial" w:hAnsi="Arial" w:cs="Arial"/>
        </w:rPr>
      </w:pPr>
    </w:p>
    <w:p w:rsidR="00755DE6" w:rsidRDefault="00755DE6" w:rsidP="00134825">
      <w:pPr>
        <w:spacing w:after="0" w:line="240" w:lineRule="auto"/>
        <w:ind w:left="720"/>
        <w:rPr>
          <w:rFonts w:ascii="Arial" w:hAnsi="Arial" w:cs="Arial"/>
        </w:rPr>
      </w:pPr>
    </w:p>
    <w:p w:rsidR="00755DE6" w:rsidRPr="000F0007" w:rsidRDefault="00755DE6" w:rsidP="00134825">
      <w:pPr>
        <w:spacing w:after="0" w:line="240" w:lineRule="auto"/>
        <w:ind w:left="720"/>
        <w:rPr>
          <w:rFonts w:ascii="Arial" w:hAnsi="Arial" w:cs="Arial"/>
        </w:rPr>
      </w:pPr>
    </w:p>
    <w:p w:rsidR="00524F4D" w:rsidRDefault="00DC093A" w:rsidP="00524F4D">
      <w:pPr>
        <w:pStyle w:val="ListParagraph"/>
        <w:numPr>
          <w:ilvl w:val="0"/>
          <w:numId w:val="15"/>
        </w:numPr>
        <w:rPr>
          <w:rFonts w:ascii="Arial" w:hAnsi="Arial" w:cs="Arial"/>
          <w:b/>
        </w:rPr>
      </w:pPr>
      <w:r>
        <w:rPr>
          <w:rFonts w:ascii="Arial" w:hAnsi="Arial" w:cs="Arial"/>
          <w:b/>
        </w:rPr>
        <w:t xml:space="preserve">Electrics </w:t>
      </w:r>
      <w:r w:rsidR="006C7772">
        <w:rPr>
          <w:rFonts w:ascii="Arial" w:hAnsi="Arial" w:cs="Arial"/>
          <w:b/>
        </w:rPr>
        <w:t xml:space="preserve"> </w:t>
      </w:r>
    </w:p>
    <w:p w:rsidR="006C7772" w:rsidRDefault="006C7772" w:rsidP="006C7772">
      <w:pPr>
        <w:pStyle w:val="ListParagraph"/>
        <w:rPr>
          <w:rFonts w:ascii="Arial" w:hAnsi="Arial" w:cs="Arial"/>
          <w:b/>
        </w:rPr>
      </w:pPr>
    </w:p>
    <w:p w:rsidR="006C7772" w:rsidRPr="006C7772" w:rsidRDefault="006C7772" w:rsidP="006C7772">
      <w:pPr>
        <w:pStyle w:val="ListParagraph"/>
        <w:numPr>
          <w:ilvl w:val="0"/>
          <w:numId w:val="24"/>
        </w:numPr>
        <w:rPr>
          <w:rFonts w:ascii="Arial" w:hAnsi="Arial" w:cs="Arial"/>
          <w:b/>
        </w:rPr>
      </w:pPr>
      <w:r>
        <w:rPr>
          <w:rFonts w:ascii="Arial" w:hAnsi="Arial" w:cs="Arial"/>
        </w:rPr>
        <w:t>Electrical insta</w:t>
      </w:r>
      <w:r w:rsidR="00DC093A">
        <w:rPr>
          <w:rFonts w:ascii="Arial" w:hAnsi="Arial" w:cs="Arial"/>
        </w:rPr>
        <w:t>llations should be installed</w:t>
      </w:r>
      <w:r>
        <w:rPr>
          <w:rFonts w:ascii="Arial" w:hAnsi="Arial" w:cs="Arial"/>
        </w:rPr>
        <w:t>,</w:t>
      </w:r>
      <w:r w:rsidR="00DC093A">
        <w:rPr>
          <w:rFonts w:ascii="Arial" w:hAnsi="Arial" w:cs="Arial"/>
        </w:rPr>
        <w:t xml:space="preserve"> </w:t>
      </w:r>
      <w:r>
        <w:rPr>
          <w:rFonts w:ascii="Arial" w:hAnsi="Arial" w:cs="Arial"/>
        </w:rPr>
        <w:t xml:space="preserve">tested and maintained in accordance with the provisions of the IEE Regulations for Electrical Installations. This should include as a minimum: </w:t>
      </w:r>
    </w:p>
    <w:p w:rsidR="006C7772" w:rsidRPr="006C7772" w:rsidRDefault="006C7772" w:rsidP="006C7772">
      <w:pPr>
        <w:pStyle w:val="ListParagraph"/>
        <w:numPr>
          <w:ilvl w:val="0"/>
          <w:numId w:val="25"/>
        </w:numPr>
        <w:rPr>
          <w:rFonts w:ascii="Arial" w:hAnsi="Arial" w:cs="Arial"/>
          <w:b/>
        </w:rPr>
      </w:pPr>
      <w:r>
        <w:rPr>
          <w:rFonts w:ascii="Arial" w:hAnsi="Arial" w:cs="Arial"/>
        </w:rPr>
        <w:t>Regular PAT test</w:t>
      </w:r>
    </w:p>
    <w:p w:rsidR="006C7772" w:rsidRPr="006C7772" w:rsidRDefault="006C7772" w:rsidP="006C7772">
      <w:pPr>
        <w:pStyle w:val="ListParagraph"/>
        <w:numPr>
          <w:ilvl w:val="0"/>
          <w:numId w:val="25"/>
        </w:numPr>
        <w:rPr>
          <w:rFonts w:ascii="Arial" w:hAnsi="Arial" w:cs="Arial"/>
          <w:b/>
        </w:rPr>
      </w:pPr>
      <w:r>
        <w:rPr>
          <w:rFonts w:ascii="Arial" w:hAnsi="Arial" w:cs="Arial"/>
        </w:rPr>
        <w:t xml:space="preserve">Visual inspection on each set up </w:t>
      </w:r>
    </w:p>
    <w:p w:rsidR="001A3167" w:rsidRPr="001A3167" w:rsidRDefault="006C7772" w:rsidP="001A3167">
      <w:pPr>
        <w:pStyle w:val="ListParagraph"/>
        <w:numPr>
          <w:ilvl w:val="0"/>
          <w:numId w:val="25"/>
        </w:numPr>
        <w:rPr>
          <w:rFonts w:ascii="Arial" w:hAnsi="Arial" w:cs="Arial"/>
          <w:b/>
        </w:rPr>
      </w:pPr>
      <w:r>
        <w:rPr>
          <w:rFonts w:ascii="Arial" w:hAnsi="Arial" w:cs="Arial"/>
        </w:rPr>
        <w:t>RCD in every circuit</w:t>
      </w:r>
    </w:p>
    <w:p w:rsidR="001A3167" w:rsidRDefault="001A3167" w:rsidP="001A3167">
      <w:pPr>
        <w:ind w:left="720"/>
        <w:rPr>
          <w:rFonts w:ascii="Arial" w:hAnsi="Arial" w:cs="Arial"/>
        </w:rPr>
      </w:pPr>
      <w:r>
        <w:rPr>
          <w:rFonts w:ascii="Arial" w:hAnsi="Arial" w:cs="Arial"/>
        </w:rPr>
        <w:t xml:space="preserve">All installations must be carried out by a competent person. </w:t>
      </w:r>
    </w:p>
    <w:p w:rsidR="00DC093A" w:rsidRDefault="00DC093A" w:rsidP="00DC093A">
      <w:pPr>
        <w:ind w:left="720"/>
        <w:rPr>
          <w:rFonts w:ascii="Arial" w:hAnsi="Arial" w:cs="Arial"/>
        </w:rPr>
      </w:pPr>
      <w:r>
        <w:rPr>
          <w:rFonts w:ascii="Arial" w:hAnsi="Arial" w:cs="Arial"/>
        </w:rPr>
        <w:t>Where installations require anything other than connection through a 13A, 16A or 32A socket, a qualifie</w:t>
      </w:r>
      <w:r w:rsidR="001A3167">
        <w:rPr>
          <w:rFonts w:ascii="Arial" w:hAnsi="Arial" w:cs="Arial"/>
        </w:rPr>
        <w:t xml:space="preserve">d electrician is required to sign off the installation and the Public Safety team may request a copy of this sign off prior to issue of section 89 consent. </w:t>
      </w:r>
    </w:p>
    <w:p w:rsidR="00DC093A" w:rsidRDefault="00DC093A" w:rsidP="00DC093A">
      <w:pPr>
        <w:ind w:left="720"/>
        <w:rPr>
          <w:rFonts w:ascii="Arial" w:hAnsi="Arial" w:cs="Arial"/>
        </w:rPr>
      </w:pPr>
    </w:p>
    <w:p w:rsidR="00DC093A" w:rsidRPr="00DC093A" w:rsidRDefault="00DC093A" w:rsidP="00DC093A">
      <w:pPr>
        <w:pStyle w:val="ListParagraph"/>
        <w:numPr>
          <w:ilvl w:val="0"/>
          <w:numId w:val="15"/>
        </w:numPr>
        <w:rPr>
          <w:rFonts w:ascii="Arial" w:hAnsi="Arial" w:cs="Arial"/>
          <w:b/>
        </w:rPr>
      </w:pPr>
      <w:r>
        <w:rPr>
          <w:rFonts w:ascii="Arial" w:hAnsi="Arial" w:cs="Arial"/>
          <w:b/>
        </w:rPr>
        <w:t xml:space="preserve">General   </w:t>
      </w:r>
    </w:p>
    <w:p w:rsidR="00DC093A" w:rsidRDefault="00DC093A" w:rsidP="00DC093A">
      <w:pPr>
        <w:numPr>
          <w:ilvl w:val="0"/>
          <w:numId w:val="24"/>
        </w:numPr>
        <w:spacing w:after="0" w:line="240" w:lineRule="auto"/>
        <w:rPr>
          <w:rFonts w:ascii="Arial" w:hAnsi="Arial" w:cs="Arial"/>
        </w:rPr>
      </w:pPr>
      <w:r>
        <w:rPr>
          <w:rFonts w:ascii="Arial" w:hAnsi="Arial" w:cs="Arial"/>
        </w:rPr>
        <w:t>Suitable and sufficient toilet facilities must be provided for males and females attending the venue and in addition a suitable and accessible toilet for use of a disabled person.</w:t>
      </w:r>
      <w:r w:rsidR="001B3585">
        <w:rPr>
          <w:rFonts w:ascii="Arial" w:hAnsi="Arial" w:cs="Arial"/>
        </w:rPr>
        <w:t xml:space="preserve"> Reference can be made to NDH, 3.12 Sanitary Facilities, particularly table 3.8,  for general requirements</w:t>
      </w:r>
    </w:p>
    <w:p w:rsidR="00DC093A" w:rsidRDefault="00DC093A" w:rsidP="00DC093A">
      <w:pPr>
        <w:numPr>
          <w:ilvl w:val="0"/>
          <w:numId w:val="24"/>
        </w:numPr>
        <w:spacing w:after="0" w:line="240" w:lineRule="auto"/>
        <w:rPr>
          <w:rFonts w:ascii="Arial" w:hAnsi="Arial" w:cs="Arial"/>
        </w:rPr>
      </w:pPr>
      <w:r>
        <w:rPr>
          <w:rFonts w:ascii="Arial" w:hAnsi="Arial" w:cs="Arial"/>
        </w:rPr>
        <w:t>Suitable and accessible provision for wheelchair users should be provided and located so that they do not obstruct means of passage for any other purpose.</w:t>
      </w:r>
      <w:r w:rsidR="001B3585">
        <w:rPr>
          <w:rFonts w:ascii="Arial" w:hAnsi="Arial" w:cs="Arial"/>
        </w:rPr>
        <w:t xml:space="preserve"> </w:t>
      </w:r>
    </w:p>
    <w:p w:rsidR="00E37A5D" w:rsidRDefault="00FB3924" w:rsidP="00DC093A">
      <w:pPr>
        <w:numPr>
          <w:ilvl w:val="0"/>
          <w:numId w:val="24"/>
        </w:numPr>
        <w:spacing w:after="0" w:line="240" w:lineRule="auto"/>
        <w:rPr>
          <w:rFonts w:ascii="Arial" w:hAnsi="Arial" w:cs="Arial"/>
        </w:rPr>
      </w:pPr>
      <w:r>
        <w:rPr>
          <w:rFonts w:ascii="Arial" w:hAnsi="Arial" w:cs="Arial"/>
        </w:rPr>
        <w:t>All e</w:t>
      </w:r>
      <w:r w:rsidR="001B3585">
        <w:rPr>
          <w:rFonts w:ascii="Arial" w:hAnsi="Arial" w:cs="Arial"/>
        </w:rPr>
        <w:t xml:space="preserve">ntrance and exit steps &amp; </w:t>
      </w:r>
      <w:r>
        <w:rPr>
          <w:rFonts w:ascii="Arial" w:hAnsi="Arial" w:cs="Arial"/>
        </w:rPr>
        <w:t xml:space="preserve">ramps </w:t>
      </w:r>
      <w:r w:rsidR="001B3585">
        <w:rPr>
          <w:rFonts w:ascii="Arial" w:hAnsi="Arial" w:cs="Arial"/>
        </w:rPr>
        <w:t xml:space="preserve">shall not have ramp gradient of more than </w:t>
      </w:r>
    </w:p>
    <w:p w:rsidR="001B3585" w:rsidRDefault="00E37A5D" w:rsidP="00E37A5D">
      <w:pPr>
        <w:spacing w:after="0" w:line="240" w:lineRule="auto"/>
        <w:ind w:left="1080"/>
        <w:rPr>
          <w:rFonts w:ascii="Arial" w:hAnsi="Arial" w:cs="Arial"/>
        </w:rPr>
      </w:pPr>
      <w:r>
        <w:rPr>
          <w:rFonts w:ascii="Arial" w:hAnsi="Arial" w:cs="Arial"/>
        </w:rPr>
        <w:t>1 i</w:t>
      </w:r>
      <w:r w:rsidR="001B3585">
        <w:rPr>
          <w:rFonts w:ascii="Arial" w:hAnsi="Arial" w:cs="Arial"/>
        </w:rPr>
        <w:t>n</w:t>
      </w:r>
      <w:r>
        <w:rPr>
          <w:rFonts w:ascii="Arial" w:hAnsi="Arial" w:cs="Arial"/>
        </w:rPr>
        <w:t xml:space="preserve"> </w:t>
      </w:r>
      <w:r w:rsidR="001B3585">
        <w:rPr>
          <w:rFonts w:ascii="Arial" w:hAnsi="Arial" w:cs="Arial"/>
        </w:rPr>
        <w:t xml:space="preserve">12, with steps also in accordance with NDH and shall be surfaced with suitable non-slip material. Associated handrails and balustrades should for ramps and steps shall meet requirements of NDH. </w:t>
      </w:r>
    </w:p>
    <w:p w:rsidR="001B3585" w:rsidRDefault="001B3585" w:rsidP="00DC093A">
      <w:pPr>
        <w:numPr>
          <w:ilvl w:val="0"/>
          <w:numId w:val="24"/>
        </w:numPr>
        <w:spacing w:after="0" w:line="240" w:lineRule="auto"/>
        <w:rPr>
          <w:rFonts w:ascii="Arial" w:hAnsi="Arial" w:cs="Arial"/>
        </w:rPr>
      </w:pPr>
      <w:r>
        <w:rPr>
          <w:rFonts w:ascii="Arial" w:hAnsi="Arial" w:cs="Arial"/>
        </w:rPr>
        <w:t>Glazing manifestation shall follow NDH guidance.</w:t>
      </w:r>
    </w:p>
    <w:p w:rsidR="000C0C5A" w:rsidRDefault="00E86D16" w:rsidP="000C0C5A">
      <w:pPr>
        <w:numPr>
          <w:ilvl w:val="0"/>
          <w:numId w:val="24"/>
        </w:numPr>
        <w:spacing w:after="0" w:line="240" w:lineRule="auto"/>
        <w:rPr>
          <w:rFonts w:ascii="Arial" w:hAnsi="Arial" w:cs="Arial"/>
        </w:rPr>
      </w:pPr>
      <w:r>
        <w:rPr>
          <w:sz w:val="24"/>
          <w:szCs w:val="24"/>
        </w:rPr>
        <w:t>G</w:t>
      </w:r>
      <w:r w:rsidR="000C0C5A">
        <w:rPr>
          <w:sz w:val="24"/>
          <w:szCs w:val="24"/>
        </w:rPr>
        <w:t xml:space="preserve">lazing used as protective barrier </w:t>
      </w:r>
      <w:r>
        <w:rPr>
          <w:sz w:val="24"/>
          <w:szCs w:val="24"/>
        </w:rPr>
        <w:t xml:space="preserve">shall be </w:t>
      </w:r>
      <w:r w:rsidR="000C0C5A">
        <w:rPr>
          <w:sz w:val="24"/>
          <w:szCs w:val="24"/>
        </w:rPr>
        <w:t>to BSEN 1991-1-1/PD 6688-1-1</w:t>
      </w:r>
    </w:p>
    <w:p w:rsidR="000C0C5A" w:rsidRDefault="00E86D16" w:rsidP="000C0C5A">
      <w:pPr>
        <w:numPr>
          <w:ilvl w:val="0"/>
          <w:numId w:val="24"/>
        </w:numPr>
        <w:spacing w:after="0" w:line="240" w:lineRule="auto"/>
        <w:rPr>
          <w:rFonts w:ascii="Arial" w:hAnsi="Arial" w:cs="Arial"/>
        </w:rPr>
      </w:pPr>
      <w:r>
        <w:rPr>
          <w:sz w:val="24"/>
          <w:szCs w:val="24"/>
        </w:rPr>
        <w:t>G</w:t>
      </w:r>
      <w:r w:rsidR="000C0C5A">
        <w:rPr>
          <w:sz w:val="24"/>
          <w:szCs w:val="24"/>
        </w:rPr>
        <w:t xml:space="preserve">lazing </w:t>
      </w:r>
      <w:r>
        <w:rPr>
          <w:sz w:val="24"/>
          <w:szCs w:val="24"/>
        </w:rPr>
        <w:t>shall be to BS6262</w:t>
      </w:r>
    </w:p>
    <w:p w:rsidR="00DC093A" w:rsidRPr="000C0C5A" w:rsidRDefault="00DC093A" w:rsidP="000C0C5A">
      <w:pPr>
        <w:spacing w:after="0" w:line="240" w:lineRule="auto"/>
        <w:ind w:left="1080"/>
        <w:rPr>
          <w:rFonts w:ascii="Arial" w:hAnsi="Arial" w:cs="Arial"/>
        </w:rPr>
      </w:pPr>
    </w:p>
    <w:p w:rsidR="006C7772" w:rsidRPr="006C7772" w:rsidRDefault="006C7772" w:rsidP="006C7772">
      <w:pPr>
        <w:pStyle w:val="ListParagraph"/>
        <w:ind w:left="1440"/>
        <w:rPr>
          <w:rFonts w:ascii="Arial" w:hAnsi="Arial" w:cs="Arial"/>
          <w:b/>
        </w:rPr>
      </w:pPr>
    </w:p>
    <w:p w:rsidR="00524F4D" w:rsidRDefault="00524F4D" w:rsidP="00524F4D">
      <w:pPr>
        <w:pStyle w:val="ListParagraph"/>
        <w:rPr>
          <w:rFonts w:ascii="Arial" w:hAnsi="Arial" w:cs="Arial"/>
          <w:b/>
        </w:rPr>
      </w:pPr>
    </w:p>
    <w:p w:rsidR="005077B6" w:rsidRDefault="005077B6" w:rsidP="00C36456">
      <w:pPr>
        <w:spacing w:after="0" w:line="240" w:lineRule="auto"/>
        <w:rPr>
          <w:rFonts w:ascii="Arial" w:hAnsi="Arial" w:cs="Arial"/>
        </w:rPr>
      </w:pPr>
    </w:p>
    <w:p w:rsidR="000F0007" w:rsidRDefault="000F0007" w:rsidP="000F0007">
      <w:pPr>
        <w:pStyle w:val="ListParagraph"/>
        <w:spacing w:after="0" w:line="240" w:lineRule="auto"/>
        <w:rPr>
          <w:rFonts w:ascii="Arial" w:hAnsi="Arial" w:cs="Arial"/>
        </w:rPr>
      </w:pPr>
    </w:p>
    <w:p w:rsidR="000F0007" w:rsidRDefault="000F0007" w:rsidP="000F0007">
      <w:pPr>
        <w:pStyle w:val="ListParagraph"/>
        <w:spacing w:after="0" w:line="240" w:lineRule="auto"/>
        <w:rPr>
          <w:rFonts w:ascii="Arial" w:hAnsi="Arial" w:cs="Arial"/>
        </w:rPr>
      </w:pPr>
    </w:p>
    <w:p w:rsidR="000F0007" w:rsidRPr="005077B6" w:rsidRDefault="000F0007" w:rsidP="000F0007">
      <w:pPr>
        <w:pStyle w:val="ListParagraph"/>
        <w:spacing w:after="0" w:line="240" w:lineRule="auto"/>
        <w:rPr>
          <w:rFonts w:ascii="Arial" w:hAnsi="Arial" w:cs="Arial"/>
        </w:rPr>
      </w:pPr>
    </w:p>
    <w:p w:rsidR="00433F95" w:rsidRDefault="00433F95">
      <w:pPr>
        <w:rPr>
          <w:b/>
          <w:sz w:val="24"/>
          <w:szCs w:val="24"/>
        </w:rPr>
      </w:pPr>
    </w:p>
    <w:p w:rsidR="00C206A8" w:rsidRPr="001F06BF" w:rsidRDefault="001F06BF">
      <w:pPr>
        <w:rPr>
          <w:b/>
          <w:color w:val="F79646" w:themeColor="accent6"/>
          <w:sz w:val="24"/>
          <w:szCs w:val="24"/>
        </w:rPr>
      </w:pPr>
      <w:r w:rsidRPr="001F06BF">
        <w:rPr>
          <w:b/>
          <w:color w:val="F79646" w:themeColor="accent6"/>
          <w:sz w:val="24"/>
          <w:szCs w:val="24"/>
        </w:rPr>
        <w:t>Appendix 2</w:t>
      </w:r>
    </w:p>
    <w:p w:rsidR="001F06BF" w:rsidRPr="00440F10" w:rsidRDefault="001F06BF" w:rsidP="001F06BF">
      <w:pPr>
        <w:jc w:val="center"/>
      </w:pPr>
      <w:smartTag w:uri="urn:schemas-microsoft-com:office:smarttags" w:element="place">
        <w:r w:rsidRPr="003E1593">
          <w:rPr>
            <w:rFonts w:ascii="Arial" w:hAnsi="Arial" w:cs="Arial"/>
            <w:b/>
          </w:rPr>
          <w:t>FIFE</w:t>
        </w:r>
      </w:smartTag>
      <w:r w:rsidRPr="003E1593">
        <w:rPr>
          <w:rFonts w:ascii="Arial" w:hAnsi="Arial" w:cs="Arial"/>
          <w:b/>
        </w:rPr>
        <w:t xml:space="preserve"> COUNCIL</w:t>
      </w:r>
    </w:p>
    <w:p w:rsidR="001F06BF" w:rsidRPr="003E1593" w:rsidRDefault="001F06BF" w:rsidP="001F06BF">
      <w:pPr>
        <w:ind w:left="-1080" w:right="-1054"/>
        <w:jc w:val="center"/>
        <w:rPr>
          <w:rFonts w:ascii="Arial" w:hAnsi="Arial" w:cs="Arial"/>
          <w:b/>
        </w:rPr>
      </w:pPr>
      <w:r w:rsidRPr="003E1593">
        <w:rPr>
          <w:rFonts w:ascii="Arial" w:hAnsi="Arial" w:cs="Arial"/>
          <w:b/>
        </w:rPr>
        <w:t>CIVIC GOVERNMENT (</w:t>
      </w:r>
      <w:smartTag w:uri="urn:schemas-microsoft-com:office:smarttags" w:element="place">
        <w:smartTag w:uri="urn:schemas-microsoft-com:office:smarttags" w:element="country-region">
          <w:r w:rsidRPr="003E1593">
            <w:rPr>
              <w:rFonts w:ascii="Arial" w:hAnsi="Arial" w:cs="Arial"/>
              <w:b/>
            </w:rPr>
            <w:t>SCOTLAND</w:t>
          </w:r>
        </w:smartTag>
      </w:smartTag>
      <w:r w:rsidRPr="003E1593">
        <w:rPr>
          <w:rFonts w:ascii="Arial" w:hAnsi="Arial" w:cs="Arial"/>
          <w:b/>
        </w:rPr>
        <w:t>) ACT 1982 SECTION 89</w:t>
      </w:r>
    </w:p>
    <w:p w:rsidR="001F06BF" w:rsidRPr="003E1593" w:rsidRDefault="001F06BF" w:rsidP="001F06BF">
      <w:pPr>
        <w:ind w:left="-1080" w:right="-1054"/>
        <w:jc w:val="center"/>
        <w:rPr>
          <w:rFonts w:ascii="Arial" w:hAnsi="Arial" w:cs="Arial"/>
          <w:b/>
        </w:rPr>
      </w:pPr>
    </w:p>
    <w:p w:rsidR="001F06BF" w:rsidRDefault="001F06BF" w:rsidP="001F06BF">
      <w:pPr>
        <w:ind w:left="-1080" w:right="-1054"/>
        <w:jc w:val="center"/>
        <w:rPr>
          <w:rFonts w:ascii="Arial" w:hAnsi="Arial" w:cs="Arial"/>
          <w:b/>
        </w:rPr>
      </w:pPr>
      <w:r w:rsidRPr="003E1593">
        <w:rPr>
          <w:rFonts w:ascii="Arial" w:hAnsi="Arial" w:cs="Arial"/>
          <w:b/>
        </w:rPr>
        <w:t>APPLICATION TO ERECT</w:t>
      </w:r>
      <w:r w:rsidR="00BD67E6">
        <w:rPr>
          <w:rFonts w:ascii="Arial" w:hAnsi="Arial" w:cs="Arial"/>
          <w:b/>
        </w:rPr>
        <w:t xml:space="preserve"> &amp; USE</w:t>
      </w:r>
      <w:r w:rsidRPr="003E1593">
        <w:rPr>
          <w:rFonts w:ascii="Arial" w:hAnsi="Arial" w:cs="Arial"/>
          <w:b/>
        </w:rPr>
        <w:t xml:space="preserve"> PLATFORMS, STANDS, STAGING OR OTHER RAISED STRUCTURES</w:t>
      </w:r>
    </w:p>
    <w:p w:rsidR="001F06BF" w:rsidRDefault="001F06BF" w:rsidP="001F06BF">
      <w:pPr>
        <w:ind w:right="-1054"/>
        <w:rPr>
          <w:rFonts w:ascii="Arial" w:hAnsi="Arial" w:cs="Arial"/>
          <w:b/>
        </w:rPr>
      </w:pPr>
    </w:p>
    <w:tbl>
      <w:tblPr>
        <w:tblStyle w:val="TableGrid"/>
        <w:tblW w:w="10440" w:type="dxa"/>
        <w:tblInd w:w="-972" w:type="dxa"/>
        <w:tblLook w:val="01E0" w:firstRow="1" w:lastRow="1" w:firstColumn="1" w:lastColumn="1" w:noHBand="0" w:noVBand="0"/>
      </w:tblPr>
      <w:tblGrid>
        <w:gridCol w:w="3420"/>
        <w:gridCol w:w="3600"/>
        <w:gridCol w:w="3420"/>
      </w:tblGrid>
      <w:tr w:rsidR="001F06BF" w:rsidTr="00A54673">
        <w:tc>
          <w:tcPr>
            <w:tcW w:w="3420" w:type="dxa"/>
          </w:tcPr>
          <w:p w:rsidR="001F06BF" w:rsidRPr="00226890" w:rsidRDefault="001F06BF" w:rsidP="00A54673">
            <w:pPr>
              <w:ind w:right="-1054"/>
              <w:rPr>
                <w:rFonts w:ascii="Arial" w:hAnsi="Arial" w:cs="Arial"/>
                <w:b/>
                <w:sz w:val="20"/>
                <w:szCs w:val="20"/>
              </w:rPr>
            </w:pPr>
            <w:r w:rsidRPr="00226890">
              <w:rPr>
                <w:rFonts w:ascii="Arial" w:hAnsi="Arial" w:cs="Arial"/>
                <w:b/>
                <w:sz w:val="20"/>
                <w:szCs w:val="20"/>
              </w:rPr>
              <w:t>Name &amp; Address of Applicant</w:t>
            </w:r>
          </w:p>
        </w:tc>
        <w:tc>
          <w:tcPr>
            <w:tcW w:w="3600" w:type="dxa"/>
          </w:tcPr>
          <w:p w:rsidR="001F06BF" w:rsidRPr="00226890" w:rsidRDefault="001F06BF" w:rsidP="00A54673">
            <w:pPr>
              <w:ind w:right="-1054"/>
              <w:rPr>
                <w:rFonts w:ascii="Arial" w:hAnsi="Arial" w:cs="Arial"/>
                <w:b/>
                <w:sz w:val="20"/>
                <w:szCs w:val="20"/>
              </w:rPr>
            </w:pPr>
            <w:r w:rsidRPr="00226890">
              <w:rPr>
                <w:rFonts w:ascii="Arial" w:hAnsi="Arial" w:cs="Arial"/>
                <w:b/>
                <w:sz w:val="20"/>
                <w:szCs w:val="20"/>
              </w:rPr>
              <w:t>Name &amp; Address of Agent</w:t>
            </w:r>
          </w:p>
        </w:tc>
        <w:tc>
          <w:tcPr>
            <w:tcW w:w="3420" w:type="dxa"/>
          </w:tcPr>
          <w:p w:rsidR="001F06BF" w:rsidRPr="00226890" w:rsidRDefault="001F06BF" w:rsidP="00A54673">
            <w:pPr>
              <w:ind w:right="-1054"/>
              <w:rPr>
                <w:rFonts w:ascii="Arial" w:hAnsi="Arial" w:cs="Arial"/>
                <w:b/>
                <w:sz w:val="20"/>
                <w:szCs w:val="20"/>
              </w:rPr>
            </w:pPr>
            <w:r w:rsidRPr="00226890">
              <w:rPr>
                <w:rFonts w:ascii="Arial" w:hAnsi="Arial" w:cs="Arial"/>
                <w:b/>
                <w:sz w:val="20"/>
                <w:szCs w:val="20"/>
              </w:rPr>
              <w:t>Name &amp; Address of Contractor</w:t>
            </w:r>
          </w:p>
          <w:p w:rsidR="001F06BF" w:rsidRPr="00226890" w:rsidRDefault="001F06BF" w:rsidP="00A54673">
            <w:pPr>
              <w:ind w:right="-1054"/>
              <w:rPr>
                <w:rFonts w:ascii="Arial" w:hAnsi="Arial" w:cs="Arial"/>
                <w:b/>
                <w:sz w:val="20"/>
                <w:szCs w:val="20"/>
              </w:rPr>
            </w:pPr>
            <w:r w:rsidRPr="00226890">
              <w:rPr>
                <w:rFonts w:ascii="Arial" w:hAnsi="Arial" w:cs="Arial"/>
                <w:b/>
                <w:sz w:val="20"/>
                <w:szCs w:val="20"/>
              </w:rPr>
              <w:t>(If known)</w:t>
            </w:r>
          </w:p>
        </w:tc>
      </w:tr>
      <w:tr w:rsidR="001F06BF" w:rsidTr="00A54673">
        <w:tc>
          <w:tcPr>
            <w:tcW w:w="3420" w:type="dxa"/>
          </w:tcPr>
          <w:p w:rsidR="001F06BF" w:rsidRPr="00226890"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3600" w:type="dxa"/>
          </w:tcPr>
          <w:p w:rsidR="001F06BF" w:rsidRPr="00226890" w:rsidRDefault="001F06BF" w:rsidP="00A54673">
            <w:pPr>
              <w:ind w:right="-1054"/>
              <w:rPr>
                <w:rFonts w:ascii="Arial" w:hAnsi="Arial" w:cs="Arial"/>
                <w:sz w:val="20"/>
                <w:szCs w:val="20"/>
              </w:rPr>
            </w:pPr>
          </w:p>
        </w:tc>
        <w:tc>
          <w:tcPr>
            <w:tcW w:w="3420" w:type="dxa"/>
          </w:tcPr>
          <w:p w:rsidR="001F06BF" w:rsidRPr="00226890" w:rsidRDefault="001F06BF" w:rsidP="00A54673">
            <w:pPr>
              <w:ind w:right="-1054"/>
              <w:rPr>
                <w:rFonts w:ascii="Arial" w:hAnsi="Arial" w:cs="Arial"/>
                <w:sz w:val="20"/>
                <w:szCs w:val="20"/>
              </w:rPr>
            </w:pPr>
          </w:p>
        </w:tc>
      </w:tr>
      <w:tr w:rsidR="001F06BF" w:rsidTr="00A54673">
        <w:tc>
          <w:tcPr>
            <w:tcW w:w="3420" w:type="dxa"/>
          </w:tcPr>
          <w:p w:rsidR="001F06BF" w:rsidRPr="00226890"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3600" w:type="dxa"/>
          </w:tcPr>
          <w:p w:rsidR="001F06BF" w:rsidRPr="00226890" w:rsidRDefault="001F06BF" w:rsidP="00A54673">
            <w:pPr>
              <w:ind w:right="-1054"/>
              <w:rPr>
                <w:rFonts w:ascii="Arial" w:hAnsi="Arial" w:cs="Arial"/>
                <w:sz w:val="20"/>
                <w:szCs w:val="20"/>
              </w:rPr>
            </w:pPr>
          </w:p>
        </w:tc>
        <w:tc>
          <w:tcPr>
            <w:tcW w:w="3420" w:type="dxa"/>
          </w:tcPr>
          <w:p w:rsidR="001F06BF" w:rsidRPr="00226890" w:rsidRDefault="001F06BF" w:rsidP="00A54673">
            <w:pPr>
              <w:ind w:right="-1054"/>
              <w:rPr>
                <w:rFonts w:ascii="Arial" w:hAnsi="Arial" w:cs="Arial"/>
                <w:sz w:val="20"/>
                <w:szCs w:val="20"/>
              </w:rPr>
            </w:pPr>
          </w:p>
        </w:tc>
      </w:tr>
      <w:tr w:rsidR="001F06BF" w:rsidTr="00A54673">
        <w:tc>
          <w:tcPr>
            <w:tcW w:w="3420" w:type="dxa"/>
          </w:tcPr>
          <w:p w:rsidR="001F06BF" w:rsidRPr="00226890"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3600" w:type="dxa"/>
          </w:tcPr>
          <w:p w:rsidR="001F06BF" w:rsidRPr="00226890" w:rsidRDefault="001F06BF" w:rsidP="00A54673">
            <w:pPr>
              <w:ind w:right="-1054"/>
              <w:rPr>
                <w:rFonts w:ascii="Arial" w:hAnsi="Arial" w:cs="Arial"/>
                <w:sz w:val="20"/>
                <w:szCs w:val="20"/>
              </w:rPr>
            </w:pPr>
          </w:p>
        </w:tc>
        <w:tc>
          <w:tcPr>
            <w:tcW w:w="3420" w:type="dxa"/>
          </w:tcPr>
          <w:p w:rsidR="001F06BF" w:rsidRPr="00226890" w:rsidRDefault="001F06BF" w:rsidP="00A54673">
            <w:pPr>
              <w:ind w:right="-1054"/>
              <w:rPr>
                <w:rFonts w:ascii="Arial" w:hAnsi="Arial" w:cs="Arial"/>
                <w:sz w:val="20"/>
                <w:szCs w:val="20"/>
              </w:rPr>
            </w:pPr>
          </w:p>
        </w:tc>
      </w:tr>
      <w:tr w:rsidR="001F06BF" w:rsidTr="00A54673">
        <w:tc>
          <w:tcPr>
            <w:tcW w:w="3420" w:type="dxa"/>
          </w:tcPr>
          <w:p w:rsidR="001F06BF" w:rsidRPr="00226890"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3600" w:type="dxa"/>
          </w:tcPr>
          <w:p w:rsidR="001F06BF" w:rsidRPr="00226890" w:rsidRDefault="001F06BF" w:rsidP="00A54673">
            <w:pPr>
              <w:ind w:right="-1054"/>
              <w:rPr>
                <w:rFonts w:ascii="Arial" w:hAnsi="Arial" w:cs="Arial"/>
                <w:sz w:val="20"/>
                <w:szCs w:val="20"/>
              </w:rPr>
            </w:pPr>
          </w:p>
        </w:tc>
        <w:tc>
          <w:tcPr>
            <w:tcW w:w="3420" w:type="dxa"/>
          </w:tcPr>
          <w:p w:rsidR="001F06BF" w:rsidRPr="00226890" w:rsidRDefault="001F06BF" w:rsidP="00A54673">
            <w:pPr>
              <w:ind w:right="-1054"/>
              <w:rPr>
                <w:rFonts w:ascii="Arial" w:hAnsi="Arial" w:cs="Arial"/>
                <w:sz w:val="20"/>
                <w:szCs w:val="20"/>
              </w:rPr>
            </w:pPr>
          </w:p>
        </w:tc>
      </w:tr>
    </w:tbl>
    <w:p w:rsidR="001F06BF" w:rsidRDefault="001F06BF" w:rsidP="001F06BF">
      <w:pPr>
        <w:ind w:left="-1080" w:right="-1054"/>
        <w:rPr>
          <w:rFonts w:ascii="Arial" w:hAnsi="Arial" w:cs="Arial"/>
          <w:b/>
        </w:rPr>
      </w:pPr>
    </w:p>
    <w:tbl>
      <w:tblPr>
        <w:tblStyle w:val="TableGrid"/>
        <w:tblW w:w="10440" w:type="dxa"/>
        <w:tblInd w:w="-972" w:type="dxa"/>
        <w:tblLook w:val="01E0" w:firstRow="1" w:lastRow="1" w:firstColumn="1" w:lastColumn="1" w:noHBand="0" w:noVBand="0"/>
      </w:tblPr>
      <w:tblGrid>
        <w:gridCol w:w="3420"/>
        <w:gridCol w:w="7020"/>
      </w:tblGrid>
      <w:tr w:rsidR="001F06BF" w:rsidTr="00A54673">
        <w:tc>
          <w:tcPr>
            <w:tcW w:w="3420" w:type="dxa"/>
          </w:tcPr>
          <w:p w:rsidR="001F06BF" w:rsidRPr="00B13744" w:rsidRDefault="001F06BF" w:rsidP="00A54673">
            <w:pPr>
              <w:ind w:right="-1054"/>
              <w:rPr>
                <w:rFonts w:ascii="Arial" w:hAnsi="Arial" w:cs="Arial"/>
                <w:b/>
                <w:sz w:val="20"/>
                <w:szCs w:val="20"/>
              </w:rPr>
            </w:pPr>
            <w:r w:rsidRPr="00B13744">
              <w:rPr>
                <w:rFonts w:ascii="Arial" w:hAnsi="Arial" w:cs="Arial"/>
                <w:b/>
                <w:sz w:val="20"/>
                <w:szCs w:val="20"/>
              </w:rPr>
              <w:t>Site Location:</w:t>
            </w:r>
          </w:p>
          <w:p w:rsidR="001F06BF" w:rsidRPr="00B13744" w:rsidRDefault="001F06BF" w:rsidP="00A54673">
            <w:pPr>
              <w:ind w:right="-1054"/>
              <w:rPr>
                <w:rFonts w:ascii="Arial" w:hAnsi="Arial" w:cs="Arial"/>
                <w:b/>
                <w:sz w:val="20"/>
                <w:szCs w:val="20"/>
              </w:rPr>
            </w:pPr>
          </w:p>
        </w:tc>
        <w:tc>
          <w:tcPr>
            <w:tcW w:w="7020" w:type="dxa"/>
          </w:tcPr>
          <w:p w:rsidR="001F06BF" w:rsidRPr="00226890" w:rsidRDefault="001F06BF" w:rsidP="00A54673">
            <w:pPr>
              <w:ind w:right="-1054"/>
              <w:rPr>
                <w:rFonts w:ascii="Arial" w:hAnsi="Arial" w:cs="Arial"/>
                <w:sz w:val="20"/>
                <w:szCs w:val="20"/>
              </w:rPr>
            </w:pPr>
          </w:p>
        </w:tc>
      </w:tr>
      <w:tr w:rsidR="001F06BF" w:rsidTr="00A54673">
        <w:tc>
          <w:tcPr>
            <w:tcW w:w="3420" w:type="dxa"/>
          </w:tcPr>
          <w:p w:rsidR="001F06BF" w:rsidRPr="00B13744" w:rsidRDefault="001F06BF" w:rsidP="00A54673">
            <w:pPr>
              <w:ind w:right="-1054"/>
              <w:rPr>
                <w:rFonts w:ascii="Arial" w:hAnsi="Arial" w:cs="Arial"/>
                <w:b/>
                <w:sz w:val="20"/>
                <w:szCs w:val="20"/>
              </w:rPr>
            </w:pPr>
            <w:r w:rsidRPr="00B13744">
              <w:rPr>
                <w:rFonts w:ascii="Arial" w:hAnsi="Arial" w:cs="Arial"/>
                <w:b/>
                <w:sz w:val="20"/>
                <w:szCs w:val="20"/>
              </w:rPr>
              <w:t>Intended Use:</w:t>
            </w:r>
          </w:p>
          <w:p w:rsidR="001F06BF" w:rsidRPr="00B13744" w:rsidRDefault="001F06BF" w:rsidP="00A54673">
            <w:pPr>
              <w:ind w:right="-1054"/>
              <w:rPr>
                <w:rFonts w:ascii="Arial" w:hAnsi="Arial" w:cs="Arial"/>
                <w:b/>
                <w:sz w:val="20"/>
                <w:szCs w:val="20"/>
              </w:rPr>
            </w:pPr>
          </w:p>
        </w:tc>
        <w:tc>
          <w:tcPr>
            <w:tcW w:w="7020" w:type="dxa"/>
          </w:tcPr>
          <w:p w:rsidR="001F06BF" w:rsidRPr="00226890" w:rsidRDefault="001F06BF" w:rsidP="00A54673">
            <w:pPr>
              <w:ind w:right="-1054"/>
              <w:rPr>
                <w:rFonts w:ascii="Arial" w:hAnsi="Arial" w:cs="Arial"/>
                <w:sz w:val="20"/>
                <w:szCs w:val="20"/>
              </w:rPr>
            </w:pPr>
          </w:p>
        </w:tc>
      </w:tr>
      <w:tr w:rsidR="001F06BF" w:rsidTr="00A54673">
        <w:tc>
          <w:tcPr>
            <w:tcW w:w="3420" w:type="dxa"/>
          </w:tcPr>
          <w:p w:rsidR="001F06BF" w:rsidRPr="00B13744" w:rsidRDefault="001F06BF" w:rsidP="00A54673">
            <w:pPr>
              <w:ind w:right="-1054"/>
              <w:rPr>
                <w:rFonts w:ascii="Arial" w:hAnsi="Arial" w:cs="Arial"/>
                <w:b/>
                <w:sz w:val="20"/>
                <w:szCs w:val="20"/>
              </w:rPr>
            </w:pPr>
            <w:r w:rsidRPr="00B13744">
              <w:rPr>
                <w:rFonts w:ascii="Arial" w:hAnsi="Arial" w:cs="Arial"/>
                <w:b/>
                <w:sz w:val="20"/>
                <w:szCs w:val="20"/>
              </w:rPr>
              <w:t>Date to be Erected:</w:t>
            </w:r>
          </w:p>
          <w:p w:rsidR="001F06BF" w:rsidRPr="00B13744" w:rsidRDefault="001F06BF" w:rsidP="00A54673">
            <w:pPr>
              <w:ind w:right="-1054"/>
              <w:rPr>
                <w:rFonts w:ascii="Arial" w:hAnsi="Arial" w:cs="Arial"/>
                <w:b/>
                <w:sz w:val="20"/>
                <w:szCs w:val="20"/>
              </w:rPr>
            </w:pPr>
          </w:p>
        </w:tc>
        <w:tc>
          <w:tcPr>
            <w:tcW w:w="7020" w:type="dxa"/>
          </w:tcPr>
          <w:p w:rsidR="001F06BF" w:rsidRPr="00226890" w:rsidRDefault="001F06BF" w:rsidP="00A54673">
            <w:pPr>
              <w:ind w:right="-1054"/>
              <w:rPr>
                <w:rFonts w:ascii="Arial" w:hAnsi="Arial" w:cs="Arial"/>
                <w:sz w:val="20"/>
                <w:szCs w:val="20"/>
              </w:rPr>
            </w:pPr>
          </w:p>
        </w:tc>
      </w:tr>
      <w:tr w:rsidR="001F06BF" w:rsidTr="00A54673">
        <w:tc>
          <w:tcPr>
            <w:tcW w:w="3420" w:type="dxa"/>
          </w:tcPr>
          <w:p w:rsidR="001F06BF" w:rsidRPr="00B13744" w:rsidRDefault="001F06BF" w:rsidP="00A54673">
            <w:pPr>
              <w:ind w:right="-1054"/>
              <w:rPr>
                <w:rFonts w:ascii="Arial" w:hAnsi="Arial" w:cs="Arial"/>
                <w:b/>
                <w:sz w:val="20"/>
                <w:szCs w:val="20"/>
              </w:rPr>
            </w:pPr>
            <w:r w:rsidRPr="00B13744">
              <w:rPr>
                <w:rFonts w:ascii="Arial" w:hAnsi="Arial" w:cs="Arial"/>
                <w:b/>
                <w:sz w:val="20"/>
                <w:szCs w:val="20"/>
              </w:rPr>
              <w:t>Date to be Dismantled:</w:t>
            </w:r>
          </w:p>
          <w:p w:rsidR="001F06BF" w:rsidRPr="00B13744" w:rsidRDefault="001F06BF" w:rsidP="00A54673">
            <w:pPr>
              <w:ind w:right="-1054"/>
              <w:rPr>
                <w:rFonts w:ascii="Arial" w:hAnsi="Arial" w:cs="Arial"/>
                <w:b/>
                <w:sz w:val="20"/>
                <w:szCs w:val="20"/>
              </w:rPr>
            </w:pPr>
          </w:p>
        </w:tc>
        <w:tc>
          <w:tcPr>
            <w:tcW w:w="7020" w:type="dxa"/>
          </w:tcPr>
          <w:p w:rsidR="001F06BF" w:rsidRPr="00226890" w:rsidRDefault="001F06BF" w:rsidP="00A54673">
            <w:pPr>
              <w:ind w:right="-1054"/>
              <w:rPr>
                <w:rFonts w:ascii="Arial" w:hAnsi="Arial" w:cs="Arial"/>
                <w:sz w:val="20"/>
                <w:szCs w:val="20"/>
              </w:rPr>
            </w:pPr>
          </w:p>
        </w:tc>
      </w:tr>
    </w:tbl>
    <w:p w:rsidR="001F06BF" w:rsidRDefault="001F06BF" w:rsidP="001F06BF">
      <w:pPr>
        <w:ind w:right="-1054"/>
        <w:rPr>
          <w:rFonts w:ascii="Arial" w:hAnsi="Arial" w:cs="Arial"/>
          <w:b/>
        </w:rPr>
      </w:pPr>
    </w:p>
    <w:p w:rsidR="001F06BF" w:rsidRPr="001F06BF" w:rsidRDefault="001F06BF" w:rsidP="001F06BF">
      <w:pPr>
        <w:ind w:left="-1080" w:right="-1054"/>
        <w:rPr>
          <w:rFonts w:ascii="Arial" w:hAnsi="Arial" w:cs="Arial"/>
          <w:b/>
          <w:u w:val="single"/>
        </w:rPr>
      </w:pPr>
      <w:r w:rsidRPr="00226890">
        <w:rPr>
          <w:rFonts w:ascii="Arial" w:hAnsi="Arial" w:cs="Arial"/>
          <w:b/>
          <w:u w:val="single"/>
        </w:rPr>
        <w:t>TYPE OF PLATFORMS/STAGING SYSTEM</w:t>
      </w:r>
    </w:p>
    <w:p w:rsidR="001F06BF" w:rsidRPr="00226890" w:rsidRDefault="001F06BF" w:rsidP="001F06BF">
      <w:pPr>
        <w:ind w:left="-1080" w:right="-1054"/>
        <w:rPr>
          <w:rFonts w:ascii="Arial" w:hAnsi="Arial" w:cs="Arial"/>
          <w:b/>
          <w:sz w:val="20"/>
          <w:szCs w:val="20"/>
        </w:rPr>
      </w:pPr>
      <w:r w:rsidRPr="00226890">
        <w:rPr>
          <w:rFonts w:ascii="Arial" w:hAnsi="Arial" w:cs="Arial"/>
          <w:b/>
          <w:sz w:val="20"/>
          <w:szCs w:val="20"/>
        </w:rPr>
        <w:t>This information must be accompanied by:-</w:t>
      </w:r>
    </w:p>
    <w:p w:rsidR="001F06BF" w:rsidRDefault="001F06BF" w:rsidP="001F06BF">
      <w:pPr>
        <w:ind w:left="-1080" w:right="-1054"/>
        <w:rPr>
          <w:rFonts w:ascii="Arial" w:hAnsi="Arial" w:cs="Arial"/>
          <w:b/>
        </w:rPr>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540"/>
        <w:gridCol w:w="9360"/>
      </w:tblGrid>
      <w:tr w:rsidR="001F06BF" w:rsidTr="00A54673">
        <w:tc>
          <w:tcPr>
            <w:tcW w:w="540" w:type="dxa"/>
          </w:tcPr>
          <w:p w:rsidR="001F06BF" w:rsidRPr="00226890" w:rsidRDefault="001F06BF" w:rsidP="00A54673">
            <w:pPr>
              <w:ind w:right="-1054"/>
              <w:rPr>
                <w:rFonts w:ascii="Arial" w:hAnsi="Arial" w:cs="Arial"/>
                <w:sz w:val="20"/>
                <w:szCs w:val="20"/>
              </w:rPr>
            </w:pPr>
            <w:r>
              <w:rPr>
                <w:rFonts w:ascii="Arial" w:hAnsi="Arial" w:cs="Arial"/>
                <w:sz w:val="20"/>
                <w:szCs w:val="20"/>
              </w:rPr>
              <w:t>1.</w:t>
            </w:r>
          </w:p>
        </w:tc>
        <w:tc>
          <w:tcPr>
            <w:tcW w:w="9900" w:type="dxa"/>
            <w:gridSpan w:val="2"/>
          </w:tcPr>
          <w:p w:rsidR="001F06BF" w:rsidRDefault="001F06BF" w:rsidP="00A54673">
            <w:pPr>
              <w:ind w:right="-1054"/>
              <w:rPr>
                <w:rFonts w:ascii="Arial" w:hAnsi="Arial" w:cs="Arial"/>
                <w:sz w:val="20"/>
                <w:szCs w:val="20"/>
              </w:rPr>
            </w:pPr>
            <w:r>
              <w:rPr>
                <w:rFonts w:ascii="Arial" w:hAnsi="Arial" w:cs="Arial"/>
                <w:sz w:val="20"/>
                <w:szCs w:val="20"/>
              </w:rPr>
              <w:t>A block plan to a scale not less than 1/200 which should show:-</w:t>
            </w:r>
          </w:p>
          <w:p w:rsidR="001F06BF" w:rsidRPr="00226890" w:rsidRDefault="001F06BF" w:rsidP="00A54673">
            <w:pPr>
              <w:ind w:right="-1054"/>
              <w:rPr>
                <w:rFonts w:ascii="Arial" w:hAnsi="Arial" w:cs="Arial"/>
                <w:sz w:val="20"/>
                <w:szCs w:val="20"/>
              </w:rPr>
            </w:pPr>
          </w:p>
        </w:tc>
      </w:tr>
      <w:tr w:rsidR="001F06BF" w:rsidTr="00A54673">
        <w:tc>
          <w:tcPr>
            <w:tcW w:w="540" w:type="dxa"/>
          </w:tcPr>
          <w:p w:rsidR="001F06BF"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540" w:type="dxa"/>
          </w:tcPr>
          <w:p w:rsidR="001F06BF" w:rsidRPr="00226890" w:rsidRDefault="001F06BF" w:rsidP="00A54673">
            <w:pPr>
              <w:ind w:right="-1054"/>
              <w:rPr>
                <w:rFonts w:ascii="Arial" w:hAnsi="Arial" w:cs="Arial"/>
                <w:sz w:val="20"/>
                <w:szCs w:val="20"/>
              </w:rPr>
            </w:pPr>
            <w:r>
              <w:rPr>
                <w:rFonts w:ascii="Arial" w:hAnsi="Arial" w:cs="Arial"/>
                <w:sz w:val="20"/>
                <w:szCs w:val="20"/>
              </w:rPr>
              <w:t>a)</w:t>
            </w:r>
          </w:p>
        </w:tc>
        <w:tc>
          <w:tcPr>
            <w:tcW w:w="9360" w:type="dxa"/>
          </w:tcPr>
          <w:p w:rsidR="001F06BF" w:rsidRPr="00226890" w:rsidRDefault="001F06BF" w:rsidP="00A54673">
            <w:pPr>
              <w:ind w:right="-1054"/>
              <w:rPr>
                <w:rFonts w:ascii="Arial" w:hAnsi="Arial" w:cs="Arial"/>
                <w:sz w:val="20"/>
                <w:szCs w:val="20"/>
              </w:rPr>
            </w:pPr>
            <w:r>
              <w:rPr>
                <w:rFonts w:ascii="Arial" w:hAnsi="Arial" w:cs="Arial"/>
                <w:sz w:val="20"/>
                <w:szCs w:val="20"/>
              </w:rPr>
              <w:t xml:space="preserve">the dimensions of the area to be occupied by the platforms, staging </w:t>
            </w:r>
            <w:proofErr w:type="spellStart"/>
            <w:r>
              <w:rPr>
                <w:rFonts w:ascii="Arial" w:hAnsi="Arial" w:cs="Arial"/>
                <w:sz w:val="20"/>
                <w:szCs w:val="20"/>
              </w:rPr>
              <w:t>etc</w:t>
            </w:r>
            <w:proofErr w:type="spellEnd"/>
            <w:r>
              <w:rPr>
                <w:rFonts w:ascii="Arial" w:hAnsi="Arial" w:cs="Arial"/>
                <w:sz w:val="20"/>
                <w:szCs w:val="20"/>
              </w:rPr>
              <w:t>;</w:t>
            </w:r>
          </w:p>
        </w:tc>
      </w:tr>
      <w:tr w:rsidR="001F06BF" w:rsidTr="00A54673">
        <w:tc>
          <w:tcPr>
            <w:tcW w:w="540" w:type="dxa"/>
          </w:tcPr>
          <w:p w:rsidR="001F06BF"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540" w:type="dxa"/>
          </w:tcPr>
          <w:p w:rsidR="001F06BF" w:rsidRPr="00226890" w:rsidRDefault="001F06BF" w:rsidP="00A54673">
            <w:pPr>
              <w:ind w:right="-1054"/>
              <w:rPr>
                <w:rFonts w:ascii="Arial" w:hAnsi="Arial" w:cs="Arial"/>
                <w:sz w:val="20"/>
                <w:szCs w:val="20"/>
              </w:rPr>
            </w:pPr>
            <w:r>
              <w:rPr>
                <w:rFonts w:ascii="Arial" w:hAnsi="Arial" w:cs="Arial"/>
                <w:sz w:val="20"/>
                <w:szCs w:val="20"/>
              </w:rPr>
              <w:t>b)</w:t>
            </w:r>
          </w:p>
        </w:tc>
        <w:tc>
          <w:tcPr>
            <w:tcW w:w="9360" w:type="dxa"/>
          </w:tcPr>
          <w:p w:rsidR="001F06BF" w:rsidRPr="00226890" w:rsidRDefault="001F06BF" w:rsidP="00A54673">
            <w:pPr>
              <w:ind w:right="-1054"/>
              <w:rPr>
                <w:rFonts w:ascii="Arial" w:hAnsi="Arial" w:cs="Arial"/>
                <w:sz w:val="20"/>
                <w:szCs w:val="20"/>
              </w:rPr>
            </w:pPr>
            <w:r>
              <w:rPr>
                <w:rFonts w:ascii="Arial" w:hAnsi="Arial" w:cs="Arial"/>
                <w:sz w:val="20"/>
                <w:szCs w:val="20"/>
              </w:rPr>
              <w:t>the rows of seating and spacing between spacing;</w:t>
            </w:r>
          </w:p>
        </w:tc>
      </w:tr>
      <w:tr w:rsidR="001F06BF" w:rsidTr="00A54673">
        <w:tc>
          <w:tcPr>
            <w:tcW w:w="540" w:type="dxa"/>
          </w:tcPr>
          <w:p w:rsidR="001F06BF"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540" w:type="dxa"/>
          </w:tcPr>
          <w:p w:rsidR="001F06BF" w:rsidRPr="00226890" w:rsidRDefault="001F06BF" w:rsidP="00A54673">
            <w:pPr>
              <w:ind w:right="-1054"/>
              <w:rPr>
                <w:rFonts w:ascii="Arial" w:hAnsi="Arial" w:cs="Arial"/>
                <w:sz w:val="20"/>
                <w:szCs w:val="20"/>
              </w:rPr>
            </w:pPr>
            <w:r>
              <w:rPr>
                <w:rFonts w:ascii="Arial" w:hAnsi="Arial" w:cs="Arial"/>
                <w:sz w:val="20"/>
                <w:szCs w:val="20"/>
              </w:rPr>
              <w:t>c)</w:t>
            </w:r>
          </w:p>
        </w:tc>
        <w:tc>
          <w:tcPr>
            <w:tcW w:w="9360" w:type="dxa"/>
          </w:tcPr>
          <w:p w:rsidR="001F06BF" w:rsidRPr="00226890" w:rsidRDefault="001F06BF" w:rsidP="00A54673">
            <w:pPr>
              <w:ind w:right="-1054"/>
              <w:rPr>
                <w:rFonts w:ascii="Arial" w:hAnsi="Arial" w:cs="Arial"/>
                <w:sz w:val="20"/>
                <w:szCs w:val="20"/>
              </w:rPr>
            </w:pPr>
            <w:r>
              <w:rPr>
                <w:rFonts w:ascii="Arial" w:hAnsi="Arial" w:cs="Arial"/>
                <w:sz w:val="20"/>
                <w:szCs w:val="20"/>
              </w:rPr>
              <w:t>widths and locations of accesses/escape routes;</w:t>
            </w:r>
          </w:p>
        </w:tc>
      </w:tr>
      <w:tr w:rsidR="001F06BF" w:rsidTr="00A54673">
        <w:tc>
          <w:tcPr>
            <w:tcW w:w="540" w:type="dxa"/>
          </w:tcPr>
          <w:p w:rsidR="001F06BF"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540" w:type="dxa"/>
          </w:tcPr>
          <w:p w:rsidR="001F06BF" w:rsidRDefault="001F06BF" w:rsidP="00A54673">
            <w:pPr>
              <w:ind w:right="-1054"/>
              <w:rPr>
                <w:rFonts w:ascii="Arial" w:hAnsi="Arial" w:cs="Arial"/>
                <w:sz w:val="20"/>
                <w:szCs w:val="20"/>
              </w:rPr>
            </w:pPr>
            <w:r>
              <w:rPr>
                <w:rFonts w:ascii="Arial" w:hAnsi="Arial" w:cs="Arial"/>
                <w:sz w:val="20"/>
                <w:szCs w:val="20"/>
              </w:rPr>
              <w:t>d)</w:t>
            </w:r>
          </w:p>
        </w:tc>
        <w:tc>
          <w:tcPr>
            <w:tcW w:w="9360" w:type="dxa"/>
          </w:tcPr>
          <w:p w:rsidR="001F06BF" w:rsidRPr="00226890" w:rsidRDefault="001F06BF" w:rsidP="00A54673">
            <w:pPr>
              <w:ind w:right="-1054"/>
              <w:rPr>
                <w:rFonts w:ascii="Arial" w:hAnsi="Arial" w:cs="Arial"/>
                <w:sz w:val="20"/>
                <w:szCs w:val="20"/>
              </w:rPr>
            </w:pPr>
            <w:r>
              <w:rPr>
                <w:rFonts w:ascii="Arial" w:hAnsi="Arial" w:cs="Arial"/>
                <w:sz w:val="20"/>
                <w:szCs w:val="20"/>
              </w:rPr>
              <w:t>the positions and widths of any adjacent roads and/or buildings.</w:t>
            </w:r>
          </w:p>
        </w:tc>
      </w:tr>
      <w:tr w:rsidR="001F06BF" w:rsidTr="00A54673">
        <w:tc>
          <w:tcPr>
            <w:tcW w:w="540" w:type="dxa"/>
          </w:tcPr>
          <w:p w:rsidR="001F06BF" w:rsidRDefault="001F06BF" w:rsidP="00A54673">
            <w:pPr>
              <w:ind w:right="-1054"/>
              <w:rPr>
                <w:rFonts w:ascii="Arial" w:hAnsi="Arial" w:cs="Arial"/>
                <w:sz w:val="20"/>
                <w:szCs w:val="20"/>
              </w:rPr>
            </w:pPr>
            <w:r>
              <w:rPr>
                <w:rFonts w:ascii="Arial" w:hAnsi="Arial" w:cs="Arial"/>
                <w:sz w:val="20"/>
                <w:szCs w:val="20"/>
              </w:rPr>
              <w:t>2.</w:t>
            </w:r>
          </w:p>
          <w:p w:rsidR="001F06BF" w:rsidRDefault="001F06BF" w:rsidP="00A54673">
            <w:pPr>
              <w:ind w:right="-1054"/>
              <w:rPr>
                <w:rFonts w:ascii="Arial" w:hAnsi="Arial" w:cs="Arial"/>
                <w:sz w:val="20"/>
                <w:szCs w:val="20"/>
              </w:rPr>
            </w:pPr>
          </w:p>
          <w:p w:rsidR="001F06BF" w:rsidRPr="00226890" w:rsidRDefault="001F06BF" w:rsidP="00A54673">
            <w:pPr>
              <w:ind w:right="-1054"/>
              <w:rPr>
                <w:rFonts w:ascii="Arial" w:hAnsi="Arial" w:cs="Arial"/>
                <w:sz w:val="20"/>
                <w:szCs w:val="20"/>
              </w:rPr>
            </w:pPr>
          </w:p>
        </w:tc>
        <w:tc>
          <w:tcPr>
            <w:tcW w:w="9900" w:type="dxa"/>
            <w:gridSpan w:val="2"/>
          </w:tcPr>
          <w:p w:rsidR="001F06BF" w:rsidRDefault="001F06BF" w:rsidP="00A54673">
            <w:pPr>
              <w:ind w:right="-1054"/>
              <w:rPr>
                <w:rFonts w:ascii="Arial" w:hAnsi="Arial" w:cs="Arial"/>
                <w:sz w:val="20"/>
                <w:szCs w:val="20"/>
              </w:rPr>
            </w:pPr>
            <w:r>
              <w:rPr>
                <w:rFonts w:ascii="Arial" w:hAnsi="Arial" w:cs="Arial"/>
                <w:sz w:val="20"/>
                <w:szCs w:val="20"/>
              </w:rPr>
              <w:t>Where the site is not identifiable from the block plan referred to in (1), a location plan to a scale not less than</w:t>
            </w:r>
          </w:p>
          <w:p w:rsidR="001F06BF" w:rsidRPr="00226890" w:rsidRDefault="001F06BF" w:rsidP="00A54673">
            <w:pPr>
              <w:ind w:right="-1054"/>
              <w:rPr>
                <w:rFonts w:ascii="Arial" w:hAnsi="Arial" w:cs="Arial"/>
                <w:sz w:val="20"/>
                <w:szCs w:val="20"/>
              </w:rPr>
            </w:pPr>
            <w:r>
              <w:rPr>
                <w:rFonts w:ascii="Arial" w:hAnsi="Arial" w:cs="Arial"/>
                <w:sz w:val="20"/>
                <w:szCs w:val="20"/>
              </w:rPr>
              <w:t>1:2500 showing the position of the site.</w:t>
            </w:r>
          </w:p>
        </w:tc>
      </w:tr>
      <w:tr w:rsidR="001F06BF" w:rsidTr="00A54673">
        <w:tc>
          <w:tcPr>
            <w:tcW w:w="540" w:type="dxa"/>
          </w:tcPr>
          <w:p w:rsidR="001F06BF" w:rsidRDefault="001F06BF" w:rsidP="00A54673">
            <w:pPr>
              <w:ind w:right="-1054"/>
              <w:rPr>
                <w:rFonts w:ascii="Arial" w:hAnsi="Arial" w:cs="Arial"/>
                <w:sz w:val="20"/>
                <w:szCs w:val="20"/>
              </w:rPr>
            </w:pPr>
            <w:r>
              <w:rPr>
                <w:rFonts w:ascii="Arial" w:hAnsi="Arial" w:cs="Arial"/>
                <w:sz w:val="20"/>
                <w:szCs w:val="20"/>
              </w:rPr>
              <w:t>3.</w:t>
            </w:r>
          </w:p>
          <w:p w:rsidR="001F06BF" w:rsidRDefault="001F06BF" w:rsidP="00A54673">
            <w:pPr>
              <w:ind w:right="-1054"/>
              <w:rPr>
                <w:rFonts w:ascii="Arial" w:hAnsi="Arial" w:cs="Arial"/>
                <w:sz w:val="20"/>
                <w:szCs w:val="20"/>
              </w:rPr>
            </w:pPr>
          </w:p>
          <w:p w:rsidR="001F06BF" w:rsidRDefault="001F06BF" w:rsidP="00A54673">
            <w:pPr>
              <w:ind w:right="-1054"/>
              <w:rPr>
                <w:rFonts w:ascii="Arial" w:hAnsi="Arial" w:cs="Arial"/>
                <w:sz w:val="20"/>
                <w:szCs w:val="20"/>
              </w:rPr>
            </w:pPr>
          </w:p>
        </w:tc>
        <w:tc>
          <w:tcPr>
            <w:tcW w:w="9900" w:type="dxa"/>
            <w:gridSpan w:val="2"/>
          </w:tcPr>
          <w:p w:rsidR="001F06BF" w:rsidRDefault="001F06BF" w:rsidP="00A54673">
            <w:pPr>
              <w:ind w:right="-1054"/>
              <w:rPr>
                <w:rFonts w:ascii="Arial" w:hAnsi="Arial" w:cs="Arial"/>
                <w:sz w:val="20"/>
                <w:szCs w:val="20"/>
              </w:rPr>
            </w:pPr>
            <w:r>
              <w:rPr>
                <w:rFonts w:ascii="Arial" w:hAnsi="Arial" w:cs="Arial"/>
                <w:sz w:val="20"/>
                <w:szCs w:val="20"/>
              </w:rPr>
              <w:t xml:space="preserve">In the case of a proprietary system, catalogue details of the platform/staging </w:t>
            </w:r>
            <w:proofErr w:type="spellStart"/>
            <w:r>
              <w:rPr>
                <w:rFonts w:ascii="Arial" w:hAnsi="Arial" w:cs="Arial"/>
                <w:sz w:val="20"/>
                <w:szCs w:val="20"/>
              </w:rPr>
              <w:t>etc</w:t>
            </w:r>
            <w:proofErr w:type="spellEnd"/>
            <w:r>
              <w:rPr>
                <w:rFonts w:ascii="Arial" w:hAnsi="Arial" w:cs="Arial"/>
                <w:sz w:val="20"/>
                <w:szCs w:val="20"/>
              </w:rPr>
              <w:t>, in a non-proprietary system</w:t>
            </w:r>
          </w:p>
          <w:p w:rsidR="001F06BF" w:rsidRPr="00226890" w:rsidRDefault="001F06BF" w:rsidP="00570418">
            <w:pPr>
              <w:ind w:right="-1054"/>
              <w:rPr>
                <w:rFonts w:ascii="Arial" w:hAnsi="Arial" w:cs="Arial"/>
                <w:sz w:val="20"/>
                <w:szCs w:val="20"/>
              </w:rPr>
            </w:pPr>
            <w:r>
              <w:rPr>
                <w:rFonts w:ascii="Arial" w:hAnsi="Arial" w:cs="Arial"/>
                <w:sz w:val="20"/>
                <w:szCs w:val="20"/>
              </w:rPr>
              <w:t>a specificati</w:t>
            </w:r>
            <w:r w:rsidR="00570418">
              <w:rPr>
                <w:rFonts w:ascii="Arial" w:hAnsi="Arial" w:cs="Arial"/>
                <w:sz w:val="20"/>
                <w:szCs w:val="20"/>
              </w:rPr>
              <w:t>on of the proposed construction.</w:t>
            </w:r>
          </w:p>
        </w:tc>
      </w:tr>
      <w:tr w:rsidR="001F06BF" w:rsidTr="00A54673">
        <w:tc>
          <w:tcPr>
            <w:tcW w:w="540" w:type="dxa"/>
          </w:tcPr>
          <w:p w:rsidR="001F06BF" w:rsidRDefault="001F06BF" w:rsidP="00A54673">
            <w:pPr>
              <w:ind w:right="-1054"/>
              <w:rPr>
                <w:rFonts w:ascii="Arial" w:hAnsi="Arial" w:cs="Arial"/>
                <w:sz w:val="20"/>
                <w:szCs w:val="20"/>
              </w:rPr>
            </w:pPr>
            <w:r>
              <w:rPr>
                <w:rFonts w:ascii="Arial" w:hAnsi="Arial" w:cs="Arial"/>
                <w:sz w:val="20"/>
                <w:szCs w:val="20"/>
              </w:rPr>
              <w:t>4.</w:t>
            </w:r>
          </w:p>
          <w:p w:rsidR="001F06BF" w:rsidRDefault="001F06BF" w:rsidP="00A54673">
            <w:pPr>
              <w:ind w:right="-1054"/>
              <w:rPr>
                <w:rFonts w:ascii="Arial" w:hAnsi="Arial" w:cs="Arial"/>
                <w:sz w:val="20"/>
                <w:szCs w:val="20"/>
              </w:rPr>
            </w:pPr>
          </w:p>
          <w:p w:rsidR="001F06BF" w:rsidRDefault="001F06BF" w:rsidP="00A54673">
            <w:pPr>
              <w:ind w:right="-1054"/>
              <w:rPr>
                <w:rFonts w:ascii="Arial" w:hAnsi="Arial" w:cs="Arial"/>
                <w:sz w:val="20"/>
                <w:szCs w:val="20"/>
              </w:rPr>
            </w:pPr>
          </w:p>
        </w:tc>
        <w:tc>
          <w:tcPr>
            <w:tcW w:w="9900" w:type="dxa"/>
            <w:gridSpan w:val="2"/>
          </w:tcPr>
          <w:p w:rsidR="001F06BF" w:rsidRDefault="001F06BF" w:rsidP="00A54673">
            <w:pPr>
              <w:ind w:right="-1054"/>
              <w:rPr>
                <w:rFonts w:ascii="Arial" w:hAnsi="Arial" w:cs="Arial"/>
                <w:sz w:val="20"/>
                <w:szCs w:val="20"/>
              </w:rPr>
            </w:pPr>
            <w:r>
              <w:rPr>
                <w:rFonts w:ascii="Arial" w:hAnsi="Arial" w:cs="Arial"/>
                <w:sz w:val="20"/>
                <w:szCs w:val="20"/>
              </w:rPr>
              <w:t xml:space="preserve">Certification from a Chartered Engineer that the proposed platform/staging </w:t>
            </w:r>
            <w:proofErr w:type="spellStart"/>
            <w:r>
              <w:rPr>
                <w:rFonts w:ascii="Arial" w:hAnsi="Arial" w:cs="Arial"/>
                <w:sz w:val="20"/>
                <w:szCs w:val="20"/>
              </w:rPr>
              <w:t>etc</w:t>
            </w:r>
            <w:proofErr w:type="spellEnd"/>
            <w:r>
              <w:rPr>
                <w:rFonts w:ascii="Arial" w:hAnsi="Arial" w:cs="Arial"/>
                <w:sz w:val="20"/>
                <w:szCs w:val="20"/>
              </w:rPr>
              <w:t xml:space="preserve"> is structurally adequate for the</w:t>
            </w:r>
          </w:p>
          <w:p w:rsidR="001F06BF" w:rsidRPr="00226890" w:rsidRDefault="001F06BF" w:rsidP="00A54673">
            <w:pPr>
              <w:ind w:right="-1054"/>
              <w:rPr>
                <w:rFonts w:ascii="Arial" w:hAnsi="Arial" w:cs="Arial"/>
                <w:sz w:val="20"/>
                <w:szCs w:val="20"/>
              </w:rPr>
            </w:pPr>
            <w:r>
              <w:rPr>
                <w:rFonts w:ascii="Arial" w:hAnsi="Arial" w:cs="Arial"/>
                <w:sz w:val="20"/>
                <w:szCs w:val="20"/>
              </w:rPr>
              <w:t>intended use.</w:t>
            </w:r>
          </w:p>
        </w:tc>
      </w:tr>
      <w:tr w:rsidR="001F06BF" w:rsidTr="00A54673">
        <w:tc>
          <w:tcPr>
            <w:tcW w:w="540" w:type="dxa"/>
          </w:tcPr>
          <w:p w:rsidR="001F06BF" w:rsidRDefault="001F06BF" w:rsidP="00A54673">
            <w:pPr>
              <w:ind w:right="-1054"/>
              <w:rPr>
                <w:rFonts w:ascii="Arial" w:hAnsi="Arial" w:cs="Arial"/>
                <w:sz w:val="20"/>
                <w:szCs w:val="20"/>
              </w:rPr>
            </w:pPr>
            <w:r>
              <w:rPr>
                <w:rFonts w:ascii="Arial" w:hAnsi="Arial" w:cs="Arial"/>
                <w:sz w:val="20"/>
                <w:szCs w:val="20"/>
              </w:rPr>
              <w:t>5.</w:t>
            </w:r>
          </w:p>
        </w:tc>
        <w:tc>
          <w:tcPr>
            <w:tcW w:w="9900" w:type="dxa"/>
            <w:gridSpan w:val="2"/>
          </w:tcPr>
          <w:p w:rsidR="001F06BF" w:rsidRPr="00226890" w:rsidRDefault="001F06BF" w:rsidP="00A54673">
            <w:pPr>
              <w:ind w:right="-1054"/>
              <w:rPr>
                <w:rFonts w:ascii="Arial" w:hAnsi="Arial" w:cs="Arial"/>
                <w:sz w:val="20"/>
                <w:szCs w:val="20"/>
              </w:rPr>
            </w:pPr>
            <w:r>
              <w:rPr>
                <w:rFonts w:ascii="Arial" w:hAnsi="Arial" w:cs="Arial"/>
                <w:sz w:val="20"/>
                <w:szCs w:val="20"/>
              </w:rPr>
              <w:t>£225.00 fee per type of structure made payable to Fife Council.</w:t>
            </w:r>
          </w:p>
        </w:tc>
      </w:tr>
    </w:tbl>
    <w:p w:rsidR="001F06BF" w:rsidRDefault="001F06BF" w:rsidP="001F06BF">
      <w:pPr>
        <w:ind w:left="-1080" w:right="-1054"/>
        <w:rPr>
          <w:rFonts w:ascii="Arial" w:hAnsi="Arial" w:cs="Arial"/>
          <w:b/>
        </w:rPr>
      </w:pPr>
    </w:p>
    <w:p w:rsidR="001F06BF" w:rsidRDefault="001F06BF" w:rsidP="001F06BF">
      <w:pPr>
        <w:ind w:left="-1080" w:right="-1054"/>
        <w:rPr>
          <w:rFonts w:ascii="Arial" w:hAnsi="Arial" w:cs="Arial"/>
          <w:b/>
        </w:rPr>
      </w:pPr>
    </w:p>
    <w:p w:rsidR="001F06BF" w:rsidRDefault="001F06BF" w:rsidP="001F06BF">
      <w:pPr>
        <w:ind w:left="-1080" w:right="-1054"/>
        <w:rPr>
          <w:rFonts w:ascii="Arial" w:hAnsi="Arial" w:cs="Arial"/>
          <w:b/>
          <w:sz w:val="18"/>
          <w:szCs w:val="18"/>
          <w:u w:val="single"/>
        </w:rPr>
      </w:pPr>
      <w:r w:rsidRPr="007717AF">
        <w:rPr>
          <w:rFonts w:ascii="Arial" w:hAnsi="Arial" w:cs="Arial"/>
          <w:b/>
          <w:sz w:val="18"/>
          <w:szCs w:val="18"/>
          <w:u w:val="single"/>
        </w:rPr>
        <w:t>Note</w:t>
      </w:r>
    </w:p>
    <w:p w:rsidR="001F06BF" w:rsidRPr="007717AF" w:rsidRDefault="001F06BF" w:rsidP="001F06BF">
      <w:pPr>
        <w:ind w:left="-1080" w:right="-1054"/>
        <w:rPr>
          <w:rFonts w:ascii="Arial" w:hAnsi="Arial" w:cs="Arial"/>
          <w:b/>
          <w:sz w:val="18"/>
          <w:szCs w:val="18"/>
          <w:u w:val="single"/>
        </w:rPr>
      </w:pPr>
    </w:p>
    <w:p w:rsidR="001F06BF" w:rsidRPr="007717AF" w:rsidRDefault="001F06BF" w:rsidP="001F06BF">
      <w:pPr>
        <w:ind w:left="-1080" w:right="-1054"/>
        <w:rPr>
          <w:rFonts w:ascii="Arial" w:hAnsi="Arial" w:cs="Arial"/>
          <w:b/>
          <w:sz w:val="18"/>
          <w:szCs w:val="18"/>
        </w:rPr>
      </w:pPr>
      <w:r w:rsidRPr="007717AF">
        <w:rPr>
          <w:rFonts w:ascii="Arial" w:hAnsi="Arial" w:cs="Arial"/>
          <w:b/>
          <w:sz w:val="18"/>
          <w:szCs w:val="18"/>
        </w:rPr>
        <w:t>It should be noted that an application under the Civic Government (</w:t>
      </w:r>
      <w:smartTag w:uri="urn:schemas-microsoft-com:office:smarttags" w:element="place">
        <w:smartTag w:uri="urn:schemas-microsoft-com:office:smarttags" w:element="country-region">
          <w:r w:rsidRPr="007717AF">
            <w:rPr>
              <w:rFonts w:ascii="Arial" w:hAnsi="Arial" w:cs="Arial"/>
              <w:b/>
              <w:sz w:val="18"/>
              <w:szCs w:val="18"/>
            </w:rPr>
            <w:t>Scotland</w:t>
          </w:r>
        </w:smartTag>
      </w:smartTag>
      <w:r w:rsidRPr="007717AF">
        <w:rPr>
          <w:rFonts w:ascii="Arial" w:hAnsi="Arial" w:cs="Arial"/>
          <w:b/>
          <w:sz w:val="18"/>
          <w:szCs w:val="18"/>
        </w:rPr>
        <w:t>) Act is required only if the raised structure is to be erected on a site for a period of not more than 28 days in any period of 12 months.  Any raised structure erected for a period in excess of 28 days will require to be the subject of an application for Building Warrant under the Building (</w:t>
      </w:r>
      <w:smartTag w:uri="urn:schemas-microsoft-com:office:smarttags" w:element="place">
        <w:smartTag w:uri="urn:schemas-microsoft-com:office:smarttags" w:element="country-region">
          <w:r w:rsidRPr="007717AF">
            <w:rPr>
              <w:rFonts w:ascii="Arial" w:hAnsi="Arial" w:cs="Arial"/>
              <w:b/>
              <w:sz w:val="18"/>
              <w:szCs w:val="18"/>
            </w:rPr>
            <w:t>Scotland</w:t>
          </w:r>
        </w:smartTag>
      </w:smartTag>
      <w:r w:rsidRPr="007717AF">
        <w:rPr>
          <w:rFonts w:ascii="Arial" w:hAnsi="Arial" w:cs="Arial"/>
          <w:b/>
          <w:sz w:val="18"/>
          <w:szCs w:val="18"/>
        </w:rPr>
        <w:t>) Acts.  Any permission granted in respect of this application does not exempt the application from any other statutory permissions e.g. under the Town and Country Planning (</w:t>
      </w:r>
      <w:smartTag w:uri="urn:schemas-microsoft-com:office:smarttags" w:element="place">
        <w:smartTag w:uri="urn:schemas-microsoft-com:office:smarttags" w:element="country-region">
          <w:r w:rsidRPr="007717AF">
            <w:rPr>
              <w:rFonts w:ascii="Arial" w:hAnsi="Arial" w:cs="Arial"/>
              <w:b/>
              <w:sz w:val="18"/>
              <w:szCs w:val="18"/>
            </w:rPr>
            <w:t>Scotland</w:t>
          </w:r>
        </w:smartTag>
      </w:smartTag>
      <w:r w:rsidRPr="007717AF">
        <w:rPr>
          <w:rFonts w:ascii="Arial" w:hAnsi="Arial" w:cs="Arial"/>
          <w:b/>
          <w:sz w:val="18"/>
          <w:szCs w:val="18"/>
        </w:rPr>
        <w:t>) Acts, which may be necessary.</w:t>
      </w:r>
    </w:p>
    <w:p w:rsidR="001F06BF" w:rsidRDefault="001F06BF">
      <w:pPr>
        <w:rPr>
          <w:b/>
          <w:sz w:val="24"/>
          <w:szCs w:val="24"/>
        </w:rPr>
      </w:pPr>
    </w:p>
    <w:p w:rsidR="001F06BF" w:rsidRDefault="001F06BF">
      <w:pPr>
        <w:rPr>
          <w:b/>
          <w:sz w:val="24"/>
          <w:szCs w:val="24"/>
        </w:rPr>
      </w:pPr>
    </w:p>
    <w:p w:rsidR="001F06BF" w:rsidRDefault="001F06BF">
      <w:pPr>
        <w:rPr>
          <w:b/>
          <w:sz w:val="24"/>
          <w:szCs w:val="24"/>
        </w:rPr>
      </w:pPr>
    </w:p>
    <w:p w:rsidR="001F06BF" w:rsidRDefault="001F06BF">
      <w:pPr>
        <w:rPr>
          <w:b/>
          <w:sz w:val="24"/>
          <w:szCs w:val="24"/>
        </w:rPr>
      </w:pPr>
    </w:p>
    <w:p w:rsidR="001F06BF" w:rsidRDefault="001F06BF">
      <w:pPr>
        <w:rPr>
          <w:b/>
          <w:sz w:val="24"/>
          <w:szCs w:val="24"/>
        </w:rPr>
      </w:pPr>
    </w:p>
    <w:p w:rsidR="001F06BF" w:rsidRPr="001F06BF" w:rsidRDefault="001F06BF" w:rsidP="001F06BF">
      <w:pPr>
        <w:rPr>
          <w:b/>
          <w:color w:val="F79646" w:themeColor="accent6"/>
          <w:sz w:val="24"/>
          <w:szCs w:val="24"/>
        </w:rPr>
      </w:pPr>
      <w:r>
        <w:rPr>
          <w:b/>
          <w:color w:val="F79646" w:themeColor="accent6"/>
          <w:sz w:val="24"/>
          <w:szCs w:val="24"/>
        </w:rPr>
        <w:t>Appendix 3</w:t>
      </w:r>
    </w:p>
    <w:p w:rsidR="00431CBC" w:rsidRDefault="00C55B7C" w:rsidP="00C206A8">
      <w:pPr>
        <w:jc w:val="center"/>
        <w:rPr>
          <w:rFonts w:ascii="Arial" w:hAnsi="Arial" w:cs="Arial"/>
          <w:sz w:val="32"/>
          <w:szCs w:val="32"/>
        </w:rPr>
      </w:pPr>
      <w:r>
        <w:rPr>
          <w:rFonts w:ascii="Arial" w:hAnsi="Arial" w:cs="Arial"/>
          <w:noProof/>
          <w:sz w:val="32"/>
          <w:szCs w:val="32"/>
          <w:lang w:eastAsia="en-GB"/>
        </w:rPr>
        <w:drawing>
          <wp:inline distT="0" distB="0" distL="0" distR="0">
            <wp:extent cx="5724525" cy="7639050"/>
            <wp:effectExtent l="0" t="0" r="9525" b="0"/>
            <wp:docPr id="17" name="Picture 17" descr="C:\Users\syoung\Desktop\sign 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oung\Desktop\sign of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7639050"/>
                    </a:xfrm>
                    <a:prstGeom prst="rect">
                      <a:avLst/>
                    </a:prstGeom>
                    <a:noFill/>
                    <a:ln>
                      <a:noFill/>
                    </a:ln>
                  </pic:spPr>
                </pic:pic>
              </a:graphicData>
            </a:graphic>
          </wp:inline>
        </w:drawing>
      </w:r>
    </w:p>
    <w:p w:rsidR="00431CBC" w:rsidRDefault="00431CBC"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D64375" w:rsidRDefault="00D64375" w:rsidP="00C206A8">
      <w:pPr>
        <w:jc w:val="center"/>
        <w:rPr>
          <w:rFonts w:ascii="Arial" w:hAnsi="Arial" w:cs="Arial"/>
          <w:sz w:val="32"/>
          <w:szCs w:val="32"/>
        </w:rPr>
      </w:pPr>
    </w:p>
    <w:p w:rsidR="00431CBC" w:rsidRPr="005509E2" w:rsidRDefault="00AE66E8" w:rsidP="00D5241C">
      <w:pPr>
        <w:rPr>
          <w:b/>
          <w:color w:val="F79646" w:themeColor="accent6"/>
          <w:sz w:val="24"/>
          <w:szCs w:val="24"/>
        </w:rPr>
      </w:pPr>
      <w:r>
        <w:rPr>
          <w:b/>
          <w:color w:val="F79646" w:themeColor="accent6"/>
          <w:sz w:val="24"/>
          <w:szCs w:val="24"/>
        </w:rPr>
        <w:t>Appendix 4</w:t>
      </w:r>
    </w:p>
    <w:p w:rsidR="00C206A8" w:rsidRPr="0069643B" w:rsidRDefault="00C206A8" w:rsidP="00C206A8">
      <w:pPr>
        <w:jc w:val="center"/>
        <w:rPr>
          <w:rFonts w:ascii="Arial" w:hAnsi="Arial" w:cs="Arial"/>
          <w:sz w:val="32"/>
          <w:szCs w:val="32"/>
        </w:rPr>
      </w:pPr>
      <w:r w:rsidRPr="0069643B">
        <w:rPr>
          <w:rFonts w:ascii="Arial" w:hAnsi="Arial" w:cs="Arial"/>
          <w:sz w:val="32"/>
          <w:szCs w:val="32"/>
        </w:rPr>
        <w:t xml:space="preserve">PERMISSION TO ERECT </w:t>
      </w:r>
      <w:r w:rsidR="00755DE6">
        <w:rPr>
          <w:rFonts w:ascii="Arial" w:hAnsi="Arial" w:cs="Arial"/>
          <w:sz w:val="32"/>
          <w:szCs w:val="32"/>
        </w:rPr>
        <w:t xml:space="preserve">&amp; USE </w:t>
      </w:r>
      <w:r w:rsidRPr="0069643B">
        <w:rPr>
          <w:rFonts w:ascii="Arial" w:hAnsi="Arial" w:cs="Arial"/>
          <w:sz w:val="32"/>
          <w:szCs w:val="32"/>
        </w:rPr>
        <w:t>PLATFORMS, STANDS, STAGING OR OTHER RAISED STRUCTURES</w:t>
      </w:r>
    </w:p>
    <w:p w:rsidR="00C206A8" w:rsidRDefault="00C206A8" w:rsidP="00C206A8">
      <w:pPr>
        <w:jc w:val="center"/>
        <w:rPr>
          <w:rFonts w:ascii="Arial" w:hAnsi="Arial" w:cs="Arial"/>
        </w:rPr>
      </w:pPr>
    </w:p>
    <w:p w:rsidR="00C206A8" w:rsidRDefault="00C206A8" w:rsidP="00C206A8">
      <w:pPr>
        <w:jc w:val="center"/>
        <w:rPr>
          <w:rFonts w:ascii="Arial" w:hAnsi="Arial" w:cs="Arial"/>
          <w:sz w:val="28"/>
          <w:szCs w:val="28"/>
        </w:rPr>
      </w:pPr>
      <w:r w:rsidRPr="0069643B">
        <w:rPr>
          <w:rFonts w:ascii="Arial" w:hAnsi="Arial" w:cs="Arial"/>
          <w:sz w:val="28"/>
          <w:szCs w:val="28"/>
        </w:rPr>
        <w:t>Civic Government (</w:t>
      </w:r>
      <w:smartTag w:uri="urn:schemas-microsoft-com:office:smarttags" w:element="place">
        <w:smartTag w:uri="urn:schemas-microsoft-com:office:smarttags" w:element="country-region">
          <w:r w:rsidRPr="0069643B">
            <w:rPr>
              <w:rFonts w:ascii="Arial" w:hAnsi="Arial" w:cs="Arial"/>
              <w:sz w:val="28"/>
              <w:szCs w:val="28"/>
            </w:rPr>
            <w:t>Scotland</w:t>
          </w:r>
        </w:smartTag>
      </w:smartTag>
      <w:r w:rsidRPr="0069643B">
        <w:rPr>
          <w:rFonts w:ascii="Arial" w:hAnsi="Arial" w:cs="Arial"/>
          <w:sz w:val="28"/>
          <w:szCs w:val="28"/>
        </w:rPr>
        <w:t>) Act 1982</w:t>
      </w:r>
    </w:p>
    <w:p w:rsidR="00755DE6" w:rsidRPr="0069643B" w:rsidRDefault="00755DE6" w:rsidP="00C206A8">
      <w:pPr>
        <w:jc w:val="center"/>
        <w:rPr>
          <w:rFonts w:ascii="Arial" w:hAnsi="Arial" w:cs="Arial"/>
          <w:sz w:val="28"/>
          <w:szCs w:val="28"/>
        </w:rPr>
      </w:pPr>
      <w:r>
        <w:rPr>
          <w:rStyle w:val="legds2"/>
          <w:rFonts w:ascii="Arial" w:hAnsi="Arial" w:cs="Arial"/>
          <w:color w:val="000000"/>
          <w:sz w:val="23"/>
          <w:szCs w:val="23"/>
          <w:lang w:val="en"/>
          <w:specVanish w:val="0"/>
        </w:rPr>
        <w:t>Section 89 Safety of platforms etc.</w:t>
      </w:r>
    </w:p>
    <w:p w:rsidR="00C206A8" w:rsidRDefault="00C206A8" w:rsidP="00C206A8">
      <w:pPr>
        <w:jc w:val="center"/>
        <w:rPr>
          <w:rFonts w:ascii="Arial" w:hAnsi="Arial" w:cs="Arial"/>
        </w:rPr>
      </w:pPr>
    </w:p>
    <w:p w:rsidR="00C206A8" w:rsidRDefault="00C206A8" w:rsidP="00C206A8">
      <w:pPr>
        <w:rPr>
          <w:rFonts w:ascii="Arial" w:hAnsi="Arial" w:cs="Arial"/>
        </w:rPr>
      </w:pPr>
    </w:p>
    <w:p w:rsidR="00C206A8" w:rsidRDefault="00C206A8" w:rsidP="00C206A8">
      <w:pPr>
        <w:rPr>
          <w:rFonts w:ascii="Arial" w:hAnsi="Arial" w:cs="Arial"/>
        </w:rPr>
      </w:pPr>
    </w:p>
    <w:p w:rsidR="00C206A8" w:rsidRPr="00A451DB" w:rsidRDefault="00755DE6" w:rsidP="00C206A8">
      <w:pPr>
        <w:jc w:val="both"/>
        <w:rPr>
          <w:rFonts w:ascii="Arial" w:hAnsi="Arial" w:cs="Arial"/>
          <w:b/>
        </w:rPr>
      </w:pPr>
      <w:r>
        <w:rPr>
          <w:rFonts w:ascii="Arial" w:hAnsi="Arial" w:cs="Arial"/>
        </w:rPr>
        <w:t xml:space="preserve">Fife Council </w:t>
      </w:r>
      <w:r w:rsidR="00C206A8">
        <w:rPr>
          <w:rFonts w:ascii="Arial" w:hAnsi="Arial" w:cs="Arial"/>
        </w:rPr>
        <w:t xml:space="preserve">as Local Authority under the Civic Government (Scotland) Act 1982, having considered the application by </w:t>
      </w:r>
      <w:r w:rsidR="00C206A8">
        <w:rPr>
          <w:rFonts w:ascii="Arial" w:hAnsi="Arial" w:cs="Arial"/>
          <w:b/>
        </w:rPr>
        <w:t xml:space="preserve">………………………….. </w:t>
      </w:r>
      <w:r w:rsidR="00C206A8">
        <w:rPr>
          <w:rFonts w:ascii="Arial" w:hAnsi="Arial" w:cs="Arial"/>
        </w:rPr>
        <w:t xml:space="preserve">dated  </w:t>
      </w:r>
      <w:r w:rsidR="00C206A8">
        <w:rPr>
          <w:rFonts w:ascii="Arial" w:hAnsi="Arial" w:cs="Arial"/>
          <w:b/>
        </w:rPr>
        <w:t>……………………</w:t>
      </w:r>
      <w:r w:rsidR="00C206A8">
        <w:rPr>
          <w:rFonts w:ascii="Arial" w:hAnsi="Arial" w:cs="Arial"/>
        </w:rPr>
        <w:t xml:space="preserve"> hereby grant permission under Section 89 of the Civic Government (Scotland) Act 1982 for the erection</w:t>
      </w:r>
      <w:r>
        <w:rPr>
          <w:rFonts w:ascii="Arial" w:hAnsi="Arial" w:cs="Arial"/>
        </w:rPr>
        <w:t xml:space="preserve"> and use</w:t>
      </w:r>
      <w:r w:rsidR="00C206A8">
        <w:rPr>
          <w:rFonts w:ascii="Arial" w:hAnsi="Arial" w:cs="Arial"/>
        </w:rPr>
        <w:t xml:space="preserve"> of ……………………………………..at </w:t>
      </w:r>
      <w:r w:rsidR="00C206A8">
        <w:rPr>
          <w:rFonts w:ascii="Arial" w:hAnsi="Arial" w:cs="Arial"/>
          <w:b/>
        </w:rPr>
        <w:t xml:space="preserve">……………………………………………..  </w:t>
      </w:r>
      <w:r w:rsidR="00C206A8">
        <w:rPr>
          <w:rFonts w:ascii="Arial" w:hAnsi="Arial" w:cs="Arial"/>
        </w:rPr>
        <w:t>subject to the following conditions:</w:t>
      </w:r>
    </w:p>
    <w:p w:rsidR="00C206A8" w:rsidRDefault="00C206A8" w:rsidP="00C206A8">
      <w:pPr>
        <w:rPr>
          <w:rFonts w:ascii="Arial" w:hAnsi="Arial" w:cs="Arial"/>
        </w:rPr>
      </w:pPr>
    </w:p>
    <w:p w:rsidR="00C206A8" w:rsidRDefault="00C206A8" w:rsidP="00C206A8">
      <w:pPr>
        <w:rPr>
          <w:rFonts w:ascii="Arial" w:hAnsi="Arial" w:cs="Arial"/>
        </w:rPr>
      </w:pPr>
    </w:p>
    <w:p w:rsidR="00C206A8" w:rsidRPr="00C55CAD" w:rsidRDefault="00C206A8" w:rsidP="00C206A8">
      <w:pPr>
        <w:numPr>
          <w:ilvl w:val="0"/>
          <w:numId w:val="14"/>
        </w:numPr>
        <w:spacing w:after="0" w:line="240" w:lineRule="auto"/>
        <w:rPr>
          <w:rFonts w:ascii="Arial" w:hAnsi="Arial" w:cs="Arial"/>
          <w:b/>
        </w:rPr>
      </w:pPr>
      <w:r w:rsidRPr="00C55CAD">
        <w:rPr>
          <w:rFonts w:ascii="Arial" w:hAnsi="Arial" w:cs="Arial"/>
          <w:b/>
        </w:rPr>
        <w:t xml:space="preserve">Usage from  </w:t>
      </w:r>
      <w:r>
        <w:rPr>
          <w:rFonts w:ascii="Arial" w:hAnsi="Arial" w:cs="Arial"/>
          <w:b/>
        </w:rPr>
        <w:t>………………………. to ………………………….</w:t>
      </w:r>
    </w:p>
    <w:p w:rsidR="00C206A8" w:rsidRPr="00C55CAD" w:rsidRDefault="00C206A8" w:rsidP="00C206A8">
      <w:pPr>
        <w:rPr>
          <w:rFonts w:ascii="Arial" w:hAnsi="Arial" w:cs="Arial"/>
          <w:b/>
        </w:rPr>
      </w:pPr>
    </w:p>
    <w:p w:rsidR="004B4FF3" w:rsidRPr="00C55CAD" w:rsidRDefault="00C206A8" w:rsidP="004B4FF3">
      <w:pPr>
        <w:numPr>
          <w:ilvl w:val="0"/>
          <w:numId w:val="14"/>
        </w:numPr>
        <w:spacing w:after="0" w:line="240" w:lineRule="auto"/>
        <w:rPr>
          <w:rFonts w:ascii="Arial" w:hAnsi="Arial" w:cs="Arial"/>
          <w:b/>
        </w:rPr>
      </w:pPr>
      <w:r w:rsidRPr="00C55CAD">
        <w:rPr>
          <w:rFonts w:ascii="Arial" w:hAnsi="Arial" w:cs="Arial"/>
          <w:b/>
        </w:rPr>
        <w:t xml:space="preserve">Erection </w:t>
      </w:r>
      <w:r>
        <w:rPr>
          <w:rFonts w:ascii="Arial" w:hAnsi="Arial" w:cs="Arial"/>
          <w:b/>
        </w:rPr>
        <w:t xml:space="preserve">and usage (including the management) </w:t>
      </w:r>
      <w:r w:rsidRPr="00C55CAD">
        <w:rPr>
          <w:rFonts w:ascii="Arial" w:hAnsi="Arial" w:cs="Arial"/>
          <w:b/>
        </w:rPr>
        <w:t xml:space="preserve">to be as per details provided with </w:t>
      </w:r>
      <w:r w:rsidR="00287F53">
        <w:rPr>
          <w:rFonts w:ascii="Arial" w:hAnsi="Arial" w:cs="Arial"/>
          <w:b/>
        </w:rPr>
        <w:t xml:space="preserve">the </w:t>
      </w:r>
      <w:r w:rsidRPr="00C55CAD">
        <w:rPr>
          <w:rFonts w:ascii="Arial" w:hAnsi="Arial" w:cs="Arial"/>
          <w:b/>
        </w:rPr>
        <w:t>appli</w:t>
      </w:r>
      <w:r>
        <w:rPr>
          <w:rFonts w:ascii="Arial" w:hAnsi="Arial" w:cs="Arial"/>
          <w:b/>
        </w:rPr>
        <w:t>cation and amended as necessary</w:t>
      </w:r>
      <w:r w:rsidR="004B4FF3">
        <w:rPr>
          <w:rFonts w:ascii="Arial" w:hAnsi="Arial" w:cs="Arial"/>
          <w:b/>
        </w:rPr>
        <w:t xml:space="preserve"> and also with the requirements and recommendations of Fife Councils </w:t>
      </w:r>
      <w:r w:rsidR="004B4FF3" w:rsidRPr="004B4FF3">
        <w:rPr>
          <w:rFonts w:ascii="Arial" w:hAnsi="Arial" w:cs="Arial"/>
          <w:b/>
          <w:i/>
        </w:rPr>
        <w:t>temporary r</w:t>
      </w:r>
      <w:r w:rsidR="004B4FF3">
        <w:rPr>
          <w:rFonts w:ascii="Arial" w:hAnsi="Arial" w:cs="Arial"/>
          <w:b/>
          <w:i/>
        </w:rPr>
        <w:t>aised structures’ customer guidance</w:t>
      </w:r>
      <w:r w:rsidR="004B4FF3">
        <w:rPr>
          <w:rFonts w:ascii="Arial" w:hAnsi="Arial" w:cs="Arial"/>
          <w:b/>
        </w:rPr>
        <w:t xml:space="preserve"> dated 11 July 2018</w:t>
      </w:r>
    </w:p>
    <w:p w:rsidR="00C206A8" w:rsidRPr="00C55CAD" w:rsidRDefault="00C206A8" w:rsidP="004B4FF3">
      <w:pPr>
        <w:spacing w:after="0" w:line="240" w:lineRule="auto"/>
        <w:ind w:left="1080"/>
        <w:rPr>
          <w:rFonts w:ascii="Arial" w:hAnsi="Arial" w:cs="Arial"/>
          <w:b/>
        </w:rPr>
      </w:pPr>
    </w:p>
    <w:p w:rsidR="00C206A8" w:rsidRDefault="00C206A8" w:rsidP="00C206A8">
      <w:pPr>
        <w:rPr>
          <w:rFonts w:ascii="Arial" w:hAnsi="Arial" w:cs="Arial"/>
        </w:rPr>
      </w:pPr>
    </w:p>
    <w:p w:rsidR="00C206A8" w:rsidRDefault="00C206A8" w:rsidP="00C206A8">
      <w:pPr>
        <w:rPr>
          <w:rFonts w:ascii="Arial" w:hAnsi="Arial" w:cs="Arial"/>
        </w:rPr>
      </w:pPr>
    </w:p>
    <w:p w:rsidR="00C206A8" w:rsidRDefault="00C206A8" w:rsidP="00C206A8">
      <w:pPr>
        <w:rPr>
          <w:rFonts w:ascii="Arial" w:hAnsi="Arial" w:cs="Arial"/>
        </w:rPr>
      </w:pPr>
    </w:p>
    <w:p w:rsidR="00C206A8" w:rsidRDefault="00755DE6" w:rsidP="00C206A8">
      <w:pPr>
        <w:rPr>
          <w:rFonts w:ascii="Arial" w:hAnsi="Arial" w:cs="Arial"/>
        </w:rPr>
      </w:pPr>
      <w:r>
        <w:rPr>
          <w:rFonts w:ascii="Arial" w:hAnsi="Arial" w:cs="Arial"/>
        </w:rPr>
        <w:t xml:space="preserve">Date </w:t>
      </w:r>
      <w:r w:rsidR="00C206A8">
        <w:rPr>
          <w:rFonts w:ascii="Arial" w:hAnsi="Arial" w:cs="Arial"/>
        </w:rPr>
        <w:tab/>
      </w:r>
    </w:p>
    <w:p w:rsidR="00C206A8" w:rsidRDefault="00C206A8" w:rsidP="00C206A8">
      <w:pPr>
        <w:rPr>
          <w:rFonts w:ascii="Arial" w:hAnsi="Arial" w:cs="Arial"/>
        </w:rPr>
      </w:pPr>
    </w:p>
    <w:p w:rsidR="00C206A8" w:rsidRDefault="00C206A8" w:rsidP="00C206A8">
      <w:pPr>
        <w:rPr>
          <w:rFonts w:ascii="Arial" w:hAnsi="Arial" w:cs="Arial"/>
          <w:b/>
        </w:rPr>
      </w:pPr>
      <w:r>
        <w:rPr>
          <w:rFonts w:ascii="Arial" w:hAnsi="Arial" w:cs="Arial"/>
          <w:b/>
        </w:rPr>
        <w:t>Signed</w:t>
      </w:r>
      <w:r>
        <w:rPr>
          <w:rFonts w:ascii="Arial" w:hAnsi="Arial" w:cs="Arial"/>
          <w:b/>
        </w:rPr>
        <w:tab/>
        <w:t>…………………………………………………..</w:t>
      </w:r>
    </w:p>
    <w:p w:rsidR="00C206A8" w:rsidRDefault="00755DE6" w:rsidP="00C206A8">
      <w:pPr>
        <w:rPr>
          <w:rFonts w:ascii="Arial" w:hAnsi="Arial" w:cs="Arial"/>
          <w:b/>
        </w:rPr>
      </w:pPr>
      <w:r>
        <w:rPr>
          <w:rFonts w:ascii="Arial" w:hAnsi="Arial" w:cs="Arial"/>
          <w:b/>
        </w:rPr>
        <w:tab/>
      </w:r>
      <w:r w:rsidRPr="00755DE6">
        <w:rPr>
          <w:rFonts w:ascii="Arial" w:hAnsi="Arial" w:cs="Arial"/>
          <w:b/>
          <w:color w:val="FF0000"/>
        </w:rPr>
        <w:t>The</w:t>
      </w:r>
      <w:r>
        <w:rPr>
          <w:rFonts w:ascii="Arial" w:hAnsi="Arial" w:cs="Arial"/>
          <w:b/>
        </w:rPr>
        <w:t xml:space="preserve"> </w:t>
      </w:r>
      <w:r>
        <w:rPr>
          <w:rFonts w:ascii="Arial" w:hAnsi="Arial" w:cs="Arial"/>
          <w:b/>
          <w:color w:val="FF0000"/>
        </w:rPr>
        <w:t>r</w:t>
      </w:r>
      <w:r w:rsidRPr="00755DE6">
        <w:rPr>
          <w:rFonts w:ascii="Arial" w:hAnsi="Arial" w:cs="Arial"/>
          <w:b/>
          <w:color w:val="FF0000"/>
        </w:rPr>
        <w:t xml:space="preserve">elevant </w:t>
      </w:r>
      <w:r>
        <w:rPr>
          <w:rFonts w:ascii="Arial" w:hAnsi="Arial" w:cs="Arial"/>
          <w:b/>
          <w:color w:val="FF0000"/>
        </w:rPr>
        <w:t xml:space="preserve">authorising </w:t>
      </w:r>
      <w:r w:rsidRPr="00755DE6">
        <w:rPr>
          <w:rFonts w:ascii="Arial" w:hAnsi="Arial" w:cs="Arial"/>
          <w:b/>
          <w:color w:val="FF0000"/>
        </w:rPr>
        <w:t>Officer</w:t>
      </w:r>
      <w:r w:rsidR="00C206A8" w:rsidRPr="00755DE6">
        <w:rPr>
          <w:rFonts w:ascii="Arial" w:hAnsi="Arial" w:cs="Arial"/>
          <w:b/>
          <w:color w:val="FF0000"/>
        </w:rPr>
        <w:t xml:space="preserve"> </w:t>
      </w:r>
      <w:r>
        <w:rPr>
          <w:rFonts w:ascii="Arial" w:hAnsi="Arial" w:cs="Arial"/>
          <w:b/>
        </w:rPr>
        <w:t>(either Scott Y, Scott D or Jim F, currently</w:t>
      </w:r>
      <w:r w:rsidR="00C206A8">
        <w:rPr>
          <w:rFonts w:ascii="Arial" w:hAnsi="Arial" w:cs="Arial"/>
          <w:b/>
        </w:rPr>
        <w:t>)</w:t>
      </w:r>
    </w:p>
    <w:p w:rsidR="00570418" w:rsidRDefault="00570418"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p w:rsidR="00D64375" w:rsidRDefault="00D64375" w:rsidP="00C206A8">
      <w:pPr>
        <w:rPr>
          <w:rFonts w:ascii="Arial" w:hAnsi="Arial" w:cs="Arial"/>
          <w:b/>
        </w:rPr>
      </w:pPr>
    </w:p>
    <w:sectPr w:rsidR="00D64375" w:rsidSect="006A4AFF">
      <w:pgSz w:w="16840" w:h="23814" w:code="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766" w:rsidRDefault="00EE4766" w:rsidP="00A53676">
      <w:pPr>
        <w:spacing w:after="0" w:line="240" w:lineRule="auto"/>
      </w:pPr>
      <w:r>
        <w:separator/>
      </w:r>
    </w:p>
  </w:endnote>
  <w:endnote w:type="continuationSeparator" w:id="0">
    <w:p w:rsidR="00EE4766" w:rsidRDefault="00EE4766" w:rsidP="00A5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82C" w:rsidRDefault="001C682C" w:rsidP="00960A28">
    <w:pPr>
      <w:pStyle w:val="Footer"/>
    </w:pPr>
  </w:p>
  <w:p w:rsidR="001C682C" w:rsidRDefault="001C6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82C" w:rsidRDefault="001C682C">
    <w:pPr>
      <w:pStyle w:val="Footer"/>
    </w:pPr>
    <w:proofErr w:type="spellStart"/>
    <w:proofErr w:type="gramStart"/>
    <w:r>
      <w:t>sy</w:t>
    </w:r>
    <w:proofErr w:type="spellEnd"/>
    <w:proofErr w:type="gramEnd"/>
    <w:r>
      <w:t xml:space="preserve"> 31.10.17, 11.07.18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766" w:rsidRDefault="00EE4766" w:rsidP="00A53676">
      <w:pPr>
        <w:spacing w:after="0" w:line="240" w:lineRule="auto"/>
      </w:pPr>
      <w:r>
        <w:separator/>
      </w:r>
    </w:p>
  </w:footnote>
  <w:footnote w:type="continuationSeparator" w:id="0">
    <w:p w:rsidR="00EE4766" w:rsidRDefault="00EE4766" w:rsidP="00A53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82C" w:rsidRPr="00AA4AA0" w:rsidRDefault="001C682C" w:rsidP="00A53676">
    <w:pPr>
      <w:pStyle w:val="Header"/>
      <w:tabs>
        <w:tab w:val="clear" w:pos="4513"/>
        <w:tab w:val="clear" w:pos="9026"/>
        <w:tab w:val="left" w:pos="3720"/>
      </w:tabs>
      <w:rPr>
        <w:sz w:val="32"/>
        <w:szCs w:val="32"/>
      </w:rPr>
    </w:pPr>
    <w:r>
      <w:rPr>
        <w:noProof/>
        <w:lang w:eastAsia="en-GB"/>
      </w:rPr>
      <w:drawing>
        <wp:inline distT="0" distB="0" distL="0" distR="0">
          <wp:extent cx="10858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solidFill>
                    <a:srgbClr val="FFFFFF"/>
                  </a:solidFill>
                  <a:ln>
                    <a:noFill/>
                  </a:ln>
                </pic:spPr>
              </pic:pic>
            </a:graphicData>
          </a:graphic>
        </wp:inline>
      </w:drawing>
    </w:r>
    <w:r>
      <w:tab/>
    </w:r>
    <w:r>
      <w:tab/>
    </w:r>
    <w:r>
      <w:tab/>
    </w:r>
    <w:r>
      <w:tab/>
    </w:r>
    <w:r>
      <w:tab/>
    </w:r>
    <w:r>
      <w:tab/>
    </w:r>
    <w:r>
      <w:tab/>
    </w:r>
    <w:r>
      <w:tab/>
    </w:r>
    <w:r>
      <w:tab/>
    </w:r>
    <w:r>
      <w:tab/>
    </w:r>
    <w:r>
      <w:tab/>
    </w:r>
    <w:r>
      <w:tab/>
    </w:r>
    <w:r>
      <w:tab/>
    </w:r>
    <w:r>
      <w:tab/>
    </w:r>
    <w:r>
      <w:tab/>
    </w:r>
    <w:r>
      <w:tab/>
    </w:r>
    <w:r>
      <w:tab/>
    </w:r>
    <w:r>
      <w:tab/>
    </w:r>
    <w:r w:rsidRPr="0087112A">
      <w:rPr>
        <w:color w:val="FF0000"/>
      </w:rPr>
      <w:t>Building Standards &amp; Public Safety</w:t>
    </w:r>
    <w:r>
      <w:rPr>
        <w:color w:val="FF0000"/>
      </w:rPr>
      <w:t xml:space="preserve"> - </w:t>
    </w:r>
    <w:r w:rsidRPr="00A74A89">
      <w:rPr>
        <w:b/>
        <w:color w:val="FF0000"/>
        <w:sz w:val="32"/>
        <w:szCs w:val="32"/>
      </w:rPr>
      <w:t>PROTOCOL</w:t>
    </w:r>
  </w:p>
  <w:p w:rsidR="001C682C" w:rsidRDefault="001C682C">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82C" w:rsidRDefault="001C682C">
    <w:pPr>
      <w:pStyle w:val="Header"/>
    </w:pPr>
    <w:r>
      <w:rPr>
        <w:noProof/>
        <w:lang w:eastAsia="en-GB"/>
      </w:rPr>
      <w:drawing>
        <wp:inline distT="0" distB="0" distL="0" distR="0" wp14:anchorId="2C19638E" wp14:editId="650CFD73">
          <wp:extent cx="1085850"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solidFill>
                    <a:srgbClr val="FFFFFF"/>
                  </a:solidFill>
                  <a:ln>
                    <a:noFill/>
                  </a:ln>
                </pic:spPr>
              </pic:pic>
            </a:graphicData>
          </a:graphic>
        </wp:inline>
      </w:drawing>
    </w:r>
    <w:r w:rsidRPr="003C1B9B">
      <w:rPr>
        <w:color w:val="FF0000"/>
      </w:rPr>
      <w:t xml:space="preserve"> </w:t>
    </w:r>
    <w:r>
      <w:rPr>
        <w:color w:val="FF0000"/>
      </w:rPr>
      <w:tab/>
      <w:t xml:space="preserve">                                                   </w:t>
    </w:r>
    <w:r w:rsidRPr="0087112A">
      <w:rPr>
        <w:color w:val="FF0000"/>
      </w:rPr>
      <w:t>Building Standards &amp; Public Safety</w:t>
    </w:r>
    <w:r>
      <w:rPr>
        <w:color w:val="FF0000"/>
      </w:rPr>
      <w:t xml:space="preserve"> - </w:t>
    </w:r>
    <w:r w:rsidRPr="00A74A89">
      <w:rPr>
        <w:b/>
        <w:color w:val="FF0000"/>
        <w:sz w:val="32"/>
        <w:szCs w:val="32"/>
      </w:rPr>
      <w:t>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CB2"/>
    <w:multiLevelType w:val="hybridMultilevel"/>
    <w:tmpl w:val="5B1A68C0"/>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60D61"/>
    <w:multiLevelType w:val="hybridMultilevel"/>
    <w:tmpl w:val="2EA27DDE"/>
    <w:lvl w:ilvl="0" w:tplc="CAFA71F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CCA4EEA"/>
    <w:multiLevelType w:val="hybridMultilevel"/>
    <w:tmpl w:val="FA8C65D6"/>
    <w:lvl w:ilvl="0" w:tplc="615472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474C90"/>
    <w:multiLevelType w:val="hybridMultilevel"/>
    <w:tmpl w:val="24F4F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2420E"/>
    <w:multiLevelType w:val="hybridMultilevel"/>
    <w:tmpl w:val="ABC8B4A6"/>
    <w:lvl w:ilvl="0" w:tplc="372E6E6A">
      <w:start w:val="1"/>
      <w:numFmt w:val="bullet"/>
      <w:lvlText w:val=""/>
      <w:lvlJc w:val="left"/>
      <w:pPr>
        <w:ind w:left="1440" w:hanging="360"/>
      </w:pPr>
      <w:rPr>
        <w:rFonts w:ascii="Wingdings" w:hAnsi="Wingdings" w:hint="default"/>
        <w:sz w:val="36"/>
        <w:szCs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5E42C6"/>
    <w:multiLevelType w:val="hybridMultilevel"/>
    <w:tmpl w:val="FED4B5CE"/>
    <w:lvl w:ilvl="0" w:tplc="C20CB7FE">
      <w:start w:val="1"/>
      <w:numFmt w:val="lowerLetter"/>
      <w:lvlText w:val="(%1)"/>
      <w:lvlJc w:val="left"/>
      <w:pPr>
        <w:tabs>
          <w:tab w:val="num" w:pos="1485"/>
        </w:tabs>
        <w:ind w:left="1485" w:hanging="40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16881FC1"/>
    <w:multiLevelType w:val="hybridMultilevel"/>
    <w:tmpl w:val="924843A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A0F5D50"/>
    <w:multiLevelType w:val="hybridMultilevel"/>
    <w:tmpl w:val="E7BEED36"/>
    <w:lvl w:ilvl="0" w:tplc="08CCC1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A74C7C"/>
    <w:multiLevelType w:val="hybridMultilevel"/>
    <w:tmpl w:val="0DA00D1A"/>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2569E"/>
    <w:multiLevelType w:val="hybridMultilevel"/>
    <w:tmpl w:val="D8249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02588C"/>
    <w:multiLevelType w:val="hybridMultilevel"/>
    <w:tmpl w:val="CF9C5046"/>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2821470"/>
    <w:multiLevelType w:val="hybridMultilevel"/>
    <w:tmpl w:val="3C40D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8F03A9"/>
    <w:multiLevelType w:val="hybridMultilevel"/>
    <w:tmpl w:val="0FD49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B05CA"/>
    <w:multiLevelType w:val="hybridMultilevel"/>
    <w:tmpl w:val="A94691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64387"/>
    <w:multiLevelType w:val="hybridMultilevel"/>
    <w:tmpl w:val="C200151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481135"/>
    <w:multiLevelType w:val="hybridMultilevel"/>
    <w:tmpl w:val="A3C67A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4E5629"/>
    <w:multiLevelType w:val="hybridMultilevel"/>
    <w:tmpl w:val="E1BC7368"/>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E1CD1"/>
    <w:multiLevelType w:val="hybridMultilevel"/>
    <w:tmpl w:val="0D68B37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0224A07"/>
    <w:multiLevelType w:val="hybridMultilevel"/>
    <w:tmpl w:val="3BE2A4F6"/>
    <w:lvl w:ilvl="0" w:tplc="41AE1DD0">
      <w:start w:val="1"/>
      <w:numFmt w:val="bullet"/>
      <w:lvlText w:val="-"/>
      <w:lvlJc w:val="left"/>
      <w:pPr>
        <w:ind w:left="720" w:hanging="360"/>
      </w:pPr>
      <w:rPr>
        <w:rFonts w:ascii="Arial" w:eastAsiaTheme="minorHAnsi"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D1308"/>
    <w:multiLevelType w:val="hybridMultilevel"/>
    <w:tmpl w:val="2B304164"/>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A521A"/>
    <w:multiLevelType w:val="hybridMultilevel"/>
    <w:tmpl w:val="FE4C30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1177E"/>
    <w:multiLevelType w:val="hybridMultilevel"/>
    <w:tmpl w:val="D276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A1F4F"/>
    <w:multiLevelType w:val="hybridMultilevel"/>
    <w:tmpl w:val="87EA8C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57C6F"/>
    <w:multiLevelType w:val="hybridMultilevel"/>
    <w:tmpl w:val="E34C7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EE0E08"/>
    <w:multiLevelType w:val="hybridMultilevel"/>
    <w:tmpl w:val="EF40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056E16"/>
    <w:multiLevelType w:val="hybridMultilevel"/>
    <w:tmpl w:val="323C7484"/>
    <w:lvl w:ilvl="0" w:tplc="846ED3F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5D11460"/>
    <w:multiLevelType w:val="hybridMultilevel"/>
    <w:tmpl w:val="21729E26"/>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F587F"/>
    <w:multiLevelType w:val="hybridMultilevel"/>
    <w:tmpl w:val="25D256BA"/>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87A3B"/>
    <w:multiLevelType w:val="hybridMultilevel"/>
    <w:tmpl w:val="C5A868FC"/>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C30C1"/>
    <w:multiLevelType w:val="hybridMultilevel"/>
    <w:tmpl w:val="F4424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F66EA"/>
    <w:multiLevelType w:val="hybridMultilevel"/>
    <w:tmpl w:val="C3E8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6381D"/>
    <w:multiLevelType w:val="hybridMultilevel"/>
    <w:tmpl w:val="AE22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E57EE"/>
    <w:multiLevelType w:val="hybridMultilevel"/>
    <w:tmpl w:val="33467B18"/>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77F4B2F"/>
    <w:multiLevelType w:val="hybridMultilevel"/>
    <w:tmpl w:val="1D62C13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BA735CA"/>
    <w:multiLevelType w:val="hybridMultilevel"/>
    <w:tmpl w:val="86DE72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DC08D1"/>
    <w:multiLevelType w:val="hybridMultilevel"/>
    <w:tmpl w:val="EDBE3A92"/>
    <w:lvl w:ilvl="0" w:tplc="B7C6CB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EEB7B6A"/>
    <w:multiLevelType w:val="hybridMultilevel"/>
    <w:tmpl w:val="AE6011C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5D02D3"/>
    <w:multiLevelType w:val="hybridMultilevel"/>
    <w:tmpl w:val="E920F01E"/>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426A0"/>
    <w:multiLevelType w:val="hybridMultilevel"/>
    <w:tmpl w:val="59D84756"/>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7E1F33"/>
    <w:multiLevelType w:val="hybridMultilevel"/>
    <w:tmpl w:val="4CA6FD76"/>
    <w:lvl w:ilvl="0" w:tplc="B6127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AD45B34"/>
    <w:multiLevelType w:val="hybridMultilevel"/>
    <w:tmpl w:val="38B604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C6460E4"/>
    <w:multiLevelType w:val="hybridMultilevel"/>
    <w:tmpl w:val="91E8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30"/>
  </w:num>
  <w:num w:numId="4">
    <w:abstractNumId w:val="24"/>
  </w:num>
  <w:num w:numId="5">
    <w:abstractNumId w:val="1"/>
  </w:num>
  <w:num w:numId="6">
    <w:abstractNumId w:val="5"/>
  </w:num>
  <w:num w:numId="7">
    <w:abstractNumId w:val="3"/>
  </w:num>
  <w:num w:numId="8">
    <w:abstractNumId w:val="23"/>
  </w:num>
  <w:num w:numId="9">
    <w:abstractNumId w:val="29"/>
  </w:num>
  <w:num w:numId="10">
    <w:abstractNumId w:val="2"/>
  </w:num>
  <w:num w:numId="11">
    <w:abstractNumId w:val="35"/>
  </w:num>
  <w:num w:numId="12">
    <w:abstractNumId w:val="39"/>
  </w:num>
  <w:num w:numId="13">
    <w:abstractNumId w:val="12"/>
  </w:num>
  <w:num w:numId="14">
    <w:abstractNumId w:val="7"/>
  </w:num>
  <w:num w:numId="15">
    <w:abstractNumId w:val="11"/>
  </w:num>
  <w:num w:numId="16">
    <w:abstractNumId w:val="34"/>
  </w:num>
  <w:num w:numId="17">
    <w:abstractNumId w:val="33"/>
  </w:num>
  <w:num w:numId="18">
    <w:abstractNumId w:val="18"/>
  </w:num>
  <w:num w:numId="19">
    <w:abstractNumId w:val="15"/>
  </w:num>
  <w:num w:numId="20">
    <w:abstractNumId w:val="40"/>
  </w:num>
  <w:num w:numId="21">
    <w:abstractNumId w:val="13"/>
  </w:num>
  <w:num w:numId="22">
    <w:abstractNumId w:val="10"/>
  </w:num>
  <w:num w:numId="23">
    <w:abstractNumId w:val="17"/>
  </w:num>
  <w:num w:numId="24">
    <w:abstractNumId w:val="9"/>
  </w:num>
  <w:num w:numId="25">
    <w:abstractNumId w:val="25"/>
  </w:num>
  <w:num w:numId="26">
    <w:abstractNumId w:val="38"/>
  </w:num>
  <w:num w:numId="27">
    <w:abstractNumId w:val="21"/>
  </w:num>
  <w:num w:numId="28">
    <w:abstractNumId w:val="4"/>
  </w:num>
  <w:num w:numId="29">
    <w:abstractNumId w:val="19"/>
  </w:num>
  <w:num w:numId="30">
    <w:abstractNumId w:val="20"/>
  </w:num>
  <w:num w:numId="31">
    <w:abstractNumId w:val="41"/>
  </w:num>
  <w:num w:numId="32">
    <w:abstractNumId w:val="36"/>
  </w:num>
  <w:num w:numId="33">
    <w:abstractNumId w:val="28"/>
  </w:num>
  <w:num w:numId="34">
    <w:abstractNumId w:val="37"/>
  </w:num>
  <w:num w:numId="35">
    <w:abstractNumId w:val="0"/>
  </w:num>
  <w:num w:numId="36">
    <w:abstractNumId w:val="26"/>
  </w:num>
  <w:num w:numId="37">
    <w:abstractNumId w:val="16"/>
  </w:num>
  <w:num w:numId="38">
    <w:abstractNumId w:val="27"/>
  </w:num>
  <w:num w:numId="39">
    <w:abstractNumId w:val="22"/>
  </w:num>
  <w:num w:numId="40">
    <w:abstractNumId w:val="14"/>
  </w:num>
  <w:num w:numId="41">
    <w:abstractNumId w:val="32"/>
  </w:num>
  <w:num w:numId="42">
    <w:abstractNumId w:val="9"/>
  </w:num>
  <w:num w:numId="43">
    <w:abstractNumId w:val="8"/>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E2"/>
    <w:rsid w:val="000113A3"/>
    <w:rsid w:val="00034E41"/>
    <w:rsid w:val="0007507D"/>
    <w:rsid w:val="000812E6"/>
    <w:rsid w:val="000949B2"/>
    <w:rsid w:val="000A6EBA"/>
    <w:rsid w:val="000A7FDF"/>
    <w:rsid w:val="000B02A2"/>
    <w:rsid w:val="000C0C5A"/>
    <w:rsid w:val="000F0007"/>
    <w:rsid w:val="000F3C48"/>
    <w:rsid w:val="00115B03"/>
    <w:rsid w:val="001210B6"/>
    <w:rsid w:val="00134825"/>
    <w:rsid w:val="00143DA8"/>
    <w:rsid w:val="001817DB"/>
    <w:rsid w:val="00182D95"/>
    <w:rsid w:val="001928F9"/>
    <w:rsid w:val="001A050A"/>
    <w:rsid w:val="001A3167"/>
    <w:rsid w:val="001A4958"/>
    <w:rsid w:val="001B064D"/>
    <w:rsid w:val="001B3585"/>
    <w:rsid w:val="001B4386"/>
    <w:rsid w:val="001C682C"/>
    <w:rsid w:val="001D11A4"/>
    <w:rsid w:val="001D1DDE"/>
    <w:rsid w:val="001E0794"/>
    <w:rsid w:val="001E3F08"/>
    <w:rsid w:val="001E5A85"/>
    <w:rsid w:val="001F06BF"/>
    <w:rsid w:val="00230AD9"/>
    <w:rsid w:val="0024433F"/>
    <w:rsid w:val="0025195C"/>
    <w:rsid w:val="00263515"/>
    <w:rsid w:val="00277825"/>
    <w:rsid w:val="00281733"/>
    <w:rsid w:val="0028757F"/>
    <w:rsid w:val="00287F53"/>
    <w:rsid w:val="002911EC"/>
    <w:rsid w:val="002A1E03"/>
    <w:rsid w:val="002A6A65"/>
    <w:rsid w:val="002C3937"/>
    <w:rsid w:val="002E3648"/>
    <w:rsid w:val="00305974"/>
    <w:rsid w:val="00312524"/>
    <w:rsid w:val="00326391"/>
    <w:rsid w:val="00335B26"/>
    <w:rsid w:val="00357D0C"/>
    <w:rsid w:val="0036240B"/>
    <w:rsid w:val="00376AAD"/>
    <w:rsid w:val="003B6475"/>
    <w:rsid w:val="003C1B9B"/>
    <w:rsid w:val="003C42E2"/>
    <w:rsid w:val="00406D5A"/>
    <w:rsid w:val="004274CE"/>
    <w:rsid w:val="00431CBC"/>
    <w:rsid w:val="004334C3"/>
    <w:rsid w:val="00433F95"/>
    <w:rsid w:val="00435FFC"/>
    <w:rsid w:val="004507DD"/>
    <w:rsid w:val="00451D70"/>
    <w:rsid w:val="0045579E"/>
    <w:rsid w:val="0045655D"/>
    <w:rsid w:val="0048364B"/>
    <w:rsid w:val="004846C2"/>
    <w:rsid w:val="00496AC2"/>
    <w:rsid w:val="004B164A"/>
    <w:rsid w:val="004B48BE"/>
    <w:rsid w:val="004B4FF3"/>
    <w:rsid w:val="004C0165"/>
    <w:rsid w:val="004D0DCB"/>
    <w:rsid w:val="004D2D22"/>
    <w:rsid w:val="004E59DA"/>
    <w:rsid w:val="004F6E7A"/>
    <w:rsid w:val="004F7566"/>
    <w:rsid w:val="00501C17"/>
    <w:rsid w:val="005077B6"/>
    <w:rsid w:val="00507CB8"/>
    <w:rsid w:val="00514E44"/>
    <w:rsid w:val="00524F4D"/>
    <w:rsid w:val="005345C1"/>
    <w:rsid w:val="0054196D"/>
    <w:rsid w:val="005509E2"/>
    <w:rsid w:val="00570418"/>
    <w:rsid w:val="00582407"/>
    <w:rsid w:val="00584751"/>
    <w:rsid w:val="00597F5D"/>
    <w:rsid w:val="005B55D0"/>
    <w:rsid w:val="005B7FEE"/>
    <w:rsid w:val="005D01BE"/>
    <w:rsid w:val="005D1C85"/>
    <w:rsid w:val="005D3557"/>
    <w:rsid w:val="005E0898"/>
    <w:rsid w:val="005F0ADB"/>
    <w:rsid w:val="005F5853"/>
    <w:rsid w:val="006008EC"/>
    <w:rsid w:val="006144E7"/>
    <w:rsid w:val="00617A76"/>
    <w:rsid w:val="00620528"/>
    <w:rsid w:val="0062106D"/>
    <w:rsid w:val="00630B14"/>
    <w:rsid w:val="00630CC3"/>
    <w:rsid w:val="00640BBC"/>
    <w:rsid w:val="00671D85"/>
    <w:rsid w:val="00674891"/>
    <w:rsid w:val="00677770"/>
    <w:rsid w:val="00694177"/>
    <w:rsid w:val="00697336"/>
    <w:rsid w:val="006A4AFF"/>
    <w:rsid w:val="006B0EAD"/>
    <w:rsid w:val="006B1CA7"/>
    <w:rsid w:val="006B751F"/>
    <w:rsid w:val="006C0981"/>
    <w:rsid w:val="006C7772"/>
    <w:rsid w:val="006D678C"/>
    <w:rsid w:val="007021AB"/>
    <w:rsid w:val="0070394A"/>
    <w:rsid w:val="007304EC"/>
    <w:rsid w:val="00743F5C"/>
    <w:rsid w:val="00752FF1"/>
    <w:rsid w:val="00755DE6"/>
    <w:rsid w:val="007643BC"/>
    <w:rsid w:val="0078181F"/>
    <w:rsid w:val="00784E4C"/>
    <w:rsid w:val="007A3F21"/>
    <w:rsid w:val="007C78FD"/>
    <w:rsid w:val="0080605D"/>
    <w:rsid w:val="00812FAD"/>
    <w:rsid w:val="0083732C"/>
    <w:rsid w:val="00851900"/>
    <w:rsid w:val="00853A54"/>
    <w:rsid w:val="00872F73"/>
    <w:rsid w:val="00875859"/>
    <w:rsid w:val="00885A4C"/>
    <w:rsid w:val="0088644C"/>
    <w:rsid w:val="008A127D"/>
    <w:rsid w:val="008A2FA2"/>
    <w:rsid w:val="008A4263"/>
    <w:rsid w:val="008A4C9A"/>
    <w:rsid w:val="008B7E67"/>
    <w:rsid w:val="008C00FB"/>
    <w:rsid w:val="008C7F09"/>
    <w:rsid w:val="008F02B9"/>
    <w:rsid w:val="008F0C2F"/>
    <w:rsid w:val="0090005D"/>
    <w:rsid w:val="00913750"/>
    <w:rsid w:val="00913BC7"/>
    <w:rsid w:val="00937603"/>
    <w:rsid w:val="00940552"/>
    <w:rsid w:val="00960A28"/>
    <w:rsid w:val="009653EF"/>
    <w:rsid w:val="0096692F"/>
    <w:rsid w:val="00977ABE"/>
    <w:rsid w:val="00980DA1"/>
    <w:rsid w:val="009A4D08"/>
    <w:rsid w:val="009C1105"/>
    <w:rsid w:val="009F12B9"/>
    <w:rsid w:val="00A00C00"/>
    <w:rsid w:val="00A01E11"/>
    <w:rsid w:val="00A04AE0"/>
    <w:rsid w:val="00A06BB4"/>
    <w:rsid w:val="00A14C0D"/>
    <w:rsid w:val="00A468F2"/>
    <w:rsid w:val="00A51785"/>
    <w:rsid w:val="00A53676"/>
    <w:rsid w:val="00A54673"/>
    <w:rsid w:val="00A61D2D"/>
    <w:rsid w:val="00A7212D"/>
    <w:rsid w:val="00A74A89"/>
    <w:rsid w:val="00A809BB"/>
    <w:rsid w:val="00A86FE6"/>
    <w:rsid w:val="00AA4AA0"/>
    <w:rsid w:val="00AD3514"/>
    <w:rsid w:val="00AE66E8"/>
    <w:rsid w:val="00B011AF"/>
    <w:rsid w:val="00B0340B"/>
    <w:rsid w:val="00B10ACD"/>
    <w:rsid w:val="00B11A20"/>
    <w:rsid w:val="00B22565"/>
    <w:rsid w:val="00B30FB4"/>
    <w:rsid w:val="00B358AC"/>
    <w:rsid w:val="00B43C65"/>
    <w:rsid w:val="00B44342"/>
    <w:rsid w:val="00B44947"/>
    <w:rsid w:val="00B452E2"/>
    <w:rsid w:val="00B52997"/>
    <w:rsid w:val="00B76CDE"/>
    <w:rsid w:val="00BC4673"/>
    <w:rsid w:val="00BD67E6"/>
    <w:rsid w:val="00C02441"/>
    <w:rsid w:val="00C206A8"/>
    <w:rsid w:val="00C30E0C"/>
    <w:rsid w:val="00C36456"/>
    <w:rsid w:val="00C47A6F"/>
    <w:rsid w:val="00C55B7C"/>
    <w:rsid w:val="00C7029A"/>
    <w:rsid w:val="00C75B0D"/>
    <w:rsid w:val="00C76787"/>
    <w:rsid w:val="00C927E2"/>
    <w:rsid w:val="00C956B7"/>
    <w:rsid w:val="00C97EE0"/>
    <w:rsid w:val="00CB57F9"/>
    <w:rsid w:val="00CC5307"/>
    <w:rsid w:val="00D02C7D"/>
    <w:rsid w:val="00D11BF8"/>
    <w:rsid w:val="00D156FE"/>
    <w:rsid w:val="00D21448"/>
    <w:rsid w:val="00D274FE"/>
    <w:rsid w:val="00D50413"/>
    <w:rsid w:val="00D5241C"/>
    <w:rsid w:val="00D64375"/>
    <w:rsid w:val="00D72EE8"/>
    <w:rsid w:val="00D83FEC"/>
    <w:rsid w:val="00D9627F"/>
    <w:rsid w:val="00DB21E8"/>
    <w:rsid w:val="00DB356C"/>
    <w:rsid w:val="00DB3677"/>
    <w:rsid w:val="00DC0569"/>
    <w:rsid w:val="00DC093A"/>
    <w:rsid w:val="00DC4407"/>
    <w:rsid w:val="00DD2E7A"/>
    <w:rsid w:val="00DD33BC"/>
    <w:rsid w:val="00DD4BDC"/>
    <w:rsid w:val="00DD65E2"/>
    <w:rsid w:val="00DE0370"/>
    <w:rsid w:val="00E161A6"/>
    <w:rsid w:val="00E17530"/>
    <w:rsid w:val="00E2643F"/>
    <w:rsid w:val="00E37A5D"/>
    <w:rsid w:val="00E43929"/>
    <w:rsid w:val="00E45014"/>
    <w:rsid w:val="00E5203F"/>
    <w:rsid w:val="00E634F9"/>
    <w:rsid w:val="00E6798A"/>
    <w:rsid w:val="00E740A7"/>
    <w:rsid w:val="00E75AE0"/>
    <w:rsid w:val="00E84376"/>
    <w:rsid w:val="00E86D16"/>
    <w:rsid w:val="00E92804"/>
    <w:rsid w:val="00E94F96"/>
    <w:rsid w:val="00EB1F04"/>
    <w:rsid w:val="00ED3C80"/>
    <w:rsid w:val="00EE4766"/>
    <w:rsid w:val="00EE6595"/>
    <w:rsid w:val="00EF0B6C"/>
    <w:rsid w:val="00EF14B9"/>
    <w:rsid w:val="00EF4D18"/>
    <w:rsid w:val="00F165AF"/>
    <w:rsid w:val="00F30461"/>
    <w:rsid w:val="00F30957"/>
    <w:rsid w:val="00F33C87"/>
    <w:rsid w:val="00F42DEC"/>
    <w:rsid w:val="00F5065B"/>
    <w:rsid w:val="00F63B50"/>
    <w:rsid w:val="00F736AC"/>
    <w:rsid w:val="00F92916"/>
    <w:rsid w:val="00FB3924"/>
    <w:rsid w:val="00FB7DC0"/>
    <w:rsid w:val="00FE00B3"/>
    <w:rsid w:val="00FE24C8"/>
    <w:rsid w:val="00FE2DF8"/>
    <w:rsid w:val="00FE41BF"/>
    <w:rsid w:val="00FE4800"/>
    <w:rsid w:val="00FE7105"/>
    <w:rsid w:val="00FF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BB2FA175-8D00-47C1-8CB8-86D9C252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2E2"/>
    <w:pPr>
      <w:ind w:left="720"/>
      <w:contextualSpacing/>
    </w:pPr>
  </w:style>
  <w:style w:type="table" w:styleId="TableGrid">
    <w:name w:val="Table Grid"/>
    <w:basedOn w:val="TableNormal"/>
    <w:rsid w:val="0043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676"/>
  </w:style>
  <w:style w:type="paragraph" w:styleId="Footer">
    <w:name w:val="footer"/>
    <w:basedOn w:val="Normal"/>
    <w:link w:val="FooterChar"/>
    <w:uiPriority w:val="99"/>
    <w:unhideWhenUsed/>
    <w:rsid w:val="00A53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676"/>
  </w:style>
  <w:style w:type="paragraph" w:styleId="NoSpacing">
    <w:name w:val="No Spacing"/>
    <w:link w:val="NoSpacingChar"/>
    <w:uiPriority w:val="1"/>
    <w:qFormat/>
    <w:rsid w:val="003B64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6475"/>
    <w:rPr>
      <w:rFonts w:eastAsiaTheme="minorEastAsia"/>
      <w:lang w:val="en-US"/>
    </w:rPr>
  </w:style>
  <w:style w:type="character" w:styleId="Hyperlink">
    <w:name w:val="Hyperlink"/>
    <w:uiPriority w:val="99"/>
    <w:semiHidden/>
    <w:unhideWhenUsed/>
    <w:rsid w:val="00570418"/>
    <w:rPr>
      <w:strike w:val="0"/>
      <w:dstrike w:val="0"/>
      <w:color w:val="8C1898"/>
      <w:u w:val="none"/>
      <w:effect w:val="none"/>
    </w:rPr>
  </w:style>
  <w:style w:type="paragraph" w:styleId="BalloonText">
    <w:name w:val="Balloon Text"/>
    <w:basedOn w:val="Normal"/>
    <w:link w:val="BalloonTextChar"/>
    <w:uiPriority w:val="99"/>
    <w:semiHidden/>
    <w:unhideWhenUsed/>
    <w:rsid w:val="00937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603"/>
    <w:rPr>
      <w:rFonts w:ascii="Segoe UI" w:hAnsi="Segoe UI" w:cs="Segoe UI"/>
      <w:sz w:val="18"/>
      <w:szCs w:val="18"/>
    </w:rPr>
  </w:style>
  <w:style w:type="character" w:customStyle="1" w:styleId="legds2">
    <w:name w:val="legds2"/>
    <w:basedOn w:val="DefaultParagraphFont"/>
    <w:rsid w:val="00755DE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818626">
      <w:bodyDiv w:val="1"/>
      <w:marLeft w:val="0"/>
      <w:marRight w:val="0"/>
      <w:marTop w:val="0"/>
      <w:marBottom w:val="0"/>
      <w:divBdr>
        <w:top w:val="none" w:sz="0" w:space="0" w:color="auto"/>
        <w:left w:val="none" w:sz="0" w:space="0" w:color="auto"/>
        <w:bottom w:val="none" w:sz="0" w:space="0" w:color="auto"/>
        <w:right w:val="none" w:sz="0" w:space="0" w:color="auto"/>
      </w:divBdr>
    </w:div>
    <w:div w:id="19123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E08922E5BF4079A6F80D8690B83B15"/>
        <w:category>
          <w:name w:val="General"/>
          <w:gallery w:val="placeholder"/>
        </w:category>
        <w:types>
          <w:type w:val="bbPlcHdr"/>
        </w:types>
        <w:behaviors>
          <w:behavior w:val="content"/>
        </w:behaviors>
        <w:guid w:val="{53CAF86E-B530-498F-B78E-65EBA0FE30BB}"/>
      </w:docPartPr>
      <w:docPartBody>
        <w:p w:rsidR="00C74975" w:rsidRDefault="0058037F" w:rsidP="0058037F">
          <w:pPr>
            <w:pStyle w:val="1DE08922E5BF4079A6F80D8690B83B15"/>
          </w:pPr>
          <w:r>
            <w:rPr>
              <w:rFonts w:asciiTheme="majorHAnsi" w:eastAsiaTheme="majorEastAsia" w:hAnsiTheme="majorHAnsi" w:cstheme="majorBidi"/>
              <w:caps/>
              <w:color w:val="5B9BD5" w:themeColor="accent1"/>
              <w:sz w:val="80"/>
              <w:szCs w:val="80"/>
            </w:rPr>
            <w:t>[Document title]</w:t>
          </w:r>
        </w:p>
      </w:docPartBody>
    </w:docPart>
    <w:docPart>
      <w:docPartPr>
        <w:name w:val="B6F05FE88DEC4FDAA781F4444F6624A8"/>
        <w:category>
          <w:name w:val="General"/>
          <w:gallery w:val="placeholder"/>
        </w:category>
        <w:types>
          <w:type w:val="bbPlcHdr"/>
        </w:types>
        <w:behaviors>
          <w:behavior w:val="content"/>
        </w:behaviors>
        <w:guid w:val="{F17A5206-B621-49E5-8F4F-D3401F99A64D}"/>
      </w:docPartPr>
      <w:docPartBody>
        <w:p w:rsidR="00C74975" w:rsidRDefault="0058037F" w:rsidP="0058037F">
          <w:pPr>
            <w:pStyle w:val="B6F05FE88DEC4FDAA781F4444F6624A8"/>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7F"/>
    <w:rsid w:val="00043E05"/>
    <w:rsid w:val="001C271F"/>
    <w:rsid w:val="0049225F"/>
    <w:rsid w:val="0058037F"/>
    <w:rsid w:val="006A1ECD"/>
    <w:rsid w:val="007C6B59"/>
    <w:rsid w:val="00805F31"/>
    <w:rsid w:val="00C74975"/>
    <w:rsid w:val="00C84870"/>
    <w:rsid w:val="00E46723"/>
    <w:rsid w:val="00FB6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08922E5BF4079A6F80D8690B83B15">
    <w:name w:val="1DE08922E5BF4079A6F80D8690B83B15"/>
    <w:rsid w:val="0058037F"/>
  </w:style>
  <w:style w:type="paragraph" w:customStyle="1" w:styleId="B6F05FE88DEC4FDAA781F4444F6624A8">
    <w:name w:val="B6F05FE88DEC4FDAA781F4444F6624A8"/>
    <w:rsid w:val="00580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2018-07-11T00:00:00</PublishDate>
  <Abstract/>
  <CompanyAddress>Public Safety</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temporary raised Structures</vt:lpstr>
    </vt:vector>
  </TitlesOfParts>
  <Company>Fife Council</Company>
  <LinksUpToDate>false</LinksUpToDate>
  <CharactersWithSpaces>23890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raised Structures</dc:title>
  <dc:subject>CUSTOMER GUIDANCE</dc:subject>
  <dc:creator>Scott Young</dc:creator>
  <cp:keywords/>
  <dc:description/>
  <cp:lastModifiedBy>Mary Robinson</cp:lastModifiedBy>
  <cp:revision>2</cp:revision>
  <cp:lastPrinted>2018-07-09T09:38:00Z</cp:lastPrinted>
  <dcterms:created xsi:type="dcterms:W3CDTF">2018-08-27T14:27:00Z</dcterms:created>
  <dcterms:modified xsi:type="dcterms:W3CDTF">2018-08-27T14:27:00Z</dcterms:modified>
</cp:coreProperties>
</file>