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C1A1" w14:textId="77777777" w:rsidR="001A7BF8" w:rsidRPr="00F375D8" w:rsidRDefault="001A7BF8" w:rsidP="001A7BF8">
      <w:pPr>
        <w:pStyle w:val="xmsonormal"/>
        <w:spacing w:before="240" w:after="120"/>
        <w:jc w:val="center"/>
        <w:rPr>
          <w:rFonts w:ascii="Arial" w:hAnsi="Arial" w:cs="Arial"/>
          <w:b/>
          <w:bCs/>
          <w:sz w:val="36"/>
        </w:rPr>
      </w:pPr>
      <w:r w:rsidRPr="00F375D8">
        <w:rPr>
          <w:rFonts w:ascii="Arial" w:hAnsi="Arial" w:cs="Arial"/>
          <w:b/>
          <w:bCs/>
          <w:sz w:val="36"/>
          <w:szCs w:val="24"/>
        </w:rPr>
        <w:t>Common Good Policy Statement</w:t>
      </w:r>
      <w:r w:rsidRPr="00F375D8">
        <w:rPr>
          <w:rFonts w:ascii="Arial" w:hAnsi="Arial" w:cs="Arial"/>
          <w:b/>
          <w:bCs/>
          <w:sz w:val="36"/>
          <w:szCs w:val="24"/>
        </w:rPr>
        <w:br/>
      </w:r>
    </w:p>
    <w:p w14:paraId="5AD8081E" w14:textId="541BC7D9" w:rsidR="001A7BF8" w:rsidRPr="006F3DC6" w:rsidRDefault="001A7BF8" w:rsidP="5434BAD1">
      <w:pPr>
        <w:pStyle w:val="xmsonormal"/>
        <w:pBdr>
          <w:bottom w:val="single" w:sz="4" w:space="1" w:color="auto"/>
        </w:pBdr>
        <w:spacing w:after="240"/>
        <w:rPr>
          <w:rFonts w:ascii="Arial Bold" w:hAnsi="Arial Bold" w:cs="Arial"/>
          <w:b/>
          <w:bCs/>
          <w:sz w:val="26"/>
          <w:szCs w:val="26"/>
        </w:rPr>
      </w:pPr>
      <w:r w:rsidRPr="5434BAD1">
        <w:rPr>
          <w:rFonts w:ascii="Arial Bold" w:hAnsi="Arial Bold" w:cs="Arial"/>
          <w:b/>
          <w:bCs/>
          <w:sz w:val="26"/>
          <w:szCs w:val="26"/>
        </w:rPr>
        <w:t>1.0</w:t>
      </w:r>
      <w:r>
        <w:tab/>
      </w:r>
      <w:r w:rsidRPr="5434BAD1">
        <w:rPr>
          <w:rFonts w:ascii="Arial Bold" w:hAnsi="Arial Bold" w:cs="Arial"/>
          <w:b/>
          <w:bCs/>
          <w:sz w:val="26"/>
          <w:szCs w:val="26"/>
        </w:rPr>
        <w:t>Purpose of Policy Statement</w:t>
      </w:r>
    </w:p>
    <w:p w14:paraId="2CBC3D71" w14:textId="77777777" w:rsidR="001A7BF8" w:rsidRPr="00F375D8" w:rsidRDefault="001A7BF8" w:rsidP="001A7BF8">
      <w:pPr>
        <w:pStyle w:val="xmsonormal"/>
        <w:spacing w:after="240"/>
        <w:rPr>
          <w:rFonts w:ascii="Arial" w:hAnsi="Arial" w:cs="Arial"/>
          <w:sz w:val="24"/>
          <w:szCs w:val="24"/>
        </w:rPr>
      </w:pPr>
      <w:r w:rsidRPr="00F375D8">
        <w:rPr>
          <w:rFonts w:ascii="Arial" w:hAnsi="Arial" w:cs="Arial"/>
          <w:sz w:val="24"/>
          <w:szCs w:val="24"/>
        </w:rPr>
        <w:t xml:space="preserve">1.1 </w:t>
      </w:r>
      <w:r w:rsidRPr="00F375D8">
        <w:rPr>
          <w:rFonts w:ascii="Arial" w:hAnsi="Arial" w:cs="Arial"/>
          <w:sz w:val="24"/>
          <w:szCs w:val="24"/>
        </w:rPr>
        <w:tab/>
        <w:t>To explain what Common Good is, what the Council can do with it and how.</w:t>
      </w:r>
    </w:p>
    <w:p w14:paraId="4C8DEA06" w14:textId="77777777" w:rsidR="001A7BF8" w:rsidRPr="006F3DC6" w:rsidRDefault="001A7BF8" w:rsidP="001A7BF8">
      <w:pPr>
        <w:pStyle w:val="xmsonormal"/>
        <w:pBdr>
          <w:bottom w:val="single" w:sz="4" w:space="1" w:color="auto"/>
        </w:pBdr>
        <w:spacing w:after="240"/>
        <w:rPr>
          <w:rFonts w:ascii="Arial Bold" w:hAnsi="Arial Bold" w:cs="Arial"/>
          <w:b/>
          <w:bCs/>
          <w:sz w:val="26"/>
          <w:szCs w:val="24"/>
        </w:rPr>
      </w:pPr>
      <w:r w:rsidRPr="006F3DC6">
        <w:rPr>
          <w:rFonts w:ascii="Arial Bold" w:hAnsi="Arial Bold" w:cs="Arial"/>
          <w:b/>
          <w:bCs/>
          <w:sz w:val="26"/>
          <w:szCs w:val="24"/>
        </w:rPr>
        <w:t xml:space="preserve">2.0 </w:t>
      </w:r>
      <w:r w:rsidRPr="006F3DC6">
        <w:rPr>
          <w:rFonts w:ascii="Arial Bold" w:hAnsi="Arial Bold" w:cs="Arial"/>
          <w:b/>
          <w:bCs/>
          <w:sz w:val="26"/>
          <w:szCs w:val="24"/>
        </w:rPr>
        <w:tab/>
        <w:t>What is Common Good?</w:t>
      </w:r>
    </w:p>
    <w:p w14:paraId="7B57B713" w14:textId="0D874CE3" w:rsidR="001A7BF8" w:rsidRDefault="001A7BF8" w:rsidP="001A7BF8">
      <w:pPr>
        <w:pStyle w:val="xmsonormal"/>
        <w:spacing w:after="240"/>
        <w:ind w:left="720" w:hanging="720"/>
        <w:rPr>
          <w:rFonts w:ascii="Arial" w:hAnsi="Arial" w:cs="Arial"/>
          <w:sz w:val="24"/>
          <w:szCs w:val="24"/>
        </w:rPr>
      </w:pPr>
      <w:r w:rsidRPr="56287D37">
        <w:rPr>
          <w:rFonts w:ascii="Arial" w:hAnsi="Arial" w:cs="Arial"/>
          <w:sz w:val="24"/>
          <w:szCs w:val="24"/>
        </w:rPr>
        <w:t>2.1</w:t>
      </w:r>
      <w:r>
        <w:tab/>
      </w:r>
      <w:r w:rsidRPr="56287D37">
        <w:rPr>
          <w:rFonts w:ascii="Arial" w:hAnsi="Arial" w:cs="Arial"/>
          <w:sz w:val="24"/>
          <w:szCs w:val="24"/>
        </w:rPr>
        <w:t>Common Good is made up of the heritable land, buildings and structures, along with moveable items (paintings, furniture, etc.) that belonged to the former burghs of Scotland.  In a number of areas this also included cash funds.  Through Local Government reorganisation the Common Good has been passed down to the local authorities.  Almost all former burghs have Common Good.</w:t>
      </w:r>
    </w:p>
    <w:p w14:paraId="6F175E5E" w14:textId="77777777" w:rsidR="001A7BF8" w:rsidRPr="00150B85" w:rsidRDefault="001A7BF8" w:rsidP="001A7BF8">
      <w:pPr>
        <w:pStyle w:val="xmsolistparagraph"/>
        <w:spacing w:before="0" w:beforeAutospacing="0" w:after="0" w:afterAutospacing="0"/>
        <w:ind w:left="720" w:hanging="720"/>
        <w:rPr>
          <w:rFonts w:ascii="Arial" w:hAnsi="Arial" w:cs="Arial"/>
          <w:sz w:val="24"/>
          <w:szCs w:val="24"/>
        </w:rPr>
      </w:pPr>
      <w:r>
        <w:rPr>
          <w:rFonts w:ascii="Arial" w:eastAsia="Times New Roman" w:hAnsi="Arial" w:cs="Arial"/>
          <w:sz w:val="24"/>
          <w:szCs w:val="24"/>
        </w:rPr>
        <w:t>2.2</w:t>
      </w:r>
      <w:r>
        <w:rPr>
          <w:rFonts w:ascii="Arial" w:eastAsia="Times New Roman" w:hAnsi="Arial" w:cs="Arial"/>
          <w:sz w:val="24"/>
          <w:szCs w:val="24"/>
        </w:rPr>
        <w:tab/>
      </w:r>
      <w:r w:rsidRPr="00150B85">
        <w:rPr>
          <w:rFonts w:ascii="Arial" w:hAnsi="Arial" w:cs="Arial"/>
          <w:sz w:val="24"/>
          <w:szCs w:val="24"/>
        </w:rPr>
        <w:t>The Local Government (Scotland) Act 1973 abolished the Burghs and Common Good was transferred to the district councils by way of The Local Authorities (Property etc) (Scotland) Order 1975.  The 1973 Act and the Community Empowerment (Scotland) Act 2015 provide a statutory framework for the appropriation and disposal of Common Good and also provide requirements for consultation.  The main legal restrictions on Common Good assets and funds are set out below:</w:t>
      </w:r>
    </w:p>
    <w:p w14:paraId="6E8C2FC3" w14:textId="77777777" w:rsidR="001A7BF8" w:rsidRDefault="001A7BF8" w:rsidP="001A7BF8">
      <w:pPr>
        <w:pStyle w:val="xmsonormal"/>
        <w:spacing w:before="120" w:after="120"/>
        <w:ind w:left="1260" w:hanging="540"/>
        <w:rPr>
          <w:rFonts w:ascii="Arial" w:hAnsi="Arial" w:cs="Arial"/>
          <w:sz w:val="24"/>
          <w:szCs w:val="24"/>
        </w:rPr>
      </w:pPr>
      <w:r w:rsidRPr="00F375D8">
        <w:rPr>
          <w:rFonts w:ascii="Arial" w:hAnsi="Arial" w:cs="Arial"/>
          <w:sz w:val="24"/>
          <w:szCs w:val="24"/>
        </w:rPr>
        <w:t xml:space="preserve">* </w:t>
      </w:r>
      <w:r>
        <w:tab/>
      </w:r>
      <w:r w:rsidRPr="00F375D8">
        <w:rPr>
          <w:rFonts w:ascii="Arial" w:hAnsi="Arial" w:cs="Arial"/>
          <w:sz w:val="24"/>
          <w:szCs w:val="24"/>
        </w:rPr>
        <w:t>Some Common Good land and buildings can only be appropriated or disposed of with the consent of either the Sheriff Court or the Court of Session.</w:t>
      </w:r>
      <w:r>
        <w:rPr>
          <w:rFonts w:ascii="Arial" w:hAnsi="Arial" w:cs="Arial"/>
          <w:sz w:val="24"/>
          <w:szCs w:val="24"/>
        </w:rPr>
        <w:t xml:space="preserve"> </w:t>
      </w:r>
      <w:r w:rsidRPr="00F375D8">
        <w:rPr>
          <w:rFonts w:ascii="Arial" w:hAnsi="Arial" w:cs="Arial"/>
          <w:sz w:val="24"/>
          <w:szCs w:val="24"/>
        </w:rPr>
        <w:t xml:space="preserve"> These are known as “inalienable” Common Good assets.</w:t>
      </w:r>
    </w:p>
    <w:p w14:paraId="1311302C" w14:textId="77777777" w:rsidR="001A7BF8" w:rsidRDefault="001A7BF8" w:rsidP="001A7BF8">
      <w:pPr>
        <w:pStyle w:val="xmsonormal"/>
        <w:spacing w:before="120" w:after="120"/>
        <w:ind w:left="1260" w:hanging="540"/>
        <w:rPr>
          <w:rFonts w:ascii="Arial" w:hAnsi="Arial" w:cs="Arial"/>
          <w:sz w:val="24"/>
          <w:szCs w:val="24"/>
        </w:rPr>
      </w:pPr>
      <w:r w:rsidRPr="00F375D8">
        <w:rPr>
          <w:rFonts w:ascii="Arial" w:hAnsi="Arial" w:cs="Arial"/>
          <w:sz w:val="24"/>
          <w:szCs w:val="24"/>
        </w:rPr>
        <w:t xml:space="preserve">* </w:t>
      </w:r>
      <w:r>
        <w:rPr>
          <w:rFonts w:ascii="Arial" w:hAnsi="Arial" w:cs="Arial"/>
          <w:sz w:val="24"/>
          <w:szCs w:val="24"/>
        </w:rPr>
        <w:tab/>
      </w:r>
      <w:r w:rsidRPr="00F375D8">
        <w:rPr>
          <w:rFonts w:ascii="Arial" w:hAnsi="Arial" w:cs="Arial"/>
          <w:sz w:val="24"/>
          <w:szCs w:val="24"/>
        </w:rPr>
        <w:t xml:space="preserve">If the Council is considering whether to sell, lease or change the use </w:t>
      </w:r>
      <w:bookmarkStart w:id="0" w:name="_Hlk110328633"/>
      <w:r w:rsidRPr="00F375D8">
        <w:rPr>
          <w:rFonts w:ascii="Arial" w:hAnsi="Arial" w:cs="Arial"/>
          <w:sz w:val="24"/>
          <w:szCs w:val="24"/>
        </w:rPr>
        <w:t>of any Common Good asset, it requires to follow a statutory consultation process including consulting with the Community Council and other interested bodies and advertising the proposals in line with Section 104 of the 2015 Act.</w:t>
      </w:r>
      <w:bookmarkEnd w:id="0"/>
    </w:p>
    <w:p w14:paraId="1571C3DB" w14:textId="48060D3B" w:rsidR="001A7BF8" w:rsidRDefault="001A7BF8" w:rsidP="001A7BF8">
      <w:pPr>
        <w:pStyle w:val="xmsonormal"/>
        <w:spacing w:before="120" w:after="120"/>
        <w:ind w:left="1260" w:hanging="540"/>
        <w:rPr>
          <w:rFonts w:ascii="Arial" w:hAnsi="Arial" w:cs="Arial"/>
          <w:sz w:val="24"/>
          <w:szCs w:val="24"/>
        </w:rPr>
      </w:pPr>
      <w:r w:rsidRPr="00F375D8">
        <w:rPr>
          <w:rFonts w:ascii="Arial" w:hAnsi="Arial" w:cs="Arial"/>
          <w:sz w:val="24"/>
          <w:szCs w:val="24"/>
        </w:rPr>
        <w:t xml:space="preserve">* </w:t>
      </w:r>
      <w:r>
        <w:tab/>
      </w:r>
      <w:r w:rsidRPr="00F375D8">
        <w:rPr>
          <w:rFonts w:ascii="Arial" w:hAnsi="Arial" w:cs="Arial"/>
          <w:sz w:val="24"/>
          <w:szCs w:val="24"/>
        </w:rPr>
        <w:t xml:space="preserve">There is a general obligation to maintain Common Good </w:t>
      </w:r>
      <w:r w:rsidRPr="3142B16F">
        <w:rPr>
          <w:rFonts w:ascii="Arial" w:hAnsi="Arial" w:cs="Arial"/>
          <w:sz w:val="24"/>
          <w:szCs w:val="24"/>
        </w:rPr>
        <w:t>assets</w:t>
      </w:r>
      <w:r w:rsidRPr="00F375D8">
        <w:rPr>
          <w:rFonts w:ascii="Arial" w:hAnsi="Arial" w:cs="Arial"/>
          <w:sz w:val="24"/>
          <w:szCs w:val="24"/>
        </w:rPr>
        <w:t xml:space="preserve"> and not let </w:t>
      </w:r>
      <w:r w:rsidRPr="3142B16F">
        <w:rPr>
          <w:rFonts w:ascii="Arial" w:hAnsi="Arial" w:cs="Arial"/>
          <w:sz w:val="24"/>
          <w:szCs w:val="24"/>
        </w:rPr>
        <w:t>them</w:t>
      </w:r>
      <w:r w:rsidRPr="00F375D8">
        <w:rPr>
          <w:rFonts w:ascii="Arial" w:hAnsi="Arial" w:cs="Arial"/>
          <w:sz w:val="24"/>
          <w:szCs w:val="24"/>
        </w:rPr>
        <w:t xml:space="preserve"> fall into disrepair. </w:t>
      </w:r>
      <w:r>
        <w:rPr>
          <w:rFonts w:ascii="Arial" w:hAnsi="Arial" w:cs="Arial"/>
          <w:sz w:val="24"/>
          <w:szCs w:val="24"/>
        </w:rPr>
        <w:t xml:space="preserve"> </w:t>
      </w:r>
      <w:r w:rsidRPr="00F375D8">
        <w:rPr>
          <w:rFonts w:ascii="Arial" w:hAnsi="Arial" w:cs="Arial"/>
          <w:sz w:val="24"/>
          <w:szCs w:val="24"/>
        </w:rPr>
        <w:t xml:space="preserve">The first call on the Common Good Fund is to maintain the </w:t>
      </w:r>
      <w:r w:rsidR="00766F80">
        <w:rPr>
          <w:rFonts w:ascii="Arial" w:hAnsi="Arial" w:cs="Arial"/>
          <w:sz w:val="24"/>
          <w:szCs w:val="24"/>
        </w:rPr>
        <w:t>assets</w:t>
      </w:r>
      <w:r w:rsidRPr="00F375D8">
        <w:rPr>
          <w:rFonts w:ascii="Arial" w:hAnsi="Arial" w:cs="Arial"/>
          <w:sz w:val="24"/>
          <w:szCs w:val="24"/>
        </w:rPr>
        <w:t xml:space="preserve">. </w:t>
      </w:r>
    </w:p>
    <w:p w14:paraId="4873610E" w14:textId="77777777" w:rsidR="001A7BF8" w:rsidRDefault="001A7BF8" w:rsidP="001A7BF8">
      <w:pPr>
        <w:pStyle w:val="xmsonormal"/>
        <w:spacing w:before="120" w:after="120"/>
        <w:ind w:left="1260" w:hanging="540"/>
        <w:rPr>
          <w:rFonts w:ascii="Arial" w:hAnsi="Arial" w:cs="Arial"/>
          <w:sz w:val="24"/>
          <w:szCs w:val="24"/>
        </w:rPr>
      </w:pPr>
      <w:r w:rsidRPr="00F375D8">
        <w:rPr>
          <w:rFonts w:ascii="Arial" w:hAnsi="Arial" w:cs="Arial"/>
          <w:sz w:val="24"/>
          <w:szCs w:val="24"/>
        </w:rPr>
        <w:t xml:space="preserve">* </w:t>
      </w:r>
      <w:r>
        <w:rPr>
          <w:rFonts w:ascii="Arial" w:hAnsi="Arial" w:cs="Arial"/>
          <w:sz w:val="24"/>
          <w:szCs w:val="24"/>
        </w:rPr>
        <w:tab/>
      </w:r>
      <w:r w:rsidRPr="00F375D8">
        <w:rPr>
          <w:rFonts w:ascii="Arial" w:hAnsi="Arial" w:cs="Arial"/>
          <w:sz w:val="24"/>
          <w:szCs w:val="24"/>
        </w:rPr>
        <w:t>When spending money out of the Fund, regard is to be had to the interests of the inhabitants of the former burgh.</w:t>
      </w:r>
      <w:r>
        <w:rPr>
          <w:rFonts w:ascii="Arial" w:hAnsi="Arial" w:cs="Arial"/>
          <w:sz w:val="24"/>
          <w:szCs w:val="24"/>
        </w:rPr>
        <w:t xml:space="preserve"> </w:t>
      </w:r>
      <w:r w:rsidRPr="00F375D8">
        <w:rPr>
          <w:rFonts w:ascii="Arial" w:hAnsi="Arial" w:cs="Arial"/>
          <w:sz w:val="24"/>
          <w:szCs w:val="24"/>
        </w:rPr>
        <w:t xml:space="preserve"> This is generally taken to mean that the spend is to be for the public benefit of the former burgh. </w:t>
      </w:r>
    </w:p>
    <w:p w14:paraId="0D5F2E48" w14:textId="77777777" w:rsidR="001A7BF8" w:rsidRPr="00F375D8" w:rsidRDefault="001A7BF8" w:rsidP="001A7BF8">
      <w:pPr>
        <w:pStyle w:val="xmsonormal"/>
        <w:spacing w:before="120" w:after="120"/>
        <w:ind w:left="1260" w:hanging="540"/>
        <w:rPr>
          <w:rFonts w:ascii="Arial" w:hAnsi="Arial" w:cs="Arial"/>
          <w:sz w:val="24"/>
          <w:szCs w:val="24"/>
        </w:rPr>
      </w:pPr>
      <w:r w:rsidRPr="00F375D8">
        <w:rPr>
          <w:rFonts w:ascii="Arial" w:hAnsi="Arial" w:cs="Arial"/>
          <w:sz w:val="24"/>
          <w:szCs w:val="24"/>
        </w:rPr>
        <w:t xml:space="preserve">* </w:t>
      </w:r>
      <w:r>
        <w:rPr>
          <w:rFonts w:ascii="Arial" w:hAnsi="Arial" w:cs="Arial"/>
          <w:sz w:val="24"/>
          <w:szCs w:val="24"/>
        </w:rPr>
        <w:tab/>
      </w:r>
      <w:r w:rsidRPr="00F375D8">
        <w:rPr>
          <w:rFonts w:ascii="Arial" w:hAnsi="Arial" w:cs="Arial"/>
          <w:sz w:val="24"/>
          <w:szCs w:val="24"/>
        </w:rPr>
        <w:t xml:space="preserve">There is now a legal obligation, in terms of Section 102 of the 2015 Act, to maintain and publish a register of Common Good land, buildings and moveable assets. </w:t>
      </w:r>
      <w:r>
        <w:rPr>
          <w:rFonts w:ascii="Arial" w:hAnsi="Arial" w:cs="Arial"/>
          <w:sz w:val="24"/>
          <w:szCs w:val="24"/>
        </w:rPr>
        <w:t xml:space="preserve"> </w:t>
      </w:r>
      <w:r w:rsidRPr="00F375D8">
        <w:rPr>
          <w:rFonts w:ascii="Arial" w:hAnsi="Arial" w:cs="Arial"/>
          <w:sz w:val="24"/>
          <w:szCs w:val="24"/>
        </w:rPr>
        <w:t xml:space="preserve">The Common Good Asset Register, Common Good land map and list of disposals can be accessed </w:t>
      </w:r>
      <w:r>
        <w:rPr>
          <w:rFonts w:ascii="Arial" w:hAnsi="Arial" w:cs="Arial"/>
          <w:sz w:val="24"/>
          <w:szCs w:val="24"/>
        </w:rPr>
        <w:t xml:space="preserve">at </w:t>
      </w:r>
      <w:hyperlink r:id="rId11" w:history="1">
        <w:r w:rsidRPr="006164C8">
          <w:rPr>
            <w:rStyle w:val="Hyperlink"/>
            <w:rFonts w:ascii="Arial" w:hAnsi="Arial" w:cs="Arial"/>
            <w:sz w:val="24"/>
            <w:szCs w:val="24"/>
          </w:rPr>
          <w:t>http://www.fife.gov.uk/kb/docs/articles/council-and-democracy/land-and-property/common-good</w:t>
        </w:r>
      </w:hyperlink>
      <w:r>
        <w:rPr>
          <w:rFonts w:ascii="Arial" w:hAnsi="Arial" w:cs="Arial"/>
          <w:sz w:val="24"/>
          <w:szCs w:val="24"/>
        </w:rPr>
        <w:t xml:space="preserve"> </w:t>
      </w:r>
    </w:p>
    <w:p w14:paraId="177F2B9E" w14:textId="77777777" w:rsidR="001A7BF8" w:rsidRPr="00F375D8" w:rsidRDefault="001A7BF8" w:rsidP="001A7BF8">
      <w:pPr>
        <w:pStyle w:val="xmsonormal"/>
        <w:spacing w:before="240" w:after="120"/>
        <w:ind w:left="720" w:hanging="720"/>
        <w:rPr>
          <w:rFonts w:ascii="Arial" w:hAnsi="Arial" w:cs="Arial"/>
          <w:sz w:val="24"/>
          <w:szCs w:val="24"/>
        </w:rPr>
      </w:pPr>
      <w:r w:rsidRPr="00F375D8">
        <w:rPr>
          <w:rFonts w:ascii="Arial" w:hAnsi="Arial" w:cs="Arial"/>
          <w:sz w:val="24"/>
          <w:szCs w:val="24"/>
        </w:rPr>
        <w:t>2.</w:t>
      </w:r>
      <w:r>
        <w:rPr>
          <w:rFonts w:ascii="Arial" w:hAnsi="Arial" w:cs="Arial"/>
          <w:sz w:val="24"/>
          <w:szCs w:val="24"/>
        </w:rPr>
        <w:t>3</w:t>
      </w:r>
      <w:r w:rsidRPr="00F375D8">
        <w:rPr>
          <w:rFonts w:ascii="Arial" w:hAnsi="Arial" w:cs="Arial"/>
          <w:sz w:val="24"/>
          <w:szCs w:val="24"/>
        </w:rPr>
        <w:tab/>
        <w:t>It is worth noting that, due to the time which has passed since property was first</w:t>
      </w:r>
      <w:r>
        <w:rPr>
          <w:rFonts w:ascii="Arial" w:hAnsi="Arial" w:cs="Arial"/>
          <w:sz w:val="24"/>
          <w:szCs w:val="24"/>
        </w:rPr>
        <w:t xml:space="preserve"> </w:t>
      </w:r>
      <w:r w:rsidRPr="00F375D8">
        <w:rPr>
          <w:rFonts w:ascii="Arial" w:hAnsi="Arial" w:cs="Arial"/>
          <w:sz w:val="24"/>
          <w:szCs w:val="24"/>
        </w:rPr>
        <w:t>acquired by a burgh, it can be difficult to establish whether property is Common</w:t>
      </w:r>
      <w:r>
        <w:rPr>
          <w:rFonts w:ascii="Arial" w:hAnsi="Arial" w:cs="Arial"/>
          <w:sz w:val="24"/>
          <w:szCs w:val="24"/>
        </w:rPr>
        <w:t xml:space="preserve"> </w:t>
      </w:r>
      <w:r w:rsidRPr="00F375D8">
        <w:rPr>
          <w:rFonts w:ascii="Arial" w:hAnsi="Arial" w:cs="Arial"/>
          <w:sz w:val="24"/>
          <w:szCs w:val="24"/>
        </w:rPr>
        <w:t>Good.</w:t>
      </w:r>
    </w:p>
    <w:p w14:paraId="04B90D5D" w14:textId="77777777" w:rsidR="001A7BF8" w:rsidDel="005E3269" w:rsidRDefault="001A7BF8" w:rsidP="001A7BF8">
      <w:pPr>
        <w:pStyle w:val="xmsonormal"/>
        <w:spacing w:before="240" w:after="120"/>
        <w:ind w:left="720" w:hanging="720"/>
        <w:rPr>
          <w:rFonts w:ascii="Arial" w:hAnsi="Arial" w:cs="Arial"/>
          <w:sz w:val="24"/>
          <w:szCs w:val="24"/>
        </w:rPr>
      </w:pPr>
      <w:r w:rsidRPr="72B17112">
        <w:rPr>
          <w:rFonts w:ascii="Arial" w:hAnsi="Arial" w:cs="Arial"/>
          <w:sz w:val="24"/>
          <w:szCs w:val="24"/>
        </w:rPr>
        <w:t>2.</w:t>
      </w:r>
      <w:r>
        <w:rPr>
          <w:rFonts w:ascii="Arial" w:hAnsi="Arial" w:cs="Arial"/>
          <w:sz w:val="24"/>
          <w:szCs w:val="24"/>
        </w:rPr>
        <w:t>4</w:t>
      </w:r>
      <w:r>
        <w:tab/>
      </w:r>
      <w:r w:rsidRPr="72B17112">
        <w:rPr>
          <w:rFonts w:ascii="Arial" w:hAnsi="Arial" w:cs="Arial"/>
          <w:sz w:val="24"/>
          <w:szCs w:val="24"/>
        </w:rPr>
        <w:t>As well as property and other assets, there are a number of towns in Fife that have a Common Good Fund which is administered by Fife Council:</w:t>
      </w:r>
    </w:p>
    <w:p w14:paraId="4A426EC5" w14:textId="631CB293" w:rsidR="001A7BF8" w:rsidRDefault="001A7BF8" w:rsidP="001A7BF8">
      <w:pPr>
        <w:pStyle w:val="xmsolistparagraph"/>
        <w:numPr>
          <w:ilvl w:val="0"/>
          <w:numId w:val="1"/>
        </w:numPr>
        <w:tabs>
          <w:tab w:val="clear" w:pos="720"/>
        </w:tabs>
        <w:spacing w:before="0" w:beforeAutospacing="0" w:after="0" w:afterAutospacing="0"/>
        <w:ind w:left="1260" w:hanging="540"/>
        <w:rPr>
          <w:rFonts w:ascii="Arial" w:eastAsia="Times New Roman" w:hAnsi="Arial" w:cs="Arial"/>
          <w:sz w:val="24"/>
          <w:szCs w:val="24"/>
        </w:rPr>
      </w:pPr>
      <w:r w:rsidRPr="00592875">
        <w:rPr>
          <w:rFonts w:ascii="Arial" w:eastAsia="Times New Roman" w:hAnsi="Arial" w:cs="Arial"/>
          <w:sz w:val="24"/>
          <w:szCs w:val="24"/>
        </w:rPr>
        <w:t>Cowdenbeath Area – Cowdenbeath</w:t>
      </w:r>
      <w:r w:rsidR="00EE38B3">
        <w:rPr>
          <w:rFonts w:ascii="Arial" w:eastAsia="Times New Roman" w:hAnsi="Arial" w:cs="Arial"/>
          <w:sz w:val="24"/>
          <w:szCs w:val="24"/>
        </w:rPr>
        <w:t xml:space="preserve">, </w:t>
      </w:r>
      <w:r w:rsidRPr="00592875">
        <w:rPr>
          <w:rFonts w:ascii="Arial" w:eastAsia="Times New Roman" w:hAnsi="Arial" w:cs="Arial"/>
          <w:sz w:val="24"/>
          <w:szCs w:val="24"/>
        </w:rPr>
        <w:t xml:space="preserve">Lochgelly </w:t>
      </w:r>
    </w:p>
    <w:p w14:paraId="71A04811" w14:textId="5A6A1A2B" w:rsidR="001A7BF8" w:rsidRPr="00F375D8" w:rsidDel="005E3269" w:rsidRDefault="001A7BF8" w:rsidP="001A7BF8">
      <w:pPr>
        <w:pStyle w:val="xmsolistparagraph"/>
        <w:numPr>
          <w:ilvl w:val="0"/>
          <w:numId w:val="1"/>
        </w:numPr>
        <w:tabs>
          <w:tab w:val="clear" w:pos="720"/>
        </w:tabs>
        <w:spacing w:before="0" w:beforeAutospacing="0" w:after="0" w:afterAutospacing="0"/>
        <w:ind w:left="1260" w:hanging="540"/>
        <w:rPr>
          <w:rFonts w:ascii="Arial" w:eastAsia="Times New Roman" w:hAnsi="Arial" w:cs="Arial"/>
          <w:sz w:val="24"/>
          <w:szCs w:val="24"/>
        </w:rPr>
      </w:pPr>
      <w:r w:rsidRPr="72B17112">
        <w:rPr>
          <w:rFonts w:ascii="Arial" w:eastAsia="Times New Roman" w:hAnsi="Arial" w:cs="Arial"/>
          <w:sz w:val="24"/>
          <w:szCs w:val="24"/>
        </w:rPr>
        <w:t>Glenrothes Area – Leslie</w:t>
      </w:r>
      <w:r w:rsidR="00EE38B3">
        <w:rPr>
          <w:rFonts w:ascii="Arial" w:eastAsia="Times New Roman" w:hAnsi="Arial" w:cs="Arial"/>
          <w:sz w:val="24"/>
          <w:szCs w:val="24"/>
        </w:rPr>
        <w:t xml:space="preserve">, </w:t>
      </w:r>
      <w:r w:rsidRPr="72B17112">
        <w:rPr>
          <w:rFonts w:ascii="Arial" w:eastAsia="Times New Roman" w:hAnsi="Arial" w:cs="Arial"/>
          <w:sz w:val="24"/>
          <w:szCs w:val="24"/>
        </w:rPr>
        <w:t>Markinch</w:t>
      </w:r>
    </w:p>
    <w:p w14:paraId="2CF99F79" w14:textId="6A2521C9" w:rsidR="001A7BF8" w:rsidRDefault="001A7BF8" w:rsidP="001A7BF8">
      <w:pPr>
        <w:pStyle w:val="xmsolistparagraph"/>
        <w:numPr>
          <w:ilvl w:val="0"/>
          <w:numId w:val="1"/>
        </w:numPr>
        <w:tabs>
          <w:tab w:val="clear" w:pos="720"/>
        </w:tabs>
        <w:spacing w:before="0" w:beforeAutospacing="0" w:after="0" w:afterAutospacing="0"/>
        <w:ind w:left="1260" w:hanging="540"/>
        <w:rPr>
          <w:rFonts w:ascii="Arial" w:eastAsia="Times New Roman" w:hAnsi="Arial" w:cs="Arial"/>
          <w:sz w:val="24"/>
          <w:szCs w:val="24"/>
        </w:rPr>
      </w:pPr>
      <w:r w:rsidRPr="72B17112">
        <w:rPr>
          <w:rFonts w:ascii="Arial" w:eastAsia="Times New Roman" w:hAnsi="Arial" w:cs="Arial"/>
          <w:sz w:val="24"/>
          <w:szCs w:val="24"/>
        </w:rPr>
        <w:t xml:space="preserve">Kirkcaldy Area – Kirkcaldy </w:t>
      </w:r>
      <w:r w:rsidR="005D6E11">
        <w:rPr>
          <w:rFonts w:ascii="Arial" w:eastAsia="Times New Roman" w:hAnsi="Arial" w:cs="Arial"/>
          <w:sz w:val="24"/>
          <w:szCs w:val="24"/>
        </w:rPr>
        <w:t>(</w:t>
      </w:r>
      <w:r w:rsidRPr="72B17112">
        <w:rPr>
          <w:rFonts w:ascii="Arial" w:eastAsia="Times New Roman" w:hAnsi="Arial" w:cs="Arial"/>
          <w:sz w:val="24"/>
          <w:szCs w:val="24"/>
        </w:rPr>
        <w:t>including Dysart</w:t>
      </w:r>
      <w:r w:rsidR="005D6E11">
        <w:rPr>
          <w:rFonts w:ascii="Arial" w:eastAsia="Times New Roman" w:hAnsi="Arial" w:cs="Arial"/>
          <w:sz w:val="24"/>
          <w:szCs w:val="24"/>
        </w:rPr>
        <w:t>)</w:t>
      </w:r>
      <w:r w:rsidRPr="72B17112">
        <w:rPr>
          <w:rFonts w:ascii="Arial" w:eastAsia="Times New Roman" w:hAnsi="Arial" w:cs="Arial"/>
          <w:sz w:val="24"/>
          <w:szCs w:val="24"/>
        </w:rPr>
        <w:t>, Burntisland</w:t>
      </w:r>
      <w:r w:rsidR="00EE38B3">
        <w:rPr>
          <w:rFonts w:ascii="Arial" w:eastAsia="Times New Roman" w:hAnsi="Arial" w:cs="Arial"/>
          <w:sz w:val="24"/>
          <w:szCs w:val="24"/>
        </w:rPr>
        <w:t xml:space="preserve">, </w:t>
      </w:r>
      <w:r w:rsidRPr="72B17112">
        <w:rPr>
          <w:rFonts w:ascii="Arial" w:eastAsia="Times New Roman" w:hAnsi="Arial" w:cs="Arial"/>
          <w:sz w:val="24"/>
          <w:szCs w:val="24"/>
        </w:rPr>
        <w:t>Kinghorn</w:t>
      </w:r>
    </w:p>
    <w:p w14:paraId="7F67C2FD" w14:textId="77777777" w:rsidR="001A7BF8" w:rsidRPr="00F375D8" w:rsidDel="005E3269" w:rsidRDefault="001A7BF8" w:rsidP="001A7BF8">
      <w:pPr>
        <w:pStyle w:val="xmsolistparagraph"/>
        <w:numPr>
          <w:ilvl w:val="0"/>
          <w:numId w:val="1"/>
        </w:numPr>
        <w:tabs>
          <w:tab w:val="clear" w:pos="720"/>
        </w:tabs>
        <w:spacing w:before="0" w:beforeAutospacing="0" w:after="0" w:afterAutospacing="0"/>
        <w:ind w:left="1260" w:hanging="540"/>
        <w:rPr>
          <w:rFonts w:ascii="Arial" w:eastAsia="Times New Roman" w:hAnsi="Arial" w:cs="Arial"/>
          <w:sz w:val="24"/>
          <w:szCs w:val="24"/>
        </w:rPr>
      </w:pPr>
      <w:r w:rsidRPr="72B17112">
        <w:rPr>
          <w:rFonts w:ascii="Arial" w:eastAsia="Times New Roman" w:hAnsi="Arial" w:cs="Arial"/>
          <w:sz w:val="24"/>
          <w:szCs w:val="24"/>
        </w:rPr>
        <w:t>Levenmouth Area – Buckhaven &amp; Methil, Leven</w:t>
      </w:r>
    </w:p>
    <w:p w14:paraId="4AB0628A" w14:textId="5E059400" w:rsidR="001A7BF8" w:rsidRDefault="001A7BF8" w:rsidP="001A7BF8">
      <w:pPr>
        <w:pStyle w:val="xmsolistparagraph"/>
        <w:numPr>
          <w:ilvl w:val="0"/>
          <w:numId w:val="1"/>
        </w:numPr>
        <w:tabs>
          <w:tab w:val="clear" w:pos="720"/>
        </w:tabs>
        <w:spacing w:before="0" w:beforeAutospacing="0" w:after="0" w:afterAutospacing="0"/>
        <w:ind w:left="1260" w:hanging="540"/>
        <w:rPr>
          <w:rFonts w:ascii="Arial" w:eastAsia="Times New Roman" w:hAnsi="Arial" w:cs="Arial"/>
          <w:sz w:val="24"/>
          <w:szCs w:val="24"/>
        </w:rPr>
      </w:pPr>
      <w:r w:rsidRPr="72B17112">
        <w:rPr>
          <w:rFonts w:ascii="Arial" w:eastAsia="Times New Roman" w:hAnsi="Arial" w:cs="Arial"/>
          <w:sz w:val="24"/>
          <w:szCs w:val="24"/>
        </w:rPr>
        <w:t>North East Fife Area – Auchtermuchty</w:t>
      </w:r>
      <w:r w:rsidR="00F46315">
        <w:rPr>
          <w:rFonts w:ascii="Arial" w:eastAsia="Times New Roman" w:hAnsi="Arial" w:cs="Arial"/>
          <w:sz w:val="24"/>
          <w:szCs w:val="24"/>
        </w:rPr>
        <w:t>,</w:t>
      </w:r>
      <w:r w:rsidRPr="72B17112">
        <w:rPr>
          <w:rFonts w:ascii="Arial" w:eastAsia="Times New Roman" w:hAnsi="Arial" w:cs="Arial"/>
          <w:sz w:val="24"/>
          <w:szCs w:val="24"/>
        </w:rPr>
        <w:t xml:space="preserve"> Crail</w:t>
      </w:r>
      <w:r w:rsidR="00F46315">
        <w:rPr>
          <w:rFonts w:ascii="Arial" w:eastAsia="Times New Roman" w:hAnsi="Arial" w:cs="Arial"/>
          <w:sz w:val="24"/>
          <w:szCs w:val="24"/>
        </w:rPr>
        <w:t>,</w:t>
      </w:r>
      <w:r w:rsidRPr="72B17112">
        <w:rPr>
          <w:rFonts w:ascii="Arial" w:eastAsia="Times New Roman" w:hAnsi="Arial" w:cs="Arial"/>
          <w:sz w:val="24"/>
          <w:szCs w:val="24"/>
        </w:rPr>
        <w:t xml:space="preserve"> Cupar</w:t>
      </w:r>
      <w:r w:rsidR="00F46315">
        <w:rPr>
          <w:rFonts w:ascii="Arial" w:eastAsia="Times New Roman" w:hAnsi="Arial" w:cs="Arial"/>
          <w:sz w:val="24"/>
          <w:szCs w:val="24"/>
        </w:rPr>
        <w:t>,</w:t>
      </w:r>
      <w:r w:rsidRPr="72B17112">
        <w:rPr>
          <w:rFonts w:ascii="Arial" w:eastAsia="Times New Roman" w:hAnsi="Arial" w:cs="Arial"/>
          <w:sz w:val="24"/>
          <w:szCs w:val="24"/>
        </w:rPr>
        <w:t xml:space="preserve"> Elie &amp; Earlsferry</w:t>
      </w:r>
      <w:r w:rsidR="00F46315">
        <w:rPr>
          <w:rFonts w:ascii="Arial" w:eastAsia="Times New Roman" w:hAnsi="Arial" w:cs="Arial"/>
          <w:sz w:val="24"/>
          <w:szCs w:val="24"/>
        </w:rPr>
        <w:t>,</w:t>
      </w:r>
      <w:r w:rsidRPr="72B17112">
        <w:rPr>
          <w:rFonts w:ascii="Arial" w:eastAsia="Times New Roman" w:hAnsi="Arial" w:cs="Arial"/>
          <w:sz w:val="24"/>
          <w:szCs w:val="24"/>
        </w:rPr>
        <w:t xml:space="preserve"> Falkland</w:t>
      </w:r>
      <w:r w:rsidR="00F46315">
        <w:rPr>
          <w:rFonts w:ascii="Arial" w:eastAsia="Times New Roman" w:hAnsi="Arial" w:cs="Arial"/>
          <w:sz w:val="24"/>
          <w:szCs w:val="24"/>
        </w:rPr>
        <w:t>,</w:t>
      </w:r>
      <w:r w:rsidRPr="72B17112">
        <w:rPr>
          <w:rFonts w:ascii="Arial" w:eastAsia="Times New Roman" w:hAnsi="Arial" w:cs="Arial"/>
          <w:sz w:val="24"/>
          <w:szCs w:val="24"/>
        </w:rPr>
        <w:t xml:space="preserve"> Anstruther</w:t>
      </w:r>
      <w:r w:rsidR="00F46315">
        <w:rPr>
          <w:rFonts w:ascii="Arial" w:eastAsia="Times New Roman" w:hAnsi="Arial" w:cs="Arial"/>
          <w:sz w:val="24"/>
          <w:szCs w:val="24"/>
        </w:rPr>
        <w:t>,</w:t>
      </w:r>
      <w:r w:rsidRPr="72B17112">
        <w:rPr>
          <w:rFonts w:ascii="Arial" w:eastAsia="Times New Roman" w:hAnsi="Arial" w:cs="Arial"/>
          <w:sz w:val="24"/>
          <w:szCs w:val="24"/>
        </w:rPr>
        <w:t xml:space="preserve"> Newburgh</w:t>
      </w:r>
      <w:r w:rsidR="00F46315">
        <w:rPr>
          <w:rFonts w:ascii="Arial" w:eastAsia="Times New Roman" w:hAnsi="Arial" w:cs="Arial"/>
          <w:sz w:val="24"/>
          <w:szCs w:val="24"/>
        </w:rPr>
        <w:t>,</w:t>
      </w:r>
      <w:r w:rsidRPr="72B17112">
        <w:rPr>
          <w:rFonts w:ascii="Arial" w:eastAsia="Times New Roman" w:hAnsi="Arial" w:cs="Arial"/>
          <w:sz w:val="24"/>
          <w:szCs w:val="24"/>
        </w:rPr>
        <w:t xml:space="preserve"> Newport</w:t>
      </w:r>
      <w:r w:rsidR="00F46315">
        <w:rPr>
          <w:rFonts w:ascii="Arial" w:eastAsia="Times New Roman" w:hAnsi="Arial" w:cs="Arial"/>
          <w:sz w:val="24"/>
          <w:szCs w:val="24"/>
        </w:rPr>
        <w:t>,</w:t>
      </w:r>
      <w:r w:rsidRPr="72B17112">
        <w:rPr>
          <w:rFonts w:ascii="Arial" w:eastAsia="Times New Roman" w:hAnsi="Arial" w:cs="Arial"/>
          <w:sz w:val="24"/>
          <w:szCs w:val="24"/>
        </w:rPr>
        <w:t xml:space="preserve"> Pittenweem</w:t>
      </w:r>
      <w:r w:rsidR="00F46315">
        <w:rPr>
          <w:rFonts w:ascii="Arial" w:eastAsia="Times New Roman" w:hAnsi="Arial" w:cs="Arial"/>
          <w:sz w:val="24"/>
          <w:szCs w:val="24"/>
        </w:rPr>
        <w:t>,</w:t>
      </w:r>
      <w:r w:rsidRPr="72B17112">
        <w:rPr>
          <w:rFonts w:ascii="Arial" w:eastAsia="Times New Roman" w:hAnsi="Arial" w:cs="Arial"/>
          <w:sz w:val="24"/>
          <w:szCs w:val="24"/>
        </w:rPr>
        <w:t xml:space="preserve"> St Andrews</w:t>
      </w:r>
      <w:r w:rsidR="00F46315">
        <w:rPr>
          <w:rFonts w:ascii="Arial" w:eastAsia="Times New Roman" w:hAnsi="Arial" w:cs="Arial"/>
          <w:sz w:val="24"/>
          <w:szCs w:val="24"/>
        </w:rPr>
        <w:t>,</w:t>
      </w:r>
      <w:r w:rsidRPr="72B17112">
        <w:rPr>
          <w:rFonts w:ascii="Arial" w:eastAsia="Times New Roman" w:hAnsi="Arial" w:cs="Arial"/>
          <w:sz w:val="24"/>
          <w:szCs w:val="24"/>
        </w:rPr>
        <w:t xml:space="preserve"> St Monans</w:t>
      </w:r>
      <w:r w:rsidR="00A3325E">
        <w:rPr>
          <w:rFonts w:ascii="Arial" w:eastAsia="Times New Roman" w:hAnsi="Arial" w:cs="Arial"/>
          <w:sz w:val="24"/>
          <w:szCs w:val="24"/>
        </w:rPr>
        <w:t>,</w:t>
      </w:r>
      <w:r w:rsidRPr="72B17112">
        <w:rPr>
          <w:rFonts w:ascii="Arial" w:eastAsia="Times New Roman" w:hAnsi="Arial" w:cs="Arial"/>
          <w:sz w:val="24"/>
          <w:szCs w:val="24"/>
        </w:rPr>
        <w:t xml:space="preserve"> Tayport</w:t>
      </w:r>
    </w:p>
    <w:p w14:paraId="6BC12112" w14:textId="2C0F6976" w:rsidR="001A7BF8" w:rsidRDefault="001A7BF8" w:rsidP="001A7BF8">
      <w:pPr>
        <w:pStyle w:val="xmsolistparagraph"/>
        <w:numPr>
          <w:ilvl w:val="0"/>
          <w:numId w:val="1"/>
        </w:numPr>
        <w:tabs>
          <w:tab w:val="clear" w:pos="720"/>
        </w:tabs>
        <w:spacing w:before="0" w:beforeAutospacing="0" w:after="0" w:afterAutospacing="0"/>
        <w:ind w:left="1260" w:hanging="540"/>
        <w:rPr>
          <w:rFonts w:ascii="Arial" w:eastAsia="Times New Roman" w:hAnsi="Arial" w:cs="Arial"/>
          <w:sz w:val="24"/>
          <w:szCs w:val="24"/>
        </w:rPr>
      </w:pPr>
      <w:r w:rsidRPr="72B17112">
        <w:rPr>
          <w:rFonts w:ascii="Arial" w:eastAsia="Times New Roman" w:hAnsi="Arial" w:cs="Arial"/>
          <w:sz w:val="24"/>
          <w:szCs w:val="24"/>
        </w:rPr>
        <w:t>South and West Area – Consolidated Fund covering Dunfermline</w:t>
      </w:r>
      <w:r w:rsidR="00DC6D91">
        <w:rPr>
          <w:rFonts w:ascii="Arial" w:eastAsia="Times New Roman" w:hAnsi="Arial" w:cs="Arial"/>
          <w:sz w:val="24"/>
          <w:szCs w:val="24"/>
        </w:rPr>
        <w:t xml:space="preserve"> (including Rosyth)</w:t>
      </w:r>
      <w:r w:rsidRPr="72B17112">
        <w:rPr>
          <w:rFonts w:ascii="Arial" w:eastAsia="Times New Roman" w:hAnsi="Arial" w:cs="Arial"/>
          <w:sz w:val="24"/>
          <w:szCs w:val="24"/>
        </w:rPr>
        <w:t>, Culross</w:t>
      </w:r>
      <w:r w:rsidR="009E4098">
        <w:rPr>
          <w:rFonts w:ascii="Arial" w:eastAsia="Times New Roman" w:hAnsi="Arial" w:cs="Arial"/>
          <w:sz w:val="24"/>
          <w:szCs w:val="24"/>
        </w:rPr>
        <w:t xml:space="preserve"> and</w:t>
      </w:r>
      <w:r w:rsidR="00771B42">
        <w:rPr>
          <w:rFonts w:ascii="Arial" w:eastAsia="Times New Roman" w:hAnsi="Arial" w:cs="Arial"/>
          <w:sz w:val="24"/>
          <w:szCs w:val="24"/>
        </w:rPr>
        <w:t xml:space="preserve"> </w:t>
      </w:r>
      <w:r w:rsidRPr="72B17112">
        <w:rPr>
          <w:rFonts w:ascii="Arial" w:eastAsia="Times New Roman" w:hAnsi="Arial" w:cs="Arial"/>
          <w:sz w:val="24"/>
          <w:szCs w:val="24"/>
        </w:rPr>
        <w:t xml:space="preserve">Inverkeithing </w:t>
      </w:r>
    </w:p>
    <w:p w14:paraId="6B1EA0AE" w14:textId="77777777" w:rsidR="001A7BF8" w:rsidRDefault="001A7BF8" w:rsidP="001A7BF8">
      <w:pPr>
        <w:pStyle w:val="xmsolistparagraph"/>
        <w:spacing w:before="0" w:beforeAutospacing="0" w:after="0" w:afterAutospacing="0"/>
        <w:rPr>
          <w:rFonts w:ascii="Arial" w:hAnsi="Arial" w:cs="Arial"/>
          <w:sz w:val="24"/>
          <w:szCs w:val="24"/>
        </w:rPr>
      </w:pPr>
    </w:p>
    <w:p w14:paraId="110717D8" w14:textId="77777777" w:rsidR="001A7BF8" w:rsidRPr="00F375D8" w:rsidRDefault="001A7BF8" w:rsidP="001A7BF8">
      <w:pPr>
        <w:pStyle w:val="xmsolistparagraph"/>
        <w:spacing w:before="0" w:beforeAutospacing="0" w:after="0" w:afterAutospacing="0"/>
        <w:rPr>
          <w:rFonts w:ascii="Arial" w:hAnsi="Arial" w:cs="Arial"/>
          <w:sz w:val="24"/>
          <w:szCs w:val="24"/>
        </w:rPr>
      </w:pPr>
      <w:r w:rsidRPr="56287D37">
        <w:rPr>
          <w:rFonts w:ascii="Arial" w:hAnsi="Arial" w:cs="Arial"/>
          <w:sz w:val="24"/>
          <w:szCs w:val="24"/>
        </w:rPr>
        <w:t>2.5</w:t>
      </w:r>
      <w:r>
        <w:tab/>
      </w:r>
      <w:r w:rsidRPr="56287D37">
        <w:rPr>
          <w:rFonts w:ascii="Arial" w:hAnsi="Arial" w:cs="Arial"/>
          <w:sz w:val="24"/>
          <w:szCs w:val="24"/>
        </w:rPr>
        <w:t xml:space="preserve">The level of funds available varies significantly between the different Common Good </w:t>
      </w:r>
      <w:r>
        <w:tab/>
      </w:r>
      <w:r>
        <w:tab/>
      </w:r>
      <w:r w:rsidRPr="56287D37">
        <w:rPr>
          <w:rFonts w:ascii="Arial" w:hAnsi="Arial" w:cs="Arial"/>
          <w:sz w:val="24"/>
          <w:szCs w:val="24"/>
        </w:rPr>
        <w:t>Funds.</w:t>
      </w:r>
    </w:p>
    <w:p w14:paraId="582A6AD8" w14:textId="3D704924" w:rsidR="001A7BF8" w:rsidRDefault="001A7BF8" w:rsidP="001A7BF8">
      <w:pPr>
        <w:shd w:val="clear" w:color="auto" w:fill="FFFFFF"/>
        <w:spacing w:before="240"/>
        <w:ind w:left="720" w:hanging="720"/>
        <w:rPr>
          <w:rFonts w:ascii="Arial" w:hAnsi="Arial" w:cs="Arial"/>
          <w:szCs w:val="24"/>
        </w:rPr>
      </w:pPr>
      <w:r w:rsidRPr="00F375D8">
        <w:rPr>
          <w:rFonts w:ascii="Arial" w:hAnsi="Arial" w:cs="Arial"/>
          <w:szCs w:val="24"/>
        </w:rPr>
        <w:t>2.</w:t>
      </w:r>
      <w:r>
        <w:rPr>
          <w:rFonts w:ascii="Arial" w:hAnsi="Arial" w:cs="Arial"/>
          <w:szCs w:val="24"/>
        </w:rPr>
        <w:t>6</w:t>
      </w:r>
      <w:r w:rsidRPr="00F375D8">
        <w:rPr>
          <w:rFonts w:ascii="Arial" w:hAnsi="Arial" w:cs="Arial"/>
          <w:szCs w:val="24"/>
        </w:rPr>
        <w:tab/>
        <w:t xml:space="preserve">These Common Good </w:t>
      </w:r>
      <w:r w:rsidR="00A3325E">
        <w:rPr>
          <w:rFonts w:ascii="Arial" w:hAnsi="Arial" w:cs="Arial"/>
          <w:szCs w:val="24"/>
        </w:rPr>
        <w:t>F</w:t>
      </w:r>
      <w:r w:rsidRPr="00F375D8">
        <w:rPr>
          <w:rFonts w:ascii="Arial" w:hAnsi="Arial" w:cs="Arial"/>
          <w:szCs w:val="24"/>
        </w:rPr>
        <w:t xml:space="preserve">unds, although held by the Council, are legally distinct from the Council’s other funds and any money held within these </w:t>
      </w:r>
      <w:r w:rsidR="00CA5738">
        <w:rPr>
          <w:rFonts w:ascii="Arial" w:hAnsi="Arial" w:cs="Arial"/>
          <w:szCs w:val="24"/>
        </w:rPr>
        <w:t>f</w:t>
      </w:r>
      <w:r w:rsidRPr="00F375D8">
        <w:rPr>
          <w:rFonts w:ascii="Arial" w:hAnsi="Arial" w:cs="Arial"/>
          <w:szCs w:val="24"/>
        </w:rPr>
        <w:t>unds, including the income from any assets which make up these funds, are to be used solely for the public benefit of the former burgh.</w:t>
      </w:r>
    </w:p>
    <w:p w14:paraId="6E51D534" w14:textId="54C1A582" w:rsidR="001A7BF8" w:rsidRDefault="001A7BF8" w:rsidP="001A7BF8">
      <w:pPr>
        <w:shd w:val="clear" w:color="auto" w:fill="FFFFFF" w:themeFill="background1"/>
        <w:spacing w:before="240"/>
        <w:ind w:left="720" w:hanging="720"/>
        <w:rPr>
          <w:rFonts w:ascii="Arial" w:eastAsia="Times New Roman" w:hAnsi="Arial" w:cs="Arial"/>
          <w:color w:val="000000"/>
          <w:szCs w:val="24"/>
          <w:shd w:val="clear" w:color="auto" w:fill="FFFFFF"/>
        </w:rPr>
      </w:pPr>
      <w:r w:rsidRPr="00F375D8">
        <w:rPr>
          <w:rFonts w:ascii="Arial" w:eastAsia="Times New Roman" w:hAnsi="Arial" w:cs="Arial"/>
          <w:color w:val="000000"/>
          <w:szCs w:val="24"/>
          <w:shd w:val="clear" w:color="auto" w:fill="FFFFFF"/>
        </w:rPr>
        <w:t>2.</w:t>
      </w:r>
      <w:r>
        <w:rPr>
          <w:rFonts w:ascii="Arial" w:eastAsia="Times New Roman" w:hAnsi="Arial" w:cs="Arial"/>
          <w:color w:val="000000"/>
          <w:szCs w:val="24"/>
          <w:shd w:val="clear" w:color="auto" w:fill="FFFFFF"/>
        </w:rPr>
        <w:t>7</w:t>
      </w:r>
      <w:r w:rsidRPr="00F375D8">
        <w:rPr>
          <w:rFonts w:ascii="Arial" w:eastAsia="Times New Roman" w:hAnsi="Arial" w:cs="Arial"/>
          <w:color w:val="000000"/>
          <w:szCs w:val="24"/>
          <w:shd w:val="clear" w:color="auto" w:fill="FFFFFF"/>
        </w:rPr>
        <w:tab/>
        <w:t xml:space="preserve">Common Good </w:t>
      </w:r>
      <w:r w:rsidR="00CA5738">
        <w:rPr>
          <w:rFonts w:ascii="Arial" w:eastAsia="Times New Roman" w:hAnsi="Arial" w:cs="Arial"/>
          <w:color w:val="000000"/>
          <w:szCs w:val="24"/>
          <w:shd w:val="clear" w:color="auto" w:fill="FFFFFF"/>
        </w:rPr>
        <w:t>F</w:t>
      </w:r>
      <w:r w:rsidRPr="00F375D8">
        <w:rPr>
          <w:rFonts w:ascii="Arial" w:eastAsia="Times New Roman" w:hAnsi="Arial" w:cs="Arial"/>
          <w:color w:val="000000"/>
          <w:szCs w:val="24"/>
          <w:shd w:val="clear" w:color="auto" w:fill="FFFFFF"/>
        </w:rPr>
        <w:t>unds generate income annually from rental agreements, interest on investments held and interest on revenue balances</w:t>
      </w:r>
      <w:r>
        <w:rPr>
          <w:rFonts w:ascii="Arial" w:eastAsia="Times New Roman" w:hAnsi="Arial" w:cs="Arial"/>
          <w:color w:val="000000"/>
          <w:szCs w:val="24"/>
          <w:shd w:val="clear" w:color="auto" w:fill="FFFFFF"/>
        </w:rPr>
        <w:t xml:space="preserve">.  </w:t>
      </w:r>
      <w:r w:rsidRPr="00F375D8">
        <w:rPr>
          <w:rFonts w:ascii="Arial" w:eastAsia="Times New Roman" w:hAnsi="Arial" w:cs="Arial"/>
          <w:color w:val="000000"/>
          <w:szCs w:val="24"/>
          <w:shd w:val="clear" w:color="auto" w:fill="FFFFFF"/>
        </w:rPr>
        <w:t xml:space="preserve">Revenue balances should be accumulated over a </w:t>
      </w:r>
      <w:r w:rsidR="000E3445">
        <w:rPr>
          <w:rFonts w:ascii="Arial" w:eastAsia="Times New Roman" w:hAnsi="Arial" w:cs="Arial"/>
          <w:color w:val="000000"/>
          <w:szCs w:val="24"/>
          <w:shd w:val="clear" w:color="auto" w:fill="FFFFFF"/>
        </w:rPr>
        <w:t>three</w:t>
      </w:r>
      <w:r w:rsidRPr="00F375D8">
        <w:rPr>
          <w:rFonts w:ascii="Arial" w:eastAsia="Times New Roman" w:hAnsi="Arial" w:cs="Arial"/>
          <w:color w:val="000000"/>
          <w:szCs w:val="24"/>
          <w:shd w:val="clear" w:color="auto" w:fill="FFFFFF"/>
        </w:rPr>
        <w:t>-year period.</w:t>
      </w:r>
      <w:r>
        <w:rPr>
          <w:rFonts w:ascii="Arial" w:eastAsia="Times New Roman" w:hAnsi="Arial" w:cs="Arial"/>
          <w:color w:val="000000"/>
          <w:szCs w:val="24"/>
          <w:shd w:val="clear" w:color="auto" w:fill="FFFFFF"/>
        </w:rPr>
        <w:t xml:space="preserve"> </w:t>
      </w:r>
      <w:r w:rsidRPr="00F375D8">
        <w:rPr>
          <w:rFonts w:ascii="Arial" w:eastAsia="Times New Roman" w:hAnsi="Arial" w:cs="Arial"/>
          <w:color w:val="000000"/>
          <w:szCs w:val="24"/>
          <w:shd w:val="clear" w:color="auto" w:fill="FFFFFF"/>
        </w:rPr>
        <w:t xml:space="preserve"> </w:t>
      </w:r>
    </w:p>
    <w:p w14:paraId="2AA08418" w14:textId="78FF154D" w:rsidR="005E4BE6" w:rsidRPr="005E4BE6" w:rsidRDefault="005E4BE6" w:rsidP="005E4BE6">
      <w:pPr>
        <w:shd w:val="clear" w:color="auto" w:fill="FFFFFF" w:themeFill="background1"/>
        <w:spacing w:before="240"/>
        <w:ind w:left="720" w:hanging="720"/>
        <w:rPr>
          <w:rFonts w:ascii="Arial" w:eastAsia="Times New Roman" w:hAnsi="Arial" w:cs="Arial"/>
          <w:color w:val="000000"/>
          <w:szCs w:val="24"/>
          <w:shd w:val="clear" w:color="auto" w:fill="FFFFFF"/>
        </w:rPr>
      </w:pPr>
      <w:r w:rsidRPr="005E4BE6">
        <w:rPr>
          <w:rFonts w:ascii="Arial" w:eastAsia="Times New Roman" w:hAnsi="Arial" w:cs="Arial"/>
          <w:color w:val="000000"/>
          <w:szCs w:val="24"/>
          <w:shd w:val="clear" w:color="auto" w:fill="FFFFFF"/>
        </w:rPr>
        <w:t xml:space="preserve">2.8 </w:t>
      </w:r>
      <w:r>
        <w:rPr>
          <w:rFonts w:ascii="Arial" w:eastAsia="Times New Roman" w:hAnsi="Arial" w:cs="Arial"/>
          <w:color w:val="000000"/>
          <w:szCs w:val="24"/>
          <w:shd w:val="clear" w:color="auto" w:fill="FFFFFF"/>
        </w:rPr>
        <w:tab/>
      </w:r>
      <w:r w:rsidRPr="005E4BE6">
        <w:rPr>
          <w:rFonts w:ascii="Arial" w:eastAsia="Times New Roman" w:hAnsi="Arial" w:cs="Arial"/>
          <w:color w:val="000000"/>
          <w:szCs w:val="24"/>
          <w:shd w:val="clear" w:color="auto" w:fill="FFFFFF"/>
        </w:rPr>
        <w:t>While local authorities have no specific legal duties to maintain Common Good land and buildings, Fife Council’s policy position is that the Council maintain Common Good assets along with the rest of the Council’s assets.</w:t>
      </w:r>
      <w:r w:rsidR="00FD087B">
        <w:rPr>
          <w:rFonts w:ascii="Arial" w:eastAsia="Times New Roman" w:hAnsi="Arial" w:cs="Arial"/>
          <w:color w:val="000000"/>
          <w:szCs w:val="24"/>
          <w:shd w:val="clear" w:color="auto" w:fill="FFFFFF"/>
        </w:rPr>
        <w:t xml:space="preserve">  </w:t>
      </w:r>
      <w:r w:rsidRPr="005E4BE6">
        <w:rPr>
          <w:rFonts w:ascii="Arial" w:eastAsia="Times New Roman" w:hAnsi="Arial" w:cs="Arial"/>
          <w:color w:val="000000"/>
          <w:szCs w:val="24"/>
          <w:shd w:val="clear" w:color="auto" w:fill="FFFFFF"/>
        </w:rPr>
        <w:t xml:space="preserve">Therefore, the first call on the relevant Common Good Fund is to maintain the assets. </w:t>
      </w:r>
      <w:r w:rsidR="00FD087B">
        <w:rPr>
          <w:rFonts w:ascii="Arial" w:eastAsia="Times New Roman" w:hAnsi="Arial" w:cs="Arial"/>
          <w:color w:val="000000"/>
          <w:szCs w:val="24"/>
          <w:shd w:val="clear" w:color="auto" w:fill="FFFFFF"/>
        </w:rPr>
        <w:t xml:space="preserve"> </w:t>
      </w:r>
      <w:r w:rsidRPr="005E4BE6">
        <w:rPr>
          <w:rFonts w:ascii="Arial" w:eastAsia="Times New Roman" w:hAnsi="Arial" w:cs="Arial"/>
          <w:color w:val="000000"/>
          <w:szCs w:val="24"/>
          <w:shd w:val="clear" w:color="auto" w:fill="FFFFFF"/>
        </w:rPr>
        <w:t>Thereafter, the annual income may be used to support local projects.</w:t>
      </w:r>
    </w:p>
    <w:p w14:paraId="52479E60" w14:textId="7B5EEAA2" w:rsidR="005E4BE6" w:rsidRPr="005E4BE6" w:rsidRDefault="005E4BE6" w:rsidP="00FD087B">
      <w:pPr>
        <w:shd w:val="clear" w:color="auto" w:fill="FFFFFF" w:themeFill="background1"/>
        <w:spacing w:before="240"/>
        <w:ind w:left="720" w:hanging="720"/>
        <w:rPr>
          <w:rFonts w:ascii="Arial" w:eastAsia="Times New Roman" w:hAnsi="Arial" w:cs="Arial"/>
          <w:color w:val="000000"/>
          <w:szCs w:val="24"/>
          <w:shd w:val="clear" w:color="auto" w:fill="FFFFFF"/>
        </w:rPr>
      </w:pPr>
      <w:r w:rsidRPr="005E4BE6">
        <w:rPr>
          <w:rFonts w:ascii="Arial" w:eastAsia="Times New Roman" w:hAnsi="Arial" w:cs="Arial"/>
          <w:color w:val="000000"/>
          <w:szCs w:val="24"/>
          <w:shd w:val="clear" w:color="auto" w:fill="FFFFFF"/>
        </w:rPr>
        <w:t>2.9</w:t>
      </w:r>
      <w:r w:rsidR="00FD087B">
        <w:rPr>
          <w:rFonts w:ascii="Arial" w:eastAsia="Times New Roman" w:hAnsi="Arial" w:cs="Arial"/>
          <w:color w:val="000000"/>
          <w:szCs w:val="24"/>
          <w:shd w:val="clear" w:color="auto" w:fill="FFFFFF"/>
        </w:rPr>
        <w:tab/>
      </w:r>
      <w:r w:rsidRPr="005E4BE6">
        <w:rPr>
          <w:rFonts w:ascii="Arial" w:eastAsia="Times New Roman" w:hAnsi="Arial" w:cs="Arial"/>
          <w:color w:val="000000"/>
          <w:szCs w:val="24"/>
          <w:shd w:val="clear" w:color="auto" w:fill="FFFFFF"/>
        </w:rPr>
        <w:t>Within the Common Good Funds, any surplus balances accumulated</w:t>
      </w:r>
      <w:r w:rsidR="00DB3FFD">
        <w:rPr>
          <w:rFonts w:ascii="Arial" w:eastAsia="Times New Roman" w:hAnsi="Arial" w:cs="Arial"/>
          <w:color w:val="000000"/>
          <w:szCs w:val="24"/>
          <w:shd w:val="clear" w:color="auto" w:fill="FFFFFF"/>
        </w:rPr>
        <w:t xml:space="preserve"> </w:t>
      </w:r>
      <w:r w:rsidRPr="005E4BE6">
        <w:rPr>
          <w:rFonts w:ascii="Arial" w:eastAsia="Times New Roman" w:hAnsi="Arial" w:cs="Arial"/>
          <w:color w:val="000000"/>
          <w:szCs w:val="24"/>
          <w:shd w:val="clear" w:color="auto" w:fill="FFFFFF"/>
        </w:rPr>
        <w:t xml:space="preserve">over a </w:t>
      </w:r>
      <w:r w:rsidR="00C1105F" w:rsidRPr="005E4BE6">
        <w:rPr>
          <w:rFonts w:ascii="Arial" w:eastAsia="Times New Roman" w:hAnsi="Arial" w:cs="Arial"/>
          <w:color w:val="000000"/>
          <w:szCs w:val="24"/>
          <w:shd w:val="clear" w:color="auto" w:fill="FFFFFF"/>
        </w:rPr>
        <w:t>three-year</w:t>
      </w:r>
      <w:r w:rsidRPr="005E4BE6">
        <w:rPr>
          <w:rFonts w:ascii="Arial" w:eastAsia="Times New Roman" w:hAnsi="Arial" w:cs="Arial"/>
          <w:color w:val="000000"/>
          <w:szCs w:val="24"/>
          <w:shd w:val="clear" w:color="auto" w:fill="FFFFFF"/>
        </w:rPr>
        <w:t xml:space="preserve"> period, and after any maintenance costs and financial support for local projects,</w:t>
      </w:r>
      <w:r w:rsidR="00DB3FFD">
        <w:rPr>
          <w:rFonts w:ascii="Arial" w:eastAsia="Times New Roman" w:hAnsi="Arial" w:cs="Arial"/>
          <w:color w:val="000000"/>
          <w:szCs w:val="24"/>
          <w:shd w:val="clear" w:color="auto" w:fill="FFFFFF"/>
        </w:rPr>
        <w:t xml:space="preserve"> </w:t>
      </w:r>
      <w:r w:rsidRPr="005E4BE6">
        <w:rPr>
          <w:rFonts w:ascii="Arial" w:eastAsia="Times New Roman" w:hAnsi="Arial" w:cs="Arial"/>
          <w:color w:val="000000"/>
          <w:szCs w:val="24"/>
          <w:shd w:val="clear" w:color="auto" w:fill="FFFFFF"/>
        </w:rPr>
        <w:t>should be used 50% to purchase additional investments, 25% retained to finance the</w:t>
      </w:r>
      <w:r w:rsidR="00DB3FFD">
        <w:rPr>
          <w:rFonts w:ascii="Arial" w:eastAsia="Times New Roman" w:hAnsi="Arial" w:cs="Arial"/>
          <w:color w:val="000000"/>
          <w:szCs w:val="24"/>
          <w:shd w:val="clear" w:color="auto" w:fill="FFFFFF"/>
        </w:rPr>
        <w:t xml:space="preserve"> </w:t>
      </w:r>
      <w:r w:rsidRPr="005E4BE6">
        <w:rPr>
          <w:rFonts w:ascii="Arial" w:eastAsia="Times New Roman" w:hAnsi="Arial" w:cs="Arial"/>
          <w:color w:val="000000"/>
          <w:szCs w:val="24"/>
          <w:shd w:val="clear" w:color="auto" w:fill="FFFFFF"/>
        </w:rPr>
        <w:t>future</w:t>
      </w:r>
      <w:r w:rsidR="00DB3FFD">
        <w:rPr>
          <w:rFonts w:ascii="Arial" w:eastAsia="Times New Roman" w:hAnsi="Arial" w:cs="Arial"/>
          <w:color w:val="000000"/>
          <w:szCs w:val="24"/>
          <w:shd w:val="clear" w:color="auto" w:fill="FFFFFF"/>
        </w:rPr>
        <w:t xml:space="preserve"> </w:t>
      </w:r>
      <w:r w:rsidRPr="005E4BE6">
        <w:rPr>
          <w:rFonts w:ascii="Arial" w:eastAsia="Times New Roman" w:hAnsi="Arial" w:cs="Arial"/>
          <w:color w:val="000000"/>
          <w:szCs w:val="24"/>
          <w:shd w:val="clear" w:color="auto" w:fill="FFFFFF"/>
        </w:rPr>
        <w:t xml:space="preserve">maintenance of the heritable property associated with the Fund and 25% remaining as revenue balances to fund any additional projects the area would like to support. </w:t>
      </w:r>
      <w:r w:rsidR="006A0D36">
        <w:rPr>
          <w:rFonts w:ascii="Arial" w:eastAsia="Times New Roman" w:hAnsi="Arial" w:cs="Arial"/>
          <w:color w:val="000000"/>
          <w:szCs w:val="24"/>
          <w:shd w:val="clear" w:color="auto" w:fill="FFFFFF"/>
        </w:rPr>
        <w:t xml:space="preserve"> </w:t>
      </w:r>
      <w:r w:rsidRPr="005E4BE6">
        <w:rPr>
          <w:rFonts w:ascii="Arial" w:eastAsia="Times New Roman" w:hAnsi="Arial" w:cs="Arial"/>
          <w:color w:val="000000"/>
          <w:szCs w:val="24"/>
          <w:shd w:val="clear" w:color="auto" w:fill="FFFFFF"/>
        </w:rPr>
        <w:t>Where the Common Good Fund has no heritable property, 70% of the accumulated funds should be invested and 30% remains as revenue balances.</w:t>
      </w:r>
    </w:p>
    <w:p w14:paraId="3A77EFCF" w14:textId="77777777" w:rsidR="001A7BF8" w:rsidRPr="006F3DC6" w:rsidRDefault="001A7BF8" w:rsidP="001A7BF8">
      <w:pPr>
        <w:pStyle w:val="xmsonormal"/>
        <w:pBdr>
          <w:bottom w:val="single" w:sz="4" w:space="1" w:color="auto"/>
        </w:pBdr>
        <w:spacing w:before="240" w:after="120"/>
        <w:ind w:left="720" w:hanging="720"/>
        <w:rPr>
          <w:rFonts w:ascii="Arial Bold" w:hAnsi="Arial Bold" w:cs="Arial"/>
          <w:b/>
          <w:bCs/>
          <w:sz w:val="26"/>
          <w:szCs w:val="24"/>
        </w:rPr>
      </w:pPr>
      <w:r w:rsidRPr="006F3DC6">
        <w:rPr>
          <w:rFonts w:ascii="Arial Bold" w:hAnsi="Arial Bold" w:cs="Arial"/>
          <w:b/>
          <w:bCs/>
          <w:sz w:val="26"/>
          <w:szCs w:val="24"/>
        </w:rPr>
        <w:t>3.0</w:t>
      </w:r>
      <w:r w:rsidRPr="006F3DC6">
        <w:rPr>
          <w:rFonts w:ascii="Arial Bold" w:hAnsi="Arial Bold" w:cs="Arial"/>
          <w:b/>
          <w:bCs/>
          <w:sz w:val="26"/>
          <w:szCs w:val="24"/>
        </w:rPr>
        <w:tab/>
        <w:t>Use of Common Good Funds for Maintenance</w:t>
      </w:r>
    </w:p>
    <w:p w14:paraId="2637A18E" w14:textId="77777777" w:rsidR="001A7BF8" w:rsidRPr="00F375D8" w:rsidRDefault="001A7BF8" w:rsidP="001A7BF8">
      <w:pPr>
        <w:pStyle w:val="xmsonormal"/>
        <w:spacing w:before="240" w:after="120"/>
        <w:ind w:left="720" w:hanging="720"/>
        <w:rPr>
          <w:rFonts w:ascii="Arial" w:hAnsi="Arial" w:cs="Arial"/>
          <w:sz w:val="24"/>
          <w:szCs w:val="24"/>
          <w:lang w:val="en-US"/>
        </w:rPr>
      </w:pPr>
      <w:r w:rsidRPr="23FCA676">
        <w:rPr>
          <w:rFonts w:ascii="Arial" w:hAnsi="Arial" w:cs="Arial"/>
          <w:sz w:val="24"/>
          <w:szCs w:val="24"/>
        </w:rPr>
        <w:t>3.1</w:t>
      </w:r>
      <w:r>
        <w:tab/>
      </w:r>
      <w:r w:rsidRPr="23FCA676">
        <w:rPr>
          <w:rFonts w:ascii="Arial" w:hAnsi="Arial" w:cs="Arial"/>
          <w:sz w:val="24"/>
          <w:szCs w:val="24"/>
        </w:rPr>
        <w:t xml:space="preserve">The Council </w:t>
      </w:r>
      <w:r>
        <w:rPr>
          <w:rFonts w:ascii="Arial" w:hAnsi="Arial" w:cs="Arial"/>
          <w:sz w:val="24"/>
          <w:szCs w:val="24"/>
        </w:rPr>
        <w:t>is not required</w:t>
      </w:r>
      <w:r w:rsidRPr="23FCA676">
        <w:rPr>
          <w:rFonts w:ascii="Arial" w:hAnsi="Arial" w:cs="Arial"/>
          <w:sz w:val="24"/>
          <w:szCs w:val="24"/>
        </w:rPr>
        <w:t xml:space="preserve"> to </w:t>
      </w:r>
      <w:r w:rsidRPr="23FCA676">
        <w:rPr>
          <w:rFonts w:ascii="Arial" w:hAnsi="Arial" w:cs="Arial"/>
          <w:sz w:val="24"/>
          <w:szCs w:val="24"/>
          <w:lang w:val="en-US"/>
        </w:rPr>
        <w:t xml:space="preserve">maintain </w:t>
      </w:r>
      <w:r>
        <w:rPr>
          <w:rFonts w:ascii="Arial" w:hAnsi="Arial" w:cs="Arial"/>
          <w:sz w:val="24"/>
          <w:szCs w:val="24"/>
          <w:lang w:val="en-US"/>
        </w:rPr>
        <w:t>Common Good</w:t>
      </w:r>
      <w:r w:rsidRPr="45743BFF">
        <w:rPr>
          <w:rFonts w:ascii="Arial" w:hAnsi="Arial" w:cs="Arial"/>
          <w:sz w:val="24"/>
          <w:szCs w:val="24"/>
          <w:lang w:val="en-US"/>
        </w:rPr>
        <w:t xml:space="preserve"> assets</w:t>
      </w:r>
      <w:r w:rsidRPr="23FCA676">
        <w:rPr>
          <w:rFonts w:ascii="Arial" w:hAnsi="Arial" w:cs="Arial"/>
          <w:sz w:val="24"/>
          <w:szCs w:val="24"/>
          <w:lang w:val="en-US"/>
        </w:rPr>
        <w:t xml:space="preserve"> to a higher standard</w:t>
      </w:r>
      <w:r>
        <w:rPr>
          <w:rFonts w:ascii="Arial" w:hAnsi="Arial" w:cs="Arial"/>
          <w:sz w:val="24"/>
          <w:szCs w:val="24"/>
          <w:lang w:val="en-US"/>
        </w:rPr>
        <w:t xml:space="preserve"> than any other Council asset</w:t>
      </w:r>
      <w:r w:rsidRPr="23FCA676">
        <w:rPr>
          <w:rFonts w:ascii="Arial" w:hAnsi="Arial" w:cs="Arial"/>
          <w:sz w:val="24"/>
          <w:szCs w:val="24"/>
          <w:lang w:val="en-US"/>
        </w:rPr>
        <w:t>, although regard will be had to the significance in historical, archaeological, architectural or landscape terms of Common Good assets.</w:t>
      </w:r>
    </w:p>
    <w:p w14:paraId="3F3D97C2" w14:textId="77777777" w:rsidR="001A7BF8" w:rsidRDefault="001A7BF8" w:rsidP="001A7BF8">
      <w:pPr>
        <w:pStyle w:val="xmsonormal"/>
        <w:spacing w:before="240" w:after="120"/>
        <w:ind w:left="720" w:hanging="720"/>
        <w:rPr>
          <w:rFonts w:ascii="Arial" w:hAnsi="Arial" w:cs="Arial"/>
          <w:sz w:val="24"/>
          <w:szCs w:val="24"/>
        </w:rPr>
      </w:pPr>
      <w:r w:rsidRPr="56287D37">
        <w:rPr>
          <w:rFonts w:ascii="Arial" w:hAnsi="Arial" w:cs="Arial"/>
          <w:sz w:val="24"/>
          <w:szCs w:val="24"/>
        </w:rPr>
        <w:t>3.2</w:t>
      </w:r>
      <w:r>
        <w:tab/>
      </w:r>
      <w:r>
        <w:rPr>
          <w:rFonts w:ascii="Arial" w:hAnsi="Arial" w:cs="Arial"/>
          <w:sz w:val="24"/>
          <w:szCs w:val="24"/>
        </w:rPr>
        <w:t>T</w:t>
      </w:r>
      <w:r w:rsidRPr="56287D37">
        <w:rPr>
          <w:rFonts w:ascii="Arial" w:hAnsi="Arial" w:cs="Arial"/>
          <w:sz w:val="24"/>
          <w:szCs w:val="24"/>
        </w:rPr>
        <w:t xml:space="preserve">he following principles concern maintenance of Common Good assets: </w:t>
      </w:r>
    </w:p>
    <w:p w14:paraId="38F3B8C8" w14:textId="77777777" w:rsidR="001A7BF8" w:rsidRDefault="001A7BF8" w:rsidP="001A7BF8">
      <w:pPr>
        <w:pStyle w:val="xmsonormal"/>
        <w:spacing w:before="240" w:after="120"/>
        <w:ind w:left="1260" w:hanging="540"/>
        <w:rPr>
          <w:rFonts w:ascii="Arial" w:hAnsi="Arial" w:cs="Arial"/>
          <w:sz w:val="24"/>
          <w:szCs w:val="24"/>
        </w:rPr>
      </w:pPr>
      <w:r w:rsidRPr="45743BFF">
        <w:rPr>
          <w:rFonts w:ascii="Arial" w:hAnsi="Arial" w:cs="Arial"/>
          <w:sz w:val="24"/>
          <w:szCs w:val="24"/>
        </w:rPr>
        <w:t>*</w:t>
      </w:r>
      <w:r>
        <w:rPr>
          <w:rFonts w:ascii="Arial" w:hAnsi="Arial" w:cs="Arial"/>
          <w:sz w:val="24"/>
          <w:szCs w:val="24"/>
        </w:rPr>
        <w:tab/>
      </w:r>
      <w:r w:rsidRPr="45743BFF">
        <w:rPr>
          <w:rFonts w:ascii="Arial" w:hAnsi="Arial" w:cs="Arial"/>
          <w:sz w:val="24"/>
          <w:szCs w:val="24"/>
        </w:rPr>
        <w:t>If a Common Good asset is occupied and actively managed by a Council Service then that Service is required to fund any repairs or maintenance from their own budgets</w:t>
      </w:r>
      <w:r>
        <w:rPr>
          <w:rFonts w:ascii="Arial" w:hAnsi="Arial" w:cs="Arial"/>
          <w:sz w:val="24"/>
          <w:szCs w:val="24"/>
        </w:rPr>
        <w:t xml:space="preserve">, within available resources.  </w:t>
      </w:r>
      <w:r w:rsidRPr="00D0046A">
        <w:rPr>
          <w:rFonts w:ascii="Arial" w:hAnsi="Arial" w:cs="Arial"/>
          <w:sz w:val="24"/>
          <w:szCs w:val="24"/>
        </w:rPr>
        <w:t>Any income generated from these properties would be paid to the Council as they are actively managing the properties and incurring all the costs. </w:t>
      </w:r>
    </w:p>
    <w:p w14:paraId="7904992F" w14:textId="77777777" w:rsidR="001A7BF8" w:rsidRDefault="001A7BF8" w:rsidP="001A7BF8">
      <w:pPr>
        <w:pStyle w:val="xmsonormal"/>
        <w:spacing w:before="120" w:after="120"/>
        <w:ind w:left="1260" w:hanging="540"/>
        <w:rPr>
          <w:rFonts w:ascii="Arial" w:hAnsi="Arial" w:cs="Arial"/>
          <w:sz w:val="24"/>
          <w:szCs w:val="24"/>
        </w:rPr>
      </w:pPr>
      <w:r w:rsidRPr="45743BFF">
        <w:rPr>
          <w:rFonts w:ascii="Arial" w:hAnsi="Arial" w:cs="Arial"/>
          <w:sz w:val="24"/>
          <w:szCs w:val="24"/>
        </w:rPr>
        <w:t>*</w:t>
      </w:r>
      <w:r>
        <w:rPr>
          <w:rFonts w:ascii="Arial" w:hAnsi="Arial" w:cs="Arial"/>
          <w:sz w:val="24"/>
          <w:szCs w:val="24"/>
        </w:rPr>
        <w:tab/>
      </w:r>
      <w:r w:rsidRPr="45743BFF">
        <w:rPr>
          <w:rFonts w:ascii="Arial" w:hAnsi="Arial" w:cs="Arial"/>
          <w:sz w:val="24"/>
          <w:szCs w:val="24"/>
        </w:rPr>
        <w:t>Where properties are leased to external organisations with no Council Service being involved in the management of the property, that income should be credited to the Common Good account</w:t>
      </w:r>
      <w:r>
        <w:rPr>
          <w:rFonts w:ascii="Arial" w:hAnsi="Arial" w:cs="Arial"/>
          <w:sz w:val="24"/>
          <w:szCs w:val="24"/>
        </w:rPr>
        <w:t>.</w:t>
      </w:r>
    </w:p>
    <w:p w14:paraId="407599AF" w14:textId="77777777" w:rsidR="001A7BF8" w:rsidRDefault="001A7BF8" w:rsidP="001A7BF8">
      <w:pPr>
        <w:pStyle w:val="xmsonormal"/>
        <w:spacing w:before="120" w:after="120"/>
        <w:ind w:left="1260" w:hanging="540"/>
        <w:rPr>
          <w:rFonts w:ascii="Arial" w:hAnsi="Arial" w:cs="Arial"/>
          <w:sz w:val="24"/>
          <w:szCs w:val="24"/>
        </w:rPr>
      </w:pPr>
      <w:r>
        <w:rPr>
          <w:rFonts w:ascii="Arial" w:hAnsi="Arial" w:cs="Arial"/>
          <w:sz w:val="24"/>
          <w:szCs w:val="24"/>
        </w:rPr>
        <w:t>*</w:t>
      </w:r>
      <w:r>
        <w:rPr>
          <w:rFonts w:ascii="Arial" w:hAnsi="Arial" w:cs="Arial"/>
          <w:sz w:val="24"/>
          <w:szCs w:val="24"/>
        </w:rPr>
        <w:tab/>
        <w:t xml:space="preserve">Where application is made to the </w:t>
      </w:r>
      <w:r w:rsidRPr="00F375D8">
        <w:rPr>
          <w:rFonts w:ascii="Arial" w:hAnsi="Arial" w:cs="Arial"/>
          <w:color w:val="000000"/>
          <w:sz w:val="24"/>
          <w:szCs w:val="24"/>
        </w:rPr>
        <w:t xml:space="preserve">Common Good </w:t>
      </w:r>
      <w:r>
        <w:rPr>
          <w:rFonts w:ascii="Arial" w:hAnsi="Arial" w:cs="Arial"/>
          <w:color w:val="000000"/>
          <w:sz w:val="24"/>
          <w:szCs w:val="24"/>
        </w:rPr>
        <w:t>Fund</w:t>
      </w:r>
      <w:r w:rsidRPr="00F375D8">
        <w:rPr>
          <w:rFonts w:ascii="Arial" w:hAnsi="Arial" w:cs="Arial"/>
          <w:color w:val="000000"/>
          <w:sz w:val="24"/>
          <w:szCs w:val="24"/>
        </w:rPr>
        <w:t xml:space="preserve"> </w:t>
      </w:r>
      <w:r>
        <w:rPr>
          <w:rFonts w:ascii="Arial" w:hAnsi="Arial" w:cs="Arial"/>
          <w:color w:val="000000"/>
          <w:sz w:val="24"/>
          <w:szCs w:val="24"/>
        </w:rPr>
        <w:t xml:space="preserve">for repairs or maintenance of assets, a clear business case (including details of any relevant lease arrangements) must be presented. </w:t>
      </w:r>
    </w:p>
    <w:p w14:paraId="7A95A0EB" w14:textId="77777777" w:rsidR="001A7BF8" w:rsidRPr="006F3DC6" w:rsidRDefault="001A7BF8" w:rsidP="001A7BF8">
      <w:pPr>
        <w:pStyle w:val="xmsonormal"/>
        <w:pBdr>
          <w:bottom w:val="single" w:sz="4" w:space="1" w:color="auto"/>
        </w:pBdr>
        <w:spacing w:before="240" w:after="120"/>
        <w:rPr>
          <w:rFonts w:ascii="Arial Bold" w:hAnsi="Arial Bold" w:cs="Arial"/>
          <w:b/>
          <w:bCs/>
          <w:sz w:val="26"/>
          <w:szCs w:val="24"/>
        </w:rPr>
      </w:pPr>
      <w:r w:rsidRPr="006F3DC6">
        <w:rPr>
          <w:rFonts w:ascii="Arial Bold" w:hAnsi="Arial Bold" w:cs="Arial"/>
          <w:b/>
          <w:bCs/>
          <w:sz w:val="26"/>
          <w:szCs w:val="24"/>
        </w:rPr>
        <w:t>4.0</w:t>
      </w:r>
      <w:r w:rsidRPr="006F3DC6">
        <w:rPr>
          <w:rFonts w:ascii="Arial Bold" w:hAnsi="Arial Bold" w:cs="Arial"/>
          <w:b/>
          <w:bCs/>
          <w:sz w:val="26"/>
          <w:szCs w:val="24"/>
        </w:rPr>
        <w:tab/>
        <w:t>Common Good Grants</w:t>
      </w:r>
    </w:p>
    <w:p w14:paraId="594B491C" w14:textId="5294E600" w:rsidR="001A7BF8" w:rsidRDefault="001A7BF8" w:rsidP="001A7BF8">
      <w:pPr>
        <w:pStyle w:val="xmsonormal"/>
        <w:spacing w:after="240"/>
        <w:ind w:left="720" w:hanging="720"/>
        <w:rPr>
          <w:rFonts w:ascii="Arial" w:hAnsi="Arial" w:cs="Arial"/>
          <w:sz w:val="24"/>
          <w:szCs w:val="24"/>
        </w:rPr>
      </w:pPr>
      <w:r w:rsidRPr="56287D37">
        <w:rPr>
          <w:rFonts w:ascii="Arial" w:hAnsi="Arial" w:cs="Arial"/>
          <w:sz w:val="24"/>
          <w:szCs w:val="24"/>
        </w:rPr>
        <w:t>4.1</w:t>
      </w:r>
      <w:r>
        <w:tab/>
      </w:r>
      <w:r w:rsidRPr="56287D37">
        <w:rPr>
          <w:rFonts w:ascii="Arial" w:hAnsi="Arial" w:cs="Arial"/>
          <w:sz w:val="24"/>
          <w:szCs w:val="24"/>
        </w:rPr>
        <w:t>These are currently administered by Communities and Neighbourhood</w:t>
      </w:r>
      <w:r w:rsidR="00BA0060">
        <w:rPr>
          <w:rFonts w:ascii="Arial" w:hAnsi="Arial" w:cs="Arial"/>
          <w:sz w:val="24"/>
          <w:szCs w:val="24"/>
        </w:rPr>
        <w:t>s</w:t>
      </w:r>
      <w:r w:rsidRPr="56287D37">
        <w:rPr>
          <w:rFonts w:ascii="Arial" w:hAnsi="Arial" w:cs="Arial"/>
          <w:sz w:val="24"/>
          <w:szCs w:val="24"/>
        </w:rPr>
        <w:t xml:space="preserve"> Area Teams.  Applications can be submitted from external bodies, individuals and from</w:t>
      </w:r>
      <w:r w:rsidR="00414C2E">
        <w:rPr>
          <w:rFonts w:ascii="Arial" w:hAnsi="Arial" w:cs="Arial"/>
          <w:sz w:val="24"/>
          <w:szCs w:val="24"/>
        </w:rPr>
        <w:t xml:space="preserve"> </w:t>
      </w:r>
      <w:r w:rsidRPr="56287D37">
        <w:rPr>
          <w:rFonts w:ascii="Arial" w:hAnsi="Arial" w:cs="Arial"/>
          <w:sz w:val="24"/>
          <w:szCs w:val="24"/>
        </w:rPr>
        <w:t xml:space="preserve">Council Services.  Submitted applications go through an initial assessment by the Area Team to check that the proposal is eligible.  If applications meet the basic criteria of providing public benefit in the former burgh, consultation is carried out with the relevant </w:t>
      </w:r>
      <w:r w:rsidR="006602BB">
        <w:rPr>
          <w:rFonts w:ascii="Arial" w:hAnsi="Arial" w:cs="Arial"/>
          <w:sz w:val="24"/>
          <w:szCs w:val="24"/>
        </w:rPr>
        <w:t xml:space="preserve">community through the </w:t>
      </w:r>
      <w:r w:rsidRPr="56287D37">
        <w:rPr>
          <w:rFonts w:ascii="Arial" w:hAnsi="Arial" w:cs="Arial"/>
          <w:sz w:val="24"/>
          <w:szCs w:val="24"/>
        </w:rPr>
        <w:t>Community Council (unless the C</w:t>
      </w:r>
      <w:r w:rsidR="006602BB">
        <w:rPr>
          <w:rFonts w:ascii="Arial" w:hAnsi="Arial" w:cs="Arial"/>
          <w:sz w:val="24"/>
          <w:szCs w:val="24"/>
        </w:rPr>
        <w:t xml:space="preserve">ommunity </w:t>
      </w:r>
      <w:r w:rsidRPr="56287D37">
        <w:rPr>
          <w:rFonts w:ascii="Arial" w:hAnsi="Arial" w:cs="Arial"/>
          <w:sz w:val="24"/>
          <w:szCs w:val="24"/>
        </w:rPr>
        <w:t>C</w:t>
      </w:r>
      <w:r w:rsidR="006602BB">
        <w:rPr>
          <w:rFonts w:ascii="Arial" w:hAnsi="Arial" w:cs="Arial"/>
          <w:sz w:val="24"/>
          <w:szCs w:val="24"/>
        </w:rPr>
        <w:t>ouncil</w:t>
      </w:r>
      <w:r w:rsidRPr="56287D37">
        <w:rPr>
          <w:rFonts w:ascii="Arial" w:hAnsi="Arial" w:cs="Arial"/>
          <w:sz w:val="24"/>
          <w:szCs w:val="24"/>
        </w:rPr>
        <w:t xml:space="preserve"> are the applicant</w:t>
      </w:r>
      <w:r w:rsidR="006602BB">
        <w:rPr>
          <w:rFonts w:ascii="Arial" w:hAnsi="Arial" w:cs="Arial"/>
          <w:sz w:val="24"/>
          <w:szCs w:val="24"/>
        </w:rPr>
        <w:t xml:space="preserve"> or no Community Council is established</w:t>
      </w:r>
      <w:r w:rsidRPr="56287D37">
        <w:rPr>
          <w:rFonts w:ascii="Arial" w:hAnsi="Arial" w:cs="Arial"/>
          <w:sz w:val="24"/>
          <w:szCs w:val="24"/>
        </w:rPr>
        <w:t xml:space="preserve">) and the Ward elected members.  Thereafter, </w:t>
      </w:r>
      <w:r w:rsidRPr="56287D37">
        <w:rPr>
          <w:rFonts w:ascii="Arial" w:hAnsi="Arial" w:cs="Arial"/>
          <w:sz w:val="24"/>
          <w:szCs w:val="24"/>
        </w:rPr>
        <w:lastRenderedPageBreak/>
        <w:t>applications</w:t>
      </w:r>
      <w:r w:rsidRPr="45743BFF">
        <w:rPr>
          <w:rFonts w:ascii="Arial" w:hAnsi="Arial" w:cs="Arial"/>
          <w:sz w:val="24"/>
          <w:szCs w:val="24"/>
        </w:rPr>
        <w:t xml:space="preserve"> of</w:t>
      </w:r>
      <w:r w:rsidRPr="56287D37">
        <w:rPr>
          <w:rFonts w:ascii="Arial" w:hAnsi="Arial" w:cs="Arial"/>
          <w:sz w:val="24"/>
          <w:szCs w:val="24"/>
        </w:rPr>
        <w:t xml:space="preserve"> £5,000</w:t>
      </w:r>
      <w:r>
        <w:rPr>
          <w:rFonts w:ascii="Arial" w:hAnsi="Arial" w:cs="Arial"/>
          <w:sz w:val="24"/>
          <w:szCs w:val="24"/>
        </w:rPr>
        <w:t xml:space="preserve"> and under</w:t>
      </w:r>
      <w:r w:rsidRPr="56287D37">
        <w:rPr>
          <w:rFonts w:ascii="Arial" w:hAnsi="Arial" w:cs="Arial"/>
          <w:sz w:val="24"/>
          <w:szCs w:val="24"/>
        </w:rPr>
        <w:t xml:space="preserve"> are determined by Officers.  Above that level, they are reported to and considered by the appropriate Area Committee</w:t>
      </w:r>
      <w:r w:rsidR="00C1105F">
        <w:rPr>
          <w:rFonts w:ascii="Arial" w:hAnsi="Arial" w:cs="Arial"/>
          <w:sz w:val="24"/>
          <w:szCs w:val="24"/>
        </w:rPr>
        <w:t xml:space="preserve"> or, in West Fife Area, the West Fife Area Common Good Sub-Committee</w:t>
      </w:r>
      <w:r w:rsidRPr="56287D37">
        <w:rPr>
          <w:rFonts w:ascii="Arial" w:hAnsi="Arial" w:cs="Arial"/>
          <w:sz w:val="24"/>
          <w:szCs w:val="24"/>
        </w:rPr>
        <w:t>.</w:t>
      </w:r>
    </w:p>
    <w:p w14:paraId="3840AD2F" w14:textId="77777777" w:rsidR="001A7BF8" w:rsidRDefault="001A7BF8" w:rsidP="001A7BF8">
      <w:pPr>
        <w:pStyle w:val="xmsonormal"/>
        <w:spacing w:after="240"/>
        <w:ind w:left="720" w:hanging="720"/>
        <w:rPr>
          <w:rFonts w:ascii="Arial" w:hAnsi="Arial" w:cs="Arial"/>
          <w:color w:val="FF0000"/>
          <w:sz w:val="24"/>
          <w:szCs w:val="24"/>
        </w:rPr>
      </w:pPr>
      <w:r w:rsidRPr="00F375D8">
        <w:rPr>
          <w:rFonts w:ascii="Arial" w:hAnsi="Arial" w:cs="Arial"/>
          <w:sz w:val="24"/>
          <w:szCs w:val="24"/>
        </w:rPr>
        <w:t>4.2</w:t>
      </w:r>
      <w:r w:rsidRPr="00F375D8">
        <w:rPr>
          <w:rFonts w:ascii="Arial" w:hAnsi="Arial" w:cs="Arial"/>
          <w:sz w:val="24"/>
          <w:szCs w:val="24"/>
        </w:rPr>
        <w:tab/>
        <w:t xml:space="preserve">The Common Good Application Form can be found under the relevant section </w:t>
      </w:r>
      <w:r>
        <w:rPr>
          <w:rFonts w:ascii="Arial" w:hAnsi="Arial" w:cs="Arial"/>
          <w:sz w:val="24"/>
          <w:szCs w:val="24"/>
        </w:rPr>
        <w:t>at</w:t>
      </w:r>
      <w:r w:rsidRPr="00F375D8">
        <w:rPr>
          <w:rFonts w:ascii="Arial" w:hAnsi="Arial" w:cs="Arial"/>
          <w:sz w:val="24"/>
          <w:szCs w:val="24"/>
        </w:rPr>
        <w:t xml:space="preserve"> </w:t>
      </w:r>
      <w:hyperlink r:id="rId12" w:history="1">
        <w:r w:rsidRPr="00443744">
          <w:rPr>
            <w:rStyle w:val="Hyperlink"/>
            <w:rFonts w:ascii="Arial" w:hAnsi="Arial" w:cs="Arial"/>
            <w:sz w:val="24"/>
            <w:szCs w:val="24"/>
          </w:rPr>
          <w:t>https://www.fife.gov.uk/kb/docs/articles/council-and-democracy/community-group-support-and-funding/fife-grants</w:t>
        </w:r>
      </w:hyperlink>
    </w:p>
    <w:p w14:paraId="2440C123" w14:textId="77777777" w:rsidR="001A7BF8" w:rsidRPr="006F3DC6" w:rsidRDefault="001A7BF8" w:rsidP="001A7BF8">
      <w:pPr>
        <w:pStyle w:val="xmsonormal"/>
        <w:pBdr>
          <w:bottom w:val="single" w:sz="4" w:space="1" w:color="auto"/>
        </w:pBdr>
        <w:spacing w:after="240"/>
        <w:rPr>
          <w:rFonts w:ascii="Arial Bold" w:hAnsi="Arial Bold" w:cs="Arial"/>
          <w:b/>
          <w:bCs/>
          <w:sz w:val="26"/>
          <w:szCs w:val="24"/>
        </w:rPr>
      </w:pPr>
      <w:r w:rsidRPr="006F3DC6">
        <w:rPr>
          <w:rFonts w:ascii="Arial Bold" w:hAnsi="Arial Bold" w:cs="Arial"/>
          <w:b/>
          <w:bCs/>
          <w:sz w:val="26"/>
          <w:szCs w:val="24"/>
        </w:rPr>
        <w:t>5.0</w:t>
      </w:r>
      <w:r w:rsidRPr="006F3DC6">
        <w:rPr>
          <w:rFonts w:ascii="Arial Bold" w:hAnsi="Arial Bold" w:cs="Arial"/>
          <w:b/>
          <w:bCs/>
          <w:sz w:val="26"/>
          <w:szCs w:val="24"/>
        </w:rPr>
        <w:tab/>
        <w:t>Other Uses of Common Good Funds</w:t>
      </w:r>
    </w:p>
    <w:p w14:paraId="633E261E" w14:textId="21A2C861" w:rsidR="001A7BF8" w:rsidRDefault="001A7BF8" w:rsidP="001A7BF8">
      <w:pPr>
        <w:spacing w:before="240"/>
        <w:ind w:left="720" w:hanging="720"/>
        <w:rPr>
          <w:rFonts w:ascii="Arial" w:hAnsi="Arial" w:cs="Arial"/>
          <w:szCs w:val="24"/>
        </w:rPr>
      </w:pPr>
      <w:r w:rsidRPr="56287D37">
        <w:rPr>
          <w:rFonts w:ascii="Arial" w:hAnsi="Arial" w:cs="Arial"/>
          <w:szCs w:val="24"/>
        </w:rPr>
        <w:t>5.1</w:t>
      </w:r>
      <w:r>
        <w:tab/>
      </w:r>
      <w:r w:rsidRPr="56287D37">
        <w:rPr>
          <w:rFonts w:ascii="Arial" w:hAnsi="Arial" w:cs="Arial"/>
          <w:szCs w:val="24"/>
        </w:rPr>
        <w:t xml:space="preserve">Common Good funds could be put to other uses, e.g. employment of staff, </w:t>
      </w:r>
      <w:r w:rsidR="009973A5">
        <w:rPr>
          <w:rFonts w:ascii="Arial" w:hAnsi="Arial" w:cs="Arial"/>
          <w:szCs w:val="24"/>
        </w:rPr>
        <w:t>with</w:t>
      </w:r>
      <w:r w:rsidRPr="56287D37">
        <w:rPr>
          <w:rFonts w:ascii="Arial" w:hAnsi="Arial" w:cs="Arial"/>
          <w:szCs w:val="24"/>
        </w:rPr>
        <w:t xml:space="preserve"> any decision </w:t>
      </w:r>
      <w:r w:rsidR="009973A5">
        <w:rPr>
          <w:rFonts w:ascii="Arial" w:hAnsi="Arial" w:cs="Arial"/>
          <w:szCs w:val="24"/>
        </w:rPr>
        <w:t>having</w:t>
      </w:r>
      <w:r w:rsidRPr="56287D37">
        <w:rPr>
          <w:rFonts w:ascii="Arial" w:hAnsi="Arial" w:cs="Arial"/>
          <w:szCs w:val="24"/>
        </w:rPr>
        <w:t xml:space="preserve"> to be in the best interest of the inhabitants of the former burgh(s). </w:t>
      </w:r>
    </w:p>
    <w:p w14:paraId="624934E6" w14:textId="77777777" w:rsidR="001A7BF8" w:rsidRPr="00F375D8" w:rsidRDefault="001A7BF8" w:rsidP="001A7BF8">
      <w:pPr>
        <w:spacing w:before="240"/>
        <w:ind w:left="720" w:hanging="720"/>
        <w:rPr>
          <w:rFonts w:ascii="Arial" w:hAnsi="Arial" w:cs="Arial"/>
        </w:rPr>
      </w:pPr>
      <w:r w:rsidRPr="00F375D8">
        <w:rPr>
          <w:rFonts w:ascii="Arial" w:hAnsi="Arial" w:cs="Arial"/>
          <w:szCs w:val="24"/>
        </w:rPr>
        <w:t>5.2</w:t>
      </w:r>
      <w:r w:rsidRPr="00F375D8">
        <w:rPr>
          <w:rFonts w:ascii="Arial" w:hAnsi="Arial" w:cs="Arial"/>
          <w:szCs w:val="24"/>
        </w:rPr>
        <w:tab/>
        <w:t xml:space="preserve">It is permitted by the legislation for the local authority to borrow funds to advance to the Common Good and the Common Good to repay this to the loans fund. </w:t>
      </w:r>
      <w:r>
        <w:rPr>
          <w:rFonts w:ascii="Arial" w:hAnsi="Arial" w:cs="Arial"/>
          <w:szCs w:val="24"/>
        </w:rPr>
        <w:t xml:space="preserve"> </w:t>
      </w:r>
      <w:r w:rsidRPr="00F375D8">
        <w:rPr>
          <w:rFonts w:ascii="Arial" w:hAnsi="Arial" w:cs="Arial"/>
          <w:szCs w:val="24"/>
        </w:rPr>
        <w:t xml:space="preserve">The repayment would include principal and interest. </w:t>
      </w:r>
      <w:r>
        <w:rPr>
          <w:rFonts w:ascii="Arial" w:hAnsi="Arial" w:cs="Arial"/>
          <w:szCs w:val="24"/>
        </w:rPr>
        <w:t xml:space="preserve"> T</w:t>
      </w:r>
      <w:r w:rsidRPr="00F375D8">
        <w:rPr>
          <w:rFonts w:ascii="Arial" w:hAnsi="Arial" w:cs="Arial"/>
          <w:szCs w:val="24"/>
        </w:rPr>
        <w:t>he Common Good can only do this through the Council – they cannot borrow directly from an external lender.</w:t>
      </w:r>
      <w:r>
        <w:rPr>
          <w:rFonts w:ascii="Arial" w:hAnsi="Arial" w:cs="Arial"/>
          <w:szCs w:val="24"/>
        </w:rPr>
        <w:t xml:space="preserve"> </w:t>
      </w:r>
      <w:r w:rsidRPr="00F375D8">
        <w:rPr>
          <w:rFonts w:ascii="Arial" w:hAnsi="Arial" w:cs="Arial"/>
          <w:szCs w:val="24"/>
        </w:rPr>
        <w:t xml:space="preserve"> This can only be done for Common Good assets that are not on the Council balance sheet and the borrowing can only be for capital expenditure.</w:t>
      </w:r>
      <w:r w:rsidRPr="00F375D8">
        <w:rPr>
          <w:rFonts w:ascii="Arial" w:hAnsi="Arial" w:cs="Arial"/>
        </w:rPr>
        <w:t xml:space="preserve"> </w:t>
      </w:r>
      <w:r>
        <w:rPr>
          <w:rFonts w:ascii="Arial" w:hAnsi="Arial" w:cs="Arial"/>
        </w:rPr>
        <w:t xml:space="preserve"> </w:t>
      </w:r>
      <w:r w:rsidRPr="00F375D8">
        <w:rPr>
          <w:rFonts w:ascii="Arial" w:hAnsi="Arial" w:cs="Arial"/>
          <w:szCs w:val="24"/>
        </w:rPr>
        <w:t>A Common Good Fund could only seek to borrow in this way if it has enough funds to repay principal and interest.</w:t>
      </w:r>
    </w:p>
    <w:p w14:paraId="2D7F39E4" w14:textId="77777777" w:rsidR="001A7BF8" w:rsidRPr="006F3DC6" w:rsidRDefault="001A7BF8" w:rsidP="001A7BF8">
      <w:pPr>
        <w:pStyle w:val="xmsonormal"/>
        <w:pBdr>
          <w:bottom w:val="single" w:sz="4" w:space="1" w:color="auto"/>
        </w:pBdr>
        <w:spacing w:before="240" w:after="120"/>
        <w:rPr>
          <w:rFonts w:ascii="Arial Bold" w:hAnsi="Arial Bold" w:cs="Arial"/>
          <w:b/>
          <w:bCs/>
          <w:sz w:val="26"/>
          <w:szCs w:val="24"/>
        </w:rPr>
      </w:pPr>
      <w:r w:rsidRPr="006F3DC6">
        <w:rPr>
          <w:rFonts w:ascii="Arial Bold" w:hAnsi="Arial Bold" w:cs="Arial"/>
          <w:b/>
          <w:bCs/>
          <w:sz w:val="26"/>
          <w:szCs w:val="24"/>
        </w:rPr>
        <w:t>6.0</w:t>
      </w:r>
      <w:r w:rsidRPr="006F3DC6">
        <w:rPr>
          <w:rFonts w:ascii="Arial Bold" w:hAnsi="Arial Bold" w:cs="Arial"/>
          <w:b/>
          <w:bCs/>
          <w:sz w:val="26"/>
          <w:szCs w:val="24"/>
        </w:rPr>
        <w:tab/>
        <w:t>How do we know if something is a Common Good Asset?</w:t>
      </w:r>
    </w:p>
    <w:p w14:paraId="04DCAD9C" w14:textId="77777777" w:rsidR="001A7BF8" w:rsidRPr="00F375D8" w:rsidRDefault="001A7BF8" w:rsidP="001A7BF8">
      <w:pPr>
        <w:pStyle w:val="xmsonormal"/>
        <w:spacing w:before="240" w:after="120"/>
        <w:ind w:left="720" w:hanging="720"/>
        <w:rPr>
          <w:rFonts w:ascii="Arial" w:hAnsi="Arial" w:cs="Arial"/>
          <w:sz w:val="24"/>
          <w:szCs w:val="24"/>
        </w:rPr>
      </w:pPr>
      <w:r w:rsidRPr="00F375D8">
        <w:rPr>
          <w:rFonts w:ascii="Arial" w:hAnsi="Arial" w:cs="Arial"/>
          <w:sz w:val="24"/>
          <w:szCs w:val="24"/>
        </w:rPr>
        <w:t>6.1</w:t>
      </w:r>
      <w:r w:rsidRPr="00F375D8">
        <w:rPr>
          <w:rFonts w:ascii="Arial" w:hAnsi="Arial" w:cs="Arial"/>
          <w:sz w:val="24"/>
          <w:szCs w:val="24"/>
        </w:rPr>
        <w:tab/>
        <w:t xml:space="preserve">Fife Council is required to establish and maintain a Register of Property which is held by the </w:t>
      </w:r>
      <w:r>
        <w:rPr>
          <w:rFonts w:ascii="Arial" w:hAnsi="Arial" w:cs="Arial"/>
          <w:sz w:val="24"/>
          <w:szCs w:val="24"/>
        </w:rPr>
        <w:t>local authority</w:t>
      </w:r>
      <w:r w:rsidRPr="00F375D8">
        <w:rPr>
          <w:rFonts w:ascii="Arial" w:hAnsi="Arial" w:cs="Arial"/>
          <w:sz w:val="24"/>
          <w:szCs w:val="24"/>
        </w:rPr>
        <w:t xml:space="preserve"> as part of the Common Good. </w:t>
      </w:r>
      <w:r>
        <w:rPr>
          <w:rFonts w:ascii="Arial" w:hAnsi="Arial" w:cs="Arial"/>
          <w:sz w:val="24"/>
          <w:szCs w:val="24"/>
        </w:rPr>
        <w:t xml:space="preserve"> </w:t>
      </w:r>
      <w:r w:rsidRPr="00F375D8">
        <w:rPr>
          <w:rFonts w:ascii="Arial" w:hAnsi="Arial" w:cs="Arial"/>
          <w:sz w:val="24"/>
          <w:szCs w:val="24"/>
        </w:rPr>
        <w:t>The aim of this is to provide transparency about the existence of Common Good assets and to ensure that there is community involvement in the decisions taken about their identification, use and disposal.</w:t>
      </w:r>
    </w:p>
    <w:p w14:paraId="20FCDB9E" w14:textId="77777777" w:rsidR="001A7BF8" w:rsidRDefault="001A7BF8" w:rsidP="001A7BF8">
      <w:pPr>
        <w:pStyle w:val="xmsonormal"/>
        <w:spacing w:before="240" w:after="120"/>
        <w:ind w:left="720" w:hanging="720"/>
        <w:rPr>
          <w:rFonts w:ascii="Arial" w:hAnsi="Arial" w:cs="Arial"/>
          <w:sz w:val="24"/>
          <w:szCs w:val="24"/>
        </w:rPr>
      </w:pPr>
      <w:r w:rsidRPr="00F375D8">
        <w:rPr>
          <w:rFonts w:ascii="Arial" w:hAnsi="Arial" w:cs="Arial"/>
          <w:sz w:val="24"/>
          <w:szCs w:val="24"/>
        </w:rPr>
        <w:t>6.2</w:t>
      </w:r>
      <w:r w:rsidRPr="00F375D8">
        <w:rPr>
          <w:rFonts w:ascii="Arial" w:hAnsi="Arial" w:cs="Arial"/>
          <w:sz w:val="24"/>
          <w:szCs w:val="24"/>
        </w:rPr>
        <w:tab/>
        <w:t>The register is a living document and any additional assets which are identified as Common Good will be added to the register and any assets, which are deemed after investigation not to form part of the Common Good, will be removed.</w:t>
      </w:r>
    </w:p>
    <w:p w14:paraId="1F81FABE" w14:textId="4AA7660D" w:rsidR="001A7BF8" w:rsidRPr="00F375D8" w:rsidRDefault="001A7BF8" w:rsidP="001A7BF8">
      <w:pPr>
        <w:pStyle w:val="xmsonormal"/>
        <w:spacing w:before="240" w:after="120"/>
        <w:ind w:left="720" w:hanging="720"/>
        <w:rPr>
          <w:rFonts w:ascii="Arial" w:hAnsi="Arial" w:cs="Arial"/>
          <w:sz w:val="24"/>
          <w:szCs w:val="24"/>
        </w:rPr>
      </w:pPr>
      <w:r w:rsidRPr="00F375D8">
        <w:rPr>
          <w:rFonts w:ascii="Arial" w:hAnsi="Arial" w:cs="Arial"/>
          <w:sz w:val="24"/>
          <w:szCs w:val="24"/>
        </w:rPr>
        <w:t>6.3</w:t>
      </w:r>
      <w:r w:rsidRPr="00F375D8">
        <w:rPr>
          <w:rFonts w:ascii="Arial" w:hAnsi="Arial" w:cs="Arial"/>
          <w:sz w:val="24"/>
          <w:szCs w:val="24"/>
        </w:rPr>
        <w:tab/>
        <w:t xml:space="preserve">Fife Council has published the register so that is it publicly accessible and will undertake to carry out a full review of the register at least every </w:t>
      </w:r>
      <w:r w:rsidR="00FC1A29">
        <w:rPr>
          <w:rFonts w:ascii="Arial" w:hAnsi="Arial" w:cs="Arial"/>
          <w:sz w:val="24"/>
          <w:szCs w:val="24"/>
        </w:rPr>
        <w:t>five</w:t>
      </w:r>
      <w:r w:rsidRPr="00F375D8">
        <w:rPr>
          <w:rFonts w:ascii="Arial" w:hAnsi="Arial" w:cs="Arial"/>
          <w:sz w:val="24"/>
          <w:szCs w:val="24"/>
        </w:rPr>
        <w:t xml:space="preserve"> years. </w:t>
      </w:r>
      <w:r>
        <w:rPr>
          <w:rFonts w:ascii="Arial" w:hAnsi="Arial" w:cs="Arial"/>
          <w:sz w:val="24"/>
          <w:szCs w:val="24"/>
        </w:rPr>
        <w:t xml:space="preserve"> </w:t>
      </w:r>
      <w:r w:rsidRPr="00F375D8">
        <w:rPr>
          <w:rFonts w:ascii="Arial" w:hAnsi="Arial" w:cs="Arial"/>
          <w:sz w:val="24"/>
          <w:szCs w:val="24"/>
        </w:rPr>
        <w:t>Amendments to the register can be requested and investigated at any time.</w:t>
      </w:r>
      <w:r>
        <w:rPr>
          <w:rFonts w:ascii="Arial" w:hAnsi="Arial" w:cs="Arial"/>
          <w:sz w:val="24"/>
          <w:szCs w:val="24"/>
        </w:rPr>
        <w:t xml:space="preserve"> </w:t>
      </w:r>
      <w:r w:rsidRPr="00F375D8">
        <w:rPr>
          <w:rFonts w:ascii="Arial" w:hAnsi="Arial" w:cs="Arial"/>
          <w:sz w:val="24"/>
          <w:szCs w:val="24"/>
        </w:rPr>
        <w:t xml:space="preserve"> If there are amendments, new iterations of the register will be published on an annual basis.</w:t>
      </w:r>
    </w:p>
    <w:p w14:paraId="587D034B" w14:textId="77777777" w:rsidR="001A7BF8" w:rsidRPr="00F375D8" w:rsidRDefault="001A7BF8" w:rsidP="001A7BF8">
      <w:pPr>
        <w:pStyle w:val="xmsonormal"/>
        <w:spacing w:after="240"/>
        <w:ind w:left="720" w:hanging="720"/>
        <w:rPr>
          <w:rFonts w:ascii="Arial" w:hAnsi="Arial" w:cs="Arial"/>
          <w:sz w:val="24"/>
          <w:szCs w:val="24"/>
        </w:rPr>
      </w:pPr>
      <w:r w:rsidRPr="00F375D8">
        <w:rPr>
          <w:rFonts w:ascii="Arial" w:hAnsi="Arial" w:cs="Arial"/>
          <w:sz w:val="24"/>
          <w:szCs w:val="24"/>
        </w:rPr>
        <w:t>6.4</w:t>
      </w:r>
      <w:r>
        <w:tab/>
      </w:r>
      <w:r w:rsidRPr="00F375D8">
        <w:rPr>
          <w:rFonts w:ascii="Arial" w:hAnsi="Arial" w:cs="Arial"/>
          <w:sz w:val="24"/>
          <w:szCs w:val="24"/>
        </w:rPr>
        <w:t xml:space="preserve">If you think the register needs to be updated in any way, please send details and supporting evidence to </w:t>
      </w:r>
      <w:hyperlink r:id="rId13">
        <w:r w:rsidRPr="45743BFF">
          <w:rPr>
            <w:rStyle w:val="Hyperlink"/>
            <w:rFonts w:ascii="Arial" w:hAnsi="Arial" w:cs="Arial"/>
            <w:sz w:val="24"/>
            <w:szCs w:val="24"/>
          </w:rPr>
          <w:t>commongoodenquiries@fife.gov.uk</w:t>
        </w:r>
      </w:hyperlink>
      <w:r w:rsidRPr="45743BFF">
        <w:rPr>
          <w:rFonts w:ascii="Arial" w:hAnsi="Arial" w:cs="Arial"/>
          <w:sz w:val="24"/>
          <w:szCs w:val="24"/>
        </w:rPr>
        <w:t>.</w:t>
      </w:r>
      <w:r w:rsidRPr="00F375D8">
        <w:rPr>
          <w:rFonts w:ascii="Arial" w:hAnsi="Arial" w:cs="Arial"/>
          <w:sz w:val="24"/>
          <w:szCs w:val="24"/>
        </w:rPr>
        <w:t xml:space="preserve"> </w:t>
      </w:r>
      <w:r>
        <w:rPr>
          <w:rFonts w:ascii="Arial" w:hAnsi="Arial" w:cs="Arial"/>
          <w:sz w:val="24"/>
          <w:szCs w:val="24"/>
        </w:rPr>
        <w:t xml:space="preserve"> </w:t>
      </w:r>
      <w:r w:rsidRPr="00F375D8">
        <w:rPr>
          <w:rFonts w:ascii="Arial" w:hAnsi="Arial" w:cs="Arial"/>
          <w:sz w:val="24"/>
          <w:szCs w:val="24"/>
        </w:rPr>
        <w:t>Such evidence might include charters/minutes/other documents pertaining to the burgh.</w:t>
      </w:r>
      <w:r>
        <w:rPr>
          <w:rFonts w:ascii="Arial" w:hAnsi="Arial" w:cs="Arial"/>
          <w:sz w:val="24"/>
          <w:szCs w:val="24"/>
        </w:rPr>
        <w:t xml:space="preserve">  </w:t>
      </w:r>
      <w:r w:rsidRPr="45743BFF">
        <w:rPr>
          <w:rFonts w:ascii="Arial" w:hAnsi="Arial" w:cs="Arial"/>
          <w:sz w:val="24"/>
          <w:szCs w:val="24"/>
        </w:rPr>
        <w:t>The</w:t>
      </w:r>
      <w:r w:rsidRPr="00F375D8">
        <w:rPr>
          <w:rFonts w:ascii="Arial" w:hAnsi="Arial" w:cs="Arial"/>
          <w:sz w:val="24"/>
          <w:szCs w:val="24"/>
        </w:rPr>
        <w:t xml:space="preserve"> Council will consider all requests. </w:t>
      </w:r>
      <w:r>
        <w:rPr>
          <w:rFonts w:ascii="Arial" w:hAnsi="Arial" w:cs="Arial"/>
          <w:sz w:val="24"/>
          <w:szCs w:val="24"/>
        </w:rPr>
        <w:t xml:space="preserve"> </w:t>
      </w:r>
    </w:p>
    <w:p w14:paraId="4EF43DE5" w14:textId="77777777" w:rsidR="001A7BF8" w:rsidRPr="006F3DC6" w:rsidRDefault="001A7BF8" w:rsidP="001A7BF8">
      <w:pPr>
        <w:pStyle w:val="xmsonormal"/>
        <w:pBdr>
          <w:bottom w:val="single" w:sz="4" w:space="1" w:color="auto"/>
        </w:pBdr>
        <w:spacing w:after="240"/>
        <w:rPr>
          <w:rFonts w:ascii="Arial" w:hAnsi="Arial" w:cs="Arial"/>
          <w:sz w:val="26"/>
          <w:szCs w:val="24"/>
        </w:rPr>
      </w:pPr>
      <w:r w:rsidRPr="006F3DC6">
        <w:rPr>
          <w:rFonts w:ascii="Arial" w:hAnsi="Arial" w:cs="Arial"/>
          <w:b/>
          <w:bCs/>
          <w:sz w:val="26"/>
          <w:szCs w:val="24"/>
        </w:rPr>
        <w:t>7.0</w:t>
      </w:r>
      <w:r w:rsidRPr="006F3DC6">
        <w:rPr>
          <w:rFonts w:ascii="Arial" w:hAnsi="Arial" w:cs="Arial"/>
          <w:b/>
          <w:bCs/>
          <w:sz w:val="26"/>
          <w:szCs w:val="24"/>
        </w:rPr>
        <w:tab/>
        <w:t>Where do Committees come into this</w:t>
      </w:r>
      <w:r w:rsidRPr="006F3DC6">
        <w:rPr>
          <w:rFonts w:ascii="Arial" w:hAnsi="Arial" w:cs="Arial"/>
          <w:sz w:val="26"/>
          <w:szCs w:val="24"/>
        </w:rPr>
        <w:t>?</w:t>
      </w:r>
    </w:p>
    <w:p w14:paraId="0AF75861" w14:textId="77777777" w:rsidR="001A7BF8" w:rsidRPr="00F375D8" w:rsidRDefault="001A7BF8" w:rsidP="001A7BF8">
      <w:pPr>
        <w:pStyle w:val="xmsonormal"/>
        <w:ind w:left="720" w:hanging="720"/>
        <w:rPr>
          <w:rFonts w:ascii="Arial" w:hAnsi="Arial" w:cs="Arial"/>
          <w:sz w:val="24"/>
          <w:szCs w:val="24"/>
        </w:rPr>
      </w:pPr>
      <w:r w:rsidRPr="00F375D8">
        <w:rPr>
          <w:rFonts w:ascii="Arial" w:hAnsi="Arial" w:cs="Arial"/>
          <w:sz w:val="24"/>
          <w:szCs w:val="24"/>
        </w:rPr>
        <w:t>7.1</w:t>
      </w:r>
      <w:r>
        <w:tab/>
      </w:r>
      <w:r w:rsidRPr="00F375D8">
        <w:rPr>
          <w:rFonts w:ascii="Arial" w:hAnsi="Arial" w:cs="Arial"/>
          <w:sz w:val="24"/>
          <w:szCs w:val="24"/>
        </w:rPr>
        <w:t xml:space="preserve">Head of Communities </w:t>
      </w:r>
      <w:r>
        <w:rPr>
          <w:rFonts w:ascii="Arial" w:hAnsi="Arial" w:cs="Arial"/>
          <w:sz w:val="24"/>
          <w:szCs w:val="24"/>
        </w:rPr>
        <w:t>and</w:t>
      </w:r>
      <w:r w:rsidRPr="00F375D8">
        <w:rPr>
          <w:rFonts w:ascii="Arial" w:hAnsi="Arial" w:cs="Arial"/>
          <w:sz w:val="24"/>
          <w:szCs w:val="24"/>
        </w:rPr>
        <w:t xml:space="preserve"> Neighbourhoods has responsibility for overall budgetary control and scrutiny of the Council’s Common Good funds, including decisions relating to repair and maintenance</w:t>
      </w:r>
      <w:r w:rsidRPr="45743BFF">
        <w:rPr>
          <w:rFonts w:ascii="Arial" w:hAnsi="Arial" w:cs="Arial"/>
          <w:sz w:val="24"/>
          <w:szCs w:val="24"/>
        </w:rPr>
        <w:t xml:space="preserve"> and inclusion of additional items on the Common Good Register</w:t>
      </w:r>
      <w:r w:rsidRPr="00F375D8">
        <w:rPr>
          <w:rFonts w:ascii="Arial" w:hAnsi="Arial" w:cs="Arial"/>
          <w:sz w:val="24"/>
          <w:szCs w:val="24"/>
        </w:rPr>
        <w:t xml:space="preserve">. </w:t>
      </w:r>
    </w:p>
    <w:p w14:paraId="4E064114" w14:textId="77777777" w:rsidR="001A7BF8" w:rsidRPr="00F375D8" w:rsidRDefault="001A7BF8" w:rsidP="001A7BF8">
      <w:pPr>
        <w:pStyle w:val="xmsonormal"/>
        <w:spacing w:before="240"/>
        <w:rPr>
          <w:rFonts w:ascii="Arial" w:hAnsi="Arial" w:cs="Arial"/>
          <w:sz w:val="24"/>
          <w:szCs w:val="24"/>
          <w:u w:val="single"/>
        </w:rPr>
      </w:pPr>
      <w:r w:rsidRPr="00F375D8">
        <w:rPr>
          <w:rFonts w:ascii="Arial" w:hAnsi="Arial" w:cs="Arial"/>
          <w:sz w:val="24"/>
          <w:szCs w:val="24"/>
        </w:rPr>
        <w:tab/>
      </w:r>
      <w:r w:rsidRPr="00F375D8">
        <w:rPr>
          <w:rFonts w:ascii="Arial" w:hAnsi="Arial" w:cs="Arial"/>
          <w:sz w:val="24"/>
          <w:szCs w:val="24"/>
          <w:u w:val="single"/>
        </w:rPr>
        <w:t>Cabinet Committee</w:t>
      </w:r>
    </w:p>
    <w:p w14:paraId="60FB6CD0" w14:textId="77777777" w:rsidR="001A7BF8" w:rsidRDefault="001A7BF8" w:rsidP="001A7BF8">
      <w:pPr>
        <w:pStyle w:val="xmsonormal"/>
        <w:spacing w:before="120"/>
        <w:ind w:left="720" w:hanging="720"/>
        <w:rPr>
          <w:rFonts w:ascii="Arial" w:hAnsi="Arial" w:cs="Arial"/>
          <w:sz w:val="24"/>
          <w:szCs w:val="24"/>
        </w:rPr>
      </w:pPr>
      <w:r>
        <w:rPr>
          <w:rFonts w:ascii="Arial" w:hAnsi="Arial" w:cs="Arial"/>
          <w:sz w:val="24"/>
          <w:szCs w:val="24"/>
        </w:rPr>
        <w:t>7.2</w:t>
      </w:r>
      <w:r w:rsidRPr="00F375D8">
        <w:rPr>
          <w:rFonts w:ascii="Arial" w:hAnsi="Arial" w:cs="Arial"/>
          <w:sz w:val="24"/>
          <w:szCs w:val="24"/>
        </w:rPr>
        <w:tab/>
        <w:t>Overseeing the management and use of all Council (including Common Good) assets and resources, and the development and implementation of the plans including</w:t>
      </w:r>
      <w:r>
        <w:rPr>
          <w:rFonts w:ascii="Arial" w:hAnsi="Arial" w:cs="Arial"/>
          <w:sz w:val="24"/>
          <w:szCs w:val="24"/>
        </w:rPr>
        <w:t>:</w:t>
      </w:r>
      <w:r w:rsidRPr="00F375D8">
        <w:rPr>
          <w:rFonts w:ascii="Arial" w:hAnsi="Arial" w:cs="Arial"/>
          <w:sz w:val="24"/>
          <w:szCs w:val="24"/>
        </w:rPr>
        <w:t xml:space="preserve"> </w:t>
      </w:r>
    </w:p>
    <w:p w14:paraId="288A4B85" w14:textId="2DBC8940" w:rsidR="001A7BF8" w:rsidRPr="00CF0CF9" w:rsidRDefault="00194BE5" w:rsidP="001A7BF8">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cs="Arial"/>
          <w:color w:val="000000"/>
        </w:rPr>
        <w:t>F</w:t>
      </w:r>
      <w:r w:rsidR="001A7BF8">
        <w:rPr>
          <w:rStyle w:val="normaltextrun"/>
          <w:rFonts w:ascii="Arial" w:hAnsi="Arial" w:cs="Arial"/>
          <w:color w:val="000000"/>
        </w:rPr>
        <w:t>inance</w:t>
      </w:r>
      <w:r>
        <w:rPr>
          <w:rStyle w:val="normaltextrun"/>
          <w:rFonts w:ascii="Arial" w:hAnsi="Arial" w:cs="Arial"/>
          <w:color w:val="000000"/>
        </w:rPr>
        <w:t xml:space="preserve"> and Treasury Management</w:t>
      </w:r>
      <w:r w:rsidR="001A7BF8" w:rsidRPr="00CF0CF9">
        <w:rPr>
          <w:rStyle w:val="normaltextrun"/>
          <w:rFonts w:ascii="Arial" w:hAnsi="Arial" w:cs="Arial"/>
          <w:color w:val="000000"/>
        </w:rPr>
        <w:t>; </w:t>
      </w:r>
      <w:r w:rsidR="001A7BF8" w:rsidRPr="00CF0CF9">
        <w:rPr>
          <w:rStyle w:val="eop"/>
          <w:rFonts w:ascii="Arial" w:hAnsi="Arial" w:cs="Arial"/>
          <w:color w:val="000000"/>
        </w:rPr>
        <w:t> </w:t>
      </w:r>
    </w:p>
    <w:p w14:paraId="5C7FECA1" w14:textId="77777777" w:rsidR="001A7BF8" w:rsidRPr="00CF0CF9" w:rsidRDefault="001A7BF8" w:rsidP="001A7BF8">
      <w:pPr>
        <w:pStyle w:val="paragraph"/>
        <w:numPr>
          <w:ilvl w:val="0"/>
          <w:numId w:val="2"/>
        </w:numPr>
        <w:spacing w:before="0" w:beforeAutospacing="0" w:after="0" w:afterAutospacing="0"/>
        <w:textAlignment w:val="baseline"/>
        <w:rPr>
          <w:rFonts w:ascii="Arial" w:hAnsi="Arial" w:cs="Arial"/>
        </w:rPr>
      </w:pPr>
      <w:r w:rsidRPr="00CF0CF9">
        <w:rPr>
          <w:rStyle w:val="normaltextrun"/>
          <w:rFonts w:ascii="Arial" w:hAnsi="Arial" w:cs="Arial"/>
          <w:color w:val="000000"/>
        </w:rPr>
        <w:t xml:space="preserve">physical assets (including land, buildings and other property) including a </w:t>
      </w:r>
      <w:r w:rsidRPr="00CF0CF9">
        <w:rPr>
          <w:rStyle w:val="normaltextrun"/>
          <w:rFonts w:ascii="Arial" w:hAnsi="Arial" w:cs="Arial"/>
          <w:color w:val="000000"/>
        </w:rPr>
        <w:tab/>
        <w:t>Corporate Asset Management Plan;</w:t>
      </w:r>
      <w:r w:rsidRPr="00CF0CF9">
        <w:rPr>
          <w:rStyle w:val="eop"/>
          <w:rFonts w:ascii="Arial" w:hAnsi="Arial" w:cs="Arial"/>
          <w:color w:val="000000"/>
        </w:rPr>
        <w:t> </w:t>
      </w:r>
    </w:p>
    <w:p w14:paraId="32A5C8FC" w14:textId="77777777" w:rsidR="001A7BF8" w:rsidRPr="00CF0CF9" w:rsidRDefault="001A7BF8" w:rsidP="001A7BF8">
      <w:pPr>
        <w:pStyle w:val="paragraph"/>
        <w:numPr>
          <w:ilvl w:val="0"/>
          <w:numId w:val="2"/>
        </w:numPr>
        <w:spacing w:before="0" w:beforeAutospacing="0" w:after="0" w:afterAutospacing="0"/>
        <w:textAlignment w:val="baseline"/>
        <w:rPr>
          <w:rFonts w:ascii="Arial" w:hAnsi="Arial" w:cs="Arial"/>
        </w:rPr>
      </w:pPr>
      <w:r w:rsidRPr="00CF0CF9">
        <w:rPr>
          <w:rStyle w:val="normaltextrun"/>
          <w:rFonts w:ascii="Arial" w:hAnsi="Arial" w:cs="Arial"/>
          <w:color w:val="000000"/>
        </w:rPr>
        <w:lastRenderedPageBreak/>
        <w:t>human resources (including the development and training strategy for elected members and employees); </w:t>
      </w:r>
      <w:r w:rsidRPr="00CF0CF9">
        <w:rPr>
          <w:rStyle w:val="eop"/>
          <w:rFonts w:ascii="Arial" w:hAnsi="Arial" w:cs="Arial"/>
          <w:color w:val="000000"/>
        </w:rPr>
        <w:t> </w:t>
      </w:r>
    </w:p>
    <w:p w14:paraId="1D1C45FD" w14:textId="77777777" w:rsidR="001A7BF8" w:rsidRPr="00CF0CF9" w:rsidRDefault="001A7BF8" w:rsidP="001A7BF8">
      <w:pPr>
        <w:pStyle w:val="paragraph"/>
        <w:numPr>
          <w:ilvl w:val="0"/>
          <w:numId w:val="2"/>
        </w:numPr>
        <w:spacing w:before="0" w:beforeAutospacing="0" w:after="0" w:afterAutospacing="0"/>
        <w:textAlignment w:val="baseline"/>
        <w:rPr>
          <w:rFonts w:ascii="Arial" w:hAnsi="Arial" w:cs="Arial"/>
        </w:rPr>
      </w:pPr>
      <w:r w:rsidRPr="00CF0CF9">
        <w:rPr>
          <w:rStyle w:val="normaltextrun"/>
          <w:rFonts w:ascii="Arial" w:hAnsi="Arial" w:cs="Arial"/>
          <w:color w:val="000000"/>
        </w:rPr>
        <w:t>information (including information technology); and</w:t>
      </w:r>
      <w:r w:rsidRPr="00CF0CF9">
        <w:rPr>
          <w:rStyle w:val="eop"/>
          <w:rFonts w:ascii="Arial" w:hAnsi="Arial" w:cs="Arial"/>
          <w:color w:val="000000"/>
        </w:rPr>
        <w:t> </w:t>
      </w:r>
    </w:p>
    <w:p w14:paraId="60B5B79A" w14:textId="77777777" w:rsidR="001A7BF8" w:rsidRPr="00CF0CF9" w:rsidRDefault="001A7BF8" w:rsidP="001A7BF8">
      <w:pPr>
        <w:pStyle w:val="paragraph"/>
        <w:numPr>
          <w:ilvl w:val="0"/>
          <w:numId w:val="2"/>
        </w:numPr>
        <w:spacing w:before="0" w:beforeAutospacing="0" w:after="0" w:afterAutospacing="0"/>
        <w:textAlignment w:val="baseline"/>
        <w:rPr>
          <w:rFonts w:ascii="Arial" w:hAnsi="Arial" w:cs="Arial"/>
        </w:rPr>
      </w:pPr>
      <w:r w:rsidRPr="00CF0CF9">
        <w:rPr>
          <w:rStyle w:val="normaltextrun"/>
          <w:rFonts w:ascii="Arial" w:hAnsi="Arial" w:cs="Arial"/>
          <w:color w:val="000000"/>
        </w:rPr>
        <w:t>intellectual property.</w:t>
      </w:r>
      <w:r w:rsidRPr="00CF0CF9">
        <w:rPr>
          <w:rStyle w:val="eop"/>
          <w:rFonts w:ascii="Arial" w:hAnsi="Arial" w:cs="Arial"/>
          <w:color w:val="000000"/>
        </w:rPr>
        <w:t> </w:t>
      </w:r>
    </w:p>
    <w:p w14:paraId="36516DBB" w14:textId="6A1AAEAA" w:rsidR="001A7BF8" w:rsidRDefault="001A7BF8" w:rsidP="001A7BF8">
      <w:pPr>
        <w:pStyle w:val="xmsonormal"/>
        <w:tabs>
          <w:tab w:val="left" w:pos="720"/>
        </w:tabs>
        <w:spacing w:before="240" w:after="120"/>
        <w:ind w:left="1800" w:hanging="1800"/>
        <w:rPr>
          <w:rFonts w:ascii="Arial" w:hAnsi="Arial" w:cs="Arial"/>
          <w:sz w:val="24"/>
          <w:szCs w:val="24"/>
        </w:rPr>
      </w:pPr>
      <w:r>
        <w:rPr>
          <w:rFonts w:ascii="Arial" w:hAnsi="Arial" w:cs="Arial"/>
          <w:sz w:val="24"/>
          <w:szCs w:val="24"/>
        </w:rPr>
        <w:tab/>
      </w:r>
      <w:r w:rsidRPr="00F375D8">
        <w:rPr>
          <w:rFonts w:ascii="Arial" w:hAnsi="Arial" w:cs="Arial"/>
          <w:sz w:val="24"/>
          <w:szCs w:val="24"/>
          <w:u w:val="single"/>
        </w:rPr>
        <w:t>Area Committees</w:t>
      </w:r>
    </w:p>
    <w:p w14:paraId="6CEB7027" w14:textId="77777777" w:rsidR="001A7BF8" w:rsidRDefault="001A7BF8" w:rsidP="001A7BF8">
      <w:pPr>
        <w:pStyle w:val="xmsonormal"/>
        <w:spacing w:before="120"/>
        <w:ind w:left="720" w:hanging="720"/>
        <w:rPr>
          <w:rFonts w:ascii="Arial" w:hAnsi="Arial" w:cs="Arial"/>
          <w:sz w:val="24"/>
          <w:szCs w:val="24"/>
        </w:rPr>
      </w:pPr>
      <w:r>
        <w:rPr>
          <w:rFonts w:ascii="Arial" w:hAnsi="Arial" w:cs="Arial"/>
          <w:sz w:val="24"/>
          <w:szCs w:val="24"/>
        </w:rPr>
        <w:t>7.3</w:t>
      </w:r>
      <w:r w:rsidRPr="00F375D8">
        <w:rPr>
          <w:rFonts w:ascii="Arial" w:hAnsi="Arial" w:cs="Arial"/>
          <w:sz w:val="24"/>
          <w:szCs w:val="24"/>
        </w:rPr>
        <w:tab/>
        <w:t>Tak</w:t>
      </w:r>
      <w:r>
        <w:rPr>
          <w:rFonts w:ascii="Arial" w:hAnsi="Arial" w:cs="Arial"/>
          <w:sz w:val="24"/>
          <w:szCs w:val="24"/>
        </w:rPr>
        <w:t>ing</w:t>
      </w:r>
      <w:r w:rsidRPr="00F375D8">
        <w:rPr>
          <w:rFonts w:ascii="Arial" w:hAnsi="Arial" w:cs="Arial"/>
          <w:sz w:val="24"/>
          <w:szCs w:val="24"/>
        </w:rPr>
        <w:t xml:space="preserve"> decisions on matters within their local area insofar as these have been remitted by</w:t>
      </w:r>
      <w:r>
        <w:rPr>
          <w:rFonts w:ascii="Arial" w:hAnsi="Arial" w:cs="Arial"/>
          <w:sz w:val="24"/>
          <w:szCs w:val="24"/>
        </w:rPr>
        <w:t xml:space="preserve"> </w:t>
      </w:r>
      <w:r w:rsidRPr="00F375D8">
        <w:rPr>
          <w:rFonts w:ascii="Arial" w:hAnsi="Arial" w:cs="Arial"/>
          <w:sz w:val="24"/>
          <w:szCs w:val="24"/>
        </w:rPr>
        <w:t>Council or other Committees including:</w:t>
      </w:r>
    </w:p>
    <w:p w14:paraId="1F3A847A" w14:textId="00C24F6D" w:rsidR="001A7BF8" w:rsidRPr="00DB7727" w:rsidRDefault="001A7BF8" w:rsidP="00DB7727">
      <w:pPr>
        <w:pStyle w:val="paragraph"/>
        <w:numPr>
          <w:ilvl w:val="0"/>
          <w:numId w:val="2"/>
        </w:numPr>
        <w:spacing w:before="0" w:beforeAutospacing="0" w:after="0" w:afterAutospacing="0"/>
        <w:textAlignment w:val="baseline"/>
        <w:rPr>
          <w:rStyle w:val="normaltextrun"/>
          <w:rFonts w:ascii="Arial" w:hAnsi="Arial" w:cs="Arial"/>
          <w:color w:val="000000"/>
        </w:rPr>
      </w:pPr>
      <w:r w:rsidRPr="00DB7727">
        <w:rPr>
          <w:rStyle w:val="normaltextrun"/>
          <w:rFonts w:ascii="Arial" w:hAnsi="Arial" w:cs="Arial"/>
          <w:color w:val="000000"/>
        </w:rPr>
        <w:t>considering all matters relating to expenditure from Common Good funds insofar as not delegated to officers;</w:t>
      </w:r>
    </w:p>
    <w:p w14:paraId="22F8FCFC" w14:textId="4347C5E4" w:rsidR="001A7BF8" w:rsidRPr="00DB7727" w:rsidRDefault="001A7BF8" w:rsidP="00DB7727">
      <w:pPr>
        <w:pStyle w:val="paragraph"/>
        <w:numPr>
          <w:ilvl w:val="0"/>
          <w:numId w:val="2"/>
        </w:numPr>
        <w:spacing w:before="0" w:beforeAutospacing="0" w:after="0" w:afterAutospacing="0"/>
        <w:textAlignment w:val="baseline"/>
        <w:rPr>
          <w:rStyle w:val="normaltextrun"/>
          <w:rFonts w:ascii="Arial" w:hAnsi="Arial" w:cs="Arial"/>
          <w:color w:val="000000"/>
        </w:rPr>
      </w:pPr>
      <w:r w:rsidRPr="00DB7727">
        <w:rPr>
          <w:rStyle w:val="normaltextrun"/>
          <w:rFonts w:ascii="Arial" w:hAnsi="Arial" w:cs="Arial"/>
          <w:color w:val="000000"/>
        </w:rPr>
        <w:t>to consider an annual report on the management of the Common Good;</w:t>
      </w:r>
    </w:p>
    <w:p w14:paraId="450E2005" w14:textId="3A1EAC8D" w:rsidR="001A7BF8" w:rsidRPr="00DB7727" w:rsidRDefault="001A7BF8" w:rsidP="00DB7727">
      <w:pPr>
        <w:pStyle w:val="paragraph"/>
        <w:numPr>
          <w:ilvl w:val="0"/>
          <w:numId w:val="2"/>
        </w:numPr>
        <w:spacing w:before="0" w:beforeAutospacing="0" w:after="0" w:afterAutospacing="0"/>
        <w:textAlignment w:val="baseline"/>
        <w:rPr>
          <w:rStyle w:val="normaltextrun"/>
          <w:rFonts w:ascii="Arial" w:hAnsi="Arial" w:cs="Arial"/>
          <w:color w:val="000000"/>
        </w:rPr>
      </w:pPr>
      <w:r w:rsidRPr="00DB7727">
        <w:rPr>
          <w:rStyle w:val="normaltextrun"/>
          <w:rFonts w:ascii="Arial" w:hAnsi="Arial" w:cs="Arial"/>
          <w:color w:val="000000"/>
        </w:rPr>
        <w:t>to provide a view to the Cabinet Committee on proposed changes of use and disposal of</w:t>
      </w:r>
      <w:r w:rsidR="00DB7727" w:rsidRPr="00DB7727">
        <w:rPr>
          <w:rStyle w:val="normaltextrun"/>
          <w:rFonts w:ascii="Arial" w:hAnsi="Arial" w:cs="Arial"/>
          <w:color w:val="000000"/>
        </w:rPr>
        <w:t xml:space="preserve"> </w:t>
      </w:r>
      <w:r w:rsidRPr="00DB7727">
        <w:rPr>
          <w:rStyle w:val="normaltextrun"/>
          <w:rFonts w:ascii="Arial" w:hAnsi="Arial" w:cs="Arial"/>
          <w:color w:val="000000"/>
        </w:rPr>
        <w:t>Common Good assets within the boundary of the Area Committee and not covered by other policy.</w:t>
      </w:r>
    </w:p>
    <w:p w14:paraId="49EF3CCD" w14:textId="77777777" w:rsidR="001A7BF8" w:rsidRPr="00E749CE" w:rsidRDefault="001A7BF8" w:rsidP="001A7BF8">
      <w:pPr>
        <w:pStyle w:val="xmsonormal"/>
        <w:spacing w:before="240"/>
        <w:rPr>
          <w:rFonts w:ascii="Arial" w:hAnsi="Arial" w:cs="Arial"/>
          <w:sz w:val="24"/>
          <w:szCs w:val="24"/>
          <w:u w:val="single"/>
        </w:rPr>
      </w:pPr>
      <w:r>
        <w:rPr>
          <w:rFonts w:ascii="Arial" w:hAnsi="Arial" w:cs="Arial"/>
          <w:sz w:val="24"/>
          <w:szCs w:val="24"/>
        </w:rPr>
        <w:tab/>
      </w:r>
      <w:r w:rsidRPr="00E749CE">
        <w:rPr>
          <w:rFonts w:ascii="Arial" w:hAnsi="Arial" w:cs="Arial"/>
          <w:sz w:val="24"/>
          <w:szCs w:val="24"/>
          <w:u w:val="single"/>
        </w:rPr>
        <w:t>West Fife Area Common Good Sub-Committee</w:t>
      </w:r>
    </w:p>
    <w:p w14:paraId="79FC6E45" w14:textId="77777777" w:rsidR="001A7BF8" w:rsidRDefault="001A7BF8" w:rsidP="001A7BF8">
      <w:pPr>
        <w:pStyle w:val="xmsonormal"/>
        <w:spacing w:before="240"/>
        <w:rPr>
          <w:rFonts w:ascii="Arial" w:hAnsi="Arial" w:cs="Arial"/>
          <w:sz w:val="24"/>
          <w:szCs w:val="24"/>
        </w:rPr>
      </w:pPr>
      <w:r>
        <w:rPr>
          <w:rFonts w:ascii="Arial" w:hAnsi="Arial" w:cs="Arial"/>
          <w:sz w:val="24"/>
          <w:szCs w:val="24"/>
        </w:rPr>
        <w:t>7.4</w:t>
      </w:r>
      <w:r>
        <w:rPr>
          <w:rFonts w:ascii="Arial" w:hAnsi="Arial" w:cs="Arial"/>
          <w:sz w:val="24"/>
          <w:szCs w:val="24"/>
        </w:rPr>
        <w:tab/>
        <w:t>To consider the disbursement of monies from the Common Good Fund.</w:t>
      </w:r>
    </w:p>
    <w:p w14:paraId="641F3930" w14:textId="77777777" w:rsidR="001A7BF8" w:rsidRPr="00CF0CF9" w:rsidRDefault="001A7BF8" w:rsidP="001A7BF8">
      <w:pPr>
        <w:pStyle w:val="xmsonormal"/>
        <w:tabs>
          <w:tab w:val="left" w:pos="720"/>
        </w:tabs>
        <w:spacing w:before="240" w:after="120"/>
        <w:ind w:left="1800" w:hanging="1800"/>
        <w:rPr>
          <w:rFonts w:ascii="Arial" w:hAnsi="Arial" w:cs="Arial"/>
          <w:sz w:val="24"/>
          <w:szCs w:val="24"/>
          <w:u w:val="single"/>
        </w:rPr>
      </w:pPr>
      <w:r w:rsidRPr="00CD2B5E">
        <w:rPr>
          <w:rFonts w:ascii="Arial" w:hAnsi="Arial" w:cs="Arial"/>
          <w:sz w:val="24"/>
          <w:szCs w:val="24"/>
        </w:rPr>
        <w:tab/>
      </w:r>
      <w:r w:rsidRPr="00CF0CF9">
        <w:rPr>
          <w:rFonts w:ascii="Arial" w:hAnsi="Arial" w:cs="Arial"/>
          <w:sz w:val="24"/>
          <w:szCs w:val="24"/>
          <w:u w:val="single"/>
        </w:rPr>
        <w:t>Common Good and Trusts Investment Sub-Committee</w:t>
      </w:r>
    </w:p>
    <w:p w14:paraId="1CE1C47A" w14:textId="77777777" w:rsidR="001A7BF8" w:rsidRDefault="001A7BF8" w:rsidP="001A7BF8">
      <w:pPr>
        <w:pStyle w:val="xmsonormal"/>
        <w:spacing w:before="120"/>
        <w:ind w:left="720" w:hanging="720"/>
        <w:rPr>
          <w:rStyle w:val="eop"/>
          <w:rFonts w:ascii="Arial" w:hAnsi="Arial" w:cs="Arial"/>
          <w:sz w:val="24"/>
          <w:szCs w:val="24"/>
        </w:rPr>
      </w:pPr>
      <w:r w:rsidRPr="00CF0CF9">
        <w:rPr>
          <w:rFonts w:ascii="Arial" w:hAnsi="Arial" w:cs="Arial"/>
          <w:sz w:val="24"/>
          <w:szCs w:val="24"/>
        </w:rPr>
        <w:t>7.</w:t>
      </w:r>
      <w:r>
        <w:rPr>
          <w:rFonts w:ascii="Arial" w:hAnsi="Arial" w:cs="Arial"/>
          <w:sz w:val="24"/>
          <w:szCs w:val="24"/>
        </w:rPr>
        <w:t>5</w:t>
      </w:r>
      <w:r w:rsidRPr="00CF0CF9">
        <w:rPr>
          <w:rFonts w:ascii="Arial" w:hAnsi="Arial" w:cs="Arial"/>
          <w:sz w:val="24"/>
          <w:szCs w:val="24"/>
        </w:rPr>
        <w:tab/>
        <w:t xml:space="preserve">To </w:t>
      </w:r>
      <w:r w:rsidRPr="00CF0CF9">
        <w:rPr>
          <w:rStyle w:val="normaltextrun"/>
          <w:rFonts w:ascii="Arial" w:hAnsi="Arial" w:cs="Arial"/>
          <w:sz w:val="24"/>
          <w:szCs w:val="24"/>
        </w:rPr>
        <w:t>arrange for the supervision of the management and administration of the investments of the Common Good fund and all trust funds and to make decisions relating to the appointment of fund managers in that regard.</w:t>
      </w:r>
      <w:r w:rsidRPr="00E95C1C">
        <w:rPr>
          <w:rStyle w:val="eop"/>
          <w:rFonts w:ascii="Arial" w:hAnsi="Arial" w:cs="Arial"/>
          <w:sz w:val="24"/>
          <w:szCs w:val="24"/>
        </w:rPr>
        <w:t> </w:t>
      </w:r>
    </w:p>
    <w:p w14:paraId="1C3B2E3A" w14:textId="77777777" w:rsidR="001A7BF8" w:rsidRPr="003348CF" w:rsidRDefault="001A7BF8" w:rsidP="001A7BF8">
      <w:pPr>
        <w:pBdr>
          <w:bottom w:val="single" w:sz="4" w:space="1" w:color="auto"/>
        </w:pBdr>
        <w:spacing w:before="240"/>
        <w:rPr>
          <w:rFonts w:ascii="Arial Bold" w:eastAsia="Calibri" w:hAnsi="Arial Bold" w:cs="Arial"/>
          <w:b/>
          <w:bCs/>
          <w:sz w:val="26"/>
          <w:szCs w:val="24"/>
        </w:rPr>
      </w:pPr>
      <w:r>
        <w:rPr>
          <w:rFonts w:ascii="Arial Bold" w:eastAsia="Calibri" w:hAnsi="Arial Bold" w:cs="Arial"/>
          <w:b/>
          <w:bCs/>
          <w:sz w:val="26"/>
          <w:szCs w:val="24"/>
        </w:rPr>
        <w:t>8.0</w:t>
      </w:r>
      <w:r w:rsidRPr="003348CF">
        <w:rPr>
          <w:rFonts w:ascii="Arial Bold" w:eastAsia="Calibri" w:hAnsi="Arial Bold" w:cs="Arial"/>
          <w:b/>
          <w:bCs/>
          <w:sz w:val="26"/>
          <w:szCs w:val="24"/>
        </w:rPr>
        <w:tab/>
        <w:t xml:space="preserve">Key Principles for Common Good </w:t>
      </w:r>
    </w:p>
    <w:p w14:paraId="25691980" w14:textId="77777777" w:rsidR="001A7BF8" w:rsidRDefault="001A7BF8" w:rsidP="001A7BF8">
      <w:pPr>
        <w:pStyle w:val="Default"/>
        <w:spacing w:before="240" w:after="120"/>
        <w:ind w:left="720" w:hanging="720"/>
        <w:rPr>
          <w:b/>
          <w:bCs/>
          <w:lang w:val="en-US"/>
        </w:rPr>
      </w:pPr>
      <w:r w:rsidRPr="00932320">
        <w:rPr>
          <w:b/>
          <w:bCs/>
          <w:lang w:val="en-US"/>
        </w:rPr>
        <w:t>8.1</w:t>
      </w:r>
      <w:r w:rsidRPr="00932320">
        <w:rPr>
          <w:b/>
          <w:bCs/>
          <w:lang w:val="en-US"/>
        </w:rPr>
        <w:tab/>
      </w:r>
      <w:r>
        <w:rPr>
          <w:b/>
          <w:bCs/>
          <w:lang w:val="en-US"/>
        </w:rPr>
        <w:t>Assets</w:t>
      </w:r>
      <w:r w:rsidRPr="00932320">
        <w:rPr>
          <w:b/>
          <w:bCs/>
          <w:lang w:val="en-US"/>
        </w:rPr>
        <w:t xml:space="preserve"> forming part of the Common Good of a former burgh </w:t>
      </w:r>
      <w:r>
        <w:rPr>
          <w:b/>
          <w:bCs/>
          <w:lang w:val="en-US"/>
        </w:rPr>
        <w:t>are</w:t>
      </w:r>
      <w:r w:rsidRPr="00932320">
        <w:rPr>
          <w:b/>
          <w:bCs/>
          <w:lang w:val="en-US"/>
        </w:rPr>
        <w:t xml:space="preserve"> </w:t>
      </w:r>
      <w:r w:rsidRPr="00932320">
        <w:rPr>
          <w:b/>
          <w:bCs/>
          <w:spacing w:val="1"/>
        </w:rPr>
        <w:t>o</w:t>
      </w:r>
      <w:r w:rsidRPr="00932320">
        <w:rPr>
          <w:b/>
          <w:bCs/>
        </w:rPr>
        <w:t xml:space="preserve">wned </w:t>
      </w:r>
      <w:r w:rsidRPr="00932320">
        <w:rPr>
          <w:b/>
          <w:bCs/>
          <w:spacing w:val="1"/>
        </w:rPr>
        <w:t>b</w:t>
      </w:r>
      <w:r w:rsidRPr="00932320">
        <w:rPr>
          <w:b/>
          <w:bCs/>
          <w:spacing w:val="-1"/>
        </w:rPr>
        <w:t xml:space="preserve">y </w:t>
      </w:r>
      <w:r w:rsidRPr="00932320">
        <w:rPr>
          <w:b/>
          <w:bCs/>
          <w:lang w:val="en-US"/>
        </w:rPr>
        <w:t xml:space="preserve">Fife Council. </w:t>
      </w:r>
    </w:p>
    <w:p w14:paraId="4C040057" w14:textId="38A8BF54" w:rsidR="001A7BF8" w:rsidRDefault="001A7BF8" w:rsidP="001A7BF8">
      <w:pPr>
        <w:pStyle w:val="Default"/>
        <w:spacing w:before="240" w:after="120"/>
        <w:ind w:left="720"/>
        <w:rPr>
          <w:lang w:val="en-US"/>
        </w:rPr>
      </w:pPr>
      <w:r w:rsidRPr="009C2193">
        <w:rPr>
          <w:lang w:val="en-US"/>
        </w:rPr>
        <w:t xml:space="preserve">Fife Council is obliged to administer </w:t>
      </w:r>
      <w:r>
        <w:rPr>
          <w:lang w:val="en-US"/>
        </w:rPr>
        <w:t>these</w:t>
      </w:r>
      <w:r w:rsidRPr="009C2193">
        <w:rPr>
          <w:lang w:val="en-US"/>
        </w:rPr>
        <w:t xml:space="preserve"> in accordance </w:t>
      </w:r>
      <w:r w:rsidRPr="009C2193">
        <w:rPr>
          <w:spacing w:val="1"/>
        </w:rPr>
        <w:t>with</w:t>
      </w:r>
      <w:r w:rsidRPr="009C2193">
        <w:rPr>
          <w:lang w:val="en-US"/>
        </w:rPr>
        <w:t xml:space="preserve"> the normal principles of best value</w:t>
      </w:r>
      <w:r>
        <w:rPr>
          <w:lang w:val="en-US"/>
        </w:rPr>
        <w:t>.</w:t>
      </w:r>
      <w:r w:rsidR="00EA1424">
        <w:rPr>
          <w:lang w:val="en-US"/>
        </w:rPr>
        <w:t xml:space="preserve"> </w:t>
      </w:r>
      <w:r>
        <w:rPr>
          <w:lang w:val="en-US"/>
        </w:rPr>
        <w:t xml:space="preserve"> I</w:t>
      </w:r>
      <w:r w:rsidRPr="009C2193">
        <w:rPr>
          <w:lang w:val="en-US"/>
        </w:rPr>
        <w:t xml:space="preserve">t is also obliged to </w:t>
      </w:r>
      <w:r w:rsidRPr="0093200C">
        <w:rPr>
          <w:lang w:val="en-US"/>
        </w:rPr>
        <w:t xml:space="preserve">administer assets having regard to the best interests of the inhabitants of the former burgh. </w:t>
      </w:r>
      <w:r w:rsidR="00EA1424">
        <w:rPr>
          <w:lang w:val="en-US"/>
        </w:rPr>
        <w:t xml:space="preserve"> </w:t>
      </w:r>
      <w:r>
        <w:rPr>
          <w:lang w:val="en-US"/>
        </w:rPr>
        <w:t>O</w:t>
      </w:r>
      <w:r w:rsidRPr="0093200C">
        <w:rPr>
          <w:lang w:val="en-US"/>
        </w:rPr>
        <w:t xml:space="preserve">ne of the means by which these </w:t>
      </w:r>
      <w:r w:rsidRPr="0093200C">
        <w:t>interests</w:t>
      </w:r>
      <w:r w:rsidRPr="0093200C">
        <w:rPr>
          <w:lang w:val="en-US"/>
        </w:rPr>
        <w:t xml:space="preserve"> can be established is consultation with the community, including the Community Council.  Any decision making (after taking representation into account) ultimately rests with Fife Council.</w:t>
      </w:r>
    </w:p>
    <w:p w14:paraId="508DF653" w14:textId="77777777" w:rsidR="001A7BF8" w:rsidRPr="003348CF" w:rsidRDefault="001A7BF8" w:rsidP="001A7BF8">
      <w:pPr>
        <w:pStyle w:val="Default"/>
        <w:spacing w:before="240" w:after="120"/>
        <w:rPr>
          <w:rFonts w:eastAsia="Arial"/>
          <w:b/>
          <w:bCs/>
        </w:rPr>
      </w:pPr>
      <w:r w:rsidRPr="007875F5">
        <w:rPr>
          <w:b/>
          <w:bCs/>
          <w:lang w:val="en-US"/>
        </w:rPr>
        <w:t>8.</w:t>
      </w:r>
      <w:r>
        <w:rPr>
          <w:b/>
          <w:bCs/>
          <w:lang w:val="en-US"/>
        </w:rPr>
        <w:t>2</w:t>
      </w:r>
      <w:r w:rsidRPr="00F375D8">
        <w:rPr>
          <w:b/>
          <w:bCs/>
          <w:lang w:val="en-US"/>
        </w:rPr>
        <w:tab/>
        <w:t xml:space="preserve">Common Good </w:t>
      </w:r>
      <w:r>
        <w:rPr>
          <w:b/>
          <w:bCs/>
          <w:lang w:val="en-US"/>
        </w:rPr>
        <w:t>assets</w:t>
      </w:r>
      <w:r w:rsidRPr="00F375D8">
        <w:rPr>
          <w:b/>
          <w:bCs/>
          <w:spacing w:val="-1"/>
        </w:rPr>
        <w:t xml:space="preserve"> </w:t>
      </w:r>
      <w:r w:rsidRPr="00F375D8">
        <w:rPr>
          <w:b/>
          <w:bCs/>
          <w:lang w:val="en-US"/>
        </w:rPr>
        <w:t xml:space="preserve">should </w:t>
      </w:r>
      <w:r w:rsidRPr="00F375D8">
        <w:rPr>
          <w:b/>
          <w:bCs/>
        </w:rPr>
        <w:t>b</w:t>
      </w:r>
      <w:r w:rsidRPr="00F375D8">
        <w:rPr>
          <w:b/>
          <w:bCs/>
          <w:lang w:val="en-US"/>
        </w:rPr>
        <w:t>e treated consistently</w:t>
      </w:r>
      <w:r w:rsidRPr="00F375D8">
        <w:rPr>
          <w:b/>
          <w:bCs/>
          <w:spacing w:val="-1"/>
        </w:rPr>
        <w:t xml:space="preserve"> </w:t>
      </w:r>
      <w:r w:rsidRPr="00F375D8">
        <w:rPr>
          <w:b/>
          <w:bCs/>
          <w:lang w:val="en-US"/>
        </w:rPr>
        <w:t>across Fife</w:t>
      </w:r>
      <w:r>
        <w:rPr>
          <w:b/>
          <w:bCs/>
          <w:lang w:val="en-US"/>
        </w:rPr>
        <w:t>.</w:t>
      </w:r>
    </w:p>
    <w:p w14:paraId="712FBD7E" w14:textId="77777777" w:rsidR="001A7BF8" w:rsidRPr="00F375D8" w:rsidRDefault="001A7BF8" w:rsidP="001A7BF8">
      <w:pPr>
        <w:pStyle w:val="Default"/>
        <w:spacing w:before="120" w:after="120"/>
        <w:ind w:left="720"/>
        <w:rPr>
          <w:rFonts w:eastAsia="Arial"/>
          <w:b/>
          <w:bCs/>
        </w:rPr>
      </w:pPr>
      <w:r w:rsidRPr="00F375D8">
        <w:rPr>
          <w:lang w:val="en-US"/>
        </w:rPr>
        <w:t xml:space="preserve">This principle is largely self-explanatory. </w:t>
      </w:r>
      <w:r>
        <w:rPr>
          <w:lang w:val="en-US"/>
        </w:rPr>
        <w:t xml:space="preserve"> </w:t>
      </w:r>
      <w:r w:rsidRPr="00F375D8">
        <w:rPr>
          <w:lang w:val="en-US"/>
        </w:rPr>
        <w:t>Due to historic</w:t>
      </w:r>
      <w:r w:rsidRPr="00F375D8">
        <w:t>a</w:t>
      </w:r>
      <w:r w:rsidRPr="00F375D8">
        <w:rPr>
          <w:lang w:val="it-IT"/>
        </w:rPr>
        <w:t>l differences</w:t>
      </w:r>
      <w:r w:rsidRPr="00F375D8">
        <w:t xml:space="preserve"> bet</w:t>
      </w:r>
      <w:r w:rsidRPr="00F375D8">
        <w:rPr>
          <w:lang w:val="en-US"/>
        </w:rPr>
        <w:t xml:space="preserve">ween the </w:t>
      </w:r>
      <w:r w:rsidRPr="00F375D8">
        <w:rPr>
          <w:color w:val="auto"/>
          <w:lang w:val="en-US"/>
        </w:rPr>
        <w:t xml:space="preserve">district councils </w:t>
      </w:r>
      <w:r w:rsidRPr="00F375D8">
        <w:rPr>
          <w:lang w:val="en-US"/>
        </w:rPr>
        <w:t>who administered Commo</w:t>
      </w:r>
      <w:r w:rsidRPr="00F375D8">
        <w:t xml:space="preserve">n </w:t>
      </w:r>
      <w:r w:rsidRPr="00F375D8">
        <w:rPr>
          <w:lang w:val="en-US"/>
        </w:rPr>
        <w:t xml:space="preserve">Good </w:t>
      </w:r>
      <w:r>
        <w:rPr>
          <w:lang w:val="en-US"/>
        </w:rPr>
        <w:t>assets</w:t>
      </w:r>
      <w:r w:rsidRPr="00F375D8">
        <w:rPr>
          <w:lang w:val="en-US"/>
        </w:rPr>
        <w:t xml:space="preserve"> after 1975, and indeed previous practices of the burghs, Common Good </w:t>
      </w:r>
      <w:r>
        <w:rPr>
          <w:lang w:val="en-US"/>
        </w:rPr>
        <w:t>assets were</w:t>
      </w:r>
      <w:r w:rsidRPr="00F375D8">
        <w:rPr>
          <w:lang w:val="en-US"/>
        </w:rPr>
        <w:t xml:space="preserve"> not always administered consistently throughout </w:t>
      </w:r>
      <w:r w:rsidRPr="00F375D8">
        <w:t>t</w:t>
      </w:r>
      <w:r w:rsidRPr="00F375D8">
        <w:rPr>
          <w:lang w:val="en-US"/>
        </w:rPr>
        <w:t xml:space="preserve">he County. </w:t>
      </w:r>
      <w:r>
        <w:rPr>
          <w:lang w:val="en-US"/>
        </w:rPr>
        <w:t xml:space="preserve"> </w:t>
      </w:r>
      <w:r w:rsidRPr="00F375D8">
        <w:rPr>
          <w:lang w:val="en-US"/>
        </w:rPr>
        <w:t xml:space="preserve">Fife Council will strive to achieve consistency wherever </w:t>
      </w:r>
      <w:r w:rsidRPr="00F375D8">
        <w:rPr>
          <w:lang w:val="fr-FR"/>
        </w:rPr>
        <w:t xml:space="preserve">possible, </w:t>
      </w:r>
      <w:r w:rsidRPr="00F375D8">
        <w:rPr>
          <w:lang w:val="en-US"/>
        </w:rPr>
        <w:t>having regard to local differences where these a</w:t>
      </w:r>
      <w:r w:rsidRPr="00F375D8">
        <w:t>r</w:t>
      </w:r>
      <w:r w:rsidRPr="00F375D8">
        <w:rPr>
          <w:lang w:val="pt-PT"/>
        </w:rPr>
        <w:t>e material.</w:t>
      </w:r>
    </w:p>
    <w:p w14:paraId="4F8587D4" w14:textId="77777777" w:rsidR="001A7BF8" w:rsidRPr="00F375D8" w:rsidRDefault="001A7BF8" w:rsidP="001A7BF8">
      <w:pPr>
        <w:pStyle w:val="Default"/>
        <w:spacing w:before="240" w:after="120"/>
        <w:ind w:left="720" w:hanging="720"/>
        <w:rPr>
          <w:rFonts w:eastAsia="Arial"/>
          <w:b/>
          <w:bCs/>
        </w:rPr>
      </w:pPr>
      <w:r w:rsidRPr="007875F5">
        <w:rPr>
          <w:b/>
          <w:bCs/>
          <w:lang w:val="en-US"/>
        </w:rPr>
        <w:t>8.</w:t>
      </w:r>
      <w:r>
        <w:rPr>
          <w:b/>
          <w:bCs/>
          <w:lang w:val="en-US"/>
        </w:rPr>
        <w:t>3</w:t>
      </w:r>
      <w:r w:rsidRPr="00F375D8">
        <w:rPr>
          <w:lang w:val="en-US"/>
        </w:rPr>
        <w:tab/>
      </w:r>
      <w:r w:rsidRPr="00F375D8">
        <w:rPr>
          <w:b/>
          <w:bCs/>
          <w:lang w:val="en-US"/>
        </w:rPr>
        <w:t xml:space="preserve">Common Good </w:t>
      </w:r>
      <w:r>
        <w:rPr>
          <w:b/>
          <w:bCs/>
          <w:lang w:val="en-US"/>
        </w:rPr>
        <w:t>assets</w:t>
      </w:r>
      <w:r w:rsidRPr="00F375D8">
        <w:rPr>
          <w:b/>
          <w:bCs/>
          <w:spacing w:val="-1"/>
        </w:rPr>
        <w:t xml:space="preserve"> </w:t>
      </w:r>
      <w:r w:rsidRPr="00F375D8">
        <w:rPr>
          <w:b/>
          <w:bCs/>
          <w:lang w:val="en-US"/>
        </w:rPr>
        <w:t xml:space="preserve">should </w:t>
      </w:r>
      <w:r w:rsidRPr="00F375D8">
        <w:rPr>
          <w:b/>
          <w:bCs/>
        </w:rPr>
        <w:t>b</w:t>
      </w:r>
      <w:r w:rsidRPr="00F375D8">
        <w:rPr>
          <w:b/>
          <w:bCs/>
          <w:lang w:val="en-US"/>
        </w:rPr>
        <w:t>e managed and disposed of as efficiently</w:t>
      </w:r>
      <w:r w:rsidRPr="00F375D8">
        <w:rPr>
          <w:b/>
          <w:bCs/>
          <w:spacing w:val="-1"/>
        </w:rPr>
        <w:t xml:space="preserve"> </w:t>
      </w:r>
      <w:r w:rsidRPr="00F375D8">
        <w:rPr>
          <w:b/>
          <w:bCs/>
        </w:rPr>
        <w:t>and</w:t>
      </w:r>
      <w:r>
        <w:rPr>
          <w:b/>
          <w:bCs/>
        </w:rPr>
        <w:t xml:space="preserve"> </w:t>
      </w:r>
      <w:r w:rsidRPr="00F375D8">
        <w:rPr>
          <w:b/>
          <w:bCs/>
          <w:spacing w:val="-1"/>
        </w:rPr>
        <w:t xml:space="preserve">effectively </w:t>
      </w:r>
      <w:r w:rsidRPr="00F375D8">
        <w:rPr>
          <w:b/>
          <w:bCs/>
          <w:lang w:val="en-US"/>
        </w:rPr>
        <w:t xml:space="preserve">as the Council's </w:t>
      </w:r>
      <w:r>
        <w:rPr>
          <w:b/>
          <w:bCs/>
          <w:lang w:val="en-US"/>
        </w:rPr>
        <w:t>other assets</w:t>
      </w:r>
      <w:r w:rsidRPr="00F375D8">
        <w:rPr>
          <w:b/>
          <w:bCs/>
        </w:rPr>
        <w:t>.</w:t>
      </w:r>
    </w:p>
    <w:p w14:paraId="748A7F6D" w14:textId="007FBA90" w:rsidR="00117837" w:rsidRPr="00117837" w:rsidRDefault="001A7BF8" w:rsidP="001A7BF8">
      <w:pPr>
        <w:pStyle w:val="Default"/>
        <w:spacing w:before="120" w:after="120"/>
        <w:ind w:left="720"/>
        <w:rPr>
          <w:lang w:val="en-US"/>
        </w:rPr>
      </w:pPr>
      <w:r w:rsidRPr="00F375D8">
        <w:rPr>
          <w:lang w:val="en-US"/>
        </w:rPr>
        <w:t xml:space="preserve">Many Common Good </w:t>
      </w:r>
      <w:r w:rsidRPr="00F375D8">
        <w:t xml:space="preserve">assets </w:t>
      </w:r>
      <w:r w:rsidRPr="00F375D8">
        <w:rPr>
          <w:lang w:val="en-US"/>
        </w:rPr>
        <w:t xml:space="preserve">- whether land or buildings - have a clear community purpose. </w:t>
      </w:r>
      <w:r>
        <w:rPr>
          <w:lang w:val="en-US"/>
        </w:rPr>
        <w:t xml:space="preserve"> </w:t>
      </w:r>
      <w:r w:rsidRPr="00F375D8">
        <w:rPr>
          <w:lang w:val="en-US"/>
        </w:rPr>
        <w:t>Common Good assets can be disposed of or appropriated for another use.</w:t>
      </w:r>
      <w:r>
        <w:rPr>
          <w:lang w:val="en-US"/>
        </w:rPr>
        <w:t xml:space="preserve"> </w:t>
      </w:r>
      <w:r w:rsidRPr="00F375D8">
        <w:rPr>
          <w:lang w:val="en-US"/>
        </w:rPr>
        <w:t xml:space="preserve"> Where there is greater benefit to the community in disposing of the asset rather than holding onto it, then the authority is entitled </w:t>
      </w:r>
      <w:r w:rsidRPr="00F375D8">
        <w:rPr>
          <w:lang w:val="pt-PT"/>
        </w:rPr>
        <w:t>to do so.</w:t>
      </w:r>
      <w:r>
        <w:rPr>
          <w:lang w:val="pt-PT"/>
        </w:rPr>
        <w:t xml:space="preserve"> </w:t>
      </w:r>
      <w:r w:rsidRPr="00F375D8">
        <w:rPr>
          <w:lang w:val="pt-PT"/>
        </w:rPr>
        <w:t xml:space="preserve"> </w:t>
      </w:r>
      <w:r w:rsidRPr="00F375D8">
        <w:rPr>
          <w:lang w:val="en-US"/>
        </w:rPr>
        <w:t xml:space="preserve">In managing all of its </w:t>
      </w:r>
      <w:r w:rsidRPr="00F375D8">
        <w:t>asset</w:t>
      </w:r>
      <w:r w:rsidRPr="00F375D8">
        <w:rPr>
          <w:lang w:val="en-US"/>
        </w:rPr>
        <w:t xml:space="preserve">s, the Council is seeking to ensure </w:t>
      </w:r>
      <w:r w:rsidRPr="00F375D8">
        <w:t>t</w:t>
      </w:r>
      <w:r w:rsidRPr="00F375D8">
        <w:rPr>
          <w:lang w:val="en-US"/>
        </w:rPr>
        <w:t>hat they are used to best value, whether that is by holding,</w:t>
      </w:r>
      <w:r>
        <w:rPr>
          <w:lang w:val="en-US"/>
        </w:rPr>
        <w:t xml:space="preserve"> </w:t>
      </w:r>
      <w:r w:rsidRPr="00F375D8">
        <w:rPr>
          <w:lang w:val="en-US"/>
        </w:rPr>
        <w:t xml:space="preserve">leasing or using the asset itself or disposing of it </w:t>
      </w:r>
      <w:r w:rsidRPr="00F375D8">
        <w:rPr>
          <w:spacing w:val="-1"/>
        </w:rPr>
        <w:t>w</w:t>
      </w:r>
      <w:r w:rsidRPr="00F375D8">
        <w:rPr>
          <w:lang w:val="en-US"/>
        </w:rPr>
        <w:t xml:space="preserve">here it is surplus </w:t>
      </w:r>
      <w:r w:rsidRPr="00F375D8">
        <w:rPr>
          <w:lang w:val="fr-FR"/>
        </w:rPr>
        <w:t xml:space="preserve">to </w:t>
      </w:r>
      <w:r w:rsidRPr="00F375D8">
        <w:rPr>
          <w:lang w:val="en-US"/>
        </w:rPr>
        <w:t>the</w:t>
      </w:r>
      <w:r>
        <w:rPr>
          <w:lang w:val="en-US"/>
        </w:rPr>
        <w:t xml:space="preserve"> </w:t>
      </w:r>
      <w:r w:rsidRPr="00F375D8">
        <w:rPr>
          <w:lang w:val="en-US"/>
        </w:rPr>
        <w:t>requirements of the Council an</w:t>
      </w:r>
      <w:r w:rsidRPr="00F375D8">
        <w:t xml:space="preserve">d </w:t>
      </w:r>
      <w:r w:rsidRPr="00F375D8">
        <w:rPr>
          <w:lang w:val="en-US"/>
        </w:rPr>
        <w:t>the community as a whole.</w:t>
      </w:r>
    </w:p>
    <w:p w14:paraId="5844BDA0" w14:textId="77777777" w:rsidR="001A7BF8" w:rsidRDefault="001A7BF8" w:rsidP="001A7BF8">
      <w:pPr>
        <w:pStyle w:val="Default"/>
        <w:spacing w:before="240"/>
        <w:ind w:left="720" w:hanging="720"/>
        <w:rPr>
          <w:rFonts w:eastAsia="Times New Roman"/>
          <w:b/>
          <w:bCs/>
        </w:rPr>
      </w:pPr>
      <w:r>
        <w:rPr>
          <w:b/>
          <w:bCs/>
          <w:lang w:val="en-US"/>
        </w:rPr>
        <w:lastRenderedPageBreak/>
        <w:t>8.4</w:t>
      </w:r>
      <w:r w:rsidRPr="00F375D8">
        <w:rPr>
          <w:lang w:val="en-US"/>
        </w:rPr>
        <w:tab/>
      </w:r>
      <w:r w:rsidRPr="00F375D8">
        <w:rPr>
          <w:rFonts w:eastAsia="Times New Roman"/>
          <w:b/>
          <w:bCs/>
          <w:lang w:val="en-US"/>
        </w:rPr>
        <w:t xml:space="preserve">If the Council is considering </w:t>
      </w:r>
      <w:r>
        <w:rPr>
          <w:rFonts w:eastAsia="Times New Roman"/>
          <w:b/>
          <w:bCs/>
          <w:lang w:val="en-US"/>
        </w:rPr>
        <w:t>transfer</w:t>
      </w:r>
      <w:r w:rsidRPr="00F375D8">
        <w:rPr>
          <w:rFonts w:eastAsia="Times New Roman"/>
          <w:b/>
          <w:bCs/>
          <w:lang w:val="en-US"/>
        </w:rPr>
        <w:t xml:space="preserve"> of Common Good </w:t>
      </w:r>
      <w:r>
        <w:rPr>
          <w:rFonts w:eastAsia="Times New Roman"/>
          <w:b/>
          <w:bCs/>
          <w:lang w:val="en-US"/>
        </w:rPr>
        <w:t xml:space="preserve">land </w:t>
      </w:r>
      <w:r w:rsidRPr="00F375D8">
        <w:rPr>
          <w:rFonts w:eastAsia="Times New Roman"/>
          <w:b/>
          <w:bCs/>
          <w:spacing w:val="-1"/>
        </w:rPr>
        <w:t xml:space="preserve">to a community </w:t>
      </w:r>
      <w:r>
        <w:rPr>
          <w:rFonts w:eastAsia="Times New Roman"/>
          <w:b/>
          <w:bCs/>
          <w:lang w:val="en-US"/>
        </w:rPr>
        <w:t>organisation</w:t>
      </w:r>
      <w:r w:rsidRPr="00F375D8">
        <w:rPr>
          <w:rFonts w:eastAsia="Times New Roman"/>
          <w:b/>
          <w:bCs/>
          <w:lang w:val="en-US"/>
        </w:rPr>
        <w:t>,</w:t>
      </w:r>
      <w:r>
        <w:rPr>
          <w:rFonts w:eastAsia="Times New Roman"/>
          <w:b/>
          <w:bCs/>
          <w:lang w:val="en-US"/>
        </w:rPr>
        <w:t xml:space="preserve"> </w:t>
      </w:r>
      <w:r w:rsidRPr="00F375D8">
        <w:rPr>
          <w:rFonts w:eastAsia="Times New Roman"/>
          <w:b/>
          <w:bCs/>
          <w:lang w:val="en-US"/>
        </w:rPr>
        <w:t>this should be done by </w:t>
      </w:r>
      <w:r w:rsidRPr="00F375D8">
        <w:rPr>
          <w:rFonts w:eastAsia="Times New Roman"/>
          <w:b/>
          <w:bCs/>
        </w:rPr>
        <w:t>following the Community Asset Transfer process</w:t>
      </w:r>
      <w:r>
        <w:rPr>
          <w:rFonts w:eastAsia="Times New Roman"/>
          <w:b/>
          <w:bCs/>
        </w:rPr>
        <w:t>.</w:t>
      </w:r>
    </w:p>
    <w:p w14:paraId="602B83DB" w14:textId="77777777" w:rsidR="001A7BF8" w:rsidRDefault="001A7BF8" w:rsidP="001A7BF8">
      <w:pPr>
        <w:pStyle w:val="Default"/>
        <w:spacing w:before="240"/>
        <w:ind w:left="720"/>
        <w:rPr>
          <w:lang w:val="en-US"/>
        </w:rPr>
      </w:pPr>
      <w:r w:rsidRPr="00F375D8">
        <w:rPr>
          <w:lang w:val="en-US"/>
        </w:rPr>
        <w:t>This will allow the Council to evaluate the community body’s business case and assess whether the asset can be transferred at less than market value.</w:t>
      </w:r>
      <w:r>
        <w:rPr>
          <w:lang w:val="en-US"/>
        </w:rPr>
        <w:t xml:space="preserve"> </w:t>
      </w:r>
      <w:r w:rsidRPr="00F375D8">
        <w:rPr>
          <w:lang w:val="en-US"/>
        </w:rPr>
        <w:t xml:space="preserve"> In all cases of </w:t>
      </w:r>
      <w:r>
        <w:rPr>
          <w:lang w:val="en-US"/>
        </w:rPr>
        <w:t>transfer</w:t>
      </w:r>
      <w:r w:rsidRPr="00F375D8">
        <w:rPr>
          <w:lang w:val="en-US"/>
        </w:rPr>
        <w:t xml:space="preserve">, the Council </w:t>
      </w:r>
      <w:r>
        <w:rPr>
          <w:lang w:val="en-US"/>
        </w:rPr>
        <w:t>is</w:t>
      </w:r>
      <w:r w:rsidRPr="00F375D8">
        <w:rPr>
          <w:lang w:val="en-US"/>
        </w:rPr>
        <w:t xml:space="preserve"> require</w:t>
      </w:r>
      <w:r>
        <w:rPr>
          <w:lang w:val="en-US"/>
        </w:rPr>
        <w:t>d</w:t>
      </w:r>
      <w:r w:rsidRPr="00F375D8">
        <w:rPr>
          <w:lang w:val="en-US"/>
        </w:rPr>
        <w:t xml:space="preserve"> to </w:t>
      </w:r>
      <w:r>
        <w:rPr>
          <w:lang w:val="en-US"/>
        </w:rPr>
        <w:t>comply with</w:t>
      </w:r>
      <w:r w:rsidRPr="00F375D8">
        <w:rPr>
          <w:lang w:val="en-US"/>
        </w:rPr>
        <w:t xml:space="preserve"> the Community Empowerment (Scotland) Act 2015 and, if the property is inalienable, apply to the Sheriff or Court of Session for consent.</w:t>
      </w:r>
    </w:p>
    <w:p w14:paraId="006E5582" w14:textId="77777777" w:rsidR="001A7BF8" w:rsidRDefault="001A7BF8" w:rsidP="001A7BF8">
      <w:pPr>
        <w:pStyle w:val="Default"/>
        <w:spacing w:before="240"/>
        <w:ind w:left="720" w:hanging="720"/>
        <w:rPr>
          <w:rFonts w:eastAsia="Arial"/>
          <w:b/>
          <w:bCs/>
          <w:lang w:val="en-US"/>
        </w:rPr>
      </w:pPr>
      <w:r w:rsidRPr="00C36E24">
        <w:rPr>
          <w:b/>
          <w:bCs/>
          <w:lang w:val="en-US"/>
        </w:rPr>
        <w:t>8.</w:t>
      </w:r>
      <w:r>
        <w:rPr>
          <w:b/>
          <w:bCs/>
          <w:lang w:val="en-US"/>
        </w:rPr>
        <w:t>5</w:t>
      </w:r>
      <w:r w:rsidRPr="00C36E24">
        <w:rPr>
          <w:b/>
          <w:bCs/>
          <w:lang w:val="en-US"/>
        </w:rPr>
        <w:tab/>
        <w:t xml:space="preserve">Any "rentals" charged to a Council Service budget from the Common Good Fund should truly reflect the value of the </w:t>
      </w:r>
      <w:r>
        <w:rPr>
          <w:b/>
          <w:bCs/>
          <w:lang w:val="en-US"/>
        </w:rPr>
        <w:t>asset</w:t>
      </w:r>
      <w:r w:rsidRPr="00C36E24">
        <w:rPr>
          <w:b/>
          <w:bCs/>
          <w:lang w:val="en-US"/>
        </w:rPr>
        <w:t xml:space="preserve"> and the cost of its maintenance.  It should also reflect any income derived from the </w:t>
      </w:r>
      <w:r>
        <w:rPr>
          <w:b/>
          <w:bCs/>
          <w:lang w:val="en-US"/>
        </w:rPr>
        <w:t>asset</w:t>
      </w:r>
      <w:r w:rsidRPr="00C36E24">
        <w:rPr>
          <w:b/>
          <w:bCs/>
          <w:lang w:val="en-US"/>
        </w:rPr>
        <w:t xml:space="preserve"> by the Council.</w:t>
      </w:r>
      <w:r w:rsidRPr="45743BFF">
        <w:rPr>
          <w:rFonts w:eastAsia="Arial"/>
          <w:b/>
          <w:bCs/>
          <w:lang w:val="en-US"/>
        </w:rPr>
        <w:t xml:space="preserve"> </w:t>
      </w:r>
      <w:r>
        <w:rPr>
          <w:rFonts w:eastAsia="Arial"/>
          <w:b/>
          <w:bCs/>
          <w:lang w:val="en-US"/>
        </w:rPr>
        <w:t xml:space="preserve"> </w:t>
      </w:r>
    </w:p>
    <w:p w14:paraId="23D313C0" w14:textId="5DCCD434" w:rsidR="001A7BF8" w:rsidRPr="00C36E24" w:rsidRDefault="001A7BF8" w:rsidP="001A7BF8">
      <w:pPr>
        <w:pStyle w:val="Default"/>
        <w:spacing w:before="240"/>
        <w:ind w:left="720"/>
        <w:rPr>
          <w:lang w:val="en-US"/>
        </w:rPr>
      </w:pPr>
      <w:r w:rsidRPr="45743BFF">
        <w:rPr>
          <w:rFonts w:eastAsia="Arial"/>
          <w:lang w:val="en-US"/>
        </w:rPr>
        <w:t xml:space="preserve">This arrangement between a Council Service occupying a Common Good </w:t>
      </w:r>
      <w:r>
        <w:rPr>
          <w:rFonts w:eastAsia="Arial"/>
          <w:lang w:val="en-US"/>
        </w:rPr>
        <w:t>asset</w:t>
      </w:r>
      <w:r w:rsidRPr="45743BFF">
        <w:rPr>
          <w:rFonts w:eastAsia="Arial"/>
          <w:lang w:val="en-US"/>
        </w:rPr>
        <w:t xml:space="preserve"> and the Common Good Fund is designed to protect the interests of the inhabitants of the former burgh and the Common Good Fund itself. </w:t>
      </w:r>
      <w:r>
        <w:rPr>
          <w:rFonts w:eastAsia="Arial"/>
          <w:lang w:val="en-US"/>
        </w:rPr>
        <w:t xml:space="preserve"> </w:t>
      </w:r>
      <w:r w:rsidRPr="45743BFF">
        <w:rPr>
          <w:rFonts w:eastAsia="Arial"/>
          <w:lang w:val="en-US"/>
        </w:rPr>
        <w:t xml:space="preserve">Where </w:t>
      </w:r>
      <w:r>
        <w:rPr>
          <w:rFonts w:eastAsia="Arial"/>
          <w:lang w:val="en-US"/>
        </w:rPr>
        <w:t>C</w:t>
      </w:r>
      <w:r w:rsidRPr="45743BFF">
        <w:rPr>
          <w:rFonts w:eastAsia="Arial"/>
          <w:lang w:val="en-US"/>
        </w:rPr>
        <w:t xml:space="preserve">ommon </w:t>
      </w:r>
      <w:r>
        <w:rPr>
          <w:rFonts w:eastAsia="Arial"/>
          <w:lang w:val="en-US"/>
        </w:rPr>
        <w:t>G</w:t>
      </w:r>
      <w:r w:rsidRPr="45743BFF">
        <w:rPr>
          <w:rFonts w:eastAsia="Arial"/>
          <w:lang w:val="en-US"/>
        </w:rPr>
        <w:t xml:space="preserve">ood assets are occupied or are the responsibility of </w:t>
      </w:r>
      <w:r>
        <w:rPr>
          <w:rFonts w:eastAsia="Arial"/>
          <w:lang w:val="en-US"/>
        </w:rPr>
        <w:t>C</w:t>
      </w:r>
      <w:r w:rsidRPr="45743BFF">
        <w:rPr>
          <w:rFonts w:eastAsia="Arial"/>
          <w:lang w:val="en-US"/>
        </w:rPr>
        <w:t xml:space="preserve">ouncil </w:t>
      </w:r>
      <w:r>
        <w:rPr>
          <w:rFonts w:eastAsia="Arial"/>
          <w:lang w:val="en-US"/>
        </w:rPr>
        <w:t>S</w:t>
      </w:r>
      <w:r w:rsidRPr="45743BFF">
        <w:rPr>
          <w:rFonts w:eastAsia="Arial"/>
          <w:lang w:val="en-US"/>
        </w:rPr>
        <w:t xml:space="preserve">ervices, </w:t>
      </w:r>
      <w:r>
        <w:rPr>
          <w:rFonts w:eastAsia="Arial"/>
          <w:lang w:val="en-US"/>
        </w:rPr>
        <w:t>S</w:t>
      </w:r>
      <w:r w:rsidRPr="45743BFF">
        <w:rPr>
          <w:rFonts w:eastAsia="Arial"/>
          <w:lang w:val="en-US"/>
        </w:rPr>
        <w:t>ervices are responsible for the maintenance of the asset (land and buildings) to recognised safety standards for occupation and/or use.</w:t>
      </w:r>
      <w:r>
        <w:rPr>
          <w:rFonts w:eastAsia="Arial"/>
          <w:lang w:val="en-US"/>
        </w:rPr>
        <w:t xml:space="preserve"> </w:t>
      </w:r>
      <w:r w:rsidRPr="45743BFF">
        <w:rPr>
          <w:rFonts w:eastAsia="Arial"/>
          <w:lang w:val="en-US"/>
        </w:rPr>
        <w:t xml:space="preserve"> </w:t>
      </w:r>
      <w:r>
        <w:rPr>
          <w:rFonts w:eastAsia="Arial"/>
          <w:lang w:val="en-US"/>
        </w:rPr>
        <w:t>I</w:t>
      </w:r>
      <w:r w:rsidRPr="45743BFF">
        <w:rPr>
          <w:rFonts w:eastAsia="Arial"/>
          <w:lang w:val="en-US"/>
        </w:rPr>
        <w:t xml:space="preserve">n the case of buildings, this includes making them wind and watertight. </w:t>
      </w:r>
      <w:r>
        <w:rPr>
          <w:rFonts w:eastAsia="Arial"/>
          <w:lang w:val="en-US"/>
        </w:rPr>
        <w:t xml:space="preserve"> </w:t>
      </w:r>
      <w:r w:rsidRPr="45743BFF">
        <w:rPr>
          <w:rFonts w:eastAsia="Arial"/>
          <w:color w:val="000000" w:themeColor="text1"/>
        </w:rPr>
        <w:t>Where assets are leased to others, maintenance obligations will be per the lease agreement.</w:t>
      </w:r>
      <w:r>
        <w:rPr>
          <w:rFonts w:eastAsia="Arial"/>
          <w:color w:val="000000" w:themeColor="text1"/>
        </w:rPr>
        <w:t xml:space="preserve">  </w:t>
      </w:r>
      <w:r w:rsidRPr="45743BFF">
        <w:rPr>
          <w:rFonts w:eastAsia="Arial"/>
          <w:color w:val="000000" w:themeColor="text1"/>
        </w:rPr>
        <w:t>In either case,</w:t>
      </w:r>
      <w:r>
        <w:rPr>
          <w:rFonts w:eastAsia="Arial"/>
          <w:color w:val="000000" w:themeColor="text1"/>
        </w:rPr>
        <w:t xml:space="preserve"> </w:t>
      </w:r>
      <w:r w:rsidRPr="45743BFF">
        <w:rPr>
          <w:rFonts w:eastAsia="Arial"/>
          <w:color w:val="000000" w:themeColor="text1"/>
        </w:rPr>
        <w:t xml:space="preserve">where funds allow, </w:t>
      </w:r>
      <w:r w:rsidR="007C3BD8">
        <w:rPr>
          <w:rFonts w:eastAsia="Arial"/>
          <w:color w:val="000000" w:themeColor="text1"/>
        </w:rPr>
        <w:t>funding for</w:t>
      </w:r>
      <w:r w:rsidRPr="45743BFF">
        <w:rPr>
          <w:rFonts w:eastAsia="Arial"/>
          <w:color w:val="000000" w:themeColor="text1"/>
        </w:rPr>
        <w:t xml:space="preserve"> maintenance or improvements costs may be requested from the Common Good </w:t>
      </w:r>
      <w:r>
        <w:rPr>
          <w:rStyle w:val="xcontentpasted1"/>
          <w:rFonts w:eastAsia="Arial"/>
        </w:rPr>
        <w:t>F</w:t>
      </w:r>
      <w:r w:rsidRPr="45743BFF">
        <w:rPr>
          <w:rStyle w:val="xcontentpasted1"/>
          <w:rFonts w:eastAsia="Arial"/>
          <w:color w:val="000000" w:themeColor="text1"/>
        </w:rPr>
        <w:t>und.</w:t>
      </w:r>
      <w:r w:rsidRPr="45743BFF">
        <w:rPr>
          <w:rFonts w:eastAsia="Arial"/>
          <w:lang w:val="en-US"/>
        </w:rPr>
        <w:t xml:space="preserve"> </w:t>
      </w:r>
      <w:r>
        <w:rPr>
          <w:rFonts w:eastAsia="Arial"/>
          <w:lang w:val="en-US"/>
        </w:rPr>
        <w:t xml:space="preserve"> </w:t>
      </w:r>
      <w:r w:rsidRPr="45743BFF">
        <w:rPr>
          <w:rFonts w:eastAsia="Arial"/>
          <w:lang w:val="en-US"/>
        </w:rPr>
        <w:t xml:space="preserve">Rentals would also reflect other policies of the </w:t>
      </w:r>
      <w:r>
        <w:rPr>
          <w:rFonts w:eastAsia="Arial"/>
          <w:lang w:val="en-US"/>
        </w:rPr>
        <w:t>C</w:t>
      </w:r>
      <w:r w:rsidRPr="45743BFF">
        <w:rPr>
          <w:rFonts w:eastAsia="Arial"/>
          <w:lang w:val="en-US"/>
        </w:rPr>
        <w:t>ouncil for example the Subsidised Leases Policy</w:t>
      </w:r>
    </w:p>
    <w:p w14:paraId="73A97714" w14:textId="77777777" w:rsidR="001A7BF8" w:rsidRDefault="001A7BF8" w:rsidP="001A7BF8">
      <w:pPr>
        <w:pStyle w:val="xmsonormal"/>
        <w:ind w:left="720"/>
        <w:rPr>
          <w:rFonts w:eastAsia="Calibri"/>
          <w:lang w:val="en-US"/>
        </w:rPr>
      </w:pPr>
    </w:p>
    <w:p w14:paraId="474A26CD" w14:textId="77777777" w:rsidR="001A7BF8" w:rsidRDefault="001A7BF8" w:rsidP="001A7BF8">
      <w:pPr>
        <w:pStyle w:val="Default"/>
        <w:ind w:left="720" w:hanging="720"/>
        <w:rPr>
          <w:b/>
          <w:bCs/>
          <w:lang w:val="it-IT"/>
        </w:rPr>
      </w:pPr>
      <w:r>
        <w:rPr>
          <w:rFonts w:eastAsia="Arial"/>
          <w:b/>
          <w:bCs/>
        </w:rPr>
        <w:t>8.6</w:t>
      </w:r>
      <w:r w:rsidRPr="00F375D8">
        <w:rPr>
          <w:rFonts w:eastAsia="Arial"/>
        </w:rPr>
        <w:tab/>
      </w:r>
      <w:r w:rsidRPr="00F375D8">
        <w:rPr>
          <w:b/>
          <w:bCs/>
          <w:lang w:val="en-US"/>
        </w:rPr>
        <w:t xml:space="preserve">Where a Common Good </w:t>
      </w:r>
      <w:r>
        <w:rPr>
          <w:b/>
          <w:bCs/>
          <w:lang w:val="en-US"/>
        </w:rPr>
        <w:t>asset</w:t>
      </w:r>
      <w:r w:rsidRPr="00F375D8">
        <w:rPr>
          <w:b/>
          <w:bCs/>
          <w:lang w:val="en-US"/>
        </w:rPr>
        <w:t xml:space="preserve"> is unoccupied</w:t>
      </w:r>
      <w:r>
        <w:rPr>
          <w:b/>
          <w:bCs/>
          <w:lang w:val="en-US"/>
        </w:rPr>
        <w:t xml:space="preserve"> or unused</w:t>
      </w:r>
      <w:r w:rsidRPr="00F375D8">
        <w:rPr>
          <w:b/>
          <w:bCs/>
          <w:lang w:val="en-US"/>
        </w:rPr>
        <w:t xml:space="preserve">, the Council </w:t>
      </w:r>
      <w:r w:rsidRPr="00F375D8">
        <w:rPr>
          <w:b/>
          <w:bCs/>
          <w:spacing w:val="1"/>
        </w:rPr>
        <w:t>w</w:t>
      </w:r>
      <w:r w:rsidRPr="00F375D8">
        <w:rPr>
          <w:b/>
          <w:bCs/>
          <w:lang w:val="en-US"/>
        </w:rPr>
        <w:t xml:space="preserve">ill seek to find a use for it, either </w:t>
      </w:r>
      <w:r w:rsidRPr="00F375D8">
        <w:rPr>
          <w:b/>
          <w:bCs/>
          <w:spacing w:val="1"/>
        </w:rPr>
        <w:t>within</w:t>
      </w:r>
      <w:r w:rsidRPr="00F375D8">
        <w:rPr>
          <w:b/>
          <w:bCs/>
          <w:lang w:val="en-US"/>
        </w:rPr>
        <w:t xml:space="preserve"> or outwith the Council.</w:t>
      </w:r>
      <w:r>
        <w:rPr>
          <w:b/>
          <w:bCs/>
          <w:lang w:val="en-US"/>
        </w:rPr>
        <w:t xml:space="preserve">  </w:t>
      </w:r>
      <w:r w:rsidRPr="00F375D8">
        <w:rPr>
          <w:b/>
          <w:bCs/>
          <w:lang w:val="en-US"/>
        </w:rPr>
        <w:t xml:space="preserve">Disposal should be considered as an option to minimise costs to the Common Good. </w:t>
      </w:r>
      <w:r>
        <w:rPr>
          <w:b/>
          <w:bCs/>
          <w:lang w:val="en-US"/>
        </w:rPr>
        <w:t xml:space="preserve"> </w:t>
      </w:r>
      <w:r w:rsidRPr="00F375D8">
        <w:rPr>
          <w:b/>
          <w:bCs/>
          <w:lang w:val="en-US"/>
        </w:rPr>
        <w:t xml:space="preserve">Maintenance of unoccupied </w:t>
      </w:r>
      <w:r>
        <w:rPr>
          <w:b/>
          <w:bCs/>
          <w:lang w:val="en-US"/>
        </w:rPr>
        <w:t xml:space="preserve">or unused </w:t>
      </w:r>
      <w:r w:rsidRPr="00F375D8">
        <w:rPr>
          <w:b/>
          <w:bCs/>
          <w:lang w:val="en-US"/>
        </w:rPr>
        <w:t xml:space="preserve">Common Good </w:t>
      </w:r>
      <w:r>
        <w:rPr>
          <w:b/>
          <w:bCs/>
          <w:lang w:val="en-US"/>
        </w:rPr>
        <w:t>assets</w:t>
      </w:r>
      <w:r w:rsidRPr="00F375D8">
        <w:rPr>
          <w:b/>
          <w:bCs/>
          <w:lang w:val="en-US"/>
        </w:rPr>
        <w:t xml:space="preserve"> will fall on </w:t>
      </w:r>
      <w:r w:rsidRPr="00F375D8">
        <w:rPr>
          <w:b/>
          <w:bCs/>
        </w:rPr>
        <w:t>t</w:t>
      </w:r>
      <w:r w:rsidRPr="00F375D8">
        <w:rPr>
          <w:b/>
          <w:bCs/>
          <w:lang w:val="en-US"/>
        </w:rPr>
        <w:t>he Common Good Fund.</w:t>
      </w:r>
    </w:p>
    <w:p w14:paraId="02BF5155" w14:textId="2C737720" w:rsidR="001A7BF8" w:rsidRPr="00F375D8" w:rsidRDefault="001A7BF8" w:rsidP="001A7BF8">
      <w:pPr>
        <w:pStyle w:val="Default"/>
        <w:spacing w:before="240" w:after="120"/>
        <w:ind w:left="720"/>
        <w:rPr>
          <w:rFonts w:eastAsia="Arial"/>
        </w:rPr>
      </w:pPr>
      <w:r w:rsidRPr="00F375D8">
        <w:rPr>
          <w:lang w:val="en-US"/>
        </w:rPr>
        <w:t xml:space="preserve">If the </w:t>
      </w:r>
      <w:r>
        <w:rPr>
          <w:lang w:val="en-US"/>
        </w:rPr>
        <w:t>asset</w:t>
      </w:r>
      <w:r w:rsidRPr="00F375D8">
        <w:rPr>
          <w:lang w:val="en-US"/>
        </w:rPr>
        <w:t xml:space="preserve"> is unoccupied</w:t>
      </w:r>
      <w:r>
        <w:rPr>
          <w:lang w:val="en-US"/>
        </w:rPr>
        <w:t xml:space="preserve"> or unused</w:t>
      </w:r>
      <w:r w:rsidRPr="00F375D8">
        <w:rPr>
          <w:lang w:val="en-US"/>
        </w:rPr>
        <w:t>, the costs of its maintenance and holding costs</w:t>
      </w:r>
      <w:r w:rsidRPr="00F375D8">
        <w:rPr>
          <w:lang w:val="fr-FR"/>
        </w:rPr>
        <w:t xml:space="preserve"> etc</w:t>
      </w:r>
      <w:r>
        <w:rPr>
          <w:lang w:val="fr-FR"/>
        </w:rPr>
        <w:t>.</w:t>
      </w:r>
      <w:r w:rsidRPr="00F375D8">
        <w:rPr>
          <w:lang w:val="fr-FR"/>
        </w:rPr>
        <w:t xml:space="preserve"> </w:t>
      </w:r>
      <w:r w:rsidRPr="00F375D8">
        <w:rPr>
          <w:lang w:val="en-US"/>
        </w:rPr>
        <w:t>should come from t</w:t>
      </w:r>
      <w:r w:rsidRPr="00F375D8">
        <w:t>h</w:t>
      </w:r>
      <w:r w:rsidRPr="00F375D8">
        <w:rPr>
          <w:lang w:val="en-US"/>
        </w:rPr>
        <w:t xml:space="preserve">e Common Good Fund. </w:t>
      </w:r>
      <w:r>
        <w:rPr>
          <w:lang w:val="en-US"/>
        </w:rPr>
        <w:t xml:space="preserve"> </w:t>
      </w:r>
      <w:r w:rsidRPr="00F375D8">
        <w:rPr>
          <w:lang w:val="en-US"/>
        </w:rPr>
        <w:t xml:space="preserve">However, </w:t>
      </w:r>
      <w:r w:rsidRPr="00F375D8">
        <w:t>t</w:t>
      </w:r>
      <w:r w:rsidRPr="00F375D8">
        <w:rPr>
          <w:lang w:val="en-US"/>
        </w:rPr>
        <w:t>he Council is under an obligation to ensure</w:t>
      </w:r>
      <w:r>
        <w:rPr>
          <w:lang w:val="en-US"/>
        </w:rPr>
        <w:t>,</w:t>
      </w:r>
      <w:r w:rsidRPr="00F375D8">
        <w:rPr>
          <w:lang w:val="en-US"/>
        </w:rPr>
        <w:t xml:space="preserve"> as rapidly as possible, that</w:t>
      </w:r>
      <w:r w:rsidRPr="00F375D8">
        <w:t xml:space="preserve"> </w:t>
      </w:r>
      <w:r>
        <w:rPr>
          <w:lang w:val="en-US"/>
        </w:rPr>
        <w:t>assets</w:t>
      </w:r>
      <w:r w:rsidRPr="00F375D8">
        <w:rPr>
          <w:lang w:val="en-US"/>
        </w:rPr>
        <w:t xml:space="preserve"> held on the Common Go</w:t>
      </w:r>
      <w:r w:rsidRPr="00F375D8">
        <w:t>o</w:t>
      </w:r>
      <w:r w:rsidRPr="00F375D8">
        <w:rPr>
          <w:lang w:val="en-US"/>
        </w:rPr>
        <w:t xml:space="preserve">d are put to beneficial use of some sort. </w:t>
      </w:r>
      <w:r w:rsidR="000D2AAC">
        <w:rPr>
          <w:lang w:val="en-US"/>
        </w:rPr>
        <w:t xml:space="preserve"> </w:t>
      </w:r>
      <w:r w:rsidRPr="00F375D8">
        <w:rPr>
          <w:lang w:val="en-US"/>
        </w:rPr>
        <w:t>I</w:t>
      </w:r>
      <w:r>
        <w:rPr>
          <w:lang w:val="en-US"/>
        </w:rPr>
        <w:t>n the case of buildings, i</w:t>
      </w:r>
      <w:r w:rsidRPr="00F375D8">
        <w:rPr>
          <w:lang w:val="en-US"/>
        </w:rPr>
        <w:t xml:space="preserve">f there is no possible beneficial use, then </w:t>
      </w:r>
      <w:r>
        <w:rPr>
          <w:lang w:val="en-US"/>
        </w:rPr>
        <w:t xml:space="preserve">disposal or </w:t>
      </w:r>
      <w:r w:rsidRPr="00F375D8">
        <w:rPr>
          <w:lang w:val="en-US"/>
        </w:rPr>
        <w:t xml:space="preserve">demolition </w:t>
      </w:r>
      <w:r>
        <w:rPr>
          <w:lang w:val="en-US"/>
        </w:rPr>
        <w:t>may</w:t>
      </w:r>
      <w:r w:rsidRPr="00F375D8">
        <w:rPr>
          <w:lang w:val="en-US"/>
        </w:rPr>
        <w:t xml:space="preserve"> have to be considered</w:t>
      </w:r>
      <w:r>
        <w:rPr>
          <w:lang w:val="en-US"/>
        </w:rPr>
        <w:t>, the costs of which will be met from the Common Good Fund</w:t>
      </w:r>
      <w:r w:rsidRPr="00F375D8">
        <w:rPr>
          <w:lang w:val="en-US"/>
        </w:rPr>
        <w:t>.</w:t>
      </w:r>
      <w:r w:rsidR="000D2AAC">
        <w:rPr>
          <w:lang w:val="en-US"/>
        </w:rPr>
        <w:t xml:space="preserve"> </w:t>
      </w:r>
      <w:r w:rsidRPr="00F375D8">
        <w:rPr>
          <w:lang w:val="en-US"/>
        </w:rPr>
        <w:t xml:space="preserve"> Disposal of </w:t>
      </w:r>
      <w:r w:rsidRPr="00F375D8">
        <w:t>t</w:t>
      </w:r>
      <w:r w:rsidRPr="00F375D8">
        <w:rPr>
          <w:lang w:val="en-US"/>
        </w:rPr>
        <w:t>he cleared site should be considered as an option.</w:t>
      </w:r>
      <w:r>
        <w:rPr>
          <w:lang w:val="en-US"/>
        </w:rPr>
        <w:t xml:space="preserve">  </w:t>
      </w:r>
      <w:r w:rsidRPr="00F375D8">
        <w:rPr>
          <w:lang w:val="en-US"/>
        </w:rPr>
        <w:t>This may recoup any losses from the Common Goo</w:t>
      </w:r>
      <w:r w:rsidRPr="00F375D8">
        <w:t>d Fund.</w:t>
      </w:r>
    </w:p>
    <w:p w14:paraId="0480BF64" w14:textId="344AC23F" w:rsidR="00D80B6A" w:rsidRDefault="001A7BF8" w:rsidP="00D80B6A">
      <w:pPr>
        <w:pStyle w:val="Default"/>
        <w:spacing w:before="240" w:after="120"/>
        <w:ind w:left="720" w:hanging="720"/>
        <w:rPr>
          <w:b/>
          <w:bCs/>
          <w:lang w:val="en-US"/>
        </w:rPr>
      </w:pPr>
      <w:r>
        <w:rPr>
          <w:rFonts w:eastAsia="Arial"/>
          <w:b/>
          <w:bCs/>
        </w:rPr>
        <w:t>8.7</w:t>
      </w:r>
      <w:r w:rsidRPr="00F375D8">
        <w:rPr>
          <w:rFonts w:eastAsia="Arial"/>
        </w:rPr>
        <w:tab/>
      </w:r>
      <w:r w:rsidRPr="00F375D8">
        <w:rPr>
          <w:b/>
          <w:bCs/>
          <w:lang w:val="en-US"/>
        </w:rPr>
        <w:t xml:space="preserve">Where a </w:t>
      </w:r>
      <w:r>
        <w:rPr>
          <w:b/>
          <w:bCs/>
          <w:lang w:val="en-US"/>
        </w:rPr>
        <w:t>C</w:t>
      </w:r>
      <w:r w:rsidRPr="00F375D8">
        <w:rPr>
          <w:b/>
          <w:bCs/>
          <w:lang w:val="en-US"/>
        </w:rPr>
        <w:t xml:space="preserve">ommon </w:t>
      </w:r>
      <w:r>
        <w:rPr>
          <w:b/>
          <w:bCs/>
          <w:lang w:val="en-US"/>
        </w:rPr>
        <w:t>G</w:t>
      </w:r>
      <w:r w:rsidRPr="00F375D8">
        <w:rPr>
          <w:b/>
          <w:bCs/>
          <w:lang w:val="en-US"/>
        </w:rPr>
        <w:t xml:space="preserve">ood asset is declared surplus and it is proposed that the </w:t>
      </w:r>
      <w:r>
        <w:rPr>
          <w:b/>
          <w:bCs/>
          <w:lang w:val="en-US"/>
        </w:rPr>
        <w:t>asset</w:t>
      </w:r>
      <w:r w:rsidRPr="00F375D8">
        <w:rPr>
          <w:b/>
          <w:bCs/>
          <w:spacing w:val="-1"/>
        </w:rPr>
        <w:t xml:space="preserve"> </w:t>
      </w:r>
      <w:r w:rsidRPr="00F375D8">
        <w:rPr>
          <w:b/>
          <w:bCs/>
          <w:lang w:val="en-US"/>
        </w:rPr>
        <w:t>is to be disposed and Court approval is required, the expenses of proceeding to Court and, if successful, the costs of sale, should be taken from the sale proceeds.</w:t>
      </w:r>
      <w:r>
        <w:rPr>
          <w:b/>
          <w:bCs/>
          <w:lang w:val="en-US"/>
        </w:rPr>
        <w:t xml:space="preserve"> </w:t>
      </w:r>
      <w:r w:rsidRPr="00F375D8">
        <w:rPr>
          <w:b/>
          <w:bCs/>
          <w:lang w:val="en-US"/>
        </w:rPr>
        <w:t xml:space="preserve"> If the proposed disposal is initiated by a third party</w:t>
      </w:r>
      <w:r>
        <w:rPr>
          <w:b/>
          <w:bCs/>
          <w:lang w:val="en-US"/>
        </w:rPr>
        <w:t>,</w:t>
      </w:r>
      <w:r w:rsidRPr="00F375D8">
        <w:rPr>
          <w:b/>
          <w:bCs/>
          <w:lang w:val="en-US"/>
        </w:rPr>
        <w:t xml:space="preserve"> then the third party would bear these costs.</w:t>
      </w:r>
      <w:r>
        <w:rPr>
          <w:b/>
          <w:bCs/>
          <w:lang w:val="en-US"/>
        </w:rPr>
        <w:t xml:space="preserve">  </w:t>
      </w:r>
    </w:p>
    <w:p w14:paraId="06CF5C90" w14:textId="411745D8" w:rsidR="00F31A8E" w:rsidRDefault="005C1E00" w:rsidP="00402F38">
      <w:pPr>
        <w:pStyle w:val="Default"/>
        <w:spacing w:before="240" w:after="120"/>
        <w:ind w:left="720" w:hanging="720"/>
      </w:pPr>
      <w:r w:rsidRPr="15A54D62">
        <w:rPr>
          <w:rFonts w:eastAsia="Arial"/>
          <w:b/>
          <w:bCs/>
        </w:rPr>
        <w:t>8.8</w:t>
      </w:r>
      <w:r w:rsidRPr="00BA7021">
        <w:rPr>
          <w:rFonts w:eastAsia="Arial"/>
          <w:b/>
          <w:bCs/>
        </w:rPr>
        <w:tab/>
      </w:r>
      <w:r w:rsidRPr="15A54D62">
        <w:rPr>
          <w:rFonts w:eastAsia="Arial"/>
          <w:b/>
          <w:bCs/>
        </w:rPr>
        <w:t>Where</w:t>
      </w:r>
      <w:r w:rsidR="00D966B4" w:rsidRPr="15A54D62">
        <w:rPr>
          <w:rFonts w:eastAsia="Arial"/>
          <w:b/>
          <w:bCs/>
        </w:rPr>
        <w:t xml:space="preserve"> a Common Good asset is disposed of </w:t>
      </w:r>
      <w:r w:rsidR="00C9286E" w:rsidRPr="15A54D62">
        <w:rPr>
          <w:rFonts w:eastAsia="Arial"/>
          <w:b/>
          <w:bCs/>
        </w:rPr>
        <w:t>t</w:t>
      </w:r>
      <w:r w:rsidR="00D966B4" w:rsidRPr="00BA7021">
        <w:rPr>
          <w:rFonts w:eastAsia="Arial"/>
          <w:b/>
          <w:bCs/>
        </w:rPr>
        <w:t>he net sale proceeds would be put back into the Common Good Fund for the benefit of the inhabitants of the former burgh and will be subject to the decisions of the relevant Committee or Sub-Committee</w:t>
      </w:r>
      <w:r w:rsidR="00C9286E" w:rsidRPr="00BA7021">
        <w:rPr>
          <w:rFonts w:eastAsia="Arial"/>
          <w:b/>
          <w:bCs/>
        </w:rPr>
        <w:t>,</w:t>
      </w:r>
      <w:r w:rsidR="00D5297A" w:rsidRPr="00BA7021">
        <w:rPr>
          <w:rFonts w:eastAsia="Arial"/>
          <w:b/>
          <w:bCs/>
        </w:rPr>
        <w:t xml:space="preserve"> which </w:t>
      </w:r>
      <w:r w:rsidR="00C9286E" w:rsidRPr="00BA7021">
        <w:rPr>
          <w:rFonts w:eastAsia="Arial"/>
          <w:b/>
          <w:bCs/>
        </w:rPr>
        <w:t xml:space="preserve">committee </w:t>
      </w:r>
      <w:r w:rsidR="001E4071" w:rsidRPr="00BA7021">
        <w:rPr>
          <w:rFonts w:eastAsia="Arial"/>
          <w:b/>
          <w:bCs/>
        </w:rPr>
        <w:t>can decide how the net sales proceeds can benefit the inhabitants. This could be to disburse the funds</w:t>
      </w:r>
      <w:r w:rsidR="00C9286E" w:rsidRPr="00BA7021">
        <w:rPr>
          <w:rFonts w:eastAsia="Arial"/>
          <w:b/>
          <w:bCs/>
        </w:rPr>
        <w:t xml:space="preserve"> or to reinvest them in accordance with paragraph 2.9</w:t>
      </w:r>
      <w:r w:rsidR="00402F38">
        <w:rPr>
          <w:rFonts w:eastAsia="Arial"/>
          <w:b/>
          <w:bCs/>
        </w:rPr>
        <w:t>.</w:t>
      </w:r>
    </w:p>
    <w:p w14:paraId="2EDC53A2" w14:textId="77777777" w:rsidR="00D36F4A" w:rsidRPr="00D36F4A" w:rsidRDefault="00D36F4A" w:rsidP="00D36F4A"/>
    <w:p w14:paraId="59CAF871" w14:textId="77777777" w:rsidR="00D36F4A" w:rsidRPr="00D36F4A" w:rsidRDefault="00D36F4A" w:rsidP="00D36F4A"/>
    <w:p w14:paraId="411CE866" w14:textId="77777777" w:rsidR="00D36F4A" w:rsidRPr="00D36F4A" w:rsidRDefault="00D36F4A" w:rsidP="00D36F4A"/>
    <w:p w14:paraId="2FAFED66" w14:textId="77777777" w:rsidR="00D36F4A" w:rsidRPr="00D36F4A" w:rsidRDefault="00D36F4A" w:rsidP="00D36F4A"/>
    <w:p w14:paraId="48008CB1" w14:textId="5822304D" w:rsidR="00D36F4A" w:rsidRPr="00D36F4A" w:rsidRDefault="00D36F4A" w:rsidP="00D36F4A">
      <w:pPr>
        <w:tabs>
          <w:tab w:val="left" w:pos="1335"/>
        </w:tabs>
      </w:pPr>
      <w:r>
        <w:tab/>
      </w:r>
    </w:p>
    <w:sectPr w:rsidR="00D36F4A" w:rsidRPr="00D36F4A" w:rsidSect="00187C2F">
      <w:footerReference w:type="default" r:id="rId14"/>
      <w:footerReference w:type="first" r:id="rId15"/>
      <w:pgSz w:w="11906" w:h="16838"/>
      <w:pgMar w:top="507" w:right="567" w:bottom="851" w:left="1134" w:header="1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718F" w14:textId="77777777" w:rsidR="000E4BD3" w:rsidRDefault="000E4BD3" w:rsidP="00570C27">
      <w:pPr>
        <w:spacing w:before="0" w:after="0"/>
      </w:pPr>
      <w:r>
        <w:separator/>
      </w:r>
    </w:p>
  </w:endnote>
  <w:endnote w:type="continuationSeparator" w:id="0">
    <w:p w14:paraId="2CD88CC7" w14:textId="77777777" w:rsidR="000E4BD3" w:rsidRDefault="000E4BD3" w:rsidP="00570C27">
      <w:pPr>
        <w:spacing w:before="0" w:after="0"/>
      </w:pPr>
      <w:r>
        <w:continuationSeparator/>
      </w:r>
    </w:p>
  </w:endnote>
  <w:endnote w:type="continuationNotice" w:id="1">
    <w:p w14:paraId="5745DFFD" w14:textId="77777777" w:rsidR="000E4BD3" w:rsidRDefault="000E4B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764A" w14:textId="5E4C60EB" w:rsidR="00570C27" w:rsidRDefault="004452B2">
    <w:pPr>
      <w:pStyle w:val="Footer"/>
    </w:pPr>
    <w:r>
      <w:rPr>
        <w:rFonts w:asciiTheme="minorHAnsi" w:hAnsiTheme="minorHAnsi" w:cstheme="minorHAnsi"/>
        <w:sz w:val="20"/>
      </w:rPr>
      <w:t>Common Good Policy July</w:t>
    </w:r>
    <w:r w:rsidR="005B0A72">
      <w:rPr>
        <w:rFonts w:asciiTheme="minorHAnsi" w:hAnsiTheme="minorHAnsi" w:cstheme="minorHAnsi"/>
        <w:sz w:val="20"/>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92E8" w14:textId="635B89AA" w:rsidR="00244852" w:rsidRPr="00E661CF" w:rsidRDefault="00244852">
    <w:pPr>
      <w:pStyle w:val="Footer"/>
      <w:rPr>
        <w:rFonts w:asciiTheme="minorHAnsi" w:hAnsiTheme="minorHAnsi" w:cstheme="minorHAnsi"/>
        <w:sz w:val="22"/>
        <w:szCs w:val="22"/>
      </w:rPr>
    </w:pPr>
    <w:r w:rsidRPr="00E661CF">
      <w:rPr>
        <w:rFonts w:asciiTheme="minorHAnsi" w:hAnsiTheme="minorHAnsi" w:cstheme="minorHAnsi"/>
        <w:sz w:val="22"/>
        <w:szCs w:val="22"/>
      </w:rPr>
      <w:t>Draft v1.4 (updated 17/04/24)</w:t>
    </w:r>
  </w:p>
  <w:p w14:paraId="1B6545AC" w14:textId="77777777" w:rsidR="00244852" w:rsidRDefault="00244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612E" w14:textId="77777777" w:rsidR="000E4BD3" w:rsidRDefault="000E4BD3" w:rsidP="00570C27">
      <w:pPr>
        <w:spacing w:before="0" w:after="0"/>
      </w:pPr>
      <w:r>
        <w:separator/>
      </w:r>
    </w:p>
  </w:footnote>
  <w:footnote w:type="continuationSeparator" w:id="0">
    <w:p w14:paraId="6DA9DD70" w14:textId="77777777" w:rsidR="000E4BD3" w:rsidRDefault="000E4BD3" w:rsidP="00570C27">
      <w:pPr>
        <w:spacing w:before="0" w:after="0"/>
      </w:pPr>
      <w:r>
        <w:continuationSeparator/>
      </w:r>
    </w:p>
  </w:footnote>
  <w:footnote w:type="continuationNotice" w:id="1">
    <w:p w14:paraId="457A721C" w14:textId="77777777" w:rsidR="000E4BD3" w:rsidRDefault="000E4BD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E0209"/>
    <w:multiLevelType w:val="multilevel"/>
    <w:tmpl w:val="777C5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F361DE"/>
    <w:multiLevelType w:val="hybridMultilevel"/>
    <w:tmpl w:val="C7C2FC04"/>
    <w:lvl w:ilvl="0" w:tplc="08090003">
      <w:start w:val="1"/>
      <w:numFmt w:val="bullet"/>
      <w:lvlText w:val="o"/>
      <w:lvlJc w:val="left"/>
      <w:pPr>
        <w:ind w:left="2145" w:hanging="360"/>
      </w:pPr>
      <w:rPr>
        <w:rFonts w:ascii="Courier New" w:hAnsi="Courier New" w:cs="Courier New" w:hint="default"/>
      </w:rPr>
    </w:lvl>
    <w:lvl w:ilvl="1" w:tplc="FFFFFFFF" w:tentative="1">
      <w:start w:val="1"/>
      <w:numFmt w:val="bullet"/>
      <w:lvlText w:val="o"/>
      <w:lvlJc w:val="left"/>
      <w:pPr>
        <w:ind w:left="2865" w:hanging="360"/>
      </w:pPr>
      <w:rPr>
        <w:rFonts w:ascii="Courier New" w:hAnsi="Courier New" w:cs="Courier New" w:hint="default"/>
      </w:rPr>
    </w:lvl>
    <w:lvl w:ilvl="2" w:tplc="FFFFFFFF" w:tentative="1">
      <w:start w:val="1"/>
      <w:numFmt w:val="bullet"/>
      <w:lvlText w:val=""/>
      <w:lvlJc w:val="left"/>
      <w:pPr>
        <w:ind w:left="3585" w:hanging="360"/>
      </w:pPr>
      <w:rPr>
        <w:rFonts w:ascii="Wingdings" w:hAnsi="Wingdings" w:hint="default"/>
      </w:rPr>
    </w:lvl>
    <w:lvl w:ilvl="3" w:tplc="FFFFFFFF" w:tentative="1">
      <w:start w:val="1"/>
      <w:numFmt w:val="bullet"/>
      <w:lvlText w:val=""/>
      <w:lvlJc w:val="left"/>
      <w:pPr>
        <w:ind w:left="4305" w:hanging="360"/>
      </w:pPr>
      <w:rPr>
        <w:rFonts w:ascii="Symbol" w:hAnsi="Symbol" w:hint="default"/>
      </w:rPr>
    </w:lvl>
    <w:lvl w:ilvl="4" w:tplc="FFFFFFFF" w:tentative="1">
      <w:start w:val="1"/>
      <w:numFmt w:val="bullet"/>
      <w:lvlText w:val="o"/>
      <w:lvlJc w:val="left"/>
      <w:pPr>
        <w:ind w:left="5025" w:hanging="360"/>
      </w:pPr>
      <w:rPr>
        <w:rFonts w:ascii="Courier New" w:hAnsi="Courier New" w:cs="Courier New" w:hint="default"/>
      </w:rPr>
    </w:lvl>
    <w:lvl w:ilvl="5" w:tplc="FFFFFFFF" w:tentative="1">
      <w:start w:val="1"/>
      <w:numFmt w:val="bullet"/>
      <w:lvlText w:val=""/>
      <w:lvlJc w:val="left"/>
      <w:pPr>
        <w:ind w:left="5745" w:hanging="360"/>
      </w:pPr>
      <w:rPr>
        <w:rFonts w:ascii="Wingdings" w:hAnsi="Wingdings" w:hint="default"/>
      </w:rPr>
    </w:lvl>
    <w:lvl w:ilvl="6" w:tplc="FFFFFFFF" w:tentative="1">
      <w:start w:val="1"/>
      <w:numFmt w:val="bullet"/>
      <w:lvlText w:val=""/>
      <w:lvlJc w:val="left"/>
      <w:pPr>
        <w:ind w:left="6465" w:hanging="360"/>
      </w:pPr>
      <w:rPr>
        <w:rFonts w:ascii="Symbol" w:hAnsi="Symbol" w:hint="default"/>
      </w:rPr>
    </w:lvl>
    <w:lvl w:ilvl="7" w:tplc="FFFFFFFF" w:tentative="1">
      <w:start w:val="1"/>
      <w:numFmt w:val="bullet"/>
      <w:lvlText w:val="o"/>
      <w:lvlJc w:val="left"/>
      <w:pPr>
        <w:ind w:left="7185" w:hanging="360"/>
      </w:pPr>
      <w:rPr>
        <w:rFonts w:ascii="Courier New" w:hAnsi="Courier New" w:cs="Courier New" w:hint="default"/>
      </w:rPr>
    </w:lvl>
    <w:lvl w:ilvl="8" w:tplc="FFFFFFFF" w:tentative="1">
      <w:start w:val="1"/>
      <w:numFmt w:val="bullet"/>
      <w:lvlText w:val=""/>
      <w:lvlJc w:val="left"/>
      <w:pPr>
        <w:ind w:left="7905" w:hanging="360"/>
      </w:pPr>
      <w:rPr>
        <w:rFonts w:ascii="Wingdings" w:hAnsi="Wingdings" w:hint="default"/>
      </w:rPr>
    </w:lvl>
  </w:abstractNum>
  <w:num w:numId="1" w16cid:durableId="1970890267">
    <w:abstractNumId w:val="0"/>
  </w:num>
  <w:num w:numId="2" w16cid:durableId="160333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F8"/>
    <w:rsid w:val="00036A16"/>
    <w:rsid w:val="000D2AAC"/>
    <w:rsid w:val="000E3445"/>
    <w:rsid w:val="000E4BD3"/>
    <w:rsid w:val="00117837"/>
    <w:rsid w:val="001201B7"/>
    <w:rsid w:val="00131527"/>
    <w:rsid w:val="001361F3"/>
    <w:rsid w:val="001655CD"/>
    <w:rsid w:val="00176BA8"/>
    <w:rsid w:val="00187C2F"/>
    <w:rsid w:val="00194BE5"/>
    <w:rsid w:val="001A7BF8"/>
    <w:rsid w:val="001E4071"/>
    <w:rsid w:val="00224BD5"/>
    <w:rsid w:val="00244852"/>
    <w:rsid w:val="00253CA2"/>
    <w:rsid w:val="002606B2"/>
    <w:rsid w:val="00322EBD"/>
    <w:rsid w:val="003E51E0"/>
    <w:rsid w:val="00402F38"/>
    <w:rsid w:val="00410ACA"/>
    <w:rsid w:val="00414C2E"/>
    <w:rsid w:val="00416B0A"/>
    <w:rsid w:val="004452B2"/>
    <w:rsid w:val="004512D0"/>
    <w:rsid w:val="00464429"/>
    <w:rsid w:val="00553017"/>
    <w:rsid w:val="00570C27"/>
    <w:rsid w:val="005735F7"/>
    <w:rsid w:val="005B0A72"/>
    <w:rsid w:val="005C1E00"/>
    <w:rsid w:val="005D6E11"/>
    <w:rsid w:val="005E4BE6"/>
    <w:rsid w:val="006602BB"/>
    <w:rsid w:val="006A0D36"/>
    <w:rsid w:val="006B48C4"/>
    <w:rsid w:val="006C21A8"/>
    <w:rsid w:val="006F5C41"/>
    <w:rsid w:val="00721E73"/>
    <w:rsid w:val="00726CBB"/>
    <w:rsid w:val="00743CE3"/>
    <w:rsid w:val="00766F80"/>
    <w:rsid w:val="00771B42"/>
    <w:rsid w:val="00787C52"/>
    <w:rsid w:val="00792744"/>
    <w:rsid w:val="007B1B4A"/>
    <w:rsid w:val="007C3BD8"/>
    <w:rsid w:val="007C730D"/>
    <w:rsid w:val="00821B5C"/>
    <w:rsid w:val="008245BB"/>
    <w:rsid w:val="00831A53"/>
    <w:rsid w:val="0085318F"/>
    <w:rsid w:val="00863653"/>
    <w:rsid w:val="008876E7"/>
    <w:rsid w:val="00934309"/>
    <w:rsid w:val="0096267B"/>
    <w:rsid w:val="0097531E"/>
    <w:rsid w:val="00992DBD"/>
    <w:rsid w:val="009973A5"/>
    <w:rsid w:val="009E4098"/>
    <w:rsid w:val="00A3325E"/>
    <w:rsid w:val="00A43105"/>
    <w:rsid w:val="00A75EDE"/>
    <w:rsid w:val="00A77659"/>
    <w:rsid w:val="00AF335A"/>
    <w:rsid w:val="00B46A88"/>
    <w:rsid w:val="00BA0060"/>
    <w:rsid w:val="00BA7021"/>
    <w:rsid w:val="00BE7AE7"/>
    <w:rsid w:val="00BF2B4E"/>
    <w:rsid w:val="00BF5A0E"/>
    <w:rsid w:val="00BF6138"/>
    <w:rsid w:val="00C02DE6"/>
    <w:rsid w:val="00C1105F"/>
    <w:rsid w:val="00C11F0F"/>
    <w:rsid w:val="00C52395"/>
    <w:rsid w:val="00C614B4"/>
    <w:rsid w:val="00C9286E"/>
    <w:rsid w:val="00CA5738"/>
    <w:rsid w:val="00CC5080"/>
    <w:rsid w:val="00CE44A0"/>
    <w:rsid w:val="00D2440D"/>
    <w:rsid w:val="00D36F4A"/>
    <w:rsid w:val="00D5297A"/>
    <w:rsid w:val="00D80B6A"/>
    <w:rsid w:val="00D842CB"/>
    <w:rsid w:val="00D966B4"/>
    <w:rsid w:val="00DA5938"/>
    <w:rsid w:val="00DB3FFD"/>
    <w:rsid w:val="00DB7727"/>
    <w:rsid w:val="00DC6D91"/>
    <w:rsid w:val="00DF1446"/>
    <w:rsid w:val="00DF3FC6"/>
    <w:rsid w:val="00E25D11"/>
    <w:rsid w:val="00E5344E"/>
    <w:rsid w:val="00E661CF"/>
    <w:rsid w:val="00EA1424"/>
    <w:rsid w:val="00EC5BBC"/>
    <w:rsid w:val="00EE38B3"/>
    <w:rsid w:val="00F31A8E"/>
    <w:rsid w:val="00F379D4"/>
    <w:rsid w:val="00F46315"/>
    <w:rsid w:val="00FB7825"/>
    <w:rsid w:val="00FC1A29"/>
    <w:rsid w:val="00FD087B"/>
    <w:rsid w:val="00FF1BDA"/>
    <w:rsid w:val="029E1188"/>
    <w:rsid w:val="15A54D62"/>
    <w:rsid w:val="28BF8233"/>
    <w:rsid w:val="4741B46B"/>
    <w:rsid w:val="5434B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2FB4"/>
  <w15:chartTrackingRefBased/>
  <w15:docId w15:val="{5A79CC50-D9C7-464C-BA0C-A9D755E2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F8"/>
    <w:pPr>
      <w:spacing w:before="120" w:after="120" w:line="240" w:lineRule="auto"/>
    </w:pPr>
    <w:rPr>
      <w:rFonts w:ascii="Helvetica" w:eastAsia="Times" w:hAnsi="Helvetica" w:cs="Times New Roman"/>
      <w:kern w:val="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7BF8"/>
    <w:rPr>
      <w:color w:val="0000FF"/>
      <w:u w:val="single"/>
    </w:rPr>
  </w:style>
  <w:style w:type="paragraph" w:customStyle="1" w:styleId="Default">
    <w:name w:val="Default"/>
    <w:rsid w:val="001A7BF8"/>
    <w:pPr>
      <w:autoSpaceDE w:val="0"/>
      <w:autoSpaceDN w:val="0"/>
      <w:adjustRightInd w:val="0"/>
      <w:spacing w:after="0" w:line="240" w:lineRule="auto"/>
    </w:pPr>
    <w:rPr>
      <w:rFonts w:ascii="Arial" w:eastAsia="Times" w:hAnsi="Arial" w:cs="Arial"/>
      <w:color w:val="000000"/>
      <w:kern w:val="0"/>
      <w:sz w:val="24"/>
      <w:szCs w:val="24"/>
      <w:lang w:eastAsia="en-GB"/>
    </w:rPr>
  </w:style>
  <w:style w:type="paragraph" w:customStyle="1" w:styleId="xmsonormal">
    <w:name w:val="x_msonormal"/>
    <w:basedOn w:val="Normal"/>
    <w:rsid w:val="001A7BF8"/>
    <w:pPr>
      <w:spacing w:before="0" w:after="0"/>
    </w:pPr>
    <w:rPr>
      <w:rFonts w:ascii="Calibri" w:eastAsiaTheme="minorHAnsi" w:hAnsi="Calibri" w:cs="Calibri"/>
      <w:sz w:val="22"/>
      <w:szCs w:val="22"/>
    </w:rPr>
  </w:style>
  <w:style w:type="paragraph" w:customStyle="1" w:styleId="xmsolistparagraph">
    <w:name w:val="x_msolistparagraph"/>
    <w:basedOn w:val="Normal"/>
    <w:rsid w:val="001A7BF8"/>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1A7BF8"/>
  </w:style>
  <w:style w:type="character" w:customStyle="1" w:styleId="xcontentpasted1">
    <w:name w:val="x_contentpasted1"/>
    <w:basedOn w:val="DefaultParagraphFont"/>
    <w:rsid w:val="001A7BF8"/>
  </w:style>
  <w:style w:type="paragraph" w:customStyle="1" w:styleId="paragraph">
    <w:name w:val="paragraph"/>
    <w:basedOn w:val="Normal"/>
    <w:rsid w:val="001A7BF8"/>
    <w:pPr>
      <w:spacing w:before="100" w:beforeAutospacing="1" w:after="100" w:afterAutospacing="1"/>
    </w:pPr>
    <w:rPr>
      <w:rFonts w:ascii="Times New Roman" w:eastAsia="Times New Roman" w:hAnsi="Times New Roman"/>
      <w:szCs w:val="24"/>
    </w:rPr>
  </w:style>
  <w:style w:type="character" w:customStyle="1" w:styleId="eop">
    <w:name w:val="eop"/>
    <w:basedOn w:val="DefaultParagraphFont"/>
    <w:rsid w:val="001A7BF8"/>
  </w:style>
  <w:style w:type="paragraph" w:styleId="Header">
    <w:name w:val="header"/>
    <w:basedOn w:val="Normal"/>
    <w:link w:val="HeaderChar"/>
    <w:uiPriority w:val="99"/>
    <w:unhideWhenUsed/>
    <w:rsid w:val="00570C27"/>
    <w:pPr>
      <w:tabs>
        <w:tab w:val="center" w:pos="4513"/>
        <w:tab w:val="right" w:pos="9026"/>
      </w:tabs>
      <w:spacing w:before="0" w:after="0"/>
    </w:pPr>
  </w:style>
  <w:style w:type="character" w:customStyle="1" w:styleId="HeaderChar">
    <w:name w:val="Header Char"/>
    <w:basedOn w:val="DefaultParagraphFont"/>
    <w:link w:val="Header"/>
    <w:uiPriority w:val="99"/>
    <w:rsid w:val="00570C27"/>
    <w:rPr>
      <w:rFonts w:ascii="Helvetica" w:eastAsia="Times" w:hAnsi="Helvetica" w:cs="Times New Roman"/>
      <w:kern w:val="0"/>
      <w:sz w:val="24"/>
      <w:szCs w:val="20"/>
      <w:lang w:eastAsia="en-GB"/>
    </w:rPr>
  </w:style>
  <w:style w:type="paragraph" w:styleId="Footer">
    <w:name w:val="footer"/>
    <w:basedOn w:val="Normal"/>
    <w:link w:val="FooterChar"/>
    <w:uiPriority w:val="99"/>
    <w:unhideWhenUsed/>
    <w:rsid w:val="00570C27"/>
    <w:pPr>
      <w:tabs>
        <w:tab w:val="center" w:pos="4513"/>
        <w:tab w:val="right" w:pos="9026"/>
      </w:tabs>
      <w:spacing w:before="0" w:after="0"/>
    </w:pPr>
  </w:style>
  <w:style w:type="character" w:customStyle="1" w:styleId="FooterChar">
    <w:name w:val="Footer Char"/>
    <w:basedOn w:val="DefaultParagraphFont"/>
    <w:link w:val="Footer"/>
    <w:uiPriority w:val="99"/>
    <w:rsid w:val="00570C27"/>
    <w:rPr>
      <w:rFonts w:ascii="Helvetica" w:eastAsia="Times" w:hAnsi="Helvetica" w:cs="Times New Roman"/>
      <w:kern w:val="0"/>
      <w:sz w:val="24"/>
      <w:szCs w:val="20"/>
      <w:lang w:eastAsia="en-GB"/>
    </w:rPr>
  </w:style>
  <w:style w:type="paragraph" w:styleId="Revision">
    <w:name w:val="Revision"/>
    <w:hidden/>
    <w:uiPriority w:val="99"/>
    <w:semiHidden/>
    <w:rsid w:val="001E4071"/>
    <w:pPr>
      <w:spacing w:after="0" w:line="240" w:lineRule="auto"/>
    </w:pPr>
    <w:rPr>
      <w:rFonts w:ascii="Helvetica" w:eastAsia="Times" w:hAnsi="Helvetica" w:cs="Times New Roman"/>
      <w:kern w:val="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17315">
      <w:bodyDiv w:val="1"/>
      <w:marLeft w:val="0"/>
      <w:marRight w:val="0"/>
      <w:marTop w:val="0"/>
      <w:marBottom w:val="0"/>
      <w:divBdr>
        <w:top w:val="none" w:sz="0" w:space="0" w:color="auto"/>
        <w:left w:val="none" w:sz="0" w:space="0" w:color="auto"/>
        <w:bottom w:val="none" w:sz="0" w:space="0" w:color="auto"/>
        <w:right w:val="none" w:sz="0" w:space="0" w:color="auto"/>
      </w:divBdr>
      <w:divsChild>
        <w:div w:id="212326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ongoodenquiries@fif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fe.gov.uk/kb/docs/articles/council-and-democracy/community-group-support-and-funding/fife-gra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fe.gov.uk/kb/docs/articles/council-and-democracy/land-and-property/common-goo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B3F8DA838E04685E57C79D655F51C" ma:contentTypeVersion="16" ma:contentTypeDescription="Create a new document." ma:contentTypeScope="" ma:versionID="ac26335cffc8b7de298bea817afc591e">
  <xsd:schema xmlns:xsd="http://www.w3.org/2001/XMLSchema" xmlns:xs="http://www.w3.org/2001/XMLSchema" xmlns:p="http://schemas.microsoft.com/office/2006/metadata/properties" xmlns:ns3="2af155c5-d96b-46f6-847c-02ce2b846c0b" xmlns:ns4="a665d4e7-1cd5-4589-8380-4022e115b593" targetNamespace="http://schemas.microsoft.com/office/2006/metadata/properties" ma:root="true" ma:fieldsID="5643612f5f0dcef2af0fdef493eb1ab0" ns3:_="" ns4:_="">
    <xsd:import namespace="2af155c5-d96b-46f6-847c-02ce2b846c0b"/>
    <xsd:import namespace="a665d4e7-1cd5-4589-8380-4022e115b5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155c5-d96b-46f6-847c-02ce2b846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5d4e7-1cd5-4589-8380-4022e115b5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af155c5-d96b-46f6-847c-02ce2b846c0b" xsi:nil="true"/>
  </documentManagement>
</p:properties>
</file>

<file path=customXml/itemProps1.xml><?xml version="1.0" encoding="utf-8"?>
<ds:datastoreItem xmlns:ds="http://schemas.openxmlformats.org/officeDocument/2006/customXml" ds:itemID="{4CA1636B-2504-4A6D-830F-B1249EC1B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155c5-d96b-46f6-847c-02ce2b846c0b"/>
    <ds:schemaRef ds:uri="a665d4e7-1cd5-4589-8380-4022e115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7AA2E-183F-42B2-8730-AE5062470C63}">
  <ds:schemaRefs>
    <ds:schemaRef ds:uri="http://schemas.microsoft.com/sharepoint/v3/contenttype/forms"/>
  </ds:schemaRefs>
</ds:datastoreItem>
</file>

<file path=customXml/itemProps3.xml><?xml version="1.0" encoding="utf-8"?>
<ds:datastoreItem xmlns:ds="http://schemas.openxmlformats.org/officeDocument/2006/customXml" ds:itemID="{2FE95D5D-7EBF-4FBA-BAC3-F4AD96E35D99}">
  <ds:schemaRefs>
    <ds:schemaRef ds:uri="http://schemas.openxmlformats.org/officeDocument/2006/bibliography"/>
  </ds:schemaRefs>
</ds:datastoreItem>
</file>

<file path=customXml/itemProps4.xml><?xml version="1.0" encoding="utf-8"?>
<ds:datastoreItem xmlns:ds="http://schemas.openxmlformats.org/officeDocument/2006/customXml" ds:itemID="{B3371BA0-78D4-4F6B-B782-1B637F1DF8C2}">
  <ds:schemaRefs>
    <ds:schemaRef ds:uri="a665d4e7-1cd5-4589-8380-4022e115b59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af155c5-d96b-46f6-847c-02ce2b846c0b"/>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2340</Words>
  <Characters>13341</Characters>
  <Application>Microsoft Office Word</Application>
  <DocSecurity>0</DocSecurity>
  <Lines>111</Lines>
  <Paragraphs>31</Paragraphs>
  <ScaleCrop>false</ScaleCrop>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Musk</dc:creator>
  <cp:keywords/>
  <dc:description/>
  <cp:lastModifiedBy>Gill Musk</cp:lastModifiedBy>
  <cp:revision>2</cp:revision>
  <dcterms:created xsi:type="dcterms:W3CDTF">2024-08-27T14:30:00Z</dcterms:created>
  <dcterms:modified xsi:type="dcterms:W3CDTF">2024-08-27T14:30:00Z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0x0101000AFB3F8DA838E04685E57C79D655F51C</vt:lpwstr>
  </property>
</Properties>
</file>