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D03B4" w:rsidP="00CD03B4" w:rsidRDefault="00CD03B4" w14:paraId="5356860B" w14:textId="77777777">
      <w:pPr>
        <w:spacing w:before="120" w:after="120" w:line="240" w:lineRule="auto"/>
        <w:jc w:val="center"/>
        <w:rPr>
          <w:rFonts w:ascii="Helvetica" w:hAnsi="Helvetica" w:cs="Helvetica"/>
          <w:b/>
          <w:color w:val="5B6770"/>
          <w:sz w:val="44"/>
          <w:szCs w:val="44"/>
        </w:rPr>
      </w:pPr>
    </w:p>
    <w:p w:rsidR="00CD03B4" w:rsidP="00CD03B4" w:rsidRDefault="00CD03B4" w14:paraId="39612572" w14:textId="77777777">
      <w:pPr>
        <w:spacing w:before="120" w:after="120" w:line="240" w:lineRule="auto"/>
        <w:jc w:val="center"/>
        <w:rPr>
          <w:rFonts w:ascii="Helvetica" w:hAnsi="Helvetica" w:cs="Helvetica"/>
          <w:b/>
          <w:color w:val="5B6770"/>
          <w:sz w:val="44"/>
          <w:szCs w:val="44"/>
        </w:rPr>
      </w:pPr>
    </w:p>
    <w:p w:rsidR="00CD03B4" w:rsidP="00CD03B4" w:rsidRDefault="00CD03B4" w14:paraId="5EE64AE6" w14:textId="77777777">
      <w:pPr>
        <w:spacing w:before="120" w:after="120" w:line="240" w:lineRule="auto"/>
        <w:jc w:val="center"/>
        <w:rPr>
          <w:rFonts w:ascii="Helvetica" w:hAnsi="Helvetica" w:cs="Helvetica"/>
          <w:b/>
          <w:color w:val="5B6770"/>
          <w:sz w:val="44"/>
          <w:szCs w:val="44"/>
        </w:rPr>
      </w:pPr>
    </w:p>
    <w:p w:rsidR="00CD03B4" w:rsidP="00CD03B4" w:rsidRDefault="00CD03B4" w14:paraId="43D43425" w14:textId="77777777">
      <w:pPr>
        <w:spacing w:before="120" w:after="120" w:line="240" w:lineRule="auto"/>
        <w:jc w:val="center"/>
        <w:rPr>
          <w:rFonts w:ascii="Helvetica" w:hAnsi="Helvetica" w:cs="Helvetica"/>
          <w:b/>
          <w:color w:val="5B6770"/>
          <w:sz w:val="44"/>
          <w:szCs w:val="44"/>
        </w:rPr>
      </w:pPr>
    </w:p>
    <w:p w:rsidR="00CD03B4" w:rsidP="00CD03B4" w:rsidRDefault="00CD03B4" w14:paraId="3EE13A12" w14:textId="77777777">
      <w:pPr>
        <w:spacing w:before="120" w:after="120" w:line="240" w:lineRule="auto"/>
        <w:jc w:val="center"/>
        <w:rPr>
          <w:rFonts w:ascii="Helvetica" w:hAnsi="Helvetica" w:cs="Helvetica"/>
          <w:b/>
          <w:color w:val="5B6770"/>
          <w:sz w:val="44"/>
          <w:szCs w:val="44"/>
        </w:rPr>
      </w:pPr>
    </w:p>
    <w:p w:rsidR="00CD03B4" w:rsidP="00CD03B4" w:rsidRDefault="00CD03B4" w14:paraId="617D9B14" w14:textId="77777777">
      <w:pPr>
        <w:spacing w:before="120" w:after="120" w:line="240" w:lineRule="auto"/>
        <w:jc w:val="center"/>
        <w:rPr>
          <w:rFonts w:ascii="Helvetica" w:hAnsi="Helvetica" w:cs="Helvetica"/>
          <w:b/>
          <w:color w:val="5B6770"/>
          <w:sz w:val="44"/>
          <w:szCs w:val="44"/>
        </w:rPr>
      </w:pPr>
    </w:p>
    <w:p w:rsidR="00CD03B4" w:rsidP="00CD03B4" w:rsidRDefault="00BC23F1" w14:paraId="2AB3469A" w14:textId="260373EA">
      <w:pPr>
        <w:spacing w:before="120" w:after="120" w:line="240" w:lineRule="auto"/>
        <w:jc w:val="center"/>
        <w:rPr>
          <w:rFonts w:ascii="Helvetica" w:hAnsi="Helvetica" w:cs="Helvetica"/>
          <w:b/>
          <w:color w:val="5B6770"/>
          <w:sz w:val="44"/>
          <w:szCs w:val="44"/>
        </w:rPr>
      </w:pPr>
      <w:r w:rsidRPr="008A112F">
        <w:rPr>
          <w:rFonts w:ascii="Helvetica" w:hAnsi="Helvetica" w:cs="Helvetica"/>
          <w:i/>
          <w:iCs/>
          <w:noProof/>
          <w:sz w:val="44"/>
          <w:szCs w:val="44"/>
          <w:lang w:eastAsia="en-GB"/>
        </w:rPr>
        <mc:AlternateContent>
          <mc:Choice Requires="wps">
            <w:drawing>
              <wp:inline distT="0" distB="0" distL="0" distR="0" wp14:anchorId="6D829DD7" wp14:editId="1484652E">
                <wp:extent cx="6581775" cy="3044190"/>
                <wp:effectExtent l="0" t="0" r="0" b="3810"/>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81775" cy="3044190"/>
                        </a:xfrm>
                        <a:prstGeom prst="rect">
                          <a:avLst/>
                        </a:prstGeom>
                        <a:noFill/>
                        <a:ln w="9525">
                          <a:noFill/>
                          <a:miter/>
                        </a:ln>
                      </wps:spPr>
                      <wps:txbx>
                        <w:txbxContent>
                          <w:p w:rsidR="00257CFA" w:rsidRDefault="00933653" w14:paraId="23E4EF72" w14:textId="77777777">
                            <w:pPr>
                              <w:spacing w:before="120" w:after="120" w:line="256" w:lineRule="auto"/>
                              <w:jc w:val="center"/>
                              <w:rPr>
                                <w:rFonts w:ascii="Helvetica" w:hAnsi="Helvetica" w:cs="Helvetica"/>
                                <w:b/>
                                <w:bCs/>
                                <w:color w:val="5B6770"/>
                                <w:sz w:val="44"/>
                                <w:szCs w:val="44"/>
                                <w:lang w:val="en-US"/>
                              </w:rPr>
                            </w:pPr>
                            <w:r>
                              <w:rPr>
                                <w:rFonts w:ascii="Helvetica" w:hAnsi="Helvetica" w:cs="Helvetica"/>
                                <w:b/>
                                <w:bCs/>
                                <w:color w:val="5B6770"/>
                                <w:sz w:val="44"/>
                                <w:szCs w:val="44"/>
                                <w:lang w:val="en-US"/>
                              </w:rPr>
                              <w:t>Community Justice Scotland</w:t>
                            </w:r>
                          </w:p>
                          <w:p w:rsidR="00257CFA" w:rsidRDefault="00933653" w14:paraId="20C2BA3D" w14:textId="77777777">
                            <w:pPr>
                              <w:spacing w:before="120" w:after="120" w:line="256" w:lineRule="auto"/>
                              <w:jc w:val="center"/>
                              <w:rPr>
                                <w:rFonts w:ascii="Helvetica" w:hAnsi="Helvetica" w:cs="Helvetica"/>
                                <w:color w:val="5B6770"/>
                                <w:sz w:val="44"/>
                                <w:szCs w:val="44"/>
                                <w:lang w:val="en-US"/>
                              </w:rPr>
                            </w:pPr>
                            <w:proofErr w:type="spellStart"/>
                            <w:r>
                              <w:rPr>
                                <w:rFonts w:ascii="Helvetica" w:hAnsi="Helvetica" w:cs="Helvetica"/>
                                <w:color w:val="5B6770"/>
                                <w:sz w:val="44"/>
                                <w:szCs w:val="44"/>
                                <w:lang w:val="en-US"/>
                              </w:rPr>
                              <w:t>Ceartas</w:t>
                            </w:r>
                            <w:proofErr w:type="spellEnd"/>
                            <w:r>
                              <w:rPr>
                                <w:rFonts w:ascii="Helvetica" w:hAnsi="Helvetica" w:cs="Helvetica"/>
                                <w:color w:val="5B6770"/>
                                <w:sz w:val="44"/>
                                <w:szCs w:val="44"/>
                                <w:lang w:val="en-US"/>
                              </w:rPr>
                              <w:t xml:space="preserve"> </w:t>
                            </w:r>
                            <w:proofErr w:type="spellStart"/>
                            <w:r>
                              <w:rPr>
                                <w:rFonts w:ascii="Helvetica" w:hAnsi="Helvetica" w:cs="Helvetica"/>
                                <w:color w:val="5B6770"/>
                                <w:sz w:val="44"/>
                                <w:szCs w:val="44"/>
                                <w:lang w:val="en-US"/>
                              </w:rPr>
                              <w:t>Coimhearsnachd</w:t>
                            </w:r>
                            <w:proofErr w:type="spellEnd"/>
                            <w:r>
                              <w:rPr>
                                <w:rFonts w:ascii="Helvetica" w:hAnsi="Helvetica" w:cs="Helvetica"/>
                                <w:color w:val="5B6770"/>
                                <w:sz w:val="44"/>
                                <w:szCs w:val="44"/>
                                <w:lang w:val="en-US"/>
                              </w:rPr>
                              <w:t xml:space="preserve"> Alba</w:t>
                            </w:r>
                          </w:p>
                          <w:p w:rsidR="00257CFA" w:rsidRDefault="00933653" w14:paraId="696F771F" w14:textId="77777777">
                            <w:pPr>
                              <w:spacing w:line="256" w:lineRule="auto"/>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RDefault="00933653" w14:paraId="7439CC9B" w14:textId="77777777">
                            <w:pPr>
                              <w:spacing w:line="256" w:lineRule="auto"/>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P="00714505" w:rsidRDefault="00933653" w14:paraId="686B492C" w14:textId="77777777">
                            <w:pPr>
                              <w:pStyle w:val="CJSTitle"/>
                            </w:pPr>
                            <w:r>
                              <w:t>Community Justice Outcome Activity Across Scotland</w:t>
                            </w:r>
                          </w:p>
                          <w:p w:rsidR="00257CFA" w:rsidP="00714505" w:rsidRDefault="00933653" w14:paraId="76E3085B" w14:textId="77777777">
                            <w:pPr>
                              <w:pStyle w:val="CJSTitle"/>
                            </w:pPr>
                            <w:r>
                              <w:t xml:space="preserve">Local Area Annual Return Template </w:t>
                            </w:r>
                          </w:p>
                          <w:p w:rsidR="00257CFA" w:rsidP="00714505" w:rsidRDefault="009D58BA" w14:paraId="7EC4700F" w14:textId="70C1787F">
                            <w:pPr>
                              <w:pStyle w:val="CJSTitle"/>
                            </w:pPr>
                            <w:r>
                              <w:t xml:space="preserve">Reporting year April 2023 – March </w:t>
                            </w:r>
                            <w:r w:rsidR="00834EF3">
                              <w:t>2024</w:t>
                            </w:r>
                          </w:p>
                          <w:p w:rsidR="00257CFA" w:rsidRDefault="00933653" w14:paraId="510BE9F5" w14:textId="77777777">
                            <w:pPr>
                              <w:spacing w:before="120" w:after="120" w:line="256" w:lineRule="auto"/>
                              <w:ind w:left="720"/>
                              <w:jc w:val="right"/>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RDefault="00933653" w14:paraId="511B353E" w14:textId="77777777">
                            <w:pPr>
                              <w:spacing w:before="120" w:after="120" w:line="256" w:lineRule="auto"/>
                              <w:ind w:left="720"/>
                              <w:jc w:val="right"/>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RDefault="00933653" w14:paraId="1BD6722D" w14:textId="77777777">
                            <w:pPr>
                              <w:spacing w:before="120" w:after="120" w:line="256" w:lineRule="auto"/>
                              <w:ind w:left="720"/>
                              <w:jc w:val="right"/>
                              <w:rPr>
                                <w:rFonts w:ascii="Helvetica" w:hAnsi="Helvetica" w:cs="Helvetica"/>
                                <w:color w:val="5B6770"/>
                                <w:sz w:val="40"/>
                                <w:szCs w:val="40"/>
                                <w:lang w:val="en-US"/>
                              </w:rPr>
                            </w:pPr>
                            <w:r>
                              <w:rPr>
                                <w:rFonts w:ascii="Helvetica" w:hAnsi="Helvetica" w:cs="Helvetica"/>
                                <w:color w:val="5B6770"/>
                                <w:sz w:val="40"/>
                                <w:szCs w:val="40"/>
                                <w:lang w:val="en-US"/>
                              </w:rPr>
                              <w:t> </w:t>
                            </w:r>
                          </w:p>
                          <w:p w:rsidR="00257CFA" w:rsidRDefault="00933653" w14:paraId="0CE6FC59" w14:textId="77777777">
                            <w:pPr>
                              <w:spacing w:before="120" w:after="120" w:line="256" w:lineRule="auto"/>
                              <w:ind w:left="720"/>
                              <w:jc w:val="right"/>
                              <w:rPr>
                                <w:rFonts w:ascii="Helvetica" w:hAnsi="Helvetica" w:cs="Helvetica"/>
                                <w:b/>
                                <w:bCs/>
                                <w:color w:val="5B6770"/>
                                <w:sz w:val="48"/>
                                <w:szCs w:val="48"/>
                                <w:lang w:val="en-US"/>
                              </w:rPr>
                            </w:pPr>
                            <w:r>
                              <w:rPr>
                                <w:rFonts w:ascii="Helvetica" w:hAnsi="Helvetica" w:cs="Helvetica"/>
                                <w:b/>
                                <w:bCs/>
                                <w:color w:val="5B6770"/>
                                <w:sz w:val="48"/>
                                <w:szCs w:val="48"/>
                                <w:lang w:val="en-US"/>
                              </w:rPr>
                              <w:t> </w:t>
                            </w:r>
                          </w:p>
                          <w:p w:rsidR="00257CFA" w:rsidRDefault="00933653" w14:paraId="146B8733" w14:textId="77777777">
                            <w:pPr>
                              <w:spacing w:before="120" w:after="120" w:line="256" w:lineRule="auto"/>
                              <w:ind w:left="720"/>
                              <w:jc w:val="right"/>
                              <w:rPr>
                                <w:rFonts w:ascii="Helvetica" w:hAnsi="Helvetica" w:cs="Helvetica"/>
                                <w:b/>
                                <w:bCs/>
                                <w:color w:val="5B6770"/>
                                <w:sz w:val="48"/>
                                <w:szCs w:val="48"/>
                                <w:lang w:val="en-US"/>
                              </w:rPr>
                            </w:pPr>
                            <w:r>
                              <w:rPr>
                                <w:rFonts w:ascii="Helvetica" w:hAnsi="Helvetica" w:cs="Helvetica"/>
                                <w:b/>
                                <w:bCs/>
                                <w:color w:val="5B6770"/>
                                <w:sz w:val="48"/>
                                <w:szCs w:val="48"/>
                                <w:lang w:val="en-US"/>
                              </w:rPr>
                              <w:t> </w:t>
                            </w:r>
                          </w:p>
                          <w:p w:rsidR="00257CFA" w:rsidRDefault="00933653" w14:paraId="7C2E7116" w14:textId="77777777">
                            <w:pPr>
                              <w:spacing w:before="120" w:after="120" w:line="256" w:lineRule="auto"/>
                              <w:jc w:val="right"/>
                              <w:rPr>
                                <w:rFonts w:ascii="Helvetica" w:hAnsi="Helvetica" w:cs="Helvetica"/>
                                <w:color w:val="5B6770"/>
                                <w:sz w:val="48"/>
                                <w:szCs w:val="48"/>
                                <w:lang w:val="en-US"/>
                              </w:rPr>
                            </w:pPr>
                            <w:r>
                              <w:rPr>
                                <w:rFonts w:ascii="Helvetica" w:hAnsi="Helvetica" w:cs="Helvetica"/>
                                <w:color w:val="5B6770"/>
                                <w:sz w:val="48"/>
                                <w:szCs w:val="48"/>
                                <w:lang w:val="en-US"/>
                              </w:rPr>
                              <w:tab/>
                            </w:r>
                          </w:p>
                          <w:p w:rsidR="00257CFA" w:rsidRDefault="00933653" w14:paraId="1CB556B9"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73CCC940"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1251987C"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5F5386D1"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2267DB7E"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055C22E8"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txbxContent>
                      </wps:txbx>
                      <wps:bodyPr wrap="square" lIns="91440" tIns="45720" rIns="91440" bIns="45720" anchor="t">
                        <a:noAutofit/>
                      </wps:bodyPr>
                    </wps:wsp>
                  </a:graphicData>
                </a:graphic>
              </wp:inline>
            </w:drawing>
          </mc:Choice>
          <mc:Fallback xmlns:w16du="http://schemas.microsoft.com/office/word/2023/wordml/word16du">
            <w:pict w14:anchorId="0F447B65">
              <v:rect id="Rectangle 489" style="width:518.25pt;height:239.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D829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">
                <v:textbox>
                  <w:txbxContent>
                    <w:p w:rsidR="00257CFA" w:rsidRDefault="00933653" w14:paraId="71189D8A" w14:textId="77777777">
                      <w:pPr>
                        <w:spacing w:before="120" w:after="120" w:line="256" w:lineRule="auto"/>
                        <w:jc w:val="center"/>
                        <w:rPr>
                          <w:rFonts w:ascii="Helvetica" w:hAnsi="Helvetica" w:cs="Helvetica"/>
                          <w:b/>
                          <w:bCs/>
                          <w:color w:val="5B6770"/>
                          <w:sz w:val="44"/>
                          <w:szCs w:val="44"/>
                          <w:lang w:val="en-US"/>
                        </w:rPr>
                      </w:pPr>
                      <w:r>
                        <w:rPr>
                          <w:rFonts w:ascii="Helvetica" w:hAnsi="Helvetica" w:cs="Helvetica"/>
                          <w:b/>
                          <w:bCs/>
                          <w:color w:val="5B6770"/>
                          <w:sz w:val="44"/>
                          <w:szCs w:val="44"/>
                          <w:lang w:val="en-US"/>
                        </w:rPr>
                        <w:t>Community Justice Scotland</w:t>
                      </w:r>
                    </w:p>
                    <w:p w:rsidR="00257CFA" w:rsidRDefault="00933653" w14:paraId="30BCD86D" w14:textId="77777777">
                      <w:pPr>
                        <w:spacing w:before="120" w:after="120" w:line="256" w:lineRule="auto"/>
                        <w:jc w:val="center"/>
                        <w:rPr>
                          <w:rFonts w:ascii="Helvetica" w:hAnsi="Helvetica" w:cs="Helvetica"/>
                          <w:color w:val="5B6770"/>
                          <w:sz w:val="44"/>
                          <w:szCs w:val="44"/>
                          <w:lang w:val="en-US"/>
                        </w:rPr>
                      </w:pPr>
                      <w:proofErr w:type="spellStart"/>
                      <w:r>
                        <w:rPr>
                          <w:rFonts w:ascii="Helvetica" w:hAnsi="Helvetica" w:cs="Helvetica"/>
                          <w:color w:val="5B6770"/>
                          <w:sz w:val="44"/>
                          <w:szCs w:val="44"/>
                          <w:lang w:val="en-US"/>
                        </w:rPr>
                        <w:t>Ceartas</w:t>
                      </w:r>
                      <w:proofErr w:type="spellEnd"/>
                      <w:r>
                        <w:rPr>
                          <w:rFonts w:ascii="Helvetica" w:hAnsi="Helvetica" w:cs="Helvetica"/>
                          <w:color w:val="5B6770"/>
                          <w:sz w:val="44"/>
                          <w:szCs w:val="44"/>
                          <w:lang w:val="en-US"/>
                        </w:rPr>
                        <w:t xml:space="preserve"> </w:t>
                      </w:r>
                      <w:proofErr w:type="spellStart"/>
                      <w:r>
                        <w:rPr>
                          <w:rFonts w:ascii="Helvetica" w:hAnsi="Helvetica" w:cs="Helvetica"/>
                          <w:color w:val="5B6770"/>
                          <w:sz w:val="44"/>
                          <w:szCs w:val="44"/>
                          <w:lang w:val="en-US"/>
                        </w:rPr>
                        <w:t>Coimhearsnachd</w:t>
                      </w:r>
                      <w:proofErr w:type="spellEnd"/>
                      <w:r>
                        <w:rPr>
                          <w:rFonts w:ascii="Helvetica" w:hAnsi="Helvetica" w:cs="Helvetica"/>
                          <w:color w:val="5B6770"/>
                          <w:sz w:val="44"/>
                          <w:szCs w:val="44"/>
                          <w:lang w:val="en-US"/>
                        </w:rPr>
                        <w:t xml:space="preserve"> Alba</w:t>
                      </w:r>
                    </w:p>
                    <w:p w:rsidR="00257CFA" w:rsidRDefault="00933653" w14:paraId="6E7BEAA2" w14:textId="77777777">
                      <w:pPr>
                        <w:spacing w:line="256" w:lineRule="auto"/>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RDefault="00933653" w14:paraId="63E4A9CD" w14:textId="77777777">
                      <w:pPr>
                        <w:spacing w:line="256" w:lineRule="auto"/>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P="00714505" w:rsidRDefault="00933653" w14:paraId="3A2297CA" w14:textId="77777777">
                      <w:pPr>
                        <w:pStyle w:val="CJSTitle"/>
                      </w:pPr>
                      <w:r>
                        <w:t>Community Justice Outcome Activity Across Scotland</w:t>
                      </w:r>
                    </w:p>
                    <w:p w:rsidR="00257CFA" w:rsidP="00714505" w:rsidRDefault="00933653" w14:paraId="1B8867EC" w14:textId="77777777">
                      <w:pPr>
                        <w:pStyle w:val="CJSTitle"/>
                      </w:pPr>
                      <w:r>
                        <w:t xml:space="preserve">Local Area Annual Return Template </w:t>
                      </w:r>
                    </w:p>
                    <w:p w:rsidR="00257CFA" w:rsidP="00714505" w:rsidRDefault="009D58BA" w14:paraId="18102F4F" w14:textId="70C1787F">
                      <w:pPr>
                        <w:pStyle w:val="CJSTitle"/>
                      </w:pPr>
                      <w:r>
                        <w:t xml:space="preserve">Reporting year April 2023 – March </w:t>
                      </w:r>
                      <w:r w:rsidR="00834EF3">
                        <w:t>2024</w:t>
                      </w:r>
                    </w:p>
                    <w:p w:rsidR="00257CFA" w:rsidRDefault="00933653" w14:paraId="4F6584BE" w14:textId="77777777">
                      <w:pPr>
                        <w:spacing w:before="120" w:after="120" w:line="256" w:lineRule="auto"/>
                        <w:ind w:left="720"/>
                        <w:jc w:val="right"/>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RDefault="00933653" w14:paraId="09AF38FC" w14:textId="77777777">
                      <w:pPr>
                        <w:spacing w:before="120" w:after="120" w:line="256" w:lineRule="auto"/>
                        <w:ind w:left="720"/>
                        <w:jc w:val="right"/>
                        <w:rPr>
                          <w:rFonts w:ascii="Helvetica" w:hAnsi="Helvetica" w:cs="Helvetica"/>
                          <w:b/>
                          <w:bCs/>
                          <w:color w:val="5B6770"/>
                          <w:sz w:val="36"/>
                          <w:szCs w:val="36"/>
                          <w:lang w:val="en-US"/>
                        </w:rPr>
                      </w:pPr>
                      <w:r>
                        <w:rPr>
                          <w:rFonts w:ascii="Helvetica" w:hAnsi="Helvetica" w:cs="Helvetica"/>
                          <w:b/>
                          <w:bCs/>
                          <w:color w:val="5B6770"/>
                          <w:sz w:val="36"/>
                          <w:szCs w:val="36"/>
                          <w:lang w:val="en-US"/>
                        </w:rPr>
                        <w:t> </w:t>
                      </w:r>
                    </w:p>
                    <w:p w:rsidR="00257CFA" w:rsidRDefault="00933653" w14:paraId="15AA318D" w14:textId="77777777">
                      <w:pPr>
                        <w:spacing w:before="120" w:after="120" w:line="256" w:lineRule="auto"/>
                        <w:ind w:left="720"/>
                        <w:jc w:val="right"/>
                        <w:rPr>
                          <w:rFonts w:ascii="Helvetica" w:hAnsi="Helvetica" w:cs="Helvetica"/>
                          <w:color w:val="5B6770"/>
                          <w:sz w:val="40"/>
                          <w:szCs w:val="40"/>
                          <w:lang w:val="en-US"/>
                        </w:rPr>
                      </w:pPr>
                      <w:r>
                        <w:rPr>
                          <w:rFonts w:ascii="Helvetica" w:hAnsi="Helvetica" w:cs="Helvetica"/>
                          <w:color w:val="5B6770"/>
                          <w:sz w:val="40"/>
                          <w:szCs w:val="40"/>
                          <w:lang w:val="en-US"/>
                        </w:rPr>
                        <w:t> </w:t>
                      </w:r>
                    </w:p>
                    <w:p w:rsidR="00257CFA" w:rsidRDefault="00933653" w14:paraId="01512BE8" w14:textId="77777777">
                      <w:pPr>
                        <w:spacing w:before="120" w:after="120" w:line="256" w:lineRule="auto"/>
                        <w:ind w:left="720"/>
                        <w:jc w:val="right"/>
                        <w:rPr>
                          <w:rFonts w:ascii="Helvetica" w:hAnsi="Helvetica" w:cs="Helvetica"/>
                          <w:b/>
                          <w:bCs/>
                          <w:color w:val="5B6770"/>
                          <w:sz w:val="48"/>
                          <w:szCs w:val="48"/>
                          <w:lang w:val="en-US"/>
                        </w:rPr>
                      </w:pPr>
                      <w:r>
                        <w:rPr>
                          <w:rFonts w:ascii="Helvetica" w:hAnsi="Helvetica" w:cs="Helvetica"/>
                          <w:b/>
                          <w:bCs/>
                          <w:color w:val="5B6770"/>
                          <w:sz w:val="48"/>
                          <w:szCs w:val="48"/>
                          <w:lang w:val="en-US"/>
                        </w:rPr>
                        <w:t> </w:t>
                      </w:r>
                    </w:p>
                    <w:p w:rsidR="00257CFA" w:rsidRDefault="00933653" w14:paraId="0DA70637" w14:textId="77777777">
                      <w:pPr>
                        <w:spacing w:before="120" w:after="120" w:line="256" w:lineRule="auto"/>
                        <w:ind w:left="720"/>
                        <w:jc w:val="right"/>
                        <w:rPr>
                          <w:rFonts w:ascii="Helvetica" w:hAnsi="Helvetica" w:cs="Helvetica"/>
                          <w:b/>
                          <w:bCs/>
                          <w:color w:val="5B6770"/>
                          <w:sz w:val="48"/>
                          <w:szCs w:val="48"/>
                          <w:lang w:val="en-US"/>
                        </w:rPr>
                      </w:pPr>
                      <w:r>
                        <w:rPr>
                          <w:rFonts w:ascii="Helvetica" w:hAnsi="Helvetica" w:cs="Helvetica"/>
                          <w:b/>
                          <w:bCs/>
                          <w:color w:val="5B6770"/>
                          <w:sz w:val="48"/>
                          <w:szCs w:val="48"/>
                          <w:lang w:val="en-US"/>
                        </w:rPr>
                        <w:t> </w:t>
                      </w:r>
                    </w:p>
                    <w:p w:rsidR="00257CFA" w:rsidRDefault="00933653" w14:paraId="672A6659" w14:textId="77777777">
                      <w:pPr>
                        <w:spacing w:before="120" w:after="120" w:line="256" w:lineRule="auto"/>
                        <w:jc w:val="right"/>
                        <w:rPr>
                          <w:rFonts w:ascii="Helvetica" w:hAnsi="Helvetica" w:cs="Helvetica"/>
                          <w:color w:val="5B6770"/>
                          <w:sz w:val="48"/>
                          <w:szCs w:val="48"/>
                          <w:lang w:val="en-US"/>
                        </w:rPr>
                      </w:pPr>
                      <w:r>
                        <w:rPr>
                          <w:rFonts w:ascii="Helvetica" w:hAnsi="Helvetica" w:cs="Helvetica"/>
                          <w:color w:val="5B6770"/>
                          <w:sz w:val="48"/>
                          <w:szCs w:val="48"/>
                          <w:lang w:val="en-US"/>
                        </w:rPr>
                        <w:tab/>
                      </w:r>
                    </w:p>
                    <w:p w:rsidR="00257CFA" w:rsidRDefault="00933653" w14:paraId="46624170"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4B8484D5"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4F8F56C0"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649CC1FA"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10EF996B"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p w:rsidR="00257CFA" w:rsidRDefault="00933653" w14:paraId="5E3886A4" w14:textId="77777777">
                      <w:pPr>
                        <w:spacing w:line="256" w:lineRule="auto"/>
                        <w:jc w:val="right"/>
                        <w:rPr>
                          <w:rFonts w:ascii="Calibri" w:hAnsi="Calibri" w:cs="Calibri"/>
                          <w:color w:val="5B6770"/>
                          <w:sz w:val="48"/>
                          <w:szCs w:val="48"/>
                          <w:lang w:val="en-US"/>
                        </w:rPr>
                      </w:pPr>
                      <w:r>
                        <w:rPr>
                          <w:rFonts w:ascii="Calibri" w:hAnsi="Calibri" w:cs="Calibri"/>
                          <w:color w:val="5B6770"/>
                          <w:sz w:val="48"/>
                          <w:szCs w:val="48"/>
                          <w:lang w:val="en-US"/>
                        </w:rPr>
                        <w:t> </w:t>
                      </w:r>
                    </w:p>
                  </w:txbxContent>
                </v:textbox>
                <w10:anchorlock/>
              </v:rect>
            </w:pict>
          </mc:Fallback>
        </mc:AlternateContent>
      </w:r>
    </w:p>
    <w:p w:rsidRPr="008A112F" w:rsidR="00CD03B4" w:rsidP="00CD03B4" w:rsidRDefault="00CD03B4" w14:paraId="33969EA8" w14:textId="454D2567">
      <w:pPr>
        <w:spacing w:before="120" w:after="120" w:line="240" w:lineRule="auto"/>
        <w:ind w:left="720"/>
        <w:jc w:val="right"/>
        <w:rPr>
          <w:rFonts w:ascii="Helvetica" w:hAnsi="Helvetica" w:cs="Helvetica"/>
          <w:b/>
          <w:color w:val="FFC000" w:themeColor="accent4"/>
          <w:sz w:val="44"/>
          <w:szCs w:val="44"/>
        </w:rPr>
      </w:pPr>
    </w:p>
    <w:p w:rsidRPr="008A112F" w:rsidR="00CD03B4" w:rsidP="00CD03B4" w:rsidRDefault="00CD03B4" w14:paraId="345150EC" w14:textId="433B86C9">
      <w:pPr>
        <w:spacing w:before="120" w:after="120" w:line="240" w:lineRule="auto"/>
        <w:ind w:left="720"/>
        <w:jc w:val="right"/>
        <w:rPr>
          <w:rFonts w:ascii="Helvetica" w:hAnsi="Helvetica" w:cs="Helvetica"/>
          <w:b/>
          <w:color w:val="FFC000" w:themeColor="accent4"/>
          <w:sz w:val="44"/>
          <w:szCs w:val="44"/>
        </w:rPr>
      </w:pPr>
    </w:p>
    <w:p w:rsidRPr="008A112F" w:rsidR="00CD03B4" w:rsidP="7942D7C6" w:rsidRDefault="00243D8A" w14:paraId="2E9A48EC" w14:textId="211E3E8D">
      <w:pPr>
        <w:spacing w:before="120" w:after="120" w:line="240" w:lineRule="auto"/>
        <w:ind w:left="720"/>
        <w:jc w:val="right"/>
        <w:rPr>
          <w:rFonts w:ascii="Helvetica" w:hAnsi="Helvetica" w:cs="Helvetica"/>
          <w:b/>
          <w:bCs/>
          <w:color w:val="5B6770"/>
          <w:sz w:val="44"/>
          <w:szCs w:val="44"/>
        </w:rPr>
      </w:pPr>
      <w:r>
        <w:rPr>
          <w:rFonts w:ascii="Helvetica" w:hAnsi="Helvetica" w:cs="Helvetica"/>
          <w:color w:val="5B6770"/>
          <w:sz w:val="44"/>
          <w:szCs w:val="44"/>
        </w:rPr>
        <w:t xml:space="preserve">April </w:t>
      </w:r>
      <w:r w:rsidR="0062483F">
        <w:rPr>
          <w:rFonts w:ascii="Helvetica" w:hAnsi="Helvetica" w:cs="Helvetica"/>
          <w:color w:val="5B6770"/>
          <w:sz w:val="44"/>
          <w:szCs w:val="44"/>
        </w:rPr>
        <w:t xml:space="preserve">2024 </w:t>
      </w:r>
    </w:p>
    <w:p w:rsidRPr="00454FB9" w:rsidR="00066A6C" w:rsidP="31D82B50" w:rsidRDefault="00066A6C" w14:paraId="15E392BF" w14:textId="017A36C1">
      <w:pPr>
        <w:pStyle w:val="Default"/>
        <w:numPr>
          <w:ilvl w:val="0"/>
          <w:numId w:val="2"/>
        </w:numPr>
        <w:spacing w:after="120" w:line="276" w:lineRule="auto"/>
        <w:ind w:left="357" w:hanging="357"/>
        <w:rPr>
          <w:rFonts w:ascii="Helvetica" w:hAnsi="Helvetica"/>
          <w:b/>
          <w:bCs/>
          <w:color w:val="auto"/>
        </w:rPr>
      </w:pPr>
      <w:r>
        <w:br w:type="page"/>
      </w:r>
      <w:r w:rsidRPr="31D82B50">
        <w:rPr>
          <w:rFonts w:ascii="Helvetica" w:hAnsi="Helvetica"/>
          <w:b/>
          <w:bCs/>
          <w:color w:val="auto"/>
        </w:rPr>
        <w:t>Background</w:t>
      </w:r>
    </w:p>
    <w:p w:rsidR="00E72D42" w:rsidP="00F60D4E" w:rsidRDefault="00F60D4E" w14:paraId="7308A4EC" w14:textId="6F74A711">
      <w:pPr>
        <w:spacing w:after="120" w:line="276" w:lineRule="auto"/>
        <w:rPr>
          <w:rFonts w:ascii="Helvetica" w:hAnsi="Helvetica" w:cs="Helvetica"/>
          <w:sz w:val="24"/>
          <w:szCs w:val="24"/>
        </w:rPr>
      </w:pPr>
      <w:r w:rsidRPr="31D82B50">
        <w:rPr>
          <w:rFonts w:ascii="Helvetica" w:hAnsi="Helvetica" w:cs="Helvetica"/>
          <w:sz w:val="24"/>
          <w:szCs w:val="24"/>
        </w:rPr>
        <w:t>This reporting template has been developed in discussion with community justice representatives from local areas</w:t>
      </w:r>
      <w:r w:rsidRPr="31D82B50" w:rsidR="001C050A">
        <w:rPr>
          <w:rFonts w:ascii="Helvetica" w:hAnsi="Helvetica" w:cs="Helvetica"/>
          <w:sz w:val="24"/>
          <w:szCs w:val="24"/>
        </w:rPr>
        <w:t>.</w:t>
      </w:r>
      <w:r w:rsidRPr="31D82B50">
        <w:rPr>
          <w:rFonts w:ascii="Helvetica" w:hAnsi="Helvetica" w:cs="Helvetica"/>
          <w:sz w:val="24"/>
          <w:szCs w:val="24"/>
        </w:rPr>
        <w:t xml:space="preserve"> </w:t>
      </w:r>
      <w:r w:rsidRPr="31D82B50" w:rsidR="003533E6">
        <w:rPr>
          <w:rFonts w:ascii="Helvetica" w:hAnsi="Helvetica" w:cs="Helvetica"/>
          <w:sz w:val="24"/>
          <w:szCs w:val="24"/>
        </w:rPr>
        <w:t xml:space="preserve">This template </w:t>
      </w:r>
      <w:r w:rsidRPr="31D82B50">
        <w:rPr>
          <w:rFonts w:ascii="Helvetica" w:hAnsi="Helvetica" w:cs="Helvetica"/>
          <w:sz w:val="24"/>
          <w:szCs w:val="24"/>
        </w:rPr>
        <w:t xml:space="preserve">is designed to </w:t>
      </w:r>
      <w:r w:rsidRPr="31D82B50" w:rsidR="001C050A">
        <w:rPr>
          <w:rFonts w:ascii="Helvetica" w:hAnsi="Helvetica" w:cs="Helvetica"/>
          <w:sz w:val="24"/>
          <w:szCs w:val="24"/>
        </w:rPr>
        <w:t xml:space="preserve">enable </w:t>
      </w:r>
      <w:r w:rsidRPr="31D82B50">
        <w:rPr>
          <w:rFonts w:ascii="Helvetica" w:hAnsi="Helvetica" w:cs="Helvetica"/>
          <w:sz w:val="24"/>
          <w:szCs w:val="24"/>
        </w:rPr>
        <w:t xml:space="preserve">local </w:t>
      </w:r>
      <w:r w:rsidRPr="31D82B50" w:rsidR="7D31EF6E">
        <w:rPr>
          <w:rFonts w:ascii="Helvetica" w:hAnsi="Helvetica" w:cs="Helvetica"/>
          <w:sz w:val="24"/>
          <w:szCs w:val="24"/>
        </w:rPr>
        <w:t xml:space="preserve">areas </w:t>
      </w:r>
      <w:r w:rsidRPr="31D82B50" w:rsidR="009A04F0">
        <w:rPr>
          <w:rFonts w:ascii="Helvetica" w:hAnsi="Helvetica" w:cs="Helvetica"/>
          <w:sz w:val="24"/>
          <w:szCs w:val="24"/>
        </w:rPr>
        <w:t>to report</w:t>
      </w:r>
      <w:r w:rsidRPr="31D82B50" w:rsidR="00381A0C">
        <w:rPr>
          <w:rFonts w:ascii="Helvetica" w:hAnsi="Helvetica" w:cs="Helvetica"/>
          <w:sz w:val="24"/>
          <w:szCs w:val="24"/>
        </w:rPr>
        <w:t xml:space="preserve"> </w:t>
      </w:r>
      <w:r w:rsidRPr="31D82B50">
        <w:rPr>
          <w:rFonts w:ascii="Helvetica" w:hAnsi="Helvetica" w:cs="Helvetica"/>
          <w:sz w:val="24"/>
          <w:szCs w:val="24"/>
        </w:rPr>
        <w:t xml:space="preserve">on </w:t>
      </w:r>
      <w:r w:rsidRPr="31D82B50" w:rsidR="00EF61FF">
        <w:rPr>
          <w:rFonts w:ascii="Helvetica" w:hAnsi="Helvetica" w:cs="Helvetica"/>
          <w:sz w:val="24"/>
          <w:szCs w:val="24"/>
        </w:rPr>
        <w:t>progress towards the community justice</w:t>
      </w:r>
      <w:r w:rsidRPr="31D82B50">
        <w:rPr>
          <w:rFonts w:ascii="Helvetica" w:hAnsi="Helvetica" w:cs="Helvetica"/>
          <w:sz w:val="24"/>
          <w:szCs w:val="24"/>
        </w:rPr>
        <w:t xml:space="preserve"> outcomes</w:t>
      </w:r>
      <w:r w:rsidRPr="31D82B50" w:rsidR="00E72D42">
        <w:rPr>
          <w:rFonts w:ascii="Helvetica" w:hAnsi="Helvetica" w:cs="Helvetica"/>
          <w:sz w:val="24"/>
          <w:szCs w:val="24"/>
        </w:rPr>
        <w:t xml:space="preserve">. </w:t>
      </w:r>
    </w:p>
    <w:p w:rsidRPr="00454FB9" w:rsidR="00066A6C" w:rsidP="00066A6C" w:rsidRDefault="00066A6C" w14:paraId="0FF3D709" w14:textId="77777777">
      <w:pPr>
        <w:pStyle w:val="Default"/>
        <w:numPr>
          <w:ilvl w:val="0"/>
          <w:numId w:val="2"/>
        </w:numPr>
        <w:spacing w:after="120" w:line="276" w:lineRule="auto"/>
        <w:ind w:left="357" w:hanging="357"/>
        <w:rPr>
          <w:rFonts w:ascii="Helvetica" w:hAnsi="Helvetica"/>
          <w:b/>
          <w:color w:val="auto"/>
        </w:rPr>
      </w:pPr>
      <w:r w:rsidRPr="31D82B50">
        <w:rPr>
          <w:rFonts w:ascii="Helvetica" w:hAnsi="Helvetica"/>
          <w:b/>
          <w:bCs/>
          <w:color w:val="auto"/>
        </w:rPr>
        <w:t>Statement of Assurance and Data Usage</w:t>
      </w:r>
    </w:p>
    <w:p w:rsidRPr="00454FB9" w:rsidR="00066A6C" w:rsidP="00066A6C" w:rsidRDefault="00066A6C" w14:paraId="188D2580" w14:textId="47F1162B">
      <w:pPr>
        <w:pStyle w:val="Default"/>
        <w:spacing w:after="120" w:line="276" w:lineRule="auto"/>
        <w:rPr>
          <w:rFonts w:ascii="Helvetica" w:hAnsi="Helvetica"/>
          <w:color w:val="auto"/>
        </w:rPr>
      </w:pPr>
      <w:r w:rsidRPr="31D82B50">
        <w:rPr>
          <w:rFonts w:ascii="Helvetica" w:hAnsi="Helvetica"/>
          <w:color w:val="auto"/>
        </w:rPr>
        <w:t xml:space="preserve">The information submitted to </w:t>
      </w:r>
      <w:r w:rsidRPr="31D82B50" w:rsidR="00B77577">
        <w:rPr>
          <w:rFonts w:ascii="Helvetica" w:hAnsi="Helvetica"/>
          <w:color w:val="auto"/>
        </w:rPr>
        <w:t>CJS</w:t>
      </w:r>
      <w:r w:rsidRPr="31D82B50">
        <w:rPr>
          <w:rFonts w:ascii="Helvetica" w:hAnsi="Helvetica"/>
          <w:color w:val="auto"/>
        </w:rPr>
        <w:t xml:space="preserve"> using this template will be used </w:t>
      </w:r>
      <w:r w:rsidRPr="31D82B50" w:rsidR="00FB1DAF">
        <w:rPr>
          <w:rFonts w:ascii="Helvetica" w:hAnsi="Helvetica"/>
          <w:color w:val="auto"/>
        </w:rPr>
        <w:t xml:space="preserve">by CJS in its role to monitor, promote and support improvement in, and keep the Scottish Ministers informed about, performance in the provision of community justice. </w:t>
      </w:r>
    </w:p>
    <w:p w:rsidRPr="00454FB9" w:rsidR="00066A6C" w:rsidP="00066A6C" w:rsidRDefault="00066A6C" w14:paraId="79E45FEF" w14:textId="4D8526CD">
      <w:pPr>
        <w:pStyle w:val="Default"/>
        <w:spacing w:after="120" w:line="276" w:lineRule="auto"/>
        <w:rPr>
          <w:rFonts w:ascii="Helvetica" w:hAnsi="Helvetica"/>
          <w:color w:val="auto"/>
        </w:rPr>
      </w:pPr>
      <w:r w:rsidRPr="00454FB9">
        <w:rPr>
          <w:rFonts w:ascii="Helvetica" w:hAnsi="Helvetica"/>
          <w:color w:val="auto"/>
        </w:rPr>
        <w:t xml:space="preserve">In line with provisions in the Data Protection Act 2018 and the General Data Protection Regulation (GDPR), CJS will use appropriate data to ensure that there is continuous reporting, development and progress towards the national outcomes. By providing data to CJS you are consenting to its use by CJS as indicated.  Community Justice Partnerships should be aware that any information held by </w:t>
      </w:r>
      <w:r w:rsidR="006F579A">
        <w:rPr>
          <w:rFonts w:ascii="Helvetica" w:hAnsi="Helvetica"/>
          <w:color w:val="auto"/>
        </w:rPr>
        <w:t>CJS</w:t>
      </w:r>
      <w:r w:rsidRPr="00454FB9">
        <w:rPr>
          <w:rFonts w:ascii="Helvetica" w:hAnsi="Helvetica"/>
          <w:color w:val="auto"/>
        </w:rPr>
        <w:t xml:space="preserve"> is subject to statutory Freedom of Information obligations.</w:t>
      </w:r>
    </w:p>
    <w:p w:rsidRPr="00454FB9" w:rsidR="00066A6C" w:rsidP="00066A6C" w:rsidRDefault="004D2A28" w14:paraId="49415C1E" w14:textId="168DB225">
      <w:pPr>
        <w:spacing w:after="120" w:line="276" w:lineRule="auto"/>
        <w:rPr>
          <w:rFonts w:ascii="Helvetica" w:hAnsi="Helvetica" w:cs="Arial"/>
          <w:sz w:val="24"/>
          <w:szCs w:val="24"/>
        </w:rPr>
      </w:pPr>
      <w:r w:rsidRPr="31D82B50">
        <w:rPr>
          <w:rFonts w:ascii="Helvetica" w:hAnsi="Helvetica" w:cs="Arial"/>
          <w:sz w:val="24"/>
          <w:szCs w:val="24"/>
        </w:rPr>
        <w:t>Completion of the template can help local partnerships to fulfil their requirements under s23 (1b) of the Act by using the developed content to inform the production of the publicly facing summary statement of annual progress.</w:t>
      </w:r>
      <w:r w:rsidRPr="31D82B50" w:rsidR="00066A6C">
        <w:rPr>
          <w:rFonts w:ascii="Helvetica" w:hAnsi="Helvetica" w:cs="Arial"/>
          <w:sz w:val="24"/>
          <w:szCs w:val="24"/>
        </w:rPr>
        <w:t xml:space="preserve"> </w:t>
      </w:r>
    </w:p>
    <w:p w:rsidRPr="00454FB9" w:rsidR="00066A6C" w:rsidP="007E1F57" w:rsidRDefault="00066A6C" w14:paraId="6B77D452" w14:textId="77777777">
      <w:pPr>
        <w:pStyle w:val="Default"/>
        <w:numPr>
          <w:ilvl w:val="0"/>
          <w:numId w:val="2"/>
        </w:numPr>
        <w:spacing w:after="120" w:line="276" w:lineRule="auto"/>
        <w:ind w:left="357" w:hanging="357"/>
        <w:rPr>
          <w:rFonts w:ascii="Helvetica" w:hAnsi="Helvetica" w:cs="Helvetica"/>
        </w:rPr>
      </w:pPr>
      <w:r w:rsidRPr="31D82B50">
        <w:rPr>
          <w:rFonts w:ascii="Helvetica" w:hAnsi="Helvetica"/>
          <w:b/>
          <w:bCs/>
        </w:rPr>
        <w:t xml:space="preserve">General </w:t>
      </w:r>
      <w:r w:rsidRPr="31D82B50">
        <w:rPr>
          <w:rFonts w:ascii="Helvetica" w:hAnsi="Helvetica"/>
          <w:b/>
          <w:bCs/>
          <w:color w:val="auto"/>
        </w:rPr>
        <w:t>principles</w:t>
      </w:r>
      <w:r w:rsidRPr="31D82B50">
        <w:rPr>
          <w:rFonts w:ascii="Helvetica" w:hAnsi="Helvetica"/>
          <w:b/>
          <w:bCs/>
        </w:rPr>
        <w:t xml:space="preserve"> of the template</w:t>
      </w:r>
      <w:r>
        <w:tab/>
      </w:r>
    </w:p>
    <w:p w:rsidRPr="00454FB9" w:rsidR="00066A6C" w:rsidP="00066A6C" w:rsidRDefault="00066A6C" w14:paraId="6F193D6E" w14:textId="77777777">
      <w:pPr>
        <w:pStyle w:val="Default"/>
        <w:spacing w:after="120" w:line="276" w:lineRule="auto"/>
        <w:rPr>
          <w:rFonts w:ascii="Helvetica" w:hAnsi="Helvetica" w:cs="Helvetica"/>
          <w:color w:val="auto"/>
        </w:rPr>
      </w:pPr>
      <w:r w:rsidRPr="00454FB9">
        <w:rPr>
          <w:rFonts w:ascii="Helvetica" w:hAnsi="Helvetica" w:cs="Helvetica"/>
          <w:color w:val="auto"/>
        </w:rPr>
        <w:t>The template and guidance have been developed using the following principles:</w:t>
      </w:r>
    </w:p>
    <w:p w:rsidRPr="00454FB9" w:rsidR="00066A6C" w:rsidP="00066A6C" w:rsidRDefault="001F7516" w14:paraId="4D234AD0" w14:textId="0723AE20">
      <w:pPr>
        <w:pStyle w:val="ListParagraph"/>
        <w:numPr>
          <w:ilvl w:val="0"/>
          <w:numId w:val="15"/>
        </w:numPr>
        <w:spacing w:after="0" w:line="240" w:lineRule="auto"/>
        <w:rPr>
          <w:rFonts w:ascii="Helvetica" w:hAnsi="Helvetica" w:cs="Helvetica"/>
          <w:sz w:val="24"/>
          <w:szCs w:val="24"/>
        </w:rPr>
      </w:pPr>
      <w:r>
        <w:rPr>
          <w:rFonts w:ascii="Helvetica" w:hAnsi="Helvetica" w:cs="Helvetica"/>
          <w:sz w:val="24"/>
          <w:szCs w:val="24"/>
        </w:rPr>
        <w:t xml:space="preserve">Support CJS in </w:t>
      </w:r>
      <w:r w:rsidR="009837C7">
        <w:rPr>
          <w:rFonts w:ascii="Helvetica" w:hAnsi="Helvetica" w:cs="Helvetica"/>
          <w:sz w:val="24"/>
          <w:szCs w:val="24"/>
        </w:rPr>
        <w:t xml:space="preserve">developing </w:t>
      </w:r>
      <w:r w:rsidR="009605E3">
        <w:rPr>
          <w:rFonts w:ascii="Helvetica" w:hAnsi="Helvetica" w:cs="Helvetica"/>
          <w:sz w:val="24"/>
          <w:szCs w:val="24"/>
        </w:rPr>
        <w:t>the evidence base for</w:t>
      </w:r>
      <w:r>
        <w:rPr>
          <w:rFonts w:ascii="Helvetica" w:hAnsi="Helvetica" w:cs="Helvetica"/>
          <w:sz w:val="24"/>
          <w:szCs w:val="24"/>
        </w:rPr>
        <w:t xml:space="preserve"> local</w:t>
      </w:r>
      <w:r w:rsidR="007504AE">
        <w:rPr>
          <w:rFonts w:ascii="Helvetica" w:hAnsi="Helvetica" w:cs="Helvetica"/>
          <w:sz w:val="24"/>
          <w:szCs w:val="24"/>
        </w:rPr>
        <w:t xml:space="preserve"> community justice</w:t>
      </w:r>
      <w:r>
        <w:rPr>
          <w:rFonts w:ascii="Helvetica" w:hAnsi="Helvetica" w:cs="Helvetica"/>
          <w:sz w:val="24"/>
          <w:szCs w:val="24"/>
        </w:rPr>
        <w:t xml:space="preserve"> </w:t>
      </w:r>
      <w:r w:rsidR="007A1C32">
        <w:rPr>
          <w:rFonts w:ascii="Helvetica" w:hAnsi="Helvetica" w:cs="Helvetica"/>
          <w:sz w:val="24"/>
          <w:szCs w:val="24"/>
        </w:rPr>
        <w:t>activity</w:t>
      </w:r>
      <w:r w:rsidR="009837C7">
        <w:rPr>
          <w:rFonts w:ascii="Helvetica" w:hAnsi="Helvetica" w:cs="Helvetica"/>
          <w:sz w:val="24"/>
          <w:szCs w:val="24"/>
        </w:rPr>
        <w:t xml:space="preserve"> and progress</w:t>
      </w:r>
      <w:r w:rsidR="007A1C32">
        <w:rPr>
          <w:rFonts w:ascii="Helvetica" w:hAnsi="Helvetica" w:cs="Helvetica"/>
          <w:sz w:val="24"/>
          <w:szCs w:val="24"/>
        </w:rPr>
        <w:t xml:space="preserve"> across Scotland within the reporting year</w:t>
      </w:r>
    </w:p>
    <w:p w:rsidRPr="00454FB9" w:rsidR="00066A6C" w:rsidP="00066A6C" w:rsidRDefault="00066A6C" w14:paraId="5362DA57" w14:textId="07E4CADD">
      <w:pPr>
        <w:pStyle w:val="ListParagraph"/>
        <w:numPr>
          <w:ilvl w:val="0"/>
          <w:numId w:val="15"/>
        </w:numPr>
        <w:spacing w:after="0" w:line="240" w:lineRule="auto"/>
        <w:rPr>
          <w:rFonts w:ascii="Helvetica" w:hAnsi="Helvetica" w:cs="Helvetica"/>
          <w:sz w:val="24"/>
          <w:szCs w:val="24"/>
        </w:rPr>
      </w:pPr>
      <w:r w:rsidRPr="31D82B50">
        <w:rPr>
          <w:rFonts w:ascii="Helvetica" w:hAnsi="Helvetica" w:cs="Helvetica"/>
          <w:sz w:val="24"/>
          <w:szCs w:val="24"/>
        </w:rPr>
        <w:t xml:space="preserve">Support CJS to comply with their </w:t>
      </w:r>
      <w:r w:rsidRPr="31D82B50" w:rsidR="003A0CF1">
        <w:rPr>
          <w:rFonts w:ascii="Helvetica" w:hAnsi="Helvetica" w:cs="Helvetica"/>
          <w:sz w:val="24"/>
          <w:szCs w:val="24"/>
        </w:rPr>
        <w:t>duties set out in the Act, Sections 26-</w:t>
      </w:r>
      <w:r w:rsidRPr="31D82B50" w:rsidR="00E923D9">
        <w:rPr>
          <w:rFonts w:ascii="Helvetica" w:hAnsi="Helvetica" w:cs="Helvetica"/>
          <w:sz w:val="24"/>
          <w:szCs w:val="24"/>
        </w:rPr>
        <w:t>30</w:t>
      </w:r>
    </w:p>
    <w:p w:rsidRPr="00454FB9" w:rsidR="00036593" w:rsidP="00036593" w:rsidRDefault="00036593" w14:paraId="4B248CCA" w14:textId="77777777">
      <w:pPr>
        <w:pStyle w:val="ListParagraph"/>
        <w:numPr>
          <w:ilvl w:val="0"/>
          <w:numId w:val="15"/>
        </w:numPr>
        <w:spacing w:after="0" w:line="240" w:lineRule="auto"/>
        <w:rPr>
          <w:rFonts w:ascii="Helvetica" w:hAnsi="Helvetica" w:cs="Helvetica"/>
          <w:sz w:val="24"/>
          <w:szCs w:val="24"/>
        </w:rPr>
      </w:pPr>
      <w:r>
        <w:rPr>
          <w:rFonts w:ascii="Helvetica" w:hAnsi="Helvetica" w:cs="Helvetica"/>
          <w:sz w:val="24"/>
          <w:szCs w:val="24"/>
        </w:rPr>
        <w:t>Support</w:t>
      </w:r>
      <w:r w:rsidRPr="00454FB9">
        <w:rPr>
          <w:rFonts w:ascii="Helvetica" w:hAnsi="Helvetica" w:cs="Helvetica"/>
          <w:sz w:val="24"/>
          <w:szCs w:val="24"/>
        </w:rPr>
        <w:t xml:space="preserve"> local partners to comply with their local reporting requirements set out in </w:t>
      </w:r>
      <w:r>
        <w:rPr>
          <w:rFonts w:ascii="Helvetica" w:hAnsi="Helvetica" w:cs="Helvetica"/>
          <w:sz w:val="24"/>
          <w:szCs w:val="24"/>
        </w:rPr>
        <w:t>section 23</w:t>
      </w:r>
      <w:r w:rsidRPr="00454FB9">
        <w:rPr>
          <w:rFonts w:ascii="Helvetica" w:hAnsi="Helvetica" w:cs="Helvetica"/>
          <w:sz w:val="24"/>
          <w:szCs w:val="24"/>
        </w:rPr>
        <w:t xml:space="preserve"> of the Act. </w:t>
      </w:r>
    </w:p>
    <w:p w:rsidR="00066A6C" w:rsidP="00066A6C" w:rsidRDefault="00066A6C" w14:paraId="125F2A0E" w14:textId="77777777">
      <w:pPr>
        <w:pStyle w:val="Default"/>
        <w:spacing w:after="120" w:line="276" w:lineRule="auto"/>
        <w:rPr>
          <w:rFonts w:ascii="Helvetica" w:hAnsi="Helvetica" w:cs="Helvetica"/>
          <w:color w:val="5B6770"/>
        </w:rPr>
      </w:pPr>
    </w:p>
    <w:p w:rsidR="004214C9" w:rsidRDefault="004214C9" w14:paraId="66F51425" w14:textId="77777777">
      <w:pPr>
        <w:rPr>
          <w:rFonts w:ascii="Helvetica" w:hAnsi="Helvetica" w:cs="Helvetica"/>
          <w:b/>
          <w:color w:val="5B6770"/>
          <w:sz w:val="24"/>
          <w:szCs w:val="24"/>
        </w:rPr>
      </w:pPr>
      <w:r>
        <w:rPr>
          <w:rFonts w:ascii="Helvetica" w:hAnsi="Helvetica" w:cs="Helvetica"/>
          <w:b/>
          <w:color w:val="5B6770"/>
        </w:rPr>
        <w:br w:type="page"/>
      </w:r>
    </w:p>
    <w:p w:rsidRPr="000011E4" w:rsidR="00066A6C" w:rsidP="000011E4" w:rsidRDefault="00066A6C" w14:paraId="67DD0485" w14:textId="11438940">
      <w:pPr>
        <w:pStyle w:val="Default"/>
        <w:numPr>
          <w:ilvl w:val="0"/>
          <w:numId w:val="2"/>
        </w:numPr>
        <w:spacing w:after="120" w:line="276" w:lineRule="auto"/>
        <w:ind w:left="357" w:hanging="357"/>
        <w:rPr>
          <w:rFonts w:ascii="Helvetica" w:hAnsi="Helvetica"/>
          <w:b/>
          <w:bCs/>
        </w:rPr>
      </w:pPr>
      <w:r w:rsidRPr="31D82B50">
        <w:rPr>
          <w:rFonts w:ascii="Helvetica" w:hAnsi="Helvetica"/>
          <w:b/>
          <w:bCs/>
        </w:rPr>
        <w:t>How to fill in the template</w:t>
      </w:r>
    </w:p>
    <w:p w:rsidRPr="00454FB9" w:rsidR="00066A6C" w:rsidP="004214C9" w:rsidRDefault="00066A6C" w14:paraId="25034D51" w14:textId="5528ABB8">
      <w:pPr>
        <w:pStyle w:val="Default"/>
        <w:spacing w:after="120" w:line="276" w:lineRule="auto"/>
        <w:rPr>
          <w:rFonts w:ascii="Helvetica" w:hAnsi="Helvetica"/>
          <w:color w:val="auto"/>
        </w:rPr>
      </w:pPr>
      <w:r w:rsidRPr="31D82B50">
        <w:rPr>
          <w:rFonts w:ascii="Helvetica" w:hAnsi="Helvetica"/>
          <w:color w:val="auto"/>
        </w:rPr>
        <w:t>The return should be completed and consulted on with partners involved in community justice in your local area. In line with the Act this includes statutory partners, third sector bod</w:t>
      </w:r>
      <w:r w:rsidRPr="31D82B50" w:rsidR="00474E24">
        <w:rPr>
          <w:rFonts w:ascii="Helvetica" w:hAnsi="Helvetica"/>
          <w:color w:val="auto"/>
        </w:rPr>
        <w:t>ies</w:t>
      </w:r>
      <w:r w:rsidRPr="31D82B50">
        <w:rPr>
          <w:rFonts w:ascii="Helvetica" w:hAnsi="Helvetica"/>
          <w:color w:val="auto"/>
        </w:rPr>
        <w:t xml:space="preserve"> involved in community justice in relation to the area, </w:t>
      </w:r>
      <w:r w:rsidR="00593998">
        <w:rPr>
          <w:rFonts w:ascii="Helvetica" w:hAnsi="Helvetica"/>
          <w:color w:val="auto"/>
        </w:rPr>
        <w:t xml:space="preserve">and </w:t>
      </w:r>
      <w:r w:rsidRPr="31D82B50">
        <w:rPr>
          <w:rFonts w:ascii="Helvetica" w:hAnsi="Helvetica"/>
          <w:color w:val="auto"/>
        </w:rPr>
        <w:t xml:space="preserve">such community bodies </w:t>
      </w:r>
      <w:r w:rsidRPr="31D82B50" w:rsidR="00CE25BA">
        <w:rPr>
          <w:rFonts w:ascii="Helvetica" w:hAnsi="Helvetica"/>
          <w:color w:val="auto"/>
        </w:rPr>
        <w:t xml:space="preserve">other persons </w:t>
      </w:r>
      <w:r w:rsidRPr="31D82B50">
        <w:rPr>
          <w:rFonts w:ascii="Helvetica" w:hAnsi="Helvetica"/>
          <w:color w:val="auto"/>
        </w:rPr>
        <w:t xml:space="preserve">as partners consider appropriate. CJS expects that completion of this template will be a collaborative effort. </w:t>
      </w:r>
    </w:p>
    <w:p w:rsidRPr="00454FB9" w:rsidR="00066A6C" w:rsidP="00066A6C" w:rsidRDefault="00066A6C" w14:paraId="0AB9DE97" w14:textId="09E81B70">
      <w:pPr>
        <w:pStyle w:val="Default"/>
        <w:spacing w:after="120" w:line="276" w:lineRule="auto"/>
        <w:rPr>
          <w:rFonts w:ascii="Helvetica" w:hAnsi="Helvetica"/>
          <w:color w:val="auto"/>
        </w:rPr>
      </w:pPr>
      <w:r w:rsidRPr="1ACBCC97">
        <w:rPr>
          <w:rFonts w:ascii="Helvetica" w:hAnsi="Helvetica"/>
          <w:color w:val="auto"/>
        </w:rPr>
        <w:t xml:space="preserve">This </w:t>
      </w:r>
      <w:r w:rsidRPr="1ACBCC97" w:rsidR="004214C9">
        <w:rPr>
          <w:rFonts w:ascii="Helvetica" w:hAnsi="Helvetica"/>
          <w:color w:val="auto"/>
        </w:rPr>
        <w:t xml:space="preserve">template incorporates guidance </w:t>
      </w:r>
      <w:r w:rsidRPr="1ACBCC97" w:rsidR="0ACBE66A">
        <w:rPr>
          <w:rFonts w:ascii="Helvetica" w:hAnsi="Helvetica"/>
          <w:color w:val="auto"/>
        </w:rPr>
        <w:t xml:space="preserve">to </w:t>
      </w:r>
      <w:r w:rsidRPr="1ACBCC97" w:rsidR="004214C9">
        <w:rPr>
          <w:rFonts w:ascii="Helvetica" w:hAnsi="Helvetica"/>
          <w:color w:val="auto"/>
        </w:rPr>
        <w:t>support completion, with</w:t>
      </w:r>
      <w:r w:rsidRPr="1ACBCC97">
        <w:rPr>
          <w:rFonts w:ascii="Helvetica" w:hAnsi="Helvetica"/>
          <w:color w:val="auto"/>
        </w:rPr>
        <w:t xml:space="preserve"> the text </w:t>
      </w:r>
      <w:r w:rsidRPr="1ACBCC97">
        <w:rPr>
          <w:i/>
          <w:iCs/>
          <w:color w:val="0070C0"/>
          <w:sz w:val="23"/>
          <w:szCs w:val="23"/>
        </w:rPr>
        <w:t xml:space="preserve">(in blue) </w:t>
      </w:r>
      <w:r w:rsidRPr="1ACBCC97" w:rsidR="004214C9">
        <w:rPr>
          <w:rFonts w:ascii="Helvetica" w:hAnsi="Helvetica"/>
          <w:color w:val="auto"/>
        </w:rPr>
        <w:t xml:space="preserve">providing reflective prompts to consider </w:t>
      </w:r>
      <w:r w:rsidRPr="1ACBCC97" w:rsidR="6FDF59CE">
        <w:rPr>
          <w:rFonts w:ascii="Helvetica" w:hAnsi="Helvetica"/>
          <w:color w:val="auto"/>
        </w:rPr>
        <w:t>when</w:t>
      </w:r>
      <w:r w:rsidRPr="1ACBCC97" w:rsidR="004214C9">
        <w:rPr>
          <w:rFonts w:ascii="Helvetica" w:hAnsi="Helvetica"/>
          <w:color w:val="auto"/>
        </w:rPr>
        <w:t xml:space="preserve"> develop</w:t>
      </w:r>
      <w:r w:rsidRPr="1ACBCC97" w:rsidR="73A52CD2">
        <w:rPr>
          <w:rFonts w:ascii="Helvetica" w:hAnsi="Helvetica"/>
          <w:color w:val="auto"/>
        </w:rPr>
        <w:t>ing</w:t>
      </w:r>
      <w:r w:rsidRPr="1ACBCC97" w:rsidR="004214C9">
        <w:rPr>
          <w:rFonts w:ascii="Helvetica" w:hAnsi="Helvetica"/>
          <w:color w:val="auto"/>
        </w:rPr>
        <w:t xml:space="preserve"> your answer</w:t>
      </w:r>
      <w:r w:rsidRPr="1ACBCC97" w:rsidR="000042EF">
        <w:rPr>
          <w:rFonts w:ascii="Helvetica" w:hAnsi="Helvetica"/>
          <w:color w:val="auto"/>
        </w:rPr>
        <w:t>, which can be deleted and replaced with your response</w:t>
      </w:r>
      <w:r w:rsidRPr="1ACBCC97" w:rsidR="004214C9">
        <w:rPr>
          <w:rFonts w:ascii="Helvetica" w:hAnsi="Helvetica"/>
          <w:color w:val="auto"/>
        </w:rPr>
        <w:t>.  These should be considered together through the development of your answer rather than addressed individually.</w:t>
      </w:r>
      <w:r w:rsidRPr="1ACBCC97">
        <w:rPr>
          <w:rFonts w:ascii="Helvetica" w:hAnsi="Helvetica"/>
          <w:color w:val="auto"/>
        </w:rPr>
        <w:t xml:space="preserve"> </w:t>
      </w:r>
    </w:p>
    <w:p w:rsidR="000C54B8" w:rsidP="00066A6C" w:rsidRDefault="0039180B" w14:paraId="55746EED" w14:textId="08C25671">
      <w:pPr>
        <w:pStyle w:val="Default"/>
        <w:spacing w:after="120" w:line="276" w:lineRule="auto"/>
        <w:rPr>
          <w:rFonts w:ascii="Helvetica" w:hAnsi="Helvetica"/>
          <w:color w:val="auto"/>
        </w:rPr>
      </w:pPr>
      <w:r w:rsidRPr="1ACBCC97">
        <w:rPr>
          <w:rFonts w:ascii="Helvetica" w:hAnsi="Helvetica"/>
          <w:b/>
          <w:bCs/>
          <w:color w:val="auto"/>
        </w:rPr>
        <w:t>There is no expectation that areas will return substantial numerical data.</w:t>
      </w:r>
      <w:r w:rsidRPr="1ACBCC97">
        <w:rPr>
          <w:rFonts w:ascii="Helvetica" w:hAnsi="Helvetica"/>
          <w:color w:val="auto"/>
        </w:rPr>
        <w:t xml:space="preserve">  </w:t>
      </w:r>
      <w:r w:rsidRPr="1ACBCC97" w:rsidR="002557C4">
        <w:rPr>
          <w:rFonts w:ascii="Helvetica" w:hAnsi="Helvetica"/>
          <w:color w:val="auto"/>
        </w:rPr>
        <w:t xml:space="preserve">It is likely that local areas will not have the </w:t>
      </w:r>
      <w:r w:rsidRPr="1ACBCC97" w:rsidR="006C39C4">
        <w:rPr>
          <w:rFonts w:ascii="Helvetica" w:hAnsi="Helvetica"/>
          <w:color w:val="auto"/>
        </w:rPr>
        <w:t xml:space="preserve">national </w:t>
      </w:r>
      <w:r w:rsidRPr="1ACBCC97" w:rsidR="002557C4">
        <w:rPr>
          <w:rFonts w:ascii="Helvetica" w:hAnsi="Helvetica"/>
          <w:color w:val="auto"/>
        </w:rPr>
        <w:t>data</w:t>
      </w:r>
      <w:r w:rsidRPr="1ACBCC97" w:rsidR="0062720D">
        <w:rPr>
          <w:rFonts w:ascii="Helvetica" w:hAnsi="Helvetica"/>
          <w:color w:val="auto"/>
        </w:rPr>
        <w:t xml:space="preserve"> indicators</w:t>
      </w:r>
      <w:r w:rsidRPr="1ACBCC97" w:rsidR="002557C4">
        <w:rPr>
          <w:rFonts w:ascii="Helvetica" w:hAnsi="Helvetica"/>
          <w:color w:val="auto"/>
        </w:rPr>
        <w:t xml:space="preserve"> set out by the Community Justice Performance Fram</w:t>
      </w:r>
      <w:r w:rsidRPr="1ACBCC97" w:rsidR="0062720D">
        <w:rPr>
          <w:rFonts w:ascii="Helvetica" w:hAnsi="Helvetica"/>
          <w:color w:val="auto"/>
        </w:rPr>
        <w:t xml:space="preserve">ework at the time they are completing this template. </w:t>
      </w:r>
      <w:r w:rsidRPr="00BF19C4" w:rsidR="00EC7EEA">
        <w:rPr>
          <w:rFonts w:ascii="Helvetica" w:hAnsi="Helvetica"/>
          <w:b/>
          <w:bCs/>
          <w:color w:val="auto"/>
        </w:rPr>
        <w:t xml:space="preserve">It is </w:t>
      </w:r>
      <w:r w:rsidR="00633F09">
        <w:rPr>
          <w:rFonts w:ascii="Helvetica" w:hAnsi="Helvetica"/>
          <w:b/>
          <w:bCs/>
          <w:color w:val="auto"/>
        </w:rPr>
        <w:t xml:space="preserve">not </w:t>
      </w:r>
      <w:r w:rsidR="00D7327B">
        <w:rPr>
          <w:rFonts w:ascii="Helvetica" w:hAnsi="Helvetica"/>
          <w:b/>
          <w:bCs/>
          <w:color w:val="auto"/>
        </w:rPr>
        <w:t xml:space="preserve">anticipated </w:t>
      </w:r>
      <w:r w:rsidR="00633F09">
        <w:rPr>
          <w:rFonts w:ascii="Helvetica" w:hAnsi="Helvetica"/>
          <w:b/>
          <w:bCs/>
          <w:color w:val="auto"/>
        </w:rPr>
        <w:t>that</w:t>
      </w:r>
      <w:r w:rsidRPr="00BF19C4" w:rsidR="00EC7EEA">
        <w:rPr>
          <w:rFonts w:ascii="Helvetica" w:hAnsi="Helvetica"/>
          <w:b/>
          <w:bCs/>
          <w:color w:val="auto"/>
        </w:rPr>
        <w:t xml:space="preserve"> </w:t>
      </w:r>
      <w:r w:rsidR="008225ED">
        <w:rPr>
          <w:rFonts w:ascii="Helvetica" w:hAnsi="Helvetica"/>
          <w:b/>
          <w:bCs/>
          <w:color w:val="auto"/>
        </w:rPr>
        <w:t>CJS</w:t>
      </w:r>
      <w:r w:rsidRPr="00BF19C4" w:rsidR="00CC5A3D">
        <w:rPr>
          <w:rFonts w:ascii="Helvetica" w:hAnsi="Helvetica"/>
          <w:b/>
          <w:bCs/>
          <w:color w:val="auto"/>
        </w:rPr>
        <w:t xml:space="preserve"> </w:t>
      </w:r>
      <w:r w:rsidR="00633F09">
        <w:rPr>
          <w:rFonts w:ascii="Helvetica" w:hAnsi="Helvetica"/>
          <w:b/>
          <w:bCs/>
          <w:color w:val="auto"/>
        </w:rPr>
        <w:t xml:space="preserve">will </w:t>
      </w:r>
      <w:r w:rsidR="00863F1F">
        <w:rPr>
          <w:rFonts w:ascii="Helvetica" w:hAnsi="Helvetica"/>
          <w:b/>
          <w:bCs/>
          <w:color w:val="auto"/>
        </w:rPr>
        <w:t xml:space="preserve">routinely </w:t>
      </w:r>
      <w:r w:rsidRPr="00BF19C4" w:rsidR="00CC5A3D">
        <w:rPr>
          <w:rFonts w:ascii="Helvetica" w:hAnsi="Helvetica"/>
          <w:b/>
          <w:bCs/>
          <w:color w:val="auto"/>
        </w:rPr>
        <w:t xml:space="preserve">use or refer to </w:t>
      </w:r>
      <w:r w:rsidRPr="00BF19C4" w:rsidR="00F2434E">
        <w:rPr>
          <w:rFonts w:ascii="Helvetica" w:hAnsi="Helvetica"/>
          <w:b/>
          <w:bCs/>
          <w:color w:val="auto"/>
        </w:rPr>
        <w:t xml:space="preserve">local level </w:t>
      </w:r>
      <w:r w:rsidRPr="00BF19C4" w:rsidR="00CC5A3D">
        <w:rPr>
          <w:rFonts w:ascii="Helvetica" w:hAnsi="Helvetica"/>
          <w:b/>
          <w:bCs/>
          <w:color w:val="auto"/>
        </w:rPr>
        <w:t xml:space="preserve">national indicator data </w:t>
      </w:r>
      <w:r w:rsidRPr="00BF19C4" w:rsidR="00EC7EEA">
        <w:rPr>
          <w:rFonts w:ascii="Helvetica" w:hAnsi="Helvetica"/>
          <w:b/>
          <w:bCs/>
          <w:color w:val="auto"/>
        </w:rPr>
        <w:t xml:space="preserve">in the context of </w:t>
      </w:r>
      <w:r w:rsidR="005474C3">
        <w:rPr>
          <w:rFonts w:ascii="Helvetica" w:hAnsi="Helvetica"/>
          <w:b/>
          <w:bCs/>
          <w:color w:val="auto"/>
        </w:rPr>
        <w:t xml:space="preserve">the </w:t>
      </w:r>
      <w:r w:rsidRPr="00BF19C4" w:rsidR="00EC7EEA">
        <w:rPr>
          <w:rFonts w:ascii="Helvetica" w:hAnsi="Helvetica"/>
          <w:b/>
          <w:bCs/>
          <w:color w:val="auto"/>
        </w:rPr>
        <w:t xml:space="preserve">national </w:t>
      </w:r>
      <w:r w:rsidR="005474C3">
        <w:rPr>
          <w:rFonts w:ascii="Helvetica" w:hAnsi="Helvetica"/>
          <w:b/>
          <w:bCs/>
          <w:color w:val="auto"/>
        </w:rPr>
        <w:t xml:space="preserve">outcome activity annual </w:t>
      </w:r>
      <w:r w:rsidRPr="00BF19C4" w:rsidR="00EC7EEA">
        <w:rPr>
          <w:rFonts w:ascii="Helvetica" w:hAnsi="Helvetica"/>
          <w:b/>
          <w:bCs/>
          <w:color w:val="auto"/>
        </w:rPr>
        <w:t>report.</w:t>
      </w:r>
      <w:r w:rsidRPr="1ACBCC97" w:rsidR="0062720D">
        <w:rPr>
          <w:rFonts w:ascii="Helvetica" w:hAnsi="Helvetica"/>
          <w:color w:val="auto"/>
        </w:rPr>
        <w:t xml:space="preserve"> </w:t>
      </w:r>
      <w:r w:rsidR="00BE570E">
        <w:rPr>
          <w:rFonts w:ascii="Helvetica" w:hAnsi="Helvetica"/>
          <w:color w:val="auto"/>
        </w:rPr>
        <w:t xml:space="preserve">If in developing </w:t>
      </w:r>
      <w:r w:rsidR="00042AF7">
        <w:rPr>
          <w:rFonts w:ascii="Helvetica" w:hAnsi="Helvetica"/>
          <w:color w:val="auto"/>
        </w:rPr>
        <w:t>the national report it</w:t>
      </w:r>
      <w:r w:rsidR="008225ED">
        <w:rPr>
          <w:rFonts w:ascii="Helvetica" w:hAnsi="Helvetica"/>
          <w:color w:val="auto"/>
        </w:rPr>
        <w:t xml:space="preserve"> becomes</w:t>
      </w:r>
      <w:r w:rsidR="00042AF7">
        <w:rPr>
          <w:rFonts w:ascii="Helvetica" w:hAnsi="Helvetica"/>
          <w:color w:val="auto"/>
        </w:rPr>
        <w:t xml:space="preserve"> apparent that local-level data may support </w:t>
      </w:r>
      <w:r w:rsidR="00724633">
        <w:rPr>
          <w:rFonts w:ascii="Helvetica" w:hAnsi="Helvetica"/>
          <w:color w:val="auto"/>
        </w:rPr>
        <w:t xml:space="preserve">further </w:t>
      </w:r>
      <w:r w:rsidR="00042AF7">
        <w:rPr>
          <w:rFonts w:ascii="Helvetica" w:hAnsi="Helvetica"/>
          <w:color w:val="auto"/>
        </w:rPr>
        <w:t>analysis</w:t>
      </w:r>
      <w:r w:rsidR="00863F1F">
        <w:rPr>
          <w:rFonts w:ascii="Helvetica" w:hAnsi="Helvetica"/>
          <w:color w:val="auto"/>
        </w:rPr>
        <w:t xml:space="preserve"> of </w:t>
      </w:r>
      <w:proofErr w:type="gramStart"/>
      <w:r w:rsidR="00863F1F">
        <w:rPr>
          <w:rFonts w:ascii="Helvetica" w:hAnsi="Helvetica"/>
          <w:color w:val="auto"/>
        </w:rPr>
        <w:t>particular outcomes</w:t>
      </w:r>
      <w:proofErr w:type="gramEnd"/>
      <w:r w:rsidR="00551C53">
        <w:rPr>
          <w:rFonts w:ascii="Helvetica" w:hAnsi="Helvetica"/>
          <w:color w:val="auto"/>
        </w:rPr>
        <w:t xml:space="preserve">, for example </w:t>
      </w:r>
      <w:r w:rsidR="00724633">
        <w:rPr>
          <w:rFonts w:ascii="Helvetica" w:hAnsi="Helvetica"/>
          <w:color w:val="auto"/>
        </w:rPr>
        <w:t xml:space="preserve">in </w:t>
      </w:r>
      <w:r w:rsidR="006325F0">
        <w:rPr>
          <w:rFonts w:ascii="Helvetica" w:hAnsi="Helvetica"/>
          <w:color w:val="auto"/>
        </w:rPr>
        <w:t xml:space="preserve">identifying potential recommendations, </w:t>
      </w:r>
      <w:r w:rsidR="00724633">
        <w:rPr>
          <w:rFonts w:ascii="Helvetica" w:hAnsi="Helvetica"/>
          <w:color w:val="auto"/>
        </w:rPr>
        <w:t xml:space="preserve">exploring </w:t>
      </w:r>
      <w:r w:rsidR="006325F0">
        <w:rPr>
          <w:rFonts w:ascii="Helvetica" w:hAnsi="Helvetica"/>
          <w:color w:val="auto"/>
        </w:rPr>
        <w:t xml:space="preserve">data </w:t>
      </w:r>
      <w:r w:rsidR="00724633">
        <w:rPr>
          <w:rFonts w:ascii="Helvetica" w:hAnsi="Helvetica"/>
          <w:color w:val="auto"/>
        </w:rPr>
        <w:t xml:space="preserve">outliers, </w:t>
      </w:r>
      <w:r w:rsidR="006325F0">
        <w:rPr>
          <w:rFonts w:ascii="Helvetica" w:hAnsi="Helvetica"/>
          <w:color w:val="auto"/>
        </w:rPr>
        <w:t xml:space="preserve">or </w:t>
      </w:r>
      <w:r w:rsidR="005D258A">
        <w:rPr>
          <w:rFonts w:ascii="Helvetica" w:hAnsi="Helvetica"/>
          <w:color w:val="auto"/>
        </w:rPr>
        <w:t xml:space="preserve">areas for further development, </w:t>
      </w:r>
      <w:r w:rsidR="00724633">
        <w:rPr>
          <w:rFonts w:ascii="Helvetica" w:hAnsi="Helvetica"/>
          <w:color w:val="auto"/>
        </w:rPr>
        <w:t xml:space="preserve">we expect this to be taken forward </w:t>
      </w:r>
      <w:r w:rsidR="00863F1F">
        <w:rPr>
          <w:rFonts w:ascii="Helvetica" w:hAnsi="Helvetica"/>
          <w:color w:val="auto"/>
        </w:rPr>
        <w:t>in</w:t>
      </w:r>
      <w:r w:rsidR="000046A3">
        <w:rPr>
          <w:rFonts w:ascii="Helvetica" w:hAnsi="Helvetica"/>
          <w:color w:val="auto"/>
        </w:rPr>
        <w:t xml:space="preserve"> discussion with the relevant </w:t>
      </w:r>
      <w:r w:rsidR="00E82708">
        <w:rPr>
          <w:rFonts w:ascii="Helvetica" w:hAnsi="Helvetica"/>
          <w:color w:val="auto"/>
        </w:rPr>
        <w:t xml:space="preserve">local </w:t>
      </w:r>
      <w:r w:rsidR="000046A3">
        <w:rPr>
          <w:rFonts w:ascii="Helvetica" w:hAnsi="Helvetica"/>
          <w:color w:val="auto"/>
        </w:rPr>
        <w:t>areas and partners.</w:t>
      </w:r>
    </w:p>
    <w:p w:rsidRPr="00454FB9" w:rsidR="00066A6C" w:rsidP="00066A6C" w:rsidRDefault="006B12A6" w14:paraId="179D093F" w14:textId="75AE57EB">
      <w:pPr>
        <w:pStyle w:val="Default"/>
        <w:spacing w:after="120" w:line="276" w:lineRule="auto"/>
        <w:rPr>
          <w:rFonts w:ascii="Helvetica" w:hAnsi="Helvetica"/>
          <w:color w:val="auto"/>
        </w:rPr>
      </w:pPr>
      <w:r w:rsidRPr="31D82B50">
        <w:rPr>
          <w:rFonts w:ascii="Helvetica" w:hAnsi="Helvetica"/>
          <w:color w:val="auto"/>
        </w:rPr>
        <w:t>Instead, we</w:t>
      </w:r>
      <w:r w:rsidRPr="31D82B50" w:rsidR="009B5A1F">
        <w:rPr>
          <w:rFonts w:ascii="Helvetica" w:hAnsi="Helvetica"/>
          <w:color w:val="auto"/>
        </w:rPr>
        <w:t xml:space="preserve"> want partners to focus on the </w:t>
      </w:r>
      <w:r w:rsidRPr="31D82B50">
        <w:rPr>
          <w:rFonts w:ascii="Helvetica" w:hAnsi="Helvetica"/>
          <w:color w:val="auto"/>
        </w:rPr>
        <w:t xml:space="preserve">qualitative evidence drawn from their </w:t>
      </w:r>
      <w:r w:rsidRPr="31D82B50" w:rsidR="009B5A1F">
        <w:rPr>
          <w:rFonts w:ascii="Helvetica" w:hAnsi="Helvetica"/>
          <w:color w:val="auto"/>
        </w:rPr>
        <w:t xml:space="preserve">activity </w:t>
      </w:r>
      <w:r w:rsidRPr="31D82B50" w:rsidR="005C1225">
        <w:rPr>
          <w:rFonts w:ascii="Helvetica" w:hAnsi="Helvetica"/>
          <w:color w:val="auto"/>
        </w:rPr>
        <w:t xml:space="preserve">and insights </w:t>
      </w:r>
      <w:r w:rsidRPr="31D82B50" w:rsidR="00C07A53">
        <w:rPr>
          <w:rFonts w:ascii="Helvetica" w:hAnsi="Helvetica"/>
          <w:color w:val="auto"/>
        </w:rPr>
        <w:t>about</w:t>
      </w:r>
      <w:r w:rsidRPr="31D82B50" w:rsidR="005C1225">
        <w:rPr>
          <w:rFonts w:ascii="Helvetica" w:hAnsi="Helvetica"/>
          <w:color w:val="auto"/>
        </w:rPr>
        <w:t xml:space="preserve"> impact.  </w:t>
      </w:r>
      <w:r w:rsidRPr="31D82B50" w:rsidR="108D367A">
        <w:rPr>
          <w:rFonts w:ascii="Helvetica" w:hAnsi="Helvetica"/>
          <w:color w:val="auto"/>
        </w:rPr>
        <w:t>Relevant l</w:t>
      </w:r>
      <w:r w:rsidRPr="31D82B50" w:rsidR="05456FBA">
        <w:rPr>
          <w:rFonts w:ascii="Helvetica" w:hAnsi="Helvetica"/>
          <w:color w:val="auto"/>
        </w:rPr>
        <w:t>ocal supporting evidence from t</w:t>
      </w:r>
      <w:r w:rsidRPr="31D82B50" w:rsidR="441B6A19">
        <w:rPr>
          <w:rFonts w:ascii="Helvetica" w:hAnsi="Helvetica"/>
          <w:color w:val="auto"/>
        </w:rPr>
        <w:t xml:space="preserve">he </w:t>
      </w:r>
      <w:hyperlink r:id="rId12">
        <w:r w:rsidRPr="31D82B50" w:rsidR="441B6A19">
          <w:rPr>
            <w:rStyle w:val="Hyperlink"/>
            <w:rFonts w:ascii="Helvetica" w:hAnsi="Helvetica"/>
          </w:rPr>
          <w:t>CJS improvement tool</w:t>
        </w:r>
      </w:hyperlink>
      <w:r w:rsidRPr="31D82B50" w:rsidR="441B6A19">
        <w:rPr>
          <w:rFonts w:ascii="Helvetica" w:hAnsi="Helvetica"/>
          <w:color w:val="auto"/>
        </w:rPr>
        <w:t xml:space="preserve"> </w:t>
      </w:r>
      <w:r w:rsidRPr="31D82B50" w:rsidR="2E333A13">
        <w:rPr>
          <w:rFonts w:ascii="Helvetica" w:hAnsi="Helvetica"/>
          <w:color w:val="auto"/>
        </w:rPr>
        <w:t>that will supplement the national indicator data</w:t>
      </w:r>
      <w:r w:rsidRPr="31D82B50" w:rsidR="2F5FCA14">
        <w:rPr>
          <w:rFonts w:ascii="Helvetica" w:hAnsi="Helvetica"/>
          <w:color w:val="auto"/>
        </w:rPr>
        <w:t xml:space="preserve"> has been specified </w:t>
      </w:r>
      <w:r w:rsidRPr="31D82B50" w:rsidR="7656F841">
        <w:rPr>
          <w:rFonts w:ascii="Helvetica" w:hAnsi="Helvetica"/>
          <w:color w:val="auto"/>
        </w:rPr>
        <w:t>under each national outcome in this template</w:t>
      </w:r>
      <w:r w:rsidRPr="31D82B50" w:rsidR="4C2A91DD">
        <w:rPr>
          <w:rFonts w:ascii="Helvetica" w:hAnsi="Helvetica"/>
          <w:color w:val="auto"/>
        </w:rPr>
        <w:t>.</w:t>
      </w:r>
      <w:r w:rsidRPr="31D82B50" w:rsidR="6FDFA912">
        <w:rPr>
          <w:rFonts w:ascii="Helvetica" w:hAnsi="Helvetica"/>
          <w:color w:val="auto"/>
        </w:rPr>
        <w:t xml:space="preserve"> </w:t>
      </w:r>
      <w:r w:rsidRPr="31D82B50" w:rsidR="4C2A91DD">
        <w:rPr>
          <w:rFonts w:ascii="Helvetica" w:hAnsi="Helvetica"/>
          <w:color w:val="auto"/>
        </w:rPr>
        <w:t xml:space="preserve"> </w:t>
      </w:r>
      <w:r w:rsidRPr="31D82B50" w:rsidR="0039180B">
        <w:rPr>
          <w:rFonts w:ascii="Helvetica" w:hAnsi="Helvetica"/>
          <w:color w:val="auto"/>
        </w:rPr>
        <w:t>We would encourage partners to develop the re</w:t>
      </w:r>
      <w:r w:rsidRPr="31D82B50" w:rsidR="000042EF">
        <w:rPr>
          <w:rFonts w:ascii="Helvetica" w:hAnsi="Helvetica"/>
          <w:color w:val="auto"/>
        </w:rPr>
        <w:t>s</w:t>
      </w:r>
      <w:r w:rsidRPr="31D82B50" w:rsidR="0039180B">
        <w:rPr>
          <w:rFonts w:ascii="Helvetica" w:hAnsi="Helvetica"/>
          <w:color w:val="auto"/>
        </w:rPr>
        <w:t>po</w:t>
      </w:r>
      <w:r w:rsidRPr="31D82B50" w:rsidR="000042EF">
        <w:rPr>
          <w:rFonts w:ascii="Helvetica" w:hAnsi="Helvetica"/>
          <w:color w:val="auto"/>
        </w:rPr>
        <w:t>n</w:t>
      </w:r>
      <w:r w:rsidRPr="31D82B50" w:rsidR="0039180B">
        <w:rPr>
          <w:rFonts w:ascii="Helvetica" w:hAnsi="Helvetica"/>
          <w:color w:val="auto"/>
        </w:rPr>
        <w:t xml:space="preserve">se to this template in conversation with </w:t>
      </w:r>
      <w:r w:rsidRPr="31D82B50" w:rsidR="44F0792D">
        <w:rPr>
          <w:rFonts w:ascii="Helvetica" w:hAnsi="Helvetica"/>
          <w:color w:val="auto"/>
        </w:rPr>
        <w:t>each other and</w:t>
      </w:r>
      <w:r w:rsidRPr="31D82B50" w:rsidR="000042EF">
        <w:rPr>
          <w:rFonts w:ascii="Helvetica" w:hAnsi="Helvetica"/>
          <w:color w:val="auto"/>
        </w:rPr>
        <w:t xml:space="preserve"> view it as an opportunity to reflect on your strengths and needs in partnership.</w:t>
      </w:r>
    </w:p>
    <w:p w:rsidRPr="00454FB9" w:rsidR="00066A6C" w:rsidP="00066A6C" w:rsidRDefault="00066A6C" w14:paraId="6C0D2ADA" w14:textId="5305C704">
      <w:pPr>
        <w:pStyle w:val="Default"/>
        <w:spacing w:after="120" w:line="276" w:lineRule="auto"/>
        <w:rPr>
          <w:rFonts w:ascii="Helvetica" w:hAnsi="Helvetica"/>
          <w:color w:val="auto"/>
        </w:rPr>
      </w:pPr>
      <w:r w:rsidRPr="31D82B50">
        <w:rPr>
          <w:rFonts w:ascii="Helvetica" w:hAnsi="Helvetica"/>
          <w:color w:val="auto"/>
        </w:rPr>
        <w:t xml:space="preserve">Where the template asks for evidence, a written response will suffice and there is no expectation that you send additional supporting documentation – if there are any aspects </w:t>
      </w:r>
      <w:r w:rsidRPr="31D82B50" w:rsidR="00B6555F">
        <w:rPr>
          <w:rFonts w:ascii="Helvetica" w:hAnsi="Helvetica"/>
          <w:color w:val="auto"/>
        </w:rPr>
        <w:t>CJS</w:t>
      </w:r>
      <w:r w:rsidRPr="31D82B50">
        <w:rPr>
          <w:rFonts w:ascii="Helvetica" w:hAnsi="Helvetica"/>
          <w:color w:val="auto"/>
        </w:rPr>
        <w:t xml:space="preserve"> is unclear on</w:t>
      </w:r>
      <w:r w:rsidRPr="31D82B50" w:rsidR="0C5343F8">
        <w:rPr>
          <w:rFonts w:ascii="Helvetica" w:hAnsi="Helvetica"/>
          <w:color w:val="auto"/>
        </w:rPr>
        <w:t>,</w:t>
      </w:r>
      <w:r w:rsidRPr="31D82B50">
        <w:rPr>
          <w:rFonts w:ascii="Helvetica" w:hAnsi="Helvetica"/>
          <w:color w:val="auto"/>
        </w:rPr>
        <w:t xml:space="preserve"> it will be our responsibility to request clarification where necessary. </w:t>
      </w:r>
    </w:p>
    <w:p w:rsidRPr="00454FB9" w:rsidR="00066A6C" w:rsidP="00066A6C" w:rsidRDefault="00066A6C" w14:paraId="5031DF9C" w14:textId="68B4D2A4">
      <w:pPr>
        <w:pStyle w:val="Default"/>
        <w:spacing w:after="120" w:line="276" w:lineRule="auto"/>
        <w:rPr>
          <w:rFonts w:ascii="Helvetica" w:hAnsi="Helvetica"/>
          <w:color w:val="auto"/>
        </w:rPr>
      </w:pPr>
      <w:r w:rsidRPr="00454FB9">
        <w:rPr>
          <w:rFonts w:ascii="Helvetica" w:hAnsi="Helvetica"/>
          <w:color w:val="auto"/>
        </w:rPr>
        <w:t xml:space="preserve">If any response or evidence requires details about people with lived experience (e.g. evidence in respect of someone’s life story) please DO NOT include any identifiable personal or sensitive information (as outlined in Schedules 2 &amp; 3 of the Data Protection Act 1998) as </w:t>
      </w:r>
      <w:r w:rsidR="00B6555F">
        <w:rPr>
          <w:rFonts w:ascii="Helvetica" w:hAnsi="Helvetica"/>
          <w:color w:val="auto"/>
        </w:rPr>
        <w:t>CJS</w:t>
      </w:r>
      <w:r w:rsidRPr="00454FB9">
        <w:rPr>
          <w:rFonts w:ascii="Helvetica" w:hAnsi="Helvetica"/>
          <w:color w:val="auto"/>
        </w:rPr>
        <w:t xml:space="preserve"> does not require such information. If this is unavoidable then please ensure that the data is fully anonymised. </w:t>
      </w:r>
    </w:p>
    <w:p w:rsidRPr="00ED19EB" w:rsidR="00066A6C" w:rsidP="004214C9" w:rsidRDefault="00066A6C" w14:paraId="245C4B99" w14:textId="3571CEE1">
      <w:pPr>
        <w:pStyle w:val="Default"/>
        <w:spacing w:after="120" w:line="276" w:lineRule="auto"/>
        <w:rPr>
          <w:rFonts w:ascii="Helvetica" w:hAnsi="Helvetica" w:cs="Helvetica"/>
          <w:color w:val="5B6770"/>
        </w:rPr>
      </w:pPr>
      <w:r w:rsidRPr="31D82B50">
        <w:rPr>
          <w:rFonts w:ascii="Helvetica" w:hAnsi="Helvetica"/>
          <w:color w:val="auto"/>
        </w:rPr>
        <w:t xml:space="preserve">If you have any queries about completing the </w:t>
      </w:r>
      <w:r w:rsidRPr="31D82B50" w:rsidR="3240E823">
        <w:rPr>
          <w:rFonts w:ascii="Helvetica" w:hAnsi="Helvetica"/>
          <w:color w:val="auto"/>
        </w:rPr>
        <w:t>template,</w:t>
      </w:r>
      <w:r w:rsidRPr="31D82B50">
        <w:rPr>
          <w:rFonts w:ascii="Helvetica" w:hAnsi="Helvetica"/>
          <w:color w:val="auto"/>
        </w:rPr>
        <w:t xml:space="preserve"> then please email </w:t>
      </w:r>
      <w:hyperlink r:id="rId13">
        <w:r w:rsidRPr="31D82B50">
          <w:rPr>
            <w:rStyle w:val="Hyperlink"/>
            <w:rFonts w:ascii="Helvetica" w:hAnsi="Helvetica" w:cs="Helvetica"/>
          </w:rPr>
          <w:t>CJSImprovement@communityjustice.scot</w:t>
        </w:r>
      </w:hyperlink>
      <w:r w:rsidRPr="31D82B50">
        <w:rPr>
          <w:rFonts w:ascii="Helvetica" w:hAnsi="Helvetica" w:cs="Helvetica"/>
          <w:color w:val="5B6770"/>
        </w:rPr>
        <w:t xml:space="preserve">. </w:t>
      </w:r>
    </w:p>
    <w:p w:rsidR="00FC32C4" w:rsidP="00FC32C4" w:rsidRDefault="00FC32C4" w14:paraId="6A87FEC2" w14:textId="77777777"/>
    <w:p w:rsidR="005A03AF" w:rsidRDefault="005A03AF" w14:paraId="6C630F59" w14:textId="77777777">
      <w:pPr>
        <w:rPr>
          <w:b/>
        </w:rPr>
      </w:pPr>
      <w:bookmarkStart w:name="_Community_Justice_Partnership" w:id="0"/>
      <w:bookmarkEnd w:id="0"/>
    </w:p>
    <w:p w:rsidR="00367D4C" w:rsidRDefault="00367D4C" w14:paraId="78474831" w14:textId="77777777">
      <w:pPr>
        <w:rPr>
          <w:b/>
        </w:rPr>
      </w:pPr>
    </w:p>
    <w:p w:rsidR="004214C9" w:rsidP="00367D4C" w:rsidRDefault="005A03AF" w14:paraId="60DA9F76" w14:textId="61A9743D">
      <w:pPr>
        <w:pStyle w:val="Heading1"/>
        <w:numPr>
          <w:ilvl w:val="0"/>
          <w:numId w:val="10"/>
        </w:numPr>
      </w:pPr>
      <w:r w:rsidRPr="00B9088D">
        <w:rPr>
          <w:rFonts w:ascii="Arial" w:hAnsi="Arial" w:cs="Arial"/>
        </w:rPr>
        <w:t>Community Justice Partnership / Group Details</w:t>
      </w:r>
      <w:r>
        <w:rPr>
          <w:b w:val="0"/>
        </w:rPr>
        <w:t xml:space="preserve"> </w:t>
      </w:r>
    </w:p>
    <w:tbl>
      <w:tblPr>
        <w:tblStyle w:val="TableGrid"/>
        <w:tblW w:w="5000" w:type="pct"/>
        <w:tblLook w:val="04A0" w:firstRow="1" w:lastRow="0" w:firstColumn="1" w:lastColumn="0" w:noHBand="0" w:noVBand="1"/>
        <w:tblCaption w:val="Template table1"/>
        <w:tblDescription w:val="Template table1"/>
      </w:tblPr>
      <w:tblGrid>
        <w:gridCol w:w="3152"/>
        <w:gridCol w:w="5864"/>
      </w:tblGrid>
      <w:tr w:rsidRPr="00B9088D" w:rsidR="00543F37" w:rsidTr="00543F37" w14:paraId="0AF79945" w14:textId="77777777">
        <w:tc>
          <w:tcPr>
            <w:tcW w:w="1748" w:type="pct"/>
            <w:shd w:val="clear" w:color="auto" w:fill="FBE4D5" w:themeFill="accent2" w:themeFillTint="33"/>
          </w:tcPr>
          <w:p w:rsidRPr="00B9088D" w:rsidR="00543F37" w:rsidP="003151E0" w:rsidRDefault="00543F37" w14:paraId="7388FE0F" w14:textId="40EA67E5">
            <w:pPr>
              <w:rPr>
                <w:rFonts w:ascii="Arial" w:hAnsi="Arial" w:cs="Arial"/>
                <w:color w:val="5B6770"/>
                <w:sz w:val="24"/>
                <w:szCs w:val="24"/>
              </w:rPr>
            </w:pPr>
            <w:r w:rsidRPr="00B9088D">
              <w:rPr>
                <w:rFonts w:ascii="Arial" w:hAnsi="Arial" w:cs="Arial"/>
                <w:color w:val="5B6770"/>
                <w:sz w:val="24"/>
                <w:szCs w:val="24"/>
              </w:rPr>
              <w:t>Name of local authority area/s</w:t>
            </w:r>
          </w:p>
        </w:tc>
        <w:tc>
          <w:tcPr>
            <w:tcW w:w="3252" w:type="pct"/>
          </w:tcPr>
          <w:p w:rsidRPr="00B9088D" w:rsidR="00543F37" w:rsidP="008D3961" w:rsidRDefault="00D94493" w14:paraId="698769ED" w14:textId="0EFFBF79">
            <w:pPr>
              <w:pStyle w:val="Default"/>
              <w:rPr>
                <w:i/>
                <w:iCs/>
                <w:color w:val="0070C0"/>
                <w:sz w:val="23"/>
                <w:szCs w:val="23"/>
              </w:rPr>
            </w:pPr>
            <w:r>
              <w:rPr>
                <w:i/>
                <w:iCs/>
                <w:color w:val="0070C0"/>
                <w:sz w:val="23"/>
                <w:szCs w:val="23"/>
              </w:rPr>
              <w:t>Fife Council</w:t>
            </w:r>
          </w:p>
        </w:tc>
      </w:tr>
      <w:tr w:rsidRPr="00B9088D" w:rsidR="00543F37" w:rsidTr="00543F37" w14:paraId="7ED80F20" w14:textId="77777777">
        <w:tc>
          <w:tcPr>
            <w:tcW w:w="1748" w:type="pct"/>
            <w:shd w:val="clear" w:color="auto" w:fill="FBE4D5" w:themeFill="accent2" w:themeFillTint="33"/>
          </w:tcPr>
          <w:p w:rsidRPr="00B9088D" w:rsidR="00543F37" w:rsidP="003151E0" w:rsidRDefault="00543F37" w14:paraId="57BF9C52" w14:textId="6FFBB9F8">
            <w:pPr>
              <w:rPr>
                <w:rFonts w:ascii="Arial" w:hAnsi="Arial" w:cs="Arial"/>
                <w:color w:val="5B6770"/>
                <w:sz w:val="24"/>
                <w:szCs w:val="24"/>
              </w:rPr>
            </w:pPr>
            <w:r w:rsidRPr="00B9088D">
              <w:rPr>
                <w:rFonts w:ascii="Arial" w:hAnsi="Arial" w:cs="Arial"/>
                <w:color w:val="5B6770"/>
                <w:sz w:val="24"/>
                <w:szCs w:val="24"/>
              </w:rPr>
              <w:t>Name and contact detail</w:t>
            </w:r>
            <w:r w:rsidR="00B6555F">
              <w:rPr>
                <w:rFonts w:ascii="Arial" w:hAnsi="Arial" w:cs="Arial"/>
                <w:color w:val="5B6770"/>
                <w:sz w:val="24"/>
                <w:szCs w:val="24"/>
              </w:rPr>
              <w:t>s</w:t>
            </w:r>
            <w:r w:rsidRPr="00B9088D">
              <w:rPr>
                <w:rFonts w:ascii="Arial" w:hAnsi="Arial" w:cs="Arial"/>
                <w:color w:val="5B6770"/>
                <w:sz w:val="24"/>
                <w:szCs w:val="24"/>
              </w:rPr>
              <w:t xml:space="preserve"> of the partnership Chair</w:t>
            </w:r>
          </w:p>
        </w:tc>
        <w:tc>
          <w:tcPr>
            <w:tcW w:w="3252" w:type="pct"/>
          </w:tcPr>
          <w:p w:rsidRPr="00B9088D" w:rsidR="00543F37" w:rsidP="008D3961" w:rsidRDefault="00543F37" w14:paraId="6CDCCEBA" w14:textId="359EFC3E">
            <w:pPr>
              <w:pStyle w:val="Default"/>
              <w:rPr>
                <w:color w:val="5B6770"/>
              </w:rPr>
            </w:pPr>
            <w:r w:rsidRPr="00B9088D">
              <w:rPr>
                <w:color w:val="5B6770"/>
              </w:rPr>
              <w:t xml:space="preserve">Name: </w:t>
            </w:r>
            <w:r w:rsidR="00D94493">
              <w:rPr>
                <w:color w:val="5B6770"/>
              </w:rPr>
              <w:t>Cllr Margaret Kennedy</w:t>
            </w:r>
          </w:p>
          <w:p w:rsidRPr="00B9088D" w:rsidR="00543F37" w:rsidP="008D3961" w:rsidRDefault="00543F37" w14:paraId="6DF3A6B6" w14:textId="01DD4824">
            <w:pPr>
              <w:pStyle w:val="Default"/>
              <w:rPr>
                <w:color w:val="5B6770"/>
              </w:rPr>
            </w:pPr>
            <w:r w:rsidRPr="00B9088D">
              <w:rPr>
                <w:color w:val="5B6770"/>
              </w:rPr>
              <w:t xml:space="preserve">Email: </w:t>
            </w:r>
            <w:r w:rsidRPr="00D94493" w:rsidR="00D94493">
              <w:rPr>
                <w:color w:val="5B6770"/>
              </w:rPr>
              <w:t>cllr.margaret.kennedy@fife.gov.uk</w:t>
            </w:r>
          </w:p>
          <w:p w:rsidRPr="00B9088D" w:rsidR="00543F37" w:rsidP="008D3961" w:rsidRDefault="00543F37" w14:paraId="374F78BF" w14:textId="77777777">
            <w:pPr>
              <w:pStyle w:val="Default"/>
              <w:rPr>
                <w:color w:val="5B6770"/>
              </w:rPr>
            </w:pPr>
            <w:r w:rsidRPr="00B9088D">
              <w:rPr>
                <w:color w:val="5B6770"/>
              </w:rPr>
              <w:t xml:space="preserve">Telephone: </w:t>
            </w:r>
          </w:p>
        </w:tc>
      </w:tr>
      <w:tr w:rsidRPr="00B9088D" w:rsidR="00543F37" w:rsidTr="00543F37" w14:paraId="02DFCEBB" w14:textId="77777777">
        <w:tc>
          <w:tcPr>
            <w:tcW w:w="1748" w:type="pct"/>
            <w:tcBorders>
              <w:bottom w:val="single" w:color="auto" w:sz="4" w:space="0"/>
            </w:tcBorders>
            <w:shd w:val="clear" w:color="auto" w:fill="FBE4D5" w:themeFill="accent2" w:themeFillTint="33"/>
          </w:tcPr>
          <w:p w:rsidRPr="00B9088D" w:rsidR="00543F37" w:rsidP="003151E0" w:rsidRDefault="00543F37" w14:paraId="41C9335D" w14:textId="77777777">
            <w:pPr>
              <w:rPr>
                <w:rFonts w:ascii="Arial" w:hAnsi="Arial" w:cs="Arial"/>
                <w:color w:val="5B6770"/>
                <w:sz w:val="24"/>
                <w:szCs w:val="24"/>
              </w:rPr>
            </w:pPr>
            <w:r w:rsidRPr="00B9088D">
              <w:rPr>
                <w:rFonts w:ascii="Arial" w:hAnsi="Arial" w:cs="Arial"/>
                <w:color w:val="5B6770"/>
                <w:sz w:val="24"/>
                <w:szCs w:val="24"/>
              </w:rPr>
              <w:t>Contact for queries about this report</w:t>
            </w:r>
          </w:p>
        </w:tc>
        <w:tc>
          <w:tcPr>
            <w:tcW w:w="3252" w:type="pct"/>
            <w:tcBorders>
              <w:bottom w:val="single" w:color="auto" w:sz="4" w:space="0"/>
            </w:tcBorders>
          </w:tcPr>
          <w:p w:rsidRPr="00B9088D" w:rsidR="00543F37" w:rsidP="008D3961" w:rsidRDefault="00543F37" w14:paraId="5EC4509F" w14:textId="4EF380BC">
            <w:pPr>
              <w:pStyle w:val="Default"/>
              <w:rPr>
                <w:color w:val="5B6770"/>
              </w:rPr>
            </w:pPr>
            <w:r w:rsidRPr="00B9088D">
              <w:rPr>
                <w:color w:val="5B6770"/>
              </w:rPr>
              <w:t xml:space="preserve">Name: </w:t>
            </w:r>
            <w:r w:rsidR="00D94493">
              <w:rPr>
                <w:color w:val="5B6770"/>
              </w:rPr>
              <w:t>Tricia Spacey</w:t>
            </w:r>
          </w:p>
          <w:p w:rsidRPr="00B9088D" w:rsidR="00543F37" w:rsidP="008D3961" w:rsidRDefault="00543F37" w14:paraId="2C55DBCC" w14:textId="43782163">
            <w:pPr>
              <w:pStyle w:val="Default"/>
              <w:rPr>
                <w:color w:val="5B6770"/>
              </w:rPr>
            </w:pPr>
            <w:r w:rsidRPr="00B9088D">
              <w:rPr>
                <w:color w:val="5B6770"/>
              </w:rPr>
              <w:t xml:space="preserve">Email: </w:t>
            </w:r>
            <w:r w:rsidR="00D94493">
              <w:rPr>
                <w:color w:val="5B6770"/>
              </w:rPr>
              <w:t>patricia.spacey@fife.gov.uk</w:t>
            </w:r>
          </w:p>
          <w:p w:rsidRPr="00B9088D" w:rsidR="00543F37" w:rsidP="008D3961" w:rsidRDefault="00543F37" w14:paraId="74DDFA7F" w14:textId="67C3897C">
            <w:pPr>
              <w:pStyle w:val="Default"/>
              <w:rPr>
                <w:color w:val="5B6770"/>
              </w:rPr>
            </w:pPr>
            <w:r w:rsidRPr="00B9088D">
              <w:rPr>
                <w:color w:val="5B6770"/>
              </w:rPr>
              <w:t xml:space="preserve">Telephone: </w:t>
            </w:r>
            <w:r w:rsidR="00D94493">
              <w:rPr>
                <w:color w:val="5B6770"/>
              </w:rPr>
              <w:t>07887548280</w:t>
            </w:r>
          </w:p>
        </w:tc>
      </w:tr>
    </w:tbl>
    <w:p w:rsidR="00412E72" w:rsidRDefault="00412E72" w14:paraId="0C673E43" w14:textId="77777777">
      <w:pPr>
        <w:rPr>
          <w:rFonts w:ascii="Arial" w:hAnsi="Arial" w:cs="Arial"/>
        </w:rPr>
      </w:pPr>
    </w:p>
    <w:p w:rsidRPr="00B9088D" w:rsidR="005A03AF" w:rsidP="005A03AF" w:rsidRDefault="005A03AF" w14:paraId="2E0A98C1" w14:textId="77777777">
      <w:pPr>
        <w:pStyle w:val="Heading1"/>
        <w:numPr>
          <w:ilvl w:val="0"/>
          <w:numId w:val="10"/>
        </w:numPr>
        <w:rPr>
          <w:rFonts w:ascii="Arial" w:hAnsi="Arial" w:cs="Arial"/>
        </w:rPr>
      </w:pPr>
      <w:r w:rsidRPr="00B9088D">
        <w:rPr>
          <w:rFonts w:ascii="Arial" w:hAnsi="Arial" w:cs="Arial"/>
        </w:rPr>
        <w:t>Template Sign-off</w:t>
      </w:r>
      <w:r w:rsidRPr="007E1F57">
        <w:rPr>
          <w:rFonts w:ascii="Arial" w:hAnsi="Arial" w:cs="Arial"/>
        </w:rPr>
        <w:t xml:space="preserve"> from Community Justice Partnership / Group Chair</w:t>
      </w:r>
    </w:p>
    <w:tbl>
      <w:tblPr>
        <w:tblStyle w:val="TableGrid"/>
        <w:tblW w:w="9252" w:type="dxa"/>
        <w:tblLook w:val="04A0" w:firstRow="1" w:lastRow="0" w:firstColumn="1" w:lastColumn="0" w:noHBand="0" w:noVBand="1"/>
        <w:tblCaption w:val="Template table1"/>
        <w:tblDescription w:val="Template table1"/>
      </w:tblPr>
      <w:tblGrid>
        <w:gridCol w:w="9252"/>
      </w:tblGrid>
      <w:tr w:rsidRPr="00B9088D" w:rsidR="00975DF0" w:rsidTr="38E5DC0C" w14:paraId="769364C8" w14:textId="77777777">
        <w:tc>
          <w:tcPr>
            <w:tcW w:w="9252" w:type="dxa"/>
            <w:tcBorders>
              <w:top w:val="single" w:color="auto" w:sz="4" w:space="0"/>
            </w:tcBorders>
            <w:tcMar/>
          </w:tcPr>
          <w:p w:rsidRPr="00B9088D" w:rsidR="00ED51F8" w:rsidP="00ED51F8" w:rsidRDefault="00ED51F8" w14:paraId="68A1DC00" w14:textId="0DEE962C">
            <w:pPr>
              <w:pStyle w:val="ListParagraph"/>
              <w:ind w:left="0"/>
              <w:rPr>
                <w:rFonts w:ascii="Arial" w:hAnsi="Arial" w:cs="Arial"/>
                <w:i/>
                <w:iCs/>
                <w:color w:val="0070C0"/>
                <w:sz w:val="23"/>
                <w:szCs w:val="23"/>
              </w:rPr>
            </w:pPr>
            <w:bookmarkStart w:name="_Template_Sign-off" w:id="1"/>
            <w:bookmarkEnd w:id="1"/>
            <w:r w:rsidRPr="00B9088D">
              <w:rPr>
                <w:rFonts w:ascii="Arial" w:hAnsi="Arial" w:cs="Arial"/>
                <w:i/>
                <w:iCs/>
                <w:color w:val="0070C0"/>
                <w:sz w:val="23"/>
                <w:szCs w:val="23"/>
              </w:rPr>
              <w:t xml:space="preserve">Enter the name of the chair to confirm that the local community justice partnership representatives have agreed this return as an accurate record. It should be returned to CJS by </w:t>
            </w:r>
            <w:r w:rsidR="00A0425A">
              <w:rPr>
                <w:rFonts w:ascii="Arial" w:hAnsi="Arial" w:cs="Arial"/>
                <w:i/>
                <w:iCs/>
                <w:color w:val="0070C0"/>
                <w:sz w:val="23"/>
                <w:szCs w:val="23"/>
              </w:rPr>
              <w:t>27</w:t>
            </w:r>
            <w:r w:rsidR="001201A6">
              <w:rPr>
                <w:rFonts w:ascii="Arial" w:hAnsi="Arial" w:cs="Arial"/>
                <w:i/>
                <w:iCs/>
                <w:color w:val="0070C0"/>
                <w:sz w:val="23"/>
                <w:szCs w:val="23"/>
              </w:rPr>
              <w:t xml:space="preserve"> September 2024</w:t>
            </w:r>
            <w:r w:rsidR="001C2BDF">
              <w:rPr>
                <w:rFonts w:ascii="Arial" w:hAnsi="Arial" w:cs="Arial"/>
                <w:i/>
                <w:iCs/>
                <w:color w:val="0070C0"/>
                <w:sz w:val="23"/>
                <w:szCs w:val="23"/>
              </w:rPr>
              <w:t>.</w:t>
            </w:r>
          </w:p>
          <w:p w:rsidRPr="00B9088D" w:rsidR="00ED51F8" w:rsidP="00ED51F8" w:rsidRDefault="00ED51F8" w14:paraId="2481DDD2" w14:textId="77777777">
            <w:pPr>
              <w:rPr>
                <w:rFonts w:ascii="Arial" w:hAnsi="Arial" w:cs="Arial"/>
                <w:color w:val="5B6770"/>
                <w:sz w:val="24"/>
                <w:szCs w:val="24"/>
              </w:rPr>
            </w:pPr>
          </w:p>
          <w:p w:rsidRPr="00B9088D" w:rsidR="00ED51F8" w:rsidP="00ED51F8" w:rsidRDefault="00ED51F8" w14:paraId="25277CDC" w14:textId="1457DCD8">
            <w:pPr>
              <w:pStyle w:val="NormalWeb"/>
              <w:shd w:val="clear" w:color="auto" w:fill="FFFFFF"/>
              <w:spacing w:before="0" w:beforeAutospacing="0" w:after="0" w:afterAutospacing="0"/>
              <w:rPr>
                <w:rFonts w:ascii="Arial" w:hAnsi="Arial" w:cs="Arial" w:eastAsiaTheme="minorHAnsi"/>
                <w:i/>
                <w:iCs/>
                <w:color w:val="0070C0"/>
                <w:sz w:val="23"/>
                <w:szCs w:val="23"/>
                <w:lang w:eastAsia="en-US"/>
              </w:rPr>
            </w:pPr>
            <w:proofErr w:type="gramStart"/>
            <w:r w:rsidRPr="00B9088D">
              <w:rPr>
                <w:rFonts w:ascii="Arial" w:hAnsi="Arial" w:cs="Arial" w:eastAsiaTheme="minorHAnsi"/>
                <w:i/>
                <w:iCs/>
                <w:color w:val="0070C0"/>
                <w:sz w:val="23"/>
                <w:szCs w:val="23"/>
                <w:lang w:eastAsia="en-US"/>
              </w:rPr>
              <w:t>For the purpose of</w:t>
            </w:r>
            <w:proofErr w:type="gramEnd"/>
            <w:r w:rsidRPr="00B9088D">
              <w:rPr>
                <w:rFonts w:ascii="Arial" w:hAnsi="Arial" w:cs="Arial" w:eastAsiaTheme="minorHAnsi"/>
                <w:i/>
                <w:iCs/>
                <w:color w:val="0070C0"/>
                <w:sz w:val="23"/>
                <w:szCs w:val="23"/>
                <w:lang w:eastAsia="en-US"/>
              </w:rPr>
              <w:t xml:space="preserve"> submitting this return to CJS ensure you have agreement from community justice partners.</w:t>
            </w:r>
          </w:p>
          <w:p w:rsidRPr="00B9088D" w:rsidR="00ED51F8" w:rsidP="00ED51F8" w:rsidRDefault="00ED51F8" w14:paraId="76EDC6E8" w14:textId="77777777">
            <w:pPr>
              <w:pStyle w:val="NormalWeb"/>
              <w:shd w:val="clear" w:color="auto" w:fill="FFFFFF"/>
              <w:spacing w:before="0" w:beforeAutospacing="0" w:after="0" w:afterAutospacing="0"/>
              <w:rPr>
                <w:rFonts w:ascii="Arial" w:hAnsi="Arial" w:cs="Arial" w:eastAsiaTheme="minorHAnsi"/>
                <w:i/>
                <w:iCs/>
                <w:color w:val="0070C0"/>
                <w:sz w:val="23"/>
                <w:szCs w:val="23"/>
                <w:lang w:eastAsia="en-US"/>
              </w:rPr>
            </w:pPr>
          </w:p>
          <w:p w:rsidRPr="00B9088D" w:rsidR="00ED51F8" w:rsidP="00ED51F8" w:rsidRDefault="00ED51F8" w14:paraId="1AF49AF5" w14:textId="77777777">
            <w:pPr>
              <w:pStyle w:val="NormalWeb"/>
              <w:shd w:val="clear" w:color="auto" w:fill="FFFFFF"/>
              <w:spacing w:before="0" w:beforeAutospacing="0" w:after="0" w:afterAutospacing="0"/>
              <w:rPr>
                <w:rFonts w:ascii="Arial" w:hAnsi="Arial" w:cs="Arial" w:eastAsiaTheme="minorHAnsi"/>
                <w:i/>
                <w:iCs/>
                <w:color w:val="0070C0"/>
                <w:sz w:val="23"/>
                <w:szCs w:val="23"/>
                <w:lang w:eastAsia="en-US"/>
              </w:rPr>
            </w:pPr>
            <w:proofErr w:type="gramStart"/>
            <w:r w:rsidRPr="00B9088D">
              <w:rPr>
                <w:rFonts w:ascii="Arial" w:hAnsi="Arial" w:cs="Arial" w:eastAsiaTheme="minorHAnsi"/>
                <w:i/>
                <w:iCs/>
                <w:color w:val="0070C0"/>
                <w:sz w:val="23"/>
                <w:szCs w:val="23"/>
                <w:lang w:eastAsia="en-US"/>
              </w:rPr>
              <w:t>For the purpose of</w:t>
            </w:r>
            <w:proofErr w:type="gramEnd"/>
            <w:r w:rsidRPr="00B9088D">
              <w:rPr>
                <w:rFonts w:ascii="Arial" w:hAnsi="Arial" w:cs="Arial" w:eastAsiaTheme="minorHAnsi"/>
                <w:i/>
                <w:iCs/>
                <w:color w:val="0070C0"/>
                <w:sz w:val="23"/>
                <w:szCs w:val="23"/>
                <w:lang w:eastAsia="en-US"/>
              </w:rPr>
              <w:t xml:space="preserve"> publishing this template as part of your s23 duty (publish a public-facing annual report on progress towards national and local outcomes) you should follow local governance arrangements.</w:t>
            </w:r>
          </w:p>
          <w:p w:rsidR="00ED51F8" w:rsidP="00975DF0" w:rsidRDefault="00ED51F8" w14:paraId="00CA36B8" w14:textId="77777777">
            <w:pPr>
              <w:rPr>
                <w:rFonts w:ascii="Arial" w:hAnsi="Arial" w:cs="Arial"/>
                <w:color w:val="5B6770"/>
                <w:sz w:val="24"/>
                <w:szCs w:val="24"/>
              </w:rPr>
            </w:pPr>
          </w:p>
          <w:p w:rsidRPr="00B9088D" w:rsidR="00D13AD8" w:rsidP="00975DF0" w:rsidRDefault="00D13AD8" w14:paraId="73651155" w14:textId="77777777">
            <w:pPr>
              <w:rPr>
                <w:rFonts w:ascii="Arial" w:hAnsi="Arial" w:cs="Arial"/>
                <w:color w:val="5B6770"/>
                <w:sz w:val="24"/>
                <w:szCs w:val="24"/>
              </w:rPr>
            </w:pPr>
          </w:p>
          <w:p w:rsidRPr="00B9088D" w:rsidR="00975DF0" w:rsidP="00975DF0" w:rsidRDefault="00975DF0" w14:paraId="2986B915" w14:textId="05ED3EAA">
            <w:pPr>
              <w:rPr>
                <w:rFonts w:ascii="Arial" w:hAnsi="Arial" w:cs="Arial"/>
                <w:color w:val="5B6770"/>
                <w:sz w:val="24"/>
                <w:szCs w:val="24"/>
              </w:rPr>
            </w:pPr>
            <w:r w:rsidRPr="7FA07459" w:rsidR="79D893F5">
              <w:rPr>
                <w:rFonts w:ascii="Arial" w:hAnsi="Arial" w:cs="Arial"/>
                <w:color w:val="5B6770"/>
                <w:sz w:val="24"/>
                <w:szCs w:val="24"/>
              </w:rPr>
              <w:t>Date:…</w:t>
            </w:r>
            <w:r w:rsidRPr="7FA07459" w:rsidR="79D893F5">
              <w:rPr>
                <w:rFonts w:ascii="Arial" w:hAnsi="Arial" w:cs="Arial"/>
                <w:color w:val="5B6770"/>
                <w:sz w:val="24"/>
                <w:szCs w:val="24"/>
              </w:rPr>
              <w:t>…</w:t>
            </w:r>
            <w:r w:rsidRPr="7FA07459" w:rsidR="44B01AE0">
              <w:rPr>
                <w:rFonts w:ascii="Arial" w:hAnsi="Arial" w:cs="Arial"/>
                <w:color w:val="5B6770"/>
                <w:sz w:val="24"/>
                <w:szCs w:val="24"/>
              </w:rPr>
              <w:t>02/10/24</w:t>
            </w:r>
          </w:p>
          <w:p w:rsidRPr="00B9088D" w:rsidR="00975DF0" w:rsidP="00975DF0" w:rsidRDefault="00975DF0" w14:paraId="30773585" w14:textId="77777777">
            <w:pPr>
              <w:rPr>
                <w:rFonts w:ascii="Arial" w:hAnsi="Arial" w:cs="Arial"/>
                <w:color w:val="5B6770"/>
                <w:sz w:val="24"/>
                <w:szCs w:val="24"/>
              </w:rPr>
            </w:pPr>
          </w:p>
          <w:p w:rsidRPr="00B9088D" w:rsidR="00975DF0" w:rsidP="00975DF0" w:rsidRDefault="00975DF0" w14:paraId="684CEF74" w14:textId="77777777">
            <w:pPr>
              <w:rPr>
                <w:rFonts w:ascii="Arial" w:hAnsi="Arial" w:cs="Arial"/>
                <w:color w:val="5B6770"/>
                <w:sz w:val="24"/>
                <w:szCs w:val="24"/>
              </w:rPr>
            </w:pPr>
          </w:p>
          <w:p w:rsidRPr="00B9088D" w:rsidR="00975DF0" w:rsidP="7FA07459" w:rsidRDefault="00975DF0" w14:paraId="6A8B218F" w14:textId="7A2317E5">
            <w:pPr>
              <w:pStyle w:val="Normal"/>
              <w:rPr>
                <w:rFonts w:ascii="Arial" w:hAnsi="Arial" w:cs="Arial"/>
              </w:rPr>
            </w:pPr>
            <w:r w:rsidRPr="38E5DC0C" w:rsidR="79D893F5">
              <w:rPr>
                <w:rFonts w:ascii="Arial" w:hAnsi="Arial" w:cs="Arial"/>
                <w:color w:val="5B6770"/>
                <w:sz w:val="24"/>
                <w:szCs w:val="24"/>
              </w:rPr>
              <w:t>Name:</w:t>
            </w:r>
            <w:r w:rsidRPr="38E5DC0C" w:rsidR="7DF1A2AE">
              <w:rPr>
                <w:rFonts w:ascii="Arial" w:hAnsi="Arial" w:cs="Arial"/>
                <w:color w:val="5B6770"/>
                <w:sz w:val="24"/>
                <w:szCs w:val="24"/>
              </w:rPr>
              <w:t>…</w:t>
            </w:r>
            <w:r w:rsidRPr="38E5DC0C" w:rsidR="7DF1A2AE">
              <w:rPr>
                <w:rFonts w:ascii="Arial" w:hAnsi="Arial" w:cs="Arial"/>
                <w:color w:val="5B6770"/>
                <w:sz w:val="24"/>
                <w:szCs w:val="24"/>
              </w:rPr>
              <w:t>…</w:t>
            </w:r>
            <w:r w:rsidR="6109592F">
              <w:drawing>
                <wp:inline wp14:editId="7F39F3F7" wp14:anchorId="5140F416">
                  <wp:extent cx="2387141" cy="818714"/>
                  <wp:effectExtent l="0" t="0" r="0" b="0"/>
                  <wp:docPr id="2114976810" name="" title=""/>
                  <wp:cNvGraphicFramePr>
                    <a:graphicFrameLocks noChangeAspect="1"/>
                  </wp:cNvGraphicFramePr>
                  <a:graphic>
                    <a:graphicData uri="http://schemas.openxmlformats.org/drawingml/2006/picture">
                      <pic:pic>
                        <pic:nvPicPr>
                          <pic:cNvPr id="0" name=""/>
                          <pic:cNvPicPr/>
                        </pic:nvPicPr>
                        <pic:blipFill>
                          <a:blip r:embed="R29020e9dbd0b4ac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87141" cy="818714"/>
                          </a:xfrm>
                          <a:prstGeom prst="rect">
                            <a:avLst/>
                          </a:prstGeom>
                        </pic:spPr>
                      </pic:pic>
                    </a:graphicData>
                  </a:graphic>
                </wp:inline>
              </w:drawing>
            </w:r>
            <w:r w:rsidRPr="38E5DC0C" w:rsidR="7DF1A2AE">
              <w:rPr>
                <w:rFonts w:ascii="Arial" w:hAnsi="Arial" w:cs="Arial"/>
                <w:color w:val="5B6770"/>
                <w:sz w:val="24"/>
                <w:szCs w:val="24"/>
              </w:rPr>
              <w:t>…………………………</w:t>
            </w:r>
            <w:r w:rsidRPr="38E5DC0C" w:rsidR="79D893F5">
              <w:rPr>
                <w:rFonts w:ascii="Arial" w:hAnsi="Arial" w:cs="Arial"/>
                <w:color w:val="5B6770"/>
                <w:sz w:val="24"/>
                <w:szCs w:val="24"/>
              </w:rPr>
              <w:t xml:space="preserve">              </w:t>
            </w:r>
          </w:p>
        </w:tc>
      </w:tr>
    </w:tbl>
    <w:p w:rsidRPr="00B9088D" w:rsidR="004A2225" w:rsidRDefault="004A2225" w14:paraId="0F8E33D6" w14:textId="77777777">
      <w:pPr>
        <w:rPr>
          <w:rFonts w:ascii="Arial" w:hAnsi="Arial" w:cs="Arial"/>
          <w:sz w:val="24"/>
          <w:szCs w:val="24"/>
        </w:rPr>
      </w:pPr>
    </w:p>
    <w:p w:rsidR="0039180B" w:rsidRDefault="0039180B" w14:paraId="51AC1353" w14:textId="77777777">
      <w:pPr>
        <w:rPr>
          <w:rFonts w:ascii="Arial" w:hAnsi="Arial" w:cs="Arial" w:eastAsiaTheme="majorEastAsia"/>
          <w:b/>
          <w:color w:val="595959" w:themeColor="text1" w:themeTint="A6"/>
          <w:sz w:val="24"/>
          <w:szCs w:val="32"/>
        </w:rPr>
      </w:pPr>
      <w:bookmarkStart w:name="_Governance_Arrangements" w:id="2"/>
      <w:bookmarkEnd w:id="2"/>
      <w:r>
        <w:rPr>
          <w:rFonts w:ascii="Arial" w:hAnsi="Arial" w:cs="Arial"/>
        </w:rPr>
        <w:br w:type="page"/>
      </w:r>
    </w:p>
    <w:p w:rsidRPr="00834EF3" w:rsidR="00DD1080" w:rsidP="00834EF3" w:rsidRDefault="00DD1080" w14:paraId="36521BCC" w14:textId="0DF02AF1">
      <w:pPr>
        <w:pStyle w:val="Heading1"/>
        <w:numPr>
          <w:ilvl w:val="0"/>
          <w:numId w:val="10"/>
        </w:numPr>
        <w:spacing w:before="120" w:after="120" w:line="288" w:lineRule="auto"/>
        <w:rPr>
          <w:rFonts w:ascii="Arial" w:hAnsi="Arial" w:cs="Arial"/>
          <w:color w:val="auto"/>
          <w:sz w:val="23"/>
          <w:szCs w:val="23"/>
        </w:rPr>
      </w:pPr>
      <w:r w:rsidRPr="31D82B50">
        <w:rPr>
          <w:rFonts w:ascii="Arial" w:hAnsi="Arial" w:cs="Arial"/>
          <w:color w:val="auto"/>
          <w:sz w:val="23"/>
          <w:szCs w:val="23"/>
        </w:rPr>
        <w:t>Governance Arrangements</w:t>
      </w:r>
    </w:p>
    <w:p w:rsidRPr="00834EF3" w:rsidR="00DD1080" w:rsidP="7C843DB5" w:rsidRDefault="00DD1080" w14:paraId="070122AD" w14:textId="77777777">
      <w:pPr>
        <w:pStyle w:val="ListParagraph"/>
        <w:spacing w:before="120" w:after="120" w:line="360" w:lineRule="auto"/>
        <w:ind w:left="0"/>
        <w:rPr>
          <w:rFonts w:ascii="Arial" w:hAnsi="Arial" w:eastAsia="Arial" w:cs="Arial"/>
        </w:rPr>
      </w:pPr>
      <w:r w:rsidRPr="7C843DB5">
        <w:rPr>
          <w:rFonts w:ascii="Arial" w:hAnsi="Arial" w:eastAsia="Arial" w:cs="Arial"/>
        </w:rPr>
        <w:t>Last year, we asked partnerships to describe their governance structure for community justice arrangements and include links to wider community planning.  Please describe any substantive changes since your previous answer.</w:t>
      </w:r>
    </w:p>
    <w:p w:rsidRPr="00834EF3" w:rsidR="00DD1080" w:rsidP="7C843DB5" w:rsidRDefault="00DD1080" w14:paraId="067981D7" w14:textId="41429875">
      <w:pPr>
        <w:pStyle w:val="ListParagraph"/>
        <w:spacing w:before="120" w:after="120" w:line="360" w:lineRule="auto"/>
        <w:ind w:left="0"/>
        <w:contextualSpacing w:val="0"/>
        <w:rPr>
          <w:rFonts w:ascii="Arial" w:hAnsi="Arial" w:eastAsia="Arial" w:cs="Arial"/>
        </w:rPr>
      </w:pPr>
    </w:p>
    <w:p w:rsidRPr="00834EF3" w:rsidR="00DD1080" w:rsidP="7C843DB5" w:rsidRDefault="0307EC1B" w14:paraId="1BB2F798" w14:textId="33F50E2B">
      <w:pPr>
        <w:pStyle w:val="ListParagraph"/>
        <w:spacing w:before="120" w:after="120" w:line="360" w:lineRule="auto"/>
        <w:ind w:left="0"/>
        <w:contextualSpacing w:val="0"/>
        <w:rPr>
          <w:rFonts w:ascii="Arial" w:hAnsi="Arial" w:eastAsia="Arial" w:cs="Arial"/>
        </w:rPr>
      </w:pPr>
      <w:r w:rsidRPr="7C843DB5">
        <w:rPr>
          <w:rFonts w:ascii="Arial" w:hAnsi="Arial" w:eastAsia="Arial" w:cs="Arial"/>
        </w:rPr>
        <w:t>While there has been no significant change to local community justice arrangements, there has been a review of Fife’s wider community justice planning landscape within which local community justice partners operate.  This review f</w:t>
      </w:r>
      <w:r w:rsidRPr="7C843DB5" w:rsidR="24471D56">
        <w:rPr>
          <w:rFonts w:ascii="Arial" w:hAnsi="Arial" w:eastAsia="Arial" w:cs="Arial"/>
        </w:rPr>
        <w:t xml:space="preserve">ound that local partnership reporting arrangements have become </w:t>
      </w:r>
      <w:r w:rsidRPr="7C843DB5" w:rsidR="22C2D9EF">
        <w:rPr>
          <w:rFonts w:ascii="Arial" w:hAnsi="Arial" w:eastAsia="Arial" w:cs="Arial"/>
        </w:rPr>
        <w:t>fragmented and while early indications are that there are no plans for fundamental change to partnerships structure and role, there will be some changes to help improve</w:t>
      </w:r>
      <w:r w:rsidRPr="7C843DB5" w:rsidR="37B94883">
        <w:rPr>
          <w:rFonts w:ascii="Arial" w:hAnsi="Arial" w:eastAsia="Arial" w:cs="Arial"/>
        </w:rPr>
        <w:t xml:space="preserve"> focus and delivery of local priorities.</w:t>
      </w:r>
    </w:p>
    <w:p w:rsidRPr="00834EF3" w:rsidR="00DD1080" w:rsidP="7C843DB5" w:rsidRDefault="00DD1080" w14:paraId="63874E48" w14:textId="08E1ABC5">
      <w:pPr>
        <w:spacing w:before="120" w:after="120" w:line="288" w:lineRule="auto"/>
        <w:rPr>
          <w:rFonts w:ascii="Arial" w:hAnsi="Arial" w:eastAsia="Arial" w:cs="Arial"/>
        </w:rPr>
      </w:pPr>
    </w:p>
    <w:p w:rsidRPr="00834EF3" w:rsidR="00DD1080" w:rsidP="7C843DB5" w:rsidRDefault="00DD1080" w14:paraId="5420A0B9" w14:textId="47C2D191">
      <w:pPr>
        <w:pStyle w:val="Heading1"/>
        <w:numPr>
          <w:ilvl w:val="0"/>
          <w:numId w:val="10"/>
        </w:numPr>
        <w:spacing w:before="120" w:after="120" w:line="288" w:lineRule="auto"/>
        <w:rPr>
          <w:rFonts w:ascii="Arial" w:hAnsi="Arial" w:eastAsia="Arial" w:cs="Arial"/>
          <w:color w:val="auto"/>
          <w:sz w:val="22"/>
          <w:szCs w:val="22"/>
        </w:rPr>
      </w:pPr>
      <w:bookmarkStart w:name="_Covid-19_Pandemic_Impact" w:id="3"/>
      <w:bookmarkEnd w:id="3"/>
      <w:r w:rsidRPr="7C843DB5">
        <w:rPr>
          <w:rFonts w:ascii="Arial" w:hAnsi="Arial" w:eastAsia="Arial" w:cs="Arial"/>
          <w:color w:val="auto"/>
          <w:sz w:val="22"/>
          <w:szCs w:val="22"/>
        </w:rPr>
        <w:t xml:space="preserve"> The year overall</w:t>
      </w:r>
    </w:p>
    <w:p w:rsidRPr="00834EF3" w:rsidR="00DD1080" w:rsidP="7C843DB5" w:rsidRDefault="00DD1080" w14:paraId="02C2AFC1" w14:textId="5F783D38">
      <w:pPr>
        <w:spacing w:before="120" w:after="120" w:line="288" w:lineRule="auto"/>
        <w:rPr>
          <w:rFonts w:ascii="Arial" w:hAnsi="Arial" w:eastAsia="Arial" w:cs="Arial"/>
        </w:rPr>
      </w:pPr>
      <w:r w:rsidRPr="7C843DB5">
        <w:rPr>
          <w:rFonts w:ascii="Arial" w:hAnsi="Arial" w:eastAsia="Arial" w:cs="Arial"/>
        </w:rPr>
        <w:t xml:space="preserve">This section should be used to reflect some of the a) challenges/negative implications and b) opportunities/positive implications from the reporting year on the community justice partnership. This can include impact on the improvement activity, partner collaboration, </w:t>
      </w:r>
      <w:r w:rsidRPr="7C843DB5" w:rsidR="00B6555F">
        <w:rPr>
          <w:rFonts w:ascii="Arial" w:hAnsi="Arial" w:eastAsia="Arial" w:cs="Arial"/>
        </w:rPr>
        <w:t xml:space="preserve">and </w:t>
      </w:r>
      <w:r w:rsidRPr="7C843DB5">
        <w:rPr>
          <w:rFonts w:ascii="Arial" w:hAnsi="Arial" w:eastAsia="Arial" w:cs="Arial"/>
        </w:rPr>
        <w:t xml:space="preserve">delivery of services.  </w:t>
      </w:r>
    </w:p>
    <w:p w:rsidRPr="00431FC0" w:rsidR="00DD1080" w:rsidP="7C843DB5" w:rsidRDefault="00DD1080" w14:paraId="1CBCCA1D" w14:textId="554AC039">
      <w:pPr>
        <w:spacing w:before="120" w:after="120" w:line="288" w:lineRule="auto"/>
        <w:rPr>
          <w:rFonts w:ascii="Arial" w:hAnsi="Arial" w:eastAsia="Arial" w:cs="Arial"/>
          <w:b/>
          <w:bCs/>
        </w:rPr>
      </w:pPr>
      <w:r w:rsidRPr="7C843DB5">
        <w:rPr>
          <w:rFonts w:ascii="Arial" w:hAnsi="Arial" w:eastAsia="Arial" w:cs="Arial"/>
          <w:b/>
          <w:bCs/>
        </w:rPr>
        <w:t>Challenges / Negatives</w:t>
      </w:r>
      <w:r w:rsidRPr="7C843DB5">
        <w:rPr>
          <w:rFonts w:ascii="Arial" w:hAnsi="Arial" w:eastAsia="Arial" w:cs="Arial"/>
          <w:i/>
          <w:iCs/>
          <w:color w:val="0070C0"/>
        </w:rPr>
        <w:t>.</w:t>
      </w:r>
    </w:p>
    <w:p w:rsidR="74A946F5" w:rsidP="7C843DB5" w:rsidRDefault="74A946F5" w14:paraId="1B237A40" w14:textId="49DF9B89">
      <w:pPr>
        <w:spacing w:line="360" w:lineRule="auto"/>
        <w:rPr>
          <w:rFonts w:ascii="Arial" w:hAnsi="Arial" w:eastAsia="Arial" w:cs="Arial"/>
          <w:b/>
          <w:bCs/>
          <w:color w:val="FF0000"/>
          <w:u w:val="single"/>
        </w:rPr>
      </w:pPr>
      <w:r w:rsidRPr="7C843DB5">
        <w:rPr>
          <w:rFonts w:ascii="Arial" w:hAnsi="Arial" w:eastAsia="Arial" w:cs="Arial"/>
          <w:color w:val="000000" w:themeColor="text1"/>
        </w:rPr>
        <w:t xml:space="preserve">With a ‘flatline’ budget for Justice Social Work Services nationally, the service locally faces as challenge as to how </w:t>
      </w:r>
      <w:r w:rsidRPr="7C843DB5" w:rsidR="4FDADAAF">
        <w:rPr>
          <w:rFonts w:ascii="Arial" w:hAnsi="Arial" w:eastAsia="Arial" w:cs="Arial"/>
          <w:color w:val="000000" w:themeColor="text1"/>
        </w:rPr>
        <w:t>they continue</w:t>
      </w:r>
      <w:r w:rsidRPr="7C843DB5">
        <w:rPr>
          <w:rFonts w:ascii="Arial" w:hAnsi="Arial" w:eastAsia="Arial" w:cs="Arial"/>
          <w:color w:val="000000" w:themeColor="text1"/>
        </w:rPr>
        <w:t xml:space="preserve"> to deliver high quality services as staffing costs steadily increase. As a Service, actions were taken to reduce costs wherever possible, however</w:t>
      </w:r>
      <w:r w:rsidRPr="7C843DB5" w:rsidR="647017D9">
        <w:rPr>
          <w:rFonts w:ascii="Arial" w:hAnsi="Arial" w:eastAsia="Arial" w:cs="Arial"/>
          <w:color w:val="000000" w:themeColor="text1"/>
        </w:rPr>
        <w:t>,</w:t>
      </w:r>
      <w:r w:rsidRPr="7C843DB5">
        <w:rPr>
          <w:rFonts w:ascii="Arial" w:hAnsi="Arial" w:eastAsia="Arial" w:cs="Arial"/>
          <w:color w:val="000000" w:themeColor="text1"/>
        </w:rPr>
        <w:t xml:space="preserve"> how the Service manages capacity, demand and pressures within budget constraints remains a significant challenge.</w:t>
      </w:r>
      <w:r w:rsidRPr="7C843DB5">
        <w:rPr>
          <w:rFonts w:ascii="Arial" w:hAnsi="Arial" w:eastAsia="Arial" w:cs="Arial"/>
          <w:b/>
          <w:bCs/>
          <w:color w:val="FF0000"/>
          <w:u w:val="single"/>
        </w:rPr>
        <w:t xml:space="preserve"> </w:t>
      </w:r>
    </w:p>
    <w:p w:rsidR="74A946F5" w:rsidP="7C843DB5" w:rsidRDefault="74A946F5" w14:paraId="39D33CE9" w14:textId="6B5247AD">
      <w:pPr>
        <w:spacing w:line="360" w:lineRule="auto"/>
        <w:rPr>
          <w:rFonts w:ascii="Arial" w:hAnsi="Arial" w:eastAsia="Arial" w:cs="Arial"/>
          <w:color w:val="000000" w:themeColor="text1"/>
        </w:rPr>
      </w:pPr>
      <w:r w:rsidRPr="7C843DB5">
        <w:rPr>
          <w:rFonts w:ascii="Arial" w:hAnsi="Arial" w:eastAsia="Arial" w:cs="Arial"/>
          <w:color w:val="000000" w:themeColor="text1"/>
        </w:rPr>
        <w:t xml:space="preserve">Over this reporting period, </w:t>
      </w:r>
      <w:r w:rsidRPr="7C843DB5" w:rsidR="137D9131">
        <w:rPr>
          <w:rFonts w:ascii="Arial" w:hAnsi="Arial" w:eastAsia="Arial" w:cs="Arial"/>
          <w:color w:val="000000" w:themeColor="text1"/>
        </w:rPr>
        <w:t>they</w:t>
      </w:r>
      <w:r w:rsidRPr="7C843DB5">
        <w:rPr>
          <w:rFonts w:ascii="Arial" w:hAnsi="Arial" w:eastAsia="Arial" w:cs="Arial"/>
          <w:color w:val="000000" w:themeColor="text1"/>
        </w:rPr>
        <w:t xml:space="preserve"> have continued to utilise the COVID 19 consequential funding to recruit staff, however the recruitment of experienced staff and retention of staff generally, remains a challenge. Increasing the duration of fixed term contracts to 2027 has supported with this to some degree, however, the temporary nature of the funding is inevitably linked to higher staff turnover as staff seek the security of permanent posts.  </w:t>
      </w:r>
    </w:p>
    <w:p w:rsidR="44D01BC9" w:rsidP="7C843DB5" w:rsidRDefault="44D01BC9" w14:paraId="7BD210AF" w14:textId="4D124D63">
      <w:pPr>
        <w:spacing w:line="360" w:lineRule="auto"/>
        <w:rPr>
          <w:rFonts w:ascii="Arial" w:hAnsi="Arial" w:eastAsia="Arial" w:cs="Arial"/>
          <w:color w:val="000000" w:themeColor="text1"/>
        </w:rPr>
      </w:pPr>
      <w:r w:rsidRPr="7C843DB5">
        <w:rPr>
          <w:rFonts w:ascii="Arial" w:hAnsi="Arial" w:eastAsia="Arial" w:cs="Arial"/>
          <w:color w:val="000000" w:themeColor="text1"/>
        </w:rPr>
        <w:t xml:space="preserve">This </w:t>
      </w:r>
      <w:r w:rsidRPr="7C843DB5" w:rsidR="0E9C29A7">
        <w:rPr>
          <w:rFonts w:ascii="Arial" w:hAnsi="Arial" w:eastAsia="Arial" w:cs="Arial"/>
          <w:color w:val="000000" w:themeColor="text1"/>
        </w:rPr>
        <w:t xml:space="preserve">is just one service example, with similar challenges faced by all partners, </w:t>
      </w:r>
      <w:r w:rsidRPr="7C843DB5" w:rsidR="3635D68A">
        <w:rPr>
          <w:rFonts w:ascii="Arial" w:hAnsi="Arial" w:eastAsia="Arial" w:cs="Arial"/>
          <w:color w:val="000000" w:themeColor="text1"/>
        </w:rPr>
        <w:t>and the pressures to ensure own service delivery can impact on capacity to work in partnership</w:t>
      </w:r>
      <w:r w:rsidRPr="7C843DB5" w:rsidR="7FCB9425">
        <w:rPr>
          <w:rFonts w:ascii="Arial" w:hAnsi="Arial" w:eastAsia="Arial" w:cs="Arial"/>
          <w:color w:val="000000" w:themeColor="text1"/>
        </w:rPr>
        <w:t>.</w:t>
      </w:r>
      <w:r w:rsidRPr="7C843DB5" w:rsidR="3635D68A">
        <w:rPr>
          <w:rFonts w:ascii="Arial" w:hAnsi="Arial" w:eastAsia="Arial" w:cs="Arial"/>
          <w:color w:val="000000" w:themeColor="text1"/>
        </w:rPr>
        <w:t xml:space="preserve"> </w:t>
      </w:r>
    </w:p>
    <w:p w:rsidRPr="00834EF3" w:rsidR="00DD1080" w:rsidP="7C843DB5" w:rsidRDefault="615E26C4" w14:paraId="1E9F958D" w14:textId="1C400BCC">
      <w:pPr>
        <w:spacing w:line="360" w:lineRule="auto"/>
        <w:rPr>
          <w:rFonts w:ascii="Arial" w:hAnsi="Arial" w:eastAsia="Arial" w:cs="Arial"/>
          <w:color w:val="000000" w:themeColor="text1"/>
        </w:rPr>
      </w:pPr>
      <w:r w:rsidRPr="7C843DB5">
        <w:rPr>
          <w:rFonts w:ascii="Arial" w:hAnsi="Arial" w:eastAsia="Arial" w:cs="Arial"/>
          <w:color w:val="000000" w:themeColor="text1"/>
        </w:rPr>
        <w:t xml:space="preserve">A challenge which has been constant since the changes implemented in </w:t>
      </w:r>
      <w:r w:rsidRPr="7C843DB5" w:rsidR="7C1DC98A">
        <w:rPr>
          <w:rFonts w:ascii="Arial" w:hAnsi="Arial" w:eastAsia="Arial" w:cs="Arial"/>
          <w:color w:val="000000" w:themeColor="text1"/>
        </w:rPr>
        <w:t>2016, is the link between</w:t>
      </w:r>
      <w:r w:rsidRPr="7C843DB5" w:rsidR="3F00C03C">
        <w:rPr>
          <w:rFonts w:ascii="Arial" w:hAnsi="Arial" w:eastAsia="Arial" w:cs="Arial"/>
          <w:color w:val="000000" w:themeColor="text1"/>
        </w:rPr>
        <w:t xml:space="preserve"> the</w:t>
      </w:r>
      <w:r w:rsidRPr="7C843DB5" w:rsidR="7C1DC98A">
        <w:rPr>
          <w:rFonts w:ascii="Arial" w:hAnsi="Arial" w:eastAsia="Arial" w:cs="Arial"/>
          <w:color w:val="000000" w:themeColor="text1"/>
        </w:rPr>
        <w:t xml:space="preserve"> national and</w:t>
      </w:r>
      <w:r w:rsidRPr="7C843DB5" w:rsidR="3A6BA67B">
        <w:rPr>
          <w:rFonts w:ascii="Arial" w:hAnsi="Arial" w:eastAsia="Arial" w:cs="Arial"/>
          <w:color w:val="000000" w:themeColor="text1"/>
        </w:rPr>
        <w:t xml:space="preserve"> the</w:t>
      </w:r>
      <w:r w:rsidRPr="7C843DB5" w:rsidR="7C1DC98A">
        <w:rPr>
          <w:rFonts w:ascii="Arial" w:hAnsi="Arial" w:eastAsia="Arial" w:cs="Arial"/>
          <w:color w:val="000000" w:themeColor="text1"/>
        </w:rPr>
        <w:t xml:space="preserve"> </w:t>
      </w:r>
      <w:r w:rsidRPr="7C843DB5" w:rsidR="3AC563F3">
        <w:rPr>
          <w:rFonts w:ascii="Arial" w:hAnsi="Arial" w:eastAsia="Arial" w:cs="Arial"/>
          <w:color w:val="000000" w:themeColor="text1"/>
        </w:rPr>
        <w:t>local and</w:t>
      </w:r>
      <w:r w:rsidRPr="7C843DB5" w:rsidR="707B9F9B">
        <w:rPr>
          <w:rFonts w:ascii="Arial" w:hAnsi="Arial" w:eastAsia="Arial" w:cs="Arial"/>
          <w:color w:val="000000" w:themeColor="text1"/>
        </w:rPr>
        <w:t xml:space="preserve"> the pressure this can place on local </w:t>
      </w:r>
      <w:r w:rsidRPr="7C843DB5" w:rsidR="7D6F986A">
        <w:rPr>
          <w:rFonts w:ascii="Arial" w:hAnsi="Arial" w:eastAsia="Arial" w:cs="Arial"/>
          <w:color w:val="000000" w:themeColor="text1"/>
        </w:rPr>
        <w:t xml:space="preserve">partner </w:t>
      </w:r>
      <w:r w:rsidRPr="7C843DB5" w:rsidR="707B9F9B">
        <w:rPr>
          <w:rFonts w:ascii="Arial" w:hAnsi="Arial" w:eastAsia="Arial" w:cs="Arial"/>
          <w:color w:val="000000" w:themeColor="text1"/>
        </w:rPr>
        <w:t xml:space="preserve">representatives who may </w:t>
      </w:r>
      <w:r w:rsidRPr="7C843DB5" w:rsidR="13CF87B1">
        <w:rPr>
          <w:rFonts w:ascii="Arial" w:hAnsi="Arial" w:eastAsia="Arial" w:cs="Arial"/>
          <w:color w:val="000000" w:themeColor="text1"/>
        </w:rPr>
        <w:t xml:space="preserve">not </w:t>
      </w:r>
      <w:r w:rsidRPr="7C843DB5" w:rsidR="707B9F9B">
        <w:rPr>
          <w:rFonts w:ascii="Arial" w:hAnsi="Arial" w:eastAsia="Arial" w:cs="Arial"/>
          <w:color w:val="000000" w:themeColor="text1"/>
        </w:rPr>
        <w:t xml:space="preserve">always be knowledgeable of national discussions and </w:t>
      </w:r>
      <w:r w:rsidRPr="7C843DB5" w:rsidR="0C92D288">
        <w:rPr>
          <w:rFonts w:ascii="Arial" w:hAnsi="Arial" w:eastAsia="Arial" w:cs="Arial"/>
          <w:color w:val="000000" w:themeColor="text1"/>
        </w:rPr>
        <w:t>decisions</w:t>
      </w:r>
      <w:r w:rsidRPr="7C843DB5" w:rsidR="707B9F9B">
        <w:rPr>
          <w:rFonts w:ascii="Arial" w:hAnsi="Arial" w:eastAsia="Arial" w:cs="Arial"/>
          <w:color w:val="000000" w:themeColor="text1"/>
        </w:rPr>
        <w:t xml:space="preserve"> </w:t>
      </w:r>
      <w:r w:rsidRPr="7C843DB5" w:rsidR="03076D3E">
        <w:rPr>
          <w:rFonts w:ascii="Arial" w:hAnsi="Arial" w:eastAsia="Arial" w:cs="Arial"/>
          <w:color w:val="000000" w:themeColor="text1"/>
        </w:rPr>
        <w:t>and yet</w:t>
      </w:r>
      <w:r w:rsidRPr="7C843DB5" w:rsidR="707B9F9B">
        <w:rPr>
          <w:rFonts w:ascii="Arial" w:hAnsi="Arial" w:eastAsia="Arial" w:cs="Arial"/>
          <w:color w:val="000000" w:themeColor="text1"/>
        </w:rPr>
        <w:t xml:space="preserve"> are often expected to represent </w:t>
      </w:r>
      <w:r w:rsidRPr="7C843DB5" w:rsidR="2A7AB60A">
        <w:rPr>
          <w:rFonts w:ascii="Arial" w:hAnsi="Arial" w:eastAsia="Arial" w:cs="Arial"/>
          <w:color w:val="000000" w:themeColor="text1"/>
        </w:rPr>
        <w:t xml:space="preserve">the whole organisation.  </w:t>
      </w:r>
      <w:r w:rsidRPr="7C843DB5" w:rsidR="36722EEB">
        <w:rPr>
          <w:rFonts w:ascii="Arial" w:hAnsi="Arial" w:eastAsia="Arial" w:cs="Arial"/>
          <w:color w:val="000000" w:themeColor="text1"/>
        </w:rPr>
        <w:t xml:space="preserve">An example of </w:t>
      </w:r>
      <w:r w:rsidRPr="7C843DB5" w:rsidR="36722EEB">
        <w:rPr>
          <w:rFonts w:ascii="Arial" w:hAnsi="Arial" w:eastAsia="Arial" w:cs="Arial"/>
          <w:color w:val="000000" w:themeColor="text1"/>
        </w:rPr>
        <w:t xml:space="preserve">this can be seen in Police </w:t>
      </w:r>
      <w:r w:rsidRPr="7C843DB5" w:rsidR="1AB442D7">
        <w:rPr>
          <w:rFonts w:ascii="Arial" w:hAnsi="Arial" w:eastAsia="Arial" w:cs="Arial"/>
          <w:color w:val="000000" w:themeColor="text1"/>
        </w:rPr>
        <w:t>Scotland, and</w:t>
      </w:r>
      <w:r w:rsidRPr="7C843DB5" w:rsidR="36722EEB">
        <w:rPr>
          <w:rFonts w:ascii="Arial" w:hAnsi="Arial" w:eastAsia="Arial" w:cs="Arial"/>
          <w:color w:val="000000" w:themeColor="text1"/>
        </w:rPr>
        <w:t xml:space="preserve"> the different divisional responsibilities </w:t>
      </w:r>
      <w:r w:rsidRPr="7C843DB5" w:rsidR="6CA3A862">
        <w:rPr>
          <w:rFonts w:ascii="Arial" w:hAnsi="Arial" w:eastAsia="Arial" w:cs="Arial"/>
          <w:color w:val="000000" w:themeColor="text1"/>
        </w:rPr>
        <w:t>(think Custody and local).</w:t>
      </w:r>
    </w:p>
    <w:p w:rsidRPr="00834EF3" w:rsidR="00DD1080" w:rsidP="00834EF3" w:rsidRDefault="00DD1080" w14:paraId="6B391311" w14:textId="77777777">
      <w:pPr>
        <w:spacing w:before="120" w:after="120" w:line="288" w:lineRule="auto"/>
        <w:rPr>
          <w:rFonts w:ascii="Arial" w:hAnsi="Arial" w:cs="Arial"/>
          <w:i/>
          <w:iCs/>
          <w:sz w:val="23"/>
          <w:szCs w:val="23"/>
        </w:rPr>
      </w:pPr>
      <w:r w:rsidRPr="7C843DB5">
        <w:rPr>
          <w:rFonts w:ascii="Arial" w:hAnsi="Arial" w:cs="Arial"/>
          <w:b/>
          <w:bCs/>
          <w:sz w:val="23"/>
          <w:szCs w:val="23"/>
        </w:rPr>
        <w:t>Positives / Opportunities</w:t>
      </w:r>
    </w:p>
    <w:p w:rsidRPr="00834EF3" w:rsidR="003704EE" w:rsidP="7C843DB5" w:rsidRDefault="49E22F87" w14:paraId="6E1462AE" w14:textId="77B20F9A">
      <w:pPr>
        <w:pStyle w:val="Heading1"/>
        <w:spacing w:before="120" w:after="120" w:line="360" w:lineRule="auto"/>
        <w:rPr>
          <w:rFonts w:ascii="Arial" w:hAnsi="Arial" w:cs="Arial"/>
          <w:b w:val="0"/>
          <w:color w:val="auto"/>
          <w:sz w:val="22"/>
          <w:szCs w:val="22"/>
        </w:rPr>
      </w:pPr>
      <w:r w:rsidRPr="7C843DB5">
        <w:rPr>
          <w:rFonts w:ascii="Arial" w:hAnsi="Arial" w:cs="Arial"/>
          <w:b w:val="0"/>
          <w:color w:val="auto"/>
          <w:sz w:val="22"/>
          <w:szCs w:val="22"/>
        </w:rPr>
        <w:t>One of the main positives over the reporting period has been a renewed commitment and enthusiasm from l</w:t>
      </w:r>
      <w:r w:rsidRPr="7C843DB5" w:rsidR="5B1207B1">
        <w:rPr>
          <w:rFonts w:ascii="Arial" w:hAnsi="Arial" w:cs="Arial"/>
          <w:b w:val="0"/>
          <w:color w:val="auto"/>
          <w:sz w:val="22"/>
          <w:szCs w:val="22"/>
        </w:rPr>
        <w:t>ocal community justice partners, reflected in the engagement i</w:t>
      </w:r>
      <w:r w:rsidRPr="7C843DB5" w:rsidR="5BEBA5FF">
        <w:rPr>
          <w:rFonts w:ascii="Arial" w:hAnsi="Arial" w:cs="Arial"/>
          <w:b w:val="0"/>
          <w:color w:val="auto"/>
          <w:sz w:val="22"/>
          <w:szCs w:val="22"/>
        </w:rPr>
        <w:t xml:space="preserve">n </w:t>
      </w:r>
      <w:r w:rsidRPr="7C843DB5" w:rsidR="78FEA71E">
        <w:rPr>
          <w:rFonts w:ascii="Arial" w:hAnsi="Arial" w:cs="Arial"/>
          <w:b w:val="0"/>
          <w:color w:val="auto"/>
          <w:sz w:val="22"/>
          <w:szCs w:val="22"/>
        </w:rPr>
        <w:t>the working</w:t>
      </w:r>
      <w:r w:rsidRPr="7C843DB5" w:rsidR="5B1207B1">
        <w:rPr>
          <w:rFonts w:ascii="Arial" w:hAnsi="Arial" w:cs="Arial"/>
          <w:b w:val="0"/>
          <w:color w:val="auto"/>
          <w:sz w:val="22"/>
          <w:szCs w:val="22"/>
        </w:rPr>
        <w:t xml:space="preserve"> </w:t>
      </w:r>
      <w:r w:rsidRPr="7C843DB5" w:rsidR="0C29A8C4">
        <w:rPr>
          <w:rFonts w:ascii="Arial" w:hAnsi="Arial" w:cs="Arial"/>
          <w:b w:val="0"/>
          <w:color w:val="auto"/>
          <w:sz w:val="22"/>
          <w:szCs w:val="22"/>
        </w:rPr>
        <w:t xml:space="preserve">group </w:t>
      </w:r>
      <w:r w:rsidRPr="7C843DB5" w:rsidR="73139E7B">
        <w:rPr>
          <w:rFonts w:ascii="Arial" w:hAnsi="Arial" w:cs="Arial"/>
          <w:b w:val="0"/>
          <w:color w:val="auto"/>
          <w:sz w:val="22"/>
          <w:szCs w:val="22"/>
        </w:rPr>
        <w:t xml:space="preserve">as well as </w:t>
      </w:r>
      <w:r w:rsidRPr="7C843DB5" w:rsidR="0C29A8C4">
        <w:rPr>
          <w:rFonts w:ascii="Arial" w:hAnsi="Arial" w:cs="Arial"/>
          <w:b w:val="0"/>
          <w:color w:val="auto"/>
          <w:sz w:val="22"/>
          <w:szCs w:val="22"/>
        </w:rPr>
        <w:t xml:space="preserve">commitment to meetings and actions </w:t>
      </w:r>
      <w:proofErr w:type="spellStart"/>
      <w:r w:rsidRPr="7C843DB5" w:rsidR="0C29A8C4">
        <w:rPr>
          <w:rFonts w:ascii="Arial" w:hAnsi="Arial" w:cs="Arial"/>
          <w:b w:val="0"/>
          <w:color w:val="auto"/>
          <w:sz w:val="22"/>
          <w:szCs w:val="22"/>
        </w:rPr>
        <w:t>outwith</w:t>
      </w:r>
      <w:proofErr w:type="spellEnd"/>
      <w:r w:rsidRPr="7C843DB5" w:rsidR="0C29A8C4">
        <w:rPr>
          <w:rFonts w:ascii="Arial" w:hAnsi="Arial" w:cs="Arial"/>
          <w:b w:val="0"/>
          <w:color w:val="auto"/>
          <w:sz w:val="22"/>
          <w:szCs w:val="22"/>
        </w:rPr>
        <w:t xml:space="preserve"> the working group environment.</w:t>
      </w:r>
    </w:p>
    <w:p w:rsidR="7C843DB5" w:rsidP="7C843DB5" w:rsidRDefault="7C843DB5" w14:paraId="60C1D437" w14:textId="38BB92DB"/>
    <w:p w:rsidR="7C843DB5" w:rsidP="7C843DB5" w:rsidRDefault="7C843DB5" w14:paraId="4EA66E80" w14:textId="59230E68"/>
    <w:p w:rsidR="7C843DB5" w:rsidP="7C843DB5" w:rsidRDefault="7C843DB5" w14:paraId="516F4157" w14:textId="5C2B9525">
      <w:pPr>
        <w:sectPr w:rsidR="7C843DB5" w:rsidSect="00C37A3F">
          <w:headerReference w:type="default" r:id="rId14"/>
          <w:footerReference w:type="default" r:id="rId15"/>
          <w:footerReference w:type="first" r:id="rId16"/>
          <w:pgSz w:w="11906" w:h="16838" w:orient="portrait" w:code="9"/>
          <w:pgMar w:top="1440" w:right="1440" w:bottom="1440" w:left="1440" w:header="709" w:footer="709" w:gutter="0"/>
          <w:cols w:space="708"/>
          <w:titlePg/>
          <w:docGrid w:linePitch="360"/>
        </w:sectPr>
      </w:pPr>
    </w:p>
    <w:p w:rsidRPr="004B40BA" w:rsidR="00DD1080" w:rsidP="00834EF3" w:rsidRDefault="00E02DBA" w14:paraId="3F22C80E" w14:textId="64AE3B32">
      <w:pPr>
        <w:pStyle w:val="Heading1"/>
        <w:spacing w:before="120" w:after="120" w:line="288" w:lineRule="auto"/>
        <w:ind w:left="720"/>
        <w:rPr>
          <w:rFonts w:ascii="Arial" w:hAnsi="Arial" w:cs="Arial"/>
          <w:color w:val="000000" w:themeColor="text1"/>
          <w:sz w:val="23"/>
          <w:szCs w:val="23"/>
        </w:rPr>
      </w:pPr>
      <w:bookmarkStart w:name="_Performance_Reporting_–" w:id="4"/>
      <w:bookmarkEnd w:id="4"/>
      <w:r w:rsidRPr="31D82B50">
        <w:rPr>
          <w:rFonts w:ascii="Arial" w:hAnsi="Arial" w:cs="Arial"/>
          <w:color w:val="000000" w:themeColor="text1"/>
          <w:sz w:val="23"/>
          <w:szCs w:val="23"/>
        </w:rPr>
        <w:t>P</w:t>
      </w:r>
      <w:r w:rsidRPr="31D82B50" w:rsidR="00B00A89">
        <w:rPr>
          <w:rFonts w:ascii="Arial" w:hAnsi="Arial" w:cs="Arial"/>
          <w:color w:val="000000" w:themeColor="text1"/>
          <w:sz w:val="23"/>
          <w:szCs w:val="23"/>
        </w:rPr>
        <w:t>riority Action One</w:t>
      </w:r>
    </w:p>
    <w:p w:rsidRPr="004B40BA" w:rsidR="00E02DBA" w:rsidP="00474F05" w:rsidRDefault="0049592D" w14:paraId="789A3999" w14:textId="6171EC05">
      <w:pPr>
        <w:spacing w:before="120" w:after="120" w:line="240" w:lineRule="auto"/>
        <w:rPr>
          <w:rFonts w:ascii="Arial" w:hAnsi="Arial" w:cs="Arial"/>
          <w:color w:val="000000" w:themeColor="text1"/>
          <w:sz w:val="23"/>
          <w:szCs w:val="23"/>
        </w:rPr>
      </w:pPr>
      <w:r w:rsidRPr="004B40BA">
        <w:rPr>
          <w:rFonts w:ascii="Arial" w:hAnsi="Arial" w:cs="Arial"/>
          <w:color w:val="000000" w:themeColor="text1"/>
          <w:sz w:val="23"/>
          <w:szCs w:val="23"/>
        </w:rPr>
        <w:t>Enhance intervention at the earliest opportunity by ensuring greater consistency, confidence in and awareness of services which support the use of direct measures and diversion from prosecution</w:t>
      </w:r>
    </w:p>
    <w:p w:rsidRPr="009A55E6" w:rsidR="009A55E6" w:rsidP="00474F05" w:rsidRDefault="009A55E6" w14:paraId="2D3A5A0B" w14:textId="77777777">
      <w:pPr>
        <w:shd w:val="clear" w:color="auto" w:fill="FFFFFF"/>
        <w:spacing w:before="120" w:after="120" w:line="240" w:lineRule="auto"/>
        <w:rPr>
          <w:rFonts w:ascii="Arial" w:hAnsi="Arial" w:eastAsia="Times New Roman" w:cs="Arial"/>
          <w:color w:val="000000" w:themeColor="text1"/>
          <w:sz w:val="23"/>
          <w:szCs w:val="23"/>
          <w:lang w:eastAsia="en-GB"/>
        </w:rPr>
      </w:pPr>
      <w:r w:rsidRPr="009A55E6">
        <w:rPr>
          <w:rFonts w:ascii="Arial" w:hAnsi="Arial" w:eastAsia="Times New Roman" w:cs="Arial"/>
          <w:b/>
          <w:bCs/>
          <w:color w:val="000000" w:themeColor="text1"/>
          <w:sz w:val="23"/>
          <w:szCs w:val="23"/>
          <w:lang w:eastAsia="en-GB"/>
        </w:rPr>
        <w:t>Nationally determined outcome:</w:t>
      </w:r>
    </w:p>
    <w:p w:rsidRPr="009A55E6" w:rsidR="009A55E6" w:rsidP="00474F05" w:rsidRDefault="009A55E6" w14:paraId="329D2D31" w14:textId="1D733DEB">
      <w:pPr>
        <w:shd w:val="clear" w:color="auto" w:fill="FFFFFF"/>
        <w:spacing w:after="120" w:line="240" w:lineRule="auto"/>
        <w:rPr>
          <w:rFonts w:ascii="Arial" w:hAnsi="Arial" w:eastAsia="Times New Roman" w:cs="Arial"/>
          <w:color w:val="000000" w:themeColor="text1"/>
          <w:sz w:val="23"/>
          <w:szCs w:val="23"/>
          <w:lang w:eastAsia="en-GB"/>
        </w:rPr>
      </w:pPr>
      <w:r w:rsidRPr="009A55E6">
        <w:rPr>
          <w:rFonts w:ascii="Arial" w:hAnsi="Arial" w:eastAsia="Times New Roman" w:cs="Arial"/>
          <w:color w:val="000000" w:themeColor="text1"/>
          <w:sz w:val="23"/>
          <w:szCs w:val="23"/>
          <w:lang w:eastAsia="en-GB"/>
        </w:rPr>
        <w:t>More people successfully complete diversion from prosecution</w:t>
      </w:r>
      <w:r w:rsidR="001B1D81">
        <w:rPr>
          <w:rStyle w:val="FootnoteReference"/>
          <w:rFonts w:ascii="Arial" w:hAnsi="Arial" w:eastAsia="Times New Roman" w:cs="Arial"/>
          <w:color w:val="000000" w:themeColor="text1"/>
          <w:sz w:val="23"/>
          <w:szCs w:val="23"/>
          <w:lang w:eastAsia="en-GB"/>
        </w:rPr>
        <w:footnoteReference w:id="2"/>
      </w:r>
    </w:p>
    <w:p w:rsidRPr="004B40BA" w:rsidR="00B27D5F" w:rsidP="00474F05" w:rsidRDefault="00B27D5F" w14:paraId="3F137726" w14:textId="66A94B8C">
      <w:pPr>
        <w:shd w:val="clear" w:color="auto" w:fill="FFFFFF"/>
        <w:spacing w:before="120" w:after="120" w:line="240"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A83C8A" w:rsidP="00474F05" w:rsidRDefault="00A83C8A" w14:paraId="731CE87D" w14:textId="52E48147">
      <w:pPr>
        <w:numPr>
          <w:ilvl w:val="0"/>
          <w:numId w:val="17"/>
        </w:numPr>
        <w:shd w:val="clear" w:color="auto" w:fill="FFFFFF"/>
        <w:spacing w:after="0" w:line="240" w:lineRule="auto"/>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Mechanisms are in place to understand the views of people undertaking diversion from prosecution and are used to support improvement.</w:t>
      </w:r>
    </w:p>
    <w:p w:rsidR="00A83C8A" w:rsidP="00474F05" w:rsidRDefault="00A83C8A" w14:paraId="291D55DE" w14:textId="28D2E9DA">
      <w:pPr>
        <w:numPr>
          <w:ilvl w:val="0"/>
          <w:numId w:val="17"/>
        </w:numPr>
        <w:shd w:val="clear" w:color="auto" w:fill="FFFFFF"/>
        <w:spacing w:after="0" w:line="240" w:lineRule="auto"/>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Mechanisms are in place to understand the views of people supporting the delivery of diversion from prosecution and are used to support improvement.</w:t>
      </w:r>
    </w:p>
    <w:p w:rsidRPr="009A55E6" w:rsidR="00474F05" w:rsidP="00474F05" w:rsidRDefault="00474F05" w14:paraId="2C44EF24" w14:textId="77777777">
      <w:pPr>
        <w:shd w:val="clear" w:color="auto" w:fill="FFFFFF"/>
        <w:spacing w:after="0" w:line="240" w:lineRule="auto"/>
        <w:ind w:left="360"/>
        <w:rPr>
          <w:rFonts w:ascii="Arial" w:hAnsi="Arial" w:eastAsia="Times New Roman" w:cs="Arial"/>
          <w:color w:val="000000" w:themeColor="text1"/>
          <w:sz w:val="23"/>
          <w:szCs w:val="23"/>
          <w:lang w:eastAsia="en-GB"/>
        </w:rPr>
      </w:pPr>
    </w:p>
    <w:p w:rsidR="00DD1080" w:rsidP="00834EF3" w:rsidRDefault="002421C3" w14:paraId="6BABBB25" w14:textId="16FEBF62">
      <w:pPr>
        <w:pStyle w:val="Heading1"/>
        <w:numPr>
          <w:ilvl w:val="0"/>
          <w:numId w:val="10"/>
        </w:numPr>
        <w:spacing w:before="120" w:after="120" w:line="288" w:lineRule="auto"/>
        <w:rPr>
          <w:rFonts w:ascii="Arial" w:hAnsi="Arial" w:cs="Arial"/>
          <w:i/>
          <w:iCs/>
          <w:color w:val="000000" w:themeColor="text1"/>
          <w:sz w:val="23"/>
          <w:szCs w:val="23"/>
        </w:rPr>
      </w:pPr>
      <w:r w:rsidRPr="24EC238A">
        <w:rPr>
          <w:rFonts w:ascii="Arial" w:hAnsi="Arial" w:cs="Arial"/>
          <w:i/>
          <w:iCs/>
          <w:color w:val="000000" w:themeColor="text1"/>
          <w:sz w:val="23"/>
          <w:szCs w:val="23"/>
        </w:rPr>
        <w:t>What activity has taken place to increase successful completion of diversion</w:t>
      </w:r>
      <w:r w:rsidRPr="24EC238A" w:rsidR="00284A2A">
        <w:rPr>
          <w:rFonts w:ascii="Arial" w:hAnsi="Arial" w:cs="Arial"/>
          <w:i/>
          <w:iCs/>
          <w:color w:val="000000" w:themeColor="text1"/>
          <w:sz w:val="23"/>
          <w:szCs w:val="23"/>
        </w:rPr>
        <w:t>? W</w:t>
      </w:r>
      <w:r w:rsidRPr="24EC238A">
        <w:rPr>
          <w:rFonts w:ascii="Arial" w:hAnsi="Arial" w:cs="Arial"/>
          <w:i/>
          <w:iCs/>
          <w:color w:val="000000" w:themeColor="text1"/>
          <w:sz w:val="23"/>
          <w:szCs w:val="23"/>
        </w:rPr>
        <w:t>hat impact has there been as a result?</w:t>
      </w:r>
    </w:p>
    <w:p w:rsidR="00D370F6" w:rsidP="7C843DB5" w:rsidRDefault="7D3C2E8F" w14:paraId="1EF0E0EB" w14:textId="1EAD7667">
      <w:pPr>
        <w:spacing w:line="360" w:lineRule="auto"/>
        <w:rPr>
          <w:rFonts w:ascii="Arial" w:hAnsi="Arial" w:eastAsia="Arial" w:cs="Arial"/>
        </w:rPr>
      </w:pPr>
      <w:r w:rsidRPr="7C843DB5">
        <w:rPr>
          <w:rFonts w:ascii="Arial" w:hAnsi="Arial" w:eastAsia="Arial" w:cs="Arial"/>
        </w:rPr>
        <w:t xml:space="preserve">As reported last year, within Fife, all </w:t>
      </w:r>
      <w:r w:rsidRPr="7C843DB5" w:rsidR="7FD84867">
        <w:rPr>
          <w:rFonts w:ascii="Arial" w:hAnsi="Arial" w:eastAsia="Arial" w:cs="Arial"/>
        </w:rPr>
        <w:t>intervention</w:t>
      </w:r>
      <w:r w:rsidRPr="7C843DB5">
        <w:rPr>
          <w:rFonts w:ascii="Arial" w:hAnsi="Arial" w:eastAsia="Arial" w:cs="Arial"/>
        </w:rPr>
        <w:t xml:space="preserve"> work</w:t>
      </w:r>
      <w:r w:rsidRPr="7C843DB5" w:rsidR="2E81B0AF">
        <w:rPr>
          <w:rFonts w:ascii="Arial" w:hAnsi="Arial" w:eastAsia="Arial" w:cs="Arial"/>
        </w:rPr>
        <w:t xml:space="preserve">, including that relating </w:t>
      </w:r>
      <w:r w:rsidRPr="7C843DB5" w:rsidR="6541A8FD">
        <w:rPr>
          <w:rFonts w:ascii="Arial" w:hAnsi="Arial" w:eastAsia="Arial" w:cs="Arial"/>
        </w:rPr>
        <w:t>to Diversion</w:t>
      </w:r>
      <w:r w:rsidRPr="7C843DB5" w:rsidR="220D6896">
        <w:rPr>
          <w:rFonts w:ascii="Arial" w:hAnsi="Arial" w:eastAsia="Arial" w:cs="Arial"/>
        </w:rPr>
        <w:t xml:space="preserve"> and Structured Deferred Sentence</w:t>
      </w:r>
      <w:r w:rsidRPr="7C843DB5" w:rsidR="13AA04E7">
        <w:rPr>
          <w:rFonts w:ascii="Arial" w:hAnsi="Arial" w:eastAsia="Arial" w:cs="Arial"/>
        </w:rPr>
        <w:t xml:space="preserve">s </w:t>
      </w:r>
      <w:r w:rsidRPr="7C843DB5" w:rsidR="2C6DE910">
        <w:rPr>
          <w:rFonts w:ascii="Arial" w:hAnsi="Arial" w:eastAsia="Arial" w:cs="Arial"/>
        </w:rPr>
        <w:t>(for males</w:t>
      </w:r>
      <w:r w:rsidRPr="7C843DB5" w:rsidR="6B20CA02">
        <w:rPr>
          <w:rFonts w:ascii="Arial" w:hAnsi="Arial" w:eastAsia="Arial" w:cs="Arial"/>
        </w:rPr>
        <w:t>)</w:t>
      </w:r>
      <w:r w:rsidRPr="7C843DB5" w:rsidR="2C6DE910">
        <w:rPr>
          <w:rFonts w:ascii="Arial" w:hAnsi="Arial" w:eastAsia="Arial" w:cs="Arial"/>
        </w:rPr>
        <w:t xml:space="preserve"> </w:t>
      </w:r>
      <w:r w:rsidRPr="7C843DB5" w:rsidR="13AA04E7">
        <w:rPr>
          <w:rFonts w:ascii="Arial" w:hAnsi="Arial" w:eastAsia="Arial" w:cs="Arial"/>
        </w:rPr>
        <w:t xml:space="preserve">is managed by a single team – Justice Social Works </w:t>
      </w:r>
      <w:r w:rsidRPr="7C843DB5" w:rsidR="46565032">
        <w:rPr>
          <w:rFonts w:ascii="Arial" w:hAnsi="Arial" w:eastAsia="Arial" w:cs="Arial"/>
        </w:rPr>
        <w:t>‘Early</w:t>
      </w:r>
      <w:r w:rsidRPr="7C843DB5" w:rsidR="13AA04E7">
        <w:rPr>
          <w:rFonts w:ascii="Arial" w:hAnsi="Arial" w:eastAsia="Arial" w:cs="Arial"/>
        </w:rPr>
        <w:t xml:space="preserve"> Intervention Service.</w:t>
      </w:r>
      <w:r w:rsidRPr="7C843DB5" w:rsidR="220D6896">
        <w:rPr>
          <w:rFonts w:ascii="Arial" w:hAnsi="Arial" w:eastAsia="Arial" w:cs="Arial"/>
        </w:rPr>
        <w:t xml:space="preserve"> </w:t>
      </w:r>
      <w:r w:rsidRPr="7C843DB5" w:rsidR="1BE9BE2D">
        <w:rPr>
          <w:rFonts w:ascii="Arial" w:hAnsi="Arial" w:eastAsia="Arial" w:cs="Arial"/>
        </w:rPr>
        <w:t xml:space="preserve"> </w:t>
      </w:r>
      <w:r w:rsidRPr="7C843DB5" w:rsidR="7BD8666B">
        <w:rPr>
          <w:rFonts w:ascii="Arial" w:hAnsi="Arial" w:eastAsia="Arial" w:cs="Arial"/>
        </w:rPr>
        <w:t>Delivery through one single team</w:t>
      </w:r>
      <w:r w:rsidRPr="7C843DB5" w:rsidR="63EAE451">
        <w:rPr>
          <w:rFonts w:ascii="Arial" w:hAnsi="Arial" w:eastAsia="Arial" w:cs="Arial"/>
        </w:rPr>
        <w:t xml:space="preserve"> </w:t>
      </w:r>
      <w:r w:rsidRPr="7C843DB5" w:rsidR="7BD8666B">
        <w:rPr>
          <w:rFonts w:ascii="Arial" w:hAnsi="Arial" w:eastAsia="Arial" w:cs="Arial"/>
        </w:rPr>
        <w:t xml:space="preserve">is proving </w:t>
      </w:r>
      <w:r w:rsidRPr="7C843DB5" w:rsidR="45CD111A">
        <w:rPr>
          <w:rFonts w:ascii="Arial" w:hAnsi="Arial" w:eastAsia="Arial" w:cs="Arial"/>
        </w:rPr>
        <w:t>to work</w:t>
      </w:r>
      <w:r w:rsidRPr="7C843DB5" w:rsidR="5B00CE8B">
        <w:rPr>
          <w:rFonts w:ascii="Arial" w:hAnsi="Arial" w:eastAsia="Arial" w:cs="Arial"/>
        </w:rPr>
        <w:t xml:space="preserve"> well</w:t>
      </w:r>
      <w:r w:rsidRPr="7C843DB5" w:rsidR="3D12EC81">
        <w:rPr>
          <w:rFonts w:ascii="Arial" w:hAnsi="Arial" w:eastAsia="Arial" w:cs="Arial"/>
        </w:rPr>
        <w:t xml:space="preserve"> with </w:t>
      </w:r>
      <w:r w:rsidRPr="7C843DB5" w:rsidR="5B00CE8B">
        <w:rPr>
          <w:rFonts w:ascii="Arial" w:hAnsi="Arial" w:eastAsia="Arial" w:cs="Arial"/>
        </w:rPr>
        <w:t xml:space="preserve">the </w:t>
      </w:r>
      <w:r w:rsidRPr="7C843DB5" w:rsidR="220D6896">
        <w:rPr>
          <w:rFonts w:ascii="Arial" w:hAnsi="Arial" w:eastAsia="Arial" w:cs="Arial"/>
        </w:rPr>
        <w:t xml:space="preserve">team </w:t>
      </w:r>
      <w:r w:rsidRPr="7C843DB5" w:rsidR="1FB71314">
        <w:rPr>
          <w:rFonts w:ascii="Arial" w:hAnsi="Arial" w:eastAsia="Arial" w:cs="Arial"/>
        </w:rPr>
        <w:t>working</w:t>
      </w:r>
      <w:r w:rsidRPr="7C843DB5" w:rsidR="220D6896">
        <w:rPr>
          <w:rFonts w:ascii="Arial" w:hAnsi="Arial" w:eastAsia="Arial" w:cs="Arial"/>
        </w:rPr>
        <w:t xml:space="preserve"> in a pro-active, welfare-oriented way with those who are deemed to require lower-level intervention and supervisi</w:t>
      </w:r>
      <w:r w:rsidRPr="7C843DB5" w:rsidR="57D60902">
        <w:rPr>
          <w:rFonts w:ascii="Arial" w:hAnsi="Arial" w:eastAsia="Arial" w:cs="Arial"/>
        </w:rPr>
        <w:t>on</w:t>
      </w:r>
    </w:p>
    <w:p w:rsidR="57D60902" w:rsidP="7C843DB5" w:rsidRDefault="57D60902" w14:paraId="579008AD" w14:textId="59BBB5B8">
      <w:pPr>
        <w:spacing w:line="360" w:lineRule="auto"/>
        <w:rPr>
          <w:rFonts w:ascii="Arial" w:hAnsi="Arial" w:eastAsia="Arial" w:cs="Arial"/>
        </w:rPr>
      </w:pPr>
      <w:r w:rsidRPr="7C843DB5">
        <w:rPr>
          <w:rFonts w:ascii="Calibri" w:hAnsi="Calibri" w:eastAsia="Calibri" w:cs="Calibri"/>
          <w:sz w:val="24"/>
          <w:szCs w:val="24"/>
        </w:rPr>
        <w:t>I</w:t>
      </w:r>
      <w:r w:rsidRPr="7C843DB5">
        <w:rPr>
          <w:rFonts w:ascii="Arial" w:hAnsi="Arial" w:eastAsia="Arial" w:cs="Arial"/>
        </w:rPr>
        <w:t xml:space="preserve">t is recognised locally that crucial to </w:t>
      </w:r>
      <w:r w:rsidRPr="7C843DB5" w:rsidR="65E188A0">
        <w:rPr>
          <w:rFonts w:ascii="Arial" w:hAnsi="Arial" w:eastAsia="Arial" w:cs="Arial"/>
        </w:rPr>
        <w:t>success of diversionary activity is confidence within the local judiciar</w:t>
      </w:r>
      <w:r w:rsidRPr="7C843DB5" w:rsidR="564D86C3">
        <w:rPr>
          <w:rFonts w:ascii="Arial" w:hAnsi="Arial" w:eastAsia="Arial" w:cs="Arial"/>
        </w:rPr>
        <w:t xml:space="preserve">y to use diversion.  </w:t>
      </w:r>
      <w:r w:rsidRPr="7C843DB5" w:rsidR="6F0F2F2C">
        <w:rPr>
          <w:rFonts w:ascii="Arial" w:hAnsi="Arial" w:eastAsia="Arial" w:cs="Arial"/>
        </w:rPr>
        <w:t xml:space="preserve">In </w:t>
      </w:r>
      <w:r w:rsidRPr="7C843DB5" w:rsidR="41BB0EF7">
        <w:rPr>
          <w:rFonts w:ascii="Arial" w:hAnsi="Arial" w:eastAsia="Arial" w:cs="Arial"/>
        </w:rPr>
        <w:t>addition</w:t>
      </w:r>
      <w:r w:rsidRPr="7C843DB5" w:rsidR="6F0F2F2C">
        <w:rPr>
          <w:rFonts w:ascii="Arial" w:hAnsi="Arial" w:eastAsia="Arial" w:cs="Arial"/>
        </w:rPr>
        <w:t xml:space="preserve"> to attending local Court User </w:t>
      </w:r>
      <w:r w:rsidRPr="7C843DB5" w:rsidR="6FF82B3F">
        <w:rPr>
          <w:rFonts w:ascii="Arial" w:hAnsi="Arial" w:eastAsia="Arial" w:cs="Arial"/>
        </w:rPr>
        <w:t>Groups, JSW</w:t>
      </w:r>
      <w:r w:rsidRPr="7C843DB5" w:rsidR="6F0F2F2C">
        <w:rPr>
          <w:rFonts w:ascii="Arial" w:hAnsi="Arial" w:eastAsia="Arial" w:cs="Arial"/>
        </w:rPr>
        <w:t xml:space="preserve"> staff have facilitated face to face </w:t>
      </w:r>
      <w:r w:rsidRPr="7C843DB5" w:rsidR="4BD7EF98">
        <w:rPr>
          <w:rFonts w:ascii="Arial" w:hAnsi="Arial" w:eastAsia="Arial" w:cs="Arial"/>
        </w:rPr>
        <w:t>meetings</w:t>
      </w:r>
      <w:r w:rsidRPr="7C843DB5" w:rsidR="6F0F2F2C">
        <w:rPr>
          <w:rFonts w:ascii="Arial" w:hAnsi="Arial" w:eastAsia="Arial" w:cs="Arial"/>
        </w:rPr>
        <w:t xml:space="preserve"> with local Sheriffs,</w:t>
      </w:r>
      <w:r w:rsidRPr="7C843DB5" w:rsidR="6E236461">
        <w:rPr>
          <w:rFonts w:ascii="Arial" w:hAnsi="Arial" w:eastAsia="Arial" w:cs="Arial"/>
        </w:rPr>
        <w:t xml:space="preserve"> to </w:t>
      </w:r>
      <w:r w:rsidRPr="7C843DB5" w:rsidR="24F7575D">
        <w:rPr>
          <w:rFonts w:ascii="Arial" w:hAnsi="Arial" w:eastAsia="Arial" w:cs="Arial"/>
        </w:rPr>
        <w:t xml:space="preserve">raise awareness of local programmes and encourage open and honest discussion.  </w:t>
      </w:r>
      <w:r w:rsidRPr="7C843DB5" w:rsidR="333E28F5">
        <w:rPr>
          <w:rFonts w:ascii="Arial" w:hAnsi="Arial" w:eastAsia="Arial" w:cs="Arial"/>
        </w:rPr>
        <w:t>The plan is to have these meetings on a regular basis.</w:t>
      </w:r>
    </w:p>
    <w:p w:rsidR="4DF6FC0A" w:rsidP="7C843DB5" w:rsidRDefault="4DF6FC0A" w14:paraId="5A26126E" w14:textId="456ADE32">
      <w:pPr>
        <w:spacing w:line="360" w:lineRule="auto"/>
        <w:rPr>
          <w:rStyle w:val="Hyperlink"/>
          <w:rFonts w:ascii="Arial" w:hAnsi="Arial" w:eastAsia="Arial" w:cs="Arial"/>
        </w:rPr>
      </w:pPr>
      <w:r w:rsidRPr="7C843DB5">
        <w:rPr>
          <w:rFonts w:ascii="Arial" w:hAnsi="Arial" w:eastAsia="Arial" w:cs="Arial"/>
        </w:rPr>
        <w:t xml:space="preserve">All individuals </w:t>
      </w:r>
      <w:r w:rsidRPr="7C843DB5" w:rsidR="6C092649">
        <w:rPr>
          <w:rFonts w:ascii="Arial" w:hAnsi="Arial" w:eastAsia="Arial" w:cs="Arial"/>
        </w:rPr>
        <w:t>who undertake in diversion are given feedback forms to complete but it is recognised that</w:t>
      </w:r>
      <w:r w:rsidRPr="7C843DB5" w:rsidR="195C1A6E">
        <w:rPr>
          <w:rFonts w:ascii="Arial" w:hAnsi="Arial" w:eastAsia="Arial" w:cs="Arial"/>
        </w:rPr>
        <w:t xml:space="preserve"> response to this is limited and increasing </w:t>
      </w:r>
      <w:r w:rsidRPr="7C843DB5" w:rsidR="38487F4E">
        <w:rPr>
          <w:rFonts w:ascii="Arial" w:hAnsi="Arial" w:eastAsia="Arial" w:cs="Arial"/>
        </w:rPr>
        <w:t>opportunities for service user involvement</w:t>
      </w:r>
      <w:r w:rsidRPr="7C843DB5" w:rsidR="34AC079B">
        <w:rPr>
          <w:rFonts w:ascii="Arial" w:hAnsi="Arial" w:eastAsia="Arial" w:cs="Arial"/>
        </w:rPr>
        <w:t xml:space="preserve"> is a priority within</w:t>
      </w:r>
      <w:r w:rsidRPr="7C843DB5" w:rsidR="428BB06A">
        <w:rPr>
          <w:rFonts w:ascii="Arial" w:hAnsi="Arial" w:eastAsia="Arial" w:cs="Arial"/>
        </w:rPr>
        <w:t xml:space="preserve"> </w:t>
      </w:r>
      <w:hyperlink r:id="rId17">
        <w:r w:rsidRPr="7C843DB5" w:rsidR="008EB10A">
          <w:rPr>
            <w:rStyle w:val="Hyperlink"/>
            <w:rFonts w:ascii="Arial" w:hAnsi="Arial" w:eastAsia="Arial" w:cs="Arial"/>
          </w:rPr>
          <w:t>Fife Justice Social Work Outcome Improvement Plan 2024-2027</w:t>
        </w:r>
      </w:hyperlink>
      <w:r w:rsidRPr="7C843DB5" w:rsidR="008EB10A">
        <w:rPr>
          <w:rFonts w:ascii="Arial" w:hAnsi="Arial" w:eastAsia="Arial" w:cs="Arial"/>
        </w:rPr>
        <w:t xml:space="preserve"> </w:t>
      </w:r>
      <w:r w:rsidRPr="7C843DB5" w:rsidR="16C7AFAB">
        <w:rPr>
          <w:rFonts w:ascii="Arial" w:hAnsi="Arial" w:eastAsia="Arial" w:cs="Arial"/>
        </w:rPr>
        <w:t xml:space="preserve">(page 10) </w:t>
      </w:r>
    </w:p>
    <w:p w:rsidRPr="00BF4159" w:rsidR="1DCC521D" w:rsidP="00BF4159" w:rsidRDefault="1DCC521D" w14:paraId="10F1D8C3" w14:textId="0C88E8E0">
      <w:pPr>
        <w:spacing w:line="360" w:lineRule="auto"/>
        <w:rPr>
          <w:rFonts w:ascii="Arial" w:hAnsi="Arial" w:eastAsia="Arial" w:cs="Arial"/>
        </w:rPr>
      </w:pPr>
      <w:r w:rsidRPr="7C843DB5">
        <w:rPr>
          <w:rFonts w:ascii="Arial" w:hAnsi="Arial" w:eastAsia="Arial" w:cs="Arial"/>
        </w:rPr>
        <w:t>Fife has seen an increase in numbers of th</w:t>
      </w:r>
      <w:r w:rsidRPr="7C843DB5" w:rsidR="1931E5E4">
        <w:rPr>
          <w:rFonts w:ascii="Arial" w:hAnsi="Arial" w:eastAsia="Arial" w:cs="Arial"/>
        </w:rPr>
        <w:t xml:space="preserve">ose referred for diversion </w:t>
      </w:r>
      <w:r w:rsidRPr="7C843DB5" w:rsidR="0954A7A4">
        <w:rPr>
          <w:rFonts w:ascii="Arial" w:hAnsi="Arial" w:eastAsia="Arial" w:cs="Arial"/>
        </w:rPr>
        <w:t xml:space="preserve">as well as a difference in the range of offences </w:t>
      </w:r>
      <w:r w:rsidRPr="7C843DB5" w:rsidR="08F62B0D">
        <w:rPr>
          <w:rFonts w:ascii="Arial" w:hAnsi="Arial" w:eastAsia="Arial" w:cs="Arial"/>
        </w:rPr>
        <w:t>involved</w:t>
      </w:r>
      <w:r w:rsidRPr="7C843DB5" w:rsidR="72DF7349">
        <w:rPr>
          <w:rFonts w:ascii="Arial" w:hAnsi="Arial" w:eastAsia="Arial" w:cs="Arial"/>
        </w:rPr>
        <w:t>, with more and more complex cases coming in</w:t>
      </w:r>
      <w:r w:rsidRPr="7C843DB5" w:rsidR="4369D10B">
        <w:rPr>
          <w:rFonts w:ascii="Arial" w:hAnsi="Arial" w:eastAsia="Arial" w:cs="Arial"/>
        </w:rPr>
        <w:t xml:space="preserve">, some of </w:t>
      </w:r>
      <w:r w:rsidRPr="00BF4159" w:rsidR="4369D10B">
        <w:rPr>
          <w:rFonts w:ascii="Arial" w:hAnsi="Arial" w:eastAsia="Arial" w:cs="Arial"/>
        </w:rPr>
        <w:t xml:space="preserve">which require specialist support from, some of the more experienced staff.  While diversions are always welcome and locally, services will work to ensure a service is provided for all, there is </w:t>
      </w:r>
      <w:r w:rsidRPr="00BF4159" w:rsidR="26D3B50D">
        <w:rPr>
          <w:rFonts w:ascii="Arial" w:hAnsi="Arial" w:eastAsia="Arial" w:cs="Arial"/>
        </w:rPr>
        <w:t>no doubt the increases in both numbers and complexity imp</w:t>
      </w:r>
      <w:r w:rsidRPr="00BF4159" w:rsidR="4D47DBD5">
        <w:rPr>
          <w:rFonts w:ascii="Arial" w:hAnsi="Arial" w:eastAsia="Arial" w:cs="Arial"/>
        </w:rPr>
        <w:t>act resources requiring continual review and monitoring</w:t>
      </w:r>
      <w:r w:rsidRPr="00BF4159" w:rsidR="5EAA76AF">
        <w:rPr>
          <w:rFonts w:ascii="Arial" w:hAnsi="Arial" w:eastAsia="Arial" w:cs="Arial"/>
        </w:rPr>
        <w:t xml:space="preserve"> by our JSW service.</w:t>
      </w:r>
    </w:p>
    <w:p w:rsidR="00BF4159" w:rsidP="00BF4159" w:rsidRDefault="00BF4159" w14:paraId="167127E0" w14:textId="27B9A57F">
      <w:pPr>
        <w:spacing w:line="360" w:lineRule="auto"/>
      </w:pPr>
      <w:r w:rsidRPr="00BF4159">
        <w:rPr>
          <w:rFonts w:ascii="Arial" w:hAnsi="Arial" w:cs="Arial"/>
        </w:rPr>
        <w:t xml:space="preserve">During the assessment </w:t>
      </w:r>
      <w:proofErr w:type="gramStart"/>
      <w:r w:rsidRPr="00BF4159">
        <w:rPr>
          <w:rFonts w:ascii="Arial" w:hAnsi="Arial" w:cs="Arial"/>
        </w:rPr>
        <w:t xml:space="preserve">process </w:t>
      </w:r>
      <w:r>
        <w:rPr>
          <w:rFonts w:ascii="Arial" w:hAnsi="Arial" w:cs="Arial"/>
        </w:rPr>
        <w:t xml:space="preserve"> JSW</w:t>
      </w:r>
      <w:proofErr w:type="gramEnd"/>
      <w:r>
        <w:rPr>
          <w:rFonts w:ascii="Arial" w:hAnsi="Arial" w:cs="Arial"/>
        </w:rPr>
        <w:t xml:space="preserve"> staff</w:t>
      </w:r>
      <w:r w:rsidRPr="00BF4159">
        <w:rPr>
          <w:rFonts w:ascii="Arial" w:hAnsi="Arial" w:cs="Arial"/>
        </w:rPr>
        <w:t xml:space="preserve"> offer multiple opportunities to engage the service user. Whilst the first step is a letter inviting the individual to attend an assessment appointment, if the individual does not attend, further appointments are </w:t>
      </w:r>
      <w:proofErr w:type="gramStart"/>
      <w:r w:rsidRPr="00BF4159">
        <w:rPr>
          <w:rFonts w:ascii="Arial" w:hAnsi="Arial" w:cs="Arial"/>
        </w:rPr>
        <w:t>offered</w:t>
      </w:r>
      <w:proofErr w:type="gramEnd"/>
      <w:r w:rsidRPr="00BF4159">
        <w:rPr>
          <w:rFonts w:ascii="Arial" w:hAnsi="Arial" w:cs="Arial"/>
        </w:rPr>
        <w:t xml:space="preserve"> and a home visit is undertaken. Additionally, addresses are checked and verified through </w:t>
      </w:r>
      <w:r>
        <w:rPr>
          <w:rFonts w:ascii="Arial" w:hAnsi="Arial" w:cs="Arial"/>
        </w:rPr>
        <w:t xml:space="preserve">Fife </w:t>
      </w:r>
      <w:proofErr w:type="gramStart"/>
      <w:r>
        <w:rPr>
          <w:rFonts w:ascii="Arial" w:hAnsi="Arial" w:cs="Arial"/>
        </w:rPr>
        <w:t xml:space="preserve">Council </w:t>
      </w:r>
      <w:r w:rsidRPr="00BF4159">
        <w:rPr>
          <w:rFonts w:ascii="Arial" w:hAnsi="Arial" w:cs="Arial"/>
        </w:rPr>
        <w:t xml:space="preserve"> Housing</w:t>
      </w:r>
      <w:proofErr w:type="gramEnd"/>
      <w:r w:rsidRPr="00BF4159">
        <w:rPr>
          <w:rFonts w:ascii="Arial" w:hAnsi="Arial" w:cs="Arial"/>
        </w:rPr>
        <w:t xml:space="preserve"> colleagues due to our partnership working. When someone is subject to a Diversion programme, appointments are flexible</w:t>
      </w:r>
      <w:r>
        <w:rPr>
          <w:rFonts w:ascii="Arial" w:hAnsi="Arial" w:cs="Arial"/>
        </w:rPr>
        <w:t xml:space="preserve">, taking cognisance of </w:t>
      </w:r>
      <w:r w:rsidRPr="00BF4159">
        <w:rPr>
          <w:rFonts w:ascii="Arial" w:hAnsi="Arial" w:cs="Arial"/>
        </w:rPr>
        <w:t>individual</w:t>
      </w:r>
      <w:r>
        <w:rPr>
          <w:rFonts w:ascii="Arial" w:hAnsi="Arial" w:cs="Arial"/>
        </w:rPr>
        <w:t xml:space="preserve"> needs.  </w:t>
      </w:r>
      <w:r w:rsidRPr="00BF4159">
        <w:rPr>
          <w:rFonts w:ascii="Arial" w:hAnsi="Arial" w:cs="Arial"/>
        </w:rPr>
        <w:t xml:space="preserve">Appointments can take place within the service-users' home or in an office setting. This has been effective in encouraging engagement and further </w:t>
      </w:r>
      <w:proofErr w:type="gramStart"/>
      <w:r w:rsidRPr="00BF4159">
        <w:rPr>
          <w:rFonts w:ascii="Arial" w:hAnsi="Arial" w:cs="Arial"/>
        </w:rPr>
        <w:t>evidences</w:t>
      </w:r>
      <w:proofErr w:type="gramEnd"/>
      <w:r w:rsidRPr="00BF4159">
        <w:rPr>
          <w:rFonts w:ascii="Arial" w:hAnsi="Arial" w:cs="Arial"/>
        </w:rPr>
        <w:t xml:space="preserve"> that that service-users' needs are at the forefront of the decisions made</w:t>
      </w:r>
      <w:r>
        <w:t>.</w:t>
      </w:r>
    </w:p>
    <w:p w:rsidRPr="00895FD2" w:rsidR="00BF4159" w:rsidP="00895FD2" w:rsidRDefault="00BF4159" w14:paraId="5DB83A9A" w14:textId="31272560">
      <w:pPr>
        <w:spacing w:line="360" w:lineRule="auto"/>
        <w:rPr>
          <w:rFonts w:ascii="Arial" w:hAnsi="Arial" w:cs="Arial"/>
        </w:rPr>
      </w:pPr>
      <w:r>
        <w:rPr>
          <w:rFonts w:ascii="Arial" w:hAnsi="Arial" w:cs="Arial"/>
        </w:rPr>
        <w:t>JSW</w:t>
      </w:r>
      <w:r w:rsidRPr="00BF4159">
        <w:rPr>
          <w:rFonts w:ascii="Arial" w:hAnsi="Arial" w:cs="Arial"/>
        </w:rPr>
        <w:t xml:space="preserve"> take a welfare-based approach to Diversion programmes and regularly link in with third </w:t>
      </w:r>
      <w:r w:rsidRPr="00895FD2">
        <w:rPr>
          <w:rFonts w:ascii="Arial" w:hAnsi="Arial" w:cs="Arial"/>
        </w:rPr>
        <w:t>sector agencies for further support.  If needed workers can transport individuals to their referral appointments.  This a further recognition of the fact that service users often face barriers to accessing support, an example of one being difficulties in travelling around.</w:t>
      </w:r>
      <w:r w:rsidRPr="00895FD2" w:rsidR="002C35EC">
        <w:rPr>
          <w:rFonts w:ascii="Arial" w:hAnsi="Arial" w:cs="Arial"/>
        </w:rPr>
        <w:t xml:space="preserve">  Offering flexibility appoints and access to travel helps to overcome </w:t>
      </w:r>
      <w:r w:rsidRPr="00895FD2">
        <w:rPr>
          <w:rFonts w:ascii="Arial" w:hAnsi="Arial" w:cs="Arial"/>
        </w:rPr>
        <w:t>obstacle</w:t>
      </w:r>
      <w:r w:rsidRPr="00895FD2" w:rsidR="002C35EC">
        <w:rPr>
          <w:rFonts w:ascii="Arial" w:hAnsi="Arial" w:cs="Arial"/>
        </w:rPr>
        <w:t>s</w:t>
      </w:r>
      <w:r w:rsidRPr="00895FD2">
        <w:rPr>
          <w:rFonts w:ascii="Arial" w:hAnsi="Arial" w:cs="Arial"/>
        </w:rPr>
        <w:t xml:space="preserve"> to engagement</w:t>
      </w:r>
      <w:r w:rsidRPr="00895FD2" w:rsidR="002C35EC">
        <w:rPr>
          <w:rFonts w:ascii="Arial" w:hAnsi="Arial" w:cs="Arial"/>
        </w:rPr>
        <w:t>.</w:t>
      </w:r>
    </w:p>
    <w:p w:rsidRPr="00895FD2" w:rsidR="002C35EC" w:rsidP="00895FD2" w:rsidRDefault="002C35EC" w14:paraId="38BA3880" w14:textId="77777777">
      <w:pPr>
        <w:spacing w:line="360" w:lineRule="auto"/>
        <w:rPr>
          <w:rFonts w:ascii="Arial" w:hAnsi="Arial" w:cs="Arial"/>
        </w:rPr>
      </w:pPr>
      <w:r w:rsidRPr="00895FD2">
        <w:rPr>
          <w:rFonts w:ascii="Arial" w:hAnsi="Arial" w:cs="Arial"/>
        </w:rPr>
        <w:t>JSW use</w:t>
      </w:r>
      <w:r w:rsidRPr="00895FD2" w:rsidR="00BF4159">
        <w:rPr>
          <w:rFonts w:ascii="Arial" w:hAnsi="Arial" w:cs="Arial"/>
        </w:rPr>
        <w:t xml:space="preserve"> </w:t>
      </w:r>
      <w:r w:rsidRPr="00895FD2">
        <w:rPr>
          <w:rFonts w:ascii="Arial" w:hAnsi="Arial" w:cs="Arial"/>
        </w:rPr>
        <w:t xml:space="preserve">a </w:t>
      </w:r>
      <w:r w:rsidRPr="00895FD2" w:rsidR="00BF4159">
        <w:rPr>
          <w:rFonts w:ascii="Arial" w:hAnsi="Arial" w:cs="Arial"/>
        </w:rPr>
        <w:t xml:space="preserve">Quality Assurance process whereby the Diversion worker, and the individual, score various aspects of their life at the beginning and end of a programme. This information is then collated to evidence improvements but also allows any gaps in the service to be identified. </w:t>
      </w:r>
    </w:p>
    <w:p w:rsidRPr="00895FD2" w:rsidR="00BF4159" w:rsidP="00895FD2" w:rsidRDefault="002C35EC" w14:paraId="7FAD0EB1" w14:textId="4AC85F16">
      <w:pPr>
        <w:spacing w:line="360" w:lineRule="auto"/>
        <w:rPr>
          <w:rFonts w:ascii="Arial" w:hAnsi="Arial" w:cs="Arial"/>
        </w:rPr>
      </w:pPr>
      <w:r w:rsidRPr="00895FD2">
        <w:rPr>
          <w:rFonts w:ascii="Arial" w:hAnsi="Arial" w:cs="Arial"/>
        </w:rPr>
        <w:t xml:space="preserve">An example of when this </w:t>
      </w:r>
      <w:r w:rsidRPr="00895FD2" w:rsidR="005E5D2B">
        <w:rPr>
          <w:rFonts w:ascii="Arial" w:hAnsi="Arial" w:cs="Arial"/>
        </w:rPr>
        <w:t>was used can be seen relates to support to improve the mental health of individuals. JSW staff</w:t>
      </w:r>
      <w:r w:rsidRPr="00895FD2" w:rsidR="00BF4159">
        <w:rPr>
          <w:rFonts w:ascii="Arial" w:hAnsi="Arial" w:cs="Arial"/>
        </w:rPr>
        <w:t xml:space="preserve"> </w:t>
      </w:r>
      <w:r w:rsidRPr="00895FD2" w:rsidR="005E5D2B">
        <w:rPr>
          <w:rFonts w:ascii="Arial" w:hAnsi="Arial" w:cs="Arial"/>
        </w:rPr>
        <w:t>identified</w:t>
      </w:r>
      <w:r w:rsidRPr="00895FD2" w:rsidR="00BF4159">
        <w:rPr>
          <w:rFonts w:ascii="Arial" w:hAnsi="Arial" w:cs="Arial"/>
        </w:rPr>
        <w:t xml:space="preserve"> a gap in the service in terms of improving individuals’ mental health. </w:t>
      </w:r>
      <w:r w:rsidRPr="00895FD2" w:rsidR="005E5D2B">
        <w:rPr>
          <w:rFonts w:ascii="Arial" w:hAnsi="Arial" w:cs="Arial"/>
        </w:rPr>
        <w:t xml:space="preserve">In looking to address this gap, they sourced help from a colleague from Social Work colleague who was trained in </w:t>
      </w:r>
      <w:r w:rsidRPr="00895FD2" w:rsidR="00BF4159">
        <w:rPr>
          <w:rFonts w:ascii="Arial" w:hAnsi="Arial" w:cs="Arial"/>
        </w:rPr>
        <w:t xml:space="preserve">providing holistic therapies to improve individuals’ mental health. </w:t>
      </w:r>
      <w:r w:rsidRPr="00895FD2" w:rsidR="005E5D2B">
        <w:rPr>
          <w:rFonts w:ascii="Arial" w:hAnsi="Arial" w:cs="Arial"/>
        </w:rPr>
        <w:t xml:space="preserve"> </w:t>
      </w:r>
      <w:r w:rsidRPr="00895FD2" w:rsidR="00BF4159">
        <w:rPr>
          <w:rFonts w:ascii="Arial" w:hAnsi="Arial" w:cs="Arial"/>
        </w:rPr>
        <w:t xml:space="preserve">Diversion workers can </w:t>
      </w:r>
      <w:r w:rsidRPr="00895FD2" w:rsidR="005E5D2B">
        <w:rPr>
          <w:rFonts w:ascii="Arial" w:hAnsi="Arial" w:cs="Arial"/>
        </w:rPr>
        <w:t xml:space="preserve">now </w:t>
      </w:r>
      <w:r w:rsidRPr="00895FD2" w:rsidR="00BF4159">
        <w:rPr>
          <w:rFonts w:ascii="Arial" w:hAnsi="Arial" w:cs="Arial"/>
        </w:rPr>
        <w:t xml:space="preserve">submit a referral to </w:t>
      </w:r>
      <w:r w:rsidRPr="00895FD2" w:rsidR="005E5D2B">
        <w:rPr>
          <w:rFonts w:ascii="Arial" w:hAnsi="Arial" w:cs="Arial"/>
        </w:rPr>
        <w:t>this colleague</w:t>
      </w:r>
      <w:r w:rsidRPr="00895FD2" w:rsidR="00BF4159">
        <w:rPr>
          <w:rFonts w:ascii="Arial" w:hAnsi="Arial" w:cs="Arial"/>
        </w:rPr>
        <w:t xml:space="preserve"> who </w:t>
      </w:r>
      <w:r w:rsidRPr="00895FD2" w:rsidR="005E5D2B">
        <w:rPr>
          <w:rFonts w:ascii="Arial" w:hAnsi="Arial" w:cs="Arial"/>
        </w:rPr>
        <w:t>can then offer</w:t>
      </w:r>
      <w:r w:rsidRPr="00895FD2" w:rsidR="00BF4159">
        <w:rPr>
          <w:rFonts w:ascii="Arial" w:hAnsi="Arial" w:cs="Arial"/>
        </w:rPr>
        <w:t xml:space="preserve"> bespoke therapies. Additionally, colleagues within the Women’s Justice Team follow a similar welfare approached which has proved successful. The Women’s Justice Team is a multi-disciplinary team which includes a Psychologist, Assistant-Psychologist and Mental Health Nurse. This partnership working has allowed individuals subject to a Diversion programme to access support for their mental health in a streamlined way. The team have also developed a group work programme- Fife Connect- which supports individuals to complete a variety of modules, such as cooking, health and wellbeing and fitness. This has been extremely successful and allowed the attendees to gain new skills. </w:t>
      </w:r>
    </w:p>
    <w:p w:rsidRPr="00895FD2" w:rsidR="00CD3C70" w:rsidP="00895FD2" w:rsidRDefault="00CD3C70" w14:paraId="5B9C42F0" w14:textId="1484EB8D">
      <w:pPr>
        <w:spacing w:line="360" w:lineRule="auto"/>
        <w:rPr>
          <w:rFonts w:ascii="Arial" w:hAnsi="Arial" w:cs="Arial"/>
        </w:rPr>
      </w:pPr>
      <w:r w:rsidRPr="00895FD2">
        <w:rPr>
          <w:rFonts w:ascii="Arial" w:hAnsi="Arial" w:cs="Arial"/>
        </w:rPr>
        <w:t>T</w:t>
      </w:r>
      <w:r w:rsidRPr="00895FD2" w:rsidR="00BF4159">
        <w:rPr>
          <w:rFonts w:ascii="Arial" w:hAnsi="Arial" w:cs="Arial"/>
        </w:rPr>
        <w:t xml:space="preserve">here are many cases whereby offence focussed work should also be completed. It was noted that there was an increase in domestically aggravated cases being referred for Diversion. As such, </w:t>
      </w:r>
      <w:r w:rsidRPr="00895FD2">
        <w:rPr>
          <w:rFonts w:ascii="Arial" w:hAnsi="Arial" w:cs="Arial"/>
        </w:rPr>
        <w:t>JSW ‘Diversion’ colleagues</w:t>
      </w:r>
      <w:r w:rsidRPr="00895FD2" w:rsidR="00BF4159">
        <w:rPr>
          <w:rFonts w:ascii="Arial" w:hAnsi="Arial" w:cs="Arial"/>
        </w:rPr>
        <w:t xml:space="preserve"> employed the expertise </w:t>
      </w:r>
      <w:r w:rsidRPr="00895FD2">
        <w:rPr>
          <w:rFonts w:ascii="Arial" w:hAnsi="Arial" w:cs="Arial"/>
        </w:rPr>
        <w:t>of Group</w:t>
      </w:r>
      <w:r w:rsidRPr="00895FD2" w:rsidR="00BF4159">
        <w:rPr>
          <w:rFonts w:ascii="Arial" w:hAnsi="Arial" w:cs="Arial"/>
        </w:rPr>
        <w:t xml:space="preserve"> Work Services team to put together a Healthy Relationships programme </w:t>
      </w:r>
      <w:proofErr w:type="gramStart"/>
      <w:r w:rsidRPr="00895FD2" w:rsidR="00BF4159">
        <w:rPr>
          <w:rFonts w:ascii="Arial" w:hAnsi="Arial" w:cs="Arial"/>
        </w:rPr>
        <w:t xml:space="preserve">which </w:t>
      </w:r>
      <w:r w:rsidRPr="00895FD2">
        <w:rPr>
          <w:rFonts w:ascii="Arial" w:hAnsi="Arial" w:cs="Arial"/>
        </w:rPr>
        <w:t xml:space="preserve"> they</w:t>
      </w:r>
      <w:proofErr w:type="gramEnd"/>
      <w:r w:rsidRPr="00895FD2">
        <w:rPr>
          <w:rFonts w:ascii="Arial" w:hAnsi="Arial" w:cs="Arial"/>
        </w:rPr>
        <w:t xml:space="preserve"> </w:t>
      </w:r>
      <w:r w:rsidRPr="00895FD2" w:rsidR="00BF4159">
        <w:rPr>
          <w:rFonts w:ascii="Arial" w:hAnsi="Arial" w:cs="Arial"/>
        </w:rPr>
        <w:t xml:space="preserve">can work through with those on Diversion programme. </w:t>
      </w:r>
      <w:r w:rsidRPr="00895FD2">
        <w:rPr>
          <w:rFonts w:ascii="Arial" w:hAnsi="Arial" w:cs="Arial"/>
        </w:rPr>
        <w:t>C</w:t>
      </w:r>
      <w:r w:rsidRPr="00895FD2" w:rsidR="00BF4159">
        <w:rPr>
          <w:rFonts w:ascii="Arial" w:hAnsi="Arial" w:cs="Arial"/>
        </w:rPr>
        <w:t xml:space="preserve">olleagues in Group Work Services offered in depth training in facilitating the programme and provide additional support if required. </w:t>
      </w:r>
    </w:p>
    <w:p w:rsidRPr="00895FD2" w:rsidR="00BF4159" w:rsidP="00895FD2" w:rsidRDefault="00BF4159" w14:paraId="2D1999F5" w14:textId="37C3C5D9">
      <w:pPr>
        <w:spacing w:line="360" w:lineRule="auto"/>
        <w:rPr>
          <w:rFonts w:ascii="Arial" w:hAnsi="Arial" w:cs="Arial"/>
        </w:rPr>
      </w:pPr>
      <w:r w:rsidRPr="00895FD2">
        <w:rPr>
          <w:rFonts w:ascii="Arial" w:hAnsi="Arial" w:cs="Arial"/>
        </w:rPr>
        <w:t>Similarly, a gap</w:t>
      </w:r>
      <w:r w:rsidRPr="00895FD2" w:rsidR="00CD3C70">
        <w:rPr>
          <w:rFonts w:ascii="Arial" w:hAnsi="Arial" w:cs="Arial"/>
        </w:rPr>
        <w:t xml:space="preserve"> was identified in relation to </w:t>
      </w:r>
      <w:r w:rsidRPr="00895FD2">
        <w:rPr>
          <w:rFonts w:ascii="Arial" w:hAnsi="Arial" w:cs="Arial"/>
        </w:rPr>
        <w:t xml:space="preserve">individuals who committed alleged road traffic offences and could not participate in the road traffic groupwork programme due to timescale, employment, etc. </w:t>
      </w:r>
      <w:r w:rsidRPr="00895FD2" w:rsidR="00895FD2">
        <w:rPr>
          <w:rFonts w:ascii="Arial" w:hAnsi="Arial" w:cs="Arial"/>
        </w:rPr>
        <w:t xml:space="preserve"> JSW staff</w:t>
      </w:r>
      <w:r w:rsidRPr="00895FD2">
        <w:rPr>
          <w:rFonts w:ascii="Arial" w:hAnsi="Arial" w:cs="Arial"/>
        </w:rPr>
        <w:t xml:space="preserve"> reached out to colleagues </w:t>
      </w:r>
      <w:r w:rsidRPr="00895FD2" w:rsidR="00895FD2">
        <w:rPr>
          <w:rFonts w:ascii="Arial" w:hAnsi="Arial" w:cs="Arial"/>
        </w:rPr>
        <w:t xml:space="preserve">within Fife Council’s </w:t>
      </w:r>
      <w:r w:rsidRPr="00895FD2">
        <w:rPr>
          <w:rFonts w:ascii="Arial" w:hAnsi="Arial" w:cs="Arial"/>
        </w:rPr>
        <w:t xml:space="preserve">Safer Communities </w:t>
      </w:r>
      <w:r w:rsidRPr="00895FD2" w:rsidR="00895FD2">
        <w:rPr>
          <w:rFonts w:ascii="Arial" w:hAnsi="Arial" w:cs="Arial"/>
        </w:rPr>
        <w:t xml:space="preserve">Team, who </w:t>
      </w:r>
      <w:proofErr w:type="gramStart"/>
      <w:r w:rsidRPr="00895FD2" w:rsidR="00895FD2">
        <w:rPr>
          <w:rFonts w:ascii="Arial" w:hAnsi="Arial" w:cs="Arial"/>
        </w:rPr>
        <w:t xml:space="preserve">developed </w:t>
      </w:r>
      <w:r w:rsidRPr="00895FD2">
        <w:rPr>
          <w:rFonts w:ascii="Arial" w:hAnsi="Arial" w:cs="Arial"/>
        </w:rPr>
        <w:t xml:space="preserve"> a</w:t>
      </w:r>
      <w:proofErr w:type="gramEnd"/>
      <w:r w:rsidRPr="00895FD2">
        <w:rPr>
          <w:rFonts w:ascii="Arial" w:hAnsi="Arial" w:cs="Arial"/>
        </w:rPr>
        <w:t xml:space="preserve"> one-to-one road traffic programme. </w:t>
      </w:r>
      <w:r w:rsidRPr="00895FD2" w:rsidR="00895FD2">
        <w:rPr>
          <w:rFonts w:ascii="Arial" w:hAnsi="Arial" w:cs="Arial"/>
        </w:rPr>
        <w:t xml:space="preserve"> </w:t>
      </w:r>
      <w:r w:rsidRPr="00895FD2">
        <w:rPr>
          <w:rFonts w:ascii="Arial" w:hAnsi="Arial" w:cs="Arial"/>
        </w:rPr>
        <w:t xml:space="preserve">Again, colleagues in Safer Communities provided in depth training and can be contacted for additional support if required. Programmes for Hate Crime and Anger Management are currently in development by practitioners in the service. </w:t>
      </w:r>
    </w:p>
    <w:p w:rsidRPr="0078071E" w:rsidR="00BF4159" w:rsidP="00895FD2" w:rsidRDefault="00895FD2" w14:paraId="73120C5C" w14:textId="7504D2FA">
      <w:pPr>
        <w:spacing w:line="360" w:lineRule="auto"/>
        <w:rPr>
          <w:rFonts w:ascii="Arial" w:hAnsi="Arial" w:cs="Arial"/>
        </w:rPr>
      </w:pPr>
      <w:r w:rsidRPr="7FA07459" w:rsidR="00895FD2">
        <w:rPr>
          <w:rFonts w:ascii="Arial" w:hAnsi="Arial" w:cs="Arial"/>
        </w:rPr>
        <w:t>JSW colleagues</w:t>
      </w:r>
      <w:r w:rsidRPr="7FA07459" w:rsidR="00BF4159">
        <w:rPr>
          <w:rFonts w:ascii="Arial" w:hAnsi="Arial" w:cs="Arial"/>
        </w:rPr>
        <w:t xml:space="preserve"> work in partnership with SACRO in relation to </w:t>
      </w:r>
      <w:r w:rsidRPr="7FA07459" w:rsidR="00BF4159">
        <w:rPr>
          <w:rFonts w:ascii="Arial" w:hAnsi="Arial" w:cs="Arial"/>
        </w:rPr>
        <w:t>16 and 17 year old</w:t>
      </w:r>
      <w:r w:rsidRPr="7FA07459" w:rsidR="00BF4159">
        <w:rPr>
          <w:rFonts w:ascii="Arial" w:hAnsi="Arial" w:cs="Arial"/>
        </w:rPr>
        <w:t>. Those in that age group who are referred for Diversion, will be assessed and managed by SACRO</w:t>
      </w:r>
      <w:r w:rsidRPr="7FA07459" w:rsidR="00BF4159">
        <w:rPr>
          <w:rFonts w:ascii="Arial" w:hAnsi="Arial" w:cs="Arial"/>
        </w:rPr>
        <w:t xml:space="preserve">. </w:t>
      </w:r>
      <w:r w:rsidRPr="7FA07459" w:rsidR="00895FD2">
        <w:rPr>
          <w:rFonts w:ascii="Arial" w:hAnsi="Arial" w:cs="Arial"/>
        </w:rPr>
        <w:t xml:space="preserve"> </w:t>
      </w:r>
      <w:r w:rsidRPr="7FA07459" w:rsidR="00895FD2">
        <w:rPr>
          <w:rFonts w:ascii="Arial" w:hAnsi="Arial" w:cs="Arial"/>
        </w:rPr>
        <w:t>JSW</w:t>
      </w:r>
      <w:r w:rsidRPr="7FA07459" w:rsidR="00BF4159">
        <w:rPr>
          <w:rFonts w:ascii="Arial" w:hAnsi="Arial" w:cs="Arial"/>
        </w:rPr>
        <w:t xml:space="preserve"> are in continual discussion with SACRO </w:t>
      </w:r>
      <w:r w:rsidRPr="7FA07459" w:rsidR="00BF4159">
        <w:rPr>
          <w:rFonts w:ascii="Arial" w:hAnsi="Arial" w:cs="Arial"/>
        </w:rPr>
        <w:t>regarding</w:t>
      </w:r>
      <w:r w:rsidRPr="7FA07459" w:rsidR="00BF4159">
        <w:rPr>
          <w:rFonts w:ascii="Arial" w:hAnsi="Arial" w:cs="Arial"/>
        </w:rPr>
        <w:t xml:space="preserve"> those cases, outcomes, changes to processes and recording of statistical information. Additionally for this age group, </w:t>
      </w:r>
      <w:r w:rsidRPr="7FA07459" w:rsidR="00895FD2">
        <w:rPr>
          <w:rFonts w:ascii="Arial" w:hAnsi="Arial" w:cs="Arial"/>
        </w:rPr>
        <w:t>funding has been secured to</w:t>
      </w:r>
      <w:r w:rsidRPr="7FA07459" w:rsidR="00BF4159">
        <w:rPr>
          <w:rFonts w:ascii="Arial" w:hAnsi="Arial" w:cs="Arial"/>
        </w:rPr>
        <w:t xml:space="preserve"> provide intensive welfare support for those who </w:t>
      </w:r>
      <w:r w:rsidRPr="7FA07459" w:rsidR="4C11AD87">
        <w:rPr>
          <w:rFonts w:ascii="Arial" w:hAnsi="Arial" w:cs="Arial"/>
        </w:rPr>
        <w:t>are care</w:t>
      </w:r>
      <w:r w:rsidRPr="7FA07459" w:rsidR="00BF4159">
        <w:rPr>
          <w:rFonts w:ascii="Arial" w:hAnsi="Arial" w:cs="Arial"/>
        </w:rPr>
        <w:t xml:space="preserve"> experienced. This has led to the creation of 3 new posts which will focus on this area of support with the aim of providing intensive, practical support to lead those individuals away from any potential further offending and contact with the justice system. </w:t>
      </w:r>
    </w:p>
    <w:p w:rsidRPr="0078071E" w:rsidR="00BF4159" w:rsidP="0078071E" w:rsidRDefault="6376E891" w14:paraId="4A56A9FC" w14:textId="7759DBE0">
      <w:pPr>
        <w:spacing w:line="360" w:lineRule="auto"/>
        <w:rPr>
          <w:rFonts w:ascii="Arial" w:hAnsi="Arial" w:eastAsia="Arial" w:cs="Arial"/>
        </w:rPr>
      </w:pPr>
      <w:r w:rsidRPr="00895FD2">
        <w:rPr>
          <w:rFonts w:ascii="Arial" w:hAnsi="Arial" w:eastAsia="Arial" w:cs="Arial"/>
        </w:rPr>
        <w:t>Numbers of those who have successfully completed diversions can be provided on request (they are reported elsewhere)</w:t>
      </w:r>
      <w:r w:rsidRPr="00895FD2" w:rsidR="1697CDE3">
        <w:rPr>
          <w:rFonts w:ascii="Arial" w:hAnsi="Arial" w:eastAsia="Arial" w:cs="Arial"/>
        </w:rPr>
        <w:t xml:space="preserve">.  </w:t>
      </w:r>
      <w:r w:rsidRPr="00895FD2">
        <w:rPr>
          <w:rFonts w:ascii="Arial" w:hAnsi="Arial" w:eastAsia="Arial" w:cs="Arial"/>
        </w:rPr>
        <w:t xml:space="preserve"> </w:t>
      </w:r>
      <w:r w:rsidRPr="00895FD2" w:rsidR="4FC3F45E">
        <w:rPr>
          <w:rFonts w:ascii="Arial" w:hAnsi="Arial" w:eastAsia="Arial" w:cs="Arial"/>
        </w:rPr>
        <w:t xml:space="preserve">A </w:t>
      </w:r>
      <w:r w:rsidRPr="00895FD2">
        <w:rPr>
          <w:rFonts w:ascii="Arial" w:hAnsi="Arial" w:eastAsia="Arial" w:cs="Arial"/>
        </w:rPr>
        <w:t xml:space="preserve">further priority </w:t>
      </w:r>
      <w:r w:rsidRPr="00895FD2" w:rsidR="6AFF4443">
        <w:rPr>
          <w:rFonts w:ascii="Arial" w:hAnsi="Arial" w:eastAsia="Arial" w:cs="Arial"/>
        </w:rPr>
        <w:t xml:space="preserve">within </w:t>
      </w:r>
      <w:hyperlink r:id="rId18">
        <w:r w:rsidRPr="00895FD2" w:rsidR="5048624F">
          <w:rPr>
            <w:rStyle w:val="Hyperlink"/>
            <w:rFonts w:ascii="Arial" w:hAnsi="Arial" w:eastAsia="Arial" w:cs="Arial"/>
          </w:rPr>
          <w:t>Fife Justice Social Work Outcome Improvement Plan 2024-2027</w:t>
        </w:r>
      </w:hyperlink>
      <w:r w:rsidRPr="00895FD2" w:rsidR="5048624F">
        <w:rPr>
          <w:rFonts w:ascii="Arial" w:hAnsi="Arial" w:eastAsia="Arial" w:cs="Arial"/>
        </w:rPr>
        <w:t xml:space="preserve"> </w:t>
      </w:r>
      <w:r w:rsidRPr="00895FD2" w:rsidR="3752D059">
        <w:rPr>
          <w:rFonts w:ascii="Arial" w:hAnsi="Arial" w:eastAsia="Arial" w:cs="Arial"/>
        </w:rPr>
        <w:t xml:space="preserve"> is to ‘Develop a consistent framework </w:t>
      </w:r>
      <w:r w:rsidRPr="00895FD2" w:rsidR="554A832A">
        <w:rPr>
          <w:rFonts w:ascii="Arial" w:hAnsi="Arial" w:eastAsia="Arial" w:cs="Arial"/>
        </w:rPr>
        <w:t>to demonstrate the impact of diversion (page 10).</w:t>
      </w:r>
    </w:p>
    <w:p w:rsidR="2371D3EC" w:rsidP="7C843DB5" w:rsidRDefault="2371D3EC" w14:paraId="7EB9E9B7" w14:textId="3973373B">
      <w:pPr>
        <w:spacing w:line="360" w:lineRule="auto"/>
        <w:rPr>
          <w:rFonts w:ascii="Arial" w:hAnsi="Arial" w:eastAsia="Arial" w:cs="Arial"/>
        </w:rPr>
      </w:pPr>
      <w:r w:rsidRPr="7C843DB5">
        <w:rPr>
          <w:rFonts w:ascii="Arial" w:hAnsi="Arial" w:eastAsia="Arial" w:cs="Arial"/>
        </w:rPr>
        <w:t xml:space="preserve">During 2023-24, local Police Scotland staff </w:t>
      </w:r>
      <w:r w:rsidRPr="7C843DB5" w:rsidR="5FC00F54">
        <w:rPr>
          <w:rFonts w:ascii="Arial" w:hAnsi="Arial" w:eastAsia="Arial" w:cs="Arial"/>
        </w:rPr>
        <w:t>continued to use Direct Measures as an altern</w:t>
      </w:r>
      <w:r w:rsidRPr="7C843DB5" w:rsidR="47CF4C72">
        <w:rPr>
          <w:rFonts w:ascii="Arial" w:hAnsi="Arial" w:eastAsia="Arial" w:cs="Arial"/>
        </w:rPr>
        <w:t xml:space="preserve">ative to prosecution in cases of local level offending.  Following an update of the Lord Advocates Guidelines Police Scotland have refreshed the guidance for Direct Measures, widening out the circumstances when they can be used, any impact this has had locally will be reported next year. </w:t>
      </w:r>
    </w:p>
    <w:p w:rsidR="4F19B1A6" w:rsidP="4F19B1A6" w:rsidRDefault="4F19B1A6" w14:paraId="7697F033" w14:textId="23C6A1D4">
      <w:pPr>
        <w:rPr>
          <w:rFonts w:ascii="Calibri" w:hAnsi="Calibri" w:eastAsia="Calibri" w:cs="Calibri"/>
          <w:sz w:val="24"/>
          <w:szCs w:val="24"/>
        </w:rPr>
      </w:pPr>
    </w:p>
    <w:p w:rsidR="00D370F6" w:rsidP="00D370F6" w:rsidRDefault="00D370F6" w14:paraId="1EFC9A35" w14:textId="77777777"/>
    <w:p w:rsidRPr="00D370F6" w:rsidR="00D370F6" w:rsidP="00D370F6" w:rsidRDefault="00D370F6" w14:paraId="3ADEEBE8" w14:textId="77777777"/>
    <w:p w:rsidRPr="004B40BA" w:rsidR="00C42143" w:rsidP="00834EF3" w:rsidRDefault="00C42143" w14:paraId="2B0287A7" w14:textId="328F932C">
      <w:pPr>
        <w:spacing w:before="120" w:after="120" w:line="288" w:lineRule="auto"/>
        <w:rPr>
          <w:rFonts w:ascii="Arial" w:hAnsi="Arial" w:cs="Arial"/>
          <w:color w:val="000000" w:themeColor="text1"/>
          <w:sz w:val="23"/>
          <w:szCs w:val="23"/>
        </w:rPr>
      </w:pPr>
      <w:r w:rsidRPr="4F19B1A6">
        <w:rPr>
          <w:rFonts w:ascii="Arial" w:hAnsi="Arial" w:cs="Arial"/>
          <w:color w:val="000000" w:themeColor="text1"/>
          <w:sz w:val="23"/>
          <w:szCs w:val="23"/>
        </w:rPr>
        <w:br w:type="page"/>
      </w:r>
      <w:r w:rsidRPr="4F19B1A6" w:rsidR="2B52B282">
        <w:rPr>
          <w:rFonts w:ascii="Arial" w:hAnsi="Arial" w:cs="Arial"/>
          <w:color w:val="000000" w:themeColor="text1"/>
          <w:sz w:val="23"/>
          <w:szCs w:val="23"/>
        </w:rPr>
        <w:t xml:space="preserve"> </w:t>
      </w:r>
    </w:p>
    <w:p w:rsidRPr="004B40BA" w:rsidR="00C44C7C" w:rsidP="00834EF3" w:rsidRDefault="00C44C7C" w14:paraId="4B0BAD30" w14:textId="16DA6FDD">
      <w:pPr>
        <w:pStyle w:val="Heading1"/>
        <w:spacing w:before="120" w:after="120" w:line="288" w:lineRule="auto"/>
        <w:ind w:left="720"/>
        <w:rPr>
          <w:rFonts w:ascii="Arial" w:hAnsi="Arial" w:cs="Arial"/>
          <w:color w:val="000000" w:themeColor="text1"/>
          <w:sz w:val="23"/>
          <w:szCs w:val="23"/>
        </w:rPr>
      </w:pPr>
      <w:r w:rsidRPr="004B40BA">
        <w:rPr>
          <w:rFonts w:ascii="Arial" w:hAnsi="Arial" w:cs="Arial"/>
          <w:color w:val="000000" w:themeColor="text1"/>
          <w:sz w:val="23"/>
          <w:szCs w:val="23"/>
        </w:rPr>
        <w:t xml:space="preserve">Priority Action Two </w:t>
      </w:r>
    </w:p>
    <w:p w:rsidRPr="004B40BA" w:rsidR="00960C11" w:rsidP="00834EF3" w:rsidRDefault="00960C11" w14:paraId="6FAD2892" w14:textId="642B8D0C">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t>Improve the identification of underlying needs and the delivery of support following arrest by ensuring the provision of person-centred care within police custody and building upon referral opportunities to services including substance use and mental health services</w:t>
      </w:r>
    </w:p>
    <w:p w:rsidRPr="0071362D" w:rsidR="0071362D" w:rsidP="00834EF3" w:rsidRDefault="0071362D" w14:paraId="4C661158" w14:textId="77777777">
      <w:pPr>
        <w:spacing w:before="120" w:after="120" w:line="288" w:lineRule="auto"/>
        <w:rPr>
          <w:rFonts w:ascii="Arial" w:hAnsi="Arial" w:cs="Arial"/>
          <w:b/>
          <w:bCs/>
          <w:color w:val="000000" w:themeColor="text1"/>
          <w:sz w:val="23"/>
          <w:szCs w:val="23"/>
        </w:rPr>
      </w:pPr>
      <w:r w:rsidRPr="0071362D">
        <w:rPr>
          <w:rFonts w:ascii="Arial" w:hAnsi="Arial" w:cs="Arial"/>
          <w:b/>
          <w:bCs/>
          <w:color w:val="000000" w:themeColor="text1"/>
          <w:sz w:val="23"/>
          <w:szCs w:val="23"/>
        </w:rPr>
        <w:t>Nationally determined outcome:</w:t>
      </w:r>
    </w:p>
    <w:p w:rsidRPr="0071362D" w:rsidR="0071362D" w:rsidP="00834EF3" w:rsidRDefault="0071362D" w14:paraId="02B42C9F" w14:textId="6E217C27">
      <w:pPr>
        <w:spacing w:before="120" w:after="120" w:line="288" w:lineRule="auto"/>
        <w:rPr>
          <w:rFonts w:ascii="Arial" w:hAnsi="Arial" w:cs="Arial"/>
          <w:color w:val="000000" w:themeColor="text1"/>
          <w:sz w:val="23"/>
          <w:szCs w:val="23"/>
        </w:rPr>
      </w:pPr>
      <w:r w:rsidRPr="0071362D">
        <w:rPr>
          <w:rFonts w:ascii="Arial" w:hAnsi="Arial" w:cs="Arial"/>
          <w:color w:val="000000" w:themeColor="text1"/>
          <w:sz w:val="23"/>
          <w:szCs w:val="23"/>
        </w:rPr>
        <w:t>More people in police custody receive support to address their needs</w:t>
      </w:r>
      <w:r w:rsidR="008C74CA">
        <w:rPr>
          <w:rStyle w:val="FootnoteReference"/>
          <w:rFonts w:ascii="Arial" w:hAnsi="Arial" w:cs="Arial"/>
          <w:color w:val="000000" w:themeColor="text1"/>
          <w:sz w:val="23"/>
          <w:szCs w:val="23"/>
        </w:rPr>
        <w:footnoteReference w:id="3"/>
      </w:r>
    </w:p>
    <w:p w:rsidRPr="004B40BA" w:rsidR="007D0A6D" w:rsidP="00834EF3" w:rsidRDefault="007D0A6D" w14:paraId="1BA2637C" w14:textId="7514AD82">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r w:rsidRPr="004B40BA" w:rsidR="00805F5B">
        <w:rPr>
          <w:rFonts w:ascii="Arial" w:hAnsi="Arial" w:eastAsia="Times New Roman" w:cs="Arial"/>
          <w:b/>
          <w:bCs/>
          <w:color w:val="000000" w:themeColor="text1"/>
          <w:sz w:val="23"/>
          <w:szCs w:val="23"/>
          <w:lang w:eastAsia="en-GB"/>
        </w:rPr>
        <w:t>:</w:t>
      </w:r>
    </w:p>
    <w:p w:rsidRPr="004B40BA" w:rsidR="007D0A6D" w:rsidP="0016023C" w:rsidRDefault="008179C7" w14:paraId="1162EFC9" w14:textId="2C6EDD32">
      <w:pPr>
        <w:numPr>
          <w:ilvl w:val="0"/>
          <w:numId w:val="17"/>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There is an effective relationship between community justice partners, Alcohol and Drug Partnerships (ADPs) and police custody centre for local population.</w:t>
      </w:r>
    </w:p>
    <w:p w:rsidR="008179C7" w:rsidP="0016023C" w:rsidRDefault="008179C7" w14:paraId="147C2322" w14:textId="505DAAD5">
      <w:pPr>
        <w:numPr>
          <w:ilvl w:val="0"/>
          <w:numId w:val="17"/>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Referral pathways and support are in place from police custody centre for local population</w:t>
      </w:r>
    </w:p>
    <w:p w:rsidRPr="0071362D" w:rsidR="00681FAF" w:rsidP="005E2084" w:rsidRDefault="00681FAF" w14:paraId="49131787" w14:textId="77777777">
      <w:pPr>
        <w:shd w:val="clear" w:color="auto" w:fill="FFFFFF"/>
        <w:spacing w:after="0" w:line="240" w:lineRule="auto"/>
        <w:rPr>
          <w:rFonts w:ascii="Arial" w:hAnsi="Arial" w:eastAsia="Times New Roman" w:cs="Arial"/>
          <w:color w:val="000000" w:themeColor="text1"/>
          <w:sz w:val="23"/>
          <w:szCs w:val="23"/>
          <w:lang w:eastAsia="en-GB"/>
        </w:rPr>
      </w:pPr>
    </w:p>
    <w:p w:rsidRPr="004B40BA" w:rsidR="0071362D" w:rsidP="00834EF3" w:rsidRDefault="00BC2D55" w14:paraId="350E7E4E" w14:textId="468BB962">
      <w:pPr>
        <w:pStyle w:val="Heading1"/>
        <w:numPr>
          <w:ilvl w:val="0"/>
          <w:numId w:val="10"/>
        </w:numPr>
        <w:spacing w:before="120" w:after="120" w:line="288" w:lineRule="auto"/>
        <w:rPr>
          <w:rFonts w:ascii="Arial" w:hAnsi="Arial" w:eastAsia="Arial" w:cs="Arial"/>
          <w:i/>
          <w:iCs/>
          <w:color w:val="000000" w:themeColor="text1"/>
          <w:sz w:val="23"/>
          <w:szCs w:val="23"/>
        </w:rPr>
      </w:pPr>
      <w:r w:rsidRPr="38E5DC0C" w:rsidR="00BC2D55">
        <w:rPr>
          <w:rFonts w:ascii="Arial" w:hAnsi="Arial" w:cs="Arial"/>
          <w:i w:val="1"/>
          <w:iCs w:val="1"/>
          <w:color w:val="000000" w:themeColor="text1" w:themeTint="FF" w:themeShade="FF"/>
          <w:sz w:val="23"/>
          <w:szCs w:val="23"/>
        </w:rPr>
        <w:t xml:space="preserve"> What activity has taken place to </w:t>
      </w:r>
      <w:r w:rsidRPr="38E5DC0C" w:rsidR="00FE3E4B">
        <w:rPr>
          <w:rFonts w:ascii="Arial" w:hAnsi="Arial" w:cs="Arial"/>
          <w:i w:val="1"/>
          <w:iCs w:val="1"/>
          <w:color w:val="000000" w:themeColor="text1" w:themeTint="FF" w:themeShade="FF"/>
          <w:sz w:val="23"/>
          <w:szCs w:val="23"/>
        </w:rPr>
        <w:t>support people in police custody</w:t>
      </w:r>
      <w:r w:rsidRPr="38E5DC0C" w:rsidR="00C326C4">
        <w:rPr>
          <w:rFonts w:ascii="Arial" w:hAnsi="Arial" w:cs="Arial"/>
          <w:i w:val="1"/>
          <w:iCs w:val="1"/>
          <w:color w:val="000000" w:themeColor="text1" w:themeTint="FF" w:themeShade="FF"/>
          <w:sz w:val="23"/>
          <w:szCs w:val="23"/>
        </w:rPr>
        <w:t xml:space="preserve"> to </w:t>
      </w:r>
      <w:r w:rsidRPr="38E5DC0C" w:rsidR="00213140">
        <w:rPr>
          <w:rFonts w:ascii="Arial" w:hAnsi="Arial" w:cs="Arial"/>
          <w:i w:val="1"/>
          <w:iCs w:val="1"/>
          <w:color w:val="000000" w:themeColor="text1" w:themeTint="FF" w:themeShade="FF"/>
          <w:sz w:val="23"/>
          <w:szCs w:val="23"/>
        </w:rPr>
        <w:t>access support</w:t>
      </w:r>
      <w:r w:rsidRPr="38E5DC0C" w:rsidR="00F37A13">
        <w:rPr>
          <w:rFonts w:ascii="Arial" w:hAnsi="Arial" w:cs="Arial"/>
          <w:i w:val="1"/>
          <w:iCs w:val="1"/>
          <w:color w:val="000000" w:themeColor="text1" w:themeTint="FF" w:themeShade="FF"/>
          <w:sz w:val="23"/>
          <w:szCs w:val="23"/>
        </w:rPr>
        <w:t>? W</w:t>
      </w:r>
      <w:r w:rsidRPr="38E5DC0C" w:rsidR="00BC2D55">
        <w:rPr>
          <w:rFonts w:ascii="Arial" w:hAnsi="Arial" w:cs="Arial"/>
          <w:i w:val="1"/>
          <w:iCs w:val="1"/>
          <w:color w:val="000000" w:themeColor="text1" w:themeTint="FF" w:themeShade="FF"/>
          <w:sz w:val="23"/>
          <w:szCs w:val="23"/>
        </w:rPr>
        <w:t>hat impact has there been as a result?</w:t>
      </w:r>
    </w:p>
    <w:p w:rsidR="70D3BC1B" w:rsidP="38E5DC0C" w:rsidRDefault="70D3BC1B" w14:paraId="73FD91AD" w14:textId="1CD42228">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8E5DC0C" w:rsidR="70D3BC1B">
        <w:rPr>
          <w:rFonts w:ascii="Arial" w:hAnsi="Arial" w:eastAsia="Arial" w:cs="Arial"/>
          <w:sz w:val="22"/>
          <w:szCs w:val="22"/>
        </w:rPr>
        <w:t>As reported in previous years, Fife Custody Navigators</w:t>
      </w:r>
      <w:r w:rsidRPr="38E5DC0C" w:rsidR="7FC4049A">
        <w:rPr>
          <w:rFonts w:ascii="Arial" w:hAnsi="Arial" w:eastAsia="Arial" w:cs="Arial"/>
          <w:sz w:val="22"/>
          <w:szCs w:val="22"/>
        </w:rPr>
        <w:t>, f</w:t>
      </w:r>
      <w:r w:rsidRPr="38E5DC0C" w:rsidR="1084117D">
        <w:rPr>
          <w:rFonts w:ascii="Arial" w:hAnsi="Arial" w:eastAsia="Arial" w:cs="Arial"/>
          <w:sz w:val="22"/>
          <w:szCs w:val="22"/>
        </w:rPr>
        <w:t>unded by</w:t>
      </w:r>
      <w:r w:rsidRPr="38E5DC0C" w:rsidR="19557DE9">
        <w:rPr>
          <w:rFonts w:ascii="Arial" w:hAnsi="Arial" w:eastAsia="Arial" w:cs="Arial"/>
          <w:b w:val="0"/>
          <w:bCs w:val="0"/>
          <w:i w:val="0"/>
          <w:iCs w:val="0"/>
          <w:caps w:val="0"/>
          <w:smallCaps w:val="0"/>
          <w:noProof w:val="0"/>
          <w:color w:val="000000" w:themeColor="text1" w:themeTint="FF" w:themeShade="FF"/>
          <w:sz w:val="22"/>
          <w:szCs w:val="22"/>
          <w:lang w:val="en-GB"/>
        </w:rPr>
        <w:t xml:space="preserve"> Fife Alcohol and Drug Partnership, delivered by </w:t>
      </w:r>
      <w:r w:rsidRPr="38E5DC0C" w:rsidR="19557DE9">
        <w:rPr>
          <w:rFonts w:ascii="Arial" w:hAnsi="Arial" w:eastAsia="Arial" w:cs="Arial"/>
          <w:b w:val="0"/>
          <w:bCs w:val="0"/>
          <w:i w:val="0"/>
          <w:iCs w:val="0"/>
          <w:caps w:val="0"/>
          <w:smallCaps w:val="0"/>
          <w:noProof w:val="0"/>
          <w:color w:val="000000" w:themeColor="text1" w:themeTint="FF" w:themeShade="FF"/>
          <w:sz w:val="22"/>
          <w:szCs w:val="22"/>
          <w:lang w:val="en-GB"/>
        </w:rPr>
        <w:t>SACRO ,</w:t>
      </w:r>
      <w:r w:rsidRPr="38E5DC0C" w:rsidR="19557DE9">
        <w:rPr>
          <w:rFonts w:ascii="Arial" w:hAnsi="Arial" w:eastAsia="Arial" w:cs="Arial"/>
          <w:b w:val="0"/>
          <w:bCs w:val="0"/>
          <w:i w:val="0"/>
          <w:iCs w:val="0"/>
          <w:caps w:val="0"/>
          <w:smallCaps w:val="0"/>
          <w:noProof w:val="0"/>
          <w:color w:val="000000" w:themeColor="text1" w:themeTint="FF" w:themeShade="FF"/>
          <w:sz w:val="22"/>
          <w:szCs w:val="22"/>
          <w:lang w:val="en-GB"/>
        </w:rPr>
        <w:t xml:space="preserve"> supported by the Violence Reduction Unit</w:t>
      </w:r>
      <w:r w:rsidRPr="38E5DC0C" w:rsidR="5A77B7BC">
        <w:rPr>
          <w:rFonts w:ascii="Arial" w:hAnsi="Arial" w:eastAsia="Arial" w:cs="Arial"/>
          <w:b w:val="0"/>
          <w:bCs w:val="0"/>
          <w:i w:val="0"/>
          <w:iCs w:val="0"/>
          <w:caps w:val="0"/>
          <w:smallCaps w:val="0"/>
          <w:noProof w:val="0"/>
          <w:color w:val="000000" w:themeColor="text1" w:themeTint="FF" w:themeShade="FF"/>
          <w:sz w:val="22"/>
          <w:szCs w:val="22"/>
          <w:lang w:val="en-GB"/>
        </w:rPr>
        <w:t xml:space="preserve"> continue to offer support in local custody suites. Although they only visit the centres once a week (Sunday evening) they </w:t>
      </w:r>
      <w:r w:rsidRPr="38E5DC0C" w:rsidR="6EB1ED8B">
        <w:rPr>
          <w:rFonts w:ascii="Arial" w:hAnsi="Arial" w:eastAsia="Arial" w:cs="Arial"/>
          <w:b w:val="0"/>
          <w:bCs w:val="0"/>
          <w:i w:val="0"/>
          <w:iCs w:val="0"/>
          <w:caps w:val="0"/>
          <w:smallCaps w:val="0"/>
          <w:noProof w:val="0"/>
          <w:color w:val="000000" w:themeColor="text1" w:themeTint="FF" w:themeShade="FF"/>
          <w:sz w:val="22"/>
          <w:szCs w:val="22"/>
          <w:lang w:val="en-GB"/>
        </w:rPr>
        <w:t>can</w:t>
      </w:r>
      <w:r w:rsidRPr="38E5DC0C" w:rsidR="5A77B7BC">
        <w:rPr>
          <w:rFonts w:ascii="Arial" w:hAnsi="Arial" w:eastAsia="Arial" w:cs="Arial"/>
          <w:b w:val="0"/>
          <w:bCs w:val="0"/>
          <w:i w:val="0"/>
          <w:iCs w:val="0"/>
          <w:caps w:val="0"/>
          <w:smallCaps w:val="0"/>
          <w:noProof w:val="0"/>
          <w:color w:val="000000" w:themeColor="text1" w:themeTint="FF" w:themeShade="FF"/>
          <w:sz w:val="22"/>
          <w:szCs w:val="22"/>
          <w:lang w:val="en-GB"/>
        </w:rPr>
        <w:t xml:space="preserve"> exc</w:t>
      </w:r>
      <w:r w:rsidRPr="38E5DC0C" w:rsidR="24063924">
        <w:rPr>
          <w:rFonts w:ascii="Arial" w:hAnsi="Arial" w:eastAsia="Arial" w:cs="Arial"/>
          <w:b w:val="0"/>
          <w:bCs w:val="0"/>
          <w:i w:val="0"/>
          <w:iCs w:val="0"/>
          <w:caps w:val="0"/>
          <w:smallCaps w:val="0"/>
          <w:noProof w:val="0"/>
          <w:color w:val="000000" w:themeColor="text1" w:themeTint="FF" w:themeShade="FF"/>
          <w:sz w:val="22"/>
          <w:szCs w:val="22"/>
          <w:lang w:val="en-GB"/>
        </w:rPr>
        <w:t>ept referrals from custody staff</w:t>
      </w:r>
      <w:r w:rsidRPr="38E5DC0C" w:rsidR="2F5976E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8E5DC0C" w:rsidR="64F6E014">
        <w:rPr>
          <w:rFonts w:ascii="Arial" w:hAnsi="Arial" w:eastAsia="Arial" w:cs="Arial"/>
          <w:b w:val="0"/>
          <w:bCs w:val="0"/>
          <w:i w:val="0"/>
          <w:iCs w:val="0"/>
          <w:caps w:val="0"/>
          <w:smallCaps w:val="0"/>
          <w:noProof w:val="0"/>
          <w:color w:val="000000" w:themeColor="text1" w:themeTint="FF" w:themeShade="FF"/>
          <w:sz w:val="22"/>
          <w:szCs w:val="22"/>
          <w:lang w:val="en-GB"/>
        </w:rPr>
        <w:t xml:space="preserve">From April 2023 to March 2024, the service received </w:t>
      </w:r>
      <w:r w:rsidRPr="38E5DC0C" w:rsidR="140D27F9">
        <w:rPr>
          <w:rFonts w:ascii="Arial" w:hAnsi="Arial" w:eastAsia="Arial" w:cs="Arial"/>
          <w:b w:val="0"/>
          <w:bCs w:val="0"/>
          <w:i w:val="0"/>
          <w:iCs w:val="0"/>
          <w:caps w:val="0"/>
          <w:smallCaps w:val="0"/>
          <w:noProof w:val="0"/>
          <w:color w:val="000000" w:themeColor="text1" w:themeTint="FF" w:themeShade="FF"/>
          <w:sz w:val="22"/>
          <w:szCs w:val="22"/>
          <w:lang w:val="en-GB"/>
        </w:rPr>
        <w:t>240</w:t>
      </w:r>
      <w:r w:rsidRPr="38E5DC0C" w:rsidR="64F6E014">
        <w:rPr>
          <w:rFonts w:ascii="Arial" w:hAnsi="Arial" w:eastAsia="Arial" w:cs="Arial"/>
          <w:b w:val="0"/>
          <w:bCs w:val="0"/>
          <w:i w:val="0"/>
          <w:iCs w:val="0"/>
          <w:caps w:val="0"/>
          <w:smallCaps w:val="0"/>
          <w:noProof w:val="0"/>
          <w:color w:val="000000" w:themeColor="text1" w:themeTint="FF" w:themeShade="FF"/>
          <w:sz w:val="22"/>
          <w:szCs w:val="22"/>
          <w:lang w:val="en-GB"/>
        </w:rPr>
        <w:t xml:space="preserve"> referrals.</w:t>
      </w:r>
    </w:p>
    <w:p w:rsidR="0BF898A8" w:rsidP="38E5DC0C" w:rsidRDefault="0BF898A8" w14:paraId="24C5CB1A" w14:textId="1CDEFA97">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8E5DC0C" w:rsidR="0BF898A8">
        <w:rPr>
          <w:rFonts w:ascii="Arial" w:hAnsi="Arial" w:eastAsia="Arial" w:cs="Arial"/>
          <w:b w:val="0"/>
          <w:bCs w:val="0"/>
          <w:i w:val="0"/>
          <w:iCs w:val="0"/>
          <w:caps w:val="0"/>
          <w:smallCaps w:val="0"/>
          <w:noProof w:val="0"/>
          <w:color w:val="000000" w:themeColor="text1" w:themeTint="FF" w:themeShade="FF"/>
          <w:sz w:val="22"/>
          <w:szCs w:val="22"/>
          <w:lang w:val="en-GB"/>
        </w:rPr>
        <w:t xml:space="preserve">The following table from their annual report provides </w:t>
      </w:r>
      <w:r w:rsidRPr="38E5DC0C" w:rsidR="0BF898A8">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38E5DC0C" w:rsidR="0BF898A8">
        <w:rPr>
          <w:rFonts w:ascii="Arial" w:hAnsi="Arial" w:eastAsia="Arial" w:cs="Arial"/>
          <w:b w:val="0"/>
          <w:bCs w:val="0"/>
          <w:i w:val="0"/>
          <w:iCs w:val="0"/>
          <w:caps w:val="0"/>
          <w:smallCaps w:val="0"/>
          <w:noProof w:val="0"/>
          <w:color w:val="000000" w:themeColor="text1" w:themeTint="FF" w:themeShade="FF"/>
          <w:sz w:val="22"/>
          <w:szCs w:val="22"/>
          <w:lang w:val="en-GB"/>
        </w:rPr>
        <w:t xml:space="preserve"> information:</w:t>
      </w:r>
    </w:p>
    <w:tbl>
      <w:tblPr>
        <w:tblStyle w:val="TableGrid"/>
        <w:tblW w:w="0" w:type="auto"/>
        <w:tblLayout w:type="fixed"/>
        <w:tblLook w:val="04A0" w:firstRow="1" w:lastRow="0" w:firstColumn="1" w:lastColumn="0" w:noHBand="0" w:noVBand="1"/>
      </w:tblPr>
      <w:tblGrid>
        <w:gridCol w:w="2003"/>
        <w:gridCol w:w="735"/>
        <w:gridCol w:w="1246"/>
        <w:gridCol w:w="1282"/>
        <w:gridCol w:w="1232"/>
        <w:gridCol w:w="1231"/>
        <w:gridCol w:w="1285"/>
      </w:tblGrid>
      <w:tr w:rsidR="38E5DC0C" w:rsidTr="38E5DC0C" w14:paraId="2B89336E">
        <w:trPr>
          <w:trHeight w:val="315"/>
        </w:trPr>
        <w:tc>
          <w:tcPr>
            <w:tcW w:w="2003" w:type="dxa"/>
            <w:vMerge w:val="restart"/>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404E7D5A" w14:textId="106757F6">
            <w:pPr>
              <w:spacing w:before="0" w:beforeAutospacing="off" w:after="0" w:afterAutospacing="off" w:line="360" w:lineRule="auto"/>
              <w:rPr>
                <w:rFonts w:ascii="Arial" w:hAnsi="Arial" w:eastAsia="Arial" w:cs="Arial"/>
                <w:b w:val="1"/>
                <w:bCs w:val="1"/>
                <w:color w:val="000000" w:themeColor="text1" w:themeTint="FF" w:themeShade="FF"/>
                <w:sz w:val="22"/>
                <w:szCs w:val="22"/>
              </w:rPr>
            </w:pPr>
            <w:r w:rsidRPr="38E5DC0C" w:rsidR="38E5DC0C">
              <w:rPr>
                <w:rFonts w:ascii="Arial" w:hAnsi="Arial" w:eastAsia="Arial" w:cs="Arial"/>
                <w:b w:val="1"/>
                <w:bCs w:val="1"/>
                <w:color w:val="000000" w:themeColor="text1" w:themeTint="FF" w:themeShade="FF"/>
                <w:sz w:val="22"/>
                <w:szCs w:val="22"/>
              </w:rPr>
              <w:t>3.2 Output Description (SLA)</w:t>
            </w:r>
          </w:p>
          <w:p w:rsidR="38E5DC0C" w:rsidP="38E5DC0C" w:rsidRDefault="38E5DC0C" w14:paraId="26D6E511" w14:textId="281C7A6E">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735" w:type="dxa"/>
            <w:vMerge w:val="restart"/>
            <w:tcBorders>
              <w:top w:val="single" w:sz="8"/>
              <w:left w:val="single" w:sz="8"/>
              <w:bottom w:val="single" w:sz="8"/>
              <w:right w:val="single" w:sz="8"/>
            </w:tcBorders>
            <w:shd w:val="clear" w:color="auto" w:fill="D9D9D9" w:themeFill="background1" w:themeFillShade="D9"/>
            <w:tcMar>
              <w:left w:w="108" w:type="dxa"/>
              <w:right w:w="108" w:type="dxa"/>
            </w:tcMar>
            <w:vAlign w:val="center"/>
          </w:tcPr>
          <w:p w:rsidR="38E5DC0C" w:rsidP="38E5DC0C" w:rsidRDefault="38E5DC0C" w14:paraId="184C7990" w14:textId="642296DD">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Annual Target</w:t>
            </w:r>
          </w:p>
        </w:tc>
        <w:tc>
          <w:tcPr>
            <w:tcW w:w="4991" w:type="dxa"/>
            <w:gridSpan w:val="4"/>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15FEFDE4" w14:textId="558BF11F">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Progress</w:t>
            </w:r>
          </w:p>
        </w:tc>
        <w:tc>
          <w:tcPr>
            <w:tcW w:w="1285" w:type="dxa"/>
            <w:tcBorders>
              <w:top w:val="single" w:sz="8"/>
              <w:left w:val="nil"/>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35E6BFE3" w14:textId="507903F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09A420FC">
        <w:trPr>
          <w:trHeight w:val="210"/>
        </w:trPr>
        <w:tc>
          <w:tcPr>
            <w:tcW w:w="2003" w:type="dxa"/>
            <w:vMerge/>
            <w:tcBorders>
              <w:top w:sz="0"/>
              <w:left w:val="single" w:sz="0"/>
              <w:bottom w:val="single" w:sz="0"/>
              <w:right w:val="single" w:sz="0"/>
            </w:tcBorders>
            <w:tcMar/>
            <w:vAlign w:val="center"/>
          </w:tcPr>
          <w:p w14:paraId="34413759"/>
        </w:tc>
        <w:tc>
          <w:tcPr>
            <w:tcW w:w="735" w:type="dxa"/>
            <w:vMerge/>
            <w:tcBorders>
              <w:top w:sz="0"/>
              <w:left w:val="single" w:sz="0"/>
              <w:bottom w:val="single" w:sz="0"/>
              <w:right w:val="single" w:sz="0"/>
            </w:tcBorders>
            <w:tcMar/>
            <w:vAlign w:val="center"/>
          </w:tcPr>
          <w:p w14:paraId="5111CB08"/>
        </w:tc>
        <w:tc>
          <w:tcPr>
            <w:tcW w:w="1246" w:type="dxa"/>
            <w:tcBorders>
              <w:top w:val="single" w:sz="8"/>
              <w:left w:val="nil"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4194176B" w14:textId="2C8B5D4E">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 xml:space="preserve">Q1              </w:t>
            </w:r>
          </w:p>
          <w:p w:rsidR="38E5DC0C" w:rsidP="38E5DC0C" w:rsidRDefault="38E5DC0C" w14:paraId="6525C239" w14:textId="5FD480BC">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Apr23-Jun23</w:t>
            </w:r>
          </w:p>
        </w:tc>
        <w:tc>
          <w:tcPr>
            <w:tcW w:w="1282"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25515F59" w14:textId="57B2A505">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Q2                        Jul23-Sep23</w:t>
            </w:r>
          </w:p>
          <w:p w:rsidR="38E5DC0C" w:rsidP="38E5DC0C" w:rsidRDefault="38E5DC0C" w14:paraId="1997EA42" w14:textId="1A30ECAF">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32"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0DC502E4" w14:textId="6E1E74BA">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Q3                    Oct23-Dec23</w:t>
            </w:r>
          </w:p>
        </w:tc>
        <w:tc>
          <w:tcPr>
            <w:tcW w:w="1231"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3682E36A" w14:textId="1DBA3F1D">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 xml:space="preserve">Q4             </w:t>
            </w:r>
          </w:p>
          <w:p w:rsidR="38E5DC0C" w:rsidP="38E5DC0C" w:rsidRDefault="38E5DC0C" w14:paraId="4CD43A14" w14:textId="7355DDBC">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Jan24-Mar24</w:t>
            </w:r>
          </w:p>
        </w:tc>
        <w:tc>
          <w:tcPr>
            <w:tcW w:w="128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38E5DC0C" w:rsidP="38E5DC0C" w:rsidRDefault="38E5DC0C" w14:paraId="66993CBB" w14:textId="3AF92C02">
            <w:pPr>
              <w:spacing w:before="0" w:beforeAutospacing="off" w:after="0" w:afterAutospacing="off" w:line="360" w:lineRule="auto"/>
              <w:jc w:val="center"/>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Comments</w:t>
            </w:r>
          </w:p>
        </w:tc>
      </w:tr>
      <w:tr w:rsidR="38E5DC0C" w:rsidTr="38E5DC0C" w14:paraId="4856B5D5">
        <w:trPr>
          <w:trHeight w:val="210"/>
        </w:trPr>
        <w:tc>
          <w:tcPr>
            <w:tcW w:w="2003" w:type="dxa"/>
            <w:tcBorders>
              <w:top w:val="nil" w:sz="8"/>
              <w:left w:val="single" w:sz="8"/>
              <w:bottom w:val="single" w:sz="8"/>
              <w:right w:val="single" w:sz="8"/>
            </w:tcBorders>
            <w:tcMar>
              <w:left w:w="108" w:type="dxa"/>
              <w:right w:w="108" w:type="dxa"/>
            </w:tcMar>
            <w:vAlign w:val="top"/>
          </w:tcPr>
          <w:p w:rsidR="38E5DC0C" w:rsidP="38E5DC0C" w:rsidRDefault="38E5DC0C" w14:paraId="4E6EA016" w14:textId="5A828A6F">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Referrals to the Navigator Service</w:t>
            </w:r>
          </w:p>
          <w:p w:rsidR="38E5DC0C" w:rsidP="38E5DC0C" w:rsidRDefault="38E5DC0C" w14:paraId="01F85936" w14:textId="269A8527">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59DC5B9C" w14:textId="604C71EC">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c>
          <w:tcPr>
            <w:tcW w:w="735" w:type="dxa"/>
            <w:tcBorders>
              <w:top w:val="nil" w:sz="8"/>
              <w:left w:val="single" w:sz="8"/>
              <w:bottom w:val="single" w:sz="8"/>
              <w:right w:val="single" w:sz="8"/>
            </w:tcBorders>
            <w:tcMar>
              <w:left w:w="108" w:type="dxa"/>
              <w:right w:w="108" w:type="dxa"/>
            </w:tcMar>
            <w:vAlign w:val="top"/>
          </w:tcPr>
          <w:p w:rsidR="38E5DC0C" w:rsidP="38E5DC0C" w:rsidRDefault="38E5DC0C" w14:paraId="24F535E4" w14:textId="19DE176F">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90</w:t>
            </w:r>
          </w:p>
          <w:p w:rsidR="38E5DC0C" w:rsidP="38E5DC0C" w:rsidRDefault="38E5DC0C" w14:paraId="670A60B9" w14:textId="6B2B1D1D">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4AE101F7" w14:textId="0B6C2D89">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6E6F299B" w14:textId="71AA2547">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83</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2809BE7A" w14:textId="57F9FAD9">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63</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63133B78" w14:textId="02B9DB0A">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86</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01AB1B65" w14:textId="582951F0">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76</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3BCD4CB2" w14:textId="0A8B42D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Total for Year 240</w:t>
            </w:r>
          </w:p>
        </w:tc>
      </w:tr>
      <w:tr w:rsidR="38E5DC0C" w:rsidTr="38E5DC0C" w14:paraId="416C2A01">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382C4B16" w14:textId="0D0610A1">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Referrals by Gender</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23F29522" w14:textId="6EFED20B">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60085298" w14:textId="4582D76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Male – 64</w:t>
            </w:r>
          </w:p>
          <w:p w:rsidR="38E5DC0C" w:rsidP="38E5DC0C" w:rsidRDefault="38E5DC0C" w14:paraId="176D5CC6" w14:textId="3D926FEC">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Female – 19</w:t>
            </w:r>
          </w:p>
          <w:p w:rsidR="38E5DC0C" w:rsidP="38E5DC0C" w:rsidRDefault="38E5DC0C" w14:paraId="3BB38CCE" w14:textId="37BBFC1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Transgender – 0</w:t>
            </w:r>
          </w:p>
          <w:p w:rsidR="38E5DC0C" w:rsidP="38E5DC0C" w:rsidRDefault="38E5DC0C" w14:paraId="6E23C2D5" w14:textId="69447A7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Non-binary – 0</w:t>
            </w:r>
          </w:p>
          <w:p w:rsidR="38E5DC0C" w:rsidP="38E5DC0C" w:rsidRDefault="38E5DC0C" w14:paraId="2AA25337" w14:textId="5BA9DC46">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Other – 0</w:t>
            </w:r>
          </w:p>
          <w:p w:rsidR="38E5DC0C" w:rsidP="38E5DC0C" w:rsidRDefault="38E5DC0C" w14:paraId="768F29F7" w14:textId="0575E4C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6AD6AE4C" w14:textId="7DE934D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Male – 54</w:t>
            </w:r>
          </w:p>
          <w:p w:rsidR="38E5DC0C" w:rsidP="38E5DC0C" w:rsidRDefault="38E5DC0C" w14:paraId="39815BBF" w14:textId="6D1E3ABA">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Female – 9</w:t>
            </w:r>
          </w:p>
          <w:p w:rsidR="38E5DC0C" w:rsidP="38E5DC0C" w:rsidRDefault="38E5DC0C" w14:paraId="286394B8" w14:textId="0E93253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Transgender – 0</w:t>
            </w:r>
          </w:p>
          <w:p w:rsidR="38E5DC0C" w:rsidP="38E5DC0C" w:rsidRDefault="38E5DC0C" w14:paraId="4AF561A0" w14:textId="4D7327B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Non-binary – 0</w:t>
            </w:r>
          </w:p>
          <w:p w:rsidR="38E5DC0C" w:rsidP="38E5DC0C" w:rsidRDefault="38E5DC0C" w14:paraId="2AE6BCA6" w14:textId="3D7D017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Other – 0</w:t>
            </w:r>
          </w:p>
          <w:p w:rsidR="38E5DC0C" w:rsidP="38E5DC0C" w:rsidRDefault="38E5DC0C" w14:paraId="17792072" w14:textId="56EDFCC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7B54500D" w14:textId="5ECEE75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Male – 63</w:t>
            </w:r>
          </w:p>
          <w:p w:rsidR="38E5DC0C" w:rsidP="38E5DC0C" w:rsidRDefault="38E5DC0C" w14:paraId="244E8A66" w14:textId="1543E21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Female – 23</w:t>
            </w:r>
          </w:p>
          <w:p w:rsidR="38E5DC0C" w:rsidP="38E5DC0C" w:rsidRDefault="38E5DC0C" w14:paraId="1D8BAEA5" w14:textId="4054AA4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Transgender – 0</w:t>
            </w:r>
          </w:p>
          <w:p w:rsidR="38E5DC0C" w:rsidP="38E5DC0C" w:rsidRDefault="38E5DC0C" w14:paraId="7F3DBFDD" w14:textId="52437F8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Non-binary – 0</w:t>
            </w:r>
          </w:p>
          <w:p w:rsidR="38E5DC0C" w:rsidP="38E5DC0C" w:rsidRDefault="38E5DC0C" w14:paraId="6D13AD28" w14:textId="0671349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Other – 0</w:t>
            </w:r>
          </w:p>
          <w:p w:rsidR="38E5DC0C" w:rsidP="38E5DC0C" w:rsidRDefault="38E5DC0C" w14:paraId="35308980" w14:textId="45AE3CD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103720B3" w14:textId="5F42C90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Male – 51</w:t>
            </w:r>
          </w:p>
          <w:p w:rsidR="38E5DC0C" w:rsidP="38E5DC0C" w:rsidRDefault="38E5DC0C" w14:paraId="1A41F747" w14:textId="542D08B7">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Female – 25</w:t>
            </w:r>
          </w:p>
          <w:p w:rsidR="38E5DC0C" w:rsidP="38E5DC0C" w:rsidRDefault="38E5DC0C" w14:paraId="6A1CD917" w14:textId="4D02790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Transgender – 0</w:t>
            </w:r>
          </w:p>
          <w:p w:rsidR="38E5DC0C" w:rsidP="38E5DC0C" w:rsidRDefault="38E5DC0C" w14:paraId="4289D00A" w14:textId="38B6EDF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Non-binary – 0</w:t>
            </w:r>
          </w:p>
          <w:p w:rsidR="38E5DC0C" w:rsidP="38E5DC0C" w:rsidRDefault="38E5DC0C" w14:paraId="0826A15A" w14:textId="768CAC1F">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Other – 0</w:t>
            </w:r>
          </w:p>
          <w:p w:rsidR="38E5DC0C" w:rsidP="38E5DC0C" w:rsidRDefault="38E5DC0C" w14:paraId="66E92B4E" w14:textId="11ED1DD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5903FFEC" w14:textId="2486065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576FC0BC">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41775B4A" w14:textId="5152F512">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Referrals by Age</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35DAB8B2" w14:textId="54FB03DA">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4B67E2C6" w14:textId="44DC3CC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16-17 – 4</w:t>
            </w:r>
          </w:p>
          <w:p w:rsidR="38E5DC0C" w:rsidP="38E5DC0C" w:rsidRDefault="38E5DC0C" w14:paraId="2CB5AA2C" w14:textId="4B707776">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18-19 – 7 </w:t>
            </w:r>
          </w:p>
          <w:p w:rsidR="38E5DC0C" w:rsidP="38E5DC0C" w:rsidRDefault="38E5DC0C" w14:paraId="0E4BB34C" w14:textId="19AF680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19-24 – 7</w:t>
            </w:r>
          </w:p>
          <w:p w:rsidR="38E5DC0C" w:rsidP="38E5DC0C" w:rsidRDefault="38E5DC0C" w14:paraId="3CA3E68D" w14:textId="2787308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25-40 – 40</w:t>
            </w:r>
          </w:p>
          <w:p w:rsidR="38E5DC0C" w:rsidP="38E5DC0C" w:rsidRDefault="38E5DC0C" w14:paraId="17FB520E" w14:textId="46997D6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41-50 – 19</w:t>
            </w:r>
          </w:p>
          <w:p w:rsidR="38E5DC0C" w:rsidP="38E5DC0C" w:rsidRDefault="38E5DC0C" w14:paraId="55DD8370" w14:textId="427D3D6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51-54 – 2</w:t>
            </w:r>
          </w:p>
          <w:p w:rsidR="38E5DC0C" w:rsidP="38E5DC0C" w:rsidRDefault="38E5DC0C" w14:paraId="0639C46E" w14:textId="4029F6C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55-64 – 1</w:t>
            </w:r>
          </w:p>
          <w:p w:rsidR="38E5DC0C" w:rsidP="38E5DC0C" w:rsidRDefault="38E5DC0C" w14:paraId="45B72EF1" w14:textId="56A76D5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65+ – 3</w:t>
            </w:r>
          </w:p>
          <w:p w:rsidR="38E5DC0C" w:rsidP="38E5DC0C" w:rsidRDefault="38E5DC0C" w14:paraId="227F1EA0" w14:textId="7276AAB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2C440905" w14:textId="4951BE4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12-17 – 4</w:t>
            </w:r>
          </w:p>
          <w:p w:rsidR="38E5DC0C" w:rsidP="38E5DC0C" w:rsidRDefault="38E5DC0C" w14:paraId="1447E8D1" w14:textId="0508DC57">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18-19 – 5</w:t>
            </w:r>
          </w:p>
          <w:p w:rsidR="38E5DC0C" w:rsidP="38E5DC0C" w:rsidRDefault="38E5DC0C" w14:paraId="53313386" w14:textId="48656B8F">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19-24 – 11</w:t>
            </w:r>
          </w:p>
          <w:p w:rsidR="38E5DC0C" w:rsidP="38E5DC0C" w:rsidRDefault="38E5DC0C" w14:paraId="3F44F8B0" w14:textId="013FF5E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25-40 – 29</w:t>
            </w:r>
          </w:p>
          <w:p w:rsidR="38E5DC0C" w:rsidP="38E5DC0C" w:rsidRDefault="38E5DC0C" w14:paraId="0D08A308" w14:textId="4EBD9436">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41-50 – 11</w:t>
            </w:r>
          </w:p>
          <w:p w:rsidR="38E5DC0C" w:rsidP="38E5DC0C" w:rsidRDefault="38E5DC0C" w14:paraId="40BB2227" w14:textId="4658F9D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51-54 – 2</w:t>
            </w:r>
          </w:p>
          <w:p w:rsidR="38E5DC0C" w:rsidP="38E5DC0C" w:rsidRDefault="38E5DC0C" w14:paraId="2A4D48B2" w14:textId="269CC83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55-64 – 0</w:t>
            </w:r>
          </w:p>
          <w:p w:rsidR="38E5DC0C" w:rsidP="38E5DC0C" w:rsidRDefault="38E5DC0C" w14:paraId="316ED663" w14:textId="1C608E96">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65+ – 1</w:t>
            </w:r>
          </w:p>
          <w:p w:rsidR="38E5DC0C" w:rsidP="38E5DC0C" w:rsidRDefault="38E5DC0C" w14:paraId="69487425" w14:textId="0AA6D95C">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5E5AE9D9" w14:textId="7F03CF0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12-17 – 0</w:t>
            </w:r>
          </w:p>
          <w:p w:rsidR="38E5DC0C" w:rsidP="38E5DC0C" w:rsidRDefault="38E5DC0C" w14:paraId="201C4C22" w14:textId="26FBCDF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18-19 – 9</w:t>
            </w:r>
          </w:p>
          <w:p w:rsidR="38E5DC0C" w:rsidP="38E5DC0C" w:rsidRDefault="38E5DC0C" w14:paraId="73444711" w14:textId="0C1207D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19-24 – 10</w:t>
            </w:r>
          </w:p>
          <w:p w:rsidR="38E5DC0C" w:rsidP="38E5DC0C" w:rsidRDefault="38E5DC0C" w14:paraId="09314A04" w14:textId="37EA403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25-40 – 44</w:t>
            </w:r>
          </w:p>
          <w:p w:rsidR="38E5DC0C" w:rsidP="38E5DC0C" w:rsidRDefault="38E5DC0C" w14:paraId="35A85A57" w14:textId="48E0C07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41-50 – 16</w:t>
            </w:r>
          </w:p>
          <w:p w:rsidR="38E5DC0C" w:rsidP="38E5DC0C" w:rsidRDefault="38E5DC0C" w14:paraId="3476A17B" w14:textId="6ED8191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51-54 – 6</w:t>
            </w:r>
          </w:p>
          <w:p w:rsidR="38E5DC0C" w:rsidP="38E5DC0C" w:rsidRDefault="38E5DC0C" w14:paraId="1C85E86F" w14:textId="7318E9D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55-64 – 1 </w:t>
            </w:r>
          </w:p>
          <w:p w:rsidR="38E5DC0C" w:rsidP="38E5DC0C" w:rsidRDefault="38E5DC0C" w14:paraId="3587D782" w14:textId="6B74511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65+ – 0</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218BE689" w14:textId="7404214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12-17 – 1</w:t>
            </w:r>
          </w:p>
          <w:p w:rsidR="38E5DC0C" w:rsidP="38E5DC0C" w:rsidRDefault="38E5DC0C" w14:paraId="382928C1" w14:textId="3FE15F77">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18-19 – 7</w:t>
            </w:r>
          </w:p>
          <w:p w:rsidR="38E5DC0C" w:rsidP="38E5DC0C" w:rsidRDefault="38E5DC0C" w14:paraId="433CE46B" w14:textId="32A42CB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19-24 – 11</w:t>
            </w:r>
          </w:p>
          <w:p w:rsidR="38E5DC0C" w:rsidP="38E5DC0C" w:rsidRDefault="38E5DC0C" w14:paraId="4E83B030" w14:textId="7BBADC2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25-40 – 40</w:t>
            </w:r>
          </w:p>
          <w:p w:rsidR="38E5DC0C" w:rsidP="38E5DC0C" w:rsidRDefault="38E5DC0C" w14:paraId="40574A61" w14:textId="4D3C3BD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41-50 – 7</w:t>
            </w:r>
          </w:p>
          <w:p w:rsidR="38E5DC0C" w:rsidP="38E5DC0C" w:rsidRDefault="38E5DC0C" w14:paraId="59BA52F9" w14:textId="727A159A">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51-54 – 5</w:t>
            </w:r>
          </w:p>
          <w:p w:rsidR="38E5DC0C" w:rsidP="38E5DC0C" w:rsidRDefault="38E5DC0C" w14:paraId="74A99471" w14:textId="3C2AC16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55-64 – 3</w:t>
            </w:r>
          </w:p>
          <w:p w:rsidR="38E5DC0C" w:rsidP="38E5DC0C" w:rsidRDefault="38E5DC0C" w14:paraId="2B29EA35" w14:textId="03736A1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65+ – 2</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166F47EC" w14:textId="0FBE8FC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6E3C97F0">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4E90A29B" w14:textId="5EF451A7">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Service users have engaged with the service from custody for 3- 12 weeks (based on closed cases)</w:t>
            </w:r>
          </w:p>
          <w:p w:rsidR="38E5DC0C" w:rsidP="38E5DC0C" w:rsidRDefault="38E5DC0C" w14:paraId="4BF710F6" w14:textId="3A331527">
            <w:pPr>
              <w:spacing w:before="0" w:beforeAutospacing="off" w:after="0" w:afterAutospacing="off" w:line="360" w:lineRule="auto"/>
              <w:rPr>
                <w:rFonts w:ascii="Arial" w:hAnsi="Arial" w:eastAsia="Arial" w:cs="Arial"/>
                <w:color w:val="FF0000"/>
                <w:sz w:val="22"/>
                <w:szCs w:val="22"/>
              </w:rPr>
            </w:pPr>
            <w:r w:rsidRPr="38E5DC0C" w:rsidR="38E5DC0C">
              <w:rPr>
                <w:rFonts w:ascii="Arial" w:hAnsi="Arial" w:eastAsia="Arial" w:cs="Arial"/>
                <w:color w:val="FF0000"/>
                <w:sz w:val="22"/>
                <w:szCs w:val="22"/>
              </w:rPr>
              <w:t xml:space="preserve"> </w:t>
            </w:r>
          </w:p>
          <w:p w:rsidR="38E5DC0C" w:rsidP="38E5DC0C" w:rsidRDefault="38E5DC0C" w14:paraId="4A8EE7AE" w14:textId="487F8AE2">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5F779A5F" w14:textId="66323116">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2493FCC5" w14:textId="05A4A86B">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043BB7B1" w14:textId="146E98DE">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578ED60C" w14:textId="41BCDC0C">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027A5D9B" w14:textId="7F663F0E">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6A73BB17" w14:textId="0DE7C8CA">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6B8B2F07" w14:textId="6AD597B7">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Timescale taken from Planned Closures</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6A4790E2" w14:textId="1A78C391">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60</w:t>
            </w:r>
          </w:p>
          <w:p w:rsidR="38E5DC0C" w:rsidP="38E5DC0C" w:rsidRDefault="38E5DC0C" w14:paraId="5893B40D" w14:textId="0E11DFA5">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24B0D3B7" w14:textId="2A7B8F19">
            <w:pPr>
              <w:spacing w:before="0" w:beforeAutospacing="off" w:after="0" w:afterAutospacing="off" w:line="360" w:lineRule="auto"/>
              <w:rPr>
                <w:rFonts w:ascii="Arial" w:hAnsi="Arial" w:eastAsia="Arial" w:cs="Arial"/>
                <w:b w:val="1"/>
                <w:bCs w:val="1"/>
                <w:color w:val="FF0000"/>
                <w:sz w:val="22"/>
                <w:szCs w:val="22"/>
              </w:rPr>
            </w:pPr>
            <w:r w:rsidRPr="38E5DC0C" w:rsidR="38E5DC0C">
              <w:rPr>
                <w:rFonts w:ascii="Arial" w:hAnsi="Arial" w:eastAsia="Arial" w:cs="Arial"/>
                <w:b w:val="1"/>
                <w:bCs w:val="1"/>
                <w:color w:val="FF0000"/>
                <w:sz w:val="22"/>
                <w:szCs w:val="22"/>
              </w:rPr>
              <w:t xml:space="preserve"> </w:t>
            </w:r>
          </w:p>
          <w:p w:rsidR="38E5DC0C" w:rsidP="38E5DC0C" w:rsidRDefault="38E5DC0C" w14:paraId="7D971BC5" w14:textId="560F2CC2">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4DE5C3B2" w14:textId="5E3DC598">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Closed – 68</w:t>
            </w:r>
          </w:p>
          <w:p w:rsidR="38E5DC0C" w:rsidP="38E5DC0C" w:rsidRDefault="38E5DC0C" w14:paraId="3F60E9B9" w14:textId="16AB3CEE">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Planned – 47</w:t>
            </w:r>
          </w:p>
          <w:p w:rsidR="38E5DC0C" w:rsidP="38E5DC0C" w:rsidRDefault="38E5DC0C" w14:paraId="28026DFB" w14:textId="53EE33A2">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0B277CA9" w14:textId="102F2460">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SU Declined – 0</w:t>
            </w:r>
          </w:p>
          <w:p w:rsidR="38E5DC0C" w:rsidP="38E5DC0C" w:rsidRDefault="38E5DC0C" w14:paraId="4B2F1CA5" w14:textId="57DE0FBA">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 Contact – 19</w:t>
            </w:r>
          </w:p>
          <w:p w:rsidR="38E5DC0C" w:rsidP="38E5DC0C" w:rsidRDefault="38E5DC0C" w14:paraId="2852F6EF" w14:textId="56006AC8">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Not Suitable – 2</w:t>
            </w:r>
          </w:p>
          <w:p w:rsidR="38E5DC0C" w:rsidP="38E5DC0C" w:rsidRDefault="38E5DC0C" w14:paraId="59947951" w14:textId="795C88FF">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73564120" w14:textId="77BA4113">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5429903A" w14:textId="5D2037F1">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4834059B" w14:textId="4B0E615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3-12 weeks – 34</w:t>
            </w:r>
          </w:p>
          <w:p w:rsidR="38E5DC0C" w:rsidP="38E5DC0C" w:rsidRDefault="38E5DC0C" w14:paraId="6A41694F" w14:textId="3DCCC41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3-6mths – 8</w:t>
            </w:r>
          </w:p>
          <w:p w:rsidR="38E5DC0C" w:rsidP="38E5DC0C" w:rsidRDefault="38E5DC0C" w14:paraId="7FD39A7E" w14:textId="4E66695A">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6-9mths – 5</w:t>
            </w:r>
          </w:p>
          <w:p w:rsidR="38E5DC0C" w:rsidP="38E5DC0C" w:rsidRDefault="38E5DC0C" w14:paraId="0ECFE2C6" w14:textId="6851A4E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9-12mths – 0</w:t>
            </w:r>
          </w:p>
          <w:p w:rsidR="38E5DC0C" w:rsidP="38E5DC0C" w:rsidRDefault="38E5DC0C" w14:paraId="64A23740" w14:textId="5B76F10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Over 1yr – 0</w:t>
            </w:r>
          </w:p>
          <w:p w:rsidR="38E5DC0C" w:rsidP="38E5DC0C" w:rsidRDefault="38E5DC0C" w14:paraId="6D820511" w14:textId="3D615876">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1764E703" w14:textId="7500774B">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Closed – 77</w:t>
            </w:r>
          </w:p>
          <w:p w:rsidR="38E5DC0C" w:rsidP="38E5DC0C" w:rsidRDefault="38E5DC0C" w14:paraId="4B2C35EA" w14:textId="4E293F0A">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Planned – 50</w:t>
            </w:r>
          </w:p>
          <w:p w:rsidR="38E5DC0C" w:rsidP="38E5DC0C" w:rsidRDefault="38E5DC0C" w14:paraId="4A7B6E50" w14:textId="7D39FF1C">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 </w:t>
            </w:r>
          </w:p>
          <w:p w:rsidR="38E5DC0C" w:rsidP="38E5DC0C" w:rsidRDefault="38E5DC0C" w14:paraId="4B4F6D18" w14:textId="4B54FD87">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SU Declined – 3 </w:t>
            </w:r>
          </w:p>
          <w:p w:rsidR="38E5DC0C" w:rsidP="38E5DC0C" w:rsidRDefault="38E5DC0C" w14:paraId="64DC206E" w14:textId="0EF4ECCD">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 Contact – 21</w:t>
            </w:r>
          </w:p>
          <w:p w:rsidR="38E5DC0C" w:rsidP="38E5DC0C" w:rsidRDefault="38E5DC0C" w14:paraId="40D5D98D" w14:textId="271B776F">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Not Suitable – 3</w:t>
            </w:r>
          </w:p>
          <w:p w:rsidR="38E5DC0C" w:rsidP="38E5DC0C" w:rsidRDefault="38E5DC0C" w14:paraId="40C2E22E" w14:textId="3A391148">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Custodial Sentence </w:t>
            </w:r>
          </w:p>
          <w:p w:rsidR="38E5DC0C" w:rsidP="38E5DC0C" w:rsidRDefault="38E5DC0C" w14:paraId="13A7EAE4" w14:textId="44D3044A">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- 1</w:t>
            </w:r>
          </w:p>
          <w:p w:rsidR="38E5DC0C" w:rsidP="38E5DC0C" w:rsidRDefault="38E5DC0C" w14:paraId="57E9831D" w14:textId="6381BC0E">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 </w:t>
            </w:r>
          </w:p>
          <w:p w:rsidR="38E5DC0C" w:rsidP="38E5DC0C" w:rsidRDefault="38E5DC0C" w14:paraId="7CFFC47F" w14:textId="63DA965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3-12 weeks – 38</w:t>
            </w:r>
          </w:p>
          <w:p w:rsidR="38E5DC0C" w:rsidP="38E5DC0C" w:rsidRDefault="38E5DC0C" w14:paraId="056AA750" w14:textId="2851AA26">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3-6mths – 9</w:t>
            </w:r>
          </w:p>
          <w:p w:rsidR="38E5DC0C" w:rsidP="38E5DC0C" w:rsidRDefault="38E5DC0C" w14:paraId="4E8D4BB8" w14:textId="493BA45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6-9mths – 3</w:t>
            </w:r>
          </w:p>
          <w:p w:rsidR="38E5DC0C" w:rsidP="38E5DC0C" w:rsidRDefault="38E5DC0C" w14:paraId="362A6404" w14:textId="055D0AA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9-12mths – 0</w:t>
            </w:r>
          </w:p>
          <w:p w:rsidR="38E5DC0C" w:rsidP="38E5DC0C" w:rsidRDefault="38E5DC0C" w14:paraId="5778BF48" w14:textId="2D1CF53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Over 1yr – 0</w:t>
            </w:r>
          </w:p>
          <w:p w:rsidR="38E5DC0C" w:rsidP="38E5DC0C" w:rsidRDefault="38E5DC0C" w14:paraId="3BAE80F2" w14:textId="797C7CEF">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3C38616E" w14:textId="54F1526E">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Closed – 60</w:t>
            </w:r>
          </w:p>
          <w:p w:rsidR="38E5DC0C" w:rsidP="38E5DC0C" w:rsidRDefault="38E5DC0C" w14:paraId="0E725BA5" w14:textId="31BCDB97">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Planned – 35</w:t>
            </w:r>
          </w:p>
          <w:p w:rsidR="38E5DC0C" w:rsidP="38E5DC0C" w:rsidRDefault="38E5DC0C" w14:paraId="21BFD4B2" w14:textId="72C34CEC">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3559CA1A" w14:textId="7502653B">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SU Declined – 1 </w:t>
            </w:r>
          </w:p>
          <w:p w:rsidR="38E5DC0C" w:rsidP="38E5DC0C" w:rsidRDefault="38E5DC0C" w14:paraId="338B43C3" w14:textId="0975BA45">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 Contact – 18</w:t>
            </w:r>
          </w:p>
          <w:p w:rsidR="38E5DC0C" w:rsidP="38E5DC0C" w:rsidRDefault="38E5DC0C" w14:paraId="6CB5DB43" w14:textId="0DB6BFFD">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Not Suitable – 1</w:t>
            </w:r>
          </w:p>
          <w:p w:rsidR="38E5DC0C" w:rsidP="38E5DC0C" w:rsidRDefault="38E5DC0C" w14:paraId="7E40047C" w14:textId="1DFD5285">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Custodial Sentence </w:t>
            </w:r>
          </w:p>
          <w:p w:rsidR="38E5DC0C" w:rsidP="38E5DC0C" w:rsidRDefault="38E5DC0C" w14:paraId="053E0297" w14:textId="78663A13">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- 5</w:t>
            </w:r>
          </w:p>
          <w:p w:rsidR="38E5DC0C" w:rsidP="38E5DC0C" w:rsidRDefault="38E5DC0C" w14:paraId="376CF950" w14:textId="14D2A073">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3C9DBC90" w14:textId="132F4D4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3-12 weeks – 31</w:t>
            </w:r>
          </w:p>
          <w:p w:rsidR="38E5DC0C" w:rsidP="38E5DC0C" w:rsidRDefault="38E5DC0C" w14:paraId="7A70C923" w14:textId="577FA48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3-6mths – 4</w:t>
            </w:r>
          </w:p>
          <w:p w:rsidR="38E5DC0C" w:rsidP="38E5DC0C" w:rsidRDefault="38E5DC0C" w14:paraId="446E9222" w14:textId="760E8BC0">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6-9mths – 0</w:t>
            </w:r>
          </w:p>
          <w:p w:rsidR="38E5DC0C" w:rsidP="38E5DC0C" w:rsidRDefault="38E5DC0C" w14:paraId="4C2D2B24" w14:textId="12C87A5F">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9-12mths – 0</w:t>
            </w:r>
          </w:p>
          <w:p w:rsidR="38E5DC0C" w:rsidP="38E5DC0C" w:rsidRDefault="38E5DC0C" w14:paraId="43840CE3" w14:textId="116B7B9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Over 1yr – 0</w:t>
            </w:r>
          </w:p>
          <w:p w:rsidR="38E5DC0C" w:rsidP="38E5DC0C" w:rsidRDefault="38E5DC0C" w14:paraId="72897A01" w14:textId="149A0AC1">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39C34529" w14:textId="6E6C1A02">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Closed – 92</w:t>
            </w:r>
          </w:p>
          <w:p w:rsidR="38E5DC0C" w:rsidP="38E5DC0C" w:rsidRDefault="38E5DC0C" w14:paraId="14F0EAFC" w14:textId="327A79B4">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Planned – 47</w:t>
            </w:r>
          </w:p>
          <w:p w:rsidR="38E5DC0C" w:rsidP="38E5DC0C" w:rsidRDefault="38E5DC0C" w14:paraId="7B9E83AF" w14:textId="0014DBD9">
            <w:pPr>
              <w:spacing w:before="0" w:beforeAutospacing="off" w:after="0" w:afterAutospacing="off" w:line="360" w:lineRule="auto"/>
              <w:jc w:val="center"/>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3A8DECD1" w14:textId="780BA38C">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SU Declined </w:t>
            </w:r>
            <w:r w:rsidRPr="38E5DC0C" w:rsidR="38E5DC0C">
              <w:rPr>
                <w:rFonts w:ascii="Arial" w:hAnsi="Arial" w:eastAsia="Arial" w:cs="Arial"/>
                <w:i w:val="1"/>
                <w:iCs w:val="1"/>
                <w:sz w:val="22"/>
                <w:szCs w:val="22"/>
              </w:rPr>
              <w:t>–  2</w:t>
            </w:r>
          </w:p>
          <w:p w:rsidR="38E5DC0C" w:rsidP="38E5DC0C" w:rsidRDefault="38E5DC0C" w14:paraId="38E8636F" w14:textId="306D9487">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 Contact – 37</w:t>
            </w:r>
          </w:p>
          <w:p w:rsidR="38E5DC0C" w:rsidP="38E5DC0C" w:rsidRDefault="38E5DC0C" w14:paraId="14BD1791" w14:textId="76021E5A">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Not Suitable – 2</w:t>
            </w:r>
          </w:p>
          <w:p w:rsidR="38E5DC0C" w:rsidP="38E5DC0C" w:rsidRDefault="38E5DC0C" w14:paraId="07E1A69C" w14:textId="72E2647A">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xml:space="preserve">Custodial Sentence </w:t>
            </w:r>
          </w:p>
          <w:p w:rsidR="38E5DC0C" w:rsidP="38E5DC0C" w:rsidRDefault="38E5DC0C" w14:paraId="148345A5" w14:textId="60DF02CE">
            <w:pPr>
              <w:spacing w:before="0" w:beforeAutospacing="off" w:after="0" w:afterAutospacing="off" w:line="360" w:lineRule="auto"/>
              <w:jc w:val="center"/>
              <w:rPr>
                <w:rFonts w:ascii="Arial" w:hAnsi="Arial" w:eastAsia="Arial" w:cs="Arial"/>
                <w:i w:val="1"/>
                <w:iCs w:val="1"/>
                <w:sz w:val="22"/>
                <w:szCs w:val="22"/>
              </w:rPr>
            </w:pPr>
            <w:r w:rsidRPr="38E5DC0C" w:rsidR="38E5DC0C">
              <w:rPr>
                <w:rFonts w:ascii="Arial" w:hAnsi="Arial" w:eastAsia="Arial" w:cs="Arial"/>
                <w:i w:val="1"/>
                <w:iCs w:val="1"/>
                <w:sz w:val="22"/>
                <w:szCs w:val="22"/>
              </w:rPr>
              <w:t>- 4</w:t>
            </w:r>
          </w:p>
          <w:p w:rsidR="38E5DC0C" w:rsidP="38E5DC0C" w:rsidRDefault="38E5DC0C" w14:paraId="336C64C4" w14:textId="6E6F7580">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45C6481A" w14:textId="36A1BD6C">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3-12 weeks –</w:t>
            </w:r>
            <w:r w:rsidRPr="38E5DC0C" w:rsidR="38E5DC0C">
              <w:rPr>
                <w:rFonts w:ascii="Arial" w:hAnsi="Arial" w:eastAsia="Arial" w:cs="Arial"/>
                <w:b w:val="1"/>
                <w:bCs w:val="1"/>
                <w:sz w:val="22"/>
                <w:szCs w:val="22"/>
              </w:rPr>
              <w:t xml:space="preserve"> </w:t>
            </w:r>
            <w:r w:rsidRPr="38E5DC0C" w:rsidR="38E5DC0C">
              <w:rPr>
                <w:rFonts w:ascii="Arial" w:hAnsi="Arial" w:eastAsia="Arial" w:cs="Arial"/>
                <w:sz w:val="22"/>
                <w:szCs w:val="22"/>
              </w:rPr>
              <w:t>42</w:t>
            </w:r>
          </w:p>
          <w:p w:rsidR="38E5DC0C" w:rsidP="38E5DC0C" w:rsidRDefault="38E5DC0C" w14:paraId="4E142D28" w14:textId="7C9C169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3-6mths – 4</w:t>
            </w:r>
          </w:p>
          <w:p w:rsidR="38E5DC0C" w:rsidP="38E5DC0C" w:rsidRDefault="38E5DC0C" w14:paraId="3759CEFF" w14:textId="0C9BD65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6-9mths – 1</w:t>
            </w:r>
          </w:p>
          <w:p w:rsidR="38E5DC0C" w:rsidP="38E5DC0C" w:rsidRDefault="38E5DC0C" w14:paraId="302D83C7" w14:textId="524EF34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9-12mths – 0</w:t>
            </w:r>
          </w:p>
          <w:p w:rsidR="38E5DC0C" w:rsidP="38E5DC0C" w:rsidRDefault="38E5DC0C" w14:paraId="35B3D5C5" w14:textId="2FD1E1FA">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Over 1yr – 0</w:t>
            </w:r>
          </w:p>
          <w:p w:rsidR="38E5DC0C" w:rsidP="38E5DC0C" w:rsidRDefault="38E5DC0C" w14:paraId="1FF51684" w14:textId="66AAC354">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23865DB3" w14:textId="147D123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3821CB03">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58E59991" w14:textId="35957187">
            <w:pPr>
              <w:spacing w:before="0" w:beforeAutospacing="off" w:after="60" w:afterAutospacing="off" w:line="360" w:lineRule="auto"/>
              <w:rPr>
                <w:rFonts w:ascii="Arial" w:hAnsi="Arial" w:eastAsia="Arial" w:cs="Arial"/>
                <w:color w:val="201F1E"/>
                <w:sz w:val="22"/>
                <w:szCs w:val="22"/>
              </w:rPr>
            </w:pPr>
            <w:r w:rsidRPr="38E5DC0C" w:rsidR="38E5DC0C">
              <w:rPr>
                <w:rFonts w:ascii="Arial" w:hAnsi="Arial" w:eastAsia="Arial" w:cs="Arial"/>
                <w:color w:val="201F1E"/>
                <w:sz w:val="22"/>
                <w:szCs w:val="22"/>
              </w:rPr>
              <w:t>Service users who are actively engaging with the next ADP service for at least two appointments. (</w:t>
            </w:r>
            <w:r w:rsidRPr="38E5DC0C" w:rsidR="38E5DC0C">
              <w:rPr>
                <w:rFonts w:ascii="Arial" w:hAnsi="Arial" w:eastAsia="Arial" w:cs="Arial"/>
                <w:color w:val="201F1E"/>
                <w:sz w:val="22"/>
                <w:szCs w:val="22"/>
              </w:rPr>
              <w:t>caveat</w:t>
            </w:r>
            <w:r w:rsidRPr="38E5DC0C" w:rsidR="38E5DC0C">
              <w:rPr>
                <w:rFonts w:ascii="Arial" w:hAnsi="Arial" w:eastAsia="Arial" w:cs="Arial"/>
                <w:color w:val="201F1E"/>
                <w:sz w:val="22"/>
                <w:szCs w:val="22"/>
              </w:rPr>
              <w:t>)</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0CC4F818" w14:textId="0CE908A8">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40</w:t>
            </w:r>
          </w:p>
          <w:p w:rsidR="38E5DC0C" w:rsidP="38E5DC0C" w:rsidRDefault="38E5DC0C" w14:paraId="247327F4" w14:textId="511BE590">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161EF4C4" w14:textId="5A0FC5B8">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1387F8E9" w14:textId="54A47C44">
            <w:pPr>
              <w:spacing w:before="0" w:beforeAutospacing="off" w:after="0" w:afterAutospacing="off" w:line="360" w:lineRule="auto"/>
              <w:rPr>
                <w:rFonts w:ascii="Arial" w:hAnsi="Arial" w:eastAsia="Arial" w:cs="Arial"/>
                <w:b w:val="1"/>
                <w:bCs w:val="1"/>
                <w:color w:val="FF0000"/>
                <w:sz w:val="22"/>
                <w:szCs w:val="22"/>
              </w:rPr>
            </w:pPr>
            <w:r w:rsidRPr="38E5DC0C" w:rsidR="38E5DC0C">
              <w:rPr>
                <w:rFonts w:ascii="Arial" w:hAnsi="Arial" w:eastAsia="Arial" w:cs="Arial"/>
                <w:b w:val="1"/>
                <w:bCs w:val="1"/>
                <w:color w:val="FF0000"/>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4F00E434" w14:textId="7D896D9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9</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56FFE0D2" w14:textId="4CFBECE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13</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05035044" w14:textId="4160359C">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8</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09647447" w14:textId="329371F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12</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62DD88FB" w14:textId="7366EDE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08C724BE">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481E0F8D" w14:textId="0505D6D9">
            <w:pPr>
              <w:spacing w:before="0" w:beforeAutospacing="off" w:after="60" w:afterAutospacing="off" w:line="360" w:lineRule="auto"/>
              <w:rPr>
                <w:rFonts w:ascii="Arial" w:hAnsi="Arial" w:eastAsia="Arial" w:cs="Arial"/>
                <w:sz w:val="22"/>
                <w:szCs w:val="22"/>
              </w:rPr>
            </w:pPr>
            <w:r w:rsidRPr="38E5DC0C" w:rsidR="38E5DC0C">
              <w:rPr>
                <w:rFonts w:ascii="Arial" w:hAnsi="Arial" w:eastAsia="Arial" w:cs="Arial"/>
                <w:sz w:val="22"/>
                <w:szCs w:val="22"/>
              </w:rPr>
              <w:t>Service users with increased motivation to reduce their use of substances</w:t>
            </w:r>
          </w:p>
          <w:p w:rsidR="38E5DC0C" w:rsidP="38E5DC0C" w:rsidRDefault="38E5DC0C" w14:paraId="240B8225" w14:textId="7BADCE27">
            <w:pPr>
              <w:spacing w:before="0" w:beforeAutospacing="off" w:after="0" w:afterAutospacing="off" w:line="360" w:lineRule="auto"/>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 xml:space="preserve"> </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37F71BD9" w14:textId="3557493E">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40</w:t>
            </w:r>
          </w:p>
          <w:p w:rsidR="38E5DC0C" w:rsidP="38E5DC0C" w:rsidRDefault="38E5DC0C" w14:paraId="7E9E7DEF" w14:textId="295AEBE9">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p w:rsidR="38E5DC0C" w:rsidP="38E5DC0C" w:rsidRDefault="38E5DC0C" w14:paraId="1C3457A8" w14:textId="1DD13FEF">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686E81D7" w14:textId="54875FF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20</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26B4C16F" w14:textId="2BDF6E5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27</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67757381" w14:textId="32549E9A">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14</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55138753" w14:textId="5FD2AD3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20</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26AD3A86" w14:textId="6F1B98F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0682F36D">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0337DFDD" w14:textId="638992C3">
            <w:pPr>
              <w:spacing w:before="0" w:beforeAutospacing="off" w:after="60" w:afterAutospacing="off" w:line="360" w:lineRule="auto"/>
              <w:rPr>
                <w:rFonts w:ascii="Arial" w:hAnsi="Arial" w:eastAsia="Arial" w:cs="Arial"/>
                <w:color w:val="201F1E"/>
                <w:sz w:val="22"/>
                <w:szCs w:val="22"/>
              </w:rPr>
            </w:pPr>
            <w:r w:rsidRPr="38E5DC0C" w:rsidR="38E5DC0C">
              <w:rPr>
                <w:rFonts w:ascii="Arial" w:hAnsi="Arial" w:eastAsia="Arial" w:cs="Arial"/>
                <w:color w:val="201F1E"/>
                <w:sz w:val="22"/>
                <w:szCs w:val="22"/>
              </w:rPr>
              <w:t>Service users receiving ABI (alcohol brief intervention)</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1F147451" w14:textId="53402BDA">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40</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51E3A4FC" w14:textId="34D4D3F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17</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0CF7A8A8" w14:textId="19752E2C">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12</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05994641" w14:textId="0C6F063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2131656F" w14:textId="0FA54B1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16</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4065ACA3" w14:textId="7DF1FCBA">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71B98600">
        <w:trPr>
          <w:trHeight w:val="57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2DE11799" w14:textId="3DD09A27">
            <w:pPr>
              <w:spacing w:before="0" w:beforeAutospacing="off" w:after="0" w:afterAutospacing="off" w:line="360" w:lineRule="auto"/>
              <w:rPr>
                <w:rFonts w:ascii="Arial" w:hAnsi="Arial" w:eastAsia="Arial" w:cs="Arial"/>
                <w:color w:val="201F1E"/>
                <w:sz w:val="22"/>
                <w:szCs w:val="22"/>
              </w:rPr>
            </w:pPr>
            <w:r w:rsidRPr="38E5DC0C" w:rsidR="38E5DC0C">
              <w:rPr>
                <w:rFonts w:ascii="Arial" w:hAnsi="Arial" w:eastAsia="Arial" w:cs="Arial"/>
                <w:color w:val="201F1E"/>
                <w:sz w:val="22"/>
                <w:szCs w:val="22"/>
              </w:rPr>
              <w:t xml:space="preserve">Service users receiving DBI  </w:t>
            </w:r>
            <w:r w:rsidRPr="38E5DC0C" w:rsidR="38E5DC0C">
              <w:rPr>
                <w:rFonts w:ascii="Arial" w:hAnsi="Arial" w:eastAsia="Arial" w:cs="Arial"/>
                <w:color w:val="201F1E"/>
                <w:sz w:val="22"/>
                <w:szCs w:val="22"/>
              </w:rPr>
              <w:t xml:space="preserve">   (</w:t>
            </w:r>
            <w:r w:rsidRPr="38E5DC0C" w:rsidR="38E5DC0C">
              <w:rPr>
                <w:rFonts w:ascii="Arial" w:hAnsi="Arial" w:eastAsia="Arial" w:cs="Arial"/>
                <w:color w:val="201F1E"/>
                <w:sz w:val="22"/>
                <w:szCs w:val="22"/>
              </w:rPr>
              <w:t>drug brief intervention)</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21EEDB50" w14:textId="693AA2A6">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43E664E2" w14:textId="63D5750F">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79342D23" w14:textId="62B6A5FF">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4FB3F9C8" w14:textId="666A609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2B2B968A" w14:textId="32D871CA">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10</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6F81DE41" w14:textId="53308B8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Started collating </w:t>
            </w:r>
            <w:r w:rsidRPr="38E5DC0C" w:rsidR="38E5DC0C">
              <w:rPr>
                <w:rFonts w:ascii="Arial" w:hAnsi="Arial" w:eastAsia="Arial" w:cs="Arial"/>
                <w:sz w:val="22"/>
                <w:szCs w:val="22"/>
              </w:rPr>
              <w:t>in</w:t>
            </w:r>
            <w:r w:rsidRPr="38E5DC0C" w:rsidR="38E5DC0C">
              <w:rPr>
                <w:rFonts w:ascii="Arial" w:hAnsi="Arial" w:eastAsia="Arial" w:cs="Arial"/>
                <w:sz w:val="22"/>
                <w:szCs w:val="22"/>
              </w:rPr>
              <w:t xml:space="preserve"> January 24</w:t>
            </w:r>
          </w:p>
        </w:tc>
      </w:tr>
      <w:tr w:rsidR="38E5DC0C" w:rsidTr="38E5DC0C" w14:paraId="293E28BC">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2A0FC66C" w14:textId="2475C2F0">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Service users receiving a THN (Take Home Naloxone kit)</w:t>
            </w:r>
          </w:p>
          <w:p w:rsidR="38E5DC0C" w:rsidP="38E5DC0C" w:rsidRDefault="38E5DC0C" w14:paraId="05B26906" w14:textId="3A0B741C">
            <w:pPr>
              <w:spacing w:before="0" w:beforeAutospacing="off" w:after="0" w:afterAutospacing="off" w:line="360" w:lineRule="auto"/>
              <w:rPr>
                <w:rFonts w:ascii="Arial" w:hAnsi="Arial" w:eastAsia="Arial" w:cs="Arial"/>
                <w:color w:val="000000" w:themeColor="text1" w:themeTint="FF" w:themeShade="FF"/>
                <w:sz w:val="22"/>
                <w:szCs w:val="22"/>
              </w:rPr>
            </w:pPr>
            <w:r w:rsidRPr="38E5DC0C" w:rsidR="38E5DC0C">
              <w:rPr>
                <w:rFonts w:ascii="Arial" w:hAnsi="Arial" w:eastAsia="Arial" w:cs="Arial"/>
                <w:color w:val="000000" w:themeColor="text1" w:themeTint="FF" w:themeShade="FF"/>
                <w:sz w:val="22"/>
                <w:szCs w:val="22"/>
              </w:rPr>
              <w:t xml:space="preserve"> </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41BBC8AB" w14:textId="43468833">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20</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1B6EFC94" w14:textId="0CD31FF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10</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465B03A3" w14:textId="44C2047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15</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7AC2DF8C" w14:textId="1C9B42E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11</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3AF50E53" w14:textId="573A7FD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28B9A432" w14:textId="68236AA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484B7622">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6A3906D9" w14:textId="62D75052">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Reduction in reported criminal activity or reoffending. </w:t>
            </w:r>
          </w:p>
          <w:p w:rsidR="38E5DC0C" w:rsidP="38E5DC0C" w:rsidRDefault="38E5DC0C" w14:paraId="4F3B6114" w14:textId="7BF9CCBC">
            <w:pPr>
              <w:spacing w:before="0" w:beforeAutospacing="off" w:after="0" w:afterAutospacing="off" w:line="360" w:lineRule="auto"/>
              <w:rPr>
                <w:rFonts w:ascii="Arial" w:hAnsi="Arial" w:eastAsia="Arial" w:cs="Arial"/>
                <w:color w:val="FF0000"/>
                <w:sz w:val="22"/>
                <w:szCs w:val="22"/>
              </w:rPr>
            </w:pPr>
            <w:r w:rsidRPr="38E5DC0C" w:rsidR="38E5DC0C">
              <w:rPr>
                <w:rFonts w:ascii="Arial" w:hAnsi="Arial" w:eastAsia="Arial" w:cs="Arial"/>
                <w:color w:val="FF0000"/>
                <w:sz w:val="22"/>
                <w:szCs w:val="22"/>
              </w:rPr>
              <w:t xml:space="preserve"> </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1DF9C506" w14:textId="06B85CBB">
            <w:pPr>
              <w:spacing w:before="0" w:beforeAutospacing="off" w:after="0" w:afterAutospacing="off" w:line="360" w:lineRule="auto"/>
              <w:rPr>
                <w:rFonts w:ascii="Arial" w:hAnsi="Arial" w:eastAsia="Arial" w:cs="Arial"/>
                <w:b w:val="1"/>
                <w:bCs w:val="1"/>
                <w:sz w:val="22"/>
                <w:szCs w:val="22"/>
              </w:rPr>
            </w:pPr>
            <w:r w:rsidRPr="38E5DC0C" w:rsidR="38E5DC0C">
              <w:rPr>
                <w:rFonts w:ascii="Arial" w:hAnsi="Arial" w:eastAsia="Arial" w:cs="Arial"/>
                <w:b w:val="1"/>
                <w:bCs w:val="1"/>
                <w:sz w:val="22"/>
                <w:szCs w:val="22"/>
              </w:rPr>
              <w:t xml:space="preserve">60% improvement achieved through CJ Outcome Star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0E1F85D2" w14:textId="3EA8063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69%</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6A724F47" w14:textId="640F3086">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60%</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39605CD5" w14:textId="7AD6E0A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44%</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6D1E0B3C" w14:textId="6F2967D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33%</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0399BB0E" w14:textId="35543CD8">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Total to date         55%</w:t>
            </w:r>
          </w:p>
        </w:tc>
      </w:tr>
      <w:tr w:rsidR="38E5DC0C" w:rsidTr="38E5DC0C" w14:paraId="7DA0DF39">
        <w:trPr>
          <w:trHeight w:val="21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4BC7288B" w14:textId="4906643A">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Advice re Coronavirus Vaccine </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53334F55" w14:textId="2FFC8686">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p w:rsidR="38E5DC0C" w:rsidP="38E5DC0C" w:rsidRDefault="38E5DC0C" w14:paraId="5FAD1B74" w14:textId="4BE5B13C">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59C73539" w14:textId="18FD48C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3</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0185FDE5" w14:textId="794DA2A9">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4</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4A017064" w14:textId="0AA2DEE4">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1</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0E930A65" w14:textId="38CAF0E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9</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18E1D256" w14:textId="2B62FB55">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7CE47292">
        <w:trPr>
          <w:trHeight w:val="885"/>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7747FC3E" w14:textId="6BD63C6C">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Arranged covid vaccine</w:t>
            </w:r>
          </w:p>
          <w:p w:rsidR="38E5DC0C" w:rsidP="38E5DC0C" w:rsidRDefault="38E5DC0C" w14:paraId="53BE39B3" w14:textId="6198B209">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20DD3EE4" w14:textId="645A96A2">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1522AD41" w14:textId="142D29C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7FFD7D9A" w14:textId="54255F8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1FCFB5BE" w14:textId="5C928443">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2D04F8DF" w14:textId="293F0832">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04F247D4" w14:textId="0D6C449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r w:rsidR="38E5DC0C" w:rsidTr="38E5DC0C" w14:paraId="4E66B69E">
        <w:trPr>
          <w:trHeight w:val="990"/>
        </w:trPr>
        <w:tc>
          <w:tcPr>
            <w:tcW w:w="2003" w:type="dxa"/>
            <w:tcBorders>
              <w:top w:val="single" w:sz="8"/>
              <w:left w:val="single" w:sz="8"/>
              <w:bottom w:val="single" w:sz="8"/>
              <w:right w:val="single" w:sz="8"/>
            </w:tcBorders>
            <w:tcMar>
              <w:left w:w="108" w:type="dxa"/>
              <w:right w:w="108" w:type="dxa"/>
            </w:tcMar>
            <w:vAlign w:val="top"/>
          </w:tcPr>
          <w:p w:rsidR="38E5DC0C" w:rsidP="38E5DC0C" w:rsidRDefault="38E5DC0C" w14:paraId="42DDDA7A" w14:textId="608987C1">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Supported SU to appointment</w:t>
            </w:r>
          </w:p>
        </w:tc>
        <w:tc>
          <w:tcPr>
            <w:tcW w:w="735" w:type="dxa"/>
            <w:tcBorders>
              <w:top w:val="single" w:sz="8"/>
              <w:left w:val="single" w:sz="8"/>
              <w:bottom w:val="single" w:sz="8"/>
              <w:right w:val="single" w:sz="8"/>
            </w:tcBorders>
            <w:tcMar>
              <w:left w:w="108" w:type="dxa"/>
              <w:right w:w="108" w:type="dxa"/>
            </w:tcMar>
            <w:vAlign w:val="top"/>
          </w:tcPr>
          <w:p w:rsidR="38E5DC0C" w:rsidP="38E5DC0C" w:rsidRDefault="38E5DC0C" w14:paraId="61E9EA61" w14:textId="651A2180">
            <w:pPr>
              <w:spacing w:before="0" w:beforeAutospacing="off" w:after="0" w:afterAutospacing="off" w:line="360" w:lineRule="auto"/>
              <w:rPr>
                <w:rFonts w:ascii="Arial" w:hAnsi="Arial" w:eastAsia="Arial" w:cs="Arial"/>
                <w:sz w:val="22"/>
                <w:szCs w:val="22"/>
              </w:rPr>
            </w:pPr>
            <w:r w:rsidRPr="38E5DC0C" w:rsidR="38E5DC0C">
              <w:rPr>
                <w:rFonts w:ascii="Arial" w:hAnsi="Arial" w:eastAsia="Arial" w:cs="Arial"/>
                <w:sz w:val="22"/>
                <w:szCs w:val="22"/>
              </w:rPr>
              <w:t xml:space="preserve"> </w:t>
            </w:r>
          </w:p>
        </w:tc>
        <w:tc>
          <w:tcPr>
            <w:tcW w:w="1246" w:type="dxa"/>
            <w:tcBorders>
              <w:top w:val="single" w:sz="8"/>
              <w:left w:val="single" w:sz="8"/>
              <w:bottom w:val="single" w:sz="8"/>
              <w:right w:val="single" w:sz="8"/>
            </w:tcBorders>
            <w:tcMar>
              <w:left w:w="108" w:type="dxa"/>
              <w:right w:w="108" w:type="dxa"/>
            </w:tcMar>
            <w:vAlign w:val="top"/>
          </w:tcPr>
          <w:p w:rsidR="38E5DC0C" w:rsidP="38E5DC0C" w:rsidRDefault="38E5DC0C" w14:paraId="2FCA25B4" w14:textId="73EE9B7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82" w:type="dxa"/>
            <w:tcBorders>
              <w:top w:val="single" w:sz="8"/>
              <w:left w:val="single" w:sz="8"/>
              <w:bottom w:val="single" w:sz="8"/>
              <w:right w:val="single" w:sz="8"/>
            </w:tcBorders>
            <w:tcMar>
              <w:left w:w="108" w:type="dxa"/>
              <w:right w:w="108" w:type="dxa"/>
            </w:tcMar>
            <w:vAlign w:val="top"/>
          </w:tcPr>
          <w:p w:rsidR="38E5DC0C" w:rsidP="38E5DC0C" w:rsidRDefault="38E5DC0C" w14:paraId="33C3FB36" w14:textId="62655721">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32" w:type="dxa"/>
            <w:tcBorders>
              <w:top w:val="single" w:sz="8"/>
              <w:left w:val="single" w:sz="8"/>
              <w:bottom w:val="single" w:sz="8"/>
              <w:right w:val="single" w:sz="8"/>
            </w:tcBorders>
            <w:tcMar>
              <w:left w:w="108" w:type="dxa"/>
              <w:right w:w="108" w:type="dxa"/>
            </w:tcMar>
            <w:vAlign w:val="top"/>
          </w:tcPr>
          <w:p w:rsidR="38E5DC0C" w:rsidP="38E5DC0C" w:rsidRDefault="38E5DC0C" w14:paraId="42689216" w14:textId="37D5D35E">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31" w:type="dxa"/>
            <w:tcBorders>
              <w:top w:val="single" w:sz="8"/>
              <w:left w:val="single" w:sz="8"/>
              <w:bottom w:val="single" w:sz="8"/>
              <w:right w:val="single" w:sz="8"/>
            </w:tcBorders>
            <w:tcMar>
              <w:left w:w="108" w:type="dxa"/>
              <w:right w:w="108" w:type="dxa"/>
            </w:tcMar>
            <w:vAlign w:val="top"/>
          </w:tcPr>
          <w:p w:rsidR="38E5DC0C" w:rsidP="38E5DC0C" w:rsidRDefault="38E5DC0C" w14:paraId="30D7E2B3" w14:textId="7C3C04FB">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0</w:t>
            </w:r>
          </w:p>
        </w:tc>
        <w:tc>
          <w:tcPr>
            <w:tcW w:w="1285" w:type="dxa"/>
            <w:tcBorders>
              <w:top w:val="single" w:sz="8"/>
              <w:left w:val="single" w:sz="8"/>
              <w:bottom w:val="single" w:sz="8"/>
              <w:right w:val="single" w:sz="8"/>
            </w:tcBorders>
            <w:tcMar>
              <w:left w:w="108" w:type="dxa"/>
              <w:right w:w="108" w:type="dxa"/>
            </w:tcMar>
            <w:vAlign w:val="top"/>
          </w:tcPr>
          <w:p w:rsidR="38E5DC0C" w:rsidP="38E5DC0C" w:rsidRDefault="38E5DC0C" w14:paraId="12315A49" w14:textId="79C90BED">
            <w:pPr>
              <w:spacing w:before="0" w:beforeAutospacing="off" w:after="0" w:afterAutospacing="off" w:line="360" w:lineRule="auto"/>
              <w:jc w:val="center"/>
              <w:rPr>
                <w:rFonts w:ascii="Arial" w:hAnsi="Arial" w:eastAsia="Arial" w:cs="Arial"/>
                <w:sz w:val="22"/>
                <w:szCs w:val="22"/>
              </w:rPr>
            </w:pPr>
            <w:r w:rsidRPr="38E5DC0C" w:rsidR="38E5DC0C">
              <w:rPr>
                <w:rFonts w:ascii="Arial" w:hAnsi="Arial" w:eastAsia="Arial" w:cs="Arial"/>
                <w:sz w:val="22"/>
                <w:szCs w:val="22"/>
              </w:rPr>
              <w:t xml:space="preserve"> </w:t>
            </w:r>
          </w:p>
        </w:tc>
      </w:tr>
    </w:tbl>
    <w:p w:rsidR="38E5DC0C" w:rsidP="38E5DC0C" w:rsidRDefault="38E5DC0C" w14:paraId="2056EADD" w14:textId="2BA6B129">
      <w:pPr>
        <w:spacing w:before="0" w:beforeAutospacing="off" w:after="200" w:afterAutospacing="off" w:line="360" w:lineRule="auto"/>
        <w:rPr>
          <w:rFonts w:ascii="Arial" w:hAnsi="Arial" w:eastAsia="Arial" w:cs="Arial"/>
          <w:noProof w:val="0"/>
          <w:sz w:val="22"/>
          <w:szCs w:val="22"/>
          <w:lang w:val="en-GB"/>
        </w:rPr>
      </w:pPr>
    </w:p>
    <w:p w:rsidR="3985AB8D" w:rsidP="38E5DC0C" w:rsidRDefault="3985AB8D" w14:paraId="49660C24" w14:textId="77A2A734">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8E5DC0C" w:rsidR="3985AB8D">
        <w:rPr>
          <w:rFonts w:ascii="Arial" w:hAnsi="Arial" w:eastAsia="Arial" w:cs="Arial"/>
          <w:b w:val="0"/>
          <w:bCs w:val="0"/>
          <w:i w:val="0"/>
          <w:iCs w:val="0"/>
          <w:caps w:val="0"/>
          <w:smallCaps w:val="0"/>
          <w:noProof w:val="0"/>
          <w:color w:val="000000" w:themeColor="text1" w:themeTint="FF" w:themeShade="FF"/>
          <w:sz w:val="22"/>
          <w:szCs w:val="22"/>
          <w:lang w:val="en-GB"/>
        </w:rPr>
        <w:t>The annual report also notes the following:</w:t>
      </w:r>
    </w:p>
    <w:p w:rsidR="3985AB8D" w:rsidP="38E5DC0C" w:rsidRDefault="3985AB8D" w14:paraId="0DF03CF0" w14:textId="5A2F8EE8">
      <w:pPr>
        <w:spacing w:before="0" w:beforeAutospacing="off" w:after="200" w:afterAutospacing="off" w:line="360" w:lineRule="auto"/>
        <w:rPr>
          <w:rFonts w:ascii="Arial" w:hAnsi="Arial" w:eastAsia="Arial" w:cs="Arial"/>
          <w:b w:val="1"/>
          <w:bCs w:val="1"/>
          <w:noProof w:val="0"/>
          <w:sz w:val="22"/>
          <w:szCs w:val="22"/>
          <w:lang w:val="en-GB"/>
        </w:rPr>
      </w:pPr>
      <w:r w:rsidRPr="38E5DC0C" w:rsidR="3985AB8D">
        <w:rPr>
          <w:rFonts w:ascii="Arial" w:hAnsi="Arial" w:eastAsia="Arial" w:cs="Arial"/>
          <w:b w:val="1"/>
          <w:bCs w:val="1"/>
          <w:noProof w:val="0"/>
          <w:sz w:val="22"/>
          <w:szCs w:val="22"/>
          <w:lang w:val="en-GB"/>
        </w:rPr>
        <w:t>Summary of service user support</w:t>
      </w:r>
    </w:p>
    <w:p w:rsidR="3985AB8D" w:rsidP="38E5DC0C" w:rsidRDefault="3985AB8D" w14:paraId="0D817792" w14:textId="00376D37">
      <w:pPr>
        <w:spacing w:before="0" w:beforeAutospacing="off" w:after="200" w:afterAutospacing="off" w:line="360"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The Custody Navigators have provided support to service users with various support needs. Since January the support provided includes:</w:t>
      </w:r>
    </w:p>
    <w:p w:rsidR="3985AB8D" w:rsidP="38E5DC0C" w:rsidRDefault="3985AB8D" w14:paraId="4A893317" w14:textId="6DB3784F">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and arrange appointments and support attendance with Psychiatrists and Community Mental Health Nurse</w:t>
      </w:r>
    </w:p>
    <w:p w:rsidR="3985AB8D" w:rsidP="38E5DC0C" w:rsidRDefault="3985AB8D" w14:paraId="60F96E1E" w14:textId="421757F2">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and liaise and arrange and accompany to appointments with Addictions service</w:t>
      </w:r>
    </w:p>
    <w:p w:rsidR="3985AB8D" w:rsidP="38E5DC0C" w:rsidRDefault="3985AB8D" w14:paraId="4548831B" w14:textId="27B09E93">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arrange appointments and support to attend doctors and mental health nurse</w:t>
      </w:r>
    </w:p>
    <w:p w:rsidR="3985AB8D" w:rsidP="38E5DC0C" w:rsidRDefault="3985AB8D" w14:paraId="2E914285" w14:textId="746D9476">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Liaise with Housing to ensure documents completed, address rental arrears and rechargeable repairs</w:t>
      </w:r>
    </w:p>
    <w:p w:rsidR="3985AB8D" w:rsidP="38E5DC0C" w:rsidRDefault="3985AB8D" w14:paraId="13B84705" w14:textId="32537F01">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Link with energy companies to request payment plans and ensure energy topped up</w:t>
      </w:r>
    </w:p>
    <w:p w:rsidR="3985AB8D" w:rsidP="38E5DC0C" w:rsidRDefault="3985AB8D" w14:paraId="1E5299A6" w14:textId="1E2961D4">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Referred individuals to Cosy Kingdom and Fife Council welfare support team for energy support and food support</w:t>
      </w:r>
    </w:p>
    <w:p w:rsidR="3985AB8D" w:rsidP="38E5DC0C" w:rsidRDefault="3985AB8D" w14:paraId="405AA2C0" w14:textId="7854C71B">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and liaise with Frontline Fife to support individual to re-locate and move from scatter flat to supported accommodation</w:t>
      </w:r>
    </w:p>
    <w:p w:rsidR="3985AB8D" w:rsidP="38E5DC0C" w:rsidRDefault="3985AB8D" w14:paraId="0AB5109D" w14:textId="739B5002">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individuals to Furniture Plus for furniture access</w:t>
      </w:r>
    </w:p>
    <w:p w:rsidR="3985AB8D" w:rsidP="38E5DC0C" w:rsidRDefault="3985AB8D" w14:paraId="77A215CF" w14:textId="758838F3">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to Saint Vincent de Paul for furniture and bedding</w:t>
      </w:r>
    </w:p>
    <w:p w:rsidR="3985AB8D" w:rsidP="38E5DC0C" w:rsidRDefault="3985AB8D" w14:paraId="1073F2ED" w14:textId="68E75639">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individuals to foodbanks</w:t>
      </w:r>
    </w:p>
    <w:p w:rsidR="3985AB8D" w:rsidP="38E5DC0C" w:rsidRDefault="3985AB8D" w14:paraId="6827C7DE" w14:textId="19A7BFE8">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individuals to attend Boomerang for activities and social engagement opportunities for people with mental health needs</w:t>
      </w:r>
    </w:p>
    <w:p w:rsidR="3985AB8D" w:rsidP="38E5DC0C" w:rsidRDefault="3985AB8D" w14:paraId="5CCEA2E5" w14:textId="64784638">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individuals to restoration for activities, emotional and social support to overcome addictions and isolation</w:t>
      </w:r>
    </w:p>
    <w:p w:rsidR="3985AB8D" w:rsidP="38E5DC0C" w:rsidRDefault="3985AB8D" w14:paraId="3B049933" w14:textId="1F4D0C42">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individuals to make connections with Pheonix Futures for emotional, social and practical support to overcome addictions</w:t>
      </w:r>
    </w:p>
    <w:p w:rsidR="3985AB8D" w:rsidP="38E5DC0C" w:rsidRDefault="3985AB8D" w14:paraId="49CE33AD" w14:textId="2BB6D9D8">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Referred individuals through ADAPT to other alcohol support agencies such as Fife Alcohol Support Service</w:t>
      </w:r>
    </w:p>
    <w:p w:rsidR="3985AB8D" w:rsidP="38E5DC0C" w:rsidRDefault="3985AB8D" w14:paraId="3FBE9016" w14:textId="54A6A531">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Support and individual to set up home internet, email address and mobile phone network account</w:t>
      </w:r>
    </w:p>
    <w:p w:rsidR="3985AB8D" w:rsidP="38E5DC0C" w:rsidRDefault="3985AB8D" w14:paraId="04BF2426" w14:textId="04B6A026">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Support and individual to contact and attend Universal Credit appointment and complete Work Capability Form to access the correct amount of benefits</w:t>
      </w:r>
    </w:p>
    <w:p w:rsidR="3985AB8D" w:rsidP="38E5DC0C" w:rsidRDefault="3985AB8D" w14:paraId="473B89F1" w14:textId="23D5BD96">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Social Work for support accessing records and understanding decisions about themselves</w:t>
      </w:r>
    </w:p>
    <w:p w:rsidR="3985AB8D" w:rsidP="38E5DC0C" w:rsidRDefault="3985AB8D" w14:paraId="54EAAD97" w14:textId="2E8C3A47">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Support and individual to access bereavement counselling</w:t>
      </w:r>
    </w:p>
    <w:p w:rsidR="3985AB8D" w:rsidP="38E5DC0C" w:rsidRDefault="3985AB8D" w14:paraId="30AC7E7B" w14:textId="271F8F65">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Support to link with Safer Communities and Fife Council lawyer to address ASBO concerns and welfare needs. Resulting in no ASBO being issued.</w:t>
      </w:r>
    </w:p>
    <w:p w:rsidR="3985AB8D" w:rsidP="38E5DC0C" w:rsidRDefault="3985AB8D" w14:paraId="797E968F" w14:textId="32D1C2F7">
      <w:pPr>
        <w:pStyle w:val="ListParagraph"/>
        <w:numPr>
          <w:ilvl w:val="0"/>
          <w:numId w:val="38"/>
        </w:numPr>
        <w:spacing w:before="0" w:beforeAutospacing="off" w:after="0" w:afterAutospacing="off" w:line="360"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to Fife Forum for local activities and home help support</w:t>
      </w:r>
    </w:p>
    <w:p w:rsidR="3985AB8D" w:rsidP="38E5DC0C" w:rsidRDefault="3985AB8D" w14:paraId="11CA1792" w14:textId="42A6C589">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Calibri" w:hAnsi="Calibri" w:eastAsia="Calibri" w:cs="Calibri"/>
          <w:noProof w:val="0"/>
          <w:sz w:val="22"/>
          <w:szCs w:val="22"/>
          <w:lang w:val="en-GB"/>
        </w:rPr>
        <w:t xml:space="preserve">Contacted and arranged support from Penumbra Housing support to arrange house </w:t>
      </w:r>
      <w:r w:rsidRPr="38E5DC0C" w:rsidR="3985AB8D">
        <w:rPr>
          <w:rFonts w:ascii="Arial" w:hAnsi="Arial" w:eastAsia="Arial" w:cs="Arial"/>
          <w:noProof w:val="0"/>
          <w:sz w:val="22"/>
          <w:szCs w:val="22"/>
          <w:lang w:val="en-GB"/>
        </w:rPr>
        <w:t>clearance</w:t>
      </w:r>
    </w:p>
    <w:p w:rsidR="3985AB8D" w:rsidP="38E5DC0C" w:rsidRDefault="3985AB8D" w14:paraId="043F6333" w14:textId="718EB60A">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link with BRAG, Fife Voluntary Action, Ecology Centre and Saint Vincent de Paul to access volunteering opportunities</w:t>
      </w:r>
    </w:p>
    <w:p w:rsidR="3985AB8D" w:rsidP="38E5DC0C" w:rsidRDefault="3985AB8D" w14:paraId="067D1308" w14:textId="79072DBC">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and update lawyers about clients and provide information from lawyers to clients</w:t>
      </w:r>
    </w:p>
    <w:p w:rsidR="3985AB8D" w:rsidP="38E5DC0C" w:rsidRDefault="3985AB8D" w14:paraId="7A8658BE" w14:textId="1E947EC5">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Court support provided to remind of court dates and accompany if necessary</w:t>
      </w:r>
    </w:p>
    <w:p w:rsidR="3985AB8D" w:rsidP="38E5DC0C" w:rsidRDefault="3985AB8D" w14:paraId="5C1D5459" w14:textId="67D9C3FE">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Contact and encourage engagement with Clued Up to address drug misuse</w:t>
      </w:r>
    </w:p>
    <w:p w:rsidR="3985AB8D" w:rsidP="38E5DC0C" w:rsidRDefault="3985AB8D" w14:paraId="34AD0E94" w14:textId="6F8C2ED1">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to access help from Circles Advocacy regarding legal and medical issues</w:t>
      </w:r>
    </w:p>
    <w:p w:rsidR="3985AB8D" w:rsidP="38E5DC0C" w:rsidRDefault="3985AB8D" w14:paraId="2C034B42" w14:textId="6D12994A">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to engage with Private Rental Solutions to support individuals to address homelessness</w:t>
      </w:r>
    </w:p>
    <w:p w:rsidR="3985AB8D" w:rsidP="38E5DC0C" w:rsidRDefault="3985AB8D" w14:paraId="2DC86662" w14:textId="55D29959">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 xml:space="preserve">Contacted a local garage to support and individual to have her car and documents returned to her after the offence related accident </w:t>
      </w:r>
    </w:p>
    <w:p w:rsidR="3985AB8D" w:rsidP="38E5DC0C" w:rsidRDefault="3985AB8D" w14:paraId="381A9153" w14:textId="45478658">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 and support contact with Fairstart to access employment opportunities</w:t>
      </w:r>
    </w:p>
    <w:p w:rsidR="3985AB8D" w:rsidP="38E5DC0C" w:rsidRDefault="3985AB8D" w14:paraId="17A3A1AA" w14:textId="2FCF3DF9">
      <w:pPr>
        <w:pStyle w:val="ListParagraph"/>
        <w:numPr>
          <w:ilvl w:val="0"/>
          <w:numId w:val="38"/>
        </w:numPr>
        <w:spacing w:before="0" w:beforeAutospacing="off" w:after="0" w:afterAutospacing="off" w:line="257" w:lineRule="auto"/>
        <w:ind w:left="720" w:right="0" w:hanging="360"/>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Supported to access and complete concessionary bus travel pass</w:t>
      </w:r>
    </w:p>
    <w:p w:rsidR="38E5DC0C" w:rsidP="38E5DC0C" w:rsidRDefault="38E5DC0C" w14:paraId="287DE252" w14:textId="42460EE4">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985AB8D" w:rsidP="38E5DC0C" w:rsidRDefault="3985AB8D" w14:paraId="62E2EF34" w14:textId="31442B68">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8E5DC0C" w:rsidR="3985AB8D">
        <w:rPr>
          <w:rFonts w:ascii="Arial" w:hAnsi="Arial" w:eastAsia="Arial" w:cs="Arial"/>
          <w:b w:val="0"/>
          <w:bCs w:val="0"/>
          <w:i w:val="0"/>
          <w:iCs w:val="0"/>
          <w:caps w:val="0"/>
          <w:smallCaps w:val="0"/>
          <w:noProof w:val="0"/>
          <w:color w:val="000000" w:themeColor="text1" w:themeTint="FF" w:themeShade="FF"/>
          <w:sz w:val="22"/>
          <w:szCs w:val="22"/>
          <w:lang w:val="en-GB"/>
        </w:rPr>
        <w:t>And provides the following case study:</w:t>
      </w:r>
    </w:p>
    <w:p w:rsidR="3985AB8D" w:rsidP="38E5DC0C" w:rsidRDefault="3985AB8D" w14:paraId="18DD87E1" w14:textId="34DBC806">
      <w:pPr>
        <w:spacing w:before="0" w:beforeAutospacing="off" w:after="200" w:afterAutospacing="off" w:line="276" w:lineRule="auto"/>
        <w:rPr>
          <w:rFonts w:ascii="Arial" w:hAnsi="Arial" w:eastAsia="Arial" w:cs="Arial"/>
          <w:b w:val="1"/>
          <w:bCs w:val="1"/>
          <w:noProof w:val="0"/>
          <w:sz w:val="22"/>
          <w:szCs w:val="22"/>
          <w:lang w:val="en-GB"/>
        </w:rPr>
      </w:pPr>
      <w:r w:rsidRPr="38E5DC0C" w:rsidR="3985AB8D">
        <w:rPr>
          <w:rFonts w:ascii="Arial" w:hAnsi="Arial" w:eastAsia="Arial" w:cs="Arial"/>
          <w:b w:val="1"/>
          <w:bCs w:val="1"/>
          <w:noProof w:val="0"/>
          <w:sz w:val="22"/>
          <w:szCs w:val="22"/>
          <w:lang w:val="en-GB"/>
        </w:rPr>
        <w:t>Case Study A</w:t>
      </w:r>
    </w:p>
    <w:p w:rsidR="3985AB8D" w:rsidP="38E5DC0C" w:rsidRDefault="3985AB8D" w14:paraId="3E734771" w14:textId="3F9D0009">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REFERRAL BEHAVIOUR – Male 69 y/o. (B) B was referred to Custody Navigator Service in February 2024 for issues regarding housing support, alcohol, and domestic abuse. After initial meeting with B in Dunfermline Custody Suite, it was identified that B required support with his mental health and his physical health due to an infection in his foot.</w:t>
      </w:r>
    </w:p>
    <w:p w:rsidR="3985AB8D" w:rsidP="38E5DC0C" w:rsidRDefault="3985AB8D" w14:paraId="544030DB" w14:textId="2E428971">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B has struggled engaging with services and accessing support due low mental health and lack of capacity due to having alcohol-induced dementia, alongside not having secure housing. Due to a relationship breakdown and domestic abuse, B was moved into secured accommodation the day of his arrest which resulted in him not knowing local services due to it being in a different area.</w:t>
      </w:r>
    </w:p>
    <w:p w:rsidR="3985AB8D" w:rsidP="38E5DC0C" w:rsidRDefault="3985AB8D" w14:paraId="4750D545" w14:textId="3417EA15">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FAMILY BACKGROUND – B has a complex relationship with his family due to longstanding alcohol addiction. He keeps in contact with his sister and brother-in-law who live in the EU and try to support him as best as they can.</w:t>
      </w:r>
    </w:p>
    <w:p w:rsidR="3985AB8D" w:rsidP="38E5DC0C" w:rsidRDefault="3985AB8D" w14:paraId="1700376D" w14:textId="1107113F">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ENVIRONMENTAL FACTORS – B has struggled with a relationship breakdown between his partner and himself due to domestic abuse. He has struggled with alcohol dependency which has played a role in the decline of his mental health and unsettled lifestyle at home. B has never had a secure tenancy from Fife Council or other housing associations as he has always resided with his partners in their tenancy until he was taken into custody.</w:t>
      </w:r>
    </w:p>
    <w:p w:rsidR="3985AB8D" w:rsidP="38E5DC0C" w:rsidRDefault="3985AB8D" w14:paraId="3E2E61FE" w14:textId="67B34422">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B has had a lack of access to services and has struggled to engage due to poor mental health and lack of capacity to access support when needed.</w:t>
      </w:r>
    </w:p>
    <w:p w:rsidR="3985AB8D" w:rsidP="38E5DC0C" w:rsidRDefault="3985AB8D" w14:paraId="239EC013" w14:textId="546FE634">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RISK TO SERVICE USER AND OTHERS – B’s lack of support services and lack of capacity increases his risk of harm. B finds it difficult to understand and communicate his needs with professionals. B struggled to engage with Custody Navigator Service and other services but after trust was built, engagement with service increased and B was able to engage with onward referrals with support.</w:t>
      </w:r>
    </w:p>
    <w:p w:rsidR="3985AB8D" w:rsidP="38E5DC0C" w:rsidRDefault="3985AB8D" w14:paraId="1392BB1B" w14:textId="2D732D43">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OUTCOMES after engagement with Custody Navigator Service -</w:t>
      </w:r>
    </w:p>
    <w:p w:rsidR="3985AB8D" w:rsidP="38E5DC0C" w:rsidRDefault="3985AB8D" w14:paraId="43DDE80A" w14:textId="10ACF117">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ACCOMMODATION – B was supported to engage with Link Living for short-term housing support. It was later identified that short-term housing support would not be adequate for the level of support B needed and so a request was submitted to social work for long-term housing support. B was referred to Furniture Plus to help furnish his accommodation.</w:t>
      </w:r>
    </w:p>
    <w:p w:rsidR="3985AB8D" w:rsidP="38E5DC0C" w:rsidRDefault="3985AB8D" w14:paraId="79C4DEDA" w14:textId="01DE7550">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HEALTH – As B was not registered with a GP due to being given a tenancy in a different location, B was supported to complete a GP Allocation Form upon leaving custody. B was supported to A&amp;E for support with an infection in his foot. Concerns were reported to Social Work due to lack of capacity to manage his prescriptions. B was supported to a local pharmacy where he was given a NOMAD in order to manage his medication.</w:t>
      </w:r>
    </w:p>
    <w:p w:rsidR="3985AB8D" w:rsidP="38E5DC0C" w:rsidRDefault="3985AB8D" w14:paraId="7EA312CB" w14:textId="3E2CD817">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FINANCIAL – B was advised to contact Social Security Scotland for support with his benefits. B was referred to Link Housing Support Team where he was supported to a benefits check and a request to change his benefits to be paid into his account and not his partners account. A Cause for Concern was submitted to Social Work in regards to concerns surrounding potential financial abuse from partner.</w:t>
      </w:r>
    </w:p>
    <w:p w:rsidR="3985AB8D" w:rsidP="38E5DC0C" w:rsidRDefault="3985AB8D" w14:paraId="12E49829" w14:textId="7CBB4304">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WELFARE SUPPORT – B was referred to the Big Hoose Project for support with toiletries, cleaning products and other items. Navigators helped to collect referral and deliver to the address. B was referred to Dunfermline Foodbank for a food parcel which Navigators delivered to address.</w:t>
      </w:r>
    </w:p>
    <w:p w:rsidR="3985AB8D" w:rsidP="38E5DC0C" w:rsidRDefault="3985AB8D" w14:paraId="507FF62A" w14:textId="480984D0">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FUTURE AIMS –</w:t>
      </w:r>
    </w:p>
    <w:p w:rsidR="3985AB8D" w:rsidP="38E5DC0C" w:rsidRDefault="3985AB8D" w14:paraId="1A4F1522" w14:textId="4A9115E6">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Continued engagement with GP and Pharmacy for support with medication and health concerns.</w:t>
      </w:r>
    </w:p>
    <w:p w:rsidR="3985AB8D" w:rsidP="38E5DC0C" w:rsidRDefault="3985AB8D" w14:paraId="70BA693F" w14:textId="502C9975">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Increased engagement with social worker from Older Persons Team to protect welfare and safety.</w:t>
      </w:r>
    </w:p>
    <w:p w:rsidR="3985AB8D" w:rsidP="38E5DC0C" w:rsidRDefault="3985AB8D" w14:paraId="767CFBD1" w14:textId="31D266AB">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Secured long-term housing support in tenancy from Link Living.</w:t>
      </w:r>
    </w:p>
    <w:p w:rsidR="3985AB8D" w:rsidP="38E5DC0C" w:rsidRDefault="3985AB8D" w14:paraId="16FB0C8C" w14:textId="2D4C036C">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Support from Furniture Plus to furnish accommodation.</w:t>
      </w:r>
    </w:p>
    <w:p w:rsidR="3985AB8D" w:rsidP="38E5DC0C" w:rsidRDefault="3985AB8D" w14:paraId="3FEB2B70" w14:textId="53203D48">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Increased independence and security having support from welfare officer to have benefits paid into his own bank account.</w:t>
      </w:r>
    </w:p>
    <w:p w:rsidR="3985AB8D" w:rsidP="38E5DC0C" w:rsidRDefault="3985AB8D" w14:paraId="489564AC" w14:textId="44A72AE1">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Increased self confidence and motivation to make positive changes.</w:t>
      </w:r>
    </w:p>
    <w:p w:rsidR="3985AB8D" w:rsidP="38E5DC0C" w:rsidRDefault="3985AB8D" w14:paraId="71D63420" w14:textId="39FF8561">
      <w:pPr>
        <w:spacing w:before="0" w:beforeAutospacing="off" w:after="200" w:afterAutospacing="off" w:line="276" w:lineRule="auto"/>
        <w:rPr>
          <w:rFonts w:ascii="Arial" w:hAnsi="Arial" w:eastAsia="Arial" w:cs="Arial"/>
          <w:noProof w:val="0"/>
          <w:sz w:val="22"/>
          <w:szCs w:val="22"/>
          <w:lang w:val="en-GB"/>
        </w:rPr>
      </w:pPr>
      <w:r w:rsidRPr="38E5DC0C" w:rsidR="3985AB8D">
        <w:rPr>
          <w:rFonts w:ascii="Arial" w:hAnsi="Arial" w:eastAsia="Arial" w:cs="Arial"/>
          <w:noProof w:val="0"/>
          <w:sz w:val="22"/>
          <w:szCs w:val="22"/>
          <w:lang w:val="en-GB"/>
        </w:rPr>
        <w:t>Continued cessation of offending behaviour.</w:t>
      </w:r>
    </w:p>
    <w:p w:rsidR="3878F7F4" w:rsidP="38E5DC0C" w:rsidRDefault="3878F7F4" w14:paraId="6BF8C2B8" w14:textId="1A11EAD7">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8E5DC0C" w:rsidR="3878F7F4">
        <w:rPr>
          <w:rFonts w:ascii="Arial" w:hAnsi="Arial" w:eastAsia="Arial" w:cs="Arial"/>
          <w:b w:val="0"/>
          <w:bCs w:val="0"/>
          <w:i w:val="0"/>
          <w:iCs w:val="0"/>
          <w:caps w:val="0"/>
          <w:smallCaps w:val="0"/>
          <w:noProof w:val="0"/>
          <w:color w:val="000000" w:themeColor="text1" w:themeTint="FF" w:themeShade="FF"/>
          <w:sz w:val="22"/>
          <w:szCs w:val="22"/>
          <w:lang w:val="en-GB"/>
        </w:rPr>
        <w:t xml:space="preserve">Compiling this report has evidenced that while is it evident that there is support in custody, delivered by NHS staff as well Police Scotland custody officers (as </w:t>
      </w:r>
      <w:r w:rsidRPr="38E5DC0C" w:rsidR="0CACB848">
        <w:rPr>
          <w:rFonts w:ascii="Arial" w:hAnsi="Arial" w:eastAsia="Arial" w:cs="Arial"/>
          <w:b w:val="0"/>
          <w:bCs w:val="0"/>
          <w:i w:val="0"/>
          <w:iCs w:val="0"/>
          <w:caps w:val="0"/>
          <w:smallCaps w:val="0"/>
          <w:noProof w:val="0"/>
          <w:color w:val="000000" w:themeColor="text1" w:themeTint="FF" w:themeShade="FF"/>
          <w:sz w:val="22"/>
          <w:szCs w:val="22"/>
          <w:lang w:val="en-GB"/>
        </w:rPr>
        <w:t>noted within this inspection</w:t>
      </w:r>
      <w:r w:rsidRPr="38E5DC0C" w:rsidR="56030A4B">
        <w:rPr>
          <w:rFonts w:ascii="Arial" w:hAnsi="Arial" w:eastAsia="Arial" w:cs="Arial"/>
          <w:b w:val="0"/>
          <w:bCs w:val="0"/>
          <w:i w:val="0"/>
          <w:iCs w:val="0"/>
          <w:caps w:val="0"/>
          <w:smallCaps w:val="0"/>
          <w:noProof w:val="0"/>
          <w:color w:val="000000" w:themeColor="text1" w:themeTint="FF" w:themeShade="FF"/>
          <w:sz w:val="22"/>
          <w:szCs w:val="22"/>
          <w:lang w:val="en-GB"/>
        </w:rPr>
        <w:t xml:space="preserve"> report</w:t>
      </w:r>
      <w:r w:rsidRPr="38E5DC0C" w:rsidR="0CACB848">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hyperlink r:id="R2ea5cc9732f24f7e">
        <w:r w:rsidRPr="38E5DC0C" w:rsidR="0CACB848">
          <w:rPr>
            <w:rStyle w:val="Hyperlink"/>
            <w:rFonts w:ascii="Arial" w:hAnsi="Arial" w:eastAsia="Arial" w:cs="Arial"/>
            <w:b w:val="0"/>
            <w:bCs w:val="0"/>
            <w:i w:val="0"/>
            <w:iCs w:val="0"/>
            <w:caps w:val="0"/>
            <w:smallCaps w:val="0"/>
            <w:noProof w:val="0"/>
            <w:sz w:val="22"/>
            <w:szCs w:val="22"/>
            <w:lang w:val="en-GB"/>
          </w:rPr>
          <w:t>https://www.hmics.scot/media/c5olbvx1/custody-inspection-report-fife.pdf</w:t>
        </w:r>
      </w:hyperlink>
      <w:r w:rsidRPr="38E5DC0C" w:rsidR="0CACB848">
        <w:rPr>
          <w:rFonts w:ascii="Arial" w:hAnsi="Arial" w:eastAsia="Arial" w:cs="Arial"/>
          <w:b w:val="0"/>
          <w:bCs w:val="0"/>
          <w:i w:val="0"/>
          <w:iCs w:val="0"/>
          <w:caps w:val="0"/>
          <w:smallCaps w:val="0"/>
          <w:noProof w:val="0"/>
          <w:color w:val="000000" w:themeColor="text1" w:themeTint="FF" w:themeShade="FF"/>
          <w:sz w:val="22"/>
          <w:szCs w:val="22"/>
          <w:lang w:val="en-GB"/>
        </w:rPr>
        <w:t>)</w:t>
      </w:r>
      <w:r w:rsidRPr="38E5DC0C" w:rsidR="2F2D58DF">
        <w:rPr>
          <w:rFonts w:ascii="Arial" w:hAnsi="Arial" w:eastAsia="Arial" w:cs="Arial"/>
          <w:b w:val="0"/>
          <w:bCs w:val="0"/>
          <w:i w:val="0"/>
          <w:iCs w:val="0"/>
          <w:caps w:val="0"/>
          <w:smallCaps w:val="0"/>
          <w:noProof w:val="0"/>
          <w:color w:val="000000" w:themeColor="text1" w:themeTint="FF" w:themeShade="FF"/>
          <w:sz w:val="22"/>
          <w:szCs w:val="22"/>
          <w:lang w:val="en-GB"/>
        </w:rPr>
        <w:t>, it is not a topic which is discussed within the CJ Working Group and therefore an oversight of it all, was not possible for this report.  Th</w:t>
      </w:r>
      <w:r w:rsidRPr="38E5DC0C" w:rsidR="1FDA74E8">
        <w:rPr>
          <w:rFonts w:ascii="Arial" w:hAnsi="Arial" w:eastAsia="Arial" w:cs="Arial"/>
          <w:b w:val="0"/>
          <w:bCs w:val="0"/>
          <w:i w:val="0"/>
          <w:iCs w:val="0"/>
          <w:caps w:val="0"/>
          <w:smallCaps w:val="0"/>
          <w:noProof w:val="0"/>
          <w:color w:val="000000" w:themeColor="text1" w:themeTint="FF" w:themeShade="FF"/>
          <w:sz w:val="22"/>
          <w:szCs w:val="22"/>
          <w:lang w:val="en-GB"/>
        </w:rPr>
        <w:t>is is something w</w:t>
      </w:r>
      <w:r w:rsidRPr="38E5DC0C" w:rsidR="587A890A">
        <w:rPr>
          <w:rFonts w:ascii="Arial" w:hAnsi="Arial" w:eastAsia="Arial" w:cs="Arial"/>
          <w:b w:val="0"/>
          <w:bCs w:val="0"/>
          <w:i w:val="0"/>
          <w:iCs w:val="0"/>
          <w:caps w:val="0"/>
          <w:smallCaps w:val="0"/>
          <w:noProof w:val="0"/>
          <w:color w:val="000000" w:themeColor="text1" w:themeTint="FF" w:themeShade="FF"/>
          <w:sz w:val="22"/>
          <w:szCs w:val="22"/>
          <w:lang w:val="en-GB"/>
        </w:rPr>
        <w:t>hich will discussed at future working group meetings.</w:t>
      </w:r>
    </w:p>
    <w:p w:rsidR="587A890A" w:rsidP="38E5DC0C" w:rsidRDefault="587A890A" w14:paraId="64A139D0" w14:textId="39C656F9">
      <w:pPr>
        <w:pStyle w:val="Normal"/>
        <w:spacing w:line="36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8E5DC0C" w:rsidR="587A890A">
        <w:rPr>
          <w:rFonts w:ascii="Arial" w:hAnsi="Arial" w:eastAsia="Arial" w:cs="Arial"/>
          <w:b w:val="0"/>
          <w:bCs w:val="0"/>
          <w:i w:val="0"/>
          <w:iCs w:val="0"/>
          <w:caps w:val="0"/>
          <w:smallCaps w:val="0"/>
          <w:noProof w:val="0"/>
          <w:color w:val="000000" w:themeColor="text1" w:themeTint="FF" w:themeShade="FF"/>
          <w:sz w:val="22"/>
          <w:szCs w:val="22"/>
          <w:lang w:val="en-GB"/>
        </w:rPr>
        <w:t xml:space="preserve">One point to note is that NHS staff in custody do distribute </w:t>
      </w:r>
      <w:r w:rsidRPr="38E5DC0C" w:rsidR="587A890A">
        <w:rPr>
          <w:rFonts w:ascii="Arial" w:hAnsi="Arial" w:eastAsia="Arial" w:cs="Arial"/>
          <w:b w:val="0"/>
          <w:bCs w:val="0"/>
          <w:i w:val="0"/>
          <w:iCs w:val="0"/>
          <w:caps w:val="0"/>
          <w:smallCaps w:val="0"/>
          <w:noProof w:val="0"/>
          <w:color w:val="000000" w:themeColor="text1" w:themeTint="FF" w:themeShade="FF"/>
          <w:sz w:val="22"/>
          <w:szCs w:val="22"/>
          <w:lang w:val="en-GB"/>
        </w:rPr>
        <w:t>naxolone</w:t>
      </w:r>
      <w:r w:rsidRPr="38E5DC0C" w:rsidR="587A890A">
        <w:rPr>
          <w:rFonts w:ascii="Arial" w:hAnsi="Arial" w:eastAsia="Arial" w:cs="Arial"/>
          <w:b w:val="0"/>
          <w:bCs w:val="0"/>
          <w:i w:val="0"/>
          <w:iCs w:val="0"/>
          <w:caps w:val="0"/>
          <w:smallCaps w:val="0"/>
          <w:noProof w:val="0"/>
          <w:color w:val="000000" w:themeColor="text1" w:themeTint="FF" w:themeShade="FF"/>
          <w:sz w:val="22"/>
          <w:szCs w:val="22"/>
          <w:lang w:val="en-GB"/>
        </w:rPr>
        <w:t xml:space="preserve"> to those identified as in need.</w:t>
      </w:r>
    </w:p>
    <w:p w:rsidRPr="004B40BA" w:rsidR="00DD1080" w:rsidP="00834EF3" w:rsidRDefault="00DD1080" w14:paraId="2A24DF1F" w14:textId="77777777">
      <w:pPr>
        <w:pStyle w:val="ListParagraph"/>
        <w:spacing w:before="120" w:after="120" w:line="288" w:lineRule="auto"/>
        <w:contextualSpacing w:val="0"/>
        <w:rPr>
          <w:rFonts w:ascii="Arial" w:hAnsi="Arial" w:cs="Arial"/>
          <w:b/>
          <w:color w:val="000000" w:themeColor="text1"/>
          <w:sz w:val="23"/>
          <w:szCs w:val="23"/>
        </w:rPr>
      </w:pPr>
    </w:p>
    <w:p w:rsidRPr="004B40BA" w:rsidR="00DD1080" w:rsidP="00834EF3" w:rsidRDefault="00DD1080" w14:paraId="63907895" w14:textId="77777777">
      <w:pPr>
        <w:pStyle w:val="ListParagraph"/>
        <w:spacing w:before="120" w:after="120" w:line="288" w:lineRule="auto"/>
        <w:contextualSpacing w:val="0"/>
        <w:rPr>
          <w:rFonts w:ascii="Arial" w:hAnsi="Arial" w:cs="Arial"/>
          <w:b/>
          <w:color w:val="000000" w:themeColor="text1"/>
          <w:sz w:val="23"/>
          <w:szCs w:val="23"/>
        </w:rPr>
      </w:pPr>
    </w:p>
    <w:p w:rsidRPr="004B40BA" w:rsidR="00DD1080" w:rsidP="00834EF3" w:rsidRDefault="00DD1080" w14:paraId="386EE18B" w14:textId="77777777">
      <w:pPr>
        <w:spacing w:before="120" w:after="120" w:line="288" w:lineRule="auto"/>
        <w:rPr>
          <w:rFonts w:ascii="Arial" w:hAnsi="Arial" w:cs="Arial"/>
          <w:b/>
          <w:color w:val="000000" w:themeColor="text1"/>
          <w:sz w:val="23"/>
          <w:szCs w:val="23"/>
        </w:rPr>
      </w:pPr>
    </w:p>
    <w:p w:rsidRPr="004B40BA" w:rsidR="00DD1080" w:rsidP="00834EF3" w:rsidRDefault="00DD1080" w14:paraId="10CF5D2D" w14:textId="77777777">
      <w:pPr>
        <w:spacing w:before="120" w:after="120" w:line="288" w:lineRule="auto"/>
        <w:rPr>
          <w:rFonts w:ascii="Arial" w:hAnsi="Arial" w:cs="Arial"/>
          <w:b/>
          <w:color w:val="000000" w:themeColor="text1"/>
          <w:sz w:val="23"/>
          <w:szCs w:val="23"/>
        </w:rPr>
      </w:pPr>
    </w:p>
    <w:p w:rsidRPr="004B40BA" w:rsidR="00DD1080" w:rsidP="00834EF3" w:rsidRDefault="00DD1080" w14:paraId="7E364C5A" w14:textId="77777777">
      <w:pPr>
        <w:spacing w:before="120" w:after="120" w:line="288" w:lineRule="auto"/>
        <w:rPr>
          <w:rFonts w:ascii="Arial" w:hAnsi="Arial" w:cs="Arial"/>
          <w:b/>
          <w:color w:val="000000" w:themeColor="text1"/>
          <w:sz w:val="23"/>
          <w:szCs w:val="23"/>
        </w:rPr>
      </w:pPr>
    </w:p>
    <w:p w:rsidRPr="004B40BA" w:rsidR="00A8791B" w:rsidP="00834EF3" w:rsidRDefault="00A8791B" w14:paraId="1B791F5D" w14:textId="77777777">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722BD5" w:rsidR="00580B10" w:rsidP="00722BD5" w:rsidRDefault="00580B10" w14:paraId="74833299" w14:textId="2ED3AA55">
      <w:pPr>
        <w:pStyle w:val="Heading1"/>
      </w:pPr>
      <w:r w:rsidRPr="00722BD5">
        <w:t>Priority Action Three</w:t>
      </w:r>
    </w:p>
    <w:p w:rsidRPr="00580B10" w:rsidR="00580B10" w:rsidP="00834EF3" w:rsidRDefault="00580B10" w14:paraId="683918E8" w14:textId="7020BAD0">
      <w:pPr>
        <w:shd w:val="clear" w:color="auto" w:fill="FFFFFF"/>
        <w:spacing w:before="120" w:after="120" w:line="288" w:lineRule="auto"/>
        <w:rPr>
          <w:rFonts w:ascii="Arial" w:hAnsi="Arial" w:eastAsia="Times New Roman" w:cs="Arial"/>
          <w:color w:val="000000" w:themeColor="text1"/>
          <w:sz w:val="23"/>
          <w:szCs w:val="23"/>
          <w:lang w:eastAsia="en-GB"/>
        </w:rPr>
      </w:pPr>
      <w:r w:rsidRPr="00580B10">
        <w:rPr>
          <w:rFonts w:ascii="Arial" w:hAnsi="Arial" w:eastAsia="Times New Roman" w:cs="Arial"/>
          <w:color w:val="000000" w:themeColor="text1"/>
          <w:sz w:val="23"/>
          <w:szCs w:val="23"/>
          <w:lang w:eastAsia="en-GB"/>
        </w:rPr>
        <w:t>Support the use of robust alternatives to remand by ensuring high quality bail services are consistently available and delivered effectively</w:t>
      </w:r>
    </w:p>
    <w:p w:rsidRPr="00580B10" w:rsidR="00580B10" w:rsidP="00834EF3" w:rsidRDefault="00580B10" w14:paraId="717D69E6"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580B10">
        <w:rPr>
          <w:rFonts w:ascii="Arial" w:hAnsi="Arial" w:eastAsia="Times New Roman" w:cs="Arial"/>
          <w:b/>
          <w:bCs/>
          <w:color w:val="000000" w:themeColor="text1"/>
          <w:sz w:val="23"/>
          <w:szCs w:val="23"/>
          <w:lang w:eastAsia="en-GB"/>
        </w:rPr>
        <w:t>Nationally determined outcome:</w:t>
      </w:r>
    </w:p>
    <w:p w:rsidRPr="00580B10" w:rsidR="00580B10" w:rsidP="00834EF3" w:rsidRDefault="00580B10" w14:paraId="735492CA" w14:textId="30997B64">
      <w:pPr>
        <w:shd w:val="clear" w:color="auto" w:fill="FFFFFF"/>
        <w:spacing w:before="120" w:after="120" w:line="288" w:lineRule="auto"/>
        <w:rPr>
          <w:rFonts w:ascii="Arial" w:hAnsi="Arial" w:eastAsia="Times New Roman" w:cs="Arial"/>
          <w:color w:val="000000" w:themeColor="text1"/>
          <w:sz w:val="23"/>
          <w:szCs w:val="23"/>
          <w:lang w:eastAsia="en-GB"/>
        </w:rPr>
      </w:pPr>
      <w:r w:rsidRPr="00580B10">
        <w:rPr>
          <w:rFonts w:ascii="Arial" w:hAnsi="Arial" w:eastAsia="Times New Roman" w:cs="Arial"/>
          <w:color w:val="000000" w:themeColor="text1"/>
          <w:sz w:val="23"/>
          <w:szCs w:val="23"/>
          <w:lang w:eastAsia="en-GB"/>
        </w:rPr>
        <w:t>More people are assessed for and successfully complete bail supervision</w:t>
      </w:r>
      <w:r w:rsidR="008C74CA">
        <w:rPr>
          <w:rStyle w:val="FootnoteReference"/>
          <w:rFonts w:ascii="Arial" w:hAnsi="Arial" w:eastAsia="Times New Roman" w:cs="Arial"/>
          <w:color w:val="000000" w:themeColor="text1"/>
          <w:sz w:val="23"/>
          <w:szCs w:val="23"/>
          <w:lang w:eastAsia="en-GB"/>
        </w:rPr>
        <w:footnoteReference w:id="4"/>
      </w:r>
    </w:p>
    <w:p w:rsidRPr="004B40BA" w:rsidR="00805F5B" w:rsidP="00834EF3" w:rsidRDefault="00805F5B" w14:paraId="196EAD97" w14:textId="32E7E304">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580B10" w:rsidP="0016023C" w:rsidRDefault="00395324" w14:paraId="7CD910C8" w14:textId="40AE29E8">
      <w:pPr>
        <w:numPr>
          <w:ilvl w:val="0"/>
          <w:numId w:val="21"/>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 xml:space="preserve">Mechanisms are in place to support a </w:t>
      </w:r>
      <w:proofErr w:type="gramStart"/>
      <w:r w:rsidRPr="004B40BA">
        <w:rPr>
          <w:rFonts w:ascii="Arial" w:hAnsi="Arial" w:eastAsia="Times New Roman" w:cs="Arial"/>
          <w:color w:val="000000" w:themeColor="text1"/>
          <w:sz w:val="23"/>
          <w:szCs w:val="23"/>
          <w:lang w:eastAsia="en-GB"/>
        </w:rPr>
        <w:t>high quality</w:t>
      </w:r>
      <w:proofErr w:type="gramEnd"/>
      <w:r w:rsidRPr="004B40BA">
        <w:rPr>
          <w:rFonts w:ascii="Arial" w:hAnsi="Arial" w:eastAsia="Times New Roman" w:cs="Arial"/>
          <w:color w:val="000000" w:themeColor="text1"/>
          <w:sz w:val="23"/>
          <w:szCs w:val="23"/>
          <w:lang w:eastAsia="en-GB"/>
        </w:rPr>
        <w:t xml:space="preserve"> bail assessment.</w:t>
      </w:r>
    </w:p>
    <w:p w:rsidR="00395324" w:rsidP="0016023C" w:rsidRDefault="00395324" w14:paraId="08473630" w14:textId="7CA6300B">
      <w:pPr>
        <w:numPr>
          <w:ilvl w:val="0"/>
          <w:numId w:val="21"/>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Referral pathways are in place that support identified needs of people on bail supervision.</w:t>
      </w:r>
    </w:p>
    <w:p w:rsidRPr="00580B10" w:rsidR="004A5680" w:rsidP="005E2084" w:rsidRDefault="004A5680" w14:paraId="36EA4E84" w14:textId="77777777">
      <w:pPr>
        <w:shd w:val="clear" w:color="auto" w:fill="FFFFFF"/>
        <w:spacing w:after="0" w:line="240" w:lineRule="auto"/>
        <w:rPr>
          <w:rFonts w:ascii="Arial" w:hAnsi="Arial" w:eastAsia="Times New Roman" w:cs="Arial"/>
          <w:color w:val="000000" w:themeColor="text1"/>
          <w:sz w:val="23"/>
          <w:szCs w:val="23"/>
          <w:lang w:eastAsia="en-GB"/>
        </w:rPr>
      </w:pPr>
    </w:p>
    <w:p w:rsidRPr="004B40BA" w:rsidR="00B34818" w:rsidP="24EC238A" w:rsidRDefault="003B0826" w14:paraId="1F97C69A" w14:textId="7CB6FDCD">
      <w:pPr>
        <w:pStyle w:val="Heading1"/>
        <w:numPr>
          <w:ilvl w:val="0"/>
          <w:numId w:val="10"/>
        </w:numPr>
        <w:spacing w:before="120" w:after="120" w:line="288" w:lineRule="auto"/>
        <w:rPr>
          <w:rFonts w:ascii="Arial" w:hAnsi="Arial" w:eastAsia="Arial" w:cs="Arial"/>
          <w:i/>
          <w:iCs/>
          <w:color w:val="000000" w:themeColor="text1"/>
          <w:sz w:val="23"/>
          <w:szCs w:val="23"/>
        </w:rPr>
      </w:pPr>
      <w:r w:rsidRPr="24EC238A">
        <w:rPr>
          <w:rFonts w:ascii="Arial" w:hAnsi="Arial" w:cs="Arial"/>
          <w:i/>
          <w:iCs/>
          <w:color w:val="000000" w:themeColor="text1"/>
          <w:sz w:val="23"/>
          <w:szCs w:val="23"/>
        </w:rPr>
        <w:t>What activity has taken place to increase the use of bail, and support people to access services to address needs while on bail?  What impact has there been as a result?</w:t>
      </w:r>
    </w:p>
    <w:p w:rsidR="1F324400" w:rsidP="7C843DB5" w:rsidRDefault="1F324400" w14:paraId="1A497B4C" w14:textId="725283B6">
      <w:pPr>
        <w:spacing w:line="360" w:lineRule="auto"/>
        <w:rPr>
          <w:rFonts w:ascii="Arial" w:hAnsi="Arial" w:eastAsia="Arial" w:cs="Arial"/>
        </w:rPr>
      </w:pPr>
      <w:r w:rsidRPr="7C843DB5">
        <w:rPr>
          <w:rFonts w:ascii="Arial" w:hAnsi="Arial" w:eastAsia="Arial" w:cs="Arial"/>
        </w:rPr>
        <w:t xml:space="preserve">Justice Social Work’s </w:t>
      </w:r>
      <w:r w:rsidRPr="7C843DB5" w:rsidR="380F6BE2">
        <w:rPr>
          <w:rFonts w:ascii="Arial" w:hAnsi="Arial" w:eastAsia="Arial" w:cs="Arial"/>
        </w:rPr>
        <w:t xml:space="preserve">Bail Supervision service continues to operate in the Dunfermline and Kirkcaldy Sheriff Courts. </w:t>
      </w:r>
      <w:r w:rsidRPr="7C843DB5" w:rsidR="20BBF74E">
        <w:rPr>
          <w:rFonts w:ascii="Arial" w:hAnsi="Arial" w:eastAsia="Arial" w:cs="Arial"/>
        </w:rPr>
        <w:t xml:space="preserve"> Delivered </w:t>
      </w:r>
      <w:r w:rsidRPr="7C843DB5" w:rsidR="7B9EEC24">
        <w:rPr>
          <w:rFonts w:ascii="Arial" w:hAnsi="Arial" w:eastAsia="Arial" w:cs="Arial"/>
        </w:rPr>
        <w:t>by Justice</w:t>
      </w:r>
      <w:r w:rsidRPr="7C843DB5" w:rsidR="20BBF74E">
        <w:rPr>
          <w:rFonts w:ascii="Arial" w:hAnsi="Arial" w:eastAsia="Arial" w:cs="Arial"/>
        </w:rPr>
        <w:t xml:space="preserve"> Services</w:t>
      </w:r>
      <w:r w:rsidRPr="7C843DB5" w:rsidR="02FB459B">
        <w:rPr>
          <w:rFonts w:ascii="Arial" w:hAnsi="Arial" w:eastAsia="Arial" w:cs="Arial"/>
        </w:rPr>
        <w:t xml:space="preserve"> ‘Early Inter</w:t>
      </w:r>
      <w:r w:rsidRPr="7C843DB5" w:rsidR="5503D00B">
        <w:rPr>
          <w:rFonts w:ascii="Arial" w:hAnsi="Arial" w:eastAsia="Arial" w:cs="Arial"/>
        </w:rPr>
        <w:t>vention Service, the bail supervision</w:t>
      </w:r>
      <w:r w:rsidRPr="7C843DB5" w:rsidR="380F6BE2">
        <w:rPr>
          <w:rFonts w:ascii="Arial" w:hAnsi="Arial" w:eastAsia="Arial" w:cs="Arial"/>
        </w:rPr>
        <w:t xml:space="preserve"> service offers the Court a robust and credible alternative to remand, whilst supporting the early identification of risk and needs. </w:t>
      </w:r>
      <w:r w:rsidRPr="7C843DB5" w:rsidR="7974B54A">
        <w:rPr>
          <w:rFonts w:ascii="Arial" w:hAnsi="Arial" w:eastAsia="Arial" w:cs="Arial"/>
        </w:rPr>
        <w:t xml:space="preserve"> Unlike practice in other Local Authorities, assessments are made to all cases, not only those who have been ‘bail opposed’.</w:t>
      </w:r>
    </w:p>
    <w:p w:rsidR="2A981986" w:rsidP="7C843DB5" w:rsidRDefault="2A981986" w14:paraId="72302C77" w14:textId="165E80DC">
      <w:pPr>
        <w:spacing w:line="360" w:lineRule="auto"/>
        <w:rPr>
          <w:rFonts w:ascii="Arial" w:hAnsi="Arial" w:eastAsia="Arial" w:cs="Arial"/>
          <w:color w:val="212721"/>
        </w:rPr>
      </w:pPr>
      <w:r w:rsidRPr="7C843DB5">
        <w:rPr>
          <w:rFonts w:ascii="Arial" w:hAnsi="Arial" w:eastAsia="Arial" w:cs="Arial"/>
        </w:rPr>
        <w:t>This</w:t>
      </w:r>
      <w:r w:rsidRPr="7C843DB5" w:rsidR="380F6BE2">
        <w:rPr>
          <w:rFonts w:ascii="Arial" w:hAnsi="Arial" w:eastAsia="Arial" w:cs="Arial"/>
        </w:rPr>
        <w:t xml:space="preserve"> service is deeply welfare orientated and the team takes a proactive, community-based approach to deliver holistic support. </w:t>
      </w:r>
    </w:p>
    <w:p w:rsidR="380F6BE2" w:rsidP="7C843DB5" w:rsidRDefault="380F6BE2" w14:paraId="6DD2A586" w14:textId="44F8FCD6">
      <w:pPr>
        <w:spacing w:line="360" w:lineRule="auto"/>
        <w:rPr>
          <w:rFonts w:ascii="Arial" w:hAnsi="Arial" w:eastAsia="Arial" w:cs="Arial"/>
          <w:color w:val="212721"/>
        </w:rPr>
      </w:pPr>
      <w:r w:rsidRPr="7C843DB5">
        <w:rPr>
          <w:rFonts w:ascii="Arial" w:hAnsi="Arial" w:eastAsia="Arial" w:cs="Arial"/>
          <w:color w:val="212721"/>
        </w:rPr>
        <w:t>Integral t</w:t>
      </w:r>
      <w:r w:rsidRPr="7C843DB5" w:rsidR="1BD120A5">
        <w:rPr>
          <w:rFonts w:ascii="Arial" w:hAnsi="Arial" w:eastAsia="Arial" w:cs="Arial"/>
          <w:color w:val="212721"/>
        </w:rPr>
        <w:t xml:space="preserve">o the </w:t>
      </w:r>
      <w:r w:rsidRPr="7C843DB5">
        <w:rPr>
          <w:rFonts w:ascii="Arial" w:hAnsi="Arial" w:eastAsia="Arial" w:cs="Arial"/>
          <w:color w:val="212721"/>
        </w:rPr>
        <w:t>service is recognising the critical role of stable accommodation, and</w:t>
      </w:r>
      <w:r w:rsidRPr="7C843DB5" w:rsidR="33E9891C">
        <w:rPr>
          <w:rFonts w:ascii="Arial" w:hAnsi="Arial" w:eastAsia="Arial" w:cs="Arial"/>
          <w:color w:val="212721"/>
        </w:rPr>
        <w:t xml:space="preserve"> </w:t>
      </w:r>
      <w:r w:rsidRPr="7C843DB5" w:rsidR="5894B446">
        <w:rPr>
          <w:rFonts w:ascii="Arial" w:hAnsi="Arial" w:eastAsia="Arial" w:cs="Arial"/>
          <w:color w:val="212721"/>
        </w:rPr>
        <w:t>JSW work</w:t>
      </w:r>
      <w:r w:rsidRPr="7C843DB5" w:rsidR="33E9891C">
        <w:rPr>
          <w:rFonts w:ascii="Arial" w:hAnsi="Arial" w:eastAsia="Arial" w:cs="Arial"/>
          <w:color w:val="212721"/>
        </w:rPr>
        <w:t xml:space="preserve"> </w:t>
      </w:r>
      <w:r w:rsidRPr="7C843DB5">
        <w:rPr>
          <w:rFonts w:ascii="Arial" w:hAnsi="Arial" w:eastAsia="Arial" w:cs="Arial"/>
          <w:color w:val="212721"/>
        </w:rPr>
        <w:t xml:space="preserve">in close collaboration with </w:t>
      </w:r>
      <w:r w:rsidRPr="7C843DB5" w:rsidR="6B10A5BC">
        <w:rPr>
          <w:rFonts w:ascii="Arial" w:hAnsi="Arial" w:eastAsia="Arial" w:cs="Arial"/>
          <w:color w:val="212721"/>
        </w:rPr>
        <w:t>Fife Council Housing Services</w:t>
      </w:r>
      <w:r w:rsidRPr="7C843DB5">
        <w:rPr>
          <w:rFonts w:ascii="Arial" w:hAnsi="Arial" w:eastAsia="Arial" w:cs="Arial"/>
          <w:color w:val="212721"/>
        </w:rPr>
        <w:t xml:space="preserve"> to ensure that from the point of assessment, individuals have access to safe and secure housing. The service has also been pioneering a range of therapeutic interventions designed to address emotional regulation and negative thinking patterns. From traditional psychological approaches to a variety of holistic therapies, the service offers a broad spectrum of support aimed at fostering mental and emotional well-being.</w:t>
      </w:r>
      <w:r w:rsidRPr="7C843DB5" w:rsidR="1F0DEECD">
        <w:rPr>
          <w:rFonts w:ascii="Arial" w:hAnsi="Arial" w:eastAsia="Arial" w:cs="Arial"/>
          <w:color w:val="212721"/>
        </w:rPr>
        <w:t xml:space="preserve">  </w:t>
      </w:r>
    </w:p>
    <w:p w:rsidR="052864B7" w:rsidP="7C843DB5" w:rsidRDefault="052864B7" w14:paraId="3E5AF99D" w14:textId="175A6A93">
      <w:pPr>
        <w:spacing w:line="360" w:lineRule="auto"/>
        <w:rPr>
          <w:rFonts w:ascii="Arial" w:hAnsi="Arial" w:eastAsia="Arial" w:cs="Arial"/>
        </w:rPr>
      </w:pPr>
      <w:r w:rsidRPr="7C843DB5">
        <w:rPr>
          <w:rFonts w:ascii="Arial" w:hAnsi="Arial" w:eastAsia="Arial" w:cs="Arial"/>
        </w:rPr>
        <w:t>Historically, facilitating bail supervision assessments for external Courts (including Dundee Court where many individuals from Northeast Fife appear) have proved more of a challeng</w:t>
      </w:r>
      <w:r w:rsidRPr="7C843DB5" w:rsidR="161DB040">
        <w:rPr>
          <w:rFonts w:ascii="Arial" w:hAnsi="Arial" w:eastAsia="Arial" w:cs="Arial"/>
        </w:rPr>
        <w:t xml:space="preserve">e.  This has been discussed at our local CJ Working Group, where members and the Chair </w:t>
      </w:r>
      <w:r w:rsidRPr="7C843DB5" w:rsidR="161DB040">
        <w:rPr>
          <w:rFonts w:ascii="Arial" w:hAnsi="Arial" w:eastAsia="Arial" w:cs="Arial"/>
        </w:rPr>
        <w:t xml:space="preserve">were fully supportive of </w:t>
      </w:r>
      <w:r w:rsidRPr="7C843DB5" w:rsidR="1841554B">
        <w:rPr>
          <w:rFonts w:ascii="Arial" w:hAnsi="Arial" w:eastAsia="Arial" w:cs="Arial"/>
        </w:rPr>
        <w:t xml:space="preserve">the commitment of </w:t>
      </w:r>
      <w:r w:rsidRPr="7C843DB5" w:rsidR="161DB040">
        <w:rPr>
          <w:rFonts w:ascii="Arial" w:hAnsi="Arial" w:eastAsia="Arial" w:cs="Arial"/>
        </w:rPr>
        <w:t>J</w:t>
      </w:r>
      <w:r w:rsidRPr="7C843DB5" w:rsidR="6A699928">
        <w:rPr>
          <w:rFonts w:ascii="Arial" w:hAnsi="Arial" w:eastAsia="Arial" w:cs="Arial"/>
        </w:rPr>
        <w:t>SW</w:t>
      </w:r>
      <w:r w:rsidRPr="7C843DB5" w:rsidR="654BF322">
        <w:rPr>
          <w:rFonts w:ascii="Arial" w:hAnsi="Arial" w:eastAsia="Arial" w:cs="Arial"/>
        </w:rPr>
        <w:t xml:space="preserve"> </w:t>
      </w:r>
      <w:r w:rsidRPr="7C843DB5" w:rsidR="7B35F21B">
        <w:rPr>
          <w:rFonts w:ascii="Arial" w:hAnsi="Arial" w:eastAsia="Arial" w:cs="Arial"/>
        </w:rPr>
        <w:t>colleagues</w:t>
      </w:r>
      <w:r w:rsidRPr="7C843DB5" w:rsidR="39C7FEAC">
        <w:rPr>
          <w:rFonts w:ascii="Arial" w:hAnsi="Arial" w:eastAsia="Arial" w:cs="Arial"/>
        </w:rPr>
        <w:t>' towards</w:t>
      </w:r>
      <w:r w:rsidRPr="7C843DB5" w:rsidR="28EBBC66">
        <w:rPr>
          <w:rFonts w:ascii="Arial" w:hAnsi="Arial" w:eastAsia="Arial" w:cs="Arial"/>
        </w:rPr>
        <w:t xml:space="preserve"> </w:t>
      </w:r>
      <w:r w:rsidRPr="7C843DB5" w:rsidR="654BF322">
        <w:rPr>
          <w:rFonts w:ascii="Arial" w:hAnsi="Arial" w:eastAsia="Arial" w:cs="Arial"/>
        </w:rPr>
        <w:t>ensur</w:t>
      </w:r>
      <w:r w:rsidRPr="7C843DB5" w:rsidR="5678E4E6">
        <w:rPr>
          <w:rFonts w:ascii="Arial" w:hAnsi="Arial" w:eastAsia="Arial" w:cs="Arial"/>
        </w:rPr>
        <w:t xml:space="preserve">ing </w:t>
      </w:r>
      <w:r w:rsidRPr="7C843DB5" w:rsidR="654BF322">
        <w:rPr>
          <w:rFonts w:ascii="Arial" w:hAnsi="Arial" w:eastAsia="Arial" w:cs="Arial"/>
        </w:rPr>
        <w:t>equity of opportunity for all Fife residents.  Ongoing dia</w:t>
      </w:r>
      <w:r w:rsidRPr="7C843DB5" w:rsidR="1FBD8137">
        <w:rPr>
          <w:rFonts w:ascii="Arial" w:hAnsi="Arial" w:eastAsia="Arial" w:cs="Arial"/>
        </w:rPr>
        <w:t xml:space="preserve">logue with Dundee colleagues has seen some improvement in access to the court and alongside </w:t>
      </w:r>
      <w:r w:rsidRPr="7C843DB5">
        <w:rPr>
          <w:rFonts w:ascii="Arial" w:hAnsi="Arial" w:eastAsia="Arial" w:cs="Arial"/>
        </w:rPr>
        <w:t xml:space="preserve">the new National Guidance for Bail Supervision, </w:t>
      </w:r>
      <w:r w:rsidRPr="7C843DB5" w:rsidR="6EF189CC">
        <w:rPr>
          <w:rFonts w:ascii="Arial" w:hAnsi="Arial" w:eastAsia="Arial" w:cs="Arial"/>
        </w:rPr>
        <w:t>and bail</w:t>
      </w:r>
      <w:r w:rsidRPr="7C843DB5">
        <w:rPr>
          <w:rFonts w:ascii="Arial" w:hAnsi="Arial" w:eastAsia="Arial" w:cs="Arial"/>
        </w:rPr>
        <w:t xml:space="preserve"> incentivisation monies, it is hoped this will result in greater consistency of service provision</w:t>
      </w:r>
      <w:r w:rsidRPr="7C843DB5" w:rsidR="0F44898B">
        <w:rPr>
          <w:rFonts w:ascii="Arial" w:hAnsi="Arial" w:eastAsia="Arial" w:cs="Arial"/>
        </w:rPr>
        <w:t xml:space="preserve"> locally and</w:t>
      </w:r>
      <w:r w:rsidRPr="7C843DB5">
        <w:rPr>
          <w:rFonts w:ascii="Arial" w:hAnsi="Arial" w:eastAsia="Arial" w:cs="Arial"/>
        </w:rPr>
        <w:t xml:space="preserve"> nationally.</w:t>
      </w:r>
    </w:p>
    <w:p w:rsidRPr="004B40BA" w:rsidR="00C42143" w:rsidP="00834EF3" w:rsidRDefault="00C42143" w14:paraId="5C9D26B2" w14:textId="77777777">
      <w:pPr>
        <w:spacing w:before="120" w:after="120" w:line="288" w:lineRule="auto"/>
        <w:rPr>
          <w:rFonts w:ascii="Arial" w:hAnsi="Arial" w:cs="Arial"/>
          <w:b/>
          <w:color w:val="000000" w:themeColor="text1"/>
          <w:sz w:val="23"/>
          <w:szCs w:val="23"/>
        </w:rPr>
      </w:pPr>
    </w:p>
    <w:p w:rsidRPr="004B40BA" w:rsidR="00C42143" w:rsidP="00834EF3" w:rsidRDefault="00C42143" w14:paraId="7B691D8D" w14:textId="77777777">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580B10" w:rsidR="00B34818" w:rsidP="00722BD5" w:rsidRDefault="00B34818" w14:paraId="71CCBA3C" w14:textId="72FDFC03">
      <w:pPr>
        <w:pStyle w:val="Heading1"/>
        <w:rPr>
          <w:rFonts w:eastAsia="Times New Roman"/>
          <w:lang w:eastAsia="en-GB"/>
        </w:rPr>
      </w:pPr>
      <w:r w:rsidRPr="00580B10">
        <w:rPr>
          <w:rFonts w:eastAsia="Times New Roman"/>
          <w:lang w:eastAsia="en-GB"/>
        </w:rPr>
        <w:t xml:space="preserve">Priority Action </w:t>
      </w:r>
      <w:r w:rsidRPr="004B40BA">
        <w:rPr>
          <w:rFonts w:eastAsia="Times New Roman"/>
          <w:lang w:eastAsia="en-GB"/>
        </w:rPr>
        <w:t>Four</w:t>
      </w:r>
    </w:p>
    <w:p w:rsidRPr="004B40BA" w:rsidR="00B34818" w:rsidP="00834EF3" w:rsidRDefault="00B34818" w14:paraId="670556F8" w14:textId="77777777">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Strengthen options for safe and supported management in the community by increasing and widening the use of electronic monitoring technologies</w:t>
      </w:r>
    </w:p>
    <w:p w:rsidRPr="004B40BA" w:rsidR="00B34818" w:rsidP="00834EF3" w:rsidRDefault="00B34818" w14:paraId="52E66021" w14:textId="77777777">
      <w:pPr>
        <w:pStyle w:val="NormalWeb"/>
        <w:shd w:val="clear" w:color="auto" w:fill="FFFFFF"/>
        <w:spacing w:before="120" w:beforeAutospacing="0" w:after="120" w:afterAutospacing="0" w:line="288" w:lineRule="auto"/>
        <w:rPr>
          <w:rFonts w:ascii="Arial" w:hAnsi="Arial" w:cs="Arial"/>
          <w:b/>
          <w:bCs/>
          <w:color w:val="000000" w:themeColor="text1"/>
          <w:sz w:val="23"/>
          <w:szCs w:val="23"/>
        </w:rPr>
      </w:pPr>
      <w:r w:rsidRPr="004B40BA">
        <w:rPr>
          <w:rFonts w:ascii="Arial" w:hAnsi="Arial" w:cs="Arial"/>
          <w:b/>
          <w:bCs/>
          <w:color w:val="000000" w:themeColor="text1"/>
          <w:sz w:val="23"/>
          <w:szCs w:val="23"/>
        </w:rPr>
        <w:t>No nationally determined outcome.</w:t>
      </w:r>
    </w:p>
    <w:p w:rsidRPr="004B40BA" w:rsidR="0076483C" w:rsidP="7EEF2760" w:rsidRDefault="00CE56A2" w14:paraId="7476720B" w14:textId="09138E5F">
      <w:pPr>
        <w:pStyle w:val="NormalWeb"/>
        <w:shd w:val="clear" w:color="auto" w:fill="FFFFFF" w:themeFill="background1"/>
        <w:spacing w:before="120" w:beforeAutospacing="0" w:after="120" w:afterAutospacing="0" w:line="288" w:lineRule="auto"/>
        <w:rPr>
          <w:rFonts w:ascii="Arial" w:hAnsi="Arial" w:cs="Arial"/>
          <w:color w:val="000000" w:themeColor="text1"/>
          <w:sz w:val="23"/>
          <w:szCs w:val="23"/>
        </w:rPr>
      </w:pPr>
      <w:r w:rsidRPr="7EEF2760">
        <w:rPr>
          <w:rFonts w:ascii="Arial" w:hAnsi="Arial" w:cs="Arial"/>
          <w:color w:val="000000" w:themeColor="text1"/>
          <w:sz w:val="23"/>
          <w:szCs w:val="23"/>
        </w:rPr>
        <w:t xml:space="preserve">Progress in </w:t>
      </w:r>
      <w:r w:rsidRPr="7EEF2760" w:rsidR="0038797C">
        <w:rPr>
          <w:rFonts w:ascii="Arial" w:hAnsi="Arial" w:cs="Arial"/>
          <w:color w:val="000000" w:themeColor="text1"/>
          <w:sz w:val="23"/>
          <w:szCs w:val="23"/>
        </w:rPr>
        <w:t>delivering this</w:t>
      </w:r>
      <w:r w:rsidRPr="7EEF2760" w:rsidR="00B34818">
        <w:rPr>
          <w:rFonts w:ascii="Arial" w:hAnsi="Arial" w:cs="Arial"/>
          <w:color w:val="000000" w:themeColor="text1"/>
          <w:sz w:val="23"/>
          <w:szCs w:val="23"/>
        </w:rPr>
        <w:t xml:space="preserve"> priority action </w:t>
      </w:r>
      <w:r w:rsidRPr="7EEF2760">
        <w:rPr>
          <w:rFonts w:ascii="Arial" w:hAnsi="Arial" w:cs="Arial"/>
          <w:color w:val="000000" w:themeColor="text1"/>
          <w:sz w:val="23"/>
          <w:szCs w:val="23"/>
        </w:rPr>
        <w:t xml:space="preserve">should be evidenced </w:t>
      </w:r>
      <w:r w:rsidRPr="7EEF2760" w:rsidR="0038797C">
        <w:rPr>
          <w:rFonts w:ascii="Arial" w:hAnsi="Arial" w:cs="Arial"/>
          <w:color w:val="000000" w:themeColor="text1"/>
          <w:sz w:val="23"/>
          <w:szCs w:val="23"/>
        </w:rPr>
        <w:t>with reference to any relevant local activity.</w:t>
      </w:r>
    </w:p>
    <w:p w:rsidR="7EEF2760" w:rsidP="7EEF2760" w:rsidRDefault="7EEF2760" w14:paraId="4E0A88BF" w14:textId="5F42A967">
      <w:pPr>
        <w:pStyle w:val="NormalWeb"/>
        <w:shd w:val="clear" w:color="auto" w:fill="FFFFFF" w:themeFill="background1"/>
        <w:spacing w:before="120" w:beforeAutospacing="0" w:after="120" w:afterAutospacing="0" w:line="288" w:lineRule="auto"/>
        <w:rPr>
          <w:rFonts w:ascii="Arial" w:hAnsi="Arial" w:cs="Arial"/>
          <w:color w:val="000000" w:themeColor="text1"/>
          <w:sz w:val="23"/>
          <w:szCs w:val="23"/>
        </w:rPr>
      </w:pPr>
    </w:p>
    <w:p w:rsidR="0038797C" w:rsidP="00834EF3" w:rsidRDefault="0022235A" w14:paraId="77793DC5" w14:textId="1EC60F51">
      <w:pPr>
        <w:pStyle w:val="Heading1"/>
        <w:numPr>
          <w:ilvl w:val="0"/>
          <w:numId w:val="10"/>
        </w:numPr>
        <w:spacing w:before="120" w:after="120" w:line="288" w:lineRule="auto"/>
        <w:rPr>
          <w:rFonts w:ascii="Arial" w:hAnsi="Arial" w:cs="Arial"/>
          <w:i/>
          <w:iCs/>
          <w:color w:val="000000" w:themeColor="text1"/>
          <w:sz w:val="23"/>
          <w:szCs w:val="23"/>
        </w:rPr>
      </w:pPr>
      <w:r w:rsidRPr="589C994C">
        <w:rPr>
          <w:rFonts w:ascii="Arial" w:hAnsi="Arial" w:cs="Arial"/>
          <w:i/>
          <w:iCs/>
          <w:color w:val="000000" w:themeColor="text1"/>
          <w:sz w:val="23"/>
          <w:szCs w:val="23"/>
        </w:rPr>
        <w:t xml:space="preserve"> What activity has taken place </w:t>
      </w:r>
      <w:r w:rsidRPr="589C994C" w:rsidR="00613AE3">
        <w:rPr>
          <w:rFonts w:ascii="Arial" w:hAnsi="Arial" w:cs="Arial"/>
          <w:i/>
          <w:iCs/>
          <w:color w:val="000000" w:themeColor="text1"/>
          <w:sz w:val="23"/>
          <w:szCs w:val="23"/>
        </w:rPr>
        <w:t xml:space="preserve">in your area </w:t>
      </w:r>
      <w:r w:rsidRPr="589C994C">
        <w:rPr>
          <w:rFonts w:ascii="Arial" w:hAnsi="Arial" w:cs="Arial"/>
          <w:i/>
          <w:iCs/>
          <w:color w:val="000000" w:themeColor="text1"/>
          <w:sz w:val="23"/>
          <w:szCs w:val="23"/>
        </w:rPr>
        <w:t>to increase the use electronic monitoring</w:t>
      </w:r>
      <w:r w:rsidRPr="589C994C" w:rsidR="00E27F74">
        <w:rPr>
          <w:rFonts w:ascii="Arial" w:hAnsi="Arial" w:cs="Arial"/>
          <w:i/>
          <w:iCs/>
          <w:color w:val="000000" w:themeColor="text1"/>
          <w:sz w:val="23"/>
          <w:szCs w:val="23"/>
        </w:rPr>
        <w:t xml:space="preserve"> technologies</w:t>
      </w:r>
      <w:r w:rsidRPr="589C994C" w:rsidR="00284A2A">
        <w:rPr>
          <w:rFonts w:ascii="Arial" w:hAnsi="Arial" w:cs="Arial"/>
          <w:i/>
          <w:iCs/>
          <w:color w:val="000000" w:themeColor="text1"/>
          <w:sz w:val="23"/>
          <w:szCs w:val="23"/>
        </w:rPr>
        <w:t>? W</w:t>
      </w:r>
      <w:r w:rsidRPr="589C994C" w:rsidR="00E27F74">
        <w:rPr>
          <w:rFonts w:ascii="Arial" w:hAnsi="Arial" w:cs="Arial"/>
          <w:i/>
          <w:iCs/>
          <w:color w:val="000000" w:themeColor="text1"/>
          <w:sz w:val="23"/>
          <w:szCs w:val="23"/>
        </w:rPr>
        <w:t>hat impact has there been as a result</w:t>
      </w:r>
      <w:r w:rsidRPr="589C994C">
        <w:rPr>
          <w:rFonts w:ascii="Arial" w:hAnsi="Arial" w:cs="Arial"/>
          <w:i/>
          <w:iCs/>
          <w:color w:val="000000" w:themeColor="text1"/>
          <w:sz w:val="23"/>
          <w:szCs w:val="23"/>
        </w:rPr>
        <w:t>?</w:t>
      </w:r>
    </w:p>
    <w:p w:rsidR="71F66821" w:rsidP="7C843DB5" w:rsidRDefault="71F66821" w14:paraId="31ACEA34" w14:textId="7FFA3342">
      <w:pPr>
        <w:spacing w:after="120" w:line="360" w:lineRule="auto"/>
        <w:rPr>
          <w:rFonts w:ascii="Arial" w:hAnsi="Arial" w:eastAsia="Arial" w:cs="Arial"/>
        </w:rPr>
      </w:pPr>
      <w:r w:rsidRPr="7C843DB5">
        <w:rPr>
          <w:rFonts w:ascii="Arial" w:hAnsi="Arial" w:eastAsia="Arial" w:cs="Arial"/>
        </w:rPr>
        <w:t>There has been a relatively low update of RMR’s in Fife to date, however we have provided training and support to staff to ensure they are confident when managing this requirement.</w:t>
      </w:r>
      <w:r w:rsidRPr="7C843DB5" w:rsidR="120ABEBB">
        <w:rPr>
          <w:rFonts w:ascii="Arial" w:hAnsi="Arial" w:eastAsia="Arial" w:cs="Arial"/>
        </w:rPr>
        <w:t xml:space="preserve"> An RMR can provide victims of offences with a level of safety and reassurance that would not have been provided otherwise. It can also provide evidence which enables workers to challenge individuals around their behaviours and the impact of such. However, some individuals struggle to adhere to the requirements of an RMR due to issues including a chaotic lifestyle, mental health, and / or a lack of maturity. If an RMR is imposed by the Court against report recommendations, it can at times, have a detrimental impact on both the victim and the individual</w:t>
      </w:r>
    </w:p>
    <w:p w:rsidR="589C994C" w:rsidP="589C994C" w:rsidRDefault="589C994C" w14:paraId="258F793D" w14:textId="05827DD9"/>
    <w:p w:rsidRPr="005E2084" w:rsidR="00E73AFD" w:rsidP="589C994C" w:rsidRDefault="004D416A" w14:paraId="258FE572" w14:textId="69F4E17E">
      <w:pPr>
        <w:spacing w:before="120" w:after="120" w:line="288" w:lineRule="auto"/>
        <w:rPr>
          <w:rFonts w:ascii="Arial" w:hAnsi="Arial" w:cs="Arial"/>
          <w:i/>
          <w:iCs/>
          <w:color w:val="0070C0"/>
          <w:sz w:val="23"/>
          <w:szCs w:val="23"/>
        </w:rPr>
      </w:pPr>
      <w:r w:rsidRPr="589C994C">
        <w:rPr>
          <w:rFonts w:ascii="Arial" w:hAnsi="Arial" w:cs="Arial"/>
          <w:i/>
          <w:iCs/>
          <w:color w:val="0070C0"/>
          <w:sz w:val="23"/>
          <w:szCs w:val="23"/>
        </w:rPr>
        <w:t>.</w:t>
      </w:r>
    </w:p>
    <w:p w:rsidRPr="004B40BA" w:rsidR="00C42143" w:rsidP="00834EF3" w:rsidRDefault="00C42143" w14:paraId="01FADF4F" w14:textId="77777777">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4B40BA" w:rsidR="00C42143" w:rsidP="00722BD5" w:rsidRDefault="00AF65BB" w14:paraId="2D40D98B" w14:textId="21A449B7">
      <w:pPr>
        <w:pStyle w:val="Heading1"/>
        <w:rPr>
          <w:rFonts w:ascii="Arial" w:hAnsi="Arial" w:cs="Arial"/>
          <w:b w:val="0"/>
          <w:color w:val="000000" w:themeColor="text1"/>
          <w:sz w:val="23"/>
          <w:szCs w:val="23"/>
        </w:rPr>
      </w:pPr>
      <w:r w:rsidRPr="004B40BA">
        <w:rPr>
          <w:rFonts w:ascii="Arial" w:hAnsi="Arial" w:cs="Arial"/>
          <w:color w:val="000000" w:themeColor="text1"/>
          <w:sz w:val="23"/>
          <w:szCs w:val="23"/>
        </w:rPr>
        <w:t>Priority Action 5</w:t>
      </w:r>
    </w:p>
    <w:p w:rsidRPr="00AF65BB" w:rsidR="00AF65BB" w:rsidP="00834EF3" w:rsidRDefault="00AF65BB" w14:paraId="29CA498D" w14:textId="104E5E5D">
      <w:pPr>
        <w:shd w:val="clear" w:color="auto" w:fill="FFFFFF"/>
        <w:spacing w:before="120" w:after="120" w:line="288" w:lineRule="auto"/>
        <w:rPr>
          <w:rFonts w:ascii="Arial" w:hAnsi="Arial" w:eastAsia="Times New Roman" w:cs="Arial"/>
          <w:color w:val="000000" w:themeColor="text1"/>
          <w:sz w:val="23"/>
          <w:szCs w:val="23"/>
          <w:lang w:eastAsia="en-GB"/>
        </w:rPr>
      </w:pPr>
      <w:r w:rsidRPr="00AF65BB">
        <w:rPr>
          <w:rFonts w:ascii="Arial" w:hAnsi="Arial" w:eastAsia="Times New Roman" w:cs="Arial"/>
          <w:color w:val="000000" w:themeColor="text1"/>
          <w:sz w:val="23"/>
          <w:szCs w:val="23"/>
          <w:lang w:eastAsia="en-GB"/>
        </w:rPr>
        <w:t>Ensure that those given community sentences are supervised and supported appropriately to protect the public, promote desistance from offending and enable rehabilitation by delivering high quality, consistently available, trauma-informed services and programmes</w:t>
      </w:r>
    </w:p>
    <w:p w:rsidRPr="00AF65BB" w:rsidR="00AF65BB" w:rsidP="00834EF3" w:rsidRDefault="00AF65BB" w14:paraId="50747E6A"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AF65BB">
        <w:rPr>
          <w:rFonts w:ascii="Arial" w:hAnsi="Arial" w:eastAsia="Times New Roman" w:cs="Arial"/>
          <w:b/>
          <w:bCs/>
          <w:color w:val="000000" w:themeColor="text1"/>
          <w:sz w:val="23"/>
          <w:szCs w:val="23"/>
          <w:lang w:eastAsia="en-GB"/>
        </w:rPr>
        <w:t>Nationally determined outcome:</w:t>
      </w:r>
    </w:p>
    <w:p w:rsidRPr="00AF65BB" w:rsidR="00AF65BB" w:rsidP="00834EF3" w:rsidRDefault="00AF65BB" w14:paraId="20227A55" w14:textId="1A08701D">
      <w:pPr>
        <w:shd w:val="clear" w:color="auto" w:fill="FFFFFF"/>
        <w:spacing w:before="120" w:after="120" w:line="288" w:lineRule="auto"/>
        <w:rPr>
          <w:rFonts w:ascii="Arial" w:hAnsi="Arial" w:eastAsia="Times New Roman" w:cs="Arial"/>
          <w:color w:val="000000" w:themeColor="text1"/>
          <w:sz w:val="23"/>
          <w:szCs w:val="23"/>
          <w:lang w:eastAsia="en-GB"/>
        </w:rPr>
      </w:pPr>
      <w:r w:rsidRPr="00AF65BB">
        <w:rPr>
          <w:rFonts w:ascii="Arial" w:hAnsi="Arial" w:eastAsia="Times New Roman" w:cs="Arial"/>
          <w:color w:val="000000" w:themeColor="text1"/>
          <w:sz w:val="23"/>
          <w:szCs w:val="23"/>
          <w:lang w:eastAsia="en-GB"/>
        </w:rPr>
        <w:t xml:space="preserve">More people access services to </w:t>
      </w:r>
      <w:bookmarkStart w:name="_Hlk157072973" w:id="5"/>
      <w:r w:rsidRPr="00AF65BB">
        <w:rPr>
          <w:rFonts w:ascii="Arial" w:hAnsi="Arial" w:eastAsia="Times New Roman" w:cs="Arial"/>
          <w:color w:val="000000" w:themeColor="text1"/>
          <w:sz w:val="23"/>
          <w:szCs w:val="23"/>
          <w:lang w:eastAsia="en-GB"/>
        </w:rPr>
        <w:t>support desistance and successfully complete community sentences</w:t>
      </w:r>
      <w:bookmarkEnd w:id="5"/>
      <w:r w:rsidR="00127390">
        <w:rPr>
          <w:rStyle w:val="FootnoteReference"/>
          <w:rFonts w:ascii="Arial" w:hAnsi="Arial" w:eastAsia="Times New Roman" w:cs="Arial"/>
          <w:color w:val="000000" w:themeColor="text1"/>
          <w:sz w:val="23"/>
          <w:szCs w:val="23"/>
          <w:lang w:eastAsia="en-GB"/>
        </w:rPr>
        <w:footnoteReference w:id="5"/>
      </w:r>
    </w:p>
    <w:p w:rsidRPr="004B40BA" w:rsidR="00D86993" w:rsidP="00834EF3" w:rsidRDefault="00D86993" w14:paraId="686230EC" w14:textId="070BABDA">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D86993" w:rsidP="00B74A7E" w:rsidRDefault="00956A65" w14:paraId="56491695" w14:textId="7C51F262">
      <w:pPr>
        <w:numPr>
          <w:ilvl w:val="0"/>
          <w:numId w:val="21"/>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Availability of local programmes to support desistance from domestic abuse and sexual offending.</w:t>
      </w:r>
    </w:p>
    <w:p w:rsidRPr="004B40BA" w:rsidR="00956A65" w:rsidP="00B74A7E" w:rsidRDefault="00956A65" w14:paraId="44BFC0B4" w14:textId="13F40ACC">
      <w:pPr>
        <w:numPr>
          <w:ilvl w:val="0"/>
          <w:numId w:val="21"/>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Availability of referral pathways to support the needs of local population on community disposals.</w:t>
      </w:r>
    </w:p>
    <w:p w:rsidRPr="004B40BA" w:rsidR="00956A65" w:rsidP="00B74A7E" w:rsidRDefault="00956A65" w14:paraId="360B09A4" w14:textId="239C106E">
      <w:pPr>
        <w:numPr>
          <w:ilvl w:val="0"/>
          <w:numId w:val="21"/>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Mechanisms are in place to understand the views of people with experience of</w:t>
      </w:r>
      <w:r w:rsidRPr="004B40BA" w:rsidR="002D6D8F">
        <w:rPr>
          <w:rFonts w:ascii="Arial" w:hAnsi="Arial" w:eastAsia="Times New Roman" w:cs="Arial"/>
          <w:color w:val="000000" w:themeColor="text1"/>
          <w:sz w:val="23"/>
          <w:szCs w:val="23"/>
          <w:lang w:eastAsia="en-GB"/>
        </w:rPr>
        <w:t xml:space="preserve"> community disposals to support improvement.</w:t>
      </w:r>
    </w:p>
    <w:p w:rsidR="002D6D8F" w:rsidP="00B74A7E" w:rsidRDefault="002D6D8F" w14:paraId="43832287" w14:textId="40A0C66E">
      <w:pPr>
        <w:numPr>
          <w:ilvl w:val="0"/>
          <w:numId w:val="21"/>
        </w:numPr>
        <w:shd w:val="clear" w:color="auto" w:fill="FFFFFF"/>
        <w:spacing w:after="0" w:line="240" w:lineRule="auto"/>
        <w:ind w:left="357"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 xml:space="preserve">Mechanisms are in place to understand the views of the community justice workforce </w:t>
      </w:r>
      <w:proofErr w:type="gramStart"/>
      <w:r w:rsidRPr="004B40BA">
        <w:rPr>
          <w:rFonts w:ascii="Arial" w:hAnsi="Arial" w:eastAsia="Times New Roman" w:cs="Arial"/>
          <w:color w:val="000000" w:themeColor="text1"/>
          <w:sz w:val="23"/>
          <w:szCs w:val="23"/>
          <w:lang w:eastAsia="en-GB"/>
        </w:rPr>
        <w:t>with regard to</w:t>
      </w:r>
      <w:proofErr w:type="gramEnd"/>
      <w:r w:rsidRPr="004B40BA">
        <w:rPr>
          <w:rFonts w:ascii="Arial" w:hAnsi="Arial" w:eastAsia="Times New Roman" w:cs="Arial"/>
          <w:color w:val="000000" w:themeColor="text1"/>
          <w:sz w:val="23"/>
          <w:szCs w:val="23"/>
          <w:lang w:eastAsia="en-GB"/>
        </w:rPr>
        <w:t xml:space="preserve"> supporting the needs of people subject to community disposals to support improvement.</w:t>
      </w:r>
    </w:p>
    <w:p w:rsidRPr="004B40BA" w:rsidR="006B57EF" w:rsidP="005E2084" w:rsidRDefault="006B57EF" w14:paraId="11B6481A" w14:textId="77777777">
      <w:pPr>
        <w:shd w:val="clear" w:color="auto" w:fill="FFFFFF"/>
        <w:spacing w:after="0" w:line="240" w:lineRule="auto"/>
        <w:rPr>
          <w:rFonts w:ascii="Arial" w:hAnsi="Arial" w:eastAsia="Times New Roman" w:cs="Arial"/>
          <w:color w:val="000000" w:themeColor="text1"/>
          <w:sz w:val="23"/>
          <w:szCs w:val="23"/>
          <w:lang w:eastAsia="en-GB"/>
        </w:rPr>
      </w:pPr>
    </w:p>
    <w:p w:rsidR="00F618AB" w:rsidP="589C994C" w:rsidRDefault="00F618AB" w14:paraId="153A2DFB" w14:textId="30CF4B27">
      <w:pPr>
        <w:pStyle w:val="Heading1"/>
        <w:numPr>
          <w:ilvl w:val="0"/>
          <w:numId w:val="10"/>
        </w:numPr>
        <w:spacing w:before="120" w:after="120" w:line="288" w:lineRule="auto"/>
        <w:rPr>
          <w:rFonts w:ascii="Arial" w:hAnsi="Arial" w:eastAsia="Arial" w:cs="Arial"/>
          <w:i/>
          <w:iCs/>
          <w:color w:val="000000" w:themeColor="text1"/>
          <w:sz w:val="23"/>
          <w:szCs w:val="23"/>
        </w:rPr>
      </w:pPr>
      <w:r w:rsidRPr="589C994C">
        <w:rPr>
          <w:rFonts w:ascii="Arial" w:hAnsi="Arial" w:cs="Arial"/>
          <w:color w:val="000000" w:themeColor="text1"/>
          <w:sz w:val="23"/>
          <w:szCs w:val="23"/>
        </w:rPr>
        <w:t xml:space="preserve">What </w:t>
      </w:r>
      <w:r w:rsidRPr="589C994C" w:rsidR="001830C8">
        <w:rPr>
          <w:rFonts w:ascii="Arial" w:hAnsi="Arial" w:cs="Arial"/>
          <w:color w:val="000000" w:themeColor="text1"/>
          <w:sz w:val="23"/>
          <w:szCs w:val="23"/>
        </w:rPr>
        <w:t>activity has taken place</w:t>
      </w:r>
      <w:r w:rsidRPr="589C994C" w:rsidR="00750708">
        <w:rPr>
          <w:rFonts w:ascii="Arial" w:hAnsi="Arial" w:cs="Arial"/>
          <w:color w:val="000000" w:themeColor="text1"/>
          <w:sz w:val="23"/>
          <w:szCs w:val="23"/>
        </w:rPr>
        <w:t xml:space="preserve"> that will</w:t>
      </w:r>
      <w:r w:rsidRPr="589C994C">
        <w:rPr>
          <w:rFonts w:ascii="Arial" w:hAnsi="Arial" w:cs="Arial"/>
          <w:color w:val="000000" w:themeColor="text1"/>
          <w:sz w:val="23"/>
          <w:szCs w:val="23"/>
        </w:rPr>
        <w:t xml:space="preserve"> </w:t>
      </w:r>
      <w:r w:rsidRPr="589C994C">
        <w:rPr>
          <w:rFonts w:ascii="Arial" w:hAnsi="Arial" w:eastAsia="Times New Roman" w:cs="Arial"/>
          <w:color w:val="000000" w:themeColor="text1"/>
          <w:sz w:val="23"/>
          <w:szCs w:val="23"/>
          <w:lang w:eastAsia="en-GB"/>
        </w:rPr>
        <w:t xml:space="preserve">support </w:t>
      </w:r>
      <w:r w:rsidRPr="589C994C" w:rsidR="00B74A7E">
        <w:rPr>
          <w:rFonts w:ascii="Arial" w:hAnsi="Arial" w:eastAsia="Times New Roman" w:cs="Arial"/>
          <w:color w:val="000000" w:themeColor="text1"/>
          <w:sz w:val="23"/>
          <w:szCs w:val="23"/>
          <w:lang w:eastAsia="en-GB"/>
        </w:rPr>
        <w:t xml:space="preserve">people </w:t>
      </w:r>
      <w:r w:rsidRPr="589C994C" w:rsidR="00127390">
        <w:rPr>
          <w:rFonts w:ascii="Arial" w:hAnsi="Arial" w:eastAsia="Times New Roman" w:cs="Arial"/>
          <w:color w:val="000000" w:themeColor="text1"/>
          <w:sz w:val="23"/>
          <w:szCs w:val="23"/>
          <w:lang w:eastAsia="en-GB"/>
        </w:rPr>
        <w:t xml:space="preserve">serving sentences in the community </w:t>
      </w:r>
      <w:r w:rsidRPr="589C994C" w:rsidR="00B74A7E">
        <w:rPr>
          <w:rFonts w:ascii="Arial" w:hAnsi="Arial" w:eastAsia="Times New Roman" w:cs="Arial"/>
          <w:color w:val="000000" w:themeColor="text1"/>
          <w:sz w:val="23"/>
          <w:szCs w:val="23"/>
          <w:lang w:eastAsia="en-GB"/>
        </w:rPr>
        <w:t xml:space="preserve">to </w:t>
      </w:r>
      <w:r w:rsidRPr="589C994C">
        <w:rPr>
          <w:rFonts w:ascii="Arial" w:hAnsi="Arial" w:eastAsia="Times New Roman" w:cs="Arial"/>
          <w:color w:val="000000" w:themeColor="text1"/>
          <w:sz w:val="23"/>
          <w:szCs w:val="23"/>
          <w:lang w:eastAsia="en-GB"/>
        </w:rPr>
        <w:t>desist</w:t>
      </w:r>
      <w:r w:rsidRPr="589C994C" w:rsidR="00B74A7E">
        <w:rPr>
          <w:rFonts w:ascii="Arial" w:hAnsi="Arial" w:eastAsia="Times New Roman" w:cs="Arial"/>
          <w:color w:val="000000" w:themeColor="text1"/>
          <w:sz w:val="23"/>
          <w:szCs w:val="23"/>
          <w:lang w:eastAsia="en-GB"/>
        </w:rPr>
        <w:t xml:space="preserve"> from offending, </w:t>
      </w:r>
      <w:r w:rsidRPr="589C994C" w:rsidR="00FD63DC">
        <w:rPr>
          <w:rFonts w:ascii="Arial" w:hAnsi="Arial" w:eastAsia="Times New Roman" w:cs="Arial"/>
          <w:color w:val="000000" w:themeColor="text1"/>
          <w:sz w:val="23"/>
          <w:szCs w:val="23"/>
          <w:lang w:eastAsia="en-GB"/>
        </w:rPr>
        <w:t xml:space="preserve">address their needs, and help them successfully </w:t>
      </w:r>
      <w:r w:rsidRPr="589C994C" w:rsidR="007A5D49">
        <w:rPr>
          <w:rFonts w:ascii="Arial" w:hAnsi="Arial" w:eastAsia="Times New Roman" w:cs="Arial"/>
          <w:color w:val="000000" w:themeColor="text1"/>
          <w:sz w:val="23"/>
          <w:szCs w:val="23"/>
          <w:lang w:eastAsia="en-GB"/>
        </w:rPr>
        <w:t>complete their sentence</w:t>
      </w:r>
      <w:r w:rsidRPr="589C994C" w:rsidR="00B74A7E">
        <w:rPr>
          <w:rFonts w:ascii="Arial" w:hAnsi="Arial" w:eastAsia="Times New Roman" w:cs="Arial"/>
          <w:color w:val="000000" w:themeColor="text1"/>
          <w:sz w:val="23"/>
          <w:szCs w:val="23"/>
          <w:lang w:eastAsia="en-GB"/>
        </w:rPr>
        <w:t>? W</w:t>
      </w:r>
      <w:r w:rsidRPr="589C994C">
        <w:rPr>
          <w:rFonts w:ascii="Arial" w:hAnsi="Arial" w:cs="Arial"/>
          <w:color w:val="000000" w:themeColor="text1"/>
          <w:sz w:val="23"/>
          <w:szCs w:val="23"/>
        </w:rPr>
        <w:t>hat impact ha</w:t>
      </w:r>
      <w:r w:rsidRPr="589C994C" w:rsidR="00EF64D1">
        <w:rPr>
          <w:rFonts w:ascii="Arial" w:hAnsi="Arial" w:cs="Arial"/>
          <w:color w:val="000000" w:themeColor="text1"/>
          <w:sz w:val="23"/>
          <w:szCs w:val="23"/>
        </w:rPr>
        <w:t>s</w:t>
      </w:r>
      <w:r w:rsidRPr="589C994C">
        <w:rPr>
          <w:rFonts w:ascii="Arial" w:hAnsi="Arial" w:cs="Arial"/>
          <w:color w:val="000000" w:themeColor="text1"/>
          <w:sz w:val="23"/>
          <w:szCs w:val="23"/>
        </w:rPr>
        <w:t xml:space="preserve"> there been as a result?</w:t>
      </w:r>
    </w:p>
    <w:p w:rsidR="0F132EC0" w:rsidP="7C843DB5" w:rsidRDefault="0F132EC0" w14:paraId="3EF4053B" w14:textId="6F1231E6">
      <w:pPr>
        <w:spacing w:before="120" w:after="120" w:line="360" w:lineRule="auto"/>
        <w:rPr>
          <w:rFonts w:ascii="Arial" w:hAnsi="Arial" w:eastAsia="Arial" w:cs="Arial"/>
        </w:rPr>
      </w:pPr>
      <w:r w:rsidRPr="7C843DB5">
        <w:rPr>
          <w:rFonts w:ascii="Arial" w:hAnsi="Arial" w:eastAsia="Arial" w:cs="Arial"/>
        </w:rPr>
        <w:t>Offence focused intervention continues to be integral to the delivery of Justice Social Work services, regardless of whether that engagement is mandated through Community Payback Order, Statutory Licence, Structured Deferment or Diversion from Prosecution. Specific offence focussed work occurs on a one-to-one basis and often involves work around understanding and controlling strong feelings, handling conflict, improving relationships, and managing impulsive behaviour. Service users are supported to collaboratively develop individual plans, informed by structured assessment tools, to identify priority areas of need which are then reviewed dependant on progress and outcomes.</w:t>
      </w:r>
    </w:p>
    <w:p w:rsidR="0F132EC0" w:rsidP="7C843DB5" w:rsidRDefault="0F132EC0" w14:paraId="1F6C5924" w14:textId="3DD6E160">
      <w:pPr>
        <w:spacing w:line="360" w:lineRule="auto"/>
        <w:rPr>
          <w:rFonts w:ascii="Arial" w:hAnsi="Arial" w:eastAsia="Arial" w:cs="Arial"/>
        </w:rPr>
      </w:pPr>
      <w:r w:rsidRPr="7C843DB5">
        <w:rPr>
          <w:rFonts w:ascii="Arial" w:hAnsi="Arial" w:eastAsia="Arial" w:cs="Arial"/>
          <w:color w:val="0F1419"/>
        </w:rPr>
        <w:t xml:space="preserve">Community justice partners recognise the need for services to be person centred and trauma informed. </w:t>
      </w:r>
      <w:r w:rsidRPr="7C843DB5" w:rsidR="0BEE7767">
        <w:rPr>
          <w:rFonts w:ascii="Arial" w:hAnsi="Arial" w:eastAsia="Arial" w:cs="Arial"/>
          <w:color w:val="0F1419"/>
        </w:rPr>
        <w:t xml:space="preserve"> This commitment is evidenced in the fact that n</w:t>
      </w:r>
      <w:r w:rsidRPr="7C843DB5">
        <w:rPr>
          <w:rFonts w:ascii="Arial" w:hAnsi="Arial" w:eastAsia="Arial" w:cs="Arial"/>
          <w:color w:val="0F1419"/>
        </w:rPr>
        <w:t>early all</w:t>
      </w:r>
      <w:r w:rsidRPr="7C843DB5" w:rsidR="783DDD54">
        <w:rPr>
          <w:rFonts w:ascii="Arial" w:hAnsi="Arial" w:eastAsia="Arial" w:cs="Arial"/>
          <w:color w:val="0F1419"/>
        </w:rPr>
        <w:t xml:space="preserve"> Fife’s </w:t>
      </w:r>
      <w:r w:rsidRPr="7C843DB5">
        <w:rPr>
          <w:rFonts w:ascii="Arial" w:hAnsi="Arial" w:eastAsia="Arial" w:cs="Arial"/>
          <w:color w:val="0F1419"/>
        </w:rPr>
        <w:t xml:space="preserve">social workers (and many social work assistants) have completed Enhanced Trauma Level training or are registered to do so in 2024. </w:t>
      </w:r>
      <w:r w:rsidRPr="7C843DB5" w:rsidR="30CC2000">
        <w:rPr>
          <w:rFonts w:ascii="Arial" w:hAnsi="Arial" w:eastAsia="Arial" w:cs="Arial"/>
          <w:color w:val="0F1419"/>
        </w:rPr>
        <w:t xml:space="preserve">  JSW</w:t>
      </w:r>
      <w:r w:rsidRPr="7C843DB5">
        <w:rPr>
          <w:rFonts w:ascii="Arial" w:hAnsi="Arial" w:eastAsia="Arial" w:cs="Arial"/>
        </w:rPr>
        <w:t xml:space="preserve"> staff employ a trauma informed approach, </w:t>
      </w:r>
      <w:r w:rsidRPr="7C843DB5">
        <w:rPr>
          <w:rFonts w:ascii="Arial" w:hAnsi="Arial" w:eastAsia="Arial" w:cs="Arial"/>
        </w:rPr>
        <w:t xml:space="preserve">considering wellbeing and individual responsivity to support others to recognise the links between wellbeing and risk. Employment, leisure, and community connections are key elements of this and remain an important component of ongoing assessment and intervention. </w:t>
      </w:r>
    </w:p>
    <w:p w:rsidR="0F132EC0" w:rsidP="7C843DB5" w:rsidRDefault="0F132EC0" w14:paraId="09414C6D" w14:textId="321D0116">
      <w:pPr>
        <w:spacing w:line="360" w:lineRule="auto"/>
        <w:rPr>
          <w:rFonts w:ascii="Arial" w:hAnsi="Arial" w:eastAsia="Arial" w:cs="Arial"/>
        </w:rPr>
      </w:pPr>
      <w:r w:rsidRPr="7C843DB5">
        <w:rPr>
          <w:rFonts w:ascii="Arial" w:hAnsi="Arial" w:eastAsia="Arial" w:cs="Arial"/>
        </w:rPr>
        <w:t>Over this reporting period, the Service has collaborated with Fife Leisure Trust to offer Justice Service Users the opportunity to attend a block of supported gym sessions, with a 6-month gym pass provided after the sessions have ended. This initiative promotes exercise and wellbeing for all, with an emphasis on the physical, emotional, psychological, and social benefits of exercise</w:t>
      </w:r>
      <w:r w:rsidRPr="7C843DB5" w:rsidR="4D31D6E3">
        <w:rPr>
          <w:rFonts w:ascii="Arial" w:hAnsi="Arial" w:eastAsia="Arial" w:cs="Arial"/>
        </w:rPr>
        <w:t>.</w:t>
      </w:r>
    </w:p>
    <w:p w:rsidR="4D31D6E3" w:rsidP="7C843DB5" w:rsidRDefault="4D31D6E3" w14:paraId="4B13F096" w14:textId="4B3D44A1">
      <w:pPr>
        <w:spacing w:before="120" w:after="120" w:line="360" w:lineRule="auto"/>
        <w:rPr>
          <w:rFonts w:ascii="Arial" w:hAnsi="Arial" w:eastAsia="Arial" w:cs="Arial"/>
          <w:color w:val="000000" w:themeColor="text1"/>
        </w:rPr>
      </w:pPr>
      <w:r w:rsidRPr="7C843DB5">
        <w:rPr>
          <w:rFonts w:ascii="Arial" w:hAnsi="Arial" w:eastAsia="Arial" w:cs="Arial"/>
        </w:rPr>
        <w:t xml:space="preserve">JSW Groupwork Services team continue to deliver the Moving Forward: Making Changes (MF:MC) programme for men over the age of 18 who have committed sexual offences. The MF:MC programme has recently been redesigned to reflect a developing evidence base, advice from SAPOR, and evaluation recommendations and the revised programme will be called MF:2C. Four members of staff from our Groupwork team attended MF2C training in March 2024, with other staff attending the training throughout 2024. The service plans to deliver our first MF2C programme in October 2024. </w:t>
      </w:r>
    </w:p>
    <w:p w:rsidR="4D31D6E3" w:rsidP="7C843DB5" w:rsidRDefault="4D31D6E3" w14:paraId="3D1C51FF" w14:textId="5E5610A4">
      <w:pPr>
        <w:spacing w:before="120" w:after="120" w:line="360" w:lineRule="auto"/>
        <w:rPr>
          <w:rFonts w:ascii="Arial" w:hAnsi="Arial" w:eastAsia="Arial" w:cs="Arial"/>
        </w:rPr>
      </w:pPr>
      <w:r w:rsidRPr="7C843DB5">
        <w:rPr>
          <w:rFonts w:ascii="Arial" w:hAnsi="Arial" w:eastAsia="Arial" w:cs="Arial"/>
        </w:rPr>
        <w:t xml:space="preserve">Fife Justice Social Work continue to deliver the Caledonian Programmes for men who commit domestic abuse offences. The programme is delivered through effective collaboration between supervising social workers and staff in our Groupwork team. These are intense and demanding interventions which require a high level of commitment and reflection from participants as they are supported to better understand the connection between their thoughts, feelings and behaviours, and to develop safer, more effective strategies in complex and challenging situations. JSW are in the process of improving how we gather feedback from men who attend the Caledonian Programme and their partners, and this has already outlined some very positive case studies. </w:t>
      </w:r>
    </w:p>
    <w:p w:rsidR="4D31D6E3" w:rsidP="7C843DB5" w:rsidRDefault="4D31D6E3" w14:paraId="754B572F" w14:textId="37C30894">
      <w:pPr>
        <w:spacing w:before="120" w:after="120" w:line="360" w:lineRule="auto"/>
        <w:rPr>
          <w:rFonts w:ascii="Arial" w:hAnsi="Arial" w:eastAsia="Arial" w:cs="Arial"/>
        </w:rPr>
      </w:pPr>
      <w:r w:rsidRPr="7C843DB5">
        <w:rPr>
          <w:rFonts w:ascii="Arial" w:hAnsi="Arial" w:eastAsia="Arial" w:cs="Arial"/>
        </w:rPr>
        <w:t xml:space="preserve">The Groupwork team have also developed a Healthy Relationships Workbook which can be used to undertake focused work with perpetrators on a 1:1 basis. The workbook can be used as part of any community-based sentence (including Diversion and Structured Deferred Sentence) where there are concerns around the development of healthy relationships. Service wide training is being provided by the Groupwork team and the initiative increases the reach of our early intervention and preventative work. </w:t>
      </w:r>
    </w:p>
    <w:p w:rsidR="4D31D6E3" w:rsidP="7C843DB5" w:rsidRDefault="4D31D6E3" w14:paraId="645129C3" w14:textId="5F199ABC">
      <w:pPr>
        <w:spacing w:before="120" w:after="120" w:line="360" w:lineRule="auto"/>
        <w:rPr>
          <w:rFonts w:ascii="Arial" w:hAnsi="Arial" w:eastAsia="Arial" w:cs="Arial"/>
        </w:rPr>
      </w:pPr>
      <w:r w:rsidRPr="7C843DB5">
        <w:rPr>
          <w:rFonts w:ascii="Arial" w:hAnsi="Arial" w:eastAsia="Arial" w:cs="Arial"/>
        </w:rPr>
        <w:t>Our Groupwork Services Team were delighted to be shortlisted as finalists in the 2023 Scottish Social Service Awards under the ‘Excellence in Justice’ category</w:t>
      </w:r>
    </w:p>
    <w:p w:rsidR="17CCBB31" w:rsidP="7C843DB5" w:rsidRDefault="17CCBB31" w14:paraId="2F12BE72" w14:textId="42632835">
      <w:pPr>
        <w:spacing w:line="360" w:lineRule="auto"/>
        <w:rPr>
          <w:rFonts w:ascii="Arial" w:hAnsi="Arial" w:eastAsia="Arial" w:cs="Arial"/>
          <w:b/>
          <w:bCs/>
          <w:color w:val="000000" w:themeColor="text1"/>
        </w:rPr>
      </w:pPr>
      <w:r w:rsidRPr="7C843DB5">
        <w:rPr>
          <w:rFonts w:ascii="Arial" w:hAnsi="Arial" w:eastAsia="Arial" w:cs="Arial"/>
          <w:b/>
          <w:bCs/>
          <w:color w:val="000000" w:themeColor="text1"/>
        </w:rPr>
        <w:t>Service User Quote</w:t>
      </w:r>
    </w:p>
    <w:p w:rsidR="589C994C" w:rsidP="7C843DB5" w:rsidRDefault="17CCBB31" w14:paraId="0F62FC5A" w14:textId="70631DBC">
      <w:pPr>
        <w:spacing w:before="120" w:after="120" w:line="360" w:lineRule="auto"/>
        <w:rPr>
          <w:rFonts w:ascii="Arial" w:hAnsi="Arial" w:eastAsia="Arial" w:cs="Arial"/>
        </w:rPr>
      </w:pPr>
      <w:r w:rsidRPr="7C843DB5">
        <w:rPr>
          <w:rFonts w:ascii="Arial" w:hAnsi="Arial" w:eastAsia="Arial" w:cs="Arial"/>
        </w:rPr>
        <w:t xml:space="preserve">“For me personally, the session I found most useful was the self-talk session. Before this session, it never really occurred to me that a positive self-talk could change your whole perspective on things and change the outcome of the way you react and handle certain situations. I guess before this, I would just blow things out of proportion, and I wouldn’t take a minute to reflect on the situation. But after learning about how to change that, I can say for certain that I will continue to use this method of positive self-talk. I think from my first groupwork session to my last I have matured a whole lot. I think something switched during the father and children module, I think it made me realise what sort of dad I want to be and be someone that my son can look up to and be proud of. There is still lots of room for improvement in many aspects of my life, but I </w:t>
      </w:r>
      <w:proofErr w:type="gramStart"/>
      <w:r w:rsidRPr="7C843DB5">
        <w:rPr>
          <w:rFonts w:ascii="Arial" w:hAnsi="Arial" w:eastAsia="Arial" w:cs="Arial"/>
        </w:rPr>
        <w:t>definitely feel</w:t>
      </w:r>
      <w:proofErr w:type="gramEnd"/>
      <w:r w:rsidRPr="7C843DB5">
        <w:rPr>
          <w:rFonts w:ascii="Arial" w:hAnsi="Arial" w:eastAsia="Arial" w:cs="Arial"/>
        </w:rPr>
        <w:t xml:space="preserve"> as though I have matured a great deal and I definitely look at things differently thanks to the programme”. (Participant in Caledonian Programme)</w:t>
      </w:r>
    </w:p>
    <w:p w:rsidR="49791865" w:rsidP="7C843DB5" w:rsidRDefault="49791865" w14:paraId="02328D13" w14:textId="480D2C86">
      <w:pPr>
        <w:spacing w:line="360" w:lineRule="auto"/>
        <w:rPr>
          <w:rFonts w:ascii="Arial" w:hAnsi="Arial" w:eastAsia="Arial" w:cs="Arial"/>
        </w:rPr>
      </w:pPr>
      <w:r w:rsidRPr="7C843DB5">
        <w:rPr>
          <w:rFonts w:ascii="Arial" w:hAnsi="Arial" w:eastAsia="Arial" w:cs="Arial"/>
        </w:rPr>
        <w:t xml:space="preserve">There have been several new initiatives regarding unpaid work for women - the focus of which is to provide unpaid work opportunities which are community based, person-centred, and trauma informed. This includes a weekly sewing group which is based in Greener Kirkcaldy, which is a local community resource. At present, the group is making bonding hearts for babies in the local neonatal unit. The team have also created an excellent partnership with the Scottish Deer Centre based in the East of Fife, and </w:t>
      </w:r>
      <w:proofErr w:type="spellStart"/>
      <w:r w:rsidRPr="7C843DB5">
        <w:rPr>
          <w:rFonts w:ascii="Arial" w:hAnsi="Arial" w:eastAsia="Arial" w:cs="Arial"/>
        </w:rPr>
        <w:t>Lochore</w:t>
      </w:r>
      <w:proofErr w:type="spellEnd"/>
      <w:r w:rsidRPr="7C843DB5">
        <w:rPr>
          <w:rFonts w:ascii="Arial" w:hAnsi="Arial" w:eastAsia="Arial" w:cs="Arial"/>
        </w:rPr>
        <w:t xml:space="preserve"> Meadows Country Park based in the West of Fife. Every week the women alternate between these two locations to undertake UPW tasks at the projects.</w:t>
      </w:r>
    </w:p>
    <w:p w:rsidR="29FAE07A" w:rsidP="7C843DB5" w:rsidRDefault="29FAE07A" w14:paraId="55A9CA6D" w14:textId="29EB6174">
      <w:pPr>
        <w:pStyle w:val="Heading1"/>
        <w:spacing w:line="360" w:lineRule="auto"/>
        <w:rPr>
          <w:rFonts w:ascii="Arial" w:hAnsi="Arial" w:eastAsia="Arial" w:cs="Arial"/>
          <w:color w:val="000000" w:themeColor="text1"/>
          <w:sz w:val="22"/>
          <w:szCs w:val="22"/>
        </w:rPr>
      </w:pPr>
      <w:r w:rsidRPr="7C843DB5">
        <w:rPr>
          <w:rFonts w:ascii="Arial" w:hAnsi="Arial" w:eastAsia="Arial" w:cs="Arial"/>
          <w:sz w:val="22"/>
          <w:szCs w:val="22"/>
        </w:rPr>
        <w:t>Service User Quote</w:t>
      </w:r>
    </w:p>
    <w:p w:rsidR="589C994C" w:rsidP="7C843DB5" w:rsidRDefault="589C994C" w14:paraId="6FCB0D68" w14:textId="168FE4D8">
      <w:pPr>
        <w:spacing w:line="360" w:lineRule="auto"/>
        <w:rPr>
          <w:rFonts w:ascii="Arial" w:hAnsi="Arial" w:eastAsia="Arial" w:cs="Arial"/>
        </w:rPr>
      </w:pPr>
    </w:p>
    <w:p w:rsidR="449E4CC4" w:rsidP="7C843DB5" w:rsidRDefault="449E4CC4" w14:paraId="75AFEC10" w14:textId="282A0178">
      <w:pPr>
        <w:spacing w:line="360" w:lineRule="auto"/>
        <w:rPr>
          <w:rFonts w:ascii="Arial" w:hAnsi="Arial" w:eastAsia="Arial" w:cs="Arial"/>
          <w:color w:val="000000" w:themeColor="text1"/>
        </w:rPr>
      </w:pPr>
      <w:r w:rsidRPr="7C843DB5">
        <w:rPr>
          <w:rFonts w:ascii="Arial" w:hAnsi="Arial" w:eastAsia="Arial" w:cs="Arial"/>
        </w:rPr>
        <w:t xml:space="preserve">"I started Fife Connect women’s group, and I was involved in the sewing group - making comfort heart shaped blankets for neonatal babies in the Victoria Hospital. I had never used a sewing machine before but after just a few weeks I learned well and now own my own machine and I sew at home with my daughter making hair scrunchies. I enjoyed learning a new skill and making something that was bringing comfort and bonding families with their new arrivals. I also attended the </w:t>
      </w:r>
      <w:proofErr w:type="spellStart"/>
      <w:r w:rsidRPr="7C843DB5">
        <w:rPr>
          <w:rFonts w:ascii="Arial" w:hAnsi="Arial" w:eastAsia="Arial" w:cs="Arial"/>
        </w:rPr>
        <w:t>Lochore</w:t>
      </w:r>
      <w:proofErr w:type="spellEnd"/>
      <w:r w:rsidRPr="7C843DB5">
        <w:rPr>
          <w:rFonts w:ascii="Arial" w:hAnsi="Arial" w:eastAsia="Arial" w:cs="Arial"/>
        </w:rPr>
        <w:t xml:space="preserve"> Meadows group where we litter picked and helped with maintenance around the outdoor area. I enjoyed getting out in the fresh air helping with a team of women and making a difference in an area I often take my children. I was involved in the Graces Chocolates course, and I enjoyed this as it involved a group setting in which we had to do small tasks gaining experience and knowledge in mentoring. I'm proud to have passed and received a qualification and a certificate. </w:t>
      </w:r>
      <w:proofErr w:type="gramStart"/>
      <w:r w:rsidRPr="7C843DB5">
        <w:rPr>
          <w:rFonts w:ascii="Arial" w:hAnsi="Arial" w:eastAsia="Arial" w:cs="Arial"/>
        </w:rPr>
        <w:t>All of</w:t>
      </w:r>
      <w:proofErr w:type="gramEnd"/>
      <w:r w:rsidRPr="7C843DB5">
        <w:rPr>
          <w:rFonts w:ascii="Arial" w:hAnsi="Arial" w:eastAsia="Arial" w:cs="Arial"/>
        </w:rPr>
        <w:t xml:space="preserve"> the groups I attended I found I was very well supported listened too if I had any questions or doubts and felt comfortable </w:t>
      </w:r>
      <w:r w:rsidRPr="7C843DB5">
        <w:rPr>
          <w:rFonts w:ascii="Arial" w:hAnsi="Arial" w:eastAsia="Arial" w:cs="Arial"/>
        </w:rPr>
        <w:t>with staff and with other woman attending the groups I enjoyed the weekly routine and gained skills that I wouldn't have otherwise”.</w:t>
      </w:r>
    </w:p>
    <w:p w:rsidR="65DA499A" w:rsidP="7C843DB5" w:rsidRDefault="65DA499A" w14:paraId="71BC6B44" w14:textId="01D25FAC">
      <w:pPr>
        <w:spacing w:line="360" w:lineRule="auto"/>
        <w:rPr>
          <w:rFonts w:ascii="Arial" w:hAnsi="Arial" w:eastAsia="Arial" w:cs="Arial"/>
          <w:color w:val="000000" w:themeColor="text1"/>
        </w:rPr>
      </w:pPr>
      <w:r w:rsidRPr="7C843DB5">
        <w:rPr>
          <w:rFonts w:ascii="Arial" w:hAnsi="Arial" w:eastAsia="Arial" w:cs="Arial"/>
          <w:color w:val="000000" w:themeColor="text1"/>
        </w:rPr>
        <w:t xml:space="preserve">There continues to be cross partnership working between </w:t>
      </w:r>
      <w:r w:rsidRPr="7C843DB5" w:rsidR="731996B1">
        <w:rPr>
          <w:rFonts w:ascii="Arial" w:hAnsi="Arial" w:eastAsia="Arial" w:cs="Arial"/>
          <w:color w:val="000000" w:themeColor="text1"/>
        </w:rPr>
        <w:t xml:space="preserve">Justice Social </w:t>
      </w:r>
      <w:proofErr w:type="gramStart"/>
      <w:r w:rsidRPr="7C843DB5" w:rsidR="731996B1">
        <w:rPr>
          <w:rFonts w:ascii="Arial" w:hAnsi="Arial" w:eastAsia="Arial" w:cs="Arial"/>
          <w:color w:val="000000" w:themeColor="text1"/>
        </w:rPr>
        <w:t>Work  and</w:t>
      </w:r>
      <w:proofErr w:type="gramEnd"/>
      <w:r w:rsidRPr="7C843DB5" w:rsidR="731996B1">
        <w:rPr>
          <w:rFonts w:ascii="Arial" w:hAnsi="Arial" w:eastAsia="Arial" w:cs="Arial"/>
          <w:color w:val="000000" w:themeColor="text1"/>
        </w:rPr>
        <w:t xml:space="preserve"> </w:t>
      </w:r>
      <w:r w:rsidRPr="7C843DB5">
        <w:rPr>
          <w:rFonts w:ascii="Arial" w:hAnsi="Arial" w:eastAsia="Arial" w:cs="Arial"/>
          <w:color w:val="000000" w:themeColor="text1"/>
        </w:rPr>
        <w:t xml:space="preserve">community justice partners to </w:t>
      </w:r>
      <w:r w:rsidRPr="7C843DB5" w:rsidR="60C9E109">
        <w:rPr>
          <w:rFonts w:ascii="Arial" w:hAnsi="Arial" w:eastAsia="Arial" w:cs="Arial"/>
          <w:color w:val="000000" w:themeColor="text1"/>
        </w:rPr>
        <w:t>ensure that individuals receive the support they need.  Exa</w:t>
      </w:r>
      <w:r w:rsidRPr="7C843DB5" w:rsidR="1727E146">
        <w:rPr>
          <w:rFonts w:ascii="Arial" w:hAnsi="Arial" w:eastAsia="Arial" w:cs="Arial"/>
          <w:color w:val="000000" w:themeColor="text1"/>
        </w:rPr>
        <w:t>mples of this include:</w:t>
      </w:r>
    </w:p>
    <w:p w:rsidR="1727E146" w:rsidP="7C843DB5" w:rsidRDefault="1727E146" w14:paraId="03BC92D0" w14:textId="1383E89F">
      <w:pPr>
        <w:pStyle w:val="ListParagraph"/>
        <w:numPr>
          <w:ilvl w:val="0"/>
          <w:numId w:val="1"/>
        </w:numPr>
        <w:spacing w:after="0" w:line="360" w:lineRule="auto"/>
        <w:jc w:val="both"/>
        <w:rPr>
          <w:rFonts w:ascii="Arial" w:hAnsi="Arial" w:eastAsia="Arial" w:cs="Arial"/>
        </w:rPr>
      </w:pPr>
      <w:r w:rsidRPr="7C843DB5">
        <w:rPr>
          <w:rFonts w:ascii="Arial" w:hAnsi="Arial" w:eastAsia="Arial" w:cs="Arial"/>
        </w:rPr>
        <w:t xml:space="preserve">Referrals to Addiction Services in respect of drug / alcohol assessment and support. </w:t>
      </w:r>
    </w:p>
    <w:p w:rsidR="1727E146" w:rsidP="7C843DB5" w:rsidRDefault="1727E146" w14:paraId="6E18D53A" w14:textId="33F5951E">
      <w:pPr>
        <w:pStyle w:val="ListParagraph"/>
        <w:numPr>
          <w:ilvl w:val="0"/>
          <w:numId w:val="1"/>
        </w:numPr>
        <w:spacing w:after="0" w:line="360" w:lineRule="auto"/>
        <w:jc w:val="both"/>
        <w:rPr>
          <w:rFonts w:ascii="Arial" w:hAnsi="Arial" w:eastAsia="Arial" w:cs="Arial"/>
        </w:rPr>
      </w:pPr>
      <w:r w:rsidRPr="7C843DB5">
        <w:rPr>
          <w:rFonts w:ascii="Arial" w:hAnsi="Arial" w:eastAsia="Arial" w:cs="Arial"/>
        </w:rPr>
        <w:t xml:space="preserve">Referrals to non-statutory agencies such as DAPL (Drug, Alcohol and Psychotherapies Limited) for substance use counselling. DAPL counselling staff are qualified in a range of disciplines including CBT, Person Centred Counselling and Art Therapy. </w:t>
      </w:r>
    </w:p>
    <w:p w:rsidR="1727E146" w:rsidP="7C843DB5" w:rsidRDefault="1727E146" w14:paraId="58BF68E9" w14:textId="5311586C">
      <w:pPr>
        <w:pStyle w:val="ListParagraph"/>
        <w:numPr>
          <w:ilvl w:val="0"/>
          <w:numId w:val="1"/>
        </w:numPr>
        <w:spacing w:after="0" w:line="360" w:lineRule="auto"/>
        <w:jc w:val="both"/>
        <w:rPr>
          <w:rFonts w:ascii="Arial" w:hAnsi="Arial" w:eastAsia="Arial" w:cs="Arial"/>
        </w:rPr>
      </w:pPr>
      <w:r w:rsidRPr="7C843DB5">
        <w:rPr>
          <w:rFonts w:ascii="Arial" w:hAnsi="Arial" w:eastAsia="Arial" w:cs="Arial"/>
        </w:rPr>
        <w:t xml:space="preserve">Referrals to </w:t>
      </w:r>
      <w:proofErr w:type="gramStart"/>
      <w:r w:rsidRPr="7C843DB5">
        <w:rPr>
          <w:rFonts w:ascii="Arial" w:hAnsi="Arial" w:eastAsia="Arial" w:cs="Arial"/>
        </w:rPr>
        <w:t>Sam’s  Fife</w:t>
      </w:r>
      <w:proofErr w:type="gramEnd"/>
      <w:r w:rsidRPr="7C843DB5">
        <w:rPr>
          <w:rFonts w:ascii="Arial" w:hAnsi="Arial" w:eastAsia="Arial" w:cs="Arial"/>
        </w:rPr>
        <w:t xml:space="preserve"> who offer a mental health drop in 7 days per week.  </w:t>
      </w:r>
    </w:p>
    <w:p w:rsidR="1727E146" w:rsidP="7C843DB5" w:rsidRDefault="1727E146" w14:paraId="4CA15405" w14:textId="6DF5CF19">
      <w:pPr>
        <w:pStyle w:val="ListParagraph"/>
        <w:numPr>
          <w:ilvl w:val="0"/>
          <w:numId w:val="1"/>
        </w:numPr>
        <w:spacing w:after="0" w:line="360" w:lineRule="auto"/>
        <w:jc w:val="both"/>
        <w:rPr>
          <w:rFonts w:ascii="Arial" w:hAnsi="Arial" w:eastAsia="Arial" w:cs="Arial"/>
        </w:rPr>
      </w:pPr>
      <w:r w:rsidRPr="7C843DB5">
        <w:rPr>
          <w:rFonts w:ascii="Arial" w:hAnsi="Arial" w:eastAsia="Arial" w:cs="Arial"/>
        </w:rPr>
        <w:t xml:space="preserve">Our Groupwork team deliver a Road Traffic Group which includes input from various statutory and third-party providers.  </w:t>
      </w:r>
    </w:p>
    <w:p w:rsidR="1727E146" w:rsidP="7C843DB5" w:rsidRDefault="1727E146" w14:paraId="7F157C74" w14:textId="25DD5E00">
      <w:pPr>
        <w:pStyle w:val="ListParagraph"/>
        <w:numPr>
          <w:ilvl w:val="0"/>
          <w:numId w:val="1"/>
        </w:numPr>
        <w:spacing w:after="0" w:line="360" w:lineRule="auto"/>
        <w:jc w:val="both"/>
        <w:rPr>
          <w:rFonts w:ascii="Arial" w:hAnsi="Arial" w:eastAsia="Arial" w:cs="Arial"/>
        </w:rPr>
      </w:pPr>
      <w:r w:rsidRPr="7C843DB5">
        <w:rPr>
          <w:rFonts w:ascii="Arial" w:hAnsi="Arial" w:eastAsia="Arial" w:cs="Arial"/>
        </w:rPr>
        <w:t xml:space="preserve">Money management advice can assist with a Compensation requirement as well as general financial support which is often done in conjunction with agencies such Citizens Advice and Rights Fife (CARF). </w:t>
      </w:r>
    </w:p>
    <w:p w:rsidR="51B6E67B" w:rsidP="51B6E67B" w:rsidRDefault="51B6E67B" w14:paraId="38803999" w14:textId="049DFCD3">
      <w:pPr>
        <w:rPr>
          <w:rFonts w:eastAsiaTheme="minorEastAsia"/>
          <w:color w:val="000000" w:themeColor="text1"/>
          <w:sz w:val="24"/>
          <w:szCs w:val="24"/>
        </w:rPr>
      </w:pPr>
    </w:p>
    <w:p w:rsidR="589C994C" w:rsidP="589C994C" w:rsidRDefault="589C994C" w14:paraId="41A50D7E" w14:textId="36B9C5F4">
      <w:pPr>
        <w:rPr>
          <w:rFonts w:ascii="Arial" w:hAnsi="Arial" w:cs="Arial"/>
          <w:b/>
          <w:bCs/>
          <w:color w:val="000000" w:themeColor="text1"/>
          <w:sz w:val="23"/>
          <w:szCs w:val="23"/>
        </w:rPr>
      </w:pPr>
    </w:p>
    <w:p w:rsidR="589C994C" w:rsidP="589C994C" w:rsidRDefault="589C994C" w14:paraId="0556061A" w14:textId="44D97EEF">
      <w:pPr>
        <w:rPr>
          <w:rFonts w:ascii="Arial" w:hAnsi="Arial" w:cs="Arial"/>
          <w:b/>
          <w:bCs/>
          <w:color w:val="000000" w:themeColor="text1"/>
          <w:sz w:val="23"/>
          <w:szCs w:val="23"/>
        </w:rPr>
      </w:pPr>
    </w:p>
    <w:p w:rsidR="589C994C" w:rsidP="589C994C" w:rsidRDefault="589C994C" w14:paraId="37BA93AF" w14:textId="785BAB3B">
      <w:pPr>
        <w:rPr>
          <w:rFonts w:ascii="Arial" w:hAnsi="Arial" w:cs="Arial"/>
          <w:b/>
          <w:bCs/>
          <w:color w:val="000000" w:themeColor="text1"/>
          <w:sz w:val="23"/>
          <w:szCs w:val="23"/>
        </w:rPr>
      </w:pPr>
    </w:p>
    <w:p w:rsidR="589C994C" w:rsidP="589C994C" w:rsidRDefault="589C994C" w14:paraId="0CD508E2" w14:textId="461EB723">
      <w:pPr>
        <w:rPr>
          <w:rFonts w:ascii="Arial" w:hAnsi="Arial" w:cs="Arial"/>
          <w:b/>
          <w:bCs/>
          <w:color w:val="000000" w:themeColor="text1"/>
          <w:sz w:val="23"/>
          <w:szCs w:val="23"/>
        </w:rPr>
      </w:pPr>
    </w:p>
    <w:p w:rsidR="589C994C" w:rsidP="589C994C" w:rsidRDefault="589C994C" w14:paraId="5267507E" w14:textId="0105C053">
      <w:pPr>
        <w:rPr>
          <w:rFonts w:ascii="Arial" w:hAnsi="Arial" w:cs="Arial"/>
          <w:b/>
          <w:bCs/>
          <w:color w:val="000000" w:themeColor="text1"/>
          <w:sz w:val="23"/>
          <w:szCs w:val="23"/>
        </w:rPr>
      </w:pPr>
    </w:p>
    <w:p w:rsidR="589C994C" w:rsidP="589C994C" w:rsidRDefault="589C994C" w14:paraId="0A3869E8" w14:textId="500DE9EE">
      <w:pPr>
        <w:rPr>
          <w:rFonts w:ascii="Arial" w:hAnsi="Arial" w:cs="Arial"/>
          <w:b/>
          <w:bCs/>
          <w:color w:val="000000" w:themeColor="text1"/>
          <w:sz w:val="23"/>
          <w:szCs w:val="23"/>
        </w:rPr>
      </w:pPr>
    </w:p>
    <w:p w:rsidR="589C994C" w:rsidP="589C994C" w:rsidRDefault="589C994C" w14:paraId="506BDBCC" w14:textId="1679A635">
      <w:pPr>
        <w:rPr>
          <w:rFonts w:ascii="Arial" w:hAnsi="Arial" w:cs="Arial"/>
          <w:b/>
          <w:bCs/>
          <w:color w:val="000000" w:themeColor="text1"/>
          <w:sz w:val="23"/>
          <w:szCs w:val="23"/>
        </w:rPr>
      </w:pPr>
    </w:p>
    <w:p w:rsidR="589C994C" w:rsidP="589C994C" w:rsidRDefault="589C994C" w14:paraId="40DE8A00" w14:textId="750927CC">
      <w:pPr>
        <w:rPr>
          <w:rFonts w:ascii="Arial" w:hAnsi="Arial" w:cs="Arial"/>
          <w:b/>
          <w:bCs/>
          <w:color w:val="000000" w:themeColor="text1"/>
          <w:sz w:val="23"/>
          <w:szCs w:val="23"/>
        </w:rPr>
      </w:pPr>
    </w:p>
    <w:p w:rsidR="589C994C" w:rsidP="589C994C" w:rsidRDefault="589C994C" w14:paraId="7F8FBBE4" w14:textId="2B439117">
      <w:pPr>
        <w:rPr>
          <w:rFonts w:ascii="Arial" w:hAnsi="Arial" w:cs="Arial"/>
          <w:b/>
          <w:bCs/>
          <w:color w:val="000000" w:themeColor="text1"/>
          <w:sz w:val="23"/>
          <w:szCs w:val="23"/>
        </w:rPr>
      </w:pPr>
    </w:p>
    <w:p w:rsidR="589C994C" w:rsidP="589C994C" w:rsidRDefault="589C994C" w14:paraId="4869340F" w14:textId="2686653F">
      <w:pPr>
        <w:rPr>
          <w:rFonts w:ascii="Arial" w:hAnsi="Arial" w:cs="Arial"/>
          <w:b/>
          <w:bCs/>
          <w:color w:val="000000" w:themeColor="text1"/>
          <w:sz w:val="23"/>
          <w:szCs w:val="23"/>
        </w:rPr>
      </w:pPr>
    </w:p>
    <w:p w:rsidR="589C994C" w:rsidP="589C994C" w:rsidRDefault="589C994C" w14:paraId="4659A3CF" w14:textId="3A5C552E">
      <w:pPr>
        <w:rPr>
          <w:rFonts w:ascii="Arial" w:hAnsi="Arial" w:cs="Arial"/>
          <w:b/>
          <w:bCs/>
          <w:color w:val="000000" w:themeColor="text1"/>
          <w:sz w:val="23"/>
          <w:szCs w:val="23"/>
        </w:rPr>
      </w:pPr>
    </w:p>
    <w:p w:rsidR="589C994C" w:rsidP="589C994C" w:rsidRDefault="589C994C" w14:paraId="09170A71" w14:textId="420BA0DD">
      <w:pPr>
        <w:rPr>
          <w:rFonts w:ascii="Arial" w:hAnsi="Arial" w:cs="Arial"/>
          <w:b/>
          <w:bCs/>
          <w:color w:val="000000" w:themeColor="text1"/>
          <w:sz w:val="23"/>
          <w:szCs w:val="23"/>
        </w:rPr>
      </w:pPr>
    </w:p>
    <w:p w:rsidR="589C994C" w:rsidP="589C994C" w:rsidRDefault="589C994C" w14:paraId="75656A94" w14:textId="0F442A56">
      <w:pPr>
        <w:rPr>
          <w:rFonts w:ascii="Arial" w:hAnsi="Arial" w:cs="Arial"/>
          <w:b/>
          <w:bCs/>
          <w:color w:val="000000" w:themeColor="text1"/>
          <w:sz w:val="23"/>
          <w:szCs w:val="23"/>
        </w:rPr>
      </w:pPr>
    </w:p>
    <w:p w:rsidR="589C994C" w:rsidP="589C994C" w:rsidRDefault="589C994C" w14:paraId="55560960" w14:textId="6D2257E7">
      <w:pPr>
        <w:rPr>
          <w:rFonts w:ascii="Arial" w:hAnsi="Arial" w:cs="Arial"/>
          <w:b/>
          <w:bCs/>
          <w:color w:val="000000" w:themeColor="text1"/>
          <w:sz w:val="23"/>
          <w:szCs w:val="23"/>
        </w:rPr>
      </w:pPr>
    </w:p>
    <w:p w:rsidR="589C994C" w:rsidP="589C994C" w:rsidRDefault="589C994C" w14:paraId="0448D42D" w14:textId="6F462ED4">
      <w:pPr>
        <w:rPr>
          <w:rFonts w:ascii="Arial" w:hAnsi="Arial" w:cs="Arial"/>
          <w:b/>
          <w:bCs/>
          <w:color w:val="000000" w:themeColor="text1"/>
          <w:sz w:val="23"/>
          <w:szCs w:val="23"/>
        </w:rPr>
      </w:pPr>
    </w:p>
    <w:p w:rsidR="589C994C" w:rsidP="589C994C" w:rsidRDefault="589C994C" w14:paraId="7E1C5933" w14:textId="52DDBA59">
      <w:pPr>
        <w:rPr>
          <w:rFonts w:ascii="Arial" w:hAnsi="Arial" w:cs="Arial"/>
          <w:b/>
          <w:bCs/>
          <w:color w:val="000000" w:themeColor="text1"/>
          <w:sz w:val="23"/>
          <w:szCs w:val="23"/>
        </w:rPr>
      </w:pPr>
    </w:p>
    <w:p w:rsidR="589C994C" w:rsidP="589C994C" w:rsidRDefault="589C994C" w14:paraId="6BE4D398" w14:textId="3E18AC53">
      <w:pPr>
        <w:rPr>
          <w:rFonts w:ascii="Arial" w:hAnsi="Arial" w:cs="Arial"/>
          <w:b/>
          <w:bCs/>
          <w:color w:val="000000" w:themeColor="text1"/>
          <w:sz w:val="23"/>
          <w:szCs w:val="23"/>
        </w:rPr>
      </w:pPr>
    </w:p>
    <w:p w:rsidR="589C994C" w:rsidP="589C994C" w:rsidRDefault="589C994C" w14:paraId="5FD63556" w14:textId="78C4F403">
      <w:pPr>
        <w:rPr>
          <w:rFonts w:ascii="Arial" w:hAnsi="Arial" w:cs="Arial"/>
          <w:b/>
          <w:bCs/>
          <w:color w:val="000000" w:themeColor="text1"/>
          <w:sz w:val="23"/>
          <w:szCs w:val="23"/>
        </w:rPr>
      </w:pPr>
    </w:p>
    <w:p w:rsidR="589C994C" w:rsidP="589C994C" w:rsidRDefault="589C994C" w14:paraId="35275830" w14:textId="221ED98D">
      <w:pPr>
        <w:rPr>
          <w:rFonts w:ascii="Arial" w:hAnsi="Arial" w:cs="Arial"/>
          <w:b/>
          <w:bCs/>
          <w:color w:val="000000" w:themeColor="text1"/>
          <w:sz w:val="23"/>
          <w:szCs w:val="23"/>
        </w:rPr>
      </w:pPr>
    </w:p>
    <w:p w:rsidR="589C994C" w:rsidP="589C994C" w:rsidRDefault="589C994C" w14:paraId="3A2A137A" w14:textId="343E169D">
      <w:pPr>
        <w:rPr>
          <w:rFonts w:ascii="Arial" w:hAnsi="Arial" w:cs="Arial"/>
          <w:b/>
          <w:bCs/>
          <w:color w:val="000000" w:themeColor="text1"/>
          <w:sz w:val="23"/>
          <w:szCs w:val="23"/>
        </w:rPr>
      </w:pPr>
    </w:p>
    <w:p w:rsidR="589C994C" w:rsidP="589C994C" w:rsidRDefault="589C994C" w14:paraId="6590C79B" w14:textId="3E1626D3">
      <w:pPr>
        <w:rPr>
          <w:rFonts w:ascii="Arial" w:hAnsi="Arial" w:cs="Arial"/>
          <w:b/>
          <w:bCs/>
          <w:color w:val="000000" w:themeColor="text1"/>
          <w:sz w:val="23"/>
          <w:szCs w:val="23"/>
        </w:rPr>
      </w:pPr>
    </w:p>
    <w:p w:rsidR="589C994C" w:rsidP="589C994C" w:rsidRDefault="589C994C" w14:paraId="39D7CD7C" w14:textId="3BCC19FB">
      <w:pPr>
        <w:rPr>
          <w:rFonts w:ascii="Arial" w:hAnsi="Arial" w:cs="Arial"/>
          <w:b/>
          <w:bCs/>
          <w:color w:val="000000" w:themeColor="text1"/>
          <w:sz w:val="23"/>
          <w:szCs w:val="23"/>
        </w:rPr>
      </w:pPr>
    </w:p>
    <w:p w:rsidR="589C994C" w:rsidP="589C994C" w:rsidRDefault="589C994C" w14:paraId="5872D4AA" w14:textId="2757FF5C">
      <w:pPr>
        <w:rPr>
          <w:rFonts w:ascii="Arial" w:hAnsi="Arial" w:cs="Arial"/>
          <w:b/>
          <w:bCs/>
          <w:color w:val="000000" w:themeColor="text1"/>
          <w:sz w:val="23"/>
          <w:szCs w:val="23"/>
        </w:rPr>
      </w:pPr>
    </w:p>
    <w:p w:rsidR="589C994C" w:rsidP="589C994C" w:rsidRDefault="589C994C" w14:paraId="0993E534" w14:textId="4EB65832">
      <w:pPr>
        <w:rPr>
          <w:rFonts w:ascii="Arial" w:hAnsi="Arial" w:cs="Arial"/>
          <w:b/>
          <w:bCs/>
          <w:color w:val="000000" w:themeColor="text1"/>
          <w:sz w:val="23"/>
          <w:szCs w:val="23"/>
        </w:rPr>
      </w:pPr>
    </w:p>
    <w:p w:rsidR="589C994C" w:rsidP="589C994C" w:rsidRDefault="589C994C" w14:paraId="4E92FEC6" w14:textId="04BBBB6E">
      <w:pPr>
        <w:rPr>
          <w:rFonts w:ascii="Arial" w:hAnsi="Arial" w:cs="Arial"/>
          <w:b/>
          <w:bCs/>
          <w:color w:val="000000" w:themeColor="text1"/>
          <w:sz w:val="23"/>
          <w:szCs w:val="23"/>
        </w:rPr>
      </w:pPr>
    </w:p>
    <w:p w:rsidR="589C994C" w:rsidP="589C994C" w:rsidRDefault="589C994C" w14:paraId="2DF0D40A" w14:textId="5C81E41C">
      <w:pPr>
        <w:rPr>
          <w:rFonts w:ascii="Arial" w:hAnsi="Arial" w:cs="Arial"/>
          <w:b/>
          <w:bCs/>
          <w:color w:val="000000" w:themeColor="text1"/>
          <w:sz w:val="23"/>
          <w:szCs w:val="23"/>
        </w:rPr>
      </w:pPr>
    </w:p>
    <w:p w:rsidR="589C994C" w:rsidP="589C994C" w:rsidRDefault="589C994C" w14:paraId="0CCF32C8" w14:textId="4FEA4893">
      <w:pPr>
        <w:rPr>
          <w:rFonts w:ascii="Arial" w:hAnsi="Arial" w:cs="Arial"/>
          <w:b/>
          <w:bCs/>
          <w:color w:val="000000" w:themeColor="text1"/>
          <w:sz w:val="23"/>
          <w:szCs w:val="23"/>
        </w:rPr>
      </w:pPr>
    </w:p>
    <w:p w:rsidR="589C994C" w:rsidP="589C994C" w:rsidRDefault="589C994C" w14:paraId="707A2098" w14:textId="41EFD73E">
      <w:pPr>
        <w:rPr>
          <w:rFonts w:ascii="Arial" w:hAnsi="Arial" w:cs="Arial"/>
          <w:b/>
          <w:bCs/>
          <w:color w:val="000000" w:themeColor="text1"/>
          <w:sz w:val="23"/>
          <w:szCs w:val="23"/>
        </w:rPr>
      </w:pPr>
    </w:p>
    <w:p w:rsidR="589C994C" w:rsidP="589C994C" w:rsidRDefault="589C994C" w14:paraId="0C2301E5" w14:textId="613F979F">
      <w:pPr>
        <w:rPr>
          <w:rFonts w:ascii="Arial" w:hAnsi="Arial" w:cs="Arial"/>
          <w:b/>
          <w:bCs/>
          <w:color w:val="000000" w:themeColor="text1"/>
          <w:sz w:val="23"/>
          <w:szCs w:val="23"/>
        </w:rPr>
      </w:pPr>
    </w:p>
    <w:p w:rsidR="589C994C" w:rsidP="589C994C" w:rsidRDefault="589C994C" w14:paraId="2F6E1AE6" w14:textId="56DFC5DC">
      <w:pPr>
        <w:rPr>
          <w:rFonts w:ascii="Arial" w:hAnsi="Arial" w:cs="Arial"/>
          <w:b/>
          <w:bCs/>
          <w:color w:val="000000" w:themeColor="text1"/>
          <w:sz w:val="23"/>
          <w:szCs w:val="23"/>
        </w:rPr>
      </w:pPr>
    </w:p>
    <w:p w:rsidR="589C994C" w:rsidP="589C994C" w:rsidRDefault="589C994C" w14:paraId="3BC399BC" w14:textId="61829ED1">
      <w:pPr>
        <w:rPr>
          <w:rFonts w:ascii="Arial" w:hAnsi="Arial" w:cs="Arial"/>
          <w:b/>
          <w:bCs/>
          <w:color w:val="000000" w:themeColor="text1"/>
          <w:sz w:val="23"/>
          <w:szCs w:val="23"/>
        </w:rPr>
      </w:pPr>
    </w:p>
    <w:p w:rsidR="589C994C" w:rsidP="589C994C" w:rsidRDefault="589C994C" w14:paraId="2291D347" w14:textId="730969D3">
      <w:pPr>
        <w:rPr>
          <w:rFonts w:ascii="Arial" w:hAnsi="Arial" w:cs="Arial"/>
          <w:b/>
          <w:bCs/>
          <w:color w:val="000000" w:themeColor="text1"/>
          <w:sz w:val="23"/>
          <w:szCs w:val="23"/>
        </w:rPr>
      </w:pPr>
    </w:p>
    <w:p w:rsidR="589C994C" w:rsidP="589C994C" w:rsidRDefault="589C994C" w14:paraId="5D5A2AFA" w14:textId="56F729A5">
      <w:pPr>
        <w:rPr>
          <w:rFonts w:ascii="Arial" w:hAnsi="Arial" w:cs="Arial"/>
          <w:b/>
          <w:bCs/>
          <w:color w:val="000000" w:themeColor="text1"/>
          <w:sz w:val="23"/>
          <w:szCs w:val="23"/>
        </w:rPr>
      </w:pPr>
    </w:p>
    <w:p w:rsidR="589C994C" w:rsidP="589C994C" w:rsidRDefault="589C994C" w14:paraId="6CBE9257" w14:textId="09F027A4">
      <w:pPr>
        <w:rPr>
          <w:rFonts w:ascii="Arial" w:hAnsi="Arial" w:cs="Arial"/>
          <w:b/>
          <w:bCs/>
          <w:color w:val="000000" w:themeColor="text1"/>
          <w:sz w:val="23"/>
          <w:szCs w:val="23"/>
        </w:rPr>
      </w:pPr>
    </w:p>
    <w:p w:rsidR="589C994C" w:rsidP="589C994C" w:rsidRDefault="589C994C" w14:paraId="6876B48B" w14:textId="683620B2">
      <w:pPr>
        <w:rPr>
          <w:rFonts w:ascii="Arial" w:hAnsi="Arial" w:cs="Arial"/>
          <w:b/>
          <w:bCs/>
          <w:color w:val="000000" w:themeColor="text1"/>
          <w:sz w:val="23"/>
          <w:szCs w:val="23"/>
        </w:rPr>
      </w:pPr>
    </w:p>
    <w:p w:rsidR="589C994C" w:rsidP="589C994C" w:rsidRDefault="589C994C" w14:paraId="0FBB780D" w14:textId="5D7A6924">
      <w:pPr>
        <w:rPr>
          <w:rFonts w:ascii="Arial" w:hAnsi="Arial" w:cs="Arial"/>
          <w:b/>
          <w:bCs/>
          <w:color w:val="000000" w:themeColor="text1"/>
          <w:sz w:val="23"/>
          <w:szCs w:val="23"/>
        </w:rPr>
      </w:pPr>
    </w:p>
    <w:p w:rsidR="589C994C" w:rsidP="589C994C" w:rsidRDefault="589C994C" w14:paraId="14596C79" w14:textId="0896B7B0">
      <w:pPr>
        <w:rPr>
          <w:rFonts w:ascii="Arial" w:hAnsi="Arial" w:cs="Arial"/>
          <w:b/>
          <w:bCs/>
          <w:color w:val="000000" w:themeColor="text1"/>
          <w:sz w:val="23"/>
          <w:szCs w:val="23"/>
        </w:rPr>
      </w:pPr>
    </w:p>
    <w:p w:rsidR="589C994C" w:rsidP="589C994C" w:rsidRDefault="589C994C" w14:paraId="1DB67FE7" w14:textId="5417C6DA">
      <w:pPr>
        <w:rPr>
          <w:rFonts w:ascii="Arial" w:hAnsi="Arial" w:cs="Arial"/>
          <w:b/>
          <w:bCs/>
          <w:color w:val="000000" w:themeColor="text1"/>
          <w:sz w:val="23"/>
          <w:szCs w:val="23"/>
        </w:rPr>
      </w:pPr>
    </w:p>
    <w:p w:rsidR="589C994C" w:rsidP="589C994C" w:rsidRDefault="589C994C" w14:paraId="2CB35534" w14:textId="5D5048FC">
      <w:pPr>
        <w:rPr>
          <w:rFonts w:ascii="Arial" w:hAnsi="Arial" w:cs="Arial"/>
          <w:b/>
          <w:bCs/>
          <w:color w:val="000000" w:themeColor="text1"/>
          <w:sz w:val="23"/>
          <w:szCs w:val="23"/>
        </w:rPr>
      </w:pPr>
    </w:p>
    <w:p w:rsidR="51B6E67B" w:rsidP="51B6E67B" w:rsidRDefault="51B6E67B" w14:paraId="53B0F34F" w14:textId="614F4B60">
      <w:pPr>
        <w:rPr>
          <w:rFonts w:ascii="Arial" w:hAnsi="Arial" w:cs="Arial"/>
          <w:b/>
          <w:bCs/>
          <w:color w:val="000000" w:themeColor="text1"/>
          <w:sz w:val="23"/>
          <w:szCs w:val="23"/>
        </w:rPr>
      </w:pPr>
    </w:p>
    <w:p w:rsidR="51B6E67B" w:rsidP="51B6E67B" w:rsidRDefault="51B6E67B" w14:paraId="6C3D80D6" w14:textId="79746081">
      <w:pPr>
        <w:rPr>
          <w:rFonts w:ascii="Arial" w:hAnsi="Arial" w:cs="Arial"/>
          <w:b/>
          <w:bCs/>
          <w:color w:val="000000" w:themeColor="text1"/>
          <w:sz w:val="23"/>
          <w:szCs w:val="23"/>
        </w:rPr>
      </w:pPr>
    </w:p>
    <w:p w:rsidR="51B6E67B" w:rsidP="51B6E67B" w:rsidRDefault="51B6E67B" w14:paraId="5F391F5F" w14:textId="371EF4EE">
      <w:pPr>
        <w:rPr>
          <w:rFonts w:ascii="Arial" w:hAnsi="Arial" w:cs="Arial"/>
          <w:b/>
          <w:bCs/>
          <w:color w:val="000000" w:themeColor="text1"/>
          <w:sz w:val="23"/>
          <w:szCs w:val="23"/>
        </w:rPr>
      </w:pPr>
    </w:p>
    <w:p w:rsidR="51B6E67B" w:rsidP="51B6E67B" w:rsidRDefault="51B6E67B" w14:paraId="67313407" w14:textId="2A6A9022">
      <w:pPr>
        <w:rPr>
          <w:rFonts w:ascii="Arial" w:hAnsi="Arial" w:cs="Arial"/>
          <w:b/>
          <w:bCs/>
          <w:color w:val="000000" w:themeColor="text1"/>
          <w:sz w:val="23"/>
          <w:szCs w:val="23"/>
        </w:rPr>
      </w:pPr>
    </w:p>
    <w:p w:rsidR="51B6E67B" w:rsidP="51B6E67B" w:rsidRDefault="51B6E67B" w14:paraId="7E0796FE" w14:textId="534733AF">
      <w:pPr>
        <w:rPr>
          <w:rFonts w:ascii="Arial" w:hAnsi="Arial" w:cs="Arial"/>
          <w:b/>
          <w:bCs/>
          <w:color w:val="000000" w:themeColor="text1"/>
          <w:sz w:val="23"/>
          <w:szCs w:val="23"/>
        </w:rPr>
      </w:pPr>
    </w:p>
    <w:p w:rsidR="51B6E67B" w:rsidP="51B6E67B" w:rsidRDefault="51B6E67B" w14:paraId="5E8C8F38" w14:textId="115BDC5D">
      <w:pPr>
        <w:rPr>
          <w:rFonts w:ascii="Arial" w:hAnsi="Arial" w:cs="Arial"/>
          <w:b/>
          <w:bCs/>
          <w:color w:val="000000" w:themeColor="text1"/>
          <w:sz w:val="23"/>
          <w:szCs w:val="23"/>
        </w:rPr>
      </w:pPr>
    </w:p>
    <w:p w:rsidR="51B6E67B" w:rsidP="51B6E67B" w:rsidRDefault="51B6E67B" w14:paraId="69E9BC5E" w14:textId="372A3DD3">
      <w:pPr>
        <w:rPr>
          <w:rFonts w:ascii="Arial" w:hAnsi="Arial" w:cs="Arial"/>
          <w:b/>
          <w:bCs/>
          <w:color w:val="000000" w:themeColor="text1"/>
          <w:sz w:val="23"/>
          <w:szCs w:val="23"/>
        </w:rPr>
      </w:pPr>
    </w:p>
    <w:p w:rsidR="51B6E67B" w:rsidP="7C843DB5" w:rsidRDefault="51B6E67B" w14:paraId="14706A34" w14:textId="2BE4C58E">
      <w:pPr>
        <w:rPr>
          <w:rFonts w:ascii="Arial" w:hAnsi="Arial" w:cs="Arial"/>
          <w:b/>
          <w:bCs/>
          <w:color w:val="000000" w:themeColor="text1"/>
          <w:sz w:val="23"/>
          <w:szCs w:val="23"/>
        </w:rPr>
      </w:pPr>
    </w:p>
    <w:p w:rsidR="51B6E67B" w:rsidP="51B6E67B" w:rsidRDefault="51B6E67B" w14:paraId="2E16BCEC" w14:textId="1FF0C4A7">
      <w:pPr>
        <w:rPr>
          <w:rFonts w:ascii="Arial" w:hAnsi="Arial" w:cs="Arial"/>
          <w:b/>
          <w:bCs/>
          <w:color w:val="000000" w:themeColor="text1"/>
          <w:sz w:val="23"/>
          <w:szCs w:val="23"/>
        </w:rPr>
      </w:pPr>
    </w:p>
    <w:p w:rsidRPr="004B40BA" w:rsidR="00832128" w:rsidP="00722BD5" w:rsidRDefault="00832128" w14:paraId="4BC54B59" w14:textId="7C86F545">
      <w:pPr>
        <w:pStyle w:val="Heading1"/>
        <w:rPr>
          <w:rFonts w:ascii="Arial" w:hAnsi="Arial" w:cs="Arial"/>
          <w:b w:val="0"/>
          <w:bCs/>
          <w:color w:val="000000" w:themeColor="text1"/>
          <w:sz w:val="23"/>
          <w:szCs w:val="23"/>
        </w:rPr>
      </w:pPr>
      <w:r w:rsidRPr="004B40BA">
        <w:rPr>
          <w:rFonts w:ascii="Arial" w:hAnsi="Arial" w:cs="Arial"/>
          <w:bCs/>
          <w:color w:val="000000" w:themeColor="text1"/>
          <w:sz w:val="23"/>
          <w:szCs w:val="23"/>
        </w:rPr>
        <w:t>Priority Action 6</w:t>
      </w:r>
    </w:p>
    <w:p w:rsidRPr="004B40BA" w:rsidR="00832128" w:rsidP="00834EF3" w:rsidRDefault="00832128" w14:paraId="6ED5CE75" w14:textId="0D9974FD">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Ensure restorative justice is available across Scotland to all those who wish to access it by promoting and supporting the appropriate and safe provision of available services</w:t>
      </w:r>
    </w:p>
    <w:p w:rsidRPr="004B40BA" w:rsidR="00832128" w:rsidP="00834EF3" w:rsidRDefault="00832128" w14:paraId="0940BE0D" w14:textId="77777777">
      <w:pPr>
        <w:pStyle w:val="NormalWeb"/>
        <w:shd w:val="clear" w:color="auto" w:fill="FFFFFF"/>
        <w:spacing w:before="120" w:beforeAutospacing="0" w:after="120" w:afterAutospacing="0" w:line="288" w:lineRule="auto"/>
        <w:rPr>
          <w:rFonts w:ascii="Arial" w:hAnsi="Arial" w:cs="Arial"/>
          <w:b/>
          <w:bCs/>
          <w:color w:val="000000" w:themeColor="text1"/>
          <w:sz w:val="23"/>
          <w:szCs w:val="23"/>
        </w:rPr>
      </w:pPr>
      <w:r w:rsidRPr="004B40BA">
        <w:rPr>
          <w:rFonts w:ascii="Arial" w:hAnsi="Arial" w:cs="Arial"/>
          <w:b/>
          <w:bCs/>
          <w:color w:val="000000" w:themeColor="text1"/>
          <w:sz w:val="23"/>
          <w:szCs w:val="23"/>
        </w:rPr>
        <w:t>No nationally determined outcome.</w:t>
      </w:r>
    </w:p>
    <w:p w:rsidR="00832128" w:rsidP="00834EF3" w:rsidRDefault="00832128" w14:paraId="13C7A04A" w14:textId="77777777">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Progress in delivering this priority action should be evidenced with reference to any relevant local activity.</w:t>
      </w:r>
    </w:p>
    <w:p w:rsidRPr="004B40BA" w:rsidR="00832128" w:rsidP="00834EF3" w:rsidRDefault="008259F6" w14:paraId="39175A2E" w14:textId="2F465EE2">
      <w:pPr>
        <w:pStyle w:val="Heading1"/>
        <w:numPr>
          <w:ilvl w:val="0"/>
          <w:numId w:val="10"/>
        </w:numPr>
        <w:spacing w:before="120" w:after="120" w:line="288" w:lineRule="auto"/>
        <w:rPr>
          <w:rFonts w:ascii="Arial" w:hAnsi="Arial" w:eastAsia="Arial" w:cs="Arial"/>
          <w:i/>
          <w:iCs/>
          <w:color w:val="000000" w:themeColor="text1"/>
          <w:sz w:val="23"/>
          <w:szCs w:val="23"/>
        </w:rPr>
      </w:pPr>
      <w:r w:rsidRPr="7FA07459" w:rsidR="008259F6">
        <w:rPr>
          <w:rFonts w:ascii="Arial" w:hAnsi="Arial" w:cs="Arial"/>
          <w:color w:val="000000" w:themeColor="text1" w:themeTint="FF" w:themeShade="FF"/>
          <w:sz w:val="23"/>
          <w:szCs w:val="23"/>
        </w:rPr>
        <w:t xml:space="preserve">What activity has taken place to make restorative justice available </w:t>
      </w:r>
      <w:r w:rsidRPr="7FA07459" w:rsidR="00ED006F">
        <w:rPr>
          <w:rFonts w:ascii="Arial" w:hAnsi="Arial" w:cs="Arial"/>
          <w:color w:val="000000" w:themeColor="text1" w:themeTint="FF" w:themeShade="FF"/>
          <w:sz w:val="23"/>
          <w:szCs w:val="23"/>
        </w:rPr>
        <w:t>to people and support them to access it, and w</w:t>
      </w:r>
      <w:r w:rsidRPr="7FA07459" w:rsidR="008259F6">
        <w:rPr>
          <w:rFonts w:ascii="Arial" w:hAnsi="Arial" w:cs="Arial"/>
          <w:color w:val="000000" w:themeColor="text1" w:themeTint="FF" w:themeShade="FF"/>
          <w:sz w:val="23"/>
          <w:szCs w:val="23"/>
        </w:rPr>
        <w:t>hat impact ha</w:t>
      </w:r>
      <w:r w:rsidRPr="7FA07459" w:rsidR="00ED006F">
        <w:rPr>
          <w:rFonts w:ascii="Arial" w:hAnsi="Arial" w:cs="Arial"/>
          <w:color w:val="000000" w:themeColor="text1" w:themeTint="FF" w:themeShade="FF"/>
          <w:sz w:val="23"/>
          <w:szCs w:val="23"/>
        </w:rPr>
        <w:t>s</w:t>
      </w:r>
      <w:r w:rsidRPr="7FA07459" w:rsidR="008259F6">
        <w:rPr>
          <w:rFonts w:ascii="Arial" w:hAnsi="Arial" w:cs="Arial"/>
          <w:color w:val="000000" w:themeColor="text1" w:themeTint="FF" w:themeShade="FF"/>
          <w:sz w:val="23"/>
          <w:szCs w:val="23"/>
        </w:rPr>
        <w:t xml:space="preserve"> there been as a result?</w:t>
      </w:r>
    </w:p>
    <w:p w:rsidR="51B6E67B" w:rsidP="7FA07459" w:rsidRDefault="51B6E67B" w14:paraId="05A8CF78" w14:textId="33986BA4">
      <w:pPr>
        <w:spacing w:before="0" w:beforeAutospacing="off" w:after="160" w:afterAutospacing="off" w:line="360" w:lineRule="auto"/>
        <w:rPr>
          <w:rFonts w:ascii="Arial" w:hAnsi="Arial" w:eastAsia="Arial" w:cs="Arial"/>
          <w:noProof w:val="0"/>
          <w:sz w:val="22"/>
          <w:szCs w:val="22"/>
          <w:lang w:val="en-GB"/>
        </w:rPr>
      </w:pPr>
      <w:r w:rsidRPr="7FA07459" w:rsidR="24098CC1">
        <w:rPr>
          <w:rFonts w:ascii="Arial" w:hAnsi="Arial" w:eastAsia="Arial" w:cs="Arial"/>
          <w:noProof w:val="0"/>
          <w:sz w:val="22"/>
          <w:szCs w:val="22"/>
          <w:lang w:val="en-GB"/>
        </w:rPr>
        <w:t>While there is a commitment to delivering RJ within Fife, there has not been a focus area within the CJ working group arena, with locally partners waiting on direction nationally</w:t>
      </w:r>
      <w:r w:rsidRPr="7FA07459" w:rsidR="24098CC1">
        <w:rPr>
          <w:rFonts w:ascii="Arial" w:hAnsi="Arial" w:eastAsia="Arial" w:cs="Arial"/>
          <w:noProof w:val="0"/>
          <w:sz w:val="22"/>
          <w:szCs w:val="22"/>
          <w:lang w:val="en-GB"/>
        </w:rPr>
        <w:t xml:space="preserve">.  </w:t>
      </w:r>
      <w:r w:rsidRPr="7FA07459" w:rsidR="24098CC1">
        <w:rPr>
          <w:rFonts w:ascii="Arial" w:hAnsi="Arial" w:eastAsia="Arial" w:cs="Arial"/>
          <w:noProof w:val="0"/>
          <w:sz w:val="22"/>
          <w:szCs w:val="22"/>
          <w:lang w:val="en-GB"/>
        </w:rPr>
        <w:t>There is a great deal of’ restorative practice’ used daily by CJ partners within Justice Social Work, FC Education and as part of the activity SACRO deliver with young people.</w:t>
      </w:r>
    </w:p>
    <w:p w:rsidR="51B6E67B" w:rsidP="51B6E67B" w:rsidRDefault="51B6E67B" w14:paraId="0B79BE9A" w14:textId="6C961F63"/>
    <w:p w:rsidR="51B6E67B" w:rsidP="51B6E67B" w:rsidRDefault="51B6E67B" w14:paraId="3B656D28" w14:textId="4763F10B"/>
    <w:p w:rsidR="7EEF2760" w:rsidP="7EEF2760" w:rsidRDefault="7EEF2760" w14:paraId="5BC184DE" w14:textId="74BEDC5F">
      <w:pPr>
        <w:spacing w:before="120" w:after="120" w:line="288" w:lineRule="auto"/>
        <w:rPr>
          <w:rFonts w:ascii="Arial" w:hAnsi="Arial" w:cs="Arial"/>
          <w:i/>
          <w:iCs/>
          <w:color w:val="0070C0"/>
          <w:sz w:val="23"/>
          <w:szCs w:val="23"/>
        </w:rPr>
      </w:pPr>
    </w:p>
    <w:p w:rsidRPr="004B40BA" w:rsidR="00C42143" w:rsidP="00834EF3" w:rsidRDefault="00C42143" w14:paraId="62230C9C" w14:textId="77777777">
      <w:pPr>
        <w:pStyle w:val="Default"/>
        <w:spacing w:before="120" w:after="120" w:line="288" w:lineRule="auto"/>
        <w:rPr>
          <w:color w:val="000000" w:themeColor="text1"/>
          <w:sz w:val="23"/>
          <w:szCs w:val="23"/>
        </w:rPr>
      </w:pPr>
    </w:p>
    <w:p w:rsidRPr="004B40BA" w:rsidR="00042C4D" w:rsidP="00834EF3" w:rsidRDefault="00042C4D" w14:paraId="4F6E914B" w14:textId="5FC8BDB7">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4B40BA" w:rsidR="00375462" w:rsidP="00722BD5" w:rsidRDefault="00375462" w14:paraId="0267F175" w14:textId="77777777">
      <w:pPr>
        <w:pStyle w:val="Heading1"/>
        <w:rPr>
          <w:rFonts w:ascii="Arial" w:hAnsi="Arial" w:eastAsia="Times New Roman" w:cs="Arial"/>
          <w:b w:val="0"/>
          <w:bCs/>
          <w:color w:val="000000" w:themeColor="text1"/>
          <w:sz w:val="23"/>
          <w:szCs w:val="23"/>
          <w:lang w:eastAsia="en-GB"/>
        </w:rPr>
      </w:pPr>
      <w:r w:rsidRPr="004B40BA">
        <w:rPr>
          <w:rFonts w:ascii="Arial" w:hAnsi="Arial" w:eastAsia="Times New Roman" w:cs="Arial"/>
          <w:bCs/>
          <w:color w:val="000000" w:themeColor="text1"/>
          <w:sz w:val="23"/>
          <w:szCs w:val="23"/>
          <w:lang w:eastAsia="en-GB"/>
        </w:rPr>
        <w:t xml:space="preserve">Priority </w:t>
      </w:r>
      <w:r w:rsidRPr="00722BD5">
        <w:rPr>
          <w:rFonts w:ascii="Arial" w:hAnsi="Arial" w:cs="Arial"/>
          <w:bCs/>
          <w:color w:val="000000" w:themeColor="text1"/>
          <w:sz w:val="23"/>
          <w:szCs w:val="23"/>
        </w:rPr>
        <w:t>Action</w:t>
      </w:r>
      <w:r w:rsidRPr="004B40BA">
        <w:rPr>
          <w:rFonts w:ascii="Arial" w:hAnsi="Arial" w:eastAsia="Times New Roman" w:cs="Arial"/>
          <w:bCs/>
          <w:color w:val="000000" w:themeColor="text1"/>
          <w:sz w:val="23"/>
          <w:szCs w:val="23"/>
          <w:lang w:eastAsia="en-GB"/>
        </w:rPr>
        <w:t xml:space="preserve"> Seven</w:t>
      </w:r>
    </w:p>
    <w:p w:rsidRPr="00375462" w:rsidR="00375462" w:rsidP="00834EF3" w:rsidRDefault="00375462" w14:paraId="74887A5E" w14:textId="1DF6069A">
      <w:pPr>
        <w:shd w:val="clear" w:color="auto" w:fill="FFFFFF"/>
        <w:spacing w:before="120" w:after="120" w:line="288" w:lineRule="auto"/>
        <w:rPr>
          <w:rFonts w:ascii="Arial" w:hAnsi="Arial" w:eastAsia="Times New Roman" w:cs="Arial"/>
          <w:color w:val="000000" w:themeColor="text1"/>
          <w:sz w:val="23"/>
          <w:szCs w:val="23"/>
          <w:lang w:eastAsia="en-GB"/>
        </w:rPr>
      </w:pPr>
      <w:r w:rsidRPr="00375462">
        <w:rPr>
          <w:rFonts w:ascii="Arial" w:hAnsi="Arial" w:eastAsia="Times New Roman" w:cs="Arial"/>
          <w:color w:val="000000" w:themeColor="text1"/>
          <w:sz w:val="23"/>
          <w:szCs w:val="23"/>
          <w:lang w:eastAsia="en-GB"/>
        </w:rPr>
        <w:t>Enhance individuals' access to health and social care and continuity of care following release from prison by improving the sharing of information and partnership-working between relevant partners</w:t>
      </w:r>
    </w:p>
    <w:p w:rsidRPr="00375462" w:rsidR="00375462" w:rsidP="00834EF3" w:rsidRDefault="00375462" w14:paraId="32CB4FB3"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375462">
        <w:rPr>
          <w:rFonts w:ascii="Arial" w:hAnsi="Arial" w:eastAsia="Times New Roman" w:cs="Arial"/>
          <w:b/>
          <w:bCs/>
          <w:color w:val="000000" w:themeColor="text1"/>
          <w:sz w:val="23"/>
          <w:szCs w:val="23"/>
          <w:lang w:eastAsia="en-GB"/>
        </w:rPr>
        <w:t>Nationally determined outcome:</w:t>
      </w:r>
    </w:p>
    <w:p w:rsidRPr="00375462" w:rsidR="00375462" w:rsidP="00834EF3" w:rsidRDefault="00375462" w14:paraId="3CBD6111" w14:textId="20C6825F">
      <w:pPr>
        <w:shd w:val="clear" w:color="auto" w:fill="FFFFFF"/>
        <w:spacing w:before="120" w:after="120" w:line="288" w:lineRule="auto"/>
        <w:rPr>
          <w:rFonts w:ascii="Arial" w:hAnsi="Arial" w:eastAsia="Times New Roman" w:cs="Arial"/>
          <w:color w:val="000000" w:themeColor="text1"/>
          <w:sz w:val="23"/>
          <w:szCs w:val="23"/>
          <w:lang w:eastAsia="en-GB"/>
        </w:rPr>
      </w:pPr>
      <w:r w:rsidRPr="00375462">
        <w:rPr>
          <w:rFonts w:ascii="Arial" w:hAnsi="Arial" w:eastAsia="Times New Roman" w:cs="Arial"/>
          <w:color w:val="000000" w:themeColor="text1"/>
          <w:sz w:val="23"/>
          <w:szCs w:val="23"/>
          <w:lang w:eastAsia="en-GB"/>
        </w:rPr>
        <w:t>More people have access to, and continuity of, health and social care following release from a prison sentence</w:t>
      </w:r>
      <w:r w:rsidR="008C74CA">
        <w:rPr>
          <w:rStyle w:val="FootnoteReference"/>
          <w:rFonts w:ascii="Arial" w:hAnsi="Arial" w:eastAsia="Times New Roman" w:cs="Arial"/>
          <w:color w:val="000000" w:themeColor="text1"/>
          <w:sz w:val="23"/>
          <w:szCs w:val="23"/>
          <w:lang w:eastAsia="en-GB"/>
        </w:rPr>
        <w:footnoteReference w:id="6"/>
      </w:r>
    </w:p>
    <w:p w:rsidRPr="004B40BA" w:rsidR="000419ED" w:rsidP="00834EF3" w:rsidRDefault="000419ED" w14:paraId="4F44CE3D" w14:textId="7A7552B1">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0419ED" w:rsidP="00CF41EE" w:rsidRDefault="000419ED" w14:paraId="4968C6C7" w14:textId="54993CCF">
      <w:pPr>
        <w:numPr>
          <w:ilvl w:val="0"/>
          <w:numId w:val="23"/>
        </w:numPr>
        <w:shd w:val="clear" w:color="auto" w:fill="FFFFFF"/>
        <w:spacing w:after="0" w:line="240" w:lineRule="auto"/>
        <w:ind w:left="714"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Health and social care circumstances/care plans are reflected in collaborative plans for release.</w:t>
      </w:r>
    </w:p>
    <w:p w:rsidR="000419ED" w:rsidP="00CF41EE" w:rsidRDefault="000419ED" w14:paraId="53B6AE09" w14:textId="4FEF85DF">
      <w:pPr>
        <w:numPr>
          <w:ilvl w:val="0"/>
          <w:numId w:val="23"/>
        </w:numPr>
        <w:shd w:val="clear" w:color="auto" w:fill="FFFFFF"/>
        <w:spacing w:after="0" w:line="240" w:lineRule="auto"/>
        <w:ind w:left="714"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Referral pathways and information sharing arrangements are in place to support timely access to health and social care supports upon release.</w:t>
      </w:r>
    </w:p>
    <w:p w:rsidRPr="00375462" w:rsidR="009059BF" w:rsidP="005E2084" w:rsidRDefault="009059BF" w14:paraId="27EDA6B9" w14:textId="77777777">
      <w:pPr>
        <w:shd w:val="clear" w:color="auto" w:fill="FFFFFF"/>
        <w:spacing w:after="0" w:line="240" w:lineRule="auto"/>
        <w:rPr>
          <w:rFonts w:ascii="Arial" w:hAnsi="Arial" w:eastAsia="Times New Roman" w:cs="Arial"/>
          <w:color w:val="000000" w:themeColor="text1"/>
          <w:sz w:val="23"/>
          <w:szCs w:val="23"/>
          <w:lang w:eastAsia="en-GB"/>
        </w:rPr>
      </w:pPr>
    </w:p>
    <w:p w:rsidRPr="004B40BA" w:rsidR="00375462" w:rsidP="00834EF3" w:rsidRDefault="00C6658C" w14:paraId="601786C3" w14:textId="05513233">
      <w:pPr>
        <w:pStyle w:val="Heading1"/>
        <w:numPr>
          <w:ilvl w:val="0"/>
          <w:numId w:val="10"/>
        </w:numPr>
        <w:spacing w:before="120" w:after="120" w:line="288" w:lineRule="auto"/>
        <w:rPr>
          <w:rFonts w:ascii="Arial" w:hAnsi="Arial" w:cs="Arial"/>
          <w:i/>
          <w:iCs/>
          <w:color w:val="000000" w:themeColor="text1"/>
          <w:sz w:val="23"/>
          <w:szCs w:val="23"/>
        </w:rPr>
      </w:pPr>
      <w:r w:rsidRPr="7EEF2760">
        <w:rPr>
          <w:rFonts w:ascii="Arial" w:hAnsi="Arial" w:cs="Arial"/>
          <w:color w:val="000000" w:themeColor="text1"/>
          <w:sz w:val="23"/>
          <w:szCs w:val="23"/>
        </w:rPr>
        <w:t xml:space="preserve">What activity has taken place to </w:t>
      </w:r>
      <w:r w:rsidRPr="7EEF2760">
        <w:rPr>
          <w:rFonts w:ascii="Arial" w:hAnsi="Arial" w:eastAsia="Times New Roman" w:cs="Arial"/>
          <w:color w:val="000000" w:themeColor="text1"/>
          <w:sz w:val="23"/>
          <w:szCs w:val="23"/>
          <w:lang w:eastAsia="en-GB"/>
        </w:rPr>
        <w:t xml:space="preserve">support people to </w:t>
      </w:r>
      <w:r w:rsidRPr="7EEF2760" w:rsidR="00A93D0E">
        <w:rPr>
          <w:rFonts w:ascii="Arial" w:hAnsi="Arial" w:eastAsia="Times New Roman" w:cs="Arial"/>
          <w:color w:val="000000" w:themeColor="text1"/>
          <w:sz w:val="23"/>
          <w:szCs w:val="23"/>
          <w:lang w:eastAsia="en-GB"/>
        </w:rPr>
        <w:t>access health and social care support after release from prison, and w</w:t>
      </w:r>
      <w:r w:rsidRPr="7EEF2760">
        <w:rPr>
          <w:rFonts w:ascii="Arial" w:hAnsi="Arial" w:cs="Arial"/>
          <w:color w:val="000000" w:themeColor="text1"/>
          <w:sz w:val="23"/>
          <w:szCs w:val="23"/>
        </w:rPr>
        <w:t>hat impact had there been as a result?</w:t>
      </w:r>
    </w:p>
    <w:p w:rsidR="7EEF2760" w:rsidP="7EEF2760" w:rsidRDefault="7EEF2760" w14:paraId="0D1B88ED" w14:textId="2029E851"/>
    <w:p w:rsidR="6476EED4" w:rsidP="7C843DB5" w:rsidRDefault="6476EED4" w14:paraId="5F2C635F" w14:textId="42AF06A1">
      <w:pPr>
        <w:spacing w:before="120" w:after="120" w:line="360" w:lineRule="auto"/>
        <w:rPr>
          <w:rFonts w:ascii="Arial" w:hAnsi="Arial" w:eastAsia="Arial" w:cs="Arial"/>
          <w:color w:val="000000" w:themeColor="text1"/>
        </w:rPr>
      </w:pPr>
      <w:r w:rsidRPr="7C843DB5">
        <w:rPr>
          <w:rFonts w:ascii="Arial" w:hAnsi="Arial" w:eastAsia="Arial" w:cs="Arial"/>
          <w:color w:val="000000" w:themeColor="text1"/>
        </w:rPr>
        <w:t xml:space="preserve">Many of our female service users have experienced complex trauma and associated mental health </w:t>
      </w:r>
      <w:r w:rsidRPr="7C843DB5" w:rsidR="226B62B4">
        <w:rPr>
          <w:rFonts w:ascii="Arial" w:hAnsi="Arial" w:eastAsia="Arial" w:cs="Arial"/>
          <w:color w:val="000000" w:themeColor="text1"/>
        </w:rPr>
        <w:t xml:space="preserve">issues. Justice Social Works </w:t>
      </w:r>
      <w:r w:rsidRPr="7C843DB5">
        <w:rPr>
          <w:rFonts w:ascii="Arial" w:hAnsi="Arial" w:eastAsia="Arial" w:cs="Arial"/>
          <w:color w:val="000000" w:themeColor="text1"/>
        </w:rPr>
        <w:t xml:space="preserve">Women’s Justice Teams have a dedicated NHS Team comprising of a Mental Health Nurse, Clinical Psychologist and Assistant Psychologist. The benefits of this holistic approach have been significant in addressing underlying needs for women involved in the justice system. The NHS team provides direct service user support, consultation, and training for the wider team. The team are </w:t>
      </w:r>
      <w:proofErr w:type="gramStart"/>
      <w:r w:rsidRPr="7C843DB5">
        <w:rPr>
          <w:rFonts w:ascii="Arial" w:hAnsi="Arial" w:eastAsia="Arial" w:cs="Arial"/>
          <w:color w:val="000000" w:themeColor="text1"/>
        </w:rPr>
        <w:t>in the midst of</w:t>
      </w:r>
      <w:proofErr w:type="gramEnd"/>
      <w:r w:rsidRPr="7C843DB5">
        <w:rPr>
          <w:rFonts w:ascii="Arial" w:hAnsi="Arial" w:eastAsia="Arial" w:cs="Arial"/>
          <w:color w:val="000000" w:themeColor="text1"/>
        </w:rPr>
        <w:t xml:space="preserve"> an evaluation of their partnership -using both quantitative and qualitative data to evaluate the multidisciplinary and multi-agency support the team provides. The result from this evaluation, including feedback from those who use our services, will support our continued commitment to learning and development.</w:t>
      </w:r>
    </w:p>
    <w:p w:rsidR="6476EED4" w:rsidP="7C843DB5" w:rsidRDefault="6476EED4" w14:paraId="61F2322D" w14:textId="7CE32A82">
      <w:pPr>
        <w:spacing w:before="120" w:after="120" w:line="360" w:lineRule="auto"/>
        <w:rPr>
          <w:rFonts w:ascii="Arial" w:hAnsi="Arial" w:eastAsia="Arial" w:cs="Arial"/>
          <w:color w:val="000000" w:themeColor="text1"/>
        </w:rPr>
      </w:pPr>
      <w:r w:rsidRPr="7C843DB5">
        <w:rPr>
          <w:rFonts w:ascii="Arial" w:hAnsi="Arial" w:eastAsia="Arial" w:cs="Arial"/>
          <w:color w:val="000000" w:themeColor="text1"/>
        </w:rPr>
        <w:t xml:space="preserve">As well as clinical work, the NHS Team also supports </w:t>
      </w:r>
      <w:r w:rsidRPr="7C843DB5" w:rsidR="67EDFEDF">
        <w:rPr>
          <w:rFonts w:ascii="Arial" w:hAnsi="Arial" w:eastAsia="Arial" w:cs="Arial"/>
          <w:color w:val="000000" w:themeColor="text1"/>
        </w:rPr>
        <w:t xml:space="preserve">the </w:t>
      </w:r>
      <w:r w:rsidRPr="7C843DB5">
        <w:rPr>
          <w:rFonts w:ascii="Arial" w:hAnsi="Arial" w:eastAsia="Arial" w:cs="Arial"/>
          <w:color w:val="000000" w:themeColor="text1"/>
        </w:rPr>
        <w:t xml:space="preserve">Women’s Justice Teams with Service improvement. The teams have recently taken part in a Trauma Informed Practice </w:t>
      </w:r>
      <w:r w:rsidRPr="7C843DB5" w:rsidR="16E8EEA3">
        <w:rPr>
          <w:rFonts w:ascii="Arial" w:hAnsi="Arial" w:eastAsia="Arial" w:cs="Arial"/>
          <w:color w:val="000000" w:themeColor="text1"/>
        </w:rPr>
        <w:t>Audit, using</w:t>
      </w:r>
      <w:r w:rsidRPr="7C843DB5">
        <w:rPr>
          <w:rFonts w:ascii="Arial" w:hAnsi="Arial" w:eastAsia="Arial" w:cs="Arial"/>
          <w:color w:val="000000" w:themeColor="text1"/>
        </w:rPr>
        <w:t xml:space="preserve"> the Quality Standards for Fife, developed by Fife Trauma Training Collaborative. </w:t>
      </w:r>
      <w:r w:rsidRPr="7C843DB5" w:rsidR="4407E031">
        <w:rPr>
          <w:rFonts w:ascii="Arial" w:hAnsi="Arial" w:eastAsia="Arial" w:cs="Arial"/>
          <w:color w:val="000000" w:themeColor="text1"/>
        </w:rPr>
        <w:t xml:space="preserve">Feedback is that </w:t>
      </w:r>
      <w:r w:rsidRPr="7C843DB5">
        <w:rPr>
          <w:rFonts w:ascii="Arial" w:hAnsi="Arial" w:eastAsia="Arial" w:cs="Arial"/>
          <w:color w:val="000000" w:themeColor="text1"/>
        </w:rPr>
        <w:t>reflect</w:t>
      </w:r>
      <w:r w:rsidRPr="7C843DB5" w:rsidR="282CE51E">
        <w:rPr>
          <w:rFonts w:ascii="Arial" w:hAnsi="Arial" w:eastAsia="Arial" w:cs="Arial"/>
          <w:color w:val="000000" w:themeColor="text1"/>
        </w:rPr>
        <w:t>ing</w:t>
      </w:r>
      <w:r w:rsidRPr="7C843DB5">
        <w:rPr>
          <w:rFonts w:ascii="Arial" w:hAnsi="Arial" w:eastAsia="Arial" w:cs="Arial"/>
          <w:color w:val="000000" w:themeColor="text1"/>
        </w:rPr>
        <w:t xml:space="preserve"> on achievements as a </w:t>
      </w:r>
      <w:r w:rsidRPr="7C843DB5" w:rsidR="08C16C87">
        <w:rPr>
          <w:rFonts w:ascii="Arial" w:hAnsi="Arial" w:eastAsia="Arial" w:cs="Arial"/>
          <w:color w:val="000000" w:themeColor="text1"/>
        </w:rPr>
        <w:t>Service has</w:t>
      </w:r>
      <w:r w:rsidRPr="7C843DB5" w:rsidR="456E50CB">
        <w:rPr>
          <w:rFonts w:ascii="Arial" w:hAnsi="Arial" w:eastAsia="Arial" w:cs="Arial"/>
          <w:color w:val="000000" w:themeColor="text1"/>
        </w:rPr>
        <w:t xml:space="preserve"> been a rewarding experience as well as offering the opportunity </w:t>
      </w:r>
      <w:r w:rsidRPr="7C843DB5" w:rsidR="64269415">
        <w:rPr>
          <w:rFonts w:ascii="Arial" w:hAnsi="Arial" w:eastAsia="Arial" w:cs="Arial"/>
          <w:color w:val="000000" w:themeColor="text1"/>
        </w:rPr>
        <w:t>to understand</w:t>
      </w:r>
      <w:r w:rsidRPr="7C843DB5">
        <w:rPr>
          <w:rFonts w:ascii="Arial" w:hAnsi="Arial" w:eastAsia="Arial" w:cs="Arial"/>
          <w:color w:val="000000" w:themeColor="text1"/>
        </w:rPr>
        <w:t xml:space="preserve"> where there might be scope for improvement and further development</w:t>
      </w:r>
      <w:r w:rsidRPr="7C843DB5" w:rsidR="6A98DBFE">
        <w:rPr>
          <w:rFonts w:ascii="Arial" w:hAnsi="Arial" w:eastAsia="Arial" w:cs="Arial"/>
          <w:color w:val="000000" w:themeColor="text1"/>
        </w:rPr>
        <w:t xml:space="preserve">. </w:t>
      </w:r>
      <w:r w:rsidRPr="7C843DB5">
        <w:rPr>
          <w:rFonts w:ascii="Arial" w:hAnsi="Arial" w:eastAsia="Arial" w:cs="Arial"/>
          <w:color w:val="000000" w:themeColor="text1"/>
        </w:rPr>
        <w:t xml:space="preserve"> Following on from the audit, the team aims to implement an action plan which will support the continued development towards having a </w:t>
      </w:r>
      <w:r w:rsidRPr="7C843DB5">
        <w:rPr>
          <w:rFonts w:ascii="Arial" w:hAnsi="Arial" w:eastAsia="Arial" w:cs="Arial"/>
          <w:color w:val="000000" w:themeColor="text1"/>
        </w:rPr>
        <w:t>trauma informed Service, as well as sharing the process of completing the audit with the wider Service and beyond.</w:t>
      </w:r>
    </w:p>
    <w:p w:rsidR="7EEF2760" w:rsidP="7C843DB5" w:rsidRDefault="7EEF2760" w14:paraId="399E0DAC" w14:textId="2F6EF009">
      <w:pPr>
        <w:spacing w:line="360" w:lineRule="auto"/>
        <w:rPr>
          <w:rFonts w:ascii="Arial" w:hAnsi="Arial" w:eastAsia="Arial" w:cs="Arial"/>
        </w:rPr>
      </w:pPr>
    </w:p>
    <w:p w:rsidRPr="004B40BA" w:rsidR="0046786B" w:rsidP="7C843DB5" w:rsidRDefault="78165030" w14:paraId="1AF3637D" w14:textId="7877AC91">
      <w:pPr>
        <w:spacing w:before="120" w:after="120" w:line="360" w:lineRule="auto"/>
        <w:rPr>
          <w:rFonts w:ascii="Arial" w:hAnsi="Arial" w:cs="Arial"/>
          <w:color w:val="000000" w:themeColor="text1"/>
          <w:sz w:val="23"/>
          <w:szCs w:val="23"/>
        </w:rPr>
      </w:pPr>
      <w:r w:rsidRPr="7C843DB5">
        <w:rPr>
          <w:rFonts w:ascii="Arial" w:hAnsi="Arial" w:eastAsia="Arial" w:cs="Arial"/>
          <w:color w:val="000000" w:themeColor="text1"/>
        </w:rPr>
        <w:t xml:space="preserve">Housing </w:t>
      </w:r>
      <w:r w:rsidRPr="7C843DB5" w:rsidR="5074B44D">
        <w:rPr>
          <w:rFonts w:ascii="Arial" w:hAnsi="Arial" w:eastAsia="Arial" w:cs="Arial"/>
          <w:color w:val="000000" w:themeColor="text1"/>
        </w:rPr>
        <w:t xml:space="preserve">staff assess individuals returning to tenancies, offering housing support </w:t>
      </w:r>
      <w:proofErr w:type="spellStart"/>
      <w:r w:rsidRPr="7C843DB5" w:rsidR="5074B44D">
        <w:rPr>
          <w:rFonts w:ascii="Arial" w:hAnsi="Arial" w:eastAsia="Arial" w:cs="Arial"/>
          <w:color w:val="000000" w:themeColor="text1"/>
        </w:rPr>
        <w:t>andor</w:t>
      </w:r>
      <w:proofErr w:type="spellEnd"/>
      <w:r w:rsidRPr="7C843DB5" w:rsidR="5074B44D">
        <w:rPr>
          <w:rFonts w:ascii="Arial" w:hAnsi="Arial" w:eastAsia="Arial" w:cs="Arial"/>
          <w:color w:val="000000" w:themeColor="text1"/>
        </w:rPr>
        <w:t xml:space="preserve"> referrals to p</w:t>
      </w:r>
      <w:r w:rsidRPr="7C843DB5" w:rsidR="757070BD">
        <w:rPr>
          <w:rFonts w:ascii="Arial" w:hAnsi="Arial" w:eastAsia="Arial" w:cs="Arial"/>
          <w:color w:val="000000" w:themeColor="text1"/>
        </w:rPr>
        <w:t xml:space="preserve">ublic and private </w:t>
      </w:r>
      <w:r w:rsidRPr="7C843DB5" w:rsidR="4A2370EF">
        <w:rPr>
          <w:rFonts w:ascii="Arial" w:hAnsi="Arial" w:eastAsia="Arial" w:cs="Arial"/>
          <w:color w:val="000000" w:themeColor="text1"/>
        </w:rPr>
        <w:t>agencie</w:t>
      </w:r>
      <w:r w:rsidRPr="7C843DB5" w:rsidR="4A2370EF">
        <w:rPr>
          <w:rFonts w:ascii="Arial" w:hAnsi="Arial" w:cs="Arial"/>
          <w:color w:val="000000" w:themeColor="text1"/>
          <w:sz w:val="23"/>
          <w:szCs w:val="23"/>
        </w:rPr>
        <w:t>s.</w:t>
      </w:r>
    </w:p>
    <w:p w:rsidRPr="004B40BA" w:rsidR="0046786B" w:rsidP="00834EF3" w:rsidRDefault="0046786B" w14:paraId="5AE8EFEA" w14:textId="3548C26B">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4B40BA" w:rsidR="0046786B" w:rsidP="00722BD5" w:rsidRDefault="0046786B" w14:paraId="5D191C08" w14:textId="221138B4">
      <w:pPr>
        <w:pStyle w:val="Heading1"/>
        <w:rPr>
          <w:rFonts w:ascii="Arial" w:hAnsi="Arial" w:eastAsia="Times New Roman" w:cs="Arial"/>
          <w:b w:val="0"/>
          <w:bCs/>
          <w:color w:val="000000" w:themeColor="text1"/>
          <w:sz w:val="23"/>
          <w:szCs w:val="23"/>
          <w:lang w:eastAsia="en-GB"/>
        </w:rPr>
      </w:pPr>
      <w:r w:rsidRPr="004B40BA">
        <w:rPr>
          <w:rFonts w:ascii="Arial" w:hAnsi="Arial" w:eastAsia="Times New Roman" w:cs="Arial"/>
          <w:bCs/>
          <w:color w:val="000000" w:themeColor="text1"/>
          <w:sz w:val="23"/>
          <w:szCs w:val="23"/>
          <w:lang w:eastAsia="en-GB"/>
        </w:rPr>
        <w:t xml:space="preserve">Priority </w:t>
      </w:r>
      <w:r w:rsidRPr="00722BD5">
        <w:rPr>
          <w:rFonts w:ascii="Arial" w:hAnsi="Arial" w:cs="Arial"/>
          <w:bCs/>
          <w:color w:val="000000" w:themeColor="text1"/>
          <w:sz w:val="23"/>
          <w:szCs w:val="23"/>
        </w:rPr>
        <w:t>Action</w:t>
      </w:r>
      <w:r w:rsidRPr="004B40BA">
        <w:rPr>
          <w:rFonts w:ascii="Arial" w:hAnsi="Arial" w:eastAsia="Times New Roman" w:cs="Arial"/>
          <w:bCs/>
          <w:color w:val="000000" w:themeColor="text1"/>
          <w:sz w:val="23"/>
          <w:szCs w:val="23"/>
          <w:lang w:eastAsia="en-GB"/>
        </w:rPr>
        <w:t xml:space="preserve"> Eight</w:t>
      </w:r>
    </w:p>
    <w:p w:rsidRPr="0046786B" w:rsidR="0046786B" w:rsidP="00834EF3" w:rsidRDefault="0046786B" w14:paraId="27EF8DA6" w14:textId="1189589C">
      <w:pPr>
        <w:shd w:val="clear" w:color="auto" w:fill="FFFFFF"/>
        <w:spacing w:before="120" w:after="120" w:line="288" w:lineRule="auto"/>
        <w:rPr>
          <w:rFonts w:ascii="Arial" w:hAnsi="Arial" w:eastAsia="Times New Roman" w:cs="Arial"/>
          <w:color w:val="000000" w:themeColor="text1"/>
          <w:sz w:val="23"/>
          <w:szCs w:val="23"/>
          <w:lang w:eastAsia="en-GB"/>
        </w:rPr>
      </w:pPr>
      <w:r w:rsidRPr="0046786B">
        <w:rPr>
          <w:rFonts w:ascii="Arial" w:hAnsi="Arial" w:eastAsia="Times New Roman" w:cs="Arial"/>
          <w:color w:val="000000" w:themeColor="text1"/>
          <w:sz w:val="23"/>
          <w:szCs w:val="23"/>
          <w:lang w:eastAsia="en-GB"/>
        </w:rPr>
        <w:t>Ensure that the housing needs of individuals in prison are addressed consistently and at an early stage by fully implementing and embedding the Sustainable Housing on Release for Everyone (SHORE) standards across all local authority areas</w:t>
      </w:r>
    </w:p>
    <w:p w:rsidRPr="0046786B" w:rsidR="0046786B" w:rsidP="00834EF3" w:rsidRDefault="0046786B" w14:paraId="2C19D387"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46786B">
        <w:rPr>
          <w:rFonts w:ascii="Arial" w:hAnsi="Arial" w:eastAsia="Times New Roman" w:cs="Arial"/>
          <w:b/>
          <w:bCs/>
          <w:color w:val="000000" w:themeColor="text1"/>
          <w:sz w:val="23"/>
          <w:szCs w:val="23"/>
          <w:lang w:eastAsia="en-GB"/>
        </w:rPr>
        <w:t>Nationally determined outcome:</w:t>
      </w:r>
    </w:p>
    <w:p w:rsidRPr="0046786B" w:rsidR="0046786B" w:rsidP="00834EF3" w:rsidRDefault="0046786B" w14:paraId="75D49AB0" w14:textId="6B8DE300">
      <w:pPr>
        <w:shd w:val="clear" w:color="auto" w:fill="FFFFFF"/>
        <w:spacing w:before="120" w:after="120" w:line="288" w:lineRule="auto"/>
        <w:rPr>
          <w:rFonts w:ascii="Arial" w:hAnsi="Arial" w:eastAsia="Times New Roman" w:cs="Arial"/>
          <w:color w:val="000000" w:themeColor="text1"/>
          <w:sz w:val="23"/>
          <w:szCs w:val="23"/>
          <w:lang w:eastAsia="en-GB"/>
        </w:rPr>
      </w:pPr>
      <w:r w:rsidRPr="0046786B">
        <w:rPr>
          <w:rFonts w:ascii="Arial" w:hAnsi="Arial" w:eastAsia="Times New Roman" w:cs="Arial"/>
          <w:color w:val="000000" w:themeColor="text1"/>
          <w:sz w:val="23"/>
          <w:szCs w:val="23"/>
          <w:lang w:eastAsia="en-GB"/>
        </w:rPr>
        <w:t>More people have access to suitable accommodation following release from a prison sentence</w:t>
      </w:r>
      <w:r w:rsidR="008C74CA">
        <w:rPr>
          <w:rStyle w:val="FootnoteReference"/>
          <w:rFonts w:ascii="Arial" w:hAnsi="Arial" w:eastAsia="Times New Roman" w:cs="Arial"/>
          <w:color w:val="000000" w:themeColor="text1"/>
          <w:sz w:val="23"/>
          <w:szCs w:val="23"/>
          <w:lang w:eastAsia="en-GB"/>
        </w:rPr>
        <w:footnoteReference w:id="7"/>
      </w:r>
    </w:p>
    <w:p w:rsidRPr="004B40BA" w:rsidR="000419ED" w:rsidP="00834EF3" w:rsidRDefault="000419ED" w14:paraId="04C3DFCE" w14:textId="635209E0">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0419ED" w:rsidP="00681B92" w:rsidRDefault="0085383F" w14:paraId="2590D53C" w14:textId="3AAB6434">
      <w:pPr>
        <w:numPr>
          <w:ilvl w:val="0"/>
          <w:numId w:val="24"/>
        </w:numPr>
        <w:shd w:val="clear" w:color="auto" w:fill="FFFFFF"/>
        <w:spacing w:after="0" w:line="240" w:lineRule="auto"/>
        <w:ind w:left="714"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SPS admissions and liberations information is shared with relevant partners to support suitable accommodation planning.</w:t>
      </w:r>
    </w:p>
    <w:p w:rsidRPr="004B40BA" w:rsidR="0085383F" w:rsidP="00681B92" w:rsidRDefault="0085383F" w14:paraId="58957026" w14:textId="1C3CA228">
      <w:pPr>
        <w:numPr>
          <w:ilvl w:val="0"/>
          <w:numId w:val="24"/>
        </w:numPr>
        <w:shd w:val="clear" w:color="auto" w:fill="FFFFFF"/>
        <w:spacing w:after="0" w:line="240" w:lineRule="auto"/>
        <w:ind w:left="714"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Proportion of admissions where housing advice was provided.</w:t>
      </w:r>
    </w:p>
    <w:p w:rsidR="0085383F" w:rsidP="00681B92" w:rsidRDefault="0085383F" w14:paraId="433D1179" w14:textId="56A229D9">
      <w:pPr>
        <w:numPr>
          <w:ilvl w:val="0"/>
          <w:numId w:val="24"/>
        </w:numPr>
        <w:shd w:val="clear" w:color="auto" w:fill="FFFFFF"/>
        <w:spacing w:after="0" w:line="240" w:lineRule="auto"/>
        <w:ind w:left="714"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Percentage of people leaving prison who have been housed by the local authority and have maintained tenancy for more than 1 year</w:t>
      </w:r>
    </w:p>
    <w:p w:rsidRPr="004B40BA" w:rsidR="00103BD2" w:rsidP="005E2084" w:rsidRDefault="00103BD2" w14:paraId="4DCCE85F" w14:textId="77777777">
      <w:pPr>
        <w:shd w:val="clear" w:color="auto" w:fill="FFFFFF"/>
        <w:spacing w:after="0" w:line="240" w:lineRule="auto"/>
        <w:rPr>
          <w:rFonts w:ascii="Arial" w:hAnsi="Arial" w:eastAsia="Times New Roman" w:cs="Arial"/>
          <w:color w:val="000000" w:themeColor="text1"/>
          <w:sz w:val="23"/>
          <w:szCs w:val="23"/>
          <w:lang w:eastAsia="en-GB"/>
        </w:rPr>
      </w:pPr>
    </w:p>
    <w:p w:rsidR="00681B92" w:rsidP="589C994C" w:rsidRDefault="00681B92" w14:paraId="2F1A19D3" w14:textId="0F19D49B">
      <w:pPr>
        <w:pStyle w:val="Heading1"/>
        <w:numPr>
          <w:ilvl w:val="0"/>
          <w:numId w:val="10"/>
        </w:numPr>
        <w:spacing w:before="120" w:after="120" w:line="288" w:lineRule="auto"/>
        <w:rPr>
          <w:rFonts w:ascii="Arial" w:hAnsi="Arial" w:cs="Arial"/>
          <w:i/>
          <w:iCs/>
          <w:color w:val="000000" w:themeColor="text1"/>
          <w:sz w:val="23"/>
          <w:szCs w:val="23"/>
        </w:rPr>
      </w:pPr>
      <w:r w:rsidRPr="589C994C">
        <w:rPr>
          <w:rFonts w:ascii="Arial" w:hAnsi="Arial" w:cs="Arial"/>
          <w:color w:val="000000" w:themeColor="text1"/>
          <w:sz w:val="23"/>
          <w:szCs w:val="23"/>
        </w:rPr>
        <w:t xml:space="preserve">What activity has taken place to </w:t>
      </w:r>
      <w:r w:rsidRPr="589C994C">
        <w:rPr>
          <w:rFonts w:ascii="Arial" w:hAnsi="Arial" w:eastAsia="Times New Roman" w:cs="Arial"/>
          <w:color w:val="000000" w:themeColor="text1"/>
          <w:sz w:val="23"/>
          <w:szCs w:val="23"/>
          <w:lang w:eastAsia="en-GB"/>
        </w:rPr>
        <w:t>support people to access suitable accommodation following release from prison, and w</w:t>
      </w:r>
      <w:r w:rsidRPr="589C994C">
        <w:rPr>
          <w:rFonts w:ascii="Arial" w:hAnsi="Arial" w:cs="Arial"/>
          <w:color w:val="000000" w:themeColor="text1"/>
          <w:sz w:val="23"/>
          <w:szCs w:val="23"/>
        </w:rPr>
        <w:t>hat impact had there been as a result?</w:t>
      </w:r>
    </w:p>
    <w:p w:rsidR="23724EB2" w:rsidP="7C843DB5" w:rsidRDefault="23724EB2" w14:paraId="39E48A2D" w14:textId="7834CA64">
      <w:pPr>
        <w:shd w:val="clear" w:color="auto" w:fill="FFFFFF" w:themeFill="background1"/>
        <w:spacing w:after="0" w:line="360" w:lineRule="auto"/>
        <w:rPr>
          <w:rFonts w:ascii="Arial" w:hAnsi="Arial" w:eastAsia="Arial" w:cs="Arial"/>
          <w:color w:val="000000" w:themeColor="text1"/>
        </w:rPr>
      </w:pPr>
      <w:r w:rsidRPr="7C843DB5">
        <w:rPr>
          <w:rFonts w:ascii="Arial" w:hAnsi="Arial" w:eastAsia="Arial" w:cs="Arial"/>
          <w:color w:val="000000" w:themeColor="text1"/>
        </w:rPr>
        <w:t>Fife Council’s Public Protection Team (Housing) work closely with all partner agencies (SPS, JSW, health &amp; Social Care, SACRO and other Housing Providers) to ensure that everyone who is liberated and wishes to return to Fife, is offered accommodation. The preference is for prisoners to return to their existing homes/tenancies whenever possible but otherwise they are offered some form of Temporary Accommodation if presenting as Homeless on release.   Over the past year we provided temporary accommodation to 224 prisoners (both MAPPA managed and Mainstream) on release.</w:t>
      </w:r>
    </w:p>
    <w:p w:rsidR="23724EB2" w:rsidP="7C843DB5" w:rsidRDefault="23724EB2" w14:paraId="4DC43960" w14:textId="638AF3E5">
      <w:pPr>
        <w:shd w:val="clear" w:color="auto" w:fill="FFFFFF" w:themeFill="background1"/>
        <w:spacing w:after="0" w:line="360" w:lineRule="auto"/>
        <w:rPr>
          <w:rFonts w:ascii="Arial" w:hAnsi="Arial" w:eastAsia="Arial" w:cs="Arial"/>
          <w:color w:val="000000" w:themeColor="text1"/>
        </w:rPr>
      </w:pPr>
      <w:r w:rsidRPr="7C843DB5">
        <w:rPr>
          <w:rFonts w:ascii="Arial" w:hAnsi="Arial" w:eastAsia="Arial" w:cs="Arial"/>
          <w:color w:val="000000" w:themeColor="text1"/>
        </w:rPr>
        <w:t xml:space="preserve"> </w:t>
      </w:r>
    </w:p>
    <w:p w:rsidR="23724EB2" w:rsidP="7C843DB5" w:rsidRDefault="23724EB2" w14:paraId="0EE826D3" w14:textId="37C54872">
      <w:pPr>
        <w:shd w:val="clear" w:color="auto" w:fill="FFFFFF" w:themeFill="background1"/>
        <w:spacing w:after="0" w:line="360" w:lineRule="auto"/>
        <w:rPr>
          <w:rFonts w:ascii="Arial" w:hAnsi="Arial" w:eastAsia="Arial" w:cs="Arial"/>
          <w:color w:val="000000" w:themeColor="text1"/>
        </w:rPr>
      </w:pPr>
      <w:r w:rsidRPr="7C843DB5">
        <w:rPr>
          <w:rFonts w:ascii="Arial" w:hAnsi="Arial" w:eastAsia="Arial" w:cs="Arial"/>
          <w:color w:val="000000" w:themeColor="text1"/>
        </w:rPr>
        <w:t>As Fife is currently going through a Housing Emergency, we have a distinct lack of accommodation to be offered, therefore a minority of mainstream offenders are being offered shared accommodation, while waiting on secure accommodation.</w:t>
      </w:r>
    </w:p>
    <w:p w:rsidR="23724EB2" w:rsidP="7C843DB5" w:rsidRDefault="23724EB2" w14:paraId="5DB1A1C5" w14:textId="55E54C93">
      <w:pPr>
        <w:shd w:val="clear" w:color="auto" w:fill="FFFFFF" w:themeFill="background1"/>
        <w:spacing w:after="0" w:line="360" w:lineRule="auto"/>
        <w:rPr>
          <w:rFonts w:ascii="Arial" w:hAnsi="Arial" w:eastAsia="Arial" w:cs="Arial"/>
          <w:color w:val="000000" w:themeColor="text1"/>
        </w:rPr>
      </w:pPr>
      <w:r w:rsidRPr="7C843DB5">
        <w:rPr>
          <w:rFonts w:ascii="Arial" w:hAnsi="Arial" w:eastAsia="Arial" w:cs="Arial"/>
          <w:color w:val="000000" w:themeColor="text1"/>
        </w:rPr>
        <w:t xml:space="preserve"> </w:t>
      </w:r>
    </w:p>
    <w:p w:rsidR="23724EB2" w:rsidP="7C843DB5" w:rsidRDefault="23724EB2" w14:paraId="13649EA6" w14:textId="14C59C71">
      <w:pPr>
        <w:shd w:val="clear" w:color="auto" w:fill="FFFFFF" w:themeFill="background1"/>
        <w:spacing w:after="0" w:line="360" w:lineRule="auto"/>
        <w:rPr>
          <w:rFonts w:ascii="Arial" w:hAnsi="Arial" w:eastAsia="Arial" w:cs="Arial"/>
          <w:color w:val="000000" w:themeColor="text1"/>
        </w:rPr>
      </w:pPr>
      <w:r w:rsidRPr="7C843DB5">
        <w:rPr>
          <w:rFonts w:ascii="Arial" w:hAnsi="Arial" w:eastAsia="Arial" w:cs="Arial"/>
          <w:color w:val="000000" w:themeColor="text1"/>
        </w:rPr>
        <w:t xml:space="preserve">We are currently in the process of trying to find alternative solutions to improve this situation.  As a result of regular meetings with </w:t>
      </w:r>
      <w:proofErr w:type="gramStart"/>
      <w:r w:rsidRPr="7C843DB5">
        <w:rPr>
          <w:rFonts w:ascii="Arial" w:hAnsi="Arial" w:eastAsia="Arial" w:cs="Arial"/>
          <w:color w:val="000000" w:themeColor="text1"/>
        </w:rPr>
        <w:t>all of</w:t>
      </w:r>
      <w:proofErr w:type="gramEnd"/>
      <w:r w:rsidRPr="7C843DB5">
        <w:rPr>
          <w:rFonts w:ascii="Arial" w:hAnsi="Arial" w:eastAsia="Arial" w:cs="Arial"/>
          <w:color w:val="000000" w:themeColor="text1"/>
        </w:rPr>
        <w:t xml:space="preserve"> our partners and with the approval of the Ending Homeless Together Board, we are in the process of undertaking a pilot project with HMP Perth to work with offenders on admission, to try to find them secure accommodation on release.  It is hoped that the Pilot Project will prevent released prisoners presenting as homeless and entering Temporary accommodation</w:t>
      </w:r>
    </w:p>
    <w:p w:rsidR="589C994C" w:rsidP="7C843DB5" w:rsidRDefault="589C994C" w14:paraId="24A4BD26" w14:textId="399D1C7F">
      <w:pPr>
        <w:spacing w:line="360" w:lineRule="auto"/>
        <w:rPr>
          <w:rFonts w:ascii="Arial" w:hAnsi="Arial" w:eastAsia="Arial" w:cs="Arial"/>
        </w:rPr>
      </w:pPr>
    </w:p>
    <w:p w:rsidRPr="004B40BA" w:rsidR="0046786B" w:rsidP="00834EF3" w:rsidRDefault="0046786B" w14:paraId="4CB72804" w14:textId="03F4FADE">
      <w:pPr>
        <w:spacing w:before="120" w:after="120" w:line="288" w:lineRule="auto"/>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br w:type="page"/>
      </w:r>
    </w:p>
    <w:p w:rsidRPr="005A1808" w:rsidR="005A1808" w:rsidP="00722BD5" w:rsidRDefault="005A1808" w14:paraId="11FA43D9" w14:textId="525E2ABC">
      <w:pPr>
        <w:pStyle w:val="Heading1"/>
        <w:rPr>
          <w:rFonts w:ascii="Arial" w:hAnsi="Arial" w:eastAsia="Times New Roman" w:cs="Arial"/>
          <w:color w:val="000000" w:themeColor="text1"/>
          <w:sz w:val="23"/>
          <w:szCs w:val="23"/>
          <w:lang w:eastAsia="en-GB"/>
        </w:rPr>
      </w:pPr>
      <w:r w:rsidRPr="005A1808">
        <w:rPr>
          <w:rFonts w:ascii="Arial" w:hAnsi="Arial" w:eastAsia="Times New Roman" w:cs="Arial"/>
          <w:bCs/>
          <w:color w:val="000000" w:themeColor="text1"/>
          <w:sz w:val="23"/>
          <w:szCs w:val="23"/>
          <w:lang w:eastAsia="en-GB"/>
        </w:rPr>
        <w:t xml:space="preserve">Priority Action </w:t>
      </w:r>
      <w:r w:rsidRPr="004B40BA">
        <w:rPr>
          <w:rFonts w:ascii="Arial" w:hAnsi="Arial" w:eastAsia="Times New Roman" w:cs="Arial"/>
          <w:bCs/>
          <w:color w:val="000000" w:themeColor="text1"/>
          <w:sz w:val="23"/>
          <w:szCs w:val="23"/>
          <w:lang w:eastAsia="en-GB"/>
        </w:rPr>
        <w:t>Nine</w:t>
      </w:r>
    </w:p>
    <w:p w:rsidRPr="005A1808" w:rsidR="005A1808" w:rsidP="00834EF3" w:rsidRDefault="005A1808" w14:paraId="49098498" w14:textId="7DF2AEDC">
      <w:pPr>
        <w:shd w:val="clear" w:color="auto" w:fill="FFFFFF"/>
        <w:spacing w:before="120" w:after="120" w:line="288" w:lineRule="auto"/>
        <w:rPr>
          <w:rFonts w:ascii="Arial" w:hAnsi="Arial" w:eastAsia="Times New Roman" w:cs="Arial"/>
          <w:color w:val="000000" w:themeColor="text1"/>
          <w:sz w:val="23"/>
          <w:szCs w:val="23"/>
          <w:lang w:eastAsia="en-GB"/>
        </w:rPr>
      </w:pPr>
      <w:r w:rsidRPr="005A1808">
        <w:rPr>
          <w:rFonts w:ascii="Arial" w:hAnsi="Arial" w:eastAsia="Times New Roman" w:cs="Arial"/>
          <w:color w:val="000000" w:themeColor="text1"/>
          <w:sz w:val="23"/>
          <w:szCs w:val="23"/>
          <w:lang w:eastAsia="en-GB"/>
        </w:rPr>
        <w:t>Enhance individual's life skills and readiness for employment by ensuring increased access to employability support through effective education, learning, training, career services and relevant benefit services</w:t>
      </w:r>
    </w:p>
    <w:p w:rsidRPr="005A1808" w:rsidR="005A1808" w:rsidP="00834EF3" w:rsidRDefault="005A1808" w14:paraId="0D308DDE"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5A1808">
        <w:rPr>
          <w:rFonts w:ascii="Arial" w:hAnsi="Arial" w:eastAsia="Times New Roman" w:cs="Arial"/>
          <w:b/>
          <w:bCs/>
          <w:color w:val="000000" w:themeColor="text1"/>
          <w:sz w:val="23"/>
          <w:szCs w:val="23"/>
          <w:lang w:eastAsia="en-GB"/>
        </w:rPr>
        <w:t>Nationally determined outcome:</w:t>
      </w:r>
    </w:p>
    <w:p w:rsidRPr="005A1808" w:rsidR="005A1808" w:rsidP="00834EF3" w:rsidRDefault="005A1808" w14:paraId="1ABF3E8A" w14:textId="7B1400FE">
      <w:pPr>
        <w:shd w:val="clear" w:color="auto" w:fill="FFFFFF"/>
        <w:spacing w:before="120" w:after="120" w:line="288" w:lineRule="auto"/>
        <w:rPr>
          <w:rFonts w:ascii="Arial" w:hAnsi="Arial" w:eastAsia="Times New Roman" w:cs="Arial"/>
          <w:color w:val="000000" w:themeColor="text1"/>
          <w:sz w:val="23"/>
          <w:szCs w:val="23"/>
          <w:lang w:eastAsia="en-GB"/>
        </w:rPr>
      </w:pPr>
      <w:r w:rsidRPr="005A1808">
        <w:rPr>
          <w:rFonts w:ascii="Arial" w:hAnsi="Arial" w:eastAsia="Times New Roman" w:cs="Arial"/>
          <w:color w:val="000000" w:themeColor="text1"/>
          <w:sz w:val="23"/>
          <w:szCs w:val="23"/>
          <w:lang w:eastAsia="en-GB"/>
        </w:rPr>
        <w:t>More people with convictions access support to enhance their readiness for employment</w:t>
      </w:r>
      <w:r w:rsidR="008C74CA">
        <w:rPr>
          <w:rStyle w:val="FootnoteReference"/>
          <w:rFonts w:ascii="Arial" w:hAnsi="Arial" w:eastAsia="Times New Roman" w:cs="Arial"/>
          <w:color w:val="000000" w:themeColor="text1"/>
          <w:sz w:val="23"/>
          <w:szCs w:val="23"/>
          <w:lang w:eastAsia="en-GB"/>
        </w:rPr>
        <w:footnoteReference w:id="8"/>
      </w:r>
    </w:p>
    <w:p w:rsidRPr="004B40BA" w:rsidR="0085383F" w:rsidP="00834EF3" w:rsidRDefault="0085383F" w14:paraId="68EEAAD1" w14:textId="51D0FE58">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F718F8" w:rsidP="000F025F" w:rsidRDefault="00F718F8" w14:paraId="181B16F2" w14:textId="77777777">
      <w:pPr>
        <w:numPr>
          <w:ilvl w:val="0"/>
          <w:numId w:val="25"/>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Effective links </w:t>
      </w:r>
      <w:r w:rsidRPr="004B40BA">
        <w:rPr>
          <w:rFonts w:ascii="Arial" w:hAnsi="Arial" w:eastAsia="Times New Roman" w:cs="Arial"/>
          <w:color w:val="000000" w:themeColor="text1"/>
          <w:sz w:val="23"/>
          <w:szCs w:val="23"/>
          <w:lang w:eastAsia="en-GB"/>
        </w:rPr>
        <w:t>between</w:t>
      </w:r>
      <w:r w:rsidRPr="004B40BA">
        <w:rPr>
          <w:rFonts w:ascii="Arial" w:hAnsi="Arial" w:cs="Arial"/>
          <w:color w:val="000000" w:themeColor="text1"/>
          <w:sz w:val="23"/>
          <w:szCs w:val="23"/>
        </w:rPr>
        <w:t xml:space="preserve"> the Local Employability Partnership (LEP) and Community Justice Partnership supports: </w:t>
      </w:r>
    </w:p>
    <w:p w:rsidRPr="004B40BA" w:rsidR="00F718F8" w:rsidP="000F025F" w:rsidRDefault="00F718F8" w14:paraId="58314637" w14:textId="6AE4D499">
      <w:pPr>
        <w:numPr>
          <w:ilvl w:val="1"/>
          <w:numId w:val="28"/>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local employment, education and training providers to respond to the needs of those with convictions </w:t>
      </w:r>
    </w:p>
    <w:p w:rsidRPr="004B40BA" w:rsidR="00F718F8" w:rsidP="000F025F" w:rsidRDefault="00F718F8" w14:paraId="705DAFC3" w14:textId="372A5813">
      <w:pPr>
        <w:numPr>
          <w:ilvl w:val="1"/>
          <w:numId w:val="28"/>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local employment, education and training providers are confident and competent in providing effective conviction disclosure support </w:t>
      </w:r>
    </w:p>
    <w:p w:rsidRPr="004B40BA" w:rsidR="0085383F" w:rsidP="000F025F" w:rsidRDefault="00F718F8" w14:paraId="5B8ECA21" w14:textId="006C0959">
      <w:pPr>
        <w:numPr>
          <w:ilvl w:val="1"/>
          <w:numId w:val="28"/>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local employers to develop more inclusive recruitment processes and employ people with convictions.</w:t>
      </w:r>
    </w:p>
    <w:p w:rsidRPr="004B40BA" w:rsidR="00F718F8" w:rsidP="000F025F" w:rsidRDefault="00F718F8" w14:paraId="7E7DBE4F" w14:textId="77777777">
      <w:pPr>
        <w:numPr>
          <w:ilvl w:val="0"/>
          <w:numId w:val="28"/>
        </w:numPr>
        <w:shd w:val="clear" w:color="auto" w:fill="FFFFFF"/>
        <w:spacing w:before="120"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Referral pathways are in place to connect people to appropriate services and support: </w:t>
      </w:r>
    </w:p>
    <w:p w:rsidRPr="004B40BA" w:rsidR="00F718F8" w:rsidP="000F025F" w:rsidRDefault="00F718F8" w14:paraId="07F13E96" w14:textId="06B07135">
      <w:pPr>
        <w:numPr>
          <w:ilvl w:val="1"/>
          <w:numId w:val="28"/>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at commencement of, during and at the end of a CPO </w:t>
      </w:r>
    </w:p>
    <w:p w:rsidR="00F718F8" w:rsidP="000F025F" w:rsidRDefault="00F718F8" w14:paraId="1D24C742" w14:textId="30AA5817">
      <w:pPr>
        <w:numPr>
          <w:ilvl w:val="1"/>
          <w:numId w:val="28"/>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following release from custody.</w:t>
      </w:r>
    </w:p>
    <w:p w:rsidRPr="004B40BA" w:rsidR="0030412B" w:rsidP="005E2084" w:rsidRDefault="0030412B" w14:paraId="2F05B0DA" w14:textId="77777777">
      <w:pPr>
        <w:shd w:val="clear" w:color="auto" w:fill="FFFFFF"/>
        <w:spacing w:after="0" w:line="240" w:lineRule="auto"/>
        <w:rPr>
          <w:rFonts w:ascii="Arial" w:hAnsi="Arial" w:cs="Arial"/>
          <w:color w:val="000000" w:themeColor="text1"/>
          <w:sz w:val="23"/>
          <w:szCs w:val="23"/>
        </w:rPr>
      </w:pPr>
    </w:p>
    <w:p w:rsidR="51B6E67B" w:rsidP="7FA07459" w:rsidRDefault="51B6E67B" w14:paraId="1996F519" w14:textId="1620B90E">
      <w:pPr>
        <w:pStyle w:val="Heading1"/>
        <w:numPr>
          <w:ilvl w:val="0"/>
          <w:numId w:val="10"/>
        </w:numPr>
        <w:spacing w:before="120" w:after="120" w:line="288" w:lineRule="auto"/>
        <w:rPr>
          <w:rFonts w:ascii="Arial" w:hAnsi="Arial" w:cs="Arial"/>
          <w:i w:val="1"/>
          <w:iCs w:val="1"/>
          <w:color w:val="000000" w:themeColor="text1" w:themeTint="FF" w:themeShade="FF"/>
          <w:sz w:val="23"/>
          <w:szCs w:val="23"/>
        </w:rPr>
      </w:pPr>
      <w:r w:rsidRPr="7FA07459" w:rsidR="00217716">
        <w:rPr>
          <w:rFonts w:ascii="Arial" w:hAnsi="Arial" w:cs="Arial"/>
          <w:color w:val="000000" w:themeColor="text1" w:themeTint="FF" w:themeShade="FF"/>
          <w:sz w:val="23"/>
          <w:szCs w:val="23"/>
        </w:rPr>
        <w:t xml:space="preserve">What activity has taken place to </w:t>
      </w:r>
      <w:r w:rsidRPr="7FA07459" w:rsidR="00217716">
        <w:rPr>
          <w:rFonts w:ascii="Arial" w:hAnsi="Arial" w:eastAsia="Times New Roman" w:cs="Arial"/>
          <w:color w:val="000000" w:themeColor="text1" w:themeTint="FF" w:themeShade="FF"/>
          <w:sz w:val="23"/>
          <w:szCs w:val="23"/>
          <w:lang w:eastAsia="en-GB"/>
        </w:rPr>
        <w:t>support people to access employability support, and w</w:t>
      </w:r>
      <w:r w:rsidRPr="7FA07459" w:rsidR="00217716">
        <w:rPr>
          <w:rFonts w:ascii="Arial" w:hAnsi="Arial" w:cs="Arial"/>
          <w:color w:val="000000" w:themeColor="text1" w:themeTint="FF" w:themeShade="FF"/>
          <w:sz w:val="23"/>
          <w:szCs w:val="23"/>
        </w:rPr>
        <w:t>hat impact had there been as a result?</w:t>
      </w:r>
    </w:p>
    <w:p w:rsidR="00063CC7" w:rsidP="7FA07459" w:rsidRDefault="00063CC7" w14:paraId="2E9A4C77" w14:textId="195DD1A3" w14:noSpellErr="1">
      <w:pPr>
        <w:spacing w:line="360" w:lineRule="auto"/>
        <w:rPr>
          <w:rFonts w:ascii="Arial" w:hAnsi="Arial" w:cs="Arial"/>
          <w:color w:val="000000"/>
        </w:rPr>
      </w:pPr>
      <w:r w:rsidRPr="7FA07459" w:rsidR="00063CC7">
        <w:rPr>
          <w:rFonts w:ascii="Arial" w:hAnsi="Arial" w:cs="Arial"/>
          <w:color w:val="000000" w:themeColor="text1" w:themeTint="FF" w:themeShade="FF"/>
        </w:rPr>
        <w:t xml:space="preserve">Employability provision is currently commissioned via Opportunities Fife with </w:t>
      </w:r>
      <w:r w:rsidRPr="7FA07459" w:rsidR="00063CC7">
        <w:rPr>
          <w:rFonts w:ascii="Arial" w:hAnsi="Arial" w:cs="Arial"/>
          <w:color w:val="000000" w:themeColor="text1" w:themeTint="FF" w:themeShade="FF"/>
        </w:rPr>
        <w:t>a number of</w:t>
      </w:r>
      <w:r w:rsidRPr="7FA07459" w:rsidR="00063CC7">
        <w:rPr>
          <w:rFonts w:ascii="Arial" w:hAnsi="Arial" w:cs="Arial"/>
          <w:color w:val="000000" w:themeColor="text1" w:themeTint="FF" w:themeShade="FF"/>
        </w:rPr>
        <w:t xml:space="preserve"> providers across Fife who either knowingly or unknowingly support those with an offending history. Unfortunately, there is no current markers on their statistics regards offence history wither this be current or historic offending histories</w:t>
      </w:r>
      <w:r w:rsidRPr="7FA07459" w:rsidR="00EE0009">
        <w:rPr>
          <w:rFonts w:ascii="Arial" w:hAnsi="Arial" w:cs="Arial"/>
          <w:color w:val="000000" w:themeColor="text1" w:themeTint="FF" w:themeShade="FF"/>
        </w:rPr>
        <w:t xml:space="preserve"> so true numbers are unknown</w:t>
      </w:r>
      <w:r w:rsidRPr="7FA07459" w:rsidR="00063CC7">
        <w:rPr>
          <w:rFonts w:ascii="Arial" w:hAnsi="Arial" w:cs="Arial"/>
          <w:color w:val="000000" w:themeColor="text1" w:themeTint="FF" w:themeShade="FF"/>
        </w:rPr>
        <w:t xml:space="preserve">. Disclosure of offending is purely a voluntary measure although some people do self-disclose especially if they perceive it themselves to be a barrier. </w:t>
      </w:r>
    </w:p>
    <w:p w:rsidRPr="00063CC7" w:rsidR="00063CC7" w:rsidP="7FA07459" w:rsidRDefault="00063CC7" w14:paraId="710FFB76" w14:textId="76808FB7">
      <w:pPr>
        <w:spacing w:line="360" w:lineRule="auto"/>
        <w:rPr>
          <w:rFonts w:ascii="Arial" w:hAnsi="Arial" w:cs="Arial"/>
          <w:color w:val="000000"/>
        </w:rPr>
      </w:pPr>
      <w:r w:rsidRPr="7FA07459" w:rsidR="00063CC7">
        <w:rPr>
          <w:rFonts w:ascii="Arial" w:hAnsi="Arial" w:cs="Arial"/>
          <w:color w:val="000000" w:themeColor="text1" w:themeTint="FF" w:themeShade="FF"/>
        </w:rPr>
        <w:t xml:space="preserve">One of the largest adult providers is BRAG Enterprises who </w:t>
      </w:r>
      <w:r w:rsidRPr="7FA07459" w:rsidR="00EE0009">
        <w:rPr>
          <w:rFonts w:ascii="Arial" w:hAnsi="Arial" w:cs="Arial"/>
          <w:color w:val="000000" w:themeColor="text1" w:themeTint="FF" w:themeShade="FF"/>
        </w:rPr>
        <w:t>is a third sector provider that works with anyone 19+</w:t>
      </w:r>
      <w:r w:rsidRPr="7FA07459" w:rsidR="00063CC7">
        <w:rPr>
          <w:rFonts w:ascii="Arial" w:hAnsi="Arial" w:cs="Arial"/>
          <w:color w:val="000000" w:themeColor="text1" w:themeTint="FF" w:themeShade="FF"/>
        </w:rPr>
        <w:t>.</w:t>
      </w:r>
      <w:r w:rsidRPr="7FA07459" w:rsidR="00EE0009">
        <w:rPr>
          <w:rFonts w:ascii="Arial" w:hAnsi="Arial" w:cs="Arial"/>
          <w:color w:val="000000" w:themeColor="text1" w:themeTint="FF" w:themeShade="FF"/>
        </w:rPr>
        <w:t xml:space="preserve"> They also act as the lead partner in the Fife Employment and Training Consortium. They say </w:t>
      </w:r>
      <w:r w:rsidRPr="7FA07459" w:rsidR="00EE0009">
        <w:rPr>
          <w:rFonts w:ascii="Arial" w:hAnsi="Arial" w:cs="Arial"/>
          <w:color w:val="000000" w:themeColor="text1" w:themeTint="FF" w:themeShade="FF"/>
        </w:rPr>
        <w:t>that,</w:t>
      </w:r>
      <w:r w:rsidRPr="7FA07459" w:rsidR="00063CC7">
        <w:rPr>
          <w:rFonts w:ascii="Arial" w:hAnsi="Arial" w:cs="Arial"/>
          <w:color w:val="000000" w:themeColor="text1" w:themeTint="FF" w:themeShade="FF"/>
        </w:rPr>
        <w:t xml:space="preserve"> </w:t>
      </w:r>
      <w:r w:rsidRPr="7FA07459" w:rsidR="00EE0009">
        <w:rPr>
          <w:rFonts w:ascii="Arial" w:hAnsi="Arial" w:cs="Arial"/>
          <w:color w:val="000000" w:themeColor="text1" w:themeTint="FF" w:themeShade="FF"/>
        </w:rPr>
        <w:t>m</w:t>
      </w:r>
      <w:r w:rsidRPr="7FA07459" w:rsidR="00063CC7">
        <w:rPr>
          <w:rFonts w:ascii="Arial" w:hAnsi="Arial" w:cs="Arial"/>
          <w:color w:val="000000" w:themeColor="text1" w:themeTint="FF" w:themeShade="FF"/>
        </w:rPr>
        <w:t xml:space="preserve">any of </w:t>
      </w:r>
      <w:r w:rsidRPr="7FA07459" w:rsidR="00EE0009">
        <w:rPr>
          <w:rFonts w:ascii="Arial" w:hAnsi="Arial" w:cs="Arial"/>
          <w:color w:val="000000" w:themeColor="text1" w:themeTint="FF" w:themeShade="FF"/>
        </w:rPr>
        <w:t>their</w:t>
      </w:r>
      <w:r w:rsidRPr="7FA07459" w:rsidR="00063CC7">
        <w:rPr>
          <w:rFonts w:ascii="Arial" w:hAnsi="Arial" w:cs="Arial"/>
          <w:color w:val="000000" w:themeColor="text1" w:themeTint="FF" w:themeShade="FF"/>
        </w:rPr>
        <w:t xml:space="preserve"> referrals come through </w:t>
      </w:r>
      <w:r w:rsidRPr="7FA07459" w:rsidR="49973218">
        <w:rPr>
          <w:rFonts w:ascii="Arial" w:hAnsi="Arial" w:cs="Arial"/>
          <w:color w:val="000000" w:themeColor="text1" w:themeTint="FF" w:themeShade="FF"/>
        </w:rPr>
        <w:t>Justice Social Work</w:t>
      </w:r>
      <w:r w:rsidRPr="7FA07459" w:rsidR="00063CC7">
        <w:rPr>
          <w:rFonts w:ascii="Arial" w:hAnsi="Arial" w:cs="Arial"/>
          <w:color w:val="000000" w:themeColor="text1" w:themeTint="FF" w:themeShade="FF"/>
        </w:rPr>
        <w:t xml:space="preserve">. </w:t>
      </w:r>
      <w:r w:rsidRPr="7FA07459" w:rsidR="00EE0009">
        <w:rPr>
          <w:rFonts w:ascii="Arial" w:hAnsi="Arial" w:cs="Arial"/>
          <w:color w:val="000000" w:themeColor="text1" w:themeTint="FF" w:themeShade="FF"/>
        </w:rPr>
        <w:t xml:space="preserve">They also receive </w:t>
      </w:r>
      <w:r w:rsidRPr="7FA07459" w:rsidR="00063CC7">
        <w:rPr>
          <w:rFonts w:ascii="Arial" w:hAnsi="Arial" w:cs="Arial"/>
          <w:color w:val="000000" w:themeColor="text1" w:themeTint="FF" w:themeShade="FF"/>
        </w:rPr>
        <w:t>referrals from DWP work coaches</w:t>
      </w:r>
      <w:r w:rsidRPr="7FA07459" w:rsidR="00EE0009">
        <w:rPr>
          <w:rFonts w:ascii="Arial" w:hAnsi="Arial" w:cs="Arial"/>
          <w:color w:val="000000" w:themeColor="text1" w:themeTint="FF" w:themeShade="FF"/>
        </w:rPr>
        <w:t xml:space="preserve"> or </w:t>
      </w:r>
      <w:r w:rsidRPr="7FA07459" w:rsidR="00063CC7">
        <w:rPr>
          <w:rFonts w:ascii="Arial" w:hAnsi="Arial" w:cs="Arial"/>
          <w:color w:val="000000" w:themeColor="text1" w:themeTint="FF" w:themeShade="FF"/>
        </w:rPr>
        <w:t>through partner organisations, Sacro and occasionally NHS.</w:t>
      </w:r>
      <w:r w:rsidRPr="7FA07459" w:rsidR="004A5100">
        <w:rPr>
          <w:rFonts w:ascii="Arial" w:hAnsi="Arial" w:cs="Arial"/>
          <w:color w:val="000000" w:themeColor="text1" w:themeTint="FF" w:themeShade="FF"/>
        </w:rPr>
        <w:t xml:space="preserve"> Some of the clients are supported fully </w:t>
      </w:r>
      <w:r w:rsidRPr="7FA07459" w:rsidR="004A5100">
        <w:rPr>
          <w:rFonts w:ascii="Arial" w:hAnsi="Arial" w:cs="Arial"/>
          <w:color w:val="000000" w:themeColor="text1" w:themeTint="FF" w:themeShade="FF"/>
        </w:rPr>
        <w:t>by</w:t>
      </w:r>
      <w:r w:rsidRPr="7FA07459" w:rsidR="1269A920">
        <w:rPr>
          <w:rFonts w:ascii="Arial" w:hAnsi="Arial" w:cs="Arial"/>
          <w:color w:val="000000" w:themeColor="text1" w:themeTint="FF" w:themeShade="FF"/>
        </w:rPr>
        <w:t>BRAG</w:t>
      </w:r>
      <w:r w:rsidRPr="7FA07459" w:rsidR="004A5100">
        <w:rPr>
          <w:rFonts w:ascii="Arial" w:hAnsi="Arial" w:cs="Arial"/>
          <w:color w:val="000000" w:themeColor="text1" w:themeTint="FF" w:themeShade="FF"/>
        </w:rPr>
        <w:t xml:space="preserve"> as a registration and other are only </w:t>
      </w:r>
      <w:r w:rsidRPr="7FA07459" w:rsidR="004A5100">
        <w:rPr>
          <w:rFonts w:ascii="Arial" w:hAnsi="Arial" w:cs="Arial"/>
          <w:color w:val="000000" w:themeColor="text1" w:themeTint="FF" w:themeShade="FF"/>
        </w:rPr>
        <w:t>passed for</w:t>
      </w:r>
      <w:r w:rsidRPr="7FA07459" w:rsidR="004A5100">
        <w:rPr>
          <w:rFonts w:ascii="Arial" w:hAnsi="Arial" w:cs="Arial"/>
          <w:color w:val="000000" w:themeColor="text1" w:themeTint="FF" w:themeShade="FF"/>
        </w:rPr>
        <w:t xml:space="preserve"> specialist support via a personal </w:t>
      </w:r>
      <w:r w:rsidRPr="7FA07459" w:rsidR="00EE0009">
        <w:rPr>
          <w:rFonts w:ascii="Arial" w:hAnsi="Arial" w:cs="Arial"/>
          <w:color w:val="000000" w:themeColor="text1" w:themeTint="FF" w:themeShade="FF"/>
        </w:rPr>
        <w:t>involvement request called a PIL</w:t>
      </w:r>
      <w:r w:rsidRPr="7FA07459" w:rsidR="004A5100">
        <w:rPr>
          <w:rFonts w:ascii="Arial" w:hAnsi="Arial" w:cs="Arial"/>
          <w:color w:val="000000" w:themeColor="text1" w:themeTint="FF" w:themeShade="FF"/>
        </w:rPr>
        <w:t>.</w:t>
      </w:r>
    </w:p>
    <w:p w:rsidRPr="00063CC7" w:rsidR="005A1808" w:rsidP="00834EF3" w:rsidRDefault="005A1808" w14:paraId="2EA4F71D" w14:textId="2C0546F9">
      <w:pPr>
        <w:spacing w:before="120" w:after="120" w:line="288" w:lineRule="auto"/>
        <w:rPr>
          <w:rFonts w:ascii="Arial" w:hAnsi="Arial" w:eastAsia="Times New Roman" w:cs="Arial"/>
          <w:color w:val="000000" w:themeColor="text1"/>
          <w:sz w:val="23"/>
          <w:szCs w:val="23"/>
          <w:lang w:eastAsia="en-GB"/>
        </w:rPr>
      </w:pPr>
      <w:r w:rsidRPr="00063CC7">
        <w:rPr>
          <w:rFonts w:ascii="Arial" w:hAnsi="Arial" w:eastAsia="Times New Roman" w:cs="Arial"/>
          <w:color w:val="000000" w:themeColor="text1"/>
          <w:sz w:val="23"/>
          <w:szCs w:val="23"/>
          <w:lang w:eastAsia="en-GB"/>
        </w:rPr>
        <w:br w:type="page"/>
      </w:r>
    </w:p>
    <w:p w:rsidRPr="004B40BA" w:rsidR="001265CE" w:rsidP="00722BD5" w:rsidRDefault="001265CE" w14:paraId="2D3BCC67" w14:textId="4AF89CB3">
      <w:pPr>
        <w:pStyle w:val="Heading1"/>
        <w:rPr>
          <w:rFonts w:ascii="Arial" w:hAnsi="Arial" w:eastAsia="Times New Roman" w:cs="Arial"/>
          <w:b w:val="0"/>
          <w:bCs/>
          <w:color w:val="000000" w:themeColor="text1"/>
          <w:sz w:val="23"/>
          <w:szCs w:val="23"/>
          <w:lang w:eastAsia="en-GB"/>
        </w:rPr>
      </w:pPr>
      <w:r w:rsidRPr="004B40BA">
        <w:rPr>
          <w:rFonts w:ascii="Arial" w:hAnsi="Arial" w:eastAsia="Times New Roman" w:cs="Arial"/>
          <w:bCs/>
          <w:color w:val="000000" w:themeColor="text1"/>
          <w:sz w:val="23"/>
          <w:szCs w:val="23"/>
          <w:lang w:eastAsia="en-GB"/>
        </w:rPr>
        <w:t>Priority Action Ten</w:t>
      </w:r>
    </w:p>
    <w:p w:rsidRPr="001265CE" w:rsidR="001265CE" w:rsidP="00834EF3" w:rsidRDefault="001265CE" w14:paraId="4B034EEF" w14:textId="3EA063CF">
      <w:pPr>
        <w:shd w:val="clear" w:color="auto" w:fill="FFFFFF"/>
        <w:spacing w:before="120" w:after="120" w:line="288" w:lineRule="auto"/>
        <w:rPr>
          <w:rFonts w:ascii="Arial" w:hAnsi="Arial" w:eastAsia="Times New Roman" w:cs="Arial"/>
          <w:color w:val="000000" w:themeColor="text1"/>
          <w:sz w:val="23"/>
          <w:szCs w:val="23"/>
          <w:lang w:eastAsia="en-GB"/>
        </w:rPr>
      </w:pPr>
      <w:r w:rsidRPr="001265CE">
        <w:rPr>
          <w:rFonts w:ascii="Arial" w:hAnsi="Arial" w:eastAsia="Times New Roman" w:cs="Arial"/>
          <w:color w:val="000000" w:themeColor="text1"/>
          <w:sz w:val="23"/>
          <w:szCs w:val="23"/>
          <w:lang w:eastAsia="en-GB"/>
        </w:rPr>
        <w:t>Enhance community integration and support by increasing and promoting greater use of voluntary throughcare and third sector services</w:t>
      </w:r>
    </w:p>
    <w:p w:rsidRPr="001265CE" w:rsidR="001265CE" w:rsidP="00834EF3" w:rsidRDefault="001265CE" w14:paraId="58F7FECA"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1265CE">
        <w:rPr>
          <w:rFonts w:ascii="Arial" w:hAnsi="Arial" w:eastAsia="Times New Roman" w:cs="Arial"/>
          <w:b/>
          <w:bCs/>
          <w:color w:val="000000" w:themeColor="text1"/>
          <w:sz w:val="23"/>
          <w:szCs w:val="23"/>
          <w:lang w:eastAsia="en-GB"/>
        </w:rPr>
        <w:t>Nationally determined outcome:</w:t>
      </w:r>
    </w:p>
    <w:p w:rsidRPr="001265CE" w:rsidR="001265CE" w:rsidP="00834EF3" w:rsidRDefault="001265CE" w14:paraId="3CF66EAA" w14:textId="7D8CE09E">
      <w:pPr>
        <w:shd w:val="clear" w:color="auto" w:fill="FFFFFF"/>
        <w:spacing w:before="120" w:after="120" w:line="288" w:lineRule="auto"/>
        <w:rPr>
          <w:rFonts w:ascii="Arial" w:hAnsi="Arial" w:eastAsia="Times New Roman" w:cs="Arial"/>
          <w:color w:val="000000" w:themeColor="text1"/>
          <w:sz w:val="23"/>
          <w:szCs w:val="23"/>
          <w:lang w:eastAsia="en-GB"/>
        </w:rPr>
      </w:pPr>
      <w:r w:rsidRPr="001265CE">
        <w:rPr>
          <w:rFonts w:ascii="Arial" w:hAnsi="Arial" w:eastAsia="Times New Roman" w:cs="Arial"/>
          <w:color w:val="000000" w:themeColor="text1"/>
          <w:sz w:val="23"/>
          <w:szCs w:val="23"/>
          <w:lang w:eastAsia="en-GB"/>
        </w:rPr>
        <w:t xml:space="preserve">More people access voluntary throughcare following a </w:t>
      </w:r>
      <w:proofErr w:type="gramStart"/>
      <w:r w:rsidRPr="001265CE">
        <w:rPr>
          <w:rFonts w:ascii="Arial" w:hAnsi="Arial" w:eastAsia="Times New Roman" w:cs="Arial"/>
          <w:color w:val="000000" w:themeColor="text1"/>
          <w:sz w:val="23"/>
          <w:szCs w:val="23"/>
          <w:lang w:eastAsia="en-GB"/>
        </w:rPr>
        <w:t>short term</w:t>
      </w:r>
      <w:proofErr w:type="gramEnd"/>
      <w:r w:rsidRPr="001265CE">
        <w:rPr>
          <w:rFonts w:ascii="Arial" w:hAnsi="Arial" w:eastAsia="Times New Roman" w:cs="Arial"/>
          <w:color w:val="000000" w:themeColor="text1"/>
          <w:sz w:val="23"/>
          <w:szCs w:val="23"/>
          <w:lang w:eastAsia="en-GB"/>
        </w:rPr>
        <w:t xml:space="preserve"> prison sentence</w:t>
      </w:r>
      <w:r w:rsidR="008C74CA">
        <w:rPr>
          <w:rStyle w:val="FootnoteReference"/>
          <w:rFonts w:ascii="Arial" w:hAnsi="Arial" w:eastAsia="Times New Roman" w:cs="Arial"/>
          <w:color w:val="000000" w:themeColor="text1"/>
          <w:sz w:val="23"/>
          <w:szCs w:val="23"/>
          <w:lang w:eastAsia="en-GB"/>
        </w:rPr>
        <w:footnoteReference w:id="9"/>
      </w:r>
    </w:p>
    <w:p w:rsidRPr="004B40BA" w:rsidR="00F718F8" w:rsidP="00834EF3" w:rsidRDefault="00F718F8" w14:paraId="7B134E70" w14:textId="30E08849">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4B40BA" w:rsidR="00F718F8" w:rsidP="0016023C" w:rsidRDefault="00F718F8" w14:paraId="147F86DA" w14:textId="4253EE9F">
      <w:pPr>
        <w:numPr>
          <w:ilvl w:val="0"/>
          <w:numId w:val="26"/>
        </w:numPr>
        <w:shd w:val="clear" w:color="auto" w:fill="FFFFFF"/>
        <w:spacing w:after="0" w:line="240" w:lineRule="auto"/>
        <w:ind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Mechanisms are in place for partners to support people serving short term sentences.</w:t>
      </w:r>
    </w:p>
    <w:p w:rsidRPr="004B40BA" w:rsidR="00F718F8" w:rsidP="0016023C" w:rsidRDefault="00F718F8" w14:paraId="5225D080" w14:textId="77777777">
      <w:pPr>
        <w:numPr>
          <w:ilvl w:val="0"/>
          <w:numId w:val="26"/>
        </w:numPr>
        <w:shd w:val="clear" w:color="auto" w:fill="FFFFFF"/>
        <w:spacing w:after="0" w:line="240" w:lineRule="auto"/>
        <w:ind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 xml:space="preserve">Proportion of people liberated from short term custody: </w:t>
      </w:r>
    </w:p>
    <w:p w:rsidRPr="004B40BA" w:rsidR="00F718F8" w:rsidP="0016023C" w:rsidRDefault="00F718F8" w14:paraId="65A2AE11" w14:textId="77777777">
      <w:pPr>
        <w:numPr>
          <w:ilvl w:val="1"/>
          <w:numId w:val="29"/>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made aware of support </w:t>
      </w:r>
    </w:p>
    <w:p w:rsidRPr="004B40BA" w:rsidR="00F718F8" w:rsidP="0016023C" w:rsidRDefault="00F718F8" w14:paraId="1878FD45" w14:textId="77777777">
      <w:pPr>
        <w:numPr>
          <w:ilvl w:val="1"/>
          <w:numId w:val="29"/>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accepting support offer </w:t>
      </w:r>
    </w:p>
    <w:p w:rsidRPr="004B40BA" w:rsidR="00F718F8" w:rsidP="0016023C" w:rsidRDefault="00F718F8" w14:paraId="23681C30" w14:textId="73337769">
      <w:pPr>
        <w:numPr>
          <w:ilvl w:val="1"/>
          <w:numId w:val="29"/>
        </w:numPr>
        <w:shd w:val="clear" w:color="auto" w:fill="FFFFFF"/>
        <w:spacing w:after="0" w:line="240" w:lineRule="auto"/>
        <w:ind w:hanging="357"/>
        <w:rPr>
          <w:rFonts w:ascii="Arial" w:hAnsi="Arial" w:cs="Arial"/>
          <w:color w:val="000000" w:themeColor="text1"/>
          <w:sz w:val="23"/>
          <w:szCs w:val="23"/>
        </w:rPr>
      </w:pPr>
      <w:r w:rsidRPr="004B40BA">
        <w:rPr>
          <w:rFonts w:ascii="Arial" w:hAnsi="Arial" w:cs="Arial"/>
          <w:color w:val="000000" w:themeColor="text1"/>
          <w:sz w:val="23"/>
          <w:szCs w:val="23"/>
        </w:rPr>
        <w:t>with a co-ordinated pre-release plan in place.</w:t>
      </w:r>
    </w:p>
    <w:p w:rsidRPr="004B40BA" w:rsidR="00F718F8" w:rsidP="0016023C" w:rsidRDefault="00F718F8" w14:paraId="4714E717" w14:textId="2AF8A163">
      <w:pPr>
        <w:numPr>
          <w:ilvl w:val="0"/>
          <w:numId w:val="26"/>
        </w:numPr>
        <w:shd w:val="clear" w:color="auto" w:fill="FFFFFF"/>
        <w:spacing w:after="0" w:line="240" w:lineRule="auto"/>
        <w:ind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Mechanisms are in place to understand the views of people accessing voluntary throughcare to support improvement.</w:t>
      </w:r>
    </w:p>
    <w:p w:rsidR="00F718F8" w:rsidP="0016023C" w:rsidRDefault="00F718F8" w14:paraId="5831D82D" w14:textId="66A60F07">
      <w:pPr>
        <w:numPr>
          <w:ilvl w:val="0"/>
          <w:numId w:val="26"/>
        </w:numPr>
        <w:shd w:val="clear" w:color="auto" w:fill="FFFFFF"/>
        <w:spacing w:after="0" w:line="240" w:lineRule="auto"/>
        <w:ind w:hanging="357"/>
        <w:rPr>
          <w:rFonts w:ascii="Arial" w:hAnsi="Arial" w:eastAsia="Times New Roman" w:cs="Arial"/>
          <w:color w:val="000000" w:themeColor="text1"/>
          <w:sz w:val="23"/>
          <w:szCs w:val="23"/>
          <w:lang w:eastAsia="en-GB"/>
        </w:rPr>
      </w:pPr>
      <w:r w:rsidRPr="004B40BA">
        <w:rPr>
          <w:rFonts w:ascii="Arial" w:hAnsi="Arial" w:eastAsia="Times New Roman" w:cs="Arial"/>
          <w:color w:val="000000" w:themeColor="text1"/>
          <w:sz w:val="23"/>
          <w:szCs w:val="23"/>
          <w:lang w:eastAsia="en-GB"/>
        </w:rPr>
        <w:t>Mechanisms are in place to understand the views of community justice partners in delivering voluntary throughcare to support the needs of people leaving short term custody.</w:t>
      </w:r>
    </w:p>
    <w:p w:rsidRPr="001265CE" w:rsidR="00D306FD" w:rsidP="005E2084" w:rsidRDefault="00D306FD" w14:paraId="20B8C211" w14:textId="77777777">
      <w:pPr>
        <w:shd w:val="clear" w:color="auto" w:fill="FFFFFF"/>
        <w:spacing w:after="0" w:line="240" w:lineRule="auto"/>
        <w:rPr>
          <w:rFonts w:ascii="Arial" w:hAnsi="Arial" w:eastAsia="Times New Roman" w:cs="Arial"/>
          <w:color w:val="000000" w:themeColor="text1"/>
          <w:sz w:val="23"/>
          <w:szCs w:val="23"/>
          <w:lang w:eastAsia="en-GB"/>
        </w:rPr>
      </w:pPr>
    </w:p>
    <w:p w:rsidRPr="004B40BA" w:rsidR="001265CE" w:rsidP="00834EF3" w:rsidRDefault="00064CD2" w14:paraId="6E931583" w14:textId="65B7B4AD">
      <w:pPr>
        <w:pStyle w:val="Heading1"/>
        <w:numPr>
          <w:ilvl w:val="0"/>
          <w:numId w:val="10"/>
        </w:numPr>
        <w:spacing w:before="120" w:after="120" w:line="288" w:lineRule="auto"/>
        <w:rPr>
          <w:rFonts w:ascii="Arial" w:hAnsi="Arial" w:cs="Arial"/>
          <w:i/>
          <w:iCs/>
          <w:color w:val="000000" w:themeColor="text1"/>
          <w:sz w:val="23"/>
          <w:szCs w:val="23"/>
        </w:rPr>
      </w:pPr>
      <w:r w:rsidRPr="7EEF2760">
        <w:rPr>
          <w:rFonts w:ascii="Arial" w:hAnsi="Arial" w:cs="Arial"/>
          <w:color w:val="000000" w:themeColor="text1"/>
          <w:sz w:val="23"/>
          <w:szCs w:val="23"/>
        </w:rPr>
        <w:t xml:space="preserve">What activity has taken place to </w:t>
      </w:r>
      <w:r w:rsidRPr="7EEF2760" w:rsidR="00777027">
        <w:rPr>
          <w:rFonts w:ascii="Arial" w:hAnsi="Arial" w:eastAsia="Times New Roman" w:cs="Arial"/>
          <w:color w:val="000000" w:themeColor="text1"/>
          <w:sz w:val="23"/>
          <w:szCs w:val="23"/>
          <w:lang w:eastAsia="en-GB"/>
        </w:rPr>
        <w:t>support people to access voluntary throughcare?</w:t>
      </w:r>
      <w:r w:rsidRPr="7EEF2760">
        <w:rPr>
          <w:rFonts w:ascii="Arial" w:hAnsi="Arial" w:eastAsia="Times New Roman" w:cs="Arial"/>
          <w:color w:val="000000" w:themeColor="text1"/>
          <w:sz w:val="23"/>
          <w:szCs w:val="23"/>
          <w:lang w:eastAsia="en-GB"/>
        </w:rPr>
        <w:t xml:space="preserve"> W</w:t>
      </w:r>
      <w:r w:rsidRPr="7EEF2760">
        <w:rPr>
          <w:rFonts w:ascii="Arial" w:hAnsi="Arial" w:cs="Arial"/>
          <w:color w:val="000000" w:themeColor="text1"/>
          <w:sz w:val="23"/>
          <w:szCs w:val="23"/>
        </w:rPr>
        <w:t>hat impact had there been as a result?</w:t>
      </w:r>
    </w:p>
    <w:p w:rsidRPr="004B40BA" w:rsidR="006A50CF" w:rsidP="7C843DB5" w:rsidRDefault="1E30E603" w14:paraId="24AB54C3" w14:textId="311B9709">
      <w:pPr>
        <w:spacing w:before="240" w:after="240" w:line="360" w:lineRule="auto"/>
        <w:rPr>
          <w:rFonts w:ascii="Arial" w:hAnsi="Arial" w:eastAsia="Arial" w:cs="Arial"/>
          <w:color w:val="000000" w:themeColor="text1"/>
        </w:rPr>
      </w:pPr>
      <w:r w:rsidRPr="7C843DB5">
        <w:rPr>
          <w:rFonts w:ascii="Arial" w:hAnsi="Arial" w:eastAsia="Arial" w:cs="Arial"/>
          <w:color w:val="000000" w:themeColor="text1"/>
          <w:sz w:val="23"/>
          <w:szCs w:val="23"/>
        </w:rPr>
        <w:t>T</w:t>
      </w:r>
      <w:r w:rsidRPr="7C843DB5">
        <w:rPr>
          <w:rFonts w:ascii="Arial" w:hAnsi="Arial" w:eastAsia="Arial" w:cs="Arial"/>
          <w:color w:val="000000" w:themeColor="text1"/>
        </w:rPr>
        <w:t>he challenges faced by people leaving custody have long been recognised, and these have been exacerbated in recent times by the impact of the Covid pandemic and the cost-of-living crisis. Fife Council’s Justice Social Work Throughcare teams have always offered guidance and support to service users (in addition to statutory supervision of licences). However, it was determined that this required to be bolstered to ensure people were consistently receiving focused and individualised welfare support, which would hopefully increase the likelihood of positive engagement whilst reducing overall levels of risk. Two additional Social Work Assistants were recruited to support delivery of the service, which was officially launched in April 2023.</w:t>
      </w:r>
    </w:p>
    <w:p w:rsidRPr="004B40BA" w:rsidR="006A50CF" w:rsidP="7C843DB5" w:rsidRDefault="1E30E603" w14:paraId="1831346B" w14:textId="540DA706">
      <w:pPr>
        <w:spacing w:before="120" w:after="120" w:line="360" w:lineRule="auto"/>
        <w:rPr>
          <w:rFonts w:ascii="Arial" w:hAnsi="Arial" w:eastAsia="Arial" w:cs="Arial"/>
          <w:color w:val="000000" w:themeColor="text1"/>
        </w:rPr>
      </w:pPr>
      <w:r w:rsidRPr="7C843DB5">
        <w:rPr>
          <w:rFonts w:ascii="Arial" w:hAnsi="Arial" w:eastAsia="Arial" w:cs="Arial"/>
          <w:color w:val="000000" w:themeColor="text1"/>
        </w:rPr>
        <w:t xml:space="preserve">Since April 2023, 80 men have received or are receiving support across the two Throughcare teams. The support offered covers a range of issues relating to the individual’s welfare needs under six main areas including accommodation, finances, health, substance use, support networks and education / employment. Our recent review of the Service has informed us that 12 men have required support beyond the first review stage at 12 weeks </w:t>
      </w:r>
      <w:r w:rsidRPr="7C843DB5">
        <w:rPr>
          <w:rFonts w:ascii="Arial" w:hAnsi="Arial" w:eastAsia="Arial" w:cs="Arial"/>
          <w:color w:val="000000" w:themeColor="text1"/>
        </w:rPr>
        <w:t>post release, and that support has lasted between 5 weeks and 8 months, depending on individual needs.</w:t>
      </w:r>
    </w:p>
    <w:p w:rsidRPr="004B40BA" w:rsidR="006A50CF" w:rsidP="7C843DB5" w:rsidRDefault="1E30E603" w14:paraId="1F2EA7C0" w14:textId="0326A834">
      <w:pPr>
        <w:spacing w:before="240" w:after="240" w:line="360" w:lineRule="auto"/>
        <w:rPr>
          <w:rFonts w:ascii="Arial" w:hAnsi="Arial" w:eastAsia="Arial" w:cs="Arial"/>
          <w:color w:val="000000" w:themeColor="text1"/>
        </w:rPr>
      </w:pPr>
      <w:r w:rsidRPr="7C843DB5">
        <w:rPr>
          <w:rFonts w:ascii="Arial" w:hAnsi="Arial" w:eastAsia="Arial" w:cs="Arial"/>
          <w:color w:val="000000" w:themeColor="text1"/>
        </w:rPr>
        <w:t xml:space="preserve">The teams are continually measuring progress by recording levels of need in the 6 key areas at the outset of support, and again when the intensive post release support comes to an end. Finances and accommodation are among the needs most frequently identified </w:t>
      </w:r>
      <w:proofErr w:type="gramStart"/>
      <w:r w:rsidRPr="7C843DB5">
        <w:rPr>
          <w:rFonts w:ascii="Arial" w:hAnsi="Arial" w:eastAsia="Arial" w:cs="Arial"/>
          <w:color w:val="000000" w:themeColor="text1"/>
        </w:rPr>
        <w:t>and also</w:t>
      </w:r>
      <w:proofErr w:type="gramEnd"/>
      <w:r w:rsidRPr="7C843DB5">
        <w:rPr>
          <w:rFonts w:ascii="Arial" w:hAnsi="Arial" w:eastAsia="Arial" w:cs="Arial"/>
          <w:color w:val="000000" w:themeColor="text1"/>
        </w:rPr>
        <w:t xml:space="preserve"> where greatest improvements have been seen (improvements in 69% and 65% of cases respectively). The team are aiming to refine outcome tools in the second year of the service to make it more sensitive to improvements which may be more incremental than are reflected by the current tool.</w:t>
      </w:r>
    </w:p>
    <w:p w:rsidRPr="004B40BA" w:rsidR="006A50CF" w:rsidP="00834EF3" w:rsidRDefault="006A50CF" w14:paraId="06F71592" w14:textId="2CE96694">
      <w:pPr>
        <w:spacing w:before="120" w:after="120" w:line="288" w:lineRule="auto"/>
        <w:rPr>
          <w:rFonts w:ascii="Arial" w:hAnsi="Arial" w:cs="Arial"/>
          <w:color w:val="000000" w:themeColor="text1"/>
          <w:sz w:val="23"/>
          <w:szCs w:val="23"/>
        </w:rPr>
      </w:pPr>
    </w:p>
    <w:p w:rsidRPr="004B40BA" w:rsidR="006A50CF" w:rsidP="00834EF3" w:rsidRDefault="006A50CF" w14:paraId="23827926" w14:textId="5F6E6751">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4B40BA" w:rsidR="006A50CF" w:rsidP="00722BD5" w:rsidRDefault="006A50CF" w14:paraId="5F154F48" w14:textId="4173D0E9">
      <w:pPr>
        <w:pStyle w:val="Heading1"/>
        <w:rPr>
          <w:rFonts w:ascii="Arial" w:hAnsi="Arial" w:cs="Arial"/>
          <w:b w:val="0"/>
          <w:bCs/>
          <w:color w:val="000000" w:themeColor="text1"/>
          <w:sz w:val="23"/>
          <w:szCs w:val="23"/>
        </w:rPr>
      </w:pPr>
      <w:r w:rsidRPr="004B40BA">
        <w:rPr>
          <w:rFonts w:ascii="Arial" w:hAnsi="Arial" w:cs="Arial"/>
          <w:bCs/>
          <w:color w:val="000000" w:themeColor="text1"/>
          <w:sz w:val="23"/>
          <w:szCs w:val="23"/>
        </w:rPr>
        <w:t xml:space="preserve">Priority Action </w:t>
      </w:r>
      <w:r w:rsidRPr="00722BD5">
        <w:rPr>
          <w:rFonts w:ascii="Arial" w:hAnsi="Arial" w:eastAsia="Times New Roman" w:cs="Arial"/>
          <w:bCs/>
          <w:color w:val="000000" w:themeColor="text1"/>
          <w:sz w:val="23"/>
          <w:szCs w:val="23"/>
          <w:lang w:eastAsia="en-GB"/>
        </w:rPr>
        <w:t>Eleven</w:t>
      </w:r>
    </w:p>
    <w:p w:rsidRPr="004B40BA" w:rsidR="006A50CF" w:rsidP="00834EF3" w:rsidRDefault="006A50CF" w14:paraId="2515568B" w14:textId="59AD0E95">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Deliver improved community justice outcomes by ensuring that effective leadership and governance arrangements are in place and working well, collaborating with partners and planning strategically</w:t>
      </w:r>
    </w:p>
    <w:p w:rsidRPr="004B40BA" w:rsidR="004540F1" w:rsidP="00834EF3" w:rsidRDefault="004540F1" w14:paraId="6C51359B" w14:textId="77777777">
      <w:pPr>
        <w:pStyle w:val="NormalWeb"/>
        <w:shd w:val="clear" w:color="auto" w:fill="FFFFFF"/>
        <w:spacing w:before="120" w:beforeAutospacing="0" w:after="120" w:afterAutospacing="0" w:line="288" w:lineRule="auto"/>
        <w:rPr>
          <w:rFonts w:ascii="Arial" w:hAnsi="Arial" w:cs="Arial"/>
          <w:b/>
          <w:bCs/>
          <w:color w:val="000000" w:themeColor="text1"/>
          <w:sz w:val="23"/>
          <w:szCs w:val="23"/>
        </w:rPr>
      </w:pPr>
      <w:r w:rsidRPr="004B40BA">
        <w:rPr>
          <w:rFonts w:ascii="Arial" w:hAnsi="Arial" w:cs="Arial"/>
          <w:b/>
          <w:bCs/>
          <w:color w:val="000000" w:themeColor="text1"/>
          <w:sz w:val="23"/>
          <w:szCs w:val="23"/>
        </w:rPr>
        <w:t>No nationally determined outcome.</w:t>
      </w:r>
    </w:p>
    <w:p w:rsidRPr="004B40BA" w:rsidR="004540F1" w:rsidP="00834EF3" w:rsidRDefault="004540F1" w14:paraId="02827539" w14:textId="77777777">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Progress in delivering this priority action should be evidenced with reference to any relevant local activity.</w:t>
      </w:r>
    </w:p>
    <w:p w:rsidRPr="004B40BA" w:rsidR="00F718F8" w:rsidP="00834EF3" w:rsidRDefault="00F718F8" w14:paraId="55D3BDE7" w14:textId="77777777">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b/>
          <w:bCs/>
          <w:color w:val="000000" w:themeColor="text1"/>
          <w:sz w:val="23"/>
          <w:szCs w:val="23"/>
        </w:rPr>
        <w:t>Local evidence:</w:t>
      </w:r>
      <w:r w:rsidRPr="004B40BA">
        <w:rPr>
          <w:rFonts w:ascii="Arial" w:hAnsi="Arial" w:cs="Arial"/>
          <w:color w:val="000000" w:themeColor="text1"/>
          <w:sz w:val="23"/>
          <w:szCs w:val="23"/>
        </w:rPr>
        <w:t xml:space="preserve"> </w:t>
      </w:r>
    </w:p>
    <w:p w:rsidRPr="004B40BA" w:rsidR="00F718F8" w:rsidP="00777027" w:rsidRDefault="00F718F8" w14:paraId="42B1C36E" w14:textId="77777777">
      <w:pPr>
        <w:pStyle w:val="NormalWeb"/>
        <w:numPr>
          <w:ilvl w:val="0"/>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Mechanisms are in place to support engagement in each local authority, specifically: </w:t>
      </w:r>
    </w:p>
    <w:p w:rsidRPr="004B40BA" w:rsidR="00F718F8" w:rsidP="00777027" w:rsidRDefault="00F718F8" w14:paraId="65E3B2B0" w14:textId="73907167">
      <w:pPr>
        <w:pStyle w:val="NormalWeb"/>
        <w:numPr>
          <w:ilvl w:val="1"/>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a community justice outcomes improvement plan (CJOIP) </w:t>
      </w:r>
    </w:p>
    <w:p w:rsidRPr="004B40BA" w:rsidR="00F718F8" w:rsidP="00777027" w:rsidRDefault="00F718F8" w14:paraId="4E6EC0DF" w14:textId="075B78A7">
      <w:pPr>
        <w:pStyle w:val="NormalWeb"/>
        <w:numPr>
          <w:ilvl w:val="1"/>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a participation statement </w:t>
      </w:r>
    </w:p>
    <w:p w:rsidRPr="004B40BA" w:rsidR="00F718F8" w:rsidP="00777027" w:rsidRDefault="00F718F8" w14:paraId="73E5588D" w14:textId="5B305870">
      <w:pPr>
        <w:pStyle w:val="NormalWeb"/>
        <w:numPr>
          <w:ilvl w:val="1"/>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an annual report on progress towards nationally and locally determined outcomes. </w:t>
      </w:r>
    </w:p>
    <w:p w:rsidRPr="004B40BA" w:rsidR="00F718F8" w:rsidP="00777027" w:rsidRDefault="00F718F8" w14:paraId="63178AEF" w14:textId="77777777">
      <w:pPr>
        <w:pStyle w:val="NormalWeb"/>
        <w:numPr>
          <w:ilvl w:val="0"/>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Mechanisms are in place to support an effective interface between national partner organisations and their local representatives within Community Justice Partnerships. </w:t>
      </w:r>
    </w:p>
    <w:p w:rsidRPr="004B40BA" w:rsidR="00F718F8" w:rsidP="00777027" w:rsidRDefault="00F718F8" w14:paraId="5C3372F3" w14:textId="77777777">
      <w:pPr>
        <w:pStyle w:val="NormalWeb"/>
        <w:numPr>
          <w:ilvl w:val="0"/>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 xml:space="preserve">Evidence of mechanisms to engage non-statutory partners in strategic planning </w:t>
      </w:r>
    </w:p>
    <w:p w:rsidR="00F718F8" w:rsidP="00777027" w:rsidRDefault="00F718F8" w14:paraId="7E5C68C2" w14:textId="1939DF2D">
      <w:pPr>
        <w:pStyle w:val="NormalWeb"/>
        <w:numPr>
          <w:ilvl w:val="0"/>
          <w:numId w:val="30"/>
        </w:numPr>
        <w:shd w:val="clear" w:color="auto" w:fill="FFFFFF"/>
        <w:spacing w:before="0" w:beforeAutospacing="0" w:after="0" w:afterAutospacing="0"/>
        <w:ind w:hanging="357"/>
        <w:rPr>
          <w:rFonts w:ascii="Arial" w:hAnsi="Arial" w:cs="Arial"/>
          <w:color w:val="000000" w:themeColor="text1"/>
          <w:sz w:val="23"/>
          <w:szCs w:val="23"/>
        </w:rPr>
      </w:pPr>
      <w:r w:rsidRPr="004B40BA">
        <w:rPr>
          <w:rFonts w:ascii="Arial" w:hAnsi="Arial" w:cs="Arial"/>
          <w:color w:val="000000" w:themeColor="text1"/>
          <w:sz w:val="23"/>
          <w:szCs w:val="23"/>
        </w:rPr>
        <w:t>Use of the Care Inspectorate 'self-evaluation guide to support quality improvement for community justice in Scotland', with focus on Leadership and Direction</w:t>
      </w:r>
    </w:p>
    <w:p w:rsidRPr="004B40BA" w:rsidR="004540F1" w:rsidP="00834EF3" w:rsidRDefault="0020051D" w14:paraId="61D7AD33" w14:textId="23DA7D7A">
      <w:pPr>
        <w:pStyle w:val="Heading1"/>
        <w:numPr>
          <w:ilvl w:val="0"/>
          <w:numId w:val="10"/>
        </w:numPr>
        <w:spacing w:before="120" w:after="120" w:line="288" w:lineRule="auto"/>
        <w:rPr>
          <w:rFonts w:ascii="Arial" w:hAnsi="Arial" w:eastAsia="Arial" w:cs="Arial"/>
          <w:i/>
          <w:iCs/>
          <w:color w:val="000000" w:themeColor="text1"/>
          <w:sz w:val="23"/>
          <w:szCs w:val="23"/>
        </w:rPr>
      </w:pPr>
      <w:r w:rsidRPr="51B6E67B">
        <w:rPr>
          <w:rFonts w:ascii="Arial" w:hAnsi="Arial" w:cs="Arial"/>
          <w:color w:val="000000" w:themeColor="text1"/>
          <w:sz w:val="23"/>
          <w:szCs w:val="23"/>
        </w:rPr>
        <w:t xml:space="preserve">How has your partnership worked to develop local leadership and enhance </w:t>
      </w:r>
      <w:r w:rsidRPr="51B6E67B" w:rsidR="00972A71">
        <w:rPr>
          <w:rFonts w:ascii="Arial" w:hAnsi="Arial" w:cs="Arial"/>
          <w:color w:val="000000" w:themeColor="text1"/>
          <w:sz w:val="23"/>
          <w:szCs w:val="23"/>
        </w:rPr>
        <w:t xml:space="preserve">strategic planning and collaboration? </w:t>
      </w:r>
      <w:r w:rsidRPr="51B6E67B">
        <w:rPr>
          <w:rFonts w:ascii="Arial" w:hAnsi="Arial" w:eastAsia="Times New Roman" w:cs="Arial"/>
          <w:color w:val="000000" w:themeColor="text1"/>
          <w:sz w:val="23"/>
          <w:szCs w:val="23"/>
          <w:lang w:eastAsia="en-GB"/>
        </w:rPr>
        <w:t>W</w:t>
      </w:r>
      <w:r w:rsidRPr="51B6E67B">
        <w:rPr>
          <w:rFonts w:ascii="Arial" w:hAnsi="Arial" w:cs="Arial"/>
          <w:color w:val="000000" w:themeColor="text1"/>
          <w:sz w:val="23"/>
          <w:szCs w:val="23"/>
        </w:rPr>
        <w:t>hat impact had there been as a result?</w:t>
      </w:r>
    </w:p>
    <w:p w:rsidR="51B6E67B" w:rsidP="51B6E67B" w:rsidRDefault="51B6E67B" w14:paraId="7FBF8DB6" w14:textId="5AAECC6C"/>
    <w:p w:rsidR="2C89ED82" w:rsidP="7C843DB5" w:rsidRDefault="2C89ED82" w14:paraId="46C382E4" w14:textId="3EE517D8">
      <w:pPr>
        <w:spacing w:line="360" w:lineRule="auto"/>
        <w:rPr>
          <w:rFonts w:ascii="Arial" w:hAnsi="Arial" w:eastAsia="Arial" w:cs="Arial"/>
        </w:rPr>
      </w:pPr>
      <w:r w:rsidRPr="7C843DB5">
        <w:rPr>
          <w:rFonts w:ascii="Arial" w:hAnsi="Arial" w:eastAsia="Arial" w:cs="Arial"/>
        </w:rPr>
        <w:t xml:space="preserve">The Community Justice </w:t>
      </w:r>
      <w:r w:rsidRPr="7C843DB5" w:rsidR="7532750A">
        <w:rPr>
          <w:rFonts w:ascii="Arial" w:hAnsi="Arial" w:eastAsia="Arial" w:cs="Arial"/>
        </w:rPr>
        <w:t xml:space="preserve">Working Group met on a quarterly basis throughout this reporting period.  </w:t>
      </w:r>
      <w:r w:rsidRPr="7C843DB5" w:rsidR="0A184A39">
        <w:rPr>
          <w:rFonts w:ascii="Arial" w:hAnsi="Arial" w:eastAsia="Arial" w:cs="Arial"/>
        </w:rPr>
        <w:t>All</w:t>
      </w:r>
      <w:r w:rsidRPr="7C843DB5" w:rsidR="7532750A">
        <w:rPr>
          <w:rFonts w:ascii="Arial" w:hAnsi="Arial" w:eastAsia="Arial" w:cs="Arial"/>
        </w:rPr>
        <w:t xml:space="preserve"> meetings </w:t>
      </w:r>
      <w:r w:rsidRPr="7C843DB5" w:rsidR="47A05D4D">
        <w:rPr>
          <w:rFonts w:ascii="Arial" w:hAnsi="Arial" w:eastAsia="Arial" w:cs="Arial"/>
        </w:rPr>
        <w:t xml:space="preserve">were </w:t>
      </w:r>
      <w:r w:rsidRPr="7C843DB5" w:rsidR="7532750A">
        <w:rPr>
          <w:rFonts w:ascii="Arial" w:hAnsi="Arial" w:eastAsia="Arial" w:cs="Arial"/>
        </w:rPr>
        <w:t xml:space="preserve">well </w:t>
      </w:r>
      <w:r w:rsidRPr="7C843DB5" w:rsidR="00F91CE6">
        <w:rPr>
          <w:rFonts w:ascii="Arial" w:hAnsi="Arial" w:eastAsia="Arial" w:cs="Arial"/>
        </w:rPr>
        <w:t>attended and</w:t>
      </w:r>
      <w:r w:rsidRPr="7C843DB5" w:rsidR="678CA1A9">
        <w:rPr>
          <w:rFonts w:ascii="Arial" w:hAnsi="Arial" w:eastAsia="Arial" w:cs="Arial"/>
        </w:rPr>
        <w:t xml:space="preserve"> </w:t>
      </w:r>
      <w:r w:rsidRPr="7C843DB5" w:rsidR="59C156D6">
        <w:rPr>
          <w:rFonts w:ascii="Arial" w:hAnsi="Arial" w:eastAsia="Arial" w:cs="Arial"/>
        </w:rPr>
        <w:t>generated</w:t>
      </w:r>
      <w:r w:rsidRPr="7C843DB5" w:rsidR="678CA1A9">
        <w:rPr>
          <w:rFonts w:ascii="Arial" w:hAnsi="Arial" w:eastAsia="Arial" w:cs="Arial"/>
        </w:rPr>
        <w:t xml:space="preserve"> useful and thought-provoking discussion. </w:t>
      </w:r>
      <w:r w:rsidRPr="7C843DB5" w:rsidR="7A4000E1">
        <w:rPr>
          <w:rFonts w:ascii="Arial" w:hAnsi="Arial" w:eastAsia="Arial" w:cs="Arial"/>
        </w:rPr>
        <w:t xml:space="preserve"> As previously reported</w:t>
      </w:r>
      <w:r w:rsidRPr="7C843DB5" w:rsidR="2A1DBB15">
        <w:rPr>
          <w:rFonts w:ascii="Arial" w:hAnsi="Arial" w:eastAsia="Arial" w:cs="Arial"/>
        </w:rPr>
        <w:t xml:space="preserve"> much of the community justice activity in </w:t>
      </w:r>
      <w:proofErr w:type="spellStart"/>
      <w:r w:rsidRPr="7C843DB5" w:rsidR="2A1DBB15">
        <w:rPr>
          <w:rFonts w:ascii="Arial" w:hAnsi="Arial" w:eastAsia="Arial" w:cs="Arial"/>
        </w:rPr>
        <w:t>FIfe</w:t>
      </w:r>
      <w:proofErr w:type="spellEnd"/>
      <w:r w:rsidRPr="7C843DB5" w:rsidR="2A1DBB15">
        <w:rPr>
          <w:rFonts w:ascii="Arial" w:hAnsi="Arial" w:eastAsia="Arial" w:cs="Arial"/>
        </w:rPr>
        <w:t xml:space="preserve"> takes place </w:t>
      </w:r>
      <w:proofErr w:type="spellStart"/>
      <w:r w:rsidRPr="7C843DB5" w:rsidR="2A1DBB15">
        <w:rPr>
          <w:rFonts w:ascii="Arial" w:hAnsi="Arial" w:eastAsia="Arial" w:cs="Arial"/>
        </w:rPr>
        <w:t>ou</w:t>
      </w:r>
      <w:r w:rsidRPr="7C843DB5" w:rsidR="1814843A">
        <w:rPr>
          <w:rFonts w:ascii="Arial" w:hAnsi="Arial" w:eastAsia="Arial" w:cs="Arial"/>
        </w:rPr>
        <w:t>t</w:t>
      </w:r>
      <w:r w:rsidRPr="7C843DB5" w:rsidR="2A1DBB15">
        <w:rPr>
          <w:rFonts w:ascii="Arial" w:hAnsi="Arial" w:eastAsia="Arial" w:cs="Arial"/>
        </w:rPr>
        <w:t>with</w:t>
      </w:r>
      <w:proofErr w:type="spellEnd"/>
      <w:r w:rsidRPr="7C843DB5" w:rsidR="2A1DBB15">
        <w:rPr>
          <w:rFonts w:ascii="Arial" w:hAnsi="Arial" w:eastAsia="Arial" w:cs="Arial"/>
        </w:rPr>
        <w:t xml:space="preserve"> the CJ working group enviro</w:t>
      </w:r>
      <w:r w:rsidRPr="7C843DB5" w:rsidR="2A9FC2E9">
        <w:rPr>
          <w:rFonts w:ascii="Arial" w:hAnsi="Arial" w:eastAsia="Arial" w:cs="Arial"/>
        </w:rPr>
        <w:t xml:space="preserve">nment, </w:t>
      </w:r>
      <w:r w:rsidRPr="7C843DB5" w:rsidR="68286130">
        <w:rPr>
          <w:rFonts w:ascii="Arial" w:hAnsi="Arial" w:eastAsia="Arial" w:cs="Arial"/>
        </w:rPr>
        <w:t xml:space="preserve">however </w:t>
      </w:r>
      <w:r w:rsidRPr="7C843DB5" w:rsidR="2A9FC2E9">
        <w:rPr>
          <w:rFonts w:ascii="Arial" w:hAnsi="Arial" w:eastAsia="Arial" w:cs="Arial"/>
        </w:rPr>
        <w:t>there is no doubt the group provides an effective mechanism to raise awareness</w:t>
      </w:r>
      <w:r w:rsidRPr="7C843DB5" w:rsidR="79965FEA">
        <w:rPr>
          <w:rFonts w:ascii="Arial" w:hAnsi="Arial" w:eastAsia="Arial" w:cs="Arial"/>
        </w:rPr>
        <w:t xml:space="preserve">, </w:t>
      </w:r>
      <w:r w:rsidRPr="7C843DB5" w:rsidR="2A9FC2E9">
        <w:rPr>
          <w:rFonts w:ascii="Arial" w:hAnsi="Arial" w:eastAsia="Arial" w:cs="Arial"/>
        </w:rPr>
        <w:t>build local relationships</w:t>
      </w:r>
      <w:r w:rsidRPr="7C843DB5" w:rsidR="6BFEF9F5">
        <w:rPr>
          <w:rFonts w:ascii="Arial" w:hAnsi="Arial" w:eastAsia="Arial" w:cs="Arial"/>
        </w:rPr>
        <w:t xml:space="preserve"> and </w:t>
      </w:r>
      <w:r w:rsidRPr="7C843DB5" w:rsidR="40B05F4D">
        <w:rPr>
          <w:rFonts w:ascii="Arial" w:hAnsi="Arial" w:eastAsia="Arial" w:cs="Arial"/>
        </w:rPr>
        <w:t>facilitate local improvement activity.</w:t>
      </w:r>
    </w:p>
    <w:p w:rsidR="40B05F4D" w:rsidP="7C843DB5" w:rsidRDefault="40B05F4D" w14:paraId="17D257CD" w14:textId="266449F1">
      <w:pPr>
        <w:spacing w:line="360" w:lineRule="auto"/>
        <w:rPr>
          <w:rFonts w:ascii="Arial" w:hAnsi="Arial" w:eastAsia="Arial" w:cs="Arial"/>
        </w:rPr>
      </w:pPr>
      <w:r w:rsidRPr="7C843DB5">
        <w:rPr>
          <w:rFonts w:ascii="Arial" w:hAnsi="Arial" w:eastAsia="Arial" w:cs="Arial"/>
        </w:rPr>
        <w:t xml:space="preserve">The CJ Working Group is also </w:t>
      </w:r>
      <w:r w:rsidRPr="7C843DB5" w:rsidR="7DA4813D">
        <w:rPr>
          <w:rFonts w:ascii="Arial" w:hAnsi="Arial" w:eastAsia="Arial" w:cs="Arial"/>
        </w:rPr>
        <w:t>the avenue through which the local community justice strategic lead, facilitates the relationship between local and national CJ</w:t>
      </w:r>
      <w:r w:rsidRPr="7C843DB5" w:rsidR="23F20516">
        <w:rPr>
          <w:rFonts w:ascii="Arial" w:hAnsi="Arial" w:eastAsia="Arial" w:cs="Arial"/>
        </w:rPr>
        <w:t>.</w:t>
      </w:r>
    </w:p>
    <w:p w:rsidR="23F20516" w:rsidP="7C843DB5" w:rsidRDefault="23F20516" w14:paraId="7B9E1BE5" w14:textId="1F043A8C">
      <w:pPr>
        <w:spacing w:line="360" w:lineRule="auto"/>
        <w:rPr>
          <w:rFonts w:ascii="Arial" w:hAnsi="Arial" w:eastAsia="Arial" w:cs="Arial"/>
        </w:rPr>
      </w:pPr>
      <w:r w:rsidRPr="7C843DB5">
        <w:rPr>
          <w:rFonts w:ascii="Arial" w:hAnsi="Arial" w:eastAsia="Arial" w:cs="Arial"/>
        </w:rPr>
        <w:t>The local CJ lead participates in all appropriate national groups/meetings and has a productive and supportive relationship with CJ Improvement Lead.</w:t>
      </w:r>
    </w:p>
    <w:p w:rsidR="51B6E67B" w:rsidP="7C843DB5" w:rsidRDefault="51B6E67B" w14:paraId="2E68C47B" w14:textId="35D33993">
      <w:pPr>
        <w:spacing w:line="360" w:lineRule="auto"/>
        <w:rPr>
          <w:rFonts w:ascii="Arial" w:hAnsi="Arial" w:eastAsia="Arial" w:cs="Arial"/>
        </w:rPr>
      </w:pPr>
    </w:p>
    <w:p w:rsidRPr="004B40BA" w:rsidR="004540F1" w:rsidP="7C843DB5" w:rsidRDefault="004540F1" w14:paraId="297E7754" w14:textId="2BEF1239">
      <w:pPr>
        <w:spacing w:before="120" w:after="120" w:line="360" w:lineRule="auto"/>
        <w:rPr>
          <w:rFonts w:ascii="Arial" w:hAnsi="Arial" w:eastAsia="Arial" w:cs="Arial"/>
          <w:color w:val="000000" w:themeColor="text1"/>
        </w:rPr>
      </w:pPr>
      <w:r w:rsidRPr="7C843DB5">
        <w:rPr>
          <w:rFonts w:ascii="Arial" w:hAnsi="Arial" w:eastAsia="Arial" w:cs="Arial"/>
          <w:color w:val="000000" w:themeColor="text1"/>
        </w:rPr>
        <w:br w:type="page"/>
      </w:r>
    </w:p>
    <w:p w:rsidRPr="004B40BA" w:rsidR="006A50CF" w:rsidP="00722BD5" w:rsidRDefault="004540F1" w14:paraId="093A632B" w14:textId="16C5C5E9">
      <w:pPr>
        <w:pStyle w:val="Heading1"/>
        <w:rPr>
          <w:rFonts w:ascii="Arial" w:hAnsi="Arial" w:cs="Arial"/>
          <w:b w:val="0"/>
          <w:bCs/>
          <w:color w:val="000000" w:themeColor="text1"/>
          <w:sz w:val="23"/>
          <w:szCs w:val="23"/>
        </w:rPr>
      </w:pPr>
      <w:r w:rsidRPr="004B40BA">
        <w:rPr>
          <w:rFonts w:ascii="Arial" w:hAnsi="Arial" w:cs="Arial"/>
          <w:bCs/>
          <w:color w:val="000000" w:themeColor="text1"/>
          <w:sz w:val="23"/>
          <w:szCs w:val="23"/>
        </w:rPr>
        <w:t xml:space="preserve">Priority </w:t>
      </w:r>
      <w:r w:rsidRPr="00722BD5">
        <w:rPr>
          <w:rFonts w:ascii="Arial" w:hAnsi="Arial" w:eastAsia="Times New Roman" w:cs="Arial"/>
          <w:bCs/>
          <w:color w:val="000000" w:themeColor="text1"/>
          <w:sz w:val="23"/>
          <w:szCs w:val="23"/>
          <w:lang w:eastAsia="en-GB"/>
        </w:rPr>
        <w:t>Action</w:t>
      </w:r>
      <w:r w:rsidRPr="004B40BA">
        <w:rPr>
          <w:rFonts w:ascii="Arial" w:hAnsi="Arial" w:cs="Arial"/>
          <w:bCs/>
          <w:color w:val="000000" w:themeColor="text1"/>
          <w:sz w:val="23"/>
          <w:szCs w:val="23"/>
        </w:rPr>
        <w:t xml:space="preserve"> Twelve</w:t>
      </w:r>
    </w:p>
    <w:p w:rsidRPr="004B40BA" w:rsidR="004540F1" w:rsidP="00834EF3" w:rsidRDefault="004540F1" w14:paraId="2E046100" w14:textId="77777777">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Enhance partnership planning and implementation by ensuring the voices of victims of crime, survivors, those with lived experience and their families are effectively incorporated and embedded</w:t>
      </w:r>
    </w:p>
    <w:p w:rsidRPr="004B40BA" w:rsidR="004540F1" w:rsidP="00834EF3" w:rsidRDefault="004540F1" w14:paraId="059FC60A" w14:textId="77777777">
      <w:pPr>
        <w:pStyle w:val="NormalWeb"/>
        <w:shd w:val="clear" w:color="auto" w:fill="FFFFFF"/>
        <w:spacing w:before="120" w:beforeAutospacing="0" w:after="120" w:afterAutospacing="0" w:line="288" w:lineRule="auto"/>
        <w:rPr>
          <w:rFonts w:ascii="Arial" w:hAnsi="Arial" w:cs="Arial"/>
          <w:b/>
          <w:bCs/>
          <w:color w:val="000000" w:themeColor="text1"/>
          <w:sz w:val="23"/>
          <w:szCs w:val="23"/>
        </w:rPr>
      </w:pPr>
      <w:r w:rsidRPr="004B40BA">
        <w:rPr>
          <w:rFonts w:ascii="Arial" w:hAnsi="Arial" w:cs="Arial"/>
          <w:b/>
          <w:bCs/>
          <w:color w:val="000000" w:themeColor="text1"/>
          <w:sz w:val="23"/>
          <w:szCs w:val="23"/>
        </w:rPr>
        <w:t>No nationally determined outcome.</w:t>
      </w:r>
    </w:p>
    <w:p w:rsidR="004540F1" w:rsidP="00834EF3" w:rsidRDefault="004540F1" w14:paraId="5D7D2E72" w14:textId="77777777">
      <w:pPr>
        <w:pStyle w:val="NormalWeb"/>
        <w:shd w:val="clear" w:color="auto" w:fill="FFFFFF"/>
        <w:spacing w:before="120" w:beforeAutospacing="0" w:after="120" w:afterAutospacing="0" w:line="288" w:lineRule="auto"/>
        <w:rPr>
          <w:rFonts w:ascii="Arial" w:hAnsi="Arial" w:cs="Arial"/>
          <w:color w:val="000000" w:themeColor="text1"/>
          <w:sz w:val="23"/>
          <w:szCs w:val="23"/>
        </w:rPr>
      </w:pPr>
      <w:r w:rsidRPr="004B40BA">
        <w:rPr>
          <w:rFonts w:ascii="Arial" w:hAnsi="Arial" w:cs="Arial"/>
          <w:color w:val="000000" w:themeColor="text1"/>
          <w:sz w:val="23"/>
          <w:szCs w:val="23"/>
        </w:rPr>
        <w:t>Progress in delivering this priority action should be evidenced with reference to any relevant local activity.</w:t>
      </w:r>
    </w:p>
    <w:p w:rsidRPr="00933690" w:rsidR="004540F1" w:rsidP="00933690" w:rsidRDefault="00972A71" w14:paraId="266BA9D3" w14:textId="1BBB5FB2">
      <w:pPr>
        <w:pStyle w:val="Heading1"/>
        <w:numPr>
          <w:ilvl w:val="0"/>
          <w:numId w:val="10"/>
        </w:numPr>
        <w:spacing w:before="120" w:after="120" w:line="288" w:lineRule="auto"/>
        <w:rPr>
          <w:rFonts w:ascii="Arial" w:hAnsi="Arial" w:cs="Arial"/>
          <w:i/>
          <w:iCs/>
          <w:color w:val="000000" w:themeColor="text1"/>
          <w:sz w:val="23"/>
          <w:szCs w:val="23"/>
        </w:rPr>
      </w:pPr>
      <w:r w:rsidRPr="51B6E67B">
        <w:rPr>
          <w:rFonts w:ascii="Arial" w:hAnsi="Arial" w:cs="Arial"/>
          <w:color w:val="000000" w:themeColor="text1"/>
          <w:sz w:val="23"/>
          <w:szCs w:val="23"/>
        </w:rPr>
        <w:t xml:space="preserve">How has your partnership worked to </w:t>
      </w:r>
      <w:r w:rsidRPr="51B6E67B" w:rsidR="00933690">
        <w:rPr>
          <w:rFonts w:ascii="Arial" w:hAnsi="Arial" w:cs="Arial"/>
          <w:color w:val="000000" w:themeColor="text1"/>
          <w:sz w:val="23"/>
          <w:szCs w:val="23"/>
        </w:rPr>
        <w:t>understand and incorporate the voices of victims of crime, survivors, those with lived experience and their families into partnership planning and implementation?</w:t>
      </w:r>
      <w:r w:rsidRPr="51B6E67B" w:rsidR="00DC099B">
        <w:rPr>
          <w:rFonts w:ascii="Arial" w:hAnsi="Arial" w:cs="Arial"/>
          <w:i/>
          <w:iCs/>
          <w:color w:val="000000" w:themeColor="text1"/>
          <w:sz w:val="23"/>
          <w:szCs w:val="23"/>
        </w:rPr>
        <w:t xml:space="preserve">  What impact has there been as a result?</w:t>
      </w:r>
    </w:p>
    <w:p w:rsidR="6A7F75A2" w:rsidP="51B6E67B" w:rsidRDefault="6A7F75A2" w14:paraId="05EE63E1" w14:textId="0B894709">
      <w:pPr>
        <w:spacing w:before="120" w:after="120" w:line="288" w:lineRule="auto"/>
        <w:rPr>
          <w:rFonts w:ascii="Arial" w:hAnsi="Arial" w:cs="Arial"/>
          <w:color w:val="000000" w:themeColor="text1"/>
          <w:sz w:val="23"/>
          <w:szCs w:val="23"/>
        </w:rPr>
      </w:pPr>
      <w:r w:rsidRPr="51B6E67B">
        <w:rPr>
          <w:rFonts w:ascii="Arial" w:hAnsi="Arial" w:cs="Arial"/>
          <w:color w:val="000000" w:themeColor="text1"/>
          <w:sz w:val="23"/>
          <w:szCs w:val="23"/>
        </w:rPr>
        <w:t>While there is some local activity to ensure the voices of those with lived experience are incorporated into service design and delivery, particularly so withi</w:t>
      </w:r>
      <w:r w:rsidRPr="51B6E67B" w:rsidR="42D5CD3F">
        <w:rPr>
          <w:rFonts w:ascii="Arial" w:hAnsi="Arial" w:cs="Arial"/>
          <w:color w:val="000000" w:themeColor="text1"/>
          <w:sz w:val="23"/>
          <w:szCs w:val="23"/>
        </w:rPr>
        <w:t>n Justice Social Work and Violence against Women activity,</w:t>
      </w:r>
      <w:r w:rsidRPr="51B6E67B" w:rsidR="0EDB482F">
        <w:rPr>
          <w:rFonts w:ascii="Arial" w:hAnsi="Arial" w:cs="Arial"/>
          <w:color w:val="000000" w:themeColor="text1"/>
          <w:sz w:val="23"/>
          <w:szCs w:val="23"/>
        </w:rPr>
        <w:t xml:space="preserve"> th</w:t>
      </w:r>
      <w:r w:rsidRPr="51B6E67B" w:rsidR="612312EF">
        <w:rPr>
          <w:rFonts w:ascii="Arial" w:hAnsi="Arial" w:cs="Arial"/>
          <w:color w:val="000000" w:themeColor="text1"/>
          <w:sz w:val="23"/>
          <w:szCs w:val="23"/>
        </w:rPr>
        <w:t>is remains a priority action – reflect</w:t>
      </w:r>
      <w:r w:rsidRPr="51B6E67B" w:rsidR="4A9459FA">
        <w:rPr>
          <w:rFonts w:ascii="Arial" w:hAnsi="Arial" w:cs="Arial"/>
          <w:color w:val="000000" w:themeColor="text1"/>
          <w:sz w:val="23"/>
          <w:szCs w:val="23"/>
        </w:rPr>
        <w:t>ed as</w:t>
      </w:r>
      <w:r w:rsidRPr="51B6E67B" w:rsidR="00F91CE6">
        <w:rPr>
          <w:rFonts w:ascii="Arial" w:hAnsi="Arial" w:cs="Arial"/>
          <w:color w:val="000000" w:themeColor="text1"/>
          <w:sz w:val="23"/>
          <w:szCs w:val="23"/>
        </w:rPr>
        <w:t xml:space="preserve"> in</w:t>
      </w:r>
      <w:r w:rsidRPr="51B6E67B" w:rsidR="612312EF">
        <w:rPr>
          <w:rFonts w:ascii="Arial" w:hAnsi="Arial" w:cs="Arial"/>
          <w:color w:val="000000" w:themeColor="text1"/>
          <w:sz w:val="23"/>
          <w:szCs w:val="23"/>
        </w:rPr>
        <w:t xml:space="preserve"> a joint outcome within the local VAW </w:t>
      </w:r>
      <w:r w:rsidRPr="51B6E67B" w:rsidR="2954EE29">
        <w:rPr>
          <w:rFonts w:ascii="Arial" w:hAnsi="Arial" w:cs="Arial"/>
          <w:color w:val="000000" w:themeColor="text1"/>
          <w:sz w:val="23"/>
          <w:szCs w:val="23"/>
        </w:rPr>
        <w:t>Delivery Plan.</w:t>
      </w:r>
    </w:p>
    <w:p w:rsidR="00F91CE6" w:rsidP="51B6E67B" w:rsidRDefault="00F91CE6" w14:paraId="451E7DB1" w14:textId="689E57DE">
      <w:pPr>
        <w:spacing w:before="120" w:after="120" w:line="288" w:lineRule="auto"/>
        <w:rPr>
          <w:rFonts w:ascii="Arial" w:hAnsi="Arial" w:cs="Arial"/>
          <w:color w:val="000000" w:themeColor="text1"/>
          <w:sz w:val="23"/>
          <w:szCs w:val="23"/>
        </w:rPr>
      </w:pPr>
      <w:r>
        <w:rPr>
          <w:rFonts w:ascii="Arial" w:hAnsi="Arial" w:cs="Arial"/>
          <w:color w:val="000000" w:themeColor="text1"/>
          <w:sz w:val="23"/>
          <w:szCs w:val="23"/>
        </w:rPr>
        <w:t xml:space="preserve">Families Outside are active community justice partners both in their </w:t>
      </w:r>
      <w:r w:rsidR="00E036B0">
        <w:rPr>
          <w:rFonts w:ascii="Arial" w:hAnsi="Arial" w:cs="Arial"/>
          <w:color w:val="000000" w:themeColor="text1"/>
          <w:sz w:val="23"/>
          <w:szCs w:val="23"/>
        </w:rPr>
        <w:t>individual service activity supporting local families and as partners on the working group.</w:t>
      </w:r>
    </w:p>
    <w:p w:rsidRPr="004B40BA" w:rsidR="004540F1" w:rsidP="00834EF3" w:rsidRDefault="004540F1" w14:paraId="0FEB9F7A" w14:textId="5D51C503">
      <w:pPr>
        <w:spacing w:before="120" w:after="120" w:line="288" w:lineRule="auto"/>
        <w:rPr>
          <w:rFonts w:ascii="Arial" w:hAnsi="Arial" w:cs="Arial"/>
          <w:color w:val="000000" w:themeColor="text1"/>
          <w:sz w:val="23"/>
          <w:szCs w:val="23"/>
        </w:rPr>
      </w:pPr>
      <w:r w:rsidRPr="004B40BA">
        <w:rPr>
          <w:rFonts w:ascii="Arial" w:hAnsi="Arial" w:cs="Arial"/>
          <w:color w:val="000000" w:themeColor="text1"/>
          <w:sz w:val="23"/>
          <w:szCs w:val="23"/>
        </w:rPr>
        <w:br w:type="page"/>
      </w:r>
    </w:p>
    <w:p w:rsidRPr="004B40BA" w:rsidR="009F3DE3" w:rsidP="00722BD5" w:rsidRDefault="009F3DE3" w14:paraId="6C03BC16" w14:textId="77777777">
      <w:pPr>
        <w:pStyle w:val="Heading1"/>
        <w:rPr>
          <w:rFonts w:ascii="Arial" w:hAnsi="Arial" w:eastAsia="Times New Roman" w:cs="Arial"/>
          <w:b w:val="0"/>
          <w:bCs/>
          <w:color w:val="000000" w:themeColor="text1"/>
          <w:sz w:val="23"/>
          <w:szCs w:val="23"/>
          <w:lang w:eastAsia="en-GB"/>
        </w:rPr>
      </w:pPr>
      <w:r w:rsidRPr="004B40BA">
        <w:rPr>
          <w:rFonts w:ascii="Arial" w:hAnsi="Arial" w:eastAsia="Times New Roman" w:cs="Arial"/>
          <w:bCs/>
          <w:color w:val="000000" w:themeColor="text1"/>
          <w:sz w:val="23"/>
          <w:szCs w:val="23"/>
          <w:lang w:eastAsia="en-GB"/>
        </w:rPr>
        <w:t>Priority Action Thirteen</w:t>
      </w:r>
    </w:p>
    <w:p w:rsidRPr="009F3DE3" w:rsidR="009F3DE3" w:rsidP="00834EF3" w:rsidRDefault="009F3DE3" w14:paraId="7451E415" w14:textId="27787C51">
      <w:pPr>
        <w:shd w:val="clear" w:color="auto" w:fill="FFFFFF"/>
        <w:spacing w:before="120" w:after="120" w:line="288" w:lineRule="auto"/>
        <w:rPr>
          <w:rFonts w:ascii="Arial" w:hAnsi="Arial" w:eastAsia="Times New Roman" w:cs="Arial"/>
          <w:color w:val="000000" w:themeColor="text1"/>
          <w:sz w:val="23"/>
          <w:szCs w:val="23"/>
          <w:lang w:eastAsia="en-GB"/>
        </w:rPr>
      </w:pPr>
      <w:r w:rsidRPr="009F3DE3">
        <w:rPr>
          <w:rFonts w:ascii="Arial" w:hAnsi="Arial" w:eastAsia="Times New Roman" w:cs="Arial"/>
          <w:color w:val="000000" w:themeColor="text1"/>
          <w:sz w:val="23"/>
          <w:szCs w:val="23"/>
          <w:lang w:eastAsia="en-GB"/>
        </w:rPr>
        <w:t>Support integration and reduce stigma by ensuring the community and workforce have an improved understanding of and confidence in community justice</w:t>
      </w:r>
    </w:p>
    <w:p w:rsidRPr="009F3DE3" w:rsidR="009F3DE3" w:rsidP="00834EF3" w:rsidRDefault="009F3DE3" w14:paraId="04A7DD5D" w14:textId="77777777">
      <w:pPr>
        <w:shd w:val="clear" w:color="auto" w:fill="FFFFFF"/>
        <w:spacing w:before="120" w:after="120" w:line="288" w:lineRule="auto"/>
        <w:rPr>
          <w:rFonts w:ascii="Arial" w:hAnsi="Arial" w:eastAsia="Times New Roman" w:cs="Arial"/>
          <w:color w:val="000000" w:themeColor="text1"/>
          <w:sz w:val="23"/>
          <w:szCs w:val="23"/>
          <w:lang w:eastAsia="en-GB"/>
        </w:rPr>
      </w:pPr>
      <w:r w:rsidRPr="009F3DE3">
        <w:rPr>
          <w:rFonts w:ascii="Arial" w:hAnsi="Arial" w:eastAsia="Times New Roman" w:cs="Arial"/>
          <w:b/>
          <w:bCs/>
          <w:color w:val="000000" w:themeColor="text1"/>
          <w:sz w:val="23"/>
          <w:szCs w:val="23"/>
          <w:lang w:eastAsia="en-GB"/>
        </w:rPr>
        <w:t>Nationally determined outcome:</w:t>
      </w:r>
    </w:p>
    <w:p w:rsidRPr="009F3DE3" w:rsidR="009F3DE3" w:rsidP="00834EF3" w:rsidRDefault="009F3DE3" w14:paraId="36E3E345" w14:textId="687BCC95">
      <w:pPr>
        <w:shd w:val="clear" w:color="auto" w:fill="FFFFFF"/>
        <w:spacing w:before="120" w:after="120" w:line="288" w:lineRule="auto"/>
        <w:rPr>
          <w:rFonts w:ascii="Arial" w:hAnsi="Arial" w:eastAsia="Times New Roman" w:cs="Arial"/>
          <w:color w:val="000000" w:themeColor="text1"/>
          <w:sz w:val="23"/>
          <w:szCs w:val="23"/>
          <w:lang w:eastAsia="en-GB"/>
        </w:rPr>
      </w:pPr>
      <w:r w:rsidRPr="009F3DE3">
        <w:rPr>
          <w:rFonts w:ascii="Arial" w:hAnsi="Arial" w:eastAsia="Times New Roman" w:cs="Arial"/>
          <w:color w:val="000000" w:themeColor="text1"/>
          <w:sz w:val="23"/>
          <w:szCs w:val="23"/>
          <w:lang w:eastAsia="en-GB"/>
        </w:rPr>
        <w:t>More people across the workforce and in the community understand, and have confidence in, community justice</w:t>
      </w:r>
      <w:r w:rsidR="008C74CA">
        <w:rPr>
          <w:rStyle w:val="FootnoteReference"/>
          <w:rFonts w:ascii="Arial" w:hAnsi="Arial" w:eastAsia="Times New Roman" w:cs="Arial"/>
          <w:color w:val="000000" w:themeColor="text1"/>
          <w:sz w:val="23"/>
          <w:szCs w:val="23"/>
          <w:lang w:eastAsia="en-GB"/>
        </w:rPr>
        <w:footnoteReference w:id="10"/>
      </w:r>
    </w:p>
    <w:p w:rsidRPr="004B40BA" w:rsidR="00F718F8" w:rsidP="00834EF3" w:rsidRDefault="00F718F8" w14:paraId="3B07B647" w14:textId="6D1D10F5">
      <w:p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eastAsia="Times New Roman" w:cs="Arial"/>
          <w:b/>
          <w:bCs/>
          <w:color w:val="000000" w:themeColor="text1"/>
          <w:sz w:val="23"/>
          <w:szCs w:val="23"/>
          <w:lang w:eastAsia="en-GB"/>
        </w:rPr>
        <w:t>Local Evidence</w:t>
      </w:r>
    </w:p>
    <w:p w:rsidRPr="005E2084" w:rsidR="00F718F8" w:rsidP="00834EF3" w:rsidRDefault="00F718F8" w14:paraId="69388451" w14:textId="089C2084">
      <w:pPr>
        <w:numPr>
          <w:ilvl w:val="0"/>
          <w:numId w:val="27"/>
        </w:numPr>
        <w:shd w:val="clear" w:color="auto" w:fill="FFFFFF"/>
        <w:spacing w:before="120" w:after="120" w:line="288" w:lineRule="auto"/>
        <w:rPr>
          <w:rFonts w:ascii="Arial" w:hAnsi="Arial" w:eastAsia="Times New Roman" w:cs="Arial"/>
          <w:b/>
          <w:bCs/>
          <w:color w:val="000000" w:themeColor="text1"/>
          <w:sz w:val="23"/>
          <w:szCs w:val="23"/>
          <w:lang w:eastAsia="en-GB"/>
        </w:rPr>
      </w:pPr>
      <w:r w:rsidRPr="004B40BA">
        <w:rPr>
          <w:rFonts w:ascii="Arial" w:hAnsi="Arial" w:cs="Arial"/>
          <w:color w:val="000000" w:themeColor="text1"/>
          <w:sz w:val="23"/>
          <w:szCs w:val="23"/>
        </w:rPr>
        <w:t xml:space="preserve">Community </w:t>
      </w:r>
      <w:r w:rsidRPr="004B40BA">
        <w:rPr>
          <w:rFonts w:ascii="Arial" w:hAnsi="Arial" w:eastAsia="Times New Roman" w:cs="Arial"/>
          <w:color w:val="000000" w:themeColor="text1"/>
          <w:sz w:val="23"/>
          <w:szCs w:val="23"/>
          <w:lang w:eastAsia="en-GB"/>
        </w:rPr>
        <w:t>justice</w:t>
      </w:r>
      <w:r w:rsidRPr="004B40BA">
        <w:rPr>
          <w:rFonts w:ascii="Arial" w:hAnsi="Arial" w:cs="Arial"/>
          <w:color w:val="000000" w:themeColor="text1"/>
          <w:sz w:val="23"/>
          <w:szCs w:val="23"/>
        </w:rPr>
        <w:t xml:space="preserve"> partner contribution to joint activity across policy areas to tackle stigma.</w:t>
      </w:r>
    </w:p>
    <w:p w:rsidRPr="004B40BA" w:rsidR="00451C45" w:rsidP="00834EF3" w:rsidRDefault="00DC099B" w14:paraId="31800D23" w14:textId="4916505C">
      <w:pPr>
        <w:pStyle w:val="Heading1"/>
        <w:numPr>
          <w:ilvl w:val="0"/>
          <w:numId w:val="10"/>
        </w:numPr>
        <w:spacing w:before="120" w:after="120" w:line="288" w:lineRule="auto"/>
        <w:rPr>
          <w:rFonts w:ascii="Arial" w:hAnsi="Arial" w:eastAsia="Arial" w:cs="Arial"/>
          <w:i/>
          <w:iCs/>
          <w:color w:val="000000" w:themeColor="text1"/>
          <w:sz w:val="23"/>
          <w:szCs w:val="23"/>
        </w:rPr>
      </w:pPr>
      <w:r w:rsidRPr="51B6E67B">
        <w:rPr>
          <w:rFonts w:ascii="Arial" w:hAnsi="Arial" w:cs="Arial"/>
          <w:color w:val="000000" w:themeColor="text1"/>
          <w:sz w:val="23"/>
          <w:szCs w:val="23"/>
        </w:rPr>
        <w:t xml:space="preserve">What partnership-driven activity has taken place to </w:t>
      </w:r>
      <w:r w:rsidRPr="51B6E67B" w:rsidR="00E4630E">
        <w:rPr>
          <w:rFonts w:ascii="Arial" w:hAnsi="Arial" w:cs="Arial"/>
          <w:color w:val="000000" w:themeColor="text1"/>
          <w:sz w:val="23"/>
          <w:szCs w:val="23"/>
        </w:rPr>
        <w:t>improve understanding of and confidence in community justice across the workforce and local community?</w:t>
      </w:r>
    </w:p>
    <w:p w:rsidR="627C6A9D" w:rsidP="7C843DB5" w:rsidRDefault="627C6A9D" w14:paraId="298FAD43" w14:textId="588DD61F">
      <w:pPr>
        <w:spacing w:after="0" w:line="360" w:lineRule="auto"/>
        <w:rPr>
          <w:rFonts w:ascii="Arial" w:hAnsi="Arial" w:eastAsia="Arial" w:cs="Arial"/>
        </w:rPr>
      </w:pPr>
      <w:r w:rsidRPr="7C843DB5">
        <w:rPr>
          <w:rFonts w:ascii="Arial" w:hAnsi="Arial" w:eastAsia="Arial" w:cs="Arial"/>
        </w:rPr>
        <w:t>While all local partners acknowledge the need to address stigma and work to encourage others to ‘think with community justice in mind’, much if the front facing community act</w:t>
      </w:r>
      <w:r w:rsidRPr="7C843DB5" w:rsidR="584DEF2B">
        <w:rPr>
          <w:rFonts w:ascii="Arial" w:hAnsi="Arial" w:eastAsia="Arial" w:cs="Arial"/>
        </w:rPr>
        <w:t xml:space="preserve">ivity is led by Justice Social Work, </w:t>
      </w:r>
      <w:proofErr w:type="gramStart"/>
      <w:r w:rsidRPr="7C843DB5" w:rsidR="584DEF2B">
        <w:rPr>
          <w:rFonts w:ascii="Arial" w:hAnsi="Arial" w:eastAsia="Arial" w:cs="Arial"/>
        </w:rPr>
        <w:t>in particular through</w:t>
      </w:r>
      <w:proofErr w:type="gramEnd"/>
      <w:r w:rsidRPr="7C843DB5" w:rsidR="584DEF2B">
        <w:rPr>
          <w:rFonts w:ascii="Arial" w:hAnsi="Arial" w:eastAsia="Arial" w:cs="Arial"/>
        </w:rPr>
        <w:t xml:space="preserve"> their use of ‘X’</w:t>
      </w:r>
      <w:r w:rsidRPr="7C843DB5" w:rsidR="6DDD0B11">
        <w:rPr>
          <w:rFonts w:ascii="Arial" w:hAnsi="Arial" w:eastAsia="Arial" w:cs="Arial"/>
        </w:rPr>
        <w:t xml:space="preserve">.   </w:t>
      </w:r>
      <w:r w:rsidRPr="7C843DB5" w:rsidR="6C1A9ED1">
        <w:rPr>
          <w:rFonts w:ascii="Arial" w:hAnsi="Arial" w:eastAsia="Arial" w:cs="Arial"/>
        </w:rPr>
        <w:t xml:space="preserve">This is a </w:t>
      </w:r>
      <w:r w:rsidRPr="7C843DB5" w:rsidR="6DDD0B11">
        <w:rPr>
          <w:rFonts w:ascii="Arial" w:hAnsi="Arial" w:eastAsia="Arial" w:cs="Arial"/>
        </w:rPr>
        <w:t>successful social media page</w:t>
      </w:r>
      <w:r w:rsidRPr="7C843DB5" w:rsidR="00304BA4">
        <w:rPr>
          <w:rFonts w:ascii="Arial" w:hAnsi="Arial" w:eastAsia="Arial" w:cs="Arial"/>
        </w:rPr>
        <w:t xml:space="preserve">, used regularly </w:t>
      </w:r>
      <w:proofErr w:type="gramStart"/>
      <w:r w:rsidRPr="7C843DB5" w:rsidR="00304BA4">
        <w:rPr>
          <w:rFonts w:ascii="Arial" w:hAnsi="Arial" w:eastAsia="Arial" w:cs="Arial"/>
        </w:rPr>
        <w:t xml:space="preserve">to </w:t>
      </w:r>
      <w:r w:rsidRPr="7C843DB5" w:rsidR="6DDD0B11">
        <w:rPr>
          <w:rFonts w:ascii="Arial" w:hAnsi="Arial" w:eastAsia="Arial" w:cs="Arial"/>
        </w:rPr>
        <w:t xml:space="preserve"> raise</w:t>
      </w:r>
      <w:proofErr w:type="gramEnd"/>
      <w:r w:rsidRPr="7C843DB5" w:rsidR="6DDD0B11">
        <w:rPr>
          <w:rFonts w:ascii="Arial" w:hAnsi="Arial" w:eastAsia="Arial" w:cs="Arial"/>
        </w:rPr>
        <w:t xml:space="preserve"> awareness of local unpaid work projects of particular interest to the community. These posts receive positive feedback and help to increase public knowledge around the benefits of community sentences. </w:t>
      </w:r>
      <w:r w:rsidRPr="7C843DB5" w:rsidR="59211EBE">
        <w:rPr>
          <w:rFonts w:ascii="Arial" w:hAnsi="Arial" w:eastAsia="Arial" w:cs="Arial"/>
        </w:rPr>
        <w:t xml:space="preserve">  Justice Social Work also</w:t>
      </w:r>
      <w:r w:rsidRPr="7C843DB5" w:rsidR="6DDD0B11">
        <w:rPr>
          <w:rFonts w:ascii="Arial" w:hAnsi="Arial" w:eastAsia="Arial" w:cs="Arial"/>
        </w:rPr>
        <w:t xml:space="preserve"> work closely with the Council’s communication team to further raise awareness both internally and externally regarding unpaid work projects and the positive impact of the work undertaken.</w:t>
      </w:r>
    </w:p>
    <w:p w:rsidR="51B6E67B" w:rsidP="7C843DB5" w:rsidRDefault="51B6E67B" w14:paraId="08DFC3AD" w14:textId="0FD9F627">
      <w:pPr>
        <w:spacing w:after="0" w:line="360" w:lineRule="auto"/>
        <w:rPr>
          <w:rFonts w:ascii="Arial" w:hAnsi="Arial" w:eastAsia="Arial" w:cs="Arial"/>
        </w:rPr>
      </w:pPr>
    </w:p>
    <w:p w:rsidR="48CF237F" w:rsidP="7C843DB5" w:rsidRDefault="48CF237F" w14:paraId="422FA0FF" w14:textId="7C4DC9F1">
      <w:pPr>
        <w:spacing w:after="0" w:line="360" w:lineRule="auto"/>
        <w:rPr>
          <w:rFonts w:ascii="Arial" w:hAnsi="Arial" w:eastAsia="Arial" w:cs="Arial"/>
        </w:rPr>
      </w:pPr>
      <w:r w:rsidRPr="7C843DB5">
        <w:rPr>
          <w:rFonts w:ascii="Arial" w:hAnsi="Arial" w:eastAsia="Arial" w:cs="Arial"/>
        </w:rPr>
        <w:t xml:space="preserve">Other partners have also facilitated ways to improve awareness of key community justice issues, </w:t>
      </w:r>
      <w:r w:rsidRPr="7C843DB5" w:rsidR="425D914A">
        <w:rPr>
          <w:rFonts w:ascii="Arial" w:hAnsi="Arial" w:eastAsia="Arial" w:cs="Arial"/>
        </w:rPr>
        <w:t>an</w:t>
      </w:r>
      <w:r w:rsidRPr="7C843DB5">
        <w:rPr>
          <w:rFonts w:ascii="Arial" w:hAnsi="Arial" w:eastAsia="Arial" w:cs="Arial"/>
        </w:rPr>
        <w:t xml:space="preserve"> example being a partnership visit to Perth Prison</w:t>
      </w:r>
      <w:r w:rsidRPr="7C843DB5" w:rsidR="2548A1C1">
        <w:rPr>
          <w:rFonts w:ascii="Arial" w:hAnsi="Arial" w:eastAsia="Arial" w:cs="Arial"/>
        </w:rPr>
        <w:t>, organised by Opportunities Fife (local employability partnership).</w:t>
      </w:r>
    </w:p>
    <w:p w:rsidR="51B6E67B" w:rsidP="51B6E67B" w:rsidRDefault="51B6E67B" w14:paraId="3332D9B1" w14:textId="29598ED6">
      <w:pPr>
        <w:spacing w:after="0"/>
        <w:rPr>
          <w:rFonts w:ascii="Calibri" w:hAnsi="Calibri" w:eastAsia="Calibri" w:cs="Calibri"/>
          <w:sz w:val="24"/>
          <w:szCs w:val="24"/>
        </w:rPr>
      </w:pPr>
    </w:p>
    <w:p w:rsidR="51B6E67B" w:rsidP="51B6E67B" w:rsidRDefault="51B6E67B" w14:paraId="40163666" w14:textId="5B6BFBFC">
      <w:pPr>
        <w:spacing w:after="0"/>
        <w:rPr>
          <w:rFonts w:ascii="Calibri" w:hAnsi="Calibri" w:eastAsia="Calibri" w:cs="Calibri"/>
          <w:sz w:val="24"/>
          <w:szCs w:val="24"/>
        </w:rPr>
      </w:pPr>
    </w:p>
    <w:p w:rsidR="51B6E67B" w:rsidP="51B6E67B" w:rsidRDefault="51B6E67B" w14:paraId="60DF28DB" w14:textId="1B4EE0A6"/>
    <w:p w:rsidRPr="004B40BA" w:rsidR="004540F1" w:rsidP="00834EF3" w:rsidRDefault="004540F1" w14:paraId="0B5ED866" w14:textId="68982C49">
      <w:pPr>
        <w:spacing w:before="120" w:after="120" w:line="288" w:lineRule="auto"/>
        <w:rPr>
          <w:rFonts w:ascii="Arial" w:hAnsi="Arial" w:cs="Arial"/>
          <w:color w:val="000000" w:themeColor="text1"/>
          <w:sz w:val="23"/>
          <w:szCs w:val="23"/>
        </w:rPr>
      </w:pPr>
    </w:p>
    <w:p w:rsidRPr="004B40BA" w:rsidR="004540F1" w:rsidP="00834EF3" w:rsidRDefault="004540F1" w14:paraId="6CB29C9C" w14:textId="77777777">
      <w:pPr>
        <w:spacing w:before="120" w:after="120" w:line="288" w:lineRule="auto"/>
        <w:rPr>
          <w:rFonts w:ascii="Arial" w:hAnsi="Arial" w:cs="Arial"/>
          <w:color w:val="000000" w:themeColor="text1"/>
          <w:sz w:val="23"/>
          <w:szCs w:val="23"/>
        </w:rPr>
      </w:pPr>
    </w:p>
    <w:p w:rsidRPr="005A1808" w:rsidR="005A1808" w:rsidP="00834EF3" w:rsidRDefault="005A1808" w14:paraId="6180996B" w14:textId="77777777">
      <w:pPr>
        <w:shd w:val="clear" w:color="auto" w:fill="FFFFFF"/>
        <w:spacing w:before="120" w:after="120" w:line="288" w:lineRule="auto"/>
        <w:rPr>
          <w:rFonts w:ascii="Arial" w:hAnsi="Arial" w:eastAsia="Times New Roman" w:cs="Arial"/>
          <w:color w:val="000000" w:themeColor="text1"/>
          <w:sz w:val="23"/>
          <w:szCs w:val="23"/>
          <w:lang w:eastAsia="en-GB"/>
        </w:rPr>
      </w:pPr>
    </w:p>
    <w:p w:rsidRPr="0046786B" w:rsidR="0046786B" w:rsidP="00834EF3" w:rsidRDefault="0046786B" w14:paraId="6848CDF2" w14:textId="77777777">
      <w:pPr>
        <w:shd w:val="clear" w:color="auto" w:fill="FFFFFF"/>
        <w:spacing w:before="120" w:after="120" w:line="288" w:lineRule="auto"/>
        <w:rPr>
          <w:rFonts w:ascii="Arial" w:hAnsi="Arial" w:eastAsia="Times New Roman" w:cs="Arial"/>
          <w:color w:val="000000" w:themeColor="text1"/>
          <w:sz w:val="23"/>
          <w:szCs w:val="23"/>
          <w:lang w:eastAsia="en-GB"/>
        </w:rPr>
      </w:pPr>
    </w:p>
    <w:p w:rsidRPr="004B40BA" w:rsidR="0046786B" w:rsidP="00834EF3" w:rsidRDefault="0046786B" w14:paraId="4357579D" w14:textId="77777777">
      <w:pPr>
        <w:spacing w:before="120" w:after="120" w:line="288" w:lineRule="auto"/>
        <w:rPr>
          <w:rFonts w:ascii="Arial" w:hAnsi="Arial" w:cs="Arial"/>
          <w:color w:val="000000" w:themeColor="text1"/>
          <w:sz w:val="23"/>
          <w:szCs w:val="23"/>
        </w:rPr>
      </w:pPr>
    </w:p>
    <w:p w:rsidR="51B6E67B" w:rsidP="51B6E67B" w:rsidRDefault="51B6E67B" w14:paraId="6C79D5D0" w14:textId="418354A5">
      <w:pPr>
        <w:pStyle w:val="Default"/>
        <w:spacing w:before="120" w:after="120" w:line="288" w:lineRule="auto"/>
        <w:rPr>
          <w:color w:val="000000" w:themeColor="text1"/>
          <w:sz w:val="23"/>
          <w:szCs w:val="23"/>
        </w:rPr>
      </w:pPr>
    </w:p>
    <w:p w:rsidRPr="00CC5A3D" w:rsidR="00C42143" w:rsidP="00CC5A3D" w:rsidRDefault="00C42143" w14:paraId="79CA6860" w14:textId="7D040088">
      <w:pPr>
        <w:rPr>
          <w:rFonts w:ascii="Arial" w:hAnsi="Arial" w:cs="Arial" w:eastAsiaTheme="majorEastAsia"/>
          <w:b/>
          <w:bCs/>
          <w:sz w:val="23"/>
          <w:szCs w:val="23"/>
          <w:highlight w:val="lightGray"/>
        </w:rPr>
      </w:pPr>
    </w:p>
    <w:p w:rsidR="004D5EE6" w:rsidP="51B6E67B" w:rsidRDefault="004D5EE6" w14:paraId="0276C92A" w14:textId="3180FA73">
      <w:pPr>
        <w:pStyle w:val="Heading1"/>
        <w:numPr>
          <w:ilvl w:val="0"/>
          <w:numId w:val="10"/>
        </w:numPr>
        <w:spacing w:before="120" w:after="120" w:line="288" w:lineRule="auto"/>
        <w:ind w:left="0"/>
        <w:rPr>
          <w:rFonts w:ascii="Arial" w:hAnsi="Arial" w:eastAsia="Arial" w:cs="Arial"/>
          <w:color w:val="000000" w:themeColor="text1"/>
          <w:sz w:val="23"/>
          <w:szCs w:val="23"/>
        </w:rPr>
      </w:pPr>
      <w:r w:rsidRPr="51B6E67B">
        <w:rPr>
          <w:rFonts w:ascii="Arial" w:hAnsi="Arial" w:eastAsia="Arial" w:cs="Arial"/>
          <w:color w:val="000000" w:themeColor="text1"/>
          <w:sz w:val="23"/>
          <w:szCs w:val="23"/>
        </w:rPr>
        <w:t xml:space="preserve"> </w:t>
      </w:r>
      <w:r w:rsidRPr="51B6E67B" w:rsidR="0032685F">
        <w:rPr>
          <w:rFonts w:ascii="Arial" w:hAnsi="Arial" w:eastAsia="Arial" w:cs="Arial"/>
          <w:color w:val="000000" w:themeColor="text1"/>
          <w:sz w:val="23"/>
          <w:szCs w:val="23"/>
        </w:rPr>
        <w:t xml:space="preserve">Look ahead </w:t>
      </w:r>
      <w:r w:rsidRPr="51B6E67B" w:rsidR="00297AD1">
        <w:rPr>
          <w:rFonts w:ascii="Arial" w:hAnsi="Arial" w:eastAsia="Arial" w:cs="Arial"/>
          <w:color w:val="000000" w:themeColor="text1"/>
          <w:sz w:val="23"/>
          <w:szCs w:val="23"/>
        </w:rPr>
        <w:t xml:space="preserve">for your local area.  </w:t>
      </w:r>
      <w:r w:rsidRPr="51B6E67B" w:rsidR="00A361AF">
        <w:rPr>
          <w:rFonts w:ascii="Arial" w:hAnsi="Arial" w:eastAsia="Arial" w:cs="Arial"/>
          <w:color w:val="000000" w:themeColor="text1"/>
          <w:sz w:val="23"/>
          <w:szCs w:val="23"/>
        </w:rPr>
        <w:t>Please tell us what the next steps are for your partnership</w:t>
      </w:r>
      <w:r w:rsidRPr="51B6E67B" w:rsidR="00297AD1">
        <w:rPr>
          <w:rFonts w:ascii="Arial" w:hAnsi="Arial" w:eastAsia="Arial" w:cs="Arial"/>
          <w:color w:val="000000" w:themeColor="text1"/>
          <w:sz w:val="23"/>
          <w:szCs w:val="23"/>
        </w:rPr>
        <w:t>.</w:t>
      </w:r>
    </w:p>
    <w:p w:rsidR="37F7BD71" w:rsidP="7C843DB5" w:rsidRDefault="37F7BD71" w14:paraId="05A4D143" w14:textId="06C0FEB3">
      <w:pPr>
        <w:spacing w:line="360" w:lineRule="auto"/>
        <w:rPr>
          <w:rFonts w:ascii="Arial" w:hAnsi="Arial" w:eastAsia="Arial" w:cs="Arial"/>
        </w:rPr>
      </w:pPr>
      <w:r w:rsidRPr="7C843DB5">
        <w:rPr>
          <w:rFonts w:ascii="Arial" w:hAnsi="Arial" w:eastAsia="Arial" w:cs="Arial"/>
        </w:rPr>
        <w:t xml:space="preserve">There is a local commitment to publish a revised Community Justice Outcome Improvement Plan by the end of 2024, the priority actions identified in this will </w:t>
      </w:r>
      <w:r w:rsidRPr="7C843DB5" w:rsidR="77C9B68A">
        <w:rPr>
          <w:rFonts w:ascii="Arial" w:hAnsi="Arial" w:eastAsia="Arial" w:cs="Arial"/>
        </w:rPr>
        <w:t>influence the future workstreams of local partners.</w:t>
      </w:r>
    </w:p>
    <w:p w:rsidR="77C9B68A" w:rsidP="7C843DB5" w:rsidRDefault="77C9B68A" w14:paraId="62676C94" w14:textId="4064CAE3">
      <w:pPr>
        <w:spacing w:line="360" w:lineRule="auto"/>
        <w:rPr>
          <w:rFonts w:ascii="Arial" w:hAnsi="Arial" w:eastAsia="Arial" w:cs="Arial"/>
        </w:rPr>
      </w:pPr>
      <w:r w:rsidRPr="7C843DB5">
        <w:rPr>
          <w:rFonts w:ascii="Arial" w:hAnsi="Arial" w:eastAsia="Arial" w:cs="Arial"/>
        </w:rPr>
        <w:t xml:space="preserve">In addition to this, a key </w:t>
      </w:r>
      <w:r w:rsidRPr="7C843DB5" w:rsidR="719DFEE9">
        <w:rPr>
          <w:rFonts w:ascii="Arial" w:hAnsi="Arial" w:eastAsia="Arial" w:cs="Arial"/>
        </w:rPr>
        <w:t xml:space="preserve">step over the next six months is the pilot of local ‘Liberation Meetings’.  Led by </w:t>
      </w:r>
      <w:r w:rsidRPr="7C843DB5" w:rsidR="0032526A">
        <w:rPr>
          <w:rFonts w:ascii="Arial" w:hAnsi="Arial" w:eastAsia="Arial" w:cs="Arial"/>
        </w:rPr>
        <w:t>Fife</w:t>
      </w:r>
      <w:r w:rsidRPr="7C843DB5" w:rsidR="719DFEE9">
        <w:rPr>
          <w:rFonts w:ascii="Arial" w:hAnsi="Arial" w:eastAsia="Arial" w:cs="Arial"/>
        </w:rPr>
        <w:t xml:space="preserve"> Alcohol and Drug Partnership, these weekly meetings will bring </w:t>
      </w:r>
      <w:r w:rsidRPr="7C843DB5" w:rsidR="4F0C1FA2">
        <w:rPr>
          <w:rFonts w:ascii="Arial" w:hAnsi="Arial" w:eastAsia="Arial" w:cs="Arial"/>
        </w:rPr>
        <w:t>together local Housing, Justice Social Work, SACRO, Addiction Services</w:t>
      </w:r>
      <w:r w:rsidR="0032526A">
        <w:rPr>
          <w:rFonts w:ascii="Arial" w:hAnsi="Arial" w:eastAsia="Arial" w:cs="Arial"/>
        </w:rPr>
        <w:t>, Pheonix Futures</w:t>
      </w:r>
      <w:r w:rsidRPr="7C843DB5" w:rsidR="4F0C1FA2">
        <w:rPr>
          <w:rFonts w:ascii="Arial" w:hAnsi="Arial" w:eastAsia="Arial" w:cs="Arial"/>
        </w:rPr>
        <w:t xml:space="preserve"> and Safer Communities services to discuss all individuals being liberated from Perth Prison (following a </w:t>
      </w:r>
      <w:r w:rsidRPr="7C843DB5" w:rsidR="3A9EC043">
        <w:rPr>
          <w:rFonts w:ascii="Arial" w:hAnsi="Arial" w:eastAsia="Arial" w:cs="Arial"/>
        </w:rPr>
        <w:t>short-term</w:t>
      </w:r>
      <w:r w:rsidRPr="7C843DB5" w:rsidR="4F0C1FA2">
        <w:rPr>
          <w:rFonts w:ascii="Arial" w:hAnsi="Arial" w:eastAsia="Arial" w:cs="Arial"/>
        </w:rPr>
        <w:t xml:space="preserve"> sentence</w:t>
      </w:r>
      <w:r w:rsidRPr="7C843DB5" w:rsidR="7E1E42E1">
        <w:rPr>
          <w:rFonts w:ascii="Arial" w:hAnsi="Arial" w:eastAsia="Arial" w:cs="Arial"/>
        </w:rPr>
        <w:t>)</w:t>
      </w:r>
      <w:r w:rsidRPr="7C843DB5" w:rsidR="54D03B24">
        <w:rPr>
          <w:rFonts w:ascii="Arial" w:hAnsi="Arial" w:eastAsia="Arial" w:cs="Arial"/>
        </w:rPr>
        <w:t>, with the view to ensuring they are supported on release.</w:t>
      </w:r>
    </w:p>
    <w:p w:rsidR="4F19B1A6" w:rsidP="4F19B1A6" w:rsidRDefault="4F19B1A6" w14:paraId="6CEF478D" w14:textId="67411B74"/>
    <w:p w:rsidR="4F19B1A6" w:rsidP="4F19B1A6" w:rsidRDefault="4F19B1A6" w14:paraId="2A0E8A77" w14:textId="34677CF3"/>
    <w:p w:rsidRPr="00834EF3" w:rsidR="0032685F" w:rsidP="51B6E67B" w:rsidRDefault="0032685F" w14:paraId="2EBF76C7" w14:textId="77777777">
      <w:pPr>
        <w:pStyle w:val="paragraph"/>
        <w:spacing w:before="120" w:beforeAutospacing="0" w:after="120" w:afterAutospacing="0" w:line="288" w:lineRule="auto"/>
        <w:textAlignment w:val="baseline"/>
        <w:rPr>
          <w:rStyle w:val="normaltextrun"/>
          <w:rFonts w:ascii="Arial" w:hAnsi="Arial" w:cs="Arial"/>
          <w:sz w:val="23"/>
          <w:szCs w:val="23"/>
        </w:rPr>
      </w:pPr>
    </w:p>
    <w:p w:rsidR="51B6E67B" w:rsidP="51B6E67B" w:rsidRDefault="51B6E67B" w14:paraId="5CD65E4A" w14:textId="09ED6E40">
      <w:pPr>
        <w:pStyle w:val="paragraph"/>
        <w:spacing w:before="120" w:beforeAutospacing="0" w:after="120" w:afterAutospacing="0" w:line="288" w:lineRule="auto"/>
        <w:rPr>
          <w:rStyle w:val="normaltextrun"/>
          <w:rFonts w:ascii="Arial" w:hAnsi="Arial" w:cs="Arial"/>
          <w:sz w:val="23"/>
          <w:szCs w:val="23"/>
        </w:rPr>
      </w:pPr>
    </w:p>
    <w:p w:rsidRPr="006A7631" w:rsidR="004D5EE6" w:rsidP="00580B10" w:rsidRDefault="004D5EE6" w14:paraId="1012DED9" w14:textId="77777777">
      <w:pPr>
        <w:pStyle w:val="ListParagraph"/>
        <w:spacing w:before="120" w:after="120" w:line="288" w:lineRule="auto"/>
        <w:ind w:left="0"/>
        <w:contextualSpacing w:val="0"/>
        <w:rPr>
          <w:i/>
          <w:iCs/>
          <w:color w:val="0070C0"/>
          <w:sz w:val="23"/>
          <w:szCs w:val="23"/>
        </w:rPr>
      </w:pPr>
    </w:p>
    <w:p w:rsidRPr="00B9088D" w:rsidR="004D5EE6" w:rsidP="00580B10" w:rsidRDefault="004D5EE6" w14:paraId="5DBAA352" w14:textId="77777777">
      <w:pPr>
        <w:pStyle w:val="ListParagraph"/>
        <w:spacing w:before="120" w:after="120" w:line="288" w:lineRule="auto"/>
        <w:ind w:left="0"/>
        <w:contextualSpacing w:val="0"/>
        <w:rPr>
          <w:rFonts w:ascii="Arial" w:hAnsi="Arial" w:cs="Arial"/>
          <w:color w:val="5B6770"/>
          <w:sz w:val="24"/>
          <w:szCs w:val="24"/>
        </w:rPr>
      </w:pPr>
    </w:p>
    <w:p w:rsidRPr="00B9088D" w:rsidR="00396C1F" w:rsidP="00580B10" w:rsidRDefault="00396C1F" w14:paraId="668800A1" w14:textId="77777777">
      <w:pPr>
        <w:spacing w:before="120" w:after="120" w:line="288" w:lineRule="auto"/>
        <w:rPr>
          <w:rFonts w:ascii="Arial" w:hAnsi="Arial" w:cs="Arial"/>
          <w:color w:val="5B6770"/>
          <w:sz w:val="24"/>
          <w:szCs w:val="24"/>
        </w:rPr>
      </w:pPr>
    </w:p>
    <w:p w:rsidRPr="00B9088D" w:rsidR="003207CC" w:rsidP="00327548" w:rsidRDefault="003207CC" w14:paraId="0A8CFB3B" w14:textId="77777777">
      <w:pPr>
        <w:rPr>
          <w:rFonts w:ascii="Arial" w:hAnsi="Arial" w:cs="Arial"/>
          <w:color w:val="5B6770"/>
          <w:sz w:val="24"/>
          <w:szCs w:val="24"/>
        </w:rPr>
      </w:pPr>
    </w:p>
    <w:p w:rsidRPr="00B9088D" w:rsidR="00C50477" w:rsidP="00327548" w:rsidRDefault="00C50477" w14:paraId="5D8EB8A2" w14:textId="77777777">
      <w:pPr>
        <w:rPr>
          <w:rFonts w:ascii="Arial" w:hAnsi="Arial" w:cs="Arial"/>
          <w:color w:val="5B6770"/>
          <w:sz w:val="24"/>
          <w:szCs w:val="24"/>
        </w:rPr>
      </w:pPr>
    </w:p>
    <w:p w:rsidRPr="00B9088D" w:rsidR="00C50477" w:rsidP="00327548" w:rsidRDefault="00C50477" w14:paraId="474E1384" w14:textId="77777777">
      <w:pPr>
        <w:rPr>
          <w:rFonts w:ascii="Arial" w:hAnsi="Arial" w:cs="Arial"/>
          <w:color w:val="5B6770"/>
          <w:sz w:val="24"/>
          <w:szCs w:val="24"/>
        </w:rPr>
      </w:pPr>
    </w:p>
    <w:sectPr w:rsidRPr="00B9088D" w:rsidR="00C50477" w:rsidSect="00C37A3F">
      <w:headerReference w:type="first" r:id="rId19"/>
      <w:pgSz w:w="11906" w:h="16838" w:orient="portrait"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1C15" w:rsidP="004A2225" w:rsidRDefault="001E1C15" w14:paraId="4790D1FC" w14:textId="77777777">
      <w:pPr>
        <w:spacing w:after="0" w:line="240" w:lineRule="auto"/>
      </w:pPr>
      <w:r>
        <w:separator/>
      </w:r>
    </w:p>
  </w:endnote>
  <w:endnote w:type="continuationSeparator" w:id="0">
    <w:p w:rsidR="001E1C15" w:rsidP="004A2225" w:rsidRDefault="001E1C15" w14:paraId="0C4ECCCD" w14:textId="77777777">
      <w:pPr>
        <w:spacing w:after="0" w:line="240" w:lineRule="auto"/>
      </w:pPr>
      <w:r>
        <w:continuationSeparator/>
      </w:r>
    </w:p>
  </w:endnote>
  <w:endnote w:type="continuationNotice" w:id="1">
    <w:p w:rsidR="001E1C15" w:rsidRDefault="001E1C15" w14:paraId="768424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9031B" w:rsidR="00CC35AF" w:rsidRDefault="00CC35AF" w14:paraId="15D61DA0" w14:textId="24330672">
    <w:pPr>
      <w:pStyle w:val="Footer"/>
      <w:rPr>
        <w:rFonts w:ascii="Helvetica" w:hAnsi="Helvetica" w:cs="Helvetica"/>
        <w:color w:val="808080" w:themeColor="background1" w:themeShade="80"/>
        <w:sz w:val="24"/>
        <w:szCs w:val="24"/>
      </w:rPr>
    </w:pPr>
    <w:r>
      <w:t xml:space="preserve"> </w:t>
    </w:r>
    <w:r>
      <w:rPr>
        <w:noProof/>
        <w:lang w:eastAsia="en-GB"/>
      </w:rPr>
      <w:drawing>
        <wp:inline distT="0" distB="0" distL="0" distR="0" wp14:anchorId="53A10CE7" wp14:editId="468C9CF2">
          <wp:extent cx="2145665" cy="487680"/>
          <wp:effectExtent l="0" t="0" r="6985" b="7620"/>
          <wp:docPr id="1794102618" name="Picture 1794102618" descr="Community Justice Scotland branding" title="Community Justice Scotland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487680"/>
                  </a:xfrm>
                  <a:prstGeom prst="rect">
                    <a:avLst/>
                  </a:prstGeom>
                  <a:noFill/>
                </pic:spPr>
              </pic:pic>
            </a:graphicData>
          </a:graphic>
        </wp:inline>
      </w:drawing>
    </w:r>
    <w:r w:rsidRPr="0059031B">
      <w:rPr>
        <w:rFonts w:asciiTheme="majorHAnsi" w:hAnsiTheme="majorHAnsi" w:eastAsiaTheme="majorEastAsia" w:cstheme="majorBidi"/>
        <w:color w:val="5B9BD5" w:themeColor="accent1"/>
        <w:sz w:val="20"/>
        <w:szCs w:val="20"/>
      </w:rPr>
      <w:t xml:space="preserve"> </w:t>
    </w:r>
    <w:r>
      <w:rPr>
        <w:rFonts w:asciiTheme="majorHAnsi" w:hAnsiTheme="majorHAnsi" w:eastAsiaTheme="majorEastAsia" w:cstheme="majorBidi"/>
        <w:color w:val="5B9BD5" w:themeColor="accent1"/>
        <w:sz w:val="20"/>
        <w:szCs w:val="20"/>
      </w:rPr>
      <w:tab/>
    </w:r>
    <w:r>
      <w:rPr>
        <w:rFonts w:asciiTheme="majorHAnsi" w:hAnsiTheme="majorHAnsi" w:eastAsiaTheme="majorEastAsia" w:cstheme="majorBidi"/>
        <w:color w:val="5B9BD5" w:themeColor="accent1"/>
        <w:sz w:val="20"/>
        <w:szCs w:val="20"/>
      </w:rPr>
      <w:tab/>
    </w:r>
    <w:r w:rsidRPr="0059031B">
      <w:rPr>
        <w:rFonts w:ascii="Helvetica" w:hAnsi="Helvetica" w:cs="Helvetica" w:eastAsiaTheme="majorEastAsia"/>
        <w:color w:val="808080" w:themeColor="background1" w:themeShade="80"/>
        <w:sz w:val="24"/>
        <w:szCs w:val="24"/>
      </w:rPr>
      <w:t xml:space="preserve">Page </w:t>
    </w:r>
    <w:r>
      <w:rPr>
        <w:rFonts w:ascii="Helvetica" w:hAnsi="Helvetica" w:cs="Helvetica" w:eastAsiaTheme="minorEastAsia"/>
        <w:color w:val="808080" w:themeColor="background1" w:themeShade="80"/>
        <w:sz w:val="24"/>
        <w:szCs w:val="24"/>
      </w:rPr>
      <w:fldChar w:fldCharType="begin"/>
    </w:r>
    <w:r>
      <w:rPr>
        <w:rFonts w:ascii="Helvetica" w:hAnsi="Helvetica" w:cs="Helvetica" w:eastAsiaTheme="minorEastAsia"/>
        <w:color w:val="808080" w:themeColor="background1" w:themeShade="80"/>
        <w:sz w:val="24"/>
        <w:szCs w:val="24"/>
      </w:rPr>
      <w:instrText xml:space="preserve"> PAGE   \* MERGEFORMAT </w:instrText>
    </w:r>
    <w:r>
      <w:rPr>
        <w:rFonts w:ascii="Helvetica" w:hAnsi="Helvetica" w:cs="Helvetica" w:eastAsiaTheme="minorEastAsia"/>
        <w:color w:val="808080" w:themeColor="background1" w:themeShade="80"/>
        <w:sz w:val="24"/>
        <w:szCs w:val="24"/>
      </w:rPr>
      <w:fldChar w:fldCharType="separate"/>
    </w:r>
    <w:r w:rsidR="00D13AD8">
      <w:rPr>
        <w:rFonts w:ascii="Helvetica" w:hAnsi="Helvetica" w:cs="Helvetica" w:eastAsiaTheme="minorEastAsia"/>
        <w:noProof/>
        <w:color w:val="808080" w:themeColor="background1" w:themeShade="80"/>
        <w:sz w:val="24"/>
        <w:szCs w:val="24"/>
      </w:rPr>
      <w:t>13</w:t>
    </w:r>
    <w:r>
      <w:rPr>
        <w:rFonts w:ascii="Helvetica" w:hAnsi="Helvetica" w:cs="Helvetica" w:eastAsiaTheme="minorEastAsia"/>
        <w:color w:val="808080" w:themeColor="background1" w:themeShade="80"/>
        <w:sz w:val="24"/>
        <w:szCs w:val="24"/>
      </w:rPr>
      <w:fldChar w:fldCharType="end"/>
    </w:r>
    <w:r w:rsidRPr="0059031B">
      <w:rPr>
        <w:rFonts w:ascii="Helvetica" w:hAnsi="Helvetica" w:cs="Helvetica" w:eastAsiaTheme="majorEastAsia"/>
        <w:noProof/>
        <w:color w:val="808080" w:themeColor="background1" w:themeShade="80"/>
        <w:sz w:val="24"/>
        <w:szCs w:val="24"/>
      </w:rPr>
      <w:t xml:space="preserve"> of </w:t>
    </w:r>
    <w:r>
      <w:rPr>
        <w:rFonts w:ascii="Helvetica" w:hAnsi="Helvetica" w:cs="Helvetica" w:eastAsiaTheme="minorEastAsia"/>
        <w:color w:val="808080" w:themeColor="background1" w:themeShade="80"/>
        <w:sz w:val="24"/>
        <w:szCs w:val="24"/>
      </w:rPr>
      <w:fldChar w:fldCharType="begin"/>
    </w:r>
    <w:r>
      <w:rPr>
        <w:rFonts w:ascii="Helvetica" w:hAnsi="Helvetica" w:cs="Helvetica" w:eastAsiaTheme="minorEastAsia"/>
        <w:color w:val="808080" w:themeColor="background1" w:themeShade="80"/>
        <w:sz w:val="24"/>
        <w:szCs w:val="24"/>
      </w:rPr>
      <w:instrText xml:space="preserve"> NUMPAGES   \* MERGEFORMAT </w:instrText>
    </w:r>
    <w:r>
      <w:rPr>
        <w:rFonts w:ascii="Helvetica" w:hAnsi="Helvetica" w:cs="Helvetica" w:eastAsiaTheme="minorEastAsia"/>
        <w:color w:val="808080" w:themeColor="background1" w:themeShade="80"/>
        <w:sz w:val="24"/>
        <w:szCs w:val="24"/>
      </w:rPr>
      <w:fldChar w:fldCharType="separate"/>
    </w:r>
    <w:r w:rsidR="00D13AD8">
      <w:rPr>
        <w:rFonts w:ascii="Helvetica" w:hAnsi="Helvetica" w:cs="Helvetica" w:eastAsiaTheme="minorEastAsia"/>
        <w:noProof/>
        <w:color w:val="808080" w:themeColor="background1" w:themeShade="80"/>
        <w:sz w:val="24"/>
        <w:szCs w:val="24"/>
      </w:rPr>
      <w:t>14</w:t>
    </w:r>
    <w:r>
      <w:rPr>
        <w:rFonts w:ascii="Helvetica" w:hAnsi="Helvetica" w:cs="Helvetica" w:eastAsiaTheme="minorEastAsia"/>
        <w:color w:val="808080" w:themeColor="background1" w:themeShade="8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9031B" w:rsidR="00CC35AF" w:rsidP="003D6AA2" w:rsidRDefault="00CC35AF" w14:paraId="3DF3C933" w14:textId="5F02F71F">
    <w:pPr>
      <w:pStyle w:val="Footer"/>
      <w:rPr>
        <w:rFonts w:ascii="Helvetica" w:hAnsi="Helvetica" w:cs="Helvetica"/>
        <w:color w:val="808080" w:themeColor="background1" w:themeShade="80"/>
        <w:sz w:val="24"/>
        <w:szCs w:val="24"/>
      </w:rPr>
    </w:pPr>
    <w:r>
      <w:rPr>
        <w:noProof/>
        <w:lang w:eastAsia="en-GB"/>
      </w:rPr>
      <w:drawing>
        <wp:inline distT="0" distB="0" distL="0" distR="0" wp14:anchorId="51E9F8B0" wp14:editId="7B241B7D">
          <wp:extent cx="2145665" cy="487680"/>
          <wp:effectExtent l="0" t="0" r="6985" b="7620"/>
          <wp:docPr id="591237840" name="Picture 591237840" descr="Community Justice Scotland branding" title="Community Justice Scotland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487680"/>
                  </a:xfrm>
                  <a:prstGeom prst="rect">
                    <a:avLst/>
                  </a:prstGeom>
                  <a:noFill/>
                </pic:spPr>
              </pic:pic>
            </a:graphicData>
          </a:graphic>
        </wp:inline>
      </w:drawing>
    </w:r>
    <w:r w:rsidRPr="0059031B">
      <w:rPr>
        <w:rFonts w:asciiTheme="majorHAnsi" w:hAnsiTheme="majorHAnsi" w:eastAsiaTheme="majorEastAsia" w:cstheme="majorBidi"/>
        <w:color w:val="5B9BD5" w:themeColor="accent1"/>
        <w:sz w:val="20"/>
        <w:szCs w:val="20"/>
      </w:rPr>
      <w:t xml:space="preserve"> </w:t>
    </w:r>
    <w:r>
      <w:rPr>
        <w:rFonts w:asciiTheme="majorHAnsi" w:hAnsiTheme="majorHAnsi" w:eastAsiaTheme="majorEastAsia" w:cstheme="majorBidi"/>
        <w:color w:val="5B9BD5" w:themeColor="accent1"/>
        <w:sz w:val="20"/>
        <w:szCs w:val="20"/>
      </w:rPr>
      <w:t xml:space="preserve">                          </w:t>
    </w:r>
    <w:r>
      <w:rPr>
        <w:rFonts w:asciiTheme="majorHAnsi" w:hAnsiTheme="majorHAnsi" w:eastAsiaTheme="majorEastAsia" w:cstheme="majorBidi"/>
        <w:color w:val="5B9BD5" w:themeColor="accent1"/>
        <w:sz w:val="20"/>
        <w:szCs w:val="20"/>
      </w:rPr>
      <w:tab/>
    </w:r>
    <w:r>
      <w:rPr>
        <w:rFonts w:asciiTheme="majorHAnsi" w:hAnsiTheme="majorHAnsi" w:eastAsiaTheme="majorEastAsia" w:cstheme="majorBidi"/>
        <w:color w:val="5B9BD5" w:themeColor="accent1"/>
        <w:sz w:val="20"/>
        <w:szCs w:val="20"/>
      </w:rPr>
      <w:tab/>
    </w:r>
    <w:r>
      <w:rPr>
        <w:rFonts w:asciiTheme="majorHAnsi" w:hAnsiTheme="majorHAnsi" w:eastAsiaTheme="majorEastAsia" w:cstheme="majorBidi"/>
        <w:color w:val="5B9BD5" w:themeColor="accent1"/>
        <w:sz w:val="20"/>
        <w:szCs w:val="20"/>
      </w:rPr>
      <w:tab/>
    </w:r>
    <w:r>
      <w:rPr>
        <w:rFonts w:asciiTheme="majorHAnsi" w:hAnsiTheme="majorHAnsi" w:eastAsiaTheme="majorEastAsia" w:cstheme="majorBidi"/>
        <w:color w:val="5B9BD5" w:themeColor="accent1"/>
        <w:sz w:val="20"/>
        <w:szCs w:val="20"/>
      </w:rPr>
      <w:tab/>
    </w:r>
    <w:r>
      <w:rPr>
        <w:rFonts w:asciiTheme="majorHAnsi" w:hAnsiTheme="majorHAnsi" w:eastAsiaTheme="majorEastAsia" w:cstheme="majorBidi"/>
        <w:color w:val="5B9BD5" w:themeColor="accent1"/>
        <w:sz w:val="20"/>
        <w:szCs w:val="20"/>
      </w:rPr>
      <w:tab/>
    </w:r>
    <w:r>
      <w:rPr>
        <w:rFonts w:asciiTheme="majorHAnsi" w:hAnsiTheme="majorHAnsi" w:eastAsiaTheme="majorEastAsia" w:cstheme="majorBidi"/>
        <w:color w:val="5B9BD5" w:themeColor="accent1"/>
        <w:sz w:val="20"/>
        <w:szCs w:val="20"/>
      </w:rPr>
      <w:t xml:space="preserve">                  </w:t>
    </w:r>
    <w:r w:rsidRPr="0059031B">
      <w:rPr>
        <w:rFonts w:ascii="Helvetica" w:hAnsi="Helvetica" w:cs="Helvetica" w:eastAsiaTheme="majorEastAsia"/>
        <w:color w:val="808080" w:themeColor="background1" w:themeShade="80"/>
        <w:sz w:val="24"/>
        <w:szCs w:val="24"/>
      </w:rPr>
      <w:t xml:space="preserve">Page </w:t>
    </w:r>
    <w:r>
      <w:rPr>
        <w:rFonts w:ascii="Helvetica" w:hAnsi="Helvetica" w:cs="Helvetica" w:eastAsiaTheme="minorEastAsia"/>
        <w:color w:val="808080" w:themeColor="background1" w:themeShade="80"/>
        <w:sz w:val="24"/>
        <w:szCs w:val="24"/>
      </w:rPr>
      <w:fldChar w:fldCharType="begin"/>
    </w:r>
    <w:r>
      <w:rPr>
        <w:rFonts w:ascii="Helvetica" w:hAnsi="Helvetica" w:cs="Helvetica" w:eastAsiaTheme="minorEastAsia"/>
        <w:color w:val="808080" w:themeColor="background1" w:themeShade="80"/>
        <w:sz w:val="24"/>
        <w:szCs w:val="24"/>
      </w:rPr>
      <w:instrText xml:space="preserve"> PAGE   \* MERGEFORMAT </w:instrText>
    </w:r>
    <w:r>
      <w:rPr>
        <w:rFonts w:ascii="Helvetica" w:hAnsi="Helvetica" w:cs="Helvetica" w:eastAsiaTheme="minorEastAsia"/>
        <w:color w:val="808080" w:themeColor="background1" w:themeShade="80"/>
        <w:sz w:val="24"/>
        <w:szCs w:val="24"/>
      </w:rPr>
      <w:fldChar w:fldCharType="separate"/>
    </w:r>
    <w:r w:rsidR="00D13AD8">
      <w:rPr>
        <w:rFonts w:ascii="Helvetica" w:hAnsi="Helvetica" w:cs="Helvetica" w:eastAsiaTheme="minorEastAsia"/>
        <w:noProof/>
        <w:color w:val="808080" w:themeColor="background1" w:themeShade="80"/>
        <w:sz w:val="24"/>
        <w:szCs w:val="24"/>
      </w:rPr>
      <w:t>14</w:t>
    </w:r>
    <w:r>
      <w:rPr>
        <w:rFonts w:ascii="Helvetica" w:hAnsi="Helvetica" w:cs="Helvetica" w:eastAsiaTheme="minorEastAsia"/>
        <w:color w:val="808080" w:themeColor="background1" w:themeShade="80"/>
        <w:sz w:val="24"/>
        <w:szCs w:val="24"/>
      </w:rPr>
      <w:fldChar w:fldCharType="end"/>
    </w:r>
    <w:r w:rsidRPr="0059031B">
      <w:rPr>
        <w:rFonts w:ascii="Helvetica" w:hAnsi="Helvetica" w:cs="Helvetica" w:eastAsiaTheme="majorEastAsia"/>
        <w:noProof/>
        <w:color w:val="808080" w:themeColor="background1" w:themeShade="80"/>
        <w:sz w:val="24"/>
        <w:szCs w:val="24"/>
      </w:rPr>
      <w:t xml:space="preserve"> of </w:t>
    </w:r>
    <w:r>
      <w:rPr>
        <w:rFonts w:ascii="Helvetica" w:hAnsi="Helvetica" w:cs="Helvetica" w:eastAsiaTheme="minorEastAsia"/>
        <w:color w:val="808080" w:themeColor="background1" w:themeShade="80"/>
        <w:sz w:val="24"/>
        <w:szCs w:val="24"/>
      </w:rPr>
      <w:fldChar w:fldCharType="begin"/>
    </w:r>
    <w:r>
      <w:rPr>
        <w:rFonts w:ascii="Helvetica" w:hAnsi="Helvetica" w:cs="Helvetica" w:eastAsiaTheme="minorEastAsia"/>
        <w:color w:val="808080" w:themeColor="background1" w:themeShade="80"/>
        <w:sz w:val="24"/>
        <w:szCs w:val="24"/>
      </w:rPr>
      <w:instrText xml:space="preserve"> NUMPAGES   \* MERGEFORMAT </w:instrText>
    </w:r>
    <w:r>
      <w:rPr>
        <w:rFonts w:ascii="Helvetica" w:hAnsi="Helvetica" w:cs="Helvetica" w:eastAsiaTheme="minorEastAsia"/>
        <w:color w:val="808080" w:themeColor="background1" w:themeShade="80"/>
        <w:sz w:val="24"/>
        <w:szCs w:val="24"/>
      </w:rPr>
      <w:fldChar w:fldCharType="separate"/>
    </w:r>
    <w:r w:rsidR="00D13AD8">
      <w:rPr>
        <w:rFonts w:ascii="Helvetica" w:hAnsi="Helvetica" w:cs="Helvetica" w:eastAsiaTheme="minorEastAsia"/>
        <w:noProof/>
        <w:color w:val="808080" w:themeColor="background1" w:themeShade="80"/>
        <w:sz w:val="24"/>
        <w:szCs w:val="24"/>
      </w:rPr>
      <w:t>14</w:t>
    </w:r>
    <w:r>
      <w:rPr>
        <w:rFonts w:ascii="Helvetica" w:hAnsi="Helvetica" w:cs="Helvetica" w:eastAsiaTheme="minorEastAsia"/>
        <w:color w:val="808080" w:themeColor="background1" w:themeShade="80"/>
        <w:sz w:val="24"/>
        <w:szCs w:val="24"/>
      </w:rPr>
      <w:fldChar w:fldCharType="end"/>
    </w:r>
  </w:p>
  <w:p w:rsidRPr="003D6AA2" w:rsidR="00CC35AF" w:rsidP="003D6AA2" w:rsidRDefault="00CC35AF" w14:paraId="4C7A77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1C15" w:rsidP="004A2225" w:rsidRDefault="001E1C15" w14:paraId="7F7F85E1" w14:textId="77777777">
      <w:pPr>
        <w:spacing w:after="0" w:line="240" w:lineRule="auto"/>
      </w:pPr>
      <w:r>
        <w:separator/>
      </w:r>
    </w:p>
  </w:footnote>
  <w:footnote w:type="continuationSeparator" w:id="0">
    <w:p w:rsidR="001E1C15" w:rsidP="004A2225" w:rsidRDefault="001E1C15" w14:paraId="67C8DEAB" w14:textId="77777777">
      <w:pPr>
        <w:spacing w:after="0" w:line="240" w:lineRule="auto"/>
      </w:pPr>
      <w:r>
        <w:continuationSeparator/>
      </w:r>
    </w:p>
  </w:footnote>
  <w:footnote w:type="continuationNotice" w:id="1">
    <w:p w:rsidR="001E1C15" w:rsidRDefault="001E1C15" w14:paraId="1D895AD2" w14:textId="77777777">
      <w:pPr>
        <w:spacing w:after="0" w:line="240" w:lineRule="auto"/>
      </w:pPr>
    </w:p>
  </w:footnote>
  <w:footnote w:id="2">
    <w:p w:rsidR="001B1D81" w:rsidP="001B1D81" w:rsidRDefault="001B1D81" w14:paraId="0DEC0876" w14:textId="77777777">
      <w:pPr>
        <w:pStyle w:val="FootnoteText"/>
      </w:pPr>
      <w:r>
        <w:rPr>
          <w:rStyle w:val="FootnoteReference"/>
        </w:rPr>
        <w:footnoteRef/>
      </w:r>
      <w:r>
        <w:t xml:space="preserve"> National Indicator:</w:t>
      </w:r>
    </w:p>
    <w:p w:rsidR="001B1D81" w:rsidP="001B1D81" w:rsidRDefault="001B1D81" w14:paraId="330D5D4D" w14:textId="77777777">
      <w:pPr>
        <w:pStyle w:val="FootnoteText"/>
      </w:pPr>
      <w:r>
        <w:t>Number of diversion from prosecution:</w:t>
      </w:r>
    </w:p>
    <w:p w:rsidR="001B1D81" w:rsidP="001B1D81" w:rsidRDefault="001B1D81" w14:paraId="22C122EC" w14:textId="77777777">
      <w:pPr>
        <w:pStyle w:val="FootnoteText"/>
      </w:pPr>
      <w:r>
        <w:t>•</w:t>
      </w:r>
      <w:r>
        <w:tab/>
      </w:r>
      <w:r>
        <w:t>assessments undertaken</w:t>
      </w:r>
    </w:p>
    <w:p w:rsidR="001B1D81" w:rsidP="001B1D81" w:rsidRDefault="001B1D81" w14:paraId="66658A4E" w14:textId="77777777">
      <w:pPr>
        <w:pStyle w:val="FootnoteText"/>
      </w:pPr>
      <w:r>
        <w:t>•</w:t>
      </w:r>
      <w:r>
        <w:tab/>
      </w:r>
      <w:r>
        <w:t>cases commenced</w:t>
      </w:r>
    </w:p>
    <w:p w:rsidR="001B1D81" w:rsidP="001B1D81" w:rsidRDefault="001B1D81" w14:paraId="691B12A5" w14:textId="6077B29E">
      <w:pPr>
        <w:pStyle w:val="FootnoteText"/>
      </w:pPr>
      <w:r>
        <w:t>•</w:t>
      </w:r>
      <w:r>
        <w:tab/>
      </w:r>
      <w:r>
        <w:t>cases successfully completed</w:t>
      </w:r>
    </w:p>
  </w:footnote>
  <w:footnote w:id="3">
    <w:p w:rsidR="008C74CA" w:rsidP="008C74CA" w:rsidRDefault="008C74CA" w14:paraId="76603CC6" w14:textId="77777777">
      <w:pPr>
        <w:pStyle w:val="FootnoteText"/>
      </w:pPr>
      <w:r>
        <w:rPr>
          <w:rStyle w:val="FootnoteReference"/>
        </w:rPr>
        <w:footnoteRef/>
      </w:r>
      <w:r>
        <w:t xml:space="preserve"> National Indicator:</w:t>
      </w:r>
    </w:p>
    <w:p w:rsidR="008C74CA" w:rsidP="008C74CA" w:rsidRDefault="008C74CA" w14:paraId="15A4C3EE" w14:textId="65086925">
      <w:pPr>
        <w:pStyle w:val="FootnoteText"/>
        <w:numPr>
          <w:ilvl w:val="0"/>
          <w:numId w:val="37"/>
        </w:numPr>
      </w:pPr>
      <w:r>
        <w:t>Number of referrals from custody centres</w:t>
      </w:r>
    </w:p>
  </w:footnote>
  <w:footnote w:id="4">
    <w:p w:rsidR="008C74CA" w:rsidP="008C74CA" w:rsidRDefault="008C74CA" w14:paraId="0A51D710" w14:textId="77777777">
      <w:pPr>
        <w:pStyle w:val="FootnoteText"/>
      </w:pPr>
      <w:r>
        <w:rPr>
          <w:rStyle w:val="FootnoteReference"/>
        </w:rPr>
        <w:footnoteRef/>
      </w:r>
      <w:r>
        <w:t xml:space="preserve"> National Indicator:</w:t>
      </w:r>
    </w:p>
    <w:p w:rsidR="008C74CA" w:rsidP="008C74CA" w:rsidRDefault="008C74CA" w14:paraId="00B43903" w14:textId="77777777">
      <w:pPr>
        <w:pStyle w:val="FootnoteText"/>
      </w:pPr>
      <w:r>
        <w:t>Number of:</w:t>
      </w:r>
    </w:p>
    <w:p w:rsidR="008C74CA" w:rsidP="008C74CA" w:rsidRDefault="008C74CA" w14:paraId="1CFBE469" w14:textId="77777777">
      <w:pPr>
        <w:pStyle w:val="FootnoteText"/>
      </w:pPr>
      <w:r>
        <w:t>•</w:t>
      </w:r>
      <w:r>
        <w:tab/>
      </w:r>
      <w:r>
        <w:t>assessment reports for bail suitability</w:t>
      </w:r>
    </w:p>
    <w:p w:rsidR="008C74CA" w:rsidP="008C74CA" w:rsidRDefault="008C74CA" w14:paraId="06764C18" w14:textId="77777777">
      <w:pPr>
        <w:pStyle w:val="FootnoteText"/>
      </w:pPr>
      <w:r>
        <w:t>•</w:t>
      </w:r>
      <w:r>
        <w:tab/>
      </w:r>
      <w:r>
        <w:t>bail supervision cases commenced</w:t>
      </w:r>
    </w:p>
    <w:p w:rsidR="008C74CA" w:rsidP="008C74CA" w:rsidRDefault="008C74CA" w14:paraId="0B1F7C2E" w14:textId="0351D953">
      <w:pPr>
        <w:pStyle w:val="FootnoteText"/>
      </w:pPr>
      <w:r>
        <w:t>•</w:t>
      </w:r>
      <w:r>
        <w:tab/>
      </w:r>
      <w:r>
        <w:t>bail supervision cases completed</w:t>
      </w:r>
    </w:p>
  </w:footnote>
  <w:footnote w:id="5">
    <w:p w:rsidR="00127390" w:rsidP="00127390" w:rsidRDefault="00127390" w14:paraId="50C1BA70" w14:textId="77777777">
      <w:pPr>
        <w:pStyle w:val="FootnoteText"/>
      </w:pPr>
      <w:r>
        <w:rPr>
          <w:rStyle w:val="FootnoteReference"/>
        </w:rPr>
        <w:footnoteRef/>
      </w:r>
      <w:r>
        <w:t xml:space="preserve"> National Indicator:</w:t>
      </w:r>
    </w:p>
    <w:p w:rsidR="00127390" w:rsidP="00127390" w:rsidRDefault="00127390" w14:paraId="331A337B" w14:textId="77777777">
      <w:pPr>
        <w:pStyle w:val="FootnoteText"/>
      </w:pPr>
      <w:r>
        <w:t>Percentage of:</w:t>
      </w:r>
    </w:p>
    <w:p w:rsidR="00127390" w:rsidP="00127390" w:rsidRDefault="00127390" w14:paraId="0F35B287" w14:textId="77777777">
      <w:pPr>
        <w:pStyle w:val="FootnoteText"/>
      </w:pPr>
      <w:r>
        <w:t>•</w:t>
      </w:r>
      <w:r>
        <w:tab/>
      </w:r>
      <w:r>
        <w:t>community payback orders successfully completed</w:t>
      </w:r>
    </w:p>
    <w:p w:rsidR="00127390" w:rsidP="00127390" w:rsidRDefault="00127390" w14:paraId="1A0EAB67" w14:textId="77777777">
      <w:pPr>
        <w:pStyle w:val="FootnoteText"/>
      </w:pPr>
      <w:r>
        <w:t>•</w:t>
      </w:r>
      <w:r>
        <w:tab/>
      </w:r>
      <w:r>
        <w:t>drug treatment and testing orders successfully completed</w:t>
      </w:r>
    </w:p>
  </w:footnote>
  <w:footnote w:id="6">
    <w:p w:rsidR="008C74CA" w:rsidP="008C74CA" w:rsidRDefault="008C74CA" w14:paraId="1CC42C64" w14:textId="77777777">
      <w:pPr>
        <w:pStyle w:val="FootnoteText"/>
      </w:pPr>
      <w:r>
        <w:rPr>
          <w:rStyle w:val="FootnoteReference"/>
        </w:rPr>
        <w:footnoteRef/>
      </w:r>
      <w:r>
        <w:t xml:space="preserve"> National Indicator:</w:t>
      </w:r>
    </w:p>
    <w:p w:rsidR="008C74CA" w:rsidP="008C74CA" w:rsidRDefault="008C74CA" w14:paraId="2CE7B6E5" w14:textId="77777777">
      <w:pPr>
        <w:pStyle w:val="FootnoteText"/>
      </w:pPr>
      <w:r>
        <w:t>Number of transfers in drug/alcohol treatments from:</w:t>
      </w:r>
    </w:p>
    <w:p w:rsidR="008C74CA" w:rsidP="008C74CA" w:rsidRDefault="008C74CA" w14:paraId="7A8439CB" w14:textId="50603C5E">
      <w:pPr>
        <w:pStyle w:val="FootnoteText"/>
      </w:pPr>
      <w:r>
        <w:t>•</w:t>
      </w:r>
      <w:r>
        <w:tab/>
      </w:r>
      <w:r>
        <w:t>custody to community</w:t>
      </w:r>
    </w:p>
  </w:footnote>
  <w:footnote w:id="7">
    <w:p w:rsidR="008C74CA" w:rsidP="008C74CA" w:rsidRDefault="008C74CA" w14:paraId="22A1E869" w14:textId="77777777">
      <w:pPr>
        <w:pStyle w:val="FootnoteText"/>
      </w:pPr>
      <w:r>
        <w:rPr>
          <w:rStyle w:val="FootnoteReference"/>
        </w:rPr>
        <w:footnoteRef/>
      </w:r>
      <w:r>
        <w:t xml:space="preserve"> National Indicator:</w:t>
      </w:r>
    </w:p>
    <w:p w:rsidR="008C74CA" w:rsidP="008C74CA" w:rsidRDefault="008C74CA" w14:paraId="385DC6E8" w14:textId="77777777">
      <w:pPr>
        <w:pStyle w:val="FootnoteText"/>
      </w:pPr>
      <w:r>
        <w:t>Number of:</w:t>
      </w:r>
    </w:p>
    <w:p w:rsidR="008C74CA" w:rsidP="008C74CA" w:rsidRDefault="008C74CA" w14:paraId="3D4A6705" w14:textId="00A4860E">
      <w:pPr>
        <w:pStyle w:val="FootnoteText"/>
      </w:pPr>
      <w:r>
        <w:t>•</w:t>
      </w:r>
      <w:r>
        <w:tab/>
      </w:r>
      <w:r>
        <w:t>homelessness applications where prison was the property the main applicant became homeless from</w:t>
      </w:r>
    </w:p>
  </w:footnote>
  <w:footnote w:id="8">
    <w:p w:rsidR="008C74CA" w:rsidP="008C74CA" w:rsidRDefault="008C74CA" w14:paraId="0541B7E0" w14:textId="77777777">
      <w:pPr>
        <w:pStyle w:val="FootnoteText"/>
      </w:pPr>
      <w:r>
        <w:rPr>
          <w:rStyle w:val="FootnoteReference"/>
        </w:rPr>
        <w:footnoteRef/>
      </w:r>
      <w:r>
        <w:t xml:space="preserve"> National Indicator:</w:t>
      </w:r>
    </w:p>
    <w:p w:rsidR="008C74CA" w:rsidP="008C74CA" w:rsidRDefault="008C74CA" w14:paraId="4537CEC3" w14:textId="77777777">
      <w:pPr>
        <w:pStyle w:val="FootnoteText"/>
      </w:pPr>
      <w:r>
        <w:t>Percentage of:</w:t>
      </w:r>
    </w:p>
    <w:p w:rsidR="008C74CA" w:rsidP="008C74CA" w:rsidRDefault="008C74CA" w14:paraId="49770948" w14:textId="0903E623">
      <w:pPr>
        <w:pStyle w:val="FootnoteText"/>
      </w:pPr>
      <w:r>
        <w:t>•</w:t>
      </w:r>
      <w:r>
        <w:tab/>
      </w:r>
      <w:r>
        <w:t>those in employability services with convictions</w:t>
      </w:r>
    </w:p>
  </w:footnote>
  <w:footnote w:id="9">
    <w:p w:rsidR="008C74CA" w:rsidP="008C74CA" w:rsidRDefault="008C74CA" w14:paraId="25D2F9C2" w14:textId="77777777">
      <w:pPr>
        <w:pStyle w:val="FootnoteText"/>
      </w:pPr>
      <w:r>
        <w:rPr>
          <w:rStyle w:val="FootnoteReference"/>
        </w:rPr>
        <w:footnoteRef/>
      </w:r>
      <w:r>
        <w:t xml:space="preserve"> National Indicator:</w:t>
      </w:r>
    </w:p>
    <w:p w:rsidR="008C74CA" w:rsidP="008C74CA" w:rsidRDefault="008C74CA" w14:paraId="29C44C90" w14:textId="77777777">
      <w:pPr>
        <w:pStyle w:val="FootnoteText"/>
      </w:pPr>
      <w:r>
        <w:t>Number of:</w:t>
      </w:r>
    </w:p>
    <w:p w:rsidR="008C74CA" w:rsidP="008C74CA" w:rsidRDefault="008C74CA" w14:paraId="20920643" w14:textId="6AB9F5EB">
      <w:pPr>
        <w:pStyle w:val="FootnoteText"/>
      </w:pPr>
      <w:r>
        <w:t>•</w:t>
      </w:r>
      <w:r>
        <w:tab/>
      </w:r>
      <w:r>
        <w:t>voluntary throughcare cases commenced</w:t>
      </w:r>
    </w:p>
  </w:footnote>
  <w:footnote w:id="10">
    <w:p w:rsidR="008C74CA" w:rsidP="008C74CA" w:rsidRDefault="008C74CA" w14:paraId="27E3C6A3" w14:textId="77777777">
      <w:pPr>
        <w:pStyle w:val="FootnoteText"/>
      </w:pPr>
      <w:r>
        <w:rPr>
          <w:rStyle w:val="FootnoteReference"/>
        </w:rPr>
        <w:footnoteRef/>
      </w:r>
      <w:r>
        <w:t xml:space="preserve"> National Indicator:</w:t>
      </w:r>
    </w:p>
    <w:p w:rsidR="008C74CA" w:rsidP="008C74CA" w:rsidRDefault="008C74CA" w14:paraId="684821F2" w14:textId="77777777">
      <w:pPr>
        <w:pStyle w:val="FootnoteText"/>
      </w:pPr>
      <w:r>
        <w:t>Percentage of people who agree that:</w:t>
      </w:r>
    </w:p>
    <w:p w:rsidR="008C74CA" w:rsidP="008C74CA" w:rsidRDefault="008C74CA" w14:paraId="70646F0E" w14:textId="324B2CBD">
      <w:pPr>
        <w:pStyle w:val="FootnoteText"/>
      </w:pPr>
      <w:r>
        <w:t>•</w:t>
      </w:r>
      <w:r>
        <w:tab/>
      </w:r>
      <w:r>
        <w:t>people should help their community as part of a community sentence rather than spend a few months in prison for a minor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4FB9" w:rsidR="00454FB9" w:rsidP="00454FB9" w:rsidRDefault="00454FB9" w14:paraId="5EA3789B" w14:textId="77777777">
    <w:pPr>
      <w:pStyle w:val="Header"/>
      <w:rPr>
        <w:rFonts w:ascii="Arial" w:hAnsi="Arial" w:cs="Arial"/>
        <w:b/>
        <w:bCs/>
        <w:sz w:val="24"/>
        <w:szCs w:val="24"/>
      </w:rPr>
    </w:pPr>
    <w:r w:rsidRPr="00454FB9">
      <w:rPr>
        <w:rFonts w:ascii="Arial" w:hAnsi="Arial" w:cs="Arial"/>
        <w:b/>
        <w:bCs/>
        <w:sz w:val="24"/>
        <w:szCs w:val="24"/>
      </w:rPr>
      <w:t>Community Justice Outcome Activity Across Scotland</w:t>
    </w:r>
  </w:p>
  <w:p w:rsidRPr="00454FB9" w:rsidR="00454FB9" w:rsidP="00454FB9" w:rsidRDefault="00454FB9" w14:paraId="05ECC813" w14:textId="56835415">
    <w:pPr>
      <w:pStyle w:val="Header"/>
      <w:rPr>
        <w:rFonts w:ascii="Arial" w:hAnsi="Arial" w:cs="Arial"/>
        <w:b/>
        <w:bCs/>
        <w:sz w:val="24"/>
        <w:szCs w:val="24"/>
      </w:rPr>
    </w:pPr>
    <w:r w:rsidRPr="00454FB9">
      <w:rPr>
        <w:rFonts w:ascii="Arial" w:hAnsi="Arial" w:cs="Arial"/>
        <w:b/>
        <w:bCs/>
        <w:sz w:val="24"/>
        <w:szCs w:val="24"/>
      </w:rPr>
      <w:t xml:space="preserve">Local Area Annual Return Template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4FB9" w:rsidR="00454FB9" w:rsidP="00454FB9" w:rsidRDefault="00454FB9" w14:paraId="208E879A" w14:textId="77777777">
    <w:pPr>
      <w:pStyle w:val="Header"/>
      <w:rPr>
        <w:rFonts w:ascii="Arial" w:hAnsi="Arial" w:cs="Arial"/>
        <w:b/>
        <w:bCs/>
        <w:sz w:val="24"/>
        <w:szCs w:val="24"/>
      </w:rPr>
    </w:pPr>
    <w:r w:rsidRPr="00454FB9">
      <w:rPr>
        <w:rFonts w:ascii="Arial" w:hAnsi="Arial" w:cs="Arial"/>
        <w:b/>
        <w:bCs/>
        <w:sz w:val="24"/>
        <w:szCs w:val="24"/>
      </w:rPr>
      <w:t>Community Justice Outcome Activity Across Scotland</w:t>
    </w:r>
  </w:p>
  <w:p w:rsidRPr="00454FB9" w:rsidR="00F056C2" w:rsidRDefault="00454FB9" w14:paraId="40DA574E" w14:textId="4469733B">
    <w:pPr>
      <w:pStyle w:val="Header"/>
      <w:rPr>
        <w:rFonts w:ascii="Arial" w:hAnsi="Arial" w:cs="Arial"/>
        <w:b/>
        <w:bCs/>
        <w:sz w:val="24"/>
        <w:szCs w:val="24"/>
      </w:rPr>
    </w:pPr>
    <w:r w:rsidRPr="00454FB9">
      <w:rPr>
        <w:rFonts w:ascii="Arial" w:hAnsi="Arial" w:cs="Arial"/>
        <w:b/>
        <w:bCs/>
        <w:sz w:val="24"/>
        <w:szCs w:val="24"/>
      </w:rPr>
      <w:t xml:space="preserve">Local Area Annual Return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
    <w:nsid w:val="26d6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A5E6C"/>
    <w:multiLevelType w:val="multilevel"/>
    <w:tmpl w:val="35B27D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9127FA"/>
    <w:multiLevelType w:val="hybridMultilevel"/>
    <w:tmpl w:val="A0B4C28C"/>
    <w:lvl w:ilvl="0" w:tplc="08090001">
      <w:start w:val="1"/>
      <w:numFmt w:val="bullet"/>
      <w:lvlText w:val=""/>
      <w:lvlJc w:val="left"/>
      <w:pPr>
        <w:ind w:left="720" w:hanging="360"/>
      </w:pPr>
      <w:rPr>
        <w:rFonts w:hint="default" w:ascii="Symbol" w:hAnsi="Symbol"/>
        <w:color w:val="FFC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55272"/>
    <w:multiLevelType w:val="hybridMultilevel"/>
    <w:tmpl w:val="69127392"/>
    <w:lvl w:ilvl="0" w:tplc="0809000F">
      <w:start w:val="1"/>
      <w:numFmt w:val="decimal"/>
      <w:lvlText w:val="%1."/>
      <w:lvlJc w:val="left"/>
      <w:pPr>
        <w:ind w:left="360" w:hanging="360"/>
      </w:pPr>
      <w:rPr>
        <w:rFonts w:hint="default"/>
        <w:b/>
        <w:color w:val="auto"/>
      </w:rPr>
    </w:lvl>
    <w:lvl w:ilvl="1" w:tplc="7CBCC996">
      <w:start w:val="1"/>
      <w:numFmt w:val="lowerLetter"/>
      <w:lvlText w:val="%2)"/>
      <w:lvlJc w:val="left"/>
      <w:pPr>
        <w:ind w:left="720" w:hanging="360"/>
      </w:pPr>
    </w:lvl>
    <w:lvl w:ilvl="2" w:tplc="15E44EF8">
      <w:start w:val="1"/>
      <w:numFmt w:val="lowerRoman"/>
      <w:lvlText w:val="%3)"/>
      <w:lvlJc w:val="left"/>
      <w:pPr>
        <w:ind w:left="1080" w:hanging="360"/>
      </w:pPr>
    </w:lvl>
    <w:lvl w:ilvl="3" w:tplc="F09C30F2">
      <w:start w:val="1"/>
      <w:numFmt w:val="decimal"/>
      <w:lvlText w:val="(%4)"/>
      <w:lvlJc w:val="left"/>
      <w:pPr>
        <w:ind w:left="1440" w:hanging="360"/>
      </w:pPr>
    </w:lvl>
    <w:lvl w:ilvl="4" w:tplc="F9EC9708">
      <w:start w:val="1"/>
      <w:numFmt w:val="lowerLetter"/>
      <w:lvlText w:val="(%5)"/>
      <w:lvlJc w:val="left"/>
      <w:pPr>
        <w:ind w:left="1800" w:hanging="360"/>
      </w:pPr>
    </w:lvl>
    <w:lvl w:ilvl="5" w:tplc="A6C8D6F2">
      <w:start w:val="1"/>
      <w:numFmt w:val="lowerRoman"/>
      <w:lvlText w:val="(%6)"/>
      <w:lvlJc w:val="left"/>
      <w:pPr>
        <w:ind w:left="2160" w:hanging="360"/>
      </w:pPr>
    </w:lvl>
    <w:lvl w:ilvl="6" w:tplc="9DAC7D58">
      <w:start w:val="1"/>
      <w:numFmt w:val="decimal"/>
      <w:lvlText w:val="%7."/>
      <w:lvlJc w:val="left"/>
      <w:pPr>
        <w:ind w:left="2520" w:hanging="360"/>
      </w:pPr>
    </w:lvl>
    <w:lvl w:ilvl="7" w:tplc="F6CEF454">
      <w:start w:val="1"/>
      <w:numFmt w:val="lowerLetter"/>
      <w:lvlText w:val="%8."/>
      <w:lvlJc w:val="left"/>
      <w:pPr>
        <w:ind w:left="2880" w:hanging="360"/>
      </w:pPr>
    </w:lvl>
    <w:lvl w:ilvl="8" w:tplc="F056AD80">
      <w:start w:val="1"/>
      <w:numFmt w:val="lowerRoman"/>
      <w:lvlText w:val="%9."/>
      <w:lvlJc w:val="left"/>
      <w:pPr>
        <w:ind w:left="3240" w:hanging="360"/>
      </w:pPr>
    </w:lvl>
  </w:abstractNum>
  <w:abstractNum w:abstractNumId="3" w15:restartNumberingAfterBreak="0">
    <w:nsid w:val="12824832"/>
    <w:multiLevelType w:val="hybridMultilevel"/>
    <w:tmpl w:val="2688A812"/>
    <w:lvl w:ilvl="0" w:tplc="08090001">
      <w:start w:val="1"/>
      <w:numFmt w:val="bullet"/>
      <w:lvlText w:val=""/>
      <w:lvlJc w:val="left"/>
      <w:pPr>
        <w:ind w:left="360" w:hanging="360"/>
      </w:pPr>
      <w:rPr>
        <w:rFonts w:hint="default" w:ascii="Symbol" w:hAnsi="Symbol"/>
        <w:b/>
        <w:color w:val="auto"/>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4" w15:restartNumberingAfterBreak="0">
    <w:nsid w:val="13240C99"/>
    <w:multiLevelType w:val="hybridMultilevel"/>
    <w:tmpl w:val="6FF6BB1A"/>
    <w:lvl w:ilvl="0" w:tplc="08090001">
      <w:start w:val="1"/>
      <w:numFmt w:val="bullet"/>
      <w:lvlText w:val=""/>
      <w:lvlJc w:val="left"/>
      <w:pPr>
        <w:ind w:left="360" w:hanging="360"/>
      </w:pPr>
      <w:rPr>
        <w:rFonts w:hint="default" w:ascii="Symbol" w:hAnsi="Symbol"/>
        <w:b/>
        <w:color w:val="auto"/>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5" w15:restartNumberingAfterBreak="0">
    <w:nsid w:val="143028E9"/>
    <w:multiLevelType w:val="hybridMultilevel"/>
    <w:tmpl w:val="4746AAD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5804FE"/>
    <w:multiLevelType w:val="hybridMultilevel"/>
    <w:tmpl w:val="75EEA2E0"/>
    <w:lvl w:ilvl="0" w:tplc="0809000B">
      <w:start w:val="1"/>
      <w:numFmt w:val="bullet"/>
      <w:lvlText w:val=""/>
      <w:lvlJc w:val="left"/>
      <w:pPr>
        <w:ind w:left="720" w:hanging="360"/>
      </w:pPr>
      <w:rPr>
        <w:rFonts w:hint="default" w:ascii="Wingdings" w:hAnsi="Wingdings"/>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A618BD"/>
    <w:multiLevelType w:val="hybridMultilevel"/>
    <w:tmpl w:val="A6B05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FE60D3"/>
    <w:multiLevelType w:val="hybridMultilevel"/>
    <w:tmpl w:val="8D2E89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586166"/>
    <w:multiLevelType w:val="hybridMultilevel"/>
    <w:tmpl w:val="FE4073AE"/>
    <w:lvl w:ilvl="0" w:tplc="08090001">
      <w:start w:val="1"/>
      <w:numFmt w:val="bullet"/>
      <w:lvlText w:val=""/>
      <w:lvlJc w:val="left"/>
      <w:pPr>
        <w:ind w:left="360" w:hanging="360"/>
      </w:pPr>
      <w:rPr>
        <w:rFonts w:hint="default" w:ascii="Symbol" w:hAnsi="Symbol"/>
        <w:color w:val="FFC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54550A3"/>
    <w:multiLevelType w:val="multilevel"/>
    <w:tmpl w:val="734831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5BE66B7"/>
    <w:multiLevelType w:val="hybridMultilevel"/>
    <w:tmpl w:val="B45E0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A3A0CF1"/>
    <w:multiLevelType w:val="hybridMultilevel"/>
    <w:tmpl w:val="F3EE7D62"/>
    <w:lvl w:ilvl="0" w:tplc="08090001">
      <w:start w:val="1"/>
      <w:numFmt w:val="bullet"/>
      <w:lvlText w:val=""/>
      <w:lvlJc w:val="left"/>
      <w:pPr>
        <w:ind w:left="360" w:hanging="360"/>
      </w:pPr>
      <w:rPr>
        <w:rFonts w:hint="default" w:ascii="Symbol" w:hAnsi="Symbol"/>
        <w:b/>
        <w:color w:val="auto"/>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3" w15:restartNumberingAfterBreak="0">
    <w:nsid w:val="3AD779AE"/>
    <w:multiLevelType w:val="multilevel"/>
    <w:tmpl w:val="91107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2531BF"/>
    <w:multiLevelType w:val="hybridMultilevel"/>
    <w:tmpl w:val="E4F07ED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3C23F4"/>
    <w:multiLevelType w:val="hybridMultilevel"/>
    <w:tmpl w:val="775EDF18"/>
    <w:lvl w:ilvl="0" w:tplc="16E6F5E0">
      <w:start w:val="1"/>
      <w:numFmt w:val="bullet"/>
      <w:lvlText w:val="·"/>
      <w:lvlJc w:val="left"/>
      <w:pPr>
        <w:ind w:left="720" w:hanging="360"/>
      </w:pPr>
      <w:rPr>
        <w:rFonts w:hint="default" w:ascii="Symbol" w:hAnsi="Symbol"/>
      </w:rPr>
    </w:lvl>
    <w:lvl w:ilvl="1" w:tplc="2D9AE6BE">
      <w:start w:val="1"/>
      <w:numFmt w:val="bullet"/>
      <w:lvlText w:val="o"/>
      <w:lvlJc w:val="left"/>
      <w:pPr>
        <w:ind w:left="1440" w:hanging="360"/>
      </w:pPr>
      <w:rPr>
        <w:rFonts w:hint="default" w:ascii="Courier New" w:hAnsi="Courier New"/>
      </w:rPr>
    </w:lvl>
    <w:lvl w:ilvl="2" w:tplc="84A2D136">
      <w:start w:val="1"/>
      <w:numFmt w:val="bullet"/>
      <w:lvlText w:val=""/>
      <w:lvlJc w:val="left"/>
      <w:pPr>
        <w:ind w:left="2160" w:hanging="360"/>
      </w:pPr>
      <w:rPr>
        <w:rFonts w:hint="default" w:ascii="Wingdings" w:hAnsi="Wingdings"/>
      </w:rPr>
    </w:lvl>
    <w:lvl w:ilvl="3" w:tplc="8A56A1A4">
      <w:start w:val="1"/>
      <w:numFmt w:val="bullet"/>
      <w:lvlText w:val=""/>
      <w:lvlJc w:val="left"/>
      <w:pPr>
        <w:ind w:left="2880" w:hanging="360"/>
      </w:pPr>
      <w:rPr>
        <w:rFonts w:hint="default" w:ascii="Symbol" w:hAnsi="Symbol"/>
      </w:rPr>
    </w:lvl>
    <w:lvl w:ilvl="4" w:tplc="85744A84">
      <w:start w:val="1"/>
      <w:numFmt w:val="bullet"/>
      <w:lvlText w:val="o"/>
      <w:lvlJc w:val="left"/>
      <w:pPr>
        <w:ind w:left="3600" w:hanging="360"/>
      </w:pPr>
      <w:rPr>
        <w:rFonts w:hint="default" w:ascii="Courier New" w:hAnsi="Courier New"/>
      </w:rPr>
    </w:lvl>
    <w:lvl w:ilvl="5" w:tplc="2730C404">
      <w:start w:val="1"/>
      <w:numFmt w:val="bullet"/>
      <w:lvlText w:val=""/>
      <w:lvlJc w:val="left"/>
      <w:pPr>
        <w:ind w:left="4320" w:hanging="360"/>
      </w:pPr>
      <w:rPr>
        <w:rFonts w:hint="default" w:ascii="Wingdings" w:hAnsi="Wingdings"/>
      </w:rPr>
    </w:lvl>
    <w:lvl w:ilvl="6" w:tplc="4B78BEB0">
      <w:start w:val="1"/>
      <w:numFmt w:val="bullet"/>
      <w:lvlText w:val=""/>
      <w:lvlJc w:val="left"/>
      <w:pPr>
        <w:ind w:left="5040" w:hanging="360"/>
      </w:pPr>
      <w:rPr>
        <w:rFonts w:hint="default" w:ascii="Symbol" w:hAnsi="Symbol"/>
      </w:rPr>
    </w:lvl>
    <w:lvl w:ilvl="7" w:tplc="0B00823C">
      <w:start w:val="1"/>
      <w:numFmt w:val="bullet"/>
      <w:lvlText w:val="o"/>
      <w:lvlJc w:val="left"/>
      <w:pPr>
        <w:ind w:left="5760" w:hanging="360"/>
      </w:pPr>
      <w:rPr>
        <w:rFonts w:hint="default" w:ascii="Courier New" w:hAnsi="Courier New"/>
      </w:rPr>
    </w:lvl>
    <w:lvl w:ilvl="8" w:tplc="A2ECB446">
      <w:start w:val="1"/>
      <w:numFmt w:val="bullet"/>
      <w:lvlText w:val=""/>
      <w:lvlJc w:val="left"/>
      <w:pPr>
        <w:ind w:left="6480" w:hanging="360"/>
      </w:pPr>
      <w:rPr>
        <w:rFonts w:hint="default" w:ascii="Wingdings" w:hAnsi="Wingdings"/>
      </w:rPr>
    </w:lvl>
  </w:abstractNum>
  <w:abstractNum w:abstractNumId="16" w15:restartNumberingAfterBreak="0">
    <w:nsid w:val="422F5623"/>
    <w:multiLevelType w:val="hybridMultilevel"/>
    <w:tmpl w:val="99667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93698F"/>
    <w:multiLevelType w:val="hybridMultilevel"/>
    <w:tmpl w:val="5F4A22F0"/>
    <w:lvl w:ilvl="0" w:tplc="08090001">
      <w:start w:val="1"/>
      <w:numFmt w:val="bullet"/>
      <w:lvlText w:val=""/>
      <w:lvlJc w:val="left"/>
      <w:pPr>
        <w:ind w:left="360" w:hanging="360"/>
      </w:pPr>
      <w:rPr>
        <w:rFonts w:hint="default" w:ascii="Symbol" w:hAnsi="Symbol"/>
        <w:b/>
        <w:color w:val="auto"/>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8" w15:restartNumberingAfterBreak="0">
    <w:nsid w:val="49BE3C7F"/>
    <w:multiLevelType w:val="hybridMultilevel"/>
    <w:tmpl w:val="3F60C72C"/>
    <w:lvl w:ilvl="0" w:tplc="08090001">
      <w:start w:val="1"/>
      <w:numFmt w:val="bullet"/>
      <w:lvlText w:val=""/>
      <w:lvlJc w:val="left"/>
      <w:pPr>
        <w:ind w:left="720" w:hanging="360"/>
      </w:pPr>
      <w:rPr>
        <w:rFonts w:hint="default" w:ascii="Symbol" w:hAnsi="Symbol"/>
        <w:color w:val="FFC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CD58C0"/>
    <w:multiLevelType w:val="multilevel"/>
    <w:tmpl w:val="FBEAF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B9649A"/>
    <w:multiLevelType w:val="hybridMultilevel"/>
    <w:tmpl w:val="FD9CCE9A"/>
    <w:lvl w:ilvl="0" w:tplc="8A6CCE7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B065AC"/>
    <w:multiLevelType w:val="hybridMultilevel"/>
    <w:tmpl w:val="110086A6"/>
    <w:lvl w:ilvl="0" w:tplc="08090001">
      <w:start w:val="1"/>
      <w:numFmt w:val="bullet"/>
      <w:lvlText w:val=""/>
      <w:lvlJc w:val="left"/>
      <w:pPr>
        <w:ind w:left="360" w:hanging="360"/>
      </w:pPr>
      <w:rPr>
        <w:rFonts w:hint="default" w:ascii="Symbol" w:hAnsi="Symbol"/>
        <w:b/>
        <w:color w:val="auto"/>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22" w15:restartNumberingAfterBreak="0">
    <w:nsid w:val="5088454A"/>
    <w:multiLevelType w:val="hybridMultilevel"/>
    <w:tmpl w:val="8A60E94E"/>
    <w:lvl w:ilvl="0" w:tplc="08090001">
      <w:start w:val="1"/>
      <w:numFmt w:val="bullet"/>
      <w:lvlText w:val=""/>
      <w:lvlJc w:val="left"/>
      <w:pPr>
        <w:ind w:left="360" w:hanging="360"/>
      </w:pPr>
      <w:rPr>
        <w:rFonts w:hint="default" w:ascii="Symbol" w:hAnsi="Symbol"/>
        <w:b/>
        <w:color w:val="auto"/>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23" w15:restartNumberingAfterBreak="0">
    <w:nsid w:val="537865FE"/>
    <w:multiLevelType w:val="hybridMultilevel"/>
    <w:tmpl w:val="1E46E7D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8848EE"/>
    <w:multiLevelType w:val="multilevel"/>
    <w:tmpl w:val="0876F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4BA29B3"/>
    <w:multiLevelType w:val="hybridMultilevel"/>
    <w:tmpl w:val="C6FA1586"/>
    <w:lvl w:ilvl="0" w:tplc="08090001">
      <w:start w:val="1"/>
      <w:numFmt w:val="bullet"/>
      <w:lvlText w:val=""/>
      <w:lvlJc w:val="left"/>
      <w:pPr>
        <w:ind w:left="720" w:hanging="360"/>
      </w:pPr>
      <w:rPr>
        <w:rFonts w:hint="default" w:ascii="Symbol" w:hAnsi="Symbol"/>
        <w:color w:val="FFC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68F6375"/>
    <w:multiLevelType w:val="hybridMultilevel"/>
    <w:tmpl w:val="8370C3CE"/>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7F5154"/>
    <w:multiLevelType w:val="hybridMultilevel"/>
    <w:tmpl w:val="78527168"/>
    <w:lvl w:ilvl="0" w:tplc="0809000B">
      <w:start w:val="1"/>
      <w:numFmt w:val="bullet"/>
      <w:lvlText w:val=""/>
      <w:lvlJc w:val="left"/>
      <w:pPr>
        <w:ind w:left="720" w:hanging="360"/>
      </w:pPr>
      <w:rPr>
        <w:rFonts w:hint="default" w:ascii="Wingdings" w:hAnsi="Wingdings"/>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A21240"/>
    <w:multiLevelType w:val="multilevel"/>
    <w:tmpl w:val="DB32AD32"/>
    <w:lvl w:ilvl="0">
      <w:start w:val="1"/>
      <w:numFmt w:val="bullet"/>
      <w:lvlText w:val=""/>
      <w:lvlJc w:val="left"/>
      <w:pPr>
        <w:tabs>
          <w:tab w:val="num" w:pos="720"/>
        </w:tabs>
        <w:ind w:left="720" w:hanging="360"/>
      </w:pPr>
      <w:rPr>
        <w:rFonts w:hint="default" w:ascii="Symbol" w:hAnsi="Symbol"/>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C4271D6"/>
    <w:multiLevelType w:val="multilevel"/>
    <w:tmpl w:val="BFA49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DAF26A9"/>
    <w:multiLevelType w:val="multilevel"/>
    <w:tmpl w:val="DB32AD32"/>
    <w:lvl w:ilvl="0">
      <w:start w:val="1"/>
      <w:numFmt w:val="bullet"/>
      <w:lvlText w:val=""/>
      <w:lvlJc w:val="left"/>
      <w:pPr>
        <w:tabs>
          <w:tab w:val="num" w:pos="720"/>
        </w:tabs>
        <w:ind w:left="720" w:hanging="360"/>
      </w:pPr>
      <w:rPr>
        <w:rFonts w:hint="default" w:ascii="Symbol" w:hAnsi="Symbol"/>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ED129D4"/>
    <w:multiLevelType w:val="multilevel"/>
    <w:tmpl w:val="C13E1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FF260F8"/>
    <w:multiLevelType w:val="hybridMultilevel"/>
    <w:tmpl w:val="6A36F0F6"/>
    <w:lvl w:ilvl="0" w:tplc="3C8E87B8">
      <w:start w:val="1"/>
      <w:numFmt w:val="decimal"/>
      <w:lvlText w:val="%1."/>
      <w:lvlJc w:val="left"/>
      <w:pPr>
        <w:ind w:left="1210" w:hanging="360"/>
      </w:pPr>
      <w:rPr>
        <w:b/>
      </w:rPr>
    </w:lvl>
    <w:lvl w:ilvl="1" w:tplc="08090019" w:tentative="1">
      <w:start w:val="1"/>
      <w:numFmt w:val="lowerLetter"/>
      <w:lvlText w:val="%2."/>
      <w:lvlJc w:val="left"/>
      <w:pPr>
        <w:ind w:left="1930" w:hanging="360"/>
      </w:pPr>
    </w:lvl>
    <w:lvl w:ilvl="2" w:tplc="0809001B">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3" w15:restartNumberingAfterBreak="0">
    <w:nsid w:val="78C01E82"/>
    <w:multiLevelType w:val="hybridMultilevel"/>
    <w:tmpl w:val="1EE6A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0B7FFA"/>
    <w:multiLevelType w:val="multilevel"/>
    <w:tmpl w:val="B7B67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A502753"/>
    <w:multiLevelType w:val="multilevel"/>
    <w:tmpl w:val="CE44B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D8B1FCF"/>
    <w:multiLevelType w:val="hybridMultilevel"/>
    <w:tmpl w:val="09BE2F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38">
    <w:abstractNumId w:val="37"/>
  </w:num>
  <w:num w:numId="1" w16cid:durableId="1161703832">
    <w:abstractNumId w:val="15"/>
  </w:num>
  <w:num w:numId="2" w16cid:durableId="2059745631">
    <w:abstractNumId w:val="32"/>
  </w:num>
  <w:num w:numId="3" w16cid:durableId="706684038">
    <w:abstractNumId w:val="20"/>
  </w:num>
  <w:num w:numId="4" w16cid:durableId="1370452269">
    <w:abstractNumId w:val="23"/>
  </w:num>
  <w:num w:numId="5" w16cid:durableId="1652978850">
    <w:abstractNumId w:val="5"/>
  </w:num>
  <w:num w:numId="6" w16cid:durableId="112212537">
    <w:abstractNumId w:val="27"/>
  </w:num>
  <w:num w:numId="7" w16cid:durableId="596601660">
    <w:abstractNumId w:val="26"/>
  </w:num>
  <w:num w:numId="8" w16cid:durableId="562447424">
    <w:abstractNumId w:val="6"/>
  </w:num>
  <w:num w:numId="9" w16cid:durableId="782918509">
    <w:abstractNumId w:val="14"/>
  </w:num>
  <w:num w:numId="10" w16cid:durableId="1246962616">
    <w:abstractNumId w:val="2"/>
  </w:num>
  <w:num w:numId="11" w16cid:durableId="84304796">
    <w:abstractNumId w:val="18"/>
  </w:num>
  <w:num w:numId="12" w16cid:durableId="1490635289">
    <w:abstractNumId w:val="25"/>
  </w:num>
  <w:num w:numId="13" w16cid:durableId="1046374984">
    <w:abstractNumId w:val="1"/>
  </w:num>
  <w:num w:numId="14" w16cid:durableId="1639460033">
    <w:abstractNumId w:val="9"/>
  </w:num>
  <w:num w:numId="15" w16cid:durableId="2115440539">
    <w:abstractNumId w:val="8"/>
  </w:num>
  <w:num w:numId="16" w16cid:durableId="2062048917">
    <w:abstractNumId w:val="29"/>
  </w:num>
  <w:num w:numId="17" w16cid:durableId="1420903152">
    <w:abstractNumId w:val="17"/>
  </w:num>
  <w:num w:numId="18" w16cid:durableId="1510414170">
    <w:abstractNumId w:val="13"/>
  </w:num>
  <w:num w:numId="19" w16cid:durableId="1605842787">
    <w:abstractNumId w:val="3"/>
  </w:num>
  <w:num w:numId="20" w16cid:durableId="1761674836">
    <w:abstractNumId w:val="31"/>
  </w:num>
  <w:num w:numId="21" w16cid:durableId="709183141">
    <w:abstractNumId w:val="12"/>
  </w:num>
  <w:num w:numId="22" w16cid:durableId="708997002">
    <w:abstractNumId w:val="24"/>
  </w:num>
  <w:num w:numId="23" w16cid:durableId="1047679940">
    <w:abstractNumId w:val="19"/>
  </w:num>
  <w:num w:numId="24" w16cid:durableId="1423260768">
    <w:abstractNumId w:val="34"/>
  </w:num>
  <w:num w:numId="25" w16cid:durableId="640889360">
    <w:abstractNumId w:val="10"/>
  </w:num>
  <w:num w:numId="26" w16cid:durableId="1578704609">
    <w:abstractNumId w:val="0"/>
  </w:num>
  <w:num w:numId="27" w16cid:durableId="1997876509">
    <w:abstractNumId w:val="35"/>
  </w:num>
  <w:num w:numId="28" w16cid:durableId="1527210233">
    <w:abstractNumId w:val="30"/>
  </w:num>
  <w:num w:numId="29" w16cid:durableId="1611549234">
    <w:abstractNumId w:val="28"/>
  </w:num>
  <w:num w:numId="30" w16cid:durableId="729382536">
    <w:abstractNumId w:val="36"/>
  </w:num>
  <w:num w:numId="31" w16cid:durableId="2015380215">
    <w:abstractNumId w:val="11"/>
  </w:num>
  <w:num w:numId="32" w16cid:durableId="212622533">
    <w:abstractNumId w:val="4"/>
  </w:num>
  <w:num w:numId="33" w16cid:durableId="909509448">
    <w:abstractNumId w:val="21"/>
  </w:num>
  <w:num w:numId="34" w16cid:durableId="1899322438">
    <w:abstractNumId w:val="7"/>
  </w:num>
  <w:num w:numId="35" w16cid:durableId="1863663274">
    <w:abstractNumId w:val="22"/>
  </w:num>
  <w:num w:numId="36" w16cid:durableId="525099509">
    <w:abstractNumId w:val="16"/>
  </w:num>
  <w:num w:numId="37" w16cid:durableId="199392814">
    <w:abstractNumId w:val="33"/>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displayBackgroundShape/>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trackRevisions w:val="fals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F4"/>
    <w:rsid w:val="00001075"/>
    <w:rsid w:val="000011E4"/>
    <w:rsid w:val="000012FB"/>
    <w:rsid w:val="000016DE"/>
    <w:rsid w:val="00002E73"/>
    <w:rsid w:val="000042EF"/>
    <w:rsid w:val="000046A3"/>
    <w:rsid w:val="00004A06"/>
    <w:rsid w:val="00005604"/>
    <w:rsid w:val="00005895"/>
    <w:rsid w:val="00005B42"/>
    <w:rsid w:val="00006983"/>
    <w:rsid w:val="00006C7F"/>
    <w:rsid w:val="000128E5"/>
    <w:rsid w:val="00013162"/>
    <w:rsid w:val="0001336D"/>
    <w:rsid w:val="00013A18"/>
    <w:rsid w:val="00014ADF"/>
    <w:rsid w:val="000160DD"/>
    <w:rsid w:val="0001702F"/>
    <w:rsid w:val="0001735E"/>
    <w:rsid w:val="00017B1A"/>
    <w:rsid w:val="00020146"/>
    <w:rsid w:val="000205FF"/>
    <w:rsid w:val="00020876"/>
    <w:rsid w:val="000218D5"/>
    <w:rsid w:val="00021D1A"/>
    <w:rsid w:val="0002240A"/>
    <w:rsid w:val="000235BC"/>
    <w:rsid w:val="00024EBC"/>
    <w:rsid w:val="000261C0"/>
    <w:rsid w:val="00027023"/>
    <w:rsid w:val="000278BC"/>
    <w:rsid w:val="00031AB7"/>
    <w:rsid w:val="00032BD5"/>
    <w:rsid w:val="00033DF6"/>
    <w:rsid w:val="00034233"/>
    <w:rsid w:val="00034825"/>
    <w:rsid w:val="00034F1F"/>
    <w:rsid w:val="000358AD"/>
    <w:rsid w:val="00036593"/>
    <w:rsid w:val="000419ED"/>
    <w:rsid w:val="00042AF7"/>
    <w:rsid w:val="00042C4D"/>
    <w:rsid w:val="00043BDA"/>
    <w:rsid w:val="00043DA8"/>
    <w:rsid w:val="000440C6"/>
    <w:rsid w:val="00044319"/>
    <w:rsid w:val="000447A5"/>
    <w:rsid w:val="000458D3"/>
    <w:rsid w:val="00045D22"/>
    <w:rsid w:val="0004770A"/>
    <w:rsid w:val="00050DEE"/>
    <w:rsid w:val="0005382B"/>
    <w:rsid w:val="00055331"/>
    <w:rsid w:val="00055F47"/>
    <w:rsid w:val="000565AA"/>
    <w:rsid w:val="00056917"/>
    <w:rsid w:val="00056F24"/>
    <w:rsid w:val="00056FB0"/>
    <w:rsid w:val="00061112"/>
    <w:rsid w:val="0006189F"/>
    <w:rsid w:val="00061CFE"/>
    <w:rsid w:val="0006394C"/>
    <w:rsid w:val="00063CC7"/>
    <w:rsid w:val="00064CD2"/>
    <w:rsid w:val="00064D54"/>
    <w:rsid w:val="000660E0"/>
    <w:rsid w:val="000665FC"/>
    <w:rsid w:val="00066A6C"/>
    <w:rsid w:val="00066AEE"/>
    <w:rsid w:val="00071F0F"/>
    <w:rsid w:val="00072693"/>
    <w:rsid w:val="000731EC"/>
    <w:rsid w:val="0007333F"/>
    <w:rsid w:val="00076D34"/>
    <w:rsid w:val="0007702D"/>
    <w:rsid w:val="0007792E"/>
    <w:rsid w:val="0008022F"/>
    <w:rsid w:val="0008252E"/>
    <w:rsid w:val="00083E03"/>
    <w:rsid w:val="00087A7F"/>
    <w:rsid w:val="000905B8"/>
    <w:rsid w:val="000911D8"/>
    <w:rsid w:val="00091BCE"/>
    <w:rsid w:val="000927CB"/>
    <w:rsid w:val="00093511"/>
    <w:rsid w:val="00093F87"/>
    <w:rsid w:val="000958A2"/>
    <w:rsid w:val="00097537"/>
    <w:rsid w:val="00097C9E"/>
    <w:rsid w:val="000A216B"/>
    <w:rsid w:val="000A4072"/>
    <w:rsid w:val="000A5D52"/>
    <w:rsid w:val="000A60FE"/>
    <w:rsid w:val="000B0DAC"/>
    <w:rsid w:val="000B1F58"/>
    <w:rsid w:val="000B281F"/>
    <w:rsid w:val="000B2AD4"/>
    <w:rsid w:val="000B5BA1"/>
    <w:rsid w:val="000B7E4E"/>
    <w:rsid w:val="000C0966"/>
    <w:rsid w:val="000C20F3"/>
    <w:rsid w:val="000C2F54"/>
    <w:rsid w:val="000C2FF6"/>
    <w:rsid w:val="000C3D65"/>
    <w:rsid w:val="000C4E18"/>
    <w:rsid w:val="000C54B8"/>
    <w:rsid w:val="000C7BB0"/>
    <w:rsid w:val="000D09EA"/>
    <w:rsid w:val="000D4037"/>
    <w:rsid w:val="000E215C"/>
    <w:rsid w:val="000E2F7B"/>
    <w:rsid w:val="000E37E2"/>
    <w:rsid w:val="000E3D1C"/>
    <w:rsid w:val="000E4B70"/>
    <w:rsid w:val="000E5F03"/>
    <w:rsid w:val="000E7391"/>
    <w:rsid w:val="000F025F"/>
    <w:rsid w:val="000F0977"/>
    <w:rsid w:val="000F168F"/>
    <w:rsid w:val="000F174A"/>
    <w:rsid w:val="000F6FD6"/>
    <w:rsid w:val="00101194"/>
    <w:rsid w:val="00102648"/>
    <w:rsid w:val="00103BD2"/>
    <w:rsid w:val="00110080"/>
    <w:rsid w:val="001102E4"/>
    <w:rsid w:val="00111555"/>
    <w:rsid w:val="00111B18"/>
    <w:rsid w:val="0011208C"/>
    <w:rsid w:val="001121EE"/>
    <w:rsid w:val="00112B39"/>
    <w:rsid w:val="00112D8E"/>
    <w:rsid w:val="001138FB"/>
    <w:rsid w:val="001150CA"/>
    <w:rsid w:val="00115C18"/>
    <w:rsid w:val="00116748"/>
    <w:rsid w:val="001170EF"/>
    <w:rsid w:val="001201A6"/>
    <w:rsid w:val="00120F4C"/>
    <w:rsid w:val="0012194B"/>
    <w:rsid w:val="00121DD8"/>
    <w:rsid w:val="00122DC5"/>
    <w:rsid w:val="001246C2"/>
    <w:rsid w:val="00125250"/>
    <w:rsid w:val="001265CE"/>
    <w:rsid w:val="001270FB"/>
    <w:rsid w:val="00127390"/>
    <w:rsid w:val="00130AF4"/>
    <w:rsid w:val="00131C5E"/>
    <w:rsid w:val="001320A7"/>
    <w:rsid w:val="0013290F"/>
    <w:rsid w:val="0013381C"/>
    <w:rsid w:val="00133F1A"/>
    <w:rsid w:val="001414C1"/>
    <w:rsid w:val="001419F7"/>
    <w:rsid w:val="00142222"/>
    <w:rsid w:val="001435C0"/>
    <w:rsid w:val="0014459A"/>
    <w:rsid w:val="0014603A"/>
    <w:rsid w:val="00152483"/>
    <w:rsid w:val="00152D4B"/>
    <w:rsid w:val="001537C9"/>
    <w:rsid w:val="00155849"/>
    <w:rsid w:val="00156016"/>
    <w:rsid w:val="00156DF6"/>
    <w:rsid w:val="001572D3"/>
    <w:rsid w:val="0016023C"/>
    <w:rsid w:val="00163550"/>
    <w:rsid w:val="001664DE"/>
    <w:rsid w:val="00167C6E"/>
    <w:rsid w:val="001705FC"/>
    <w:rsid w:val="0017114E"/>
    <w:rsid w:val="00171FD8"/>
    <w:rsid w:val="0017593B"/>
    <w:rsid w:val="00177094"/>
    <w:rsid w:val="00180A3C"/>
    <w:rsid w:val="00182661"/>
    <w:rsid w:val="00182F45"/>
    <w:rsid w:val="001830C8"/>
    <w:rsid w:val="00183AE5"/>
    <w:rsid w:val="00185377"/>
    <w:rsid w:val="0018567A"/>
    <w:rsid w:val="00187167"/>
    <w:rsid w:val="001903C2"/>
    <w:rsid w:val="00190805"/>
    <w:rsid w:val="00192446"/>
    <w:rsid w:val="00193120"/>
    <w:rsid w:val="00196382"/>
    <w:rsid w:val="00196803"/>
    <w:rsid w:val="00196E19"/>
    <w:rsid w:val="001970E5"/>
    <w:rsid w:val="001A02B3"/>
    <w:rsid w:val="001A12C0"/>
    <w:rsid w:val="001A17E0"/>
    <w:rsid w:val="001A5481"/>
    <w:rsid w:val="001A6DFA"/>
    <w:rsid w:val="001A7C52"/>
    <w:rsid w:val="001B1D81"/>
    <w:rsid w:val="001B1D9F"/>
    <w:rsid w:val="001B25C9"/>
    <w:rsid w:val="001B2FED"/>
    <w:rsid w:val="001B33E2"/>
    <w:rsid w:val="001B3407"/>
    <w:rsid w:val="001B361D"/>
    <w:rsid w:val="001B415A"/>
    <w:rsid w:val="001B5BD7"/>
    <w:rsid w:val="001C0351"/>
    <w:rsid w:val="001C050A"/>
    <w:rsid w:val="001C2BDF"/>
    <w:rsid w:val="001C3439"/>
    <w:rsid w:val="001C35C1"/>
    <w:rsid w:val="001C669A"/>
    <w:rsid w:val="001C6C6A"/>
    <w:rsid w:val="001C6C7F"/>
    <w:rsid w:val="001C7028"/>
    <w:rsid w:val="001D001D"/>
    <w:rsid w:val="001D2021"/>
    <w:rsid w:val="001D47B6"/>
    <w:rsid w:val="001D4D4F"/>
    <w:rsid w:val="001D557B"/>
    <w:rsid w:val="001D5633"/>
    <w:rsid w:val="001D575B"/>
    <w:rsid w:val="001D602D"/>
    <w:rsid w:val="001D63BE"/>
    <w:rsid w:val="001D686C"/>
    <w:rsid w:val="001E0CF7"/>
    <w:rsid w:val="001E1C15"/>
    <w:rsid w:val="001E3189"/>
    <w:rsid w:val="001E400A"/>
    <w:rsid w:val="001E5199"/>
    <w:rsid w:val="001E6120"/>
    <w:rsid w:val="001E6935"/>
    <w:rsid w:val="001E6CAC"/>
    <w:rsid w:val="001E6D16"/>
    <w:rsid w:val="001E7F15"/>
    <w:rsid w:val="001F168D"/>
    <w:rsid w:val="001F1E18"/>
    <w:rsid w:val="001F2E6D"/>
    <w:rsid w:val="001F45C1"/>
    <w:rsid w:val="001F7516"/>
    <w:rsid w:val="001F7ADD"/>
    <w:rsid w:val="0020051D"/>
    <w:rsid w:val="00204F1F"/>
    <w:rsid w:val="00207E3D"/>
    <w:rsid w:val="002107B9"/>
    <w:rsid w:val="00211850"/>
    <w:rsid w:val="00211911"/>
    <w:rsid w:val="00212419"/>
    <w:rsid w:val="00213140"/>
    <w:rsid w:val="00213666"/>
    <w:rsid w:val="002139D4"/>
    <w:rsid w:val="00213B93"/>
    <w:rsid w:val="0021473B"/>
    <w:rsid w:val="00215686"/>
    <w:rsid w:val="00216FA6"/>
    <w:rsid w:val="00217716"/>
    <w:rsid w:val="00220C9B"/>
    <w:rsid w:val="0022235A"/>
    <w:rsid w:val="00223036"/>
    <w:rsid w:val="0022623F"/>
    <w:rsid w:val="00226F33"/>
    <w:rsid w:val="002302C5"/>
    <w:rsid w:val="00230934"/>
    <w:rsid w:val="00230DE9"/>
    <w:rsid w:val="0023186A"/>
    <w:rsid w:val="002325E0"/>
    <w:rsid w:val="002336F6"/>
    <w:rsid w:val="002344ED"/>
    <w:rsid w:val="002373B4"/>
    <w:rsid w:val="002421C3"/>
    <w:rsid w:val="0024233B"/>
    <w:rsid w:val="00243D8A"/>
    <w:rsid w:val="002442A8"/>
    <w:rsid w:val="002469D7"/>
    <w:rsid w:val="00246CAF"/>
    <w:rsid w:val="002516E5"/>
    <w:rsid w:val="00253C44"/>
    <w:rsid w:val="00254368"/>
    <w:rsid w:val="002557C4"/>
    <w:rsid w:val="00255933"/>
    <w:rsid w:val="00256A06"/>
    <w:rsid w:val="00256E63"/>
    <w:rsid w:val="00257CFA"/>
    <w:rsid w:val="002629ED"/>
    <w:rsid w:val="00262E5B"/>
    <w:rsid w:val="002635B9"/>
    <w:rsid w:val="002672F7"/>
    <w:rsid w:val="00271535"/>
    <w:rsid w:val="00273149"/>
    <w:rsid w:val="00273AD3"/>
    <w:rsid w:val="00274319"/>
    <w:rsid w:val="00276253"/>
    <w:rsid w:val="002763E4"/>
    <w:rsid w:val="00276752"/>
    <w:rsid w:val="00283065"/>
    <w:rsid w:val="002835E6"/>
    <w:rsid w:val="00284A2A"/>
    <w:rsid w:val="002855C2"/>
    <w:rsid w:val="00285E49"/>
    <w:rsid w:val="0028735A"/>
    <w:rsid w:val="002921D3"/>
    <w:rsid w:val="0029291B"/>
    <w:rsid w:val="00295828"/>
    <w:rsid w:val="002960E2"/>
    <w:rsid w:val="00296BA9"/>
    <w:rsid w:val="00297293"/>
    <w:rsid w:val="002978D8"/>
    <w:rsid w:val="00297AD1"/>
    <w:rsid w:val="002A122A"/>
    <w:rsid w:val="002A16DE"/>
    <w:rsid w:val="002A218F"/>
    <w:rsid w:val="002A22A9"/>
    <w:rsid w:val="002A2F0D"/>
    <w:rsid w:val="002A3E6F"/>
    <w:rsid w:val="002A632B"/>
    <w:rsid w:val="002A66C0"/>
    <w:rsid w:val="002A67BB"/>
    <w:rsid w:val="002A6BC3"/>
    <w:rsid w:val="002B16E3"/>
    <w:rsid w:val="002B1EBC"/>
    <w:rsid w:val="002B4511"/>
    <w:rsid w:val="002B5A54"/>
    <w:rsid w:val="002C04CD"/>
    <w:rsid w:val="002C2209"/>
    <w:rsid w:val="002C2D86"/>
    <w:rsid w:val="002C3004"/>
    <w:rsid w:val="002C35A5"/>
    <w:rsid w:val="002C35EC"/>
    <w:rsid w:val="002C3B78"/>
    <w:rsid w:val="002C4B9A"/>
    <w:rsid w:val="002C4BDE"/>
    <w:rsid w:val="002C4DC8"/>
    <w:rsid w:val="002C5730"/>
    <w:rsid w:val="002C69F1"/>
    <w:rsid w:val="002C6C81"/>
    <w:rsid w:val="002C7D02"/>
    <w:rsid w:val="002D010A"/>
    <w:rsid w:val="002D0244"/>
    <w:rsid w:val="002D08F4"/>
    <w:rsid w:val="002D0D4B"/>
    <w:rsid w:val="002D55E3"/>
    <w:rsid w:val="002D6D8F"/>
    <w:rsid w:val="002E1567"/>
    <w:rsid w:val="002E2A50"/>
    <w:rsid w:val="002E3CED"/>
    <w:rsid w:val="002E4595"/>
    <w:rsid w:val="002E55C5"/>
    <w:rsid w:val="002E673F"/>
    <w:rsid w:val="002E6D2D"/>
    <w:rsid w:val="002E797D"/>
    <w:rsid w:val="002E79FB"/>
    <w:rsid w:val="002E7A61"/>
    <w:rsid w:val="002F14EE"/>
    <w:rsid w:val="002F34DA"/>
    <w:rsid w:val="002F380D"/>
    <w:rsid w:val="002F39BD"/>
    <w:rsid w:val="002F4EAA"/>
    <w:rsid w:val="002F61A8"/>
    <w:rsid w:val="002F7CC1"/>
    <w:rsid w:val="00300CA7"/>
    <w:rsid w:val="003016AC"/>
    <w:rsid w:val="003035D5"/>
    <w:rsid w:val="0030412B"/>
    <w:rsid w:val="00304BA4"/>
    <w:rsid w:val="00304E4B"/>
    <w:rsid w:val="00305EC3"/>
    <w:rsid w:val="00310E85"/>
    <w:rsid w:val="0031125E"/>
    <w:rsid w:val="00311A32"/>
    <w:rsid w:val="00311AB1"/>
    <w:rsid w:val="00313D25"/>
    <w:rsid w:val="0031494F"/>
    <w:rsid w:val="0031508C"/>
    <w:rsid w:val="003151E0"/>
    <w:rsid w:val="00315439"/>
    <w:rsid w:val="00315B44"/>
    <w:rsid w:val="003167FC"/>
    <w:rsid w:val="00317155"/>
    <w:rsid w:val="003207CC"/>
    <w:rsid w:val="00322E09"/>
    <w:rsid w:val="003237BB"/>
    <w:rsid w:val="0032526A"/>
    <w:rsid w:val="003261B9"/>
    <w:rsid w:val="00326219"/>
    <w:rsid w:val="0032685F"/>
    <w:rsid w:val="003269F6"/>
    <w:rsid w:val="00327405"/>
    <w:rsid w:val="00327548"/>
    <w:rsid w:val="00331883"/>
    <w:rsid w:val="00331A24"/>
    <w:rsid w:val="00332C01"/>
    <w:rsid w:val="00334244"/>
    <w:rsid w:val="00336A2B"/>
    <w:rsid w:val="0034097A"/>
    <w:rsid w:val="00340F1C"/>
    <w:rsid w:val="00341844"/>
    <w:rsid w:val="00341E92"/>
    <w:rsid w:val="00342498"/>
    <w:rsid w:val="00342764"/>
    <w:rsid w:val="00342AE7"/>
    <w:rsid w:val="00342AE9"/>
    <w:rsid w:val="003438DB"/>
    <w:rsid w:val="00345ED5"/>
    <w:rsid w:val="0034618C"/>
    <w:rsid w:val="003462B6"/>
    <w:rsid w:val="003511A4"/>
    <w:rsid w:val="00352381"/>
    <w:rsid w:val="003533E6"/>
    <w:rsid w:val="00353C9E"/>
    <w:rsid w:val="00354C61"/>
    <w:rsid w:val="00355260"/>
    <w:rsid w:val="003607A2"/>
    <w:rsid w:val="003610AF"/>
    <w:rsid w:val="0036187D"/>
    <w:rsid w:val="003619D5"/>
    <w:rsid w:val="00362FD2"/>
    <w:rsid w:val="00364261"/>
    <w:rsid w:val="0036564D"/>
    <w:rsid w:val="003668C5"/>
    <w:rsid w:val="00366A02"/>
    <w:rsid w:val="00367D4C"/>
    <w:rsid w:val="0037039B"/>
    <w:rsid w:val="003704EE"/>
    <w:rsid w:val="00371977"/>
    <w:rsid w:val="00371C18"/>
    <w:rsid w:val="00373F20"/>
    <w:rsid w:val="00375462"/>
    <w:rsid w:val="003764E0"/>
    <w:rsid w:val="00381A0C"/>
    <w:rsid w:val="00382436"/>
    <w:rsid w:val="003850DD"/>
    <w:rsid w:val="00385263"/>
    <w:rsid w:val="0038797C"/>
    <w:rsid w:val="0039180B"/>
    <w:rsid w:val="00391944"/>
    <w:rsid w:val="00391CEB"/>
    <w:rsid w:val="00393CB5"/>
    <w:rsid w:val="00394070"/>
    <w:rsid w:val="003940E4"/>
    <w:rsid w:val="00395324"/>
    <w:rsid w:val="00396C1F"/>
    <w:rsid w:val="003A0CF1"/>
    <w:rsid w:val="003A0FB9"/>
    <w:rsid w:val="003A12F1"/>
    <w:rsid w:val="003A1F83"/>
    <w:rsid w:val="003A3305"/>
    <w:rsid w:val="003A337C"/>
    <w:rsid w:val="003A3F72"/>
    <w:rsid w:val="003A4126"/>
    <w:rsid w:val="003A66DD"/>
    <w:rsid w:val="003A74FA"/>
    <w:rsid w:val="003B0826"/>
    <w:rsid w:val="003B18EC"/>
    <w:rsid w:val="003B25A2"/>
    <w:rsid w:val="003B358F"/>
    <w:rsid w:val="003B5203"/>
    <w:rsid w:val="003B7ACA"/>
    <w:rsid w:val="003C4568"/>
    <w:rsid w:val="003C54B6"/>
    <w:rsid w:val="003C6A6C"/>
    <w:rsid w:val="003D0E39"/>
    <w:rsid w:val="003D13FF"/>
    <w:rsid w:val="003D1819"/>
    <w:rsid w:val="003D1D7F"/>
    <w:rsid w:val="003D1EF3"/>
    <w:rsid w:val="003D2133"/>
    <w:rsid w:val="003D3CBA"/>
    <w:rsid w:val="003D3D58"/>
    <w:rsid w:val="003D4492"/>
    <w:rsid w:val="003D4688"/>
    <w:rsid w:val="003D635A"/>
    <w:rsid w:val="003D63B7"/>
    <w:rsid w:val="003D6AA2"/>
    <w:rsid w:val="003D75BB"/>
    <w:rsid w:val="003E0D32"/>
    <w:rsid w:val="003E0E73"/>
    <w:rsid w:val="003E1EAF"/>
    <w:rsid w:val="003E26C3"/>
    <w:rsid w:val="003E2A68"/>
    <w:rsid w:val="003E3361"/>
    <w:rsid w:val="003E4BEB"/>
    <w:rsid w:val="003E6DB8"/>
    <w:rsid w:val="003F130A"/>
    <w:rsid w:val="003F64C6"/>
    <w:rsid w:val="00400360"/>
    <w:rsid w:val="004011E8"/>
    <w:rsid w:val="00401B8D"/>
    <w:rsid w:val="00402957"/>
    <w:rsid w:val="00402C2F"/>
    <w:rsid w:val="00403EC1"/>
    <w:rsid w:val="0040658A"/>
    <w:rsid w:val="00406CEE"/>
    <w:rsid w:val="00407314"/>
    <w:rsid w:val="00410211"/>
    <w:rsid w:val="00411D1B"/>
    <w:rsid w:val="004125F4"/>
    <w:rsid w:val="004127E3"/>
    <w:rsid w:val="004129D1"/>
    <w:rsid w:val="004129FF"/>
    <w:rsid w:val="00412E72"/>
    <w:rsid w:val="00412F24"/>
    <w:rsid w:val="00414502"/>
    <w:rsid w:val="00415AD7"/>
    <w:rsid w:val="004211AA"/>
    <w:rsid w:val="004214C9"/>
    <w:rsid w:val="004215BB"/>
    <w:rsid w:val="00422108"/>
    <w:rsid w:val="00422F34"/>
    <w:rsid w:val="00424DE6"/>
    <w:rsid w:val="004252AE"/>
    <w:rsid w:val="00425C86"/>
    <w:rsid w:val="00430D03"/>
    <w:rsid w:val="00431FC0"/>
    <w:rsid w:val="004320D6"/>
    <w:rsid w:val="00432420"/>
    <w:rsid w:val="00432886"/>
    <w:rsid w:val="00432DFF"/>
    <w:rsid w:val="004342ED"/>
    <w:rsid w:val="004358EA"/>
    <w:rsid w:val="00436F94"/>
    <w:rsid w:val="00437E8B"/>
    <w:rsid w:val="00443607"/>
    <w:rsid w:val="00444470"/>
    <w:rsid w:val="00444B63"/>
    <w:rsid w:val="00445DE9"/>
    <w:rsid w:val="00446B1C"/>
    <w:rsid w:val="0044752E"/>
    <w:rsid w:val="004478EC"/>
    <w:rsid w:val="00450381"/>
    <w:rsid w:val="00451C45"/>
    <w:rsid w:val="00452084"/>
    <w:rsid w:val="00453841"/>
    <w:rsid w:val="004540F1"/>
    <w:rsid w:val="00454463"/>
    <w:rsid w:val="00454FB9"/>
    <w:rsid w:val="00457357"/>
    <w:rsid w:val="00457A11"/>
    <w:rsid w:val="00457BFF"/>
    <w:rsid w:val="00457FE9"/>
    <w:rsid w:val="00460630"/>
    <w:rsid w:val="00460B91"/>
    <w:rsid w:val="004627DE"/>
    <w:rsid w:val="004630EA"/>
    <w:rsid w:val="0046320E"/>
    <w:rsid w:val="00464AC4"/>
    <w:rsid w:val="00465623"/>
    <w:rsid w:val="00466F7C"/>
    <w:rsid w:val="0046785E"/>
    <w:rsid w:val="0046786B"/>
    <w:rsid w:val="00467BE9"/>
    <w:rsid w:val="0047078B"/>
    <w:rsid w:val="00471200"/>
    <w:rsid w:val="00471EA4"/>
    <w:rsid w:val="004721A4"/>
    <w:rsid w:val="0047303A"/>
    <w:rsid w:val="004744BD"/>
    <w:rsid w:val="00474E24"/>
    <w:rsid w:val="00474F05"/>
    <w:rsid w:val="00475D0D"/>
    <w:rsid w:val="00476A2E"/>
    <w:rsid w:val="004770EE"/>
    <w:rsid w:val="00480B5B"/>
    <w:rsid w:val="00481B79"/>
    <w:rsid w:val="00483951"/>
    <w:rsid w:val="00483CFD"/>
    <w:rsid w:val="004868C3"/>
    <w:rsid w:val="0048702F"/>
    <w:rsid w:val="00487D4C"/>
    <w:rsid w:val="004952EE"/>
    <w:rsid w:val="004954E5"/>
    <w:rsid w:val="0049592D"/>
    <w:rsid w:val="00495DB5"/>
    <w:rsid w:val="00496A90"/>
    <w:rsid w:val="00497194"/>
    <w:rsid w:val="00497AFB"/>
    <w:rsid w:val="004A0B90"/>
    <w:rsid w:val="004A0ED4"/>
    <w:rsid w:val="004A2225"/>
    <w:rsid w:val="004A2271"/>
    <w:rsid w:val="004A364E"/>
    <w:rsid w:val="004A4289"/>
    <w:rsid w:val="004A4C35"/>
    <w:rsid w:val="004A5100"/>
    <w:rsid w:val="004A53C0"/>
    <w:rsid w:val="004A5680"/>
    <w:rsid w:val="004A7736"/>
    <w:rsid w:val="004B012E"/>
    <w:rsid w:val="004B0922"/>
    <w:rsid w:val="004B196A"/>
    <w:rsid w:val="004B2BA1"/>
    <w:rsid w:val="004B30F3"/>
    <w:rsid w:val="004B40BA"/>
    <w:rsid w:val="004B4D9C"/>
    <w:rsid w:val="004B6560"/>
    <w:rsid w:val="004B66F0"/>
    <w:rsid w:val="004B6C26"/>
    <w:rsid w:val="004B742C"/>
    <w:rsid w:val="004C24EA"/>
    <w:rsid w:val="004C2FE1"/>
    <w:rsid w:val="004C58EE"/>
    <w:rsid w:val="004D11C8"/>
    <w:rsid w:val="004D2A28"/>
    <w:rsid w:val="004D2A6C"/>
    <w:rsid w:val="004D31A2"/>
    <w:rsid w:val="004D3430"/>
    <w:rsid w:val="004D416A"/>
    <w:rsid w:val="004D5DF2"/>
    <w:rsid w:val="004D5EE6"/>
    <w:rsid w:val="004D625B"/>
    <w:rsid w:val="004D6666"/>
    <w:rsid w:val="004D721B"/>
    <w:rsid w:val="004D7684"/>
    <w:rsid w:val="004D79D9"/>
    <w:rsid w:val="004D7F6D"/>
    <w:rsid w:val="004E0777"/>
    <w:rsid w:val="004E0CF2"/>
    <w:rsid w:val="004E0D94"/>
    <w:rsid w:val="004E11DD"/>
    <w:rsid w:val="004E1B5B"/>
    <w:rsid w:val="004E28C0"/>
    <w:rsid w:val="004E36B0"/>
    <w:rsid w:val="004E38D8"/>
    <w:rsid w:val="004E42E6"/>
    <w:rsid w:val="004E5325"/>
    <w:rsid w:val="004E5509"/>
    <w:rsid w:val="004E612E"/>
    <w:rsid w:val="004E64BC"/>
    <w:rsid w:val="004E69B6"/>
    <w:rsid w:val="004E7ED8"/>
    <w:rsid w:val="004F1159"/>
    <w:rsid w:val="004F1553"/>
    <w:rsid w:val="004F258B"/>
    <w:rsid w:val="004F2F84"/>
    <w:rsid w:val="004F4ADF"/>
    <w:rsid w:val="004F57A9"/>
    <w:rsid w:val="004F7C16"/>
    <w:rsid w:val="00500EF7"/>
    <w:rsid w:val="00502510"/>
    <w:rsid w:val="00502B10"/>
    <w:rsid w:val="005048BB"/>
    <w:rsid w:val="00505C97"/>
    <w:rsid w:val="0050706E"/>
    <w:rsid w:val="00512901"/>
    <w:rsid w:val="00513378"/>
    <w:rsid w:val="00513BD4"/>
    <w:rsid w:val="00515ADD"/>
    <w:rsid w:val="00516CCA"/>
    <w:rsid w:val="00517D51"/>
    <w:rsid w:val="005221D5"/>
    <w:rsid w:val="0052248A"/>
    <w:rsid w:val="00523949"/>
    <w:rsid w:val="0052538C"/>
    <w:rsid w:val="0053042C"/>
    <w:rsid w:val="005334A8"/>
    <w:rsid w:val="005340A7"/>
    <w:rsid w:val="00534503"/>
    <w:rsid w:val="00534E37"/>
    <w:rsid w:val="00536355"/>
    <w:rsid w:val="00536BD7"/>
    <w:rsid w:val="005418B3"/>
    <w:rsid w:val="0054211A"/>
    <w:rsid w:val="005431D5"/>
    <w:rsid w:val="00543900"/>
    <w:rsid w:val="00543F37"/>
    <w:rsid w:val="00546298"/>
    <w:rsid w:val="005474C3"/>
    <w:rsid w:val="00551C53"/>
    <w:rsid w:val="00551EAD"/>
    <w:rsid w:val="00552388"/>
    <w:rsid w:val="00553D6A"/>
    <w:rsid w:val="00554E0E"/>
    <w:rsid w:val="00556E1F"/>
    <w:rsid w:val="00560C58"/>
    <w:rsid w:val="00561CBB"/>
    <w:rsid w:val="00563CFC"/>
    <w:rsid w:val="00566D68"/>
    <w:rsid w:val="00566F9C"/>
    <w:rsid w:val="00567B4E"/>
    <w:rsid w:val="00572293"/>
    <w:rsid w:val="00572777"/>
    <w:rsid w:val="00572C97"/>
    <w:rsid w:val="00573F34"/>
    <w:rsid w:val="00575200"/>
    <w:rsid w:val="00575F4A"/>
    <w:rsid w:val="00577C6D"/>
    <w:rsid w:val="00580B10"/>
    <w:rsid w:val="005817DC"/>
    <w:rsid w:val="00582A7D"/>
    <w:rsid w:val="00585FDD"/>
    <w:rsid w:val="00586BC2"/>
    <w:rsid w:val="00587065"/>
    <w:rsid w:val="0059031B"/>
    <w:rsid w:val="0059033A"/>
    <w:rsid w:val="00590912"/>
    <w:rsid w:val="00590D95"/>
    <w:rsid w:val="00593998"/>
    <w:rsid w:val="005953EF"/>
    <w:rsid w:val="00596687"/>
    <w:rsid w:val="00596BDF"/>
    <w:rsid w:val="005A03AF"/>
    <w:rsid w:val="005A070D"/>
    <w:rsid w:val="005A1808"/>
    <w:rsid w:val="005A30C4"/>
    <w:rsid w:val="005A3C8D"/>
    <w:rsid w:val="005B0AE2"/>
    <w:rsid w:val="005B0B6D"/>
    <w:rsid w:val="005B101C"/>
    <w:rsid w:val="005B172F"/>
    <w:rsid w:val="005B1C0E"/>
    <w:rsid w:val="005B1EC3"/>
    <w:rsid w:val="005B44FA"/>
    <w:rsid w:val="005B4FAE"/>
    <w:rsid w:val="005B68D1"/>
    <w:rsid w:val="005C1225"/>
    <w:rsid w:val="005C1C25"/>
    <w:rsid w:val="005C1C51"/>
    <w:rsid w:val="005C3DB0"/>
    <w:rsid w:val="005C4CDB"/>
    <w:rsid w:val="005D0890"/>
    <w:rsid w:val="005D0A20"/>
    <w:rsid w:val="005D17CB"/>
    <w:rsid w:val="005D258A"/>
    <w:rsid w:val="005D29E1"/>
    <w:rsid w:val="005D42A4"/>
    <w:rsid w:val="005D47CE"/>
    <w:rsid w:val="005D5287"/>
    <w:rsid w:val="005D57AF"/>
    <w:rsid w:val="005D5B08"/>
    <w:rsid w:val="005D6047"/>
    <w:rsid w:val="005E087A"/>
    <w:rsid w:val="005E09FC"/>
    <w:rsid w:val="005E14E1"/>
    <w:rsid w:val="005E1E87"/>
    <w:rsid w:val="005E1F86"/>
    <w:rsid w:val="005E2084"/>
    <w:rsid w:val="005E276C"/>
    <w:rsid w:val="005E2CD8"/>
    <w:rsid w:val="005E3C51"/>
    <w:rsid w:val="005E3EB7"/>
    <w:rsid w:val="005E51D1"/>
    <w:rsid w:val="005E5D2B"/>
    <w:rsid w:val="005E5ED5"/>
    <w:rsid w:val="005E6055"/>
    <w:rsid w:val="005F07FA"/>
    <w:rsid w:val="005F4CA3"/>
    <w:rsid w:val="005F59BB"/>
    <w:rsid w:val="005F5DB6"/>
    <w:rsid w:val="005F6097"/>
    <w:rsid w:val="005F624B"/>
    <w:rsid w:val="005F624D"/>
    <w:rsid w:val="005F7CBB"/>
    <w:rsid w:val="00601EF2"/>
    <w:rsid w:val="006041DB"/>
    <w:rsid w:val="00605334"/>
    <w:rsid w:val="006060A1"/>
    <w:rsid w:val="00607878"/>
    <w:rsid w:val="00610ACC"/>
    <w:rsid w:val="00611539"/>
    <w:rsid w:val="00612588"/>
    <w:rsid w:val="00613519"/>
    <w:rsid w:val="00613AE3"/>
    <w:rsid w:val="00615204"/>
    <w:rsid w:val="0061536E"/>
    <w:rsid w:val="00617D59"/>
    <w:rsid w:val="00617FA6"/>
    <w:rsid w:val="00620373"/>
    <w:rsid w:val="00620B05"/>
    <w:rsid w:val="0062165D"/>
    <w:rsid w:val="00622FB6"/>
    <w:rsid w:val="00622FE5"/>
    <w:rsid w:val="0062483F"/>
    <w:rsid w:val="00624EF4"/>
    <w:rsid w:val="006254BB"/>
    <w:rsid w:val="00625806"/>
    <w:rsid w:val="00625855"/>
    <w:rsid w:val="00626C7F"/>
    <w:rsid w:val="00626CEF"/>
    <w:rsid w:val="0062720D"/>
    <w:rsid w:val="0062763B"/>
    <w:rsid w:val="00630124"/>
    <w:rsid w:val="00630994"/>
    <w:rsid w:val="006325F0"/>
    <w:rsid w:val="006329D0"/>
    <w:rsid w:val="00633F09"/>
    <w:rsid w:val="00634004"/>
    <w:rsid w:val="00635644"/>
    <w:rsid w:val="00637299"/>
    <w:rsid w:val="006432ED"/>
    <w:rsid w:val="006453D0"/>
    <w:rsid w:val="00645EE6"/>
    <w:rsid w:val="006504A7"/>
    <w:rsid w:val="006523BD"/>
    <w:rsid w:val="00652B44"/>
    <w:rsid w:val="00654E6E"/>
    <w:rsid w:val="006570FC"/>
    <w:rsid w:val="00657252"/>
    <w:rsid w:val="00657E50"/>
    <w:rsid w:val="006604F5"/>
    <w:rsid w:val="00660FC3"/>
    <w:rsid w:val="00663310"/>
    <w:rsid w:val="00663CE8"/>
    <w:rsid w:val="00664090"/>
    <w:rsid w:val="00665A73"/>
    <w:rsid w:val="00666B34"/>
    <w:rsid w:val="00666F25"/>
    <w:rsid w:val="00670B59"/>
    <w:rsid w:val="006718E8"/>
    <w:rsid w:val="00674A35"/>
    <w:rsid w:val="00675450"/>
    <w:rsid w:val="0067628E"/>
    <w:rsid w:val="00677217"/>
    <w:rsid w:val="00677490"/>
    <w:rsid w:val="00680083"/>
    <w:rsid w:val="006802D1"/>
    <w:rsid w:val="006806DD"/>
    <w:rsid w:val="00681B92"/>
    <w:rsid w:val="00681C00"/>
    <w:rsid w:val="00681FAF"/>
    <w:rsid w:val="006858B3"/>
    <w:rsid w:val="00687525"/>
    <w:rsid w:val="006900B5"/>
    <w:rsid w:val="006908F2"/>
    <w:rsid w:val="00691213"/>
    <w:rsid w:val="00691DC6"/>
    <w:rsid w:val="00691EFE"/>
    <w:rsid w:val="00694A97"/>
    <w:rsid w:val="00694B87"/>
    <w:rsid w:val="006A0456"/>
    <w:rsid w:val="006A1E85"/>
    <w:rsid w:val="006A35A3"/>
    <w:rsid w:val="006A3955"/>
    <w:rsid w:val="006A50CF"/>
    <w:rsid w:val="006A588B"/>
    <w:rsid w:val="006A5A5E"/>
    <w:rsid w:val="006A6C0D"/>
    <w:rsid w:val="006A7631"/>
    <w:rsid w:val="006B12A6"/>
    <w:rsid w:val="006B2EDA"/>
    <w:rsid w:val="006B49D0"/>
    <w:rsid w:val="006B5129"/>
    <w:rsid w:val="006B57EF"/>
    <w:rsid w:val="006B5CB4"/>
    <w:rsid w:val="006B5F3D"/>
    <w:rsid w:val="006B6E2E"/>
    <w:rsid w:val="006B6F35"/>
    <w:rsid w:val="006B6F52"/>
    <w:rsid w:val="006C29A7"/>
    <w:rsid w:val="006C39C4"/>
    <w:rsid w:val="006C3F02"/>
    <w:rsid w:val="006C5A9E"/>
    <w:rsid w:val="006C774B"/>
    <w:rsid w:val="006D0BA1"/>
    <w:rsid w:val="006D1906"/>
    <w:rsid w:val="006D191C"/>
    <w:rsid w:val="006D1920"/>
    <w:rsid w:val="006D1A76"/>
    <w:rsid w:val="006D2AD0"/>
    <w:rsid w:val="006D2C4A"/>
    <w:rsid w:val="006D3531"/>
    <w:rsid w:val="006D38D5"/>
    <w:rsid w:val="006D3B27"/>
    <w:rsid w:val="006D585D"/>
    <w:rsid w:val="006D61D6"/>
    <w:rsid w:val="006E1D4F"/>
    <w:rsid w:val="006E325C"/>
    <w:rsid w:val="006E3867"/>
    <w:rsid w:val="006E3B56"/>
    <w:rsid w:val="006E3C70"/>
    <w:rsid w:val="006E523B"/>
    <w:rsid w:val="006E56EE"/>
    <w:rsid w:val="006E5BED"/>
    <w:rsid w:val="006E75B3"/>
    <w:rsid w:val="006E7E77"/>
    <w:rsid w:val="006F2807"/>
    <w:rsid w:val="006F3119"/>
    <w:rsid w:val="006F579A"/>
    <w:rsid w:val="006F5A8E"/>
    <w:rsid w:val="006F6E97"/>
    <w:rsid w:val="006F7FC5"/>
    <w:rsid w:val="00700588"/>
    <w:rsid w:val="00705168"/>
    <w:rsid w:val="00707422"/>
    <w:rsid w:val="00707DAE"/>
    <w:rsid w:val="0071072F"/>
    <w:rsid w:val="0071362D"/>
    <w:rsid w:val="007137E7"/>
    <w:rsid w:val="00714197"/>
    <w:rsid w:val="00714505"/>
    <w:rsid w:val="007157DD"/>
    <w:rsid w:val="00717F92"/>
    <w:rsid w:val="007202B3"/>
    <w:rsid w:val="007203D9"/>
    <w:rsid w:val="00720F66"/>
    <w:rsid w:val="00721BA6"/>
    <w:rsid w:val="007224E2"/>
    <w:rsid w:val="007228AA"/>
    <w:rsid w:val="00722BD5"/>
    <w:rsid w:val="00723A25"/>
    <w:rsid w:val="00724633"/>
    <w:rsid w:val="0072535E"/>
    <w:rsid w:val="00727203"/>
    <w:rsid w:val="0073080E"/>
    <w:rsid w:val="00731FB3"/>
    <w:rsid w:val="00732BF5"/>
    <w:rsid w:val="0073460A"/>
    <w:rsid w:val="00734A5C"/>
    <w:rsid w:val="00740966"/>
    <w:rsid w:val="00741B67"/>
    <w:rsid w:val="00741EAE"/>
    <w:rsid w:val="007450F2"/>
    <w:rsid w:val="0074521A"/>
    <w:rsid w:val="00745CD4"/>
    <w:rsid w:val="00745FFA"/>
    <w:rsid w:val="00746078"/>
    <w:rsid w:val="007463AE"/>
    <w:rsid w:val="00747A41"/>
    <w:rsid w:val="007504AE"/>
    <w:rsid w:val="00750708"/>
    <w:rsid w:val="00751D93"/>
    <w:rsid w:val="00751F38"/>
    <w:rsid w:val="00752120"/>
    <w:rsid w:val="0075479E"/>
    <w:rsid w:val="0075538E"/>
    <w:rsid w:val="00755FDC"/>
    <w:rsid w:val="007561DF"/>
    <w:rsid w:val="00756502"/>
    <w:rsid w:val="0075665D"/>
    <w:rsid w:val="007609C0"/>
    <w:rsid w:val="00763133"/>
    <w:rsid w:val="00763B9C"/>
    <w:rsid w:val="00764348"/>
    <w:rsid w:val="0076483C"/>
    <w:rsid w:val="00764F0C"/>
    <w:rsid w:val="007678EA"/>
    <w:rsid w:val="007701BF"/>
    <w:rsid w:val="0077094E"/>
    <w:rsid w:val="00773998"/>
    <w:rsid w:val="00773B80"/>
    <w:rsid w:val="00774215"/>
    <w:rsid w:val="00774ABC"/>
    <w:rsid w:val="00774B7D"/>
    <w:rsid w:val="00775E09"/>
    <w:rsid w:val="00776222"/>
    <w:rsid w:val="00776614"/>
    <w:rsid w:val="007766BA"/>
    <w:rsid w:val="00777027"/>
    <w:rsid w:val="00777850"/>
    <w:rsid w:val="00777A80"/>
    <w:rsid w:val="0078071E"/>
    <w:rsid w:val="00783511"/>
    <w:rsid w:val="007846FF"/>
    <w:rsid w:val="00784770"/>
    <w:rsid w:val="0078758C"/>
    <w:rsid w:val="00787A4D"/>
    <w:rsid w:val="00787F93"/>
    <w:rsid w:val="0079073E"/>
    <w:rsid w:val="00790B53"/>
    <w:rsid w:val="007939A2"/>
    <w:rsid w:val="00794687"/>
    <w:rsid w:val="00794BC2"/>
    <w:rsid w:val="007959BC"/>
    <w:rsid w:val="007979E2"/>
    <w:rsid w:val="007A00F1"/>
    <w:rsid w:val="007A03D9"/>
    <w:rsid w:val="007A0CEF"/>
    <w:rsid w:val="007A1C32"/>
    <w:rsid w:val="007A2410"/>
    <w:rsid w:val="007A5D49"/>
    <w:rsid w:val="007A6322"/>
    <w:rsid w:val="007A663F"/>
    <w:rsid w:val="007A6B4C"/>
    <w:rsid w:val="007B07E7"/>
    <w:rsid w:val="007B0F1A"/>
    <w:rsid w:val="007B1BA2"/>
    <w:rsid w:val="007B6049"/>
    <w:rsid w:val="007B7135"/>
    <w:rsid w:val="007C20B7"/>
    <w:rsid w:val="007C325A"/>
    <w:rsid w:val="007C441C"/>
    <w:rsid w:val="007C5067"/>
    <w:rsid w:val="007C5ABF"/>
    <w:rsid w:val="007D0A6D"/>
    <w:rsid w:val="007D1A99"/>
    <w:rsid w:val="007D1E64"/>
    <w:rsid w:val="007D3288"/>
    <w:rsid w:val="007D6241"/>
    <w:rsid w:val="007D7177"/>
    <w:rsid w:val="007E1F57"/>
    <w:rsid w:val="007E235E"/>
    <w:rsid w:val="007E24C2"/>
    <w:rsid w:val="007E3219"/>
    <w:rsid w:val="007E3D28"/>
    <w:rsid w:val="007E4A48"/>
    <w:rsid w:val="007E5466"/>
    <w:rsid w:val="007E5C24"/>
    <w:rsid w:val="007E5D47"/>
    <w:rsid w:val="007E7BDC"/>
    <w:rsid w:val="007F0B27"/>
    <w:rsid w:val="007F183D"/>
    <w:rsid w:val="007F48E2"/>
    <w:rsid w:val="007F49AD"/>
    <w:rsid w:val="007F568F"/>
    <w:rsid w:val="007F56E6"/>
    <w:rsid w:val="008004A9"/>
    <w:rsid w:val="008012C3"/>
    <w:rsid w:val="008033DF"/>
    <w:rsid w:val="00803A30"/>
    <w:rsid w:val="00803DB9"/>
    <w:rsid w:val="0080489B"/>
    <w:rsid w:val="00805F5B"/>
    <w:rsid w:val="0080742D"/>
    <w:rsid w:val="0080778C"/>
    <w:rsid w:val="00807C01"/>
    <w:rsid w:val="008106F1"/>
    <w:rsid w:val="008131F1"/>
    <w:rsid w:val="0081430A"/>
    <w:rsid w:val="0081777A"/>
    <w:rsid w:val="008179C7"/>
    <w:rsid w:val="00822012"/>
    <w:rsid w:val="008222EE"/>
    <w:rsid w:val="008225ED"/>
    <w:rsid w:val="00822AF2"/>
    <w:rsid w:val="008235FC"/>
    <w:rsid w:val="00823740"/>
    <w:rsid w:val="00823C07"/>
    <w:rsid w:val="0082432E"/>
    <w:rsid w:val="00824C6A"/>
    <w:rsid w:val="008259F6"/>
    <w:rsid w:val="00826A78"/>
    <w:rsid w:val="00832128"/>
    <w:rsid w:val="008326E5"/>
    <w:rsid w:val="00833135"/>
    <w:rsid w:val="00834312"/>
    <w:rsid w:val="00834EF3"/>
    <w:rsid w:val="0083591B"/>
    <w:rsid w:val="00835AE3"/>
    <w:rsid w:val="00840339"/>
    <w:rsid w:val="008404AD"/>
    <w:rsid w:val="0084077E"/>
    <w:rsid w:val="00840C95"/>
    <w:rsid w:val="00840F5B"/>
    <w:rsid w:val="008414FF"/>
    <w:rsid w:val="00841DB0"/>
    <w:rsid w:val="00841F66"/>
    <w:rsid w:val="00842361"/>
    <w:rsid w:val="00843198"/>
    <w:rsid w:val="0084754C"/>
    <w:rsid w:val="00847673"/>
    <w:rsid w:val="0084799F"/>
    <w:rsid w:val="00851699"/>
    <w:rsid w:val="00851D50"/>
    <w:rsid w:val="00852E02"/>
    <w:rsid w:val="0085383F"/>
    <w:rsid w:val="0085486B"/>
    <w:rsid w:val="008567A4"/>
    <w:rsid w:val="0085754A"/>
    <w:rsid w:val="0086047C"/>
    <w:rsid w:val="0086102C"/>
    <w:rsid w:val="00862265"/>
    <w:rsid w:val="00863F1F"/>
    <w:rsid w:val="008643D4"/>
    <w:rsid w:val="008653AD"/>
    <w:rsid w:val="0086671B"/>
    <w:rsid w:val="008708FB"/>
    <w:rsid w:val="008726C7"/>
    <w:rsid w:val="00872836"/>
    <w:rsid w:val="00873BD4"/>
    <w:rsid w:val="00873F6F"/>
    <w:rsid w:val="008749CE"/>
    <w:rsid w:val="00876E9B"/>
    <w:rsid w:val="00877A8F"/>
    <w:rsid w:val="00883098"/>
    <w:rsid w:val="00883843"/>
    <w:rsid w:val="00883A4C"/>
    <w:rsid w:val="00891E06"/>
    <w:rsid w:val="00891E4C"/>
    <w:rsid w:val="00893B45"/>
    <w:rsid w:val="00893DED"/>
    <w:rsid w:val="00893EB9"/>
    <w:rsid w:val="00895FD2"/>
    <w:rsid w:val="008961AC"/>
    <w:rsid w:val="0089F306"/>
    <w:rsid w:val="008A030E"/>
    <w:rsid w:val="008A112F"/>
    <w:rsid w:val="008A2050"/>
    <w:rsid w:val="008A27AC"/>
    <w:rsid w:val="008A2CBA"/>
    <w:rsid w:val="008A2F04"/>
    <w:rsid w:val="008A3873"/>
    <w:rsid w:val="008A47CA"/>
    <w:rsid w:val="008A4E01"/>
    <w:rsid w:val="008A5AA5"/>
    <w:rsid w:val="008A5B49"/>
    <w:rsid w:val="008A6013"/>
    <w:rsid w:val="008B10E9"/>
    <w:rsid w:val="008B2D06"/>
    <w:rsid w:val="008B37C4"/>
    <w:rsid w:val="008B46F0"/>
    <w:rsid w:val="008B495C"/>
    <w:rsid w:val="008C04D0"/>
    <w:rsid w:val="008C2FA2"/>
    <w:rsid w:val="008C4309"/>
    <w:rsid w:val="008C4890"/>
    <w:rsid w:val="008C7301"/>
    <w:rsid w:val="008C74CA"/>
    <w:rsid w:val="008C75CB"/>
    <w:rsid w:val="008D2A86"/>
    <w:rsid w:val="008D3961"/>
    <w:rsid w:val="008D4D71"/>
    <w:rsid w:val="008D6E63"/>
    <w:rsid w:val="008D7385"/>
    <w:rsid w:val="008D7AEE"/>
    <w:rsid w:val="008E272E"/>
    <w:rsid w:val="008E292D"/>
    <w:rsid w:val="008E74CD"/>
    <w:rsid w:val="008E7BCB"/>
    <w:rsid w:val="008EB10A"/>
    <w:rsid w:val="008F0D51"/>
    <w:rsid w:val="008F1169"/>
    <w:rsid w:val="008F49D4"/>
    <w:rsid w:val="008F53FE"/>
    <w:rsid w:val="008F5D3B"/>
    <w:rsid w:val="008F6790"/>
    <w:rsid w:val="008F6D9F"/>
    <w:rsid w:val="008F6E5D"/>
    <w:rsid w:val="00900475"/>
    <w:rsid w:val="009007D8"/>
    <w:rsid w:val="009029A5"/>
    <w:rsid w:val="00902ABA"/>
    <w:rsid w:val="00903048"/>
    <w:rsid w:val="00904596"/>
    <w:rsid w:val="009048B1"/>
    <w:rsid w:val="00904E7B"/>
    <w:rsid w:val="009053C0"/>
    <w:rsid w:val="009059BF"/>
    <w:rsid w:val="00905BA6"/>
    <w:rsid w:val="00905D0A"/>
    <w:rsid w:val="00906449"/>
    <w:rsid w:val="00913E76"/>
    <w:rsid w:val="00915E02"/>
    <w:rsid w:val="009160BA"/>
    <w:rsid w:val="00916C82"/>
    <w:rsid w:val="00920537"/>
    <w:rsid w:val="00920A5F"/>
    <w:rsid w:val="00924643"/>
    <w:rsid w:val="00924876"/>
    <w:rsid w:val="0092595E"/>
    <w:rsid w:val="00925EAB"/>
    <w:rsid w:val="00925F71"/>
    <w:rsid w:val="009265D6"/>
    <w:rsid w:val="00927645"/>
    <w:rsid w:val="009279E0"/>
    <w:rsid w:val="00932170"/>
    <w:rsid w:val="00933653"/>
    <w:rsid w:val="00933690"/>
    <w:rsid w:val="009356DC"/>
    <w:rsid w:val="0093631E"/>
    <w:rsid w:val="00936930"/>
    <w:rsid w:val="00937523"/>
    <w:rsid w:val="009404E6"/>
    <w:rsid w:val="009417A3"/>
    <w:rsid w:val="0094261E"/>
    <w:rsid w:val="00942E31"/>
    <w:rsid w:val="0094353C"/>
    <w:rsid w:val="00945F62"/>
    <w:rsid w:val="00953224"/>
    <w:rsid w:val="00953FBE"/>
    <w:rsid w:val="00954910"/>
    <w:rsid w:val="00954E81"/>
    <w:rsid w:val="00956A65"/>
    <w:rsid w:val="009574A8"/>
    <w:rsid w:val="00957983"/>
    <w:rsid w:val="009605E3"/>
    <w:rsid w:val="00960C11"/>
    <w:rsid w:val="0096238F"/>
    <w:rsid w:val="009632FD"/>
    <w:rsid w:val="00964B00"/>
    <w:rsid w:val="00964E97"/>
    <w:rsid w:val="00965580"/>
    <w:rsid w:val="00965E95"/>
    <w:rsid w:val="00966B1C"/>
    <w:rsid w:val="0096755D"/>
    <w:rsid w:val="00967C47"/>
    <w:rsid w:val="0097022D"/>
    <w:rsid w:val="00970E60"/>
    <w:rsid w:val="00972A71"/>
    <w:rsid w:val="009732B1"/>
    <w:rsid w:val="00974BB1"/>
    <w:rsid w:val="00975C68"/>
    <w:rsid w:val="00975DB5"/>
    <w:rsid w:val="00975DF0"/>
    <w:rsid w:val="00976030"/>
    <w:rsid w:val="009770B4"/>
    <w:rsid w:val="0098038B"/>
    <w:rsid w:val="00980753"/>
    <w:rsid w:val="009826C6"/>
    <w:rsid w:val="00982A72"/>
    <w:rsid w:val="00982CE4"/>
    <w:rsid w:val="00983025"/>
    <w:rsid w:val="009837C7"/>
    <w:rsid w:val="00984AD1"/>
    <w:rsid w:val="00990E81"/>
    <w:rsid w:val="00991E0E"/>
    <w:rsid w:val="00991EFB"/>
    <w:rsid w:val="00992B1D"/>
    <w:rsid w:val="00992B7E"/>
    <w:rsid w:val="0099312B"/>
    <w:rsid w:val="00996BB3"/>
    <w:rsid w:val="00996DA7"/>
    <w:rsid w:val="00997983"/>
    <w:rsid w:val="009A04F0"/>
    <w:rsid w:val="009A1E7A"/>
    <w:rsid w:val="009A55E6"/>
    <w:rsid w:val="009A6127"/>
    <w:rsid w:val="009A6A87"/>
    <w:rsid w:val="009A7662"/>
    <w:rsid w:val="009B01EC"/>
    <w:rsid w:val="009B42E2"/>
    <w:rsid w:val="009B5A1F"/>
    <w:rsid w:val="009C0297"/>
    <w:rsid w:val="009C095B"/>
    <w:rsid w:val="009C0B71"/>
    <w:rsid w:val="009C1598"/>
    <w:rsid w:val="009C1E01"/>
    <w:rsid w:val="009C1E12"/>
    <w:rsid w:val="009C3458"/>
    <w:rsid w:val="009C41B6"/>
    <w:rsid w:val="009C5562"/>
    <w:rsid w:val="009C57F1"/>
    <w:rsid w:val="009C60E5"/>
    <w:rsid w:val="009D0268"/>
    <w:rsid w:val="009D0744"/>
    <w:rsid w:val="009D1972"/>
    <w:rsid w:val="009D1D9B"/>
    <w:rsid w:val="009D37A2"/>
    <w:rsid w:val="009D4A83"/>
    <w:rsid w:val="009D58BA"/>
    <w:rsid w:val="009D5F78"/>
    <w:rsid w:val="009D6D7E"/>
    <w:rsid w:val="009D6F5E"/>
    <w:rsid w:val="009E1155"/>
    <w:rsid w:val="009E1574"/>
    <w:rsid w:val="009E1D03"/>
    <w:rsid w:val="009E2F18"/>
    <w:rsid w:val="009E4215"/>
    <w:rsid w:val="009E5A81"/>
    <w:rsid w:val="009E72F9"/>
    <w:rsid w:val="009E7FF0"/>
    <w:rsid w:val="009F1E75"/>
    <w:rsid w:val="009F38B2"/>
    <w:rsid w:val="009F3DE3"/>
    <w:rsid w:val="009F61C9"/>
    <w:rsid w:val="009F685E"/>
    <w:rsid w:val="009F6B73"/>
    <w:rsid w:val="00A0425A"/>
    <w:rsid w:val="00A046FA"/>
    <w:rsid w:val="00A07761"/>
    <w:rsid w:val="00A100B0"/>
    <w:rsid w:val="00A12CF6"/>
    <w:rsid w:val="00A160CF"/>
    <w:rsid w:val="00A168BB"/>
    <w:rsid w:val="00A173E5"/>
    <w:rsid w:val="00A20715"/>
    <w:rsid w:val="00A23F19"/>
    <w:rsid w:val="00A2489E"/>
    <w:rsid w:val="00A24CAE"/>
    <w:rsid w:val="00A25685"/>
    <w:rsid w:val="00A25A53"/>
    <w:rsid w:val="00A26C2B"/>
    <w:rsid w:val="00A31B35"/>
    <w:rsid w:val="00A3240E"/>
    <w:rsid w:val="00A33D09"/>
    <w:rsid w:val="00A34678"/>
    <w:rsid w:val="00A35E4B"/>
    <w:rsid w:val="00A361AF"/>
    <w:rsid w:val="00A41108"/>
    <w:rsid w:val="00A43C07"/>
    <w:rsid w:val="00A446B0"/>
    <w:rsid w:val="00A455E6"/>
    <w:rsid w:val="00A473A1"/>
    <w:rsid w:val="00A47684"/>
    <w:rsid w:val="00A51B54"/>
    <w:rsid w:val="00A51EEF"/>
    <w:rsid w:val="00A52898"/>
    <w:rsid w:val="00A56766"/>
    <w:rsid w:val="00A56ED0"/>
    <w:rsid w:val="00A57225"/>
    <w:rsid w:val="00A57EB8"/>
    <w:rsid w:val="00A60C96"/>
    <w:rsid w:val="00A611D1"/>
    <w:rsid w:val="00A63059"/>
    <w:rsid w:val="00A636A7"/>
    <w:rsid w:val="00A64857"/>
    <w:rsid w:val="00A67429"/>
    <w:rsid w:val="00A701A5"/>
    <w:rsid w:val="00A70425"/>
    <w:rsid w:val="00A736E5"/>
    <w:rsid w:val="00A74FF4"/>
    <w:rsid w:val="00A759F9"/>
    <w:rsid w:val="00A75A47"/>
    <w:rsid w:val="00A809B4"/>
    <w:rsid w:val="00A81ACB"/>
    <w:rsid w:val="00A83C8A"/>
    <w:rsid w:val="00A851EB"/>
    <w:rsid w:val="00A85730"/>
    <w:rsid w:val="00A86262"/>
    <w:rsid w:val="00A8791B"/>
    <w:rsid w:val="00A87B7B"/>
    <w:rsid w:val="00A90F34"/>
    <w:rsid w:val="00A914A7"/>
    <w:rsid w:val="00A926F6"/>
    <w:rsid w:val="00A92B2F"/>
    <w:rsid w:val="00A93D0E"/>
    <w:rsid w:val="00A942C9"/>
    <w:rsid w:val="00A9672D"/>
    <w:rsid w:val="00A96D2E"/>
    <w:rsid w:val="00AA07F5"/>
    <w:rsid w:val="00AA12B2"/>
    <w:rsid w:val="00AA17B1"/>
    <w:rsid w:val="00AA1ABB"/>
    <w:rsid w:val="00AA2390"/>
    <w:rsid w:val="00AA4B41"/>
    <w:rsid w:val="00AA5124"/>
    <w:rsid w:val="00AA5459"/>
    <w:rsid w:val="00AA6F0A"/>
    <w:rsid w:val="00AB0497"/>
    <w:rsid w:val="00AB1C79"/>
    <w:rsid w:val="00AB20C0"/>
    <w:rsid w:val="00AB2F0C"/>
    <w:rsid w:val="00AB356C"/>
    <w:rsid w:val="00AB3C60"/>
    <w:rsid w:val="00AC4FD7"/>
    <w:rsid w:val="00AC63EB"/>
    <w:rsid w:val="00AC6869"/>
    <w:rsid w:val="00AD28F9"/>
    <w:rsid w:val="00AD3E13"/>
    <w:rsid w:val="00AD476A"/>
    <w:rsid w:val="00AD5D09"/>
    <w:rsid w:val="00AD6273"/>
    <w:rsid w:val="00AE038A"/>
    <w:rsid w:val="00AE0E44"/>
    <w:rsid w:val="00AE18EE"/>
    <w:rsid w:val="00AE1B70"/>
    <w:rsid w:val="00AE38C5"/>
    <w:rsid w:val="00AE3D9A"/>
    <w:rsid w:val="00AE3E5F"/>
    <w:rsid w:val="00AE51A3"/>
    <w:rsid w:val="00AE62E8"/>
    <w:rsid w:val="00AF1FDD"/>
    <w:rsid w:val="00AF2BA9"/>
    <w:rsid w:val="00AF3C32"/>
    <w:rsid w:val="00AF4033"/>
    <w:rsid w:val="00AF65BB"/>
    <w:rsid w:val="00AF6D7A"/>
    <w:rsid w:val="00AF7CC9"/>
    <w:rsid w:val="00B00A89"/>
    <w:rsid w:val="00B00BEE"/>
    <w:rsid w:val="00B00DDD"/>
    <w:rsid w:val="00B031E2"/>
    <w:rsid w:val="00B04DD6"/>
    <w:rsid w:val="00B04F19"/>
    <w:rsid w:val="00B066E2"/>
    <w:rsid w:val="00B06D5B"/>
    <w:rsid w:val="00B10636"/>
    <w:rsid w:val="00B14A4B"/>
    <w:rsid w:val="00B1689A"/>
    <w:rsid w:val="00B1715E"/>
    <w:rsid w:val="00B175D1"/>
    <w:rsid w:val="00B17F27"/>
    <w:rsid w:val="00B214A8"/>
    <w:rsid w:val="00B220C7"/>
    <w:rsid w:val="00B22E58"/>
    <w:rsid w:val="00B23384"/>
    <w:rsid w:val="00B23FDF"/>
    <w:rsid w:val="00B247A3"/>
    <w:rsid w:val="00B26D88"/>
    <w:rsid w:val="00B27D5F"/>
    <w:rsid w:val="00B30C79"/>
    <w:rsid w:val="00B34818"/>
    <w:rsid w:val="00B34BE4"/>
    <w:rsid w:val="00B34BFA"/>
    <w:rsid w:val="00B34D35"/>
    <w:rsid w:val="00B35910"/>
    <w:rsid w:val="00B35E17"/>
    <w:rsid w:val="00B35FF8"/>
    <w:rsid w:val="00B37FC7"/>
    <w:rsid w:val="00B4128A"/>
    <w:rsid w:val="00B4186A"/>
    <w:rsid w:val="00B42854"/>
    <w:rsid w:val="00B43DD4"/>
    <w:rsid w:val="00B4528E"/>
    <w:rsid w:val="00B458D0"/>
    <w:rsid w:val="00B45932"/>
    <w:rsid w:val="00B468CE"/>
    <w:rsid w:val="00B47016"/>
    <w:rsid w:val="00B47B89"/>
    <w:rsid w:val="00B5133B"/>
    <w:rsid w:val="00B52943"/>
    <w:rsid w:val="00B52CA0"/>
    <w:rsid w:val="00B5300B"/>
    <w:rsid w:val="00B54D29"/>
    <w:rsid w:val="00B55629"/>
    <w:rsid w:val="00B56641"/>
    <w:rsid w:val="00B56956"/>
    <w:rsid w:val="00B57CEA"/>
    <w:rsid w:val="00B57DFD"/>
    <w:rsid w:val="00B621FD"/>
    <w:rsid w:val="00B62A22"/>
    <w:rsid w:val="00B63A8E"/>
    <w:rsid w:val="00B641DC"/>
    <w:rsid w:val="00B64E05"/>
    <w:rsid w:val="00B6555F"/>
    <w:rsid w:val="00B66CA7"/>
    <w:rsid w:val="00B70E9A"/>
    <w:rsid w:val="00B71650"/>
    <w:rsid w:val="00B71FE6"/>
    <w:rsid w:val="00B726B8"/>
    <w:rsid w:val="00B7363A"/>
    <w:rsid w:val="00B7375B"/>
    <w:rsid w:val="00B73833"/>
    <w:rsid w:val="00B73837"/>
    <w:rsid w:val="00B746EF"/>
    <w:rsid w:val="00B74A7E"/>
    <w:rsid w:val="00B77577"/>
    <w:rsid w:val="00B77ADA"/>
    <w:rsid w:val="00B77CCE"/>
    <w:rsid w:val="00B80AC3"/>
    <w:rsid w:val="00B8151B"/>
    <w:rsid w:val="00B815FA"/>
    <w:rsid w:val="00B82E55"/>
    <w:rsid w:val="00B83413"/>
    <w:rsid w:val="00B83982"/>
    <w:rsid w:val="00B839D3"/>
    <w:rsid w:val="00B842A3"/>
    <w:rsid w:val="00B874D5"/>
    <w:rsid w:val="00B87DB9"/>
    <w:rsid w:val="00B9088D"/>
    <w:rsid w:val="00B91787"/>
    <w:rsid w:val="00B92D3D"/>
    <w:rsid w:val="00B93397"/>
    <w:rsid w:val="00B977B2"/>
    <w:rsid w:val="00BA128F"/>
    <w:rsid w:val="00BA18EA"/>
    <w:rsid w:val="00BA2816"/>
    <w:rsid w:val="00BA376E"/>
    <w:rsid w:val="00BA4642"/>
    <w:rsid w:val="00BA6AFA"/>
    <w:rsid w:val="00BB02E5"/>
    <w:rsid w:val="00BB0CC7"/>
    <w:rsid w:val="00BB3278"/>
    <w:rsid w:val="00BB5183"/>
    <w:rsid w:val="00BB5280"/>
    <w:rsid w:val="00BB7AF7"/>
    <w:rsid w:val="00BC09D1"/>
    <w:rsid w:val="00BC19A6"/>
    <w:rsid w:val="00BC1D81"/>
    <w:rsid w:val="00BC23F1"/>
    <w:rsid w:val="00BC2D55"/>
    <w:rsid w:val="00BC3F0B"/>
    <w:rsid w:val="00BC483E"/>
    <w:rsid w:val="00BC4C2B"/>
    <w:rsid w:val="00BC4C57"/>
    <w:rsid w:val="00BD074C"/>
    <w:rsid w:val="00BD0FEB"/>
    <w:rsid w:val="00BD3757"/>
    <w:rsid w:val="00BD555C"/>
    <w:rsid w:val="00BD6625"/>
    <w:rsid w:val="00BE06B8"/>
    <w:rsid w:val="00BE12DE"/>
    <w:rsid w:val="00BE2423"/>
    <w:rsid w:val="00BE40E3"/>
    <w:rsid w:val="00BE570E"/>
    <w:rsid w:val="00BF19C4"/>
    <w:rsid w:val="00BF1D1C"/>
    <w:rsid w:val="00BF383B"/>
    <w:rsid w:val="00BF4159"/>
    <w:rsid w:val="00BF41C9"/>
    <w:rsid w:val="00BF550A"/>
    <w:rsid w:val="00BF5DFB"/>
    <w:rsid w:val="00C00681"/>
    <w:rsid w:val="00C022F0"/>
    <w:rsid w:val="00C03C0E"/>
    <w:rsid w:val="00C0483F"/>
    <w:rsid w:val="00C04CC5"/>
    <w:rsid w:val="00C0523C"/>
    <w:rsid w:val="00C05F2E"/>
    <w:rsid w:val="00C07A53"/>
    <w:rsid w:val="00C1035E"/>
    <w:rsid w:val="00C110A2"/>
    <w:rsid w:val="00C116FD"/>
    <w:rsid w:val="00C15B27"/>
    <w:rsid w:val="00C15E59"/>
    <w:rsid w:val="00C20444"/>
    <w:rsid w:val="00C20505"/>
    <w:rsid w:val="00C2376F"/>
    <w:rsid w:val="00C2378F"/>
    <w:rsid w:val="00C23B2F"/>
    <w:rsid w:val="00C252F6"/>
    <w:rsid w:val="00C31CB0"/>
    <w:rsid w:val="00C326C4"/>
    <w:rsid w:val="00C328B0"/>
    <w:rsid w:val="00C3366D"/>
    <w:rsid w:val="00C365B5"/>
    <w:rsid w:val="00C3703E"/>
    <w:rsid w:val="00C37A3F"/>
    <w:rsid w:val="00C401D5"/>
    <w:rsid w:val="00C402F5"/>
    <w:rsid w:val="00C4046B"/>
    <w:rsid w:val="00C40FDA"/>
    <w:rsid w:val="00C42143"/>
    <w:rsid w:val="00C44C7C"/>
    <w:rsid w:val="00C44EA1"/>
    <w:rsid w:val="00C45FCC"/>
    <w:rsid w:val="00C478EB"/>
    <w:rsid w:val="00C50477"/>
    <w:rsid w:val="00C5103A"/>
    <w:rsid w:val="00C52487"/>
    <w:rsid w:val="00C531CD"/>
    <w:rsid w:val="00C5574C"/>
    <w:rsid w:val="00C62786"/>
    <w:rsid w:val="00C64BF5"/>
    <w:rsid w:val="00C6615E"/>
    <w:rsid w:val="00C6658C"/>
    <w:rsid w:val="00C66AC7"/>
    <w:rsid w:val="00C673B9"/>
    <w:rsid w:val="00C676D8"/>
    <w:rsid w:val="00C679CC"/>
    <w:rsid w:val="00C71183"/>
    <w:rsid w:val="00C717FF"/>
    <w:rsid w:val="00C729CA"/>
    <w:rsid w:val="00C74275"/>
    <w:rsid w:val="00C74F7F"/>
    <w:rsid w:val="00C8017F"/>
    <w:rsid w:val="00C80485"/>
    <w:rsid w:val="00C80AC5"/>
    <w:rsid w:val="00C81A32"/>
    <w:rsid w:val="00C83F07"/>
    <w:rsid w:val="00C84543"/>
    <w:rsid w:val="00C84BAA"/>
    <w:rsid w:val="00C84BE7"/>
    <w:rsid w:val="00C904B2"/>
    <w:rsid w:val="00C90664"/>
    <w:rsid w:val="00C9333E"/>
    <w:rsid w:val="00C93CE4"/>
    <w:rsid w:val="00C93D87"/>
    <w:rsid w:val="00C93E48"/>
    <w:rsid w:val="00C94E25"/>
    <w:rsid w:val="00C95BBA"/>
    <w:rsid w:val="00C965B0"/>
    <w:rsid w:val="00C96A96"/>
    <w:rsid w:val="00C96D5F"/>
    <w:rsid w:val="00C96DEB"/>
    <w:rsid w:val="00C97ECC"/>
    <w:rsid w:val="00CA3062"/>
    <w:rsid w:val="00CA348B"/>
    <w:rsid w:val="00CA3C00"/>
    <w:rsid w:val="00CA4142"/>
    <w:rsid w:val="00CA76D5"/>
    <w:rsid w:val="00CB1CF3"/>
    <w:rsid w:val="00CB294A"/>
    <w:rsid w:val="00CB4638"/>
    <w:rsid w:val="00CB5E92"/>
    <w:rsid w:val="00CB78E7"/>
    <w:rsid w:val="00CB7B7B"/>
    <w:rsid w:val="00CB7C3D"/>
    <w:rsid w:val="00CC037B"/>
    <w:rsid w:val="00CC073E"/>
    <w:rsid w:val="00CC35AF"/>
    <w:rsid w:val="00CC3FAB"/>
    <w:rsid w:val="00CC4852"/>
    <w:rsid w:val="00CC5A3D"/>
    <w:rsid w:val="00CC6DFA"/>
    <w:rsid w:val="00CD0201"/>
    <w:rsid w:val="00CD03B4"/>
    <w:rsid w:val="00CD0962"/>
    <w:rsid w:val="00CD16D9"/>
    <w:rsid w:val="00CD3C70"/>
    <w:rsid w:val="00CD5242"/>
    <w:rsid w:val="00CD612C"/>
    <w:rsid w:val="00CD61F6"/>
    <w:rsid w:val="00CE25BA"/>
    <w:rsid w:val="00CE2CDF"/>
    <w:rsid w:val="00CE3AAE"/>
    <w:rsid w:val="00CE3CE5"/>
    <w:rsid w:val="00CE4027"/>
    <w:rsid w:val="00CE408B"/>
    <w:rsid w:val="00CE5535"/>
    <w:rsid w:val="00CE56A2"/>
    <w:rsid w:val="00CE5D6A"/>
    <w:rsid w:val="00CE6122"/>
    <w:rsid w:val="00CE6754"/>
    <w:rsid w:val="00CE683D"/>
    <w:rsid w:val="00CE757C"/>
    <w:rsid w:val="00CF17B4"/>
    <w:rsid w:val="00CF1E7D"/>
    <w:rsid w:val="00CF238B"/>
    <w:rsid w:val="00CF3B58"/>
    <w:rsid w:val="00CF41EE"/>
    <w:rsid w:val="00CF50C0"/>
    <w:rsid w:val="00CF591C"/>
    <w:rsid w:val="00CF64D6"/>
    <w:rsid w:val="00CF66D2"/>
    <w:rsid w:val="00D00ACB"/>
    <w:rsid w:val="00D0197A"/>
    <w:rsid w:val="00D029F1"/>
    <w:rsid w:val="00D04183"/>
    <w:rsid w:val="00D062DE"/>
    <w:rsid w:val="00D068CA"/>
    <w:rsid w:val="00D06E2F"/>
    <w:rsid w:val="00D11144"/>
    <w:rsid w:val="00D13479"/>
    <w:rsid w:val="00D1375B"/>
    <w:rsid w:val="00D13AD8"/>
    <w:rsid w:val="00D14647"/>
    <w:rsid w:val="00D1571C"/>
    <w:rsid w:val="00D17D48"/>
    <w:rsid w:val="00D21FA6"/>
    <w:rsid w:val="00D22C1A"/>
    <w:rsid w:val="00D2387A"/>
    <w:rsid w:val="00D251E8"/>
    <w:rsid w:val="00D25247"/>
    <w:rsid w:val="00D262E6"/>
    <w:rsid w:val="00D268DD"/>
    <w:rsid w:val="00D272C5"/>
    <w:rsid w:val="00D274D4"/>
    <w:rsid w:val="00D2776A"/>
    <w:rsid w:val="00D306FD"/>
    <w:rsid w:val="00D328AE"/>
    <w:rsid w:val="00D33589"/>
    <w:rsid w:val="00D33BCB"/>
    <w:rsid w:val="00D33C9C"/>
    <w:rsid w:val="00D34BDC"/>
    <w:rsid w:val="00D3517E"/>
    <w:rsid w:val="00D370F6"/>
    <w:rsid w:val="00D37F87"/>
    <w:rsid w:val="00D40538"/>
    <w:rsid w:val="00D408CB"/>
    <w:rsid w:val="00D41A1F"/>
    <w:rsid w:val="00D41D45"/>
    <w:rsid w:val="00D42850"/>
    <w:rsid w:val="00D442AA"/>
    <w:rsid w:val="00D44F44"/>
    <w:rsid w:val="00D51B9B"/>
    <w:rsid w:val="00D534F9"/>
    <w:rsid w:val="00D577B5"/>
    <w:rsid w:val="00D61465"/>
    <w:rsid w:val="00D625A3"/>
    <w:rsid w:val="00D62669"/>
    <w:rsid w:val="00D62901"/>
    <w:rsid w:val="00D6312B"/>
    <w:rsid w:val="00D641F3"/>
    <w:rsid w:val="00D65992"/>
    <w:rsid w:val="00D704F9"/>
    <w:rsid w:val="00D7268D"/>
    <w:rsid w:val="00D729C2"/>
    <w:rsid w:val="00D7327B"/>
    <w:rsid w:val="00D7331F"/>
    <w:rsid w:val="00D73E3C"/>
    <w:rsid w:val="00D751F0"/>
    <w:rsid w:val="00D754F7"/>
    <w:rsid w:val="00D75904"/>
    <w:rsid w:val="00D767A3"/>
    <w:rsid w:val="00D76B16"/>
    <w:rsid w:val="00D770F2"/>
    <w:rsid w:val="00D776C1"/>
    <w:rsid w:val="00D82F04"/>
    <w:rsid w:val="00D84387"/>
    <w:rsid w:val="00D84969"/>
    <w:rsid w:val="00D84A82"/>
    <w:rsid w:val="00D84FF8"/>
    <w:rsid w:val="00D85C65"/>
    <w:rsid w:val="00D86993"/>
    <w:rsid w:val="00D8713A"/>
    <w:rsid w:val="00D9210B"/>
    <w:rsid w:val="00D921A8"/>
    <w:rsid w:val="00D93EFA"/>
    <w:rsid w:val="00D94493"/>
    <w:rsid w:val="00D9503A"/>
    <w:rsid w:val="00D9532D"/>
    <w:rsid w:val="00D95CFC"/>
    <w:rsid w:val="00D97CD8"/>
    <w:rsid w:val="00DA108A"/>
    <w:rsid w:val="00DA1791"/>
    <w:rsid w:val="00DA28B9"/>
    <w:rsid w:val="00DA2B29"/>
    <w:rsid w:val="00DA2FC5"/>
    <w:rsid w:val="00DA3675"/>
    <w:rsid w:val="00DA404D"/>
    <w:rsid w:val="00DA4636"/>
    <w:rsid w:val="00DA5885"/>
    <w:rsid w:val="00DA7839"/>
    <w:rsid w:val="00DB1BE1"/>
    <w:rsid w:val="00DB4532"/>
    <w:rsid w:val="00DB6006"/>
    <w:rsid w:val="00DB6E8B"/>
    <w:rsid w:val="00DB7CEC"/>
    <w:rsid w:val="00DC01A2"/>
    <w:rsid w:val="00DC081D"/>
    <w:rsid w:val="00DC099B"/>
    <w:rsid w:val="00DC38DD"/>
    <w:rsid w:val="00DC49CB"/>
    <w:rsid w:val="00DC5BC5"/>
    <w:rsid w:val="00DC60DF"/>
    <w:rsid w:val="00DC7CBC"/>
    <w:rsid w:val="00DD031B"/>
    <w:rsid w:val="00DD0DB4"/>
    <w:rsid w:val="00DD0EEB"/>
    <w:rsid w:val="00DD1080"/>
    <w:rsid w:val="00DD1190"/>
    <w:rsid w:val="00DD1596"/>
    <w:rsid w:val="00DD2558"/>
    <w:rsid w:val="00DD3680"/>
    <w:rsid w:val="00DD3CD6"/>
    <w:rsid w:val="00DD565A"/>
    <w:rsid w:val="00DD76BA"/>
    <w:rsid w:val="00DE348F"/>
    <w:rsid w:val="00DE4089"/>
    <w:rsid w:val="00DE54E1"/>
    <w:rsid w:val="00DE5BD9"/>
    <w:rsid w:val="00DF6983"/>
    <w:rsid w:val="00DF6D3F"/>
    <w:rsid w:val="00E00C7D"/>
    <w:rsid w:val="00E012BD"/>
    <w:rsid w:val="00E01FF5"/>
    <w:rsid w:val="00E0231C"/>
    <w:rsid w:val="00E02DBA"/>
    <w:rsid w:val="00E033EB"/>
    <w:rsid w:val="00E036B0"/>
    <w:rsid w:val="00E03DBE"/>
    <w:rsid w:val="00E04BFE"/>
    <w:rsid w:val="00E06695"/>
    <w:rsid w:val="00E072FA"/>
    <w:rsid w:val="00E078A5"/>
    <w:rsid w:val="00E1132E"/>
    <w:rsid w:val="00E12F9A"/>
    <w:rsid w:val="00E13E54"/>
    <w:rsid w:val="00E13F88"/>
    <w:rsid w:val="00E14093"/>
    <w:rsid w:val="00E14C12"/>
    <w:rsid w:val="00E1526F"/>
    <w:rsid w:val="00E1614F"/>
    <w:rsid w:val="00E22864"/>
    <w:rsid w:val="00E25F1C"/>
    <w:rsid w:val="00E269D8"/>
    <w:rsid w:val="00E2781E"/>
    <w:rsid w:val="00E27F74"/>
    <w:rsid w:val="00E34E03"/>
    <w:rsid w:val="00E35F2A"/>
    <w:rsid w:val="00E360F1"/>
    <w:rsid w:val="00E37202"/>
    <w:rsid w:val="00E373DD"/>
    <w:rsid w:val="00E407E1"/>
    <w:rsid w:val="00E419E0"/>
    <w:rsid w:val="00E4296B"/>
    <w:rsid w:val="00E42A89"/>
    <w:rsid w:val="00E45D19"/>
    <w:rsid w:val="00E4630E"/>
    <w:rsid w:val="00E46BF5"/>
    <w:rsid w:val="00E5018D"/>
    <w:rsid w:val="00E51B74"/>
    <w:rsid w:val="00E51BCD"/>
    <w:rsid w:val="00E52B6F"/>
    <w:rsid w:val="00E52EC0"/>
    <w:rsid w:val="00E54BD9"/>
    <w:rsid w:val="00E54E54"/>
    <w:rsid w:val="00E554FA"/>
    <w:rsid w:val="00E564A9"/>
    <w:rsid w:val="00E61193"/>
    <w:rsid w:val="00E6122D"/>
    <w:rsid w:val="00E636EB"/>
    <w:rsid w:val="00E6393D"/>
    <w:rsid w:val="00E64DE3"/>
    <w:rsid w:val="00E65F10"/>
    <w:rsid w:val="00E702EA"/>
    <w:rsid w:val="00E7097B"/>
    <w:rsid w:val="00E725B1"/>
    <w:rsid w:val="00E72CA8"/>
    <w:rsid w:val="00E72D42"/>
    <w:rsid w:val="00E73AE3"/>
    <w:rsid w:val="00E73AFD"/>
    <w:rsid w:val="00E74EB3"/>
    <w:rsid w:val="00E76222"/>
    <w:rsid w:val="00E8027D"/>
    <w:rsid w:val="00E808BF"/>
    <w:rsid w:val="00E8130D"/>
    <w:rsid w:val="00E8187F"/>
    <w:rsid w:val="00E82708"/>
    <w:rsid w:val="00E82D41"/>
    <w:rsid w:val="00E84C1D"/>
    <w:rsid w:val="00E910DA"/>
    <w:rsid w:val="00E91133"/>
    <w:rsid w:val="00E915AA"/>
    <w:rsid w:val="00E91DEE"/>
    <w:rsid w:val="00E91F24"/>
    <w:rsid w:val="00E92110"/>
    <w:rsid w:val="00E923D9"/>
    <w:rsid w:val="00E93200"/>
    <w:rsid w:val="00E93437"/>
    <w:rsid w:val="00E938D0"/>
    <w:rsid w:val="00E9521E"/>
    <w:rsid w:val="00EA2118"/>
    <w:rsid w:val="00EA2A92"/>
    <w:rsid w:val="00EA3694"/>
    <w:rsid w:val="00EA3A38"/>
    <w:rsid w:val="00EA3E6A"/>
    <w:rsid w:val="00EA4210"/>
    <w:rsid w:val="00EA4FA0"/>
    <w:rsid w:val="00EA5A40"/>
    <w:rsid w:val="00EA6149"/>
    <w:rsid w:val="00EA63B4"/>
    <w:rsid w:val="00EA7763"/>
    <w:rsid w:val="00EA7AFB"/>
    <w:rsid w:val="00EB08CA"/>
    <w:rsid w:val="00EB39BA"/>
    <w:rsid w:val="00EB4F3C"/>
    <w:rsid w:val="00EB6577"/>
    <w:rsid w:val="00EB6589"/>
    <w:rsid w:val="00EC00D7"/>
    <w:rsid w:val="00EC0137"/>
    <w:rsid w:val="00EC0A3A"/>
    <w:rsid w:val="00EC2A60"/>
    <w:rsid w:val="00EC3263"/>
    <w:rsid w:val="00EC5143"/>
    <w:rsid w:val="00EC561A"/>
    <w:rsid w:val="00EC57DC"/>
    <w:rsid w:val="00EC584E"/>
    <w:rsid w:val="00EC5990"/>
    <w:rsid w:val="00EC66B9"/>
    <w:rsid w:val="00EC7EEA"/>
    <w:rsid w:val="00ED0069"/>
    <w:rsid w:val="00ED006F"/>
    <w:rsid w:val="00ED0138"/>
    <w:rsid w:val="00ED08DA"/>
    <w:rsid w:val="00ED19EB"/>
    <w:rsid w:val="00ED1B97"/>
    <w:rsid w:val="00ED2DC5"/>
    <w:rsid w:val="00ED4563"/>
    <w:rsid w:val="00ED5171"/>
    <w:rsid w:val="00ED51F8"/>
    <w:rsid w:val="00ED68C2"/>
    <w:rsid w:val="00EE0009"/>
    <w:rsid w:val="00EE0124"/>
    <w:rsid w:val="00EE1EFB"/>
    <w:rsid w:val="00EE316B"/>
    <w:rsid w:val="00EE34EF"/>
    <w:rsid w:val="00EE57F8"/>
    <w:rsid w:val="00EE5D24"/>
    <w:rsid w:val="00EE7EEC"/>
    <w:rsid w:val="00EF03E0"/>
    <w:rsid w:val="00EF1085"/>
    <w:rsid w:val="00EF35A2"/>
    <w:rsid w:val="00EF511B"/>
    <w:rsid w:val="00EF61FF"/>
    <w:rsid w:val="00EF64D1"/>
    <w:rsid w:val="00EF71A9"/>
    <w:rsid w:val="00EF7C7D"/>
    <w:rsid w:val="00F008B9"/>
    <w:rsid w:val="00F00C34"/>
    <w:rsid w:val="00F01648"/>
    <w:rsid w:val="00F03583"/>
    <w:rsid w:val="00F047B3"/>
    <w:rsid w:val="00F055EB"/>
    <w:rsid w:val="00F056C2"/>
    <w:rsid w:val="00F07D57"/>
    <w:rsid w:val="00F1015C"/>
    <w:rsid w:val="00F10231"/>
    <w:rsid w:val="00F120D9"/>
    <w:rsid w:val="00F13038"/>
    <w:rsid w:val="00F13097"/>
    <w:rsid w:val="00F15C1F"/>
    <w:rsid w:val="00F167D0"/>
    <w:rsid w:val="00F17E8F"/>
    <w:rsid w:val="00F231A4"/>
    <w:rsid w:val="00F2434E"/>
    <w:rsid w:val="00F2480F"/>
    <w:rsid w:val="00F25DB8"/>
    <w:rsid w:val="00F26020"/>
    <w:rsid w:val="00F26183"/>
    <w:rsid w:val="00F2625E"/>
    <w:rsid w:val="00F26E16"/>
    <w:rsid w:val="00F27218"/>
    <w:rsid w:val="00F30161"/>
    <w:rsid w:val="00F32281"/>
    <w:rsid w:val="00F32AFC"/>
    <w:rsid w:val="00F32EA1"/>
    <w:rsid w:val="00F33360"/>
    <w:rsid w:val="00F33A68"/>
    <w:rsid w:val="00F34063"/>
    <w:rsid w:val="00F34532"/>
    <w:rsid w:val="00F35331"/>
    <w:rsid w:val="00F358D6"/>
    <w:rsid w:val="00F3625B"/>
    <w:rsid w:val="00F36A0F"/>
    <w:rsid w:val="00F36CC2"/>
    <w:rsid w:val="00F36FC4"/>
    <w:rsid w:val="00F3718B"/>
    <w:rsid w:val="00F37A13"/>
    <w:rsid w:val="00F4179D"/>
    <w:rsid w:val="00F425EA"/>
    <w:rsid w:val="00F4274A"/>
    <w:rsid w:val="00F42EF4"/>
    <w:rsid w:val="00F443D5"/>
    <w:rsid w:val="00F44AD5"/>
    <w:rsid w:val="00F463C8"/>
    <w:rsid w:val="00F4654C"/>
    <w:rsid w:val="00F466F5"/>
    <w:rsid w:val="00F470B7"/>
    <w:rsid w:val="00F470CB"/>
    <w:rsid w:val="00F477E5"/>
    <w:rsid w:val="00F508EA"/>
    <w:rsid w:val="00F5104A"/>
    <w:rsid w:val="00F51C72"/>
    <w:rsid w:val="00F5284A"/>
    <w:rsid w:val="00F533DD"/>
    <w:rsid w:val="00F54893"/>
    <w:rsid w:val="00F5777F"/>
    <w:rsid w:val="00F60CDE"/>
    <w:rsid w:val="00F60D4E"/>
    <w:rsid w:val="00F618AB"/>
    <w:rsid w:val="00F61B3F"/>
    <w:rsid w:val="00F6247C"/>
    <w:rsid w:val="00F63A9A"/>
    <w:rsid w:val="00F66993"/>
    <w:rsid w:val="00F66ADE"/>
    <w:rsid w:val="00F66BEF"/>
    <w:rsid w:val="00F675F0"/>
    <w:rsid w:val="00F70F1E"/>
    <w:rsid w:val="00F71843"/>
    <w:rsid w:val="00F718F8"/>
    <w:rsid w:val="00F72A32"/>
    <w:rsid w:val="00F72C30"/>
    <w:rsid w:val="00F74024"/>
    <w:rsid w:val="00F75C01"/>
    <w:rsid w:val="00F76550"/>
    <w:rsid w:val="00F76B24"/>
    <w:rsid w:val="00F76B4E"/>
    <w:rsid w:val="00F822D7"/>
    <w:rsid w:val="00F85B82"/>
    <w:rsid w:val="00F85ED2"/>
    <w:rsid w:val="00F90582"/>
    <w:rsid w:val="00F90D23"/>
    <w:rsid w:val="00F91CE6"/>
    <w:rsid w:val="00F93531"/>
    <w:rsid w:val="00F9389D"/>
    <w:rsid w:val="00F94656"/>
    <w:rsid w:val="00F9468F"/>
    <w:rsid w:val="00F95228"/>
    <w:rsid w:val="00F956A9"/>
    <w:rsid w:val="00F97902"/>
    <w:rsid w:val="00FA0A50"/>
    <w:rsid w:val="00FA1622"/>
    <w:rsid w:val="00FA3575"/>
    <w:rsid w:val="00FA439B"/>
    <w:rsid w:val="00FA4573"/>
    <w:rsid w:val="00FA58C2"/>
    <w:rsid w:val="00FA64E7"/>
    <w:rsid w:val="00FA7178"/>
    <w:rsid w:val="00FA7E7C"/>
    <w:rsid w:val="00FB0650"/>
    <w:rsid w:val="00FB1130"/>
    <w:rsid w:val="00FB1DAF"/>
    <w:rsid w:val="00FB4602"/>
    <w:rsid w:val="00FB50CA"/>
    <w:rsid w:val="00FB6E0D"/>
    <w:rsid w:val="00FB70C8"/>
    <w:rsid w:val="00FB74B1"/>
    <w:rsid w:val="00FB7B76"/>
    <w:rsid w:val="00FC144F"/>
    <w:rsid w:val="00FC232B"/>
    <w:rsid w:val="00FC32C4"/>
    <w:rsid w:val="00FC399A"/>
    <w:rsid w:val="00FC48F6"/>
    <w:rsid w:val="00FC5913"/>
    <w:rsid w:val="00FC688F"/>
    <w:rsid w:val="00FC6E90"/>
    <w:rsid w:val="00FC702D"/>
    <w:rsid w:val="00FC7286"/>
    <w:rsid w:val="00FC7F05"/>
    <w:rsid w:val="00FD0AC8"/>
    <w:rsid w:val="00FD13E2"/>
    <w:rsid w:val="00FD364D"/>
    <w:rsid w:val="00FD3C76"/>
    <w:rsid w:val="00FD43D6"/>
    <w:rsid w:val="00FD4D05"/>
    <w:rsid w:val="00FD63DC"/>
    <w:rsid w:val="00FD6466"/>
    <w:rsid w:val="00FE1474"/>
    <w:rsid w:val="00FE261E"/>
    <w:rsid w:val="00FE3591"/>
    <w:rsid w:val="00FE3B74"/>
    <w:rsid w:val="00FE3E4B"/>
    <w:rsid w:val="00FE4418"/>
    <w:rsid w:val="00FE4BC4"/>
    <w:rsid w:val="00FE5F00"/>
    <w:rsid w:val="00FE62DF"/>
    <w:rsid w:val="00FF046D"/>
    <w:rsid w:val="00FF07AE"/>
    <w:rsid w:val="00FF0E0A"/>
    <w:rsid w:val="00FF3A72"/>
    <w:rsid w:val="00FF3D21"/>
    <w:rsid w:val="00FF3E16"/>
    <w:rsid w:val="00FF47BE"/>
    <w:rsid w:val="00FF4ACE"/>
    <w:rsid w:val="00FF4F25"/>
    <w:rsid w:val="00FF52DF"/>
    <w:rsid w:val="00FF534F"/>
    <w:rsid w:val="013CB57A"/>
    <w:rsid w:val="019B38E7"/>
    <w:rsid w:val="01CCB07F"/>
    <w:rsid w:val="021B7A4B"/>
    <w:rsid w:val="021FDFBC"/>
    <w:rsid w:val="02A2E925"/>
    <w:rsid w:val="02D885DB"/>
    <w:rsid w:val="02F36B75"/>
    <w:rsid w:val="02F8CFF4"/>
    <w:rsid w:val="02FB459B"/>
    <w:rsid w:val="03076D3E"/>
    <w:rsid w:val="0307EC1B"/>
    <w:rsid w:val="030D2353"/>
    <w:rsid w:val="035F87C9"/>
    <w:rsid w:val="03794A36"/>
    <w:rsid w:val="03F17B4A"/>
    <w:rsid w:val="045375B5"/>
    <w:rsid w:val="052864B7"/>
    <w:rsid w:val="05456FBA"/>
    <w:rsid w:val="055B5200"/>
    <w:rsid w:val="0585C426"/>
    <w:rsid w:val="0598FF8B"/>
    <w:rsid w:val="05BD0CAB"/>
    <w:rsid w:val="05BE609A"/>
    <w:rsid w:val="05C8F49A"/>
    <w:rsid w:val="05D3F820"/>
    <w:rsid w:val="0614830E"/>
    <w:rsid w:val="062A6D5B"/>
    <w:rsid w:val="063C05B1"/>
    <w:rsid w:val="0708312F"/>
    <w:rsid w:val="0750DF40"/>
    <w:rsid w:val="075A30FB"/>
    <w:rsid w:val="07E46766"/>
    <w:rsid w:val="07FC98A2"/>
    <w:rsid w:val="0806D184"/>
    <w:rsid w:val="08488C0C"/>
    <w:rsid w:val="084AE336"/>
    <w:rsid w:val="085EDD41"/>
    <w:rsid w:val="0866D802"/>
    <w:rsid w:val="086C349E"/>
    <w:rsid w:val="08BE9B4C"/>
    <w:rsid w:val="08C16C87"/>
    <w:rsid w:val="08F62B0D"/>
    <w:rsid w:val="0954A7A4"/>
    <w:rsid w:val="09576BCA"/>
    <w:rsid w:val="095AD336"/>
    <w:rsid w:val="09C9303F"/>
    <w:rsid w:val="09CC627A"/>
    <w:rsid w:val="09E45C6D"/>
    <w:rsid w:val="09F011B0"/>
    <w:rsid w:val="0A0704EC"/>
    <w:rsid w:val="0A184A39"/>
    <w:rsid w:val="0AAE07D3"/>
    <w:rsid w:val="0AB665DE"/>
    <w:rsid w:val="0AC094AC"/>
    <w:rsid w:val="0AC7611F"/>
    <w:rsid w:val="0ACBE66A"/>
    <w:rsid w:val="0AF38717"/>
    <w:rsid w:val="0AF6A397"/>
    <w:rsid w:val="0B11D659"/>
    <w:rsid w:val="0B358069"/>
    <w:rsid w:val="0B38ECDB"/>
    <w:rsid w:val="0B8BE211"/>
    <w:rsid w:val="0BC1CF45"/>
    <w:rsid w:val="0BEE7767"/>
    <w:rsid w:val="0BF898A8"/>
    <w:rsid w:val="0C07B0FC"/>
    <w:rsid w:val="0C249C2F"/>
    <w:rsid w:val="0C29A8C4"/>
    <w:rsid w:val="0C5343F8"/>
    <w:rsid w:val="0C92D288"/>
    <w:rsid w:val="0CACB848"/>
    <w:rsid w:val="0D0BAEE9"/>
    <w:rsid w:val="0D7DDE10"/>
    <w:rsid w:val="0DA16CCC"/>
    <w:rsid w:val="0E6CA7E3"/>
    <w:rsid w:val="0E7720CC"/>
    <w:rsid w:val="0E9C29A7"/>
    <w:rsid w:val="0EC6CE81"/>
    <w:rsid w:val="0ED6E2DE"/>
    <w:rsid w:val="0EDB482F"/>
    <w:rsid w:val="0F083CDF"/>
    <w:rsid w:val="0F132EC0"/>
    <w:rsid w:val="0F1849C1"/>
    <w:rsid w:val="0F44898B"/>
    <w:rsid w:val="0F5D555A"/>
    <w:rsid w:val="0F81AF92"/>
    <w:rsid w:val="0FA4612D"/>
    <w:rsid w:val="0FA7BB61"/>
    <w:rsid w:val="0FC6F83A"/>
    <w:rsid w:val="10173D72"/>
    <w:rsid w:val="101F3979"/>
    <w:rsid w:val="1020A85A"/>
    <w:rsid w:val="10458FA7"/>
    <w:rsid w:val="10539DF1"/>
    <w:rsid w:val="1084117D"/>
    <w:rsid w:val="108D367A"/>
    <w:rsid w:val="1097848A"/>
    <w:rsid w:val="10B82B84"/>
    <w:rsid w:val="117373C8"/>
    <w:rsid w:val="11C7113F"/>
    <w:rsid w:val="11F1F056"/>
    <w:rsid w:val="120418CE"/>
    <w:rsid w:val="120ABEBB"/>
    <w:rsid w:val="1269A920"/>
    <w:rsid w:val="1276D887"/>
    <w:rsid w:val="1294F61C"/>
    <w:rsid w:val="129CE3A2"/>
    <w:rsid w:val="13777E38"/>
    <w:rsid w:val="137D9131"/>
    <w:rsid w:val="13A0C371"/>
    <w:rsid w:val="13AA04E7"/>
    <w:rsid w:val="13CF87B1"/>
    <w:rsid w:val="13DBAE02"/>
    <w:rsid w:val="140D27F9"/>
    <w:rsid w:val="142522CA"/>
    <w:rsid w:val="144315CF"/>
    <w:rsid w:val="145362AA"/>
    <w:rsid w:val="1466C144"/>
    <w:rsid w:val="1471DDAF"/>
    <w:rsid w:val="14A7BCD8"/>
    <w:rsid w:val="14BB9B3C"/>
    <w:rsid w:val="15E531DC"/>
    <w:rsid w:val="161DB040"/>
    <w:rsid w:val="1626874A"/>
    <w:rsid w:val="16440550"/>
    <w:rsid w:val="165A4734"/>
    <w:rsid w:val="1697CDE3"/>
    <w:rsid w:val="16C7AFAB"/>
    <w:rsid w:val="16CBFE7F"/>
    <w:rsid w:val="16E8EEA3"/>
    <w:rsid w:val="170518A1"/>
    <w:rsid w:val="17148ADD"/>
    <w:rsid w:val="17261E59"/>
    <w:rsid w:val="1727E146"/>
    <w:rsid w:val="172B4514"/>
    <w:rsid w:val="172E03C1"/>
    <w:rsid w:val="174D03A7"/>
    <w:rsid w:val="17875514"/>
    <w:rsid w:val="17CCBB31"/>
    <w:rsid w:val="17DFD5B1"/>
    <w:rsid w:val="1814843A"/>
    <w:rsid w:val="181CDF8F"/>
    <w:rsid w:val="1841554B"/>
    <w:rsid w:val="18617693"/>
    <w:rsid w:val="188A91CC"/>
    <w:rsid w:val="18E85AED"/>
    <w:rsid w:val="192B7014"/>
    <w:rsid w:val="1931E5E4"/>
    <w:rsid w:val="194EA942"/>
    <w:rsid w:val="19557DE9"/>
    <w:rsid w:val="195C1A6E"/>
    <w:rsid w:val="198F36DF"/>
    <w:rsid w:val="199BFC90"/>
    <w:rsid w:val="19C14419"/>
    <w:rsid w:val="19DB7A52"/>
    <w:rsid w:val="1A1025DF"/>
    <w:rsid w:val="1A309194"/>
    <w:rsid w:val="1A39B11F"/>
    <w:rsid w:val="1AA7F587"/>
    <w:rsid w:val="1AB442D7"/>
    <w:rsid w:val="1ACBCC97"/>
    <w:rsid w:val="1B3D0DC3"/>
    <w:rsid w:val="1B6BE246"/>
    <w:rsid w:val="1BA1DBBE"/>
    <w:rsid w:val="1BD120A5"/>
    <w:rsid w:val="1BE0E526"/>
    <w:rsid w:val="1BE9BE2D"/>
    <w:rsid w:val="1C0DCFA2"/>
    <w:rsid w:val="1C32D98D"/>
    <w:rsid w:val="1C612B63"/>
    <w:rsid w:val="1C8EF390"/>
    <w:rsid w:val="1CB08548"/>
    <w:rsid w:val="1CFD5F5D"/>
    <w:rsid w:val="1D053821"/>
    <w:rsid w:val="1D18F89C"/>
    <w:rsid w:val="1D702681"/>
    <w:rsid w:val="1D8023A4"/>
    <w:rsid w:val="1DCC521D"/>
    <w:rsid w:val="1DE017FD"/>
    <w:rsid w:val="1E1DE195"/>
    <w:rsid w:val="1E30E603"/>
    <w:rsid w:val="1E493929"/>
    <w:rsid w:val="1E59BA8C"/>
    <w:rsid w:val="1E61C5F7"/>
    <w:rsid w:val="1E89D983"/>
    <w:rsid w:val="1EF8AAEA"/>
    <w:rsid w:val="1F0DEECD"/>
    <w:rsid w:val="1F324400"/>
    <w:rsid w:val="1FA4CD4A"/>
    <w:rsid w:val="1FB71314"/>
    <w:rsid w:val="1FBD8137"/>
    <w:rsid w:val="1FDA74E8"/>
    <w:rsid w:val="1FE316D3"/>
    <w:rsid w:val="20B99B02"/>
    <w:rsid w:val="20BBF74E"/>
    <w:rsid w:val="20EAAE3A"/>
    <w:rsid w:val="2103CF87"/>
    <w:rsid w:val="2117370B"/>
    <w:rsid w:val="2151D5F9"/>
    <w:rsid w:val="21A9FA60"/>
    <w:rsid w:val="21AA9978"/>
    <w:rsid w:val="21B757E4"/>
    <w:rsid w:val="21CD969D"/>
    <w:rsid w:val="220D6896"/>
    <w:rsid w:val="22286BEB"/>
    <w:rsid w:val="22552AEF"/>
    <w:rsid w:val="225DEEF1"/>
    <w:rsid w:val="226B62B4"/>
    <w:rsid w:val="22B3076C"/>
    <w:rsid w:val="22C2D9EF"/>
    <w:rsid w:val="22ECD402"/>
    <w:rsid w:val="2303066F"/>
    <w:rsid w:val="231CAA4C"/>
    <w:rsid w:val="236DDCB2"/>
    <w:rsid w:val="2371D3EC"/>
    <w:rsid w:val="23724EB2"/>
    <w:rsid w:val="237CA62F"/>
    <w:rsid w:val="23849C13"/>
    <w:rsid w:val="23C8DFB8"/>
    <w:rsid w:val="23DF2325"/>
    <w:rsid w:val="23E5E8AC"/>
    <w:rsid w:val="23F20516"/>
    <w:rsid w:val="24063924"/>
    <w:rsid w:val="24098CC1"/>
    <w:rsid w:val="24319D36"/>
    <w:rsid w:val="24471D56"/>
    <w:rsid w:val="247BFD13"/>
    <w:rsid w:val="249C704F"/>
    <w:rsid w:val="24E23A3A"/>
    <w:rsid w:val="24EC238A"/>
    <w:rsid w:val="24F7575D"/>
    <w:rsid w:val="25282729"/>
    <w:rsid w:val="252B53E9"/>
    <w:rsid w:val="2541DF52"/>
    <w:rsid w:val="2548A1C1"/>
    <w:rsid w:val="2581EF17"/>
    <w:rsid w:val="25CC2385"/>
    <w:rsid w:val="25FFD381"/>
    <w:rsid w:val="260B4CA6"/>
    <w:rsid w:val="26D3B50D"/>
    <w:rsid w:val="27046111"/>
    <w:rsid w:val="270E8995"/>
    <w:rsid w:val="271ECF50"/>
    <w:rsid w:val="27316014"/>
    <w:rsid w:val="273D5FD4"/>
    <w:rsid w:val="282CE51E"/>
    <w:rsid w:val="28325418"/>
    <w:rsid w:val="28EBBC66"/>
    <w:rsid w:val="28F2BABD"/>
    <w:rsid w:val="293FD108"/>
    <w:rsid w:val="2954EE29"/>
    <w:rsid w:val="2967F302"/>
    <w:rsid w:val="299DF427"/>
    <w:rsid w:val="29D47316"/>
    <w:rsid w:val="29FAE07A"/>
    <w:rsid w:val="29FD2F93"/>
    <w:rsid w:val="2A1DBB15"/>
    <w:rsid w:val="2A6AFABE"/>
    <w:rsid w:val="2A7AB60A"/>
    <w:rsid w:val="2A981986"/>
    <w:rsid w:val="2A9FC2E9"/>
    <w:rsid w:val="2AAB0D83"/>
    <w:rsid w:val="2AB6048D"/>
    <w:rsid w:val="2B2098F4"/>
    <w:rsid w:val="2B2D4B65"/>
    <w:rsid w:val="2B3F777C"/>
    <w:rsid w:val="2B52B282"/>
    <w:rsid w:val="2B84562E"/>
    <w:rsid w:val="2BFCACE0"/>
    <w:rsid w:val="2C4B35C4"/>
    <w:rsid w:val="2C6DE910"/>
    <w:rsid w:val="2C74872B"/>
    <w:rsid w:val="2C89ED82"/>
    <w:rsid w:val="2CEBE43F"/>
    <w:rsid w:val="2CF9FAD3"/>
    <w:rsid w:val="2D5F1622"/>
    <w:rsid w:val="2D624F59"/>
    <w:rsid w:val="2D651D95"/>
    <w:rsid w:val="2D8A1E20"/>
    <w:rsid w:val="2DD40F3E"/>
    <w:rsid w:val="2DE67A31"/>
    <w:rsid w:val="2DE8E4D4"/>
    <w:rsid w:val="2E333A13"/>
    <w:rsid w:val="2E5839B6"/>
    <w:rsid w:val="2E63DE26"/>
    <w:rsid w:val="2E77A712"/>
    <w:rsid w:val="2E81B0AF"/>
    <w:rsid w:val="2EA57224"/>
    <w:rsid w:val="2EE18979"/>
    <w:rsid w:val="2EF67E6C"/>
    <w:rsid w:val="2F2D58DF"/>
    <w:rsid w:val="2F5976E8"/>
    <w:rsid w:val="2F5FCA14"/>
    <w:rsid w:val="2FCE0F77"/>
    <w:rsid w:val="2FF40A17"/>
    <w:rsid w:val="30691BB4"/>
    <w:rsid w:val="30BE6578"/>
    <w:rsid w:val="30CC2000"/>
    <w:rsid w:val="318FDA78"/>
    <w:rsid w:val="31D82B50"/>
    <w:rsid w:val="31F70910"/>
    <w:rsid w:val="31F75DD2"/>
    <w:rsid w:val="31FB2A8E"/>
    <w:rsid w:val="31FD359F"/>
    <w:rsid w:val="3240E823"/>
    <w:rsid w:val="327789BA"/>
    <w:rsid w:val="3290AF61"/>
    <w:rsid w:val="329296F2"/>
    <w:rsid w:val="32DD281F"/>
    <w:rsid w:val="333E28F5"/>
    <w:rsid w:val="339FA97C"/>
    <w:rsid w:val="33AE6D18"/>
    <w:rsid w:val="33C8B4FF"/>
    <w:rsid w:val="33E9891C"/>
    <w:rsid w:val="343E761E"/>
    <w:rsid w:val="3445F666"/>
    <w:rsid w:val="34AC079B"/>
    <w:rsid w:val="34C77B3A"/>
    <w:rsid w:val="35218D71"/>
    <w:rsid w:val="35301214"/>
    <w:rsid w:val="35456E70"/>
    <w:rsid w:val="3578286E"/>
    <w:rsid w:val="35EB7EE7"/>
    <w:rsid w:val="3613FFDB"/>
    <w:rsid w:val="3632295E"/>
    <w:rsid w:val="3635D68A"/>
    <w:rsid w:val="36722EEB"/>
    <w:rsid w:val="3675DEBC"/>
    <w:rsid w:val="3692BF43"/>
    <w:rsid w:val="36C41F1B"/>
    <w:rsid w:val="36C55CD2"/>
    <w:rsid w:val="36CBD821"/>
    <w:rsid w:val="36D75454"/>
    <w:rsid w:val="36DB668E"/>
    <w:rsid w:val="36E3184E"/>
    <w:rsid w:val="36F377CA"/>
    <w:rsid w:val="370B4193"/>
    <w:rsid w:val="3752D059"/>
    <w:rsid w:val="37874F48"/>
    <w:rsid w:val="3798A04A"/>
    <w:rsid w:val="37B94883"/>
    <w:rsid w:val="37C4B6F7"/>
    <w:rsid w:val="37D01A16"/>
    <w:rsid w:val="37F7BD71"/>
    <w:rsid w:val="380F6BE2"/>
    <w:rsid w:val="381678FA"/>
    <w:rsid w:val="3827855B"/>
    <w:rsid w:val="38315D9D"/>
    <w:rsid w:val="38382E06"/>
    <w:rsid w:val="383E0AA8"/>
    <w:rsid w:val="3843BD7D"/>
    <w:rsid w:val="38487F4E"/>
    <w:rsid w:val="38571EC2"/>
    <w:rsid w:val="3878F7F4"/>
    <w:rsid w:val="38BE42C2"/>
    <w:rsid w:val="38C2F903"/>
    <w:rsid w:val="38D7804F"/>
    <w:rsid w:val="38E5DC0C"/>
    <w:rsid w:val="3906E7D2"/>
    <w:rsid w:val="3985AB8D"/>
    <w:rsid w:val="39A8C358"/>
    <w:rsid w:val="39C7FEAC"/>
    <w:rsid w:val="39F2EF23"/>
    <w:rsid w:val="3A0655DD"/>
    <w:rsid w:val="3A2107FC"/>
    <w:rsid w:val="3A2832A3"/>
    <w:rsid w:val="3A29DD59"/>
    <w:rsid w:val="3A5A1323"/>
    <w:rsid w:val="3A6BA67B"/>
    <w:rsid w:val="3A7350B0"/>
    <w:rsid w:val="3A9EC043"/>
    <w:rsid w:val="3ABDF4B2"/>
    <w:rsid w:val="3AC563F3"/>
    <w:rsid w:val="3AD61B64"/>
    <w:rsid w:val="3AFEDCBD"/>
    <w:rsid w:val="3B07B893"/>
    <w:rsid w:val="3B203734"/>
    <w:rsid w:val="3B49A704"/>
    <w:rsid w:val="3BBF4DF8"/>
    <w:rsid w:val="3C07654D"/>
    <w:rsid w:val="3C203F4E"/>
    <w:rsid w:val="3CE6416B"/>
    <w:rsid w:val="3CEF3A36"/>
    <w:rsid w:val="3D12EC81"/>
    <w:rsid w:val="3D138247"/>
    <w:rsid w:val="3D2A8FE5"/>
    <w:rsid w:val="3D43CC97"/>
    <w:rsid w:val="3D5BBBAB"/>
    <w:rsid w:val="3D7BC930"/>
    <w:rsid w:val="3D89341C"/>
    <w:rsid w:val="3DEF6BDD"/>
    <w:rsid w:val="3E7439B8"/>
    <w:rsid w:val="3E7B4F14"/>
    <w:rsid w:val="3E9EC3EB"/>
    <w:rsid w:val="3EC66046"/>
    <w:rsid w:val="3F00C03C"/>
    <w:rsid w:val="3F2D8446"/>
    <w:rsid w:val="3F3D1324"/>
    <w:rsid w:val="3F5B9928"/>
    <w:rsid w:val="3F885E53"/>
    <w:rsid w:val="3F907C7D"/>
    <w:rsid w:val="407DB50F"/>
    <w:rsid w:val="40B05F4D"/>
    <w:rsid w:val="40CA1047"/>
    <w:rsid w:val="40D44758"/>
    <w:rsid w:val="40E2CB1D"/>
    <w:rsid w:val="4101E731"/>
    <w:rsid w:val="4124EC98"/>
    <w:rsid w:val="4165347C"/>
    <w:rsid w:val="41BB0EF7"/>
    <w:rsid w:val="41F00969"/>
    <w:rsid w:val="42344A43"/>
    <w:rsid w:val="425D914A"/>
    <w:rsid w:val="4267B807"/>
    <w:rsid w:val="4267B807"/>
    <w:rsid w:val="428BB06A"/>
    <w:rsid w:val="42CAE43C"/>
    <w:rsid w:val="42D5CD3F"/>
    <w:rsid w:val="42FD37D2"/>
    <w:rsid w:val="4311CCAE"/>
    <w:rsid w:val="432F14D7"/>
    <w:rsid w:val="4369D10B"/>
    <w:rsid w:val="43835A72"/>
    <w:rsid w:val="43AC081B"/>
    <w:rsid w:val="4407E031"/>
    <w:rsid w:val="44123279"/>
    <w:rsid w:val="441B6A19"/>
    <w:rsid w:val="449E4CC4"/>
    <w:rsid w:val="44B01AE0"/>
    <w:rsid w:val="44D01BC9"/>
    <w:rsid w:val="44F0792D"/>
    <w:rsid w:val="450AB41B"/>
    <w:rsid w:val="456E50CB"/>
    <w:rsid w:val="4570B7EB"/>
    <w:rsid w:val="45AB2D07"/>
    <w:rsid w:val="45CD111A"/>
    <w:rsid w:val="460539A4"/>
    <w:rsid w:val="4649991B"/>
    <w:rsid w:val="465552E6"/>
    <w:rsid w:val="46565032"/>
    <w:rsid w:val="465C6B61"/>
    <w:rsid w:val="46868264"/>
    <w:rsid w:val="46C16432"/>
    <w:rsid w:val="46C28D7A"/>
    <w:rsid w:val="478D0702"/>
    <w:rsid w:val="47A05D4D"/>
    <w:rsid w:val="47CF4C72"/>
    <w:rsid w:val="481A8F59"/>
    <w:rsid w:val="48728888"/>
    <w:rsid w:val="48CF237F"/>
    <w:rsid w:val="4957B370"/>
    <w:rsid w:val="49791865"/>
    <w:rsid w:val="498E34D7"/>
    <w:rsid w:val="49973218"/>
    <w:rsid w:val="49E22F87"/>
    <w:rsid w:val="4A1038B2"/>
    <w:rsid w:val="4A211FA0"/>
    <w:rsid w:val="4A2370EF"/>
    <w:rsid w:val="4A531E9A"/>
    <w:rsid w:val="4A7EC0AE"/>
    <w:rsid w:val="4A9459FA"/>
    <w:rsid w:val="4AB6A3FA"/>
    <w:rsid w:val="4B130DC3"/>
    <w:rsid w:val="4B1C1DFA"/>
    <w:rsid w:val="4B450144"/>
    <w:rsid w:val="4B46E763"/>
    <w:rsid w:val="4BD7EF98"/>
    <w:rsid w:val="4BF64FA1"/>
    <w:rsid w:val="4C0DF430"/>
    <w:rsid w:val="4C11AD87"/>
    <w:rsid w:val="4C2A91DD"/>
    <w:rsid w:val="4C2F3F67"/>
    <w:rsid w:val="4C30B329"/>
    <w:rsid w:val="4C9410D6"/>
    <w:rsid w:val="4D31D6E3"/>
    <w:rsid w:val="4D45FF84"/>
    <w:rsid w:val="4D47DBD5"/>
    <w:rsid w:val="4D627DD0"/>
    <w:rsid w:val="4DF0A3A2"/>
    <w:rsid w:val="4DF6FC0A"/>
    <w:rsid w:val="4E7216E7"/>
    <w:rsid w:val="4E77A2C4"/>
    <w:rsid w:val="4EB4D82F"/>
    <w:rsid w:val="4EC71A8E"/>
    <w:rsid w:val="4EF9D755"/>
    <w:rsid w:val="4F0C1FA2"/>
    <w:rsid w:val="4F19B1A6"/>
    <w:rsid w:val="4F9C7005"/>
    <w:rsid w:val="4FBE255E"/>
    <w:rsid w:val="4FC1EE1F"/>
    <w:rsid w:val="4FC3F45E"/>
    <w:rsid w:val="4FDADAAF"/>
    <w:rsid w:val="501E42A6"/>
    <w:rsid w:val="50383FED"/>
    <w:rsid w:val="504424DB"/>
    <w:rsid w:val="5048624F"/>
    <w:rsid w:val="5074B44D"/>
    <w:rsid w:val="50796854"/>
    <w:rsid w:val="508731C7"/>
    <w:rsid w:val="50E05DDA"/>
    <w:rsid w:val="5196D2D1"/>
    <w:rsid w:val="51B6E67B"/>
    <w:rsid w:val="51EE80A6"/>
    <w:rsid w:val="522C1233"/>
    <w:rsid w:val="5260A599"/>
    <w:rsid w:val="52A44FD2"/>
    <w:rsid w:val="53160294"/>
    <w:rsid w:val="53787A75"/>
    <w:rsid w:val="53C677EC"/>
    <w:rsid w:val="53E483F4"/>
    <w:rsid w:val="53FC4344"/>
    <w:rsid w:val="5405202C"/>
    <w:rsid w:val="542B91E9"/>
    <w:rsid w:val="5496E149"/>
    <w:rsid w:val="54D03B24"/>
    <w:rsid w:val="54D16905"/>
    <w:rsid w:val="54E247D0"/>
    <w:rsid w:val="5503D00B"/>
    <w:rsid w:val="5514A74E"/>
    <w:rsid w:val="554A832A"/>
    <w:rsid w:val="555690B0"/>
    <w:rsid w:val="555DB950"/>
    <w:rsid w:val="55B0A7B0"/>
    <w:rsid w:val="55B97559"/>
    <w:rsid w:val="56030A4B"/>
    <w:rsid w:val="56169B45"/>
    <w:rsid w:val="56491BC8"/>
    <w:rsid w:val="564D86C3"/>
    <w:rsid w:val="565E4D06"/>
    <w:rsid w:val="5678E4E6"/>
    <w:rsid w:val="56A6C1B7"/>
    <w:rsid w:val="56D99708"/>
    <w:rsid w:val="56F35ED1"/>
    <w:rsid w:val="5755AFCD"/>
    <w:rsid w:val="57CF6246"/>
    <w:rsid w:val="57D60902"/>
    <w:rsid w:val="57D8EEA4"/>
    <w:rsid w:val="58061B7A"/>
    <w:rsid w:val="5807D71D"/>
    <w:rsid w:val="58130D7D"/>
    <w:rsid w:val="581ABC34"/>
    <w:rsid w:val="584DEF2B"/>
    <w:rsid w:val="58552577"/>
    <w:rsid w:val="587082F6"/>
    <w:rsid w:val="5874FF1B"/>
    <w:rsid w:val="587A890A"/>
    <w:rsid w:val="587DF809"/>
    <w:rsid w:val="5894B446"/>
    <w:rsid w:val="589C994C"/>
    <w:rsid w:val="58A6DCC3"/>
    <w:rsid w:val="58B3DD5F"/>
    <w:rsid w:val="59102000"/>
    <w:rsid w:val="59211EBE"/>
    <w:rsid w:val="59553FE0"/>
    <w:rsid w:val="5958481B"/>
    <w:rsid w:val="59A09CA2"/>
    <w:rsid w:val="59C156D6"/>
    <w:rsid w:val="59C524EC"/>
    <w:rsid w:val="59D821DB"/>
    <w:rsid w:val="5A070827"/>
    <w:rsid w:val="5A0BE56A"/>
    <w:rsid w:val="5A3F6C19"/>
    <w:rsid w:val="5A77B7BC"/>
    <w:rsid w:val="5A7DCB21"/>
    <w:rsid w:val="5A802F12"/>
    <w:rsid w:val="5A94E7DB"/>
    <w:rsid w:val="5AA61BF3"/>
    <w:rsid w:val="5B00CE8B"/>
    <w:rsid w:val="5B0F5AC6"/>
    <w:rsid w:val="5B1207B1"/>
    <w:rsid w:val="5B38A13C"/>
    <w:rsid w:val="5B510378"/>
    <w:rsid w:val="5B60F54D"/>
    <w:rsid w:val="5B78A187"/>
    <w:rsid w:val="5B80D1D2"/>
    <w:rsid w:val="5B9FC3DB"/>
    <w:rsid w:val="5BEBA5FF"/>
    <w:rsid w:val="5C192585"/>
    <w:rsid w:val="5C209807"/>
    <w:rsid w:val="5CC4D78C"/>
    <w:rsid w:val="5D1F0A6F"/>
    <w:rsid w:val="5D258F2E"/>
    <w:rsid w:val="5D7AE022"/>
    <w:rsid w:val="5D80A3E9"/>
    <w:rsid w:val="5E02C905"/>
    <w:rsid w:val="5E2E5CD9"/>
    <w:rsid w:val="5E497578"/>
    <w:rsid w:val="5E6DDBA7"/>
    <w:rsid w:val="5E88C2AD"/>
    <w:rsid w:val="5E91D0B6"/>
    <w:rsid w:val="5E927D2F"/>
    <w:rsid w:val="5E927D2F"/>
    <w:rsid w:val="5E98960F"/>
    <w:rsid w:val="5EAA76AF"/>
    <w:rsid w:val="5F01C39E"/>
    <w:rsid w:val="5F0A6DE0"/>
    <w:rsid w:val="5F2A510A"/>
    <w:rsid w:val="5F2F1671"/>
    <w:rsid w:val="5F353124"/>
    <w:rsid w:val="5FC00F54"/>
    <w:rsid w:val="5FD35DC0"/>
    <w:rsid w:val="5FD58345"/>
    <w:rsid w:val="5FE545D9"/>
    <w:rsid w:val="60191F33"/>
    <w:rsid w:val="606F45C5"/>
    <w:rsid w:val="60727BCE"/>
    <w:rsid w:val="6085C167"/>
    <w:rsid w:val="6092EBB5"/>
    <w:rsid w:val="609AC57C"/>
    <w:rsid w:val="60C9E109"/>
    <w:rsid w:val="6109592F"/>
    <w:rsid w:val="611120A6"/>
    <w:rsid w:val="612312EF"/>
    <w:rsid w:val="613FA593"/>
    <w:rsid w:val="614409DB"/>
    <w:rsid w:val="615E26C4"/>
    <w:rsid w:val="6172BEE1"/>
    <w:rsid w:val="61B886EA"/>
    <w:rsid w:val="621924EB"/>
    <w:rsid w:val="6221291F"/>
    <w:rsid w:val="623A6115"/>
    <w:rsid w:val="62609EDB"/>
    <w:rsid w:val="62797F07"/>
    <w:rsid w:val="627C6A9D"/>
    <w:rsid w:val="62DA9159"/>
    <w:rsid w:val="6376E891"/>
    <w:rsid w:val="63A046F9"/>
    <w:rsid w:val="63A96AA6"/>
    <w:rsid w:val="63B41582"/>
    <w:rsid w:val="63E112FD"/>
    <w:rsid w:val="63EAE451"/>
    <w:rsid w:val="63FC061A"/>
    <w:rsid w:val="64269415"/>
    <w:rsid w:val="643261C5"/>
    <w:rsid w:val="64535322"/>
    <w:rsid w:val="645E1421"/>
    <w:rsid w:val="647017D9"/>
    <w:rsid w:val="6474FA96"/>
    <w:rsid w:val="6476EED4"/>
    <w:rsid w:val="64D9F3BE"/>
    <w:rsid w:val="64EF6336"/>
    <w:rsid w:val="64F6E014"/>
    <w:rsid w:val="64F88CE8"/>
    <w:rsid w:val="65234B63"/>
    <w:rsid w:val="6541A8FD"/>
    <w:rsid w:val="654BF322"/>
    <w:rsid w:val="656DAAE5"/>
    <w:rsid w:val="65D383B9"/>
    <w:rsid w:val="65DA499A"/>
    <w:rsid w:val="65E188A0"/>
    <w:rsid w:val="65FAF952"/>
    <w:rsid w:val="65FB6592"/>
    <w:rsid w:val="66BF0D90"/>
    <w:rsid w:val="66C35C16"/>
    <w:rsid w:val="66E274BF"/>
    <w:rsid w:val="670C446C"/>
    <w:rsid w:val="673FC0D5"/>
    <w:rsid w:val="676E762C"/>
    <w:rsid w:val="678CA1A9"/>
    <w:rsid w:val="6798D420"/>
    <w:rsid w:val="67E731AB"/>
    <w:rsid w:val="67EDFEDF"/>
    <w:rsid w:val="68181AE1"/>
    <w:rsid w:val="68286130"/>
    <w:rsid w:val="68327F55"/>
    <w:rsid w:val="685AEC25"/>
    <w:rsid w:val="685B6C8F"/>
    <w:rsid w:val="68945F21"/>
    <w:rsid w:val="68972C9F"/>
    <w:rsid w:val="68DAF49E"/>
    <w:rsid w:val="68ECB33D"/>
    <w:rsid w:val="6913EA92"/>
    <w:rsid w:val="694A3E8D"/>
    <w:rsid w:val="696BAED2"/>
    <w:rsid w:val="69B73484"/>
    <w:rsid w:val="69BB3B46"/>
    <w:rsid w:val="69DD4712"/>
    <w:rsid w:val="69F6BC86"/>
    <w:rsid w:val="6A1AA5B6"/>
    <w:rsid w:val="6A699928"/>
    <w:rsid w:val="6A7F75A2"/>
    <w:rsid w:val="6A98DBFE"/>
    <w:rsid w:val="6AB6AAA0"/>
    <w:rsid w:val="6AB6C110"/>
    <w:rsid w:val="6AFF4443"/>
    <w:rsid w:val="6B10A5BC"/>
    <w:rsid w:val="6B1505CD"/>
    <w:rsid w:val="6B1ED26D"/>
    <w:rsid w:val="6B20CA02"/>
    <w:rsid w:val="6B36FDB0"/>
    <w:rsid w:val="6B598489"/>
    <w:rsid w:val="6B73B754"/>
    <w:rsid w:val="6B9A0B07"/>
    <w:rsid w:val="6BD68999"/>
    <w:rsid w:val="6BFEF9F5"/>
    <w:rsid w:val="6C092649"/>
    <w:rsid w:val="6C1A9ED1"/>
    <w:rsid w:val="6C2364BF"/>
    <w:rsid w:val="6CA3A862"/>
    <w:rsid w:val="6CB69094"/>
    <w:rsid w:val="6DDD0B11"/>
    <w:rsid w:val="6DFE990D"/>
    <w:rsid w:val="6E0D89A8"/>
    <w:rsid w:val="6E236461"/>
    <w:rsid w:val="6E56732F"/>
    <w:rsid w:val="6EB1ED8B"/>
    <w:rsid w:val="6EF189CC"/>
    <w:rsid w:val="6F0F2F2C"/>
    <w:rsid w:val="6F183510"/>
    <w:rsid w:val="6F99507B"/>
    <w:rsid w:val="6FDF59CE"/>
    <w:rsid w:val="6FDFA912"/>
    <w:rsid w:val="6FE15735"/>
    <w:rsid w:val="6FF82B3F"/>
    <w:rsid w:val="700A33D3"/>
    <w:rsid w:val="706BB54D"/>
    <w:rsid w:val="707B9F9B"/>
    <w:rsid w:val="7090DAF7"/>
    <w:rsid w:val="70D3BC1B"/>
    <w:rsid w:val="712C03A9"/>
    <w:rsid w:val="714F325B"/>
    <w:rsid w:val="717770A5"/>
    <w:rsid w:val="719DFEE9"/>
    <w:rsid w:val="71B98550"/>
    <w:rsid w:val="71CCC431"/>
    <w:rsid w:val="71F66821"/>
    <w:rsid w:val="72004E05"/>
    <w:rsid w:val="7232B230"/>
    <w:rsid w:val="724F0557"/>
    <w:rsid w:val="728E3FA8"/>
    <w:rsid w:val="72DF7349"/>
    <w:rsid w:val="7312143E"/>
    <w:rsid w:val="73139E7B"/>
    <w:rsid w:val="731996B1"/>
    <w:rsid w:val="733DA0FA"/>
    <w:rsid w:val="735DD1BC"/>
    <w:rsid w:val="735EA479"/>
    <w:rsid w:val="73A52CD2"/>
    <w:rsid w:val="73E276E8"/>
    <w:rsid w:val="7471C912"/>
    <w:rsid w:val="7482B4E8"/>
    <w:rsid w:val="74A946F5"/>
    <w:rsid w:val="750DBDEF"/>
    <w:rsid w:val="751A63F5"/>
    <w:rsid w:val="7532694C"/>
    <w:rsid w:val="7532750A"/>
    <w:rsid w:val="7536C032"/>
    <w:rsid w:val="756CB468"/>
    <w:rsid w:val="757070BD"/>
    <w:rsid w:val="758E5CBD"/>
    <w:rsid w:val="758FD537"/>
    <w:rsid w:val="7598E931"/>
    <w:rsid w:val="7598ED5A"/>
    <w:rsid w:val="76337548"/>
    <w:rsid w:val="765131DC"/>
    <w:rsid w:val="7656F841"/>
    <w:rsid w:val="767A5507"/>
    <w:rsid w:val="767DB7AC"/>
    <w:rsid w:val="770CA7FE"/>
    <w:rsid w:val="77440D30"/>
    <w:rsid w:val="77C9B68A"/>
    <w:rsid w:val="77DD0464"/>
    <w:rsid w:val="77F869A5"/>
    <w:rsid w:val="77FD5575"/>
    <w:rsid w:val="7814E735"/>
    <w:rsid w:val="78165030"/>
    <w:rsid w:val="783DDD54"/>
    <w:rsid w:val="78769A16"/>
    <w:rsid w:val="78BC03DC"/>
    <w:rsid w:val="78FBD37E"/>
    <w:rsid w:val="78FEA71E"/>
    <w:rsid w:val="7942D7C6"/>
    <w:rsid w:val="7949CAA6"/>
    <w:rsid w:val="7974B54A"/>
    <w:rsid w:val="79965FEA"/>
    <w:rsid w:val="79C9A8D4"/>
    <w:rsid w:val="79CBFA25"/>
    <w:rsid w:val="79D893F5"/>
    <w:rsid w:val="7A224D82"/>
    <w:rsid w:val="7A305F4B"/>
    <w:rsid w:val="7A4000E1"/>
    <w:rsid w:val="7A5C1DDE"/>
    <w:rsid w:val="7A97C54B"/>
    <w:rsid w:val="7B048AEB"/>
    <w:rsid w:val="7B35F21B"/>
    <w:rsid w:val="7B7D59D0"/>
    <w:rsid w:val="7B9EEC24"/>
    <w:rsid w:val="7BD8666B"/>
    <w:rsid w:val="7C1DC98A"/>
    <w:rsid w:val="7C5E6D92"/>
    <w:rsid w:val="7C843DB5"/>
    <w:rsid w:val="7CE27C86"/>
    <w:rsid w:val="7CEEFA2F"/>
    <w:rsid w:val="7D31EF6E"/>
    <w:rsid w:val="7D3C2E8F"/>
    <w:rsid w:val="7D43AEF2"/>
    <w:rsid w:val="7D6F986A"/>
    <w:rsid w:val="7DA4813D"/>
    <w:rsid w:val="7DCAE575"/>
    <w:rsid w:val="7DF1A2AE"/>
    <w:rsid w:val="7E1E42E1"/>
    <w:rsid w:val="7ECF169C"/>
    <w:rsid w:val="7EEF2760"/>
    <w:rsid w:val="7F47318F"/>
    <w:rsid w:val="7F48B4C8"/>
    <w:rsid w:val="7F8870D8"/>
    <w:rsid w:val="7F9BB6BD"/>
    <w:rsid w:val="7F9C3546"/>
    <w:rsid w:val="7FA07459"/>
    <w:rsid w:val="7FAE4B1E"/>
    <w:rsid w:val="7FBFC079"/>
    <w:rsid w:val="7FC4049A"/>
    <w:rsid w:val="7FCB9425"/>
    <w:rsid w:val="7FD84867"/>
    <w:rsid w:val="7FF3C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FBC8A"/>
  <w15:chartTrackingRefBased/>
  <w15:docId w15:val="{9154CF67-7C8D-40FD-A37D-987511B6E8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4505"/>
  </w:style>
  <w:style w:type="paragraph" w:styleId="Heading1">
    <w:name w:val="heading 1"/>
    <w:basedOn w:val="Normal"/>
    <w:next w:val="Normal"/>
    <w:link w:val="Heading1Char"/>
    <w:uiPriority w:val="9"/>
    <w:qFormat/>
    <w:rsid w:val="009D6F5E"/>
    <w:pPr>
      <w:keepNext/>
      <w:keepLines/>
      <w:spacing w:before="240" w:after="0"/>
      <w:outlineLvl w:val="0"/>
    </w:pPr>
    <w:rPr>
      <w:rFonts w:ascii="Helvetica" w:hAnsi="Helvetica" w:eastAsiaTheme="majorEastAsia" w:cstheme="majorBidi"/>
      <w:b/>
      <w:color w:val="595959" w:themeColor="text1" w:themeTint="A6"/>
      <w:sz w:val="24"/>
      <w:szCs w:val="32"/>
    </w:rPr>
  </w:style>
  <w:style w:type="paragraph" w:styleId="Heading2">
    <w:name w:val="heading 2"/>
    <w:basedOn w:val="Normal"/>
    <w:next w:val="Normal"/>
    <w:link w:val="Heading2Char"/>
    <w:uiPriority w:val="9"/>
    <w:unhideWhenUsed/>
    <w:qFormat/>
    <w:rsid w:val="007157D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A22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2225"/>
  </w:style>
  <w:style w:type="paragraph" w:styleId="Footer">
    <w:name w:val="footer"/>
    <w:basedOn w:val="Normal"/>
    <w:link w:val="FooterChar"/>
    <w:uiPriority w:val="99"/>
    <w:unhideWhenUsed/>
    <w:rsid w:val="004A22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2225"/>
  </w:style>
  <w:style w:type="paragraph" w:styleId="ListParagraph">
    <w:name w:val="List Paragraph"/>
    <w:basedOn w:val="Normal"/>
    <w:uiPriority w:val="34"/>
    <w:qFormat/>
    <w:rsid w:val="003D1EF3"/>
    <w:pPr>
      <w:ind w:left="720"/>
      <w:contextualSpacing/>
    </w:pPr>
  </w:style>
  <w:style w:type="character" w:styleId="Heading1Char" w:customStyle="1">
    <w:name w:val="Heading 1 Char"/>
    <w:basedOn w:val="DefaultParagraphFont"/>
    <w:link w:val="Heading1"/>
    <w:uiPriority w:val="9"/>
    <w:rsid w:val="009D6F5E"/>
    <w:rPr>
      <w:rFonts w:ascii="Helvetica" w:hAnsi="Helvetica" w:eastAsiaTheme="majorEastAsia" w:cstheme="majorBidi"/>
      <w:b/>
      <w:color w:val="595959" w:themeColor="text1" w:themeTint="A6"/>
      <w:sz w:val="24"/>
      <w:szCs w:val="32"/>
    </w:rPr>
  </w:style>
  <w:style w:type="paragraph" w:styleId="TOCHeading">
    <w:name w:val="TOC Heading"/>
    <w:basedOn w:val="Heading1"/>
    <w:next w:val="Normal"/>
    <w:uiPriority w:val="39"/>
    <w:unhideWhenUsed/>
    <w:qFormat/>
    <w:rsid w:val="00543900"/>
    <w:pPr>
      <w:outlineLvl w:val="9"/>
    </w:pPr>
    <w:rPr>
      <w:lang w:val="en-US"/>
    </w:rPr>
  </w:style>
  <w:style w:type="paragraph" w:styleId="TOC1">
    <w:name w:val="toc 1"/>
    <w:basedOn w:val="Normal"/>
    <w:next w:val="Normal"/>
    <w:autoRedefine/>
    <w:uiPriority w:val="39"/>
    <w:unhideWhenUsed/>
    <w:rsid w:val="007609C0"/>
    <w:pPr>
      <w:spacing w:after="100"/>
    </w:pPr>
  </w:style>
  <w:style w:type="character" w:styleId="Hyperlink">
    <w:name w:val="Hyperlink"/>
    <w:basedOn w:val="DefaultParagraphFont"/>
    <w:uiPriority w:val="99"/>
    <w:unhideWhenUsed/>
    <w:rsid w:val="007609C0"/>
    <w:rPr>
      <w:color w:val="0563C1" w:themeColor="hyperlink"/>
      <w:u w:val="single"/>
    </w:rPr>
  </w:style>
  <w:style w:type="table" w:styleId="TableGrid">
    <w:name w:val="Table Grid"/>
    <w:basedOn w:val="TableNormal"/>
    <w:uiPriority w:val="39"/>
    <w:rsid w:val="003619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7157DD"/>
    <w:rPr>
      <w:rFonts w:asciiTheme="majorHAnsi" w:hAnsiTheme="majorHAnsi" w:eastAsiaTheme="majorEastAsia" w:cstheme="majorBidi"/>
      <w:color w:val="2E74B5" w:themeColor="accent1" w:themeShade="BF"/>
      <w:sz w:val="26"/>
      <w:szCs w:val="26"/>
    </w:rPr>
  </w:style>
  <w:style w:type="paragraph" w:styleId="TOC2">
    <w:name w:val="toc 2"/>
    <w:basedOn w:val="Normal"/>
    <w:next w:val="Normal"/>
    <w:autoRedefine/>
    <w:uiPriority w:val="39"/>
    <w:unhideWhenUsed/>
    <w:rsid w:val="00406CEE"/>
    <w:pPr>
      <w:spacing w:after="100"/>
      <w:ind w:left="220"/>
    </w:pPr>
  </w:style>
  <w:style w:type="paragraph" w:styleId="Normal0" w:customStyle="1">
    <w:name w:val="[Normal]"/>
    <w:rsid w:val="00C52487"/>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F17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17B4"/>
    <w:rPr>
      <w:rFonts w:ascii="Segoe UI" w:hAnsi="Segoe UI" w:cs="Segoe UI"/>
      <w:sz w:val="18"/>
      <w:szCs w:val="18"/>
    </w:rPr>
  </w:style>
  <w:style w:type="paragraph" w:styleId="Default" w:customStyle="1">
    <w:name w:val="Default"/>
    <w:rsid w:val="00B1715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365B5"/>
    <w:rPr>
      <w:color w:val="954F72" w:themeColor="followedHyperlink"/>
      <w:u w:val="single"/>
    </w:rPr>
  </w:style>
  <w:style w:type="character" w:styleId="CommentReference">
    <w:name w:val="annotation reference"/>
    <w:basedOn w:val="DefaultParagraphFont"/>
    <w:uiPriority w:val="99"/>
    <w:semiHidden/>
    <w:unhideWhenUsed/>
    <w:rsid w:val="00C74275"/>
    <w:rPr>
      <w:sz w:val="16"/>
      <w:szCs w:val="16"/>
    </w:rPr>
  </w:style>
  <w:style w:type="paragraph" w:styleId="CommentText">
    <w:name w:val="annotation text"/>
    <w:basedOn w:val="Normal"/>
    <w:link w:val="CommentTextChar"/>
    <w:uiPriority w:val="99"/>
    <w:unhideWhenUsed/>
    <w:rsid w:val="00C74275"/>
    <w:pPr>
      <w:spacing w:line="240" w:lineRule="auto"/>
    </w:pPr>
    <w:rPr>
      <w:sz w:val="20"/>
      <w:szCs w:val="20"/>
    </w:rPr>
  </w:style>
  <w:style w:type="character" w:styleId="CommentTextChar" w:customStyle="1">
    <w:name w:val="Comment Text Char"/>
    <w:basedOn w:val="DefaultParagraphFont"/>
    <w:link w:val="CommentText"/>
    <w:uiPriority w:val="99"/>
    <w:rsid w:val="00C74275"/>
    <w:rPr>
      <w:sz w:val="20"/>
      <w:szCs w:val="20"/>
    </w:rPr>
  </w:style>
  <w:style w:type="paragraph" w:styleId="CommentSubject">
    <w:name w:val="annotation subject"/>
    <w:basedOn w:val="CommentText"/>
    <w:next w:val="CommentText"/>
    <w:link w:val="CommentSubjectChar"/>
    <w:uiPriority w:val="99"/>
    <w:semiHidden/>
    <w:unhideWhenUsed/>
    <w:rsid w:val="00C74275"/>
    <w:rPr>
      <w:b/>
      <w:bCs/>
    </w:rPr>
  </w:style>
  <w:style w:type="character" w:styleId="CommentSubjectChar" w:customStyle="1">
    <w:name w:val="Comment Subject Char"/>
    <w:basedOn w:val="CommentTextChar"/>
    <w:link w:val="CommentSubject"/>
    <w:uiPriority w:val="99"/>
    <w:semiHidden/>
    <w:rsid w:val="00C74275"/>
    <w:rPr>
      <w:b/>
      <w:bCs/>
      <w:sz w:val="20"/>
      <w:szCs w:val="20"/>
    </w:rPr>
  </w:style>
  <w:style w:type="paragraph" w:styleId="FootnoteText">
    <w:name w:val="footnote text"/>
    <w:basedOn w:val="Normal"/>
    <w:link w:val="FootnoteTextChar"/>
    <w:uiPriority w:val="99"/>
    <w:semiHidden/>
    <w:unhideWhenUsed/>
    <w:rsid w:val="00EB08C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B08CA"/>
    <w:rPr>
      <w:sz w:val="20"/>
      <w:szCs w:val="20"/>
    </w:rPr>
  </w:style>
  <w:style w:type="character" w:styleId="FootnoteReference">
    <w:name w:val="footnote reference"/>
    <w:basedOn w:val="DefaultParagraphFont"/>
    <w:uiPriority w:val="99"/>
    <w:semiHidden/>
    <w:unhideWhenUsed/>
    <w:rsid w:val="00EB08CA"/>
    <w:rPr>
      <w:vertAlign w:val="superscript"/>
    </w:rPr>
  </w:style>
  <w:style w:type="character" w:styleId="PlaceholderText">
    <w:name w:val="Placeholder Text"/>
    <w:basedOn w:val="DefaultParagraphFont"/>
    <w:uiPriority w:val="99"/>
    <w:semiHidden/>
    <w:rsid w:val="005D6047"/>
    <w:rPr>
      <w:color w:val="808080"/>
    </w:rPr>
  </w:style>
  <w:style w:type="table" w:styleId="GridTable6Colorful-Accent4">
    <w:name w:val="Grid Table 6 Colorful Accent 4"/>
    <w:basedOn w:val="TableNormal"/>
    <w:uiPriority w:val="51"/>
    <w:rsid w:val="003704EE"/>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3704E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3-Accent4">
    <w:name w:val="Grid Table 3 Accent 4"/>
    <w:basedOn w:val="TableNormal"/>
    <w:uiPriority w:val="48"/>
    <w:rsid w:val="003704EE"/>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4-Accent4">
    <w:name w:val="Grid Table 4 Accent 4"/>
    <w:basedOn w:val="TableNormal"/>
    <w:uiPriority w:val="49"/>
    <w:rsid w:val="003704EE"/>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egclearfix" w:customStyle="1">
    <w:name w:val="legclearfix"/>
    <w:basedOn w:val="Normal"/>
    <w:rsid w:val="00D9503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egds" w:customStyle="1">
    <w:name w:val="legds"/>
    <w:basedOn w:val="DefaultParagraphFont"/>
    <w:rsid w:val="00D9503A"/>
  </w:style>
  <w:style w:type="paragraph" w:styleId="NormalWeb">
    <w:name w:val="Normal (Web)"/>
    <w:basedOn w:val="Normal"/>
    <w:uiPriority w:val="99"/>
    <w:unhideWhenUsed/>
    <w:rsid w:val="00021D1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087A7F"/>
    <w:pPr>
      <w:spacing w:after="0" w:line="240" w:lineRule="auto"/>
    </w:pPr>
  </w:style>
  <w:style w:type="character" w:styleId="UnresolvedMention">
    <w:name w:val="Unresolved Mention"/>
    <w:basedOn w:val="DefaultParagraphFont"/>
    <w:uiPriority w:val="99"/>
    <w:semiHidden/>
    <w:unhideWhenUsed/>
    <w:rsid w:val="004478EC"/>
    <w:rPr>
      <w:color w:val="605E5C"/>
      <w:shd w:val="clear" w:color="auto" w:fill="E1DFDD"/>
    </w:rPr>
  </w:style>
  <w:style w:type="paragraph" w:styleId="paragraph" w:customStyle="1">
    <w:name w:val="paragraph"/>
    <w:basedOn w:val="Normal"/>
    <w:rsid w:val="0032685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685F"/>
  </w:style>
  <w:style w:type="character" w:styleId="eop" w:customStyle="1">
    <w:name w:val="eop"/>
    <w:basedOn w:val="DefaultParagraphFont"/>
    <w:rsid w:val="0032685F"/>
  </w:style>
  <w:style w:type="paragraph" w:styleId="Title">
    <w:name w:val="Title"/>
    <w:basedOn w:val="Normal"/>
    <w:next w:val="Normal"/>
    <w:link w:val="TitleChar"/>
    <w:uiPriority w:val="10"/>
    <w:qFormat/>
    <w:rsid w:val="00714505"/>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4505"/>
    <w:rPr>
      <w:rFonts w:asciiTheme="majorHAnsi" w:hAnsiTheme="majorHAnsi" w:eastAsiaTheme="majorEastAsia" w:cstheme="majorBidi"/>
      <w:spacing w:val="-10"/>
      <w:kern w:val="28"/>
      <w:sz w:val="56"/>
      <w:szCs w:val="56"/>
    </w:rPr>
  </w:style>
  <w:style w:type="paragraph" w:styleId="CJSTitle" w:customStyle="1">
    <w:name w:val="CJS Title"/>
    <w:basedOn w:val="Title"/>
    <w:link w:val="CJSTitleChar"/>
    <w:qFormat/>
    <w:rsid w:val="00714505"/>
    <w:pPr>
      <w:spacing w:line="256" w:lineRule="auto"/>
      <w:ind w:left="562"/>
    </w:pPr>
    <w:rPr>
      <w:rFonts w:ascii="Helvetica" w:hAnsi="Helvetica" w:cs="Helvetica"/>
      <w:b/>
      <w:bCs/>
      <w:color w:val="5B6770"/>
      <w:sz w:val="36"/>
      <w:szCs w:val="36"/>
      <w:lang w:val="en-US"/>
    </w:rPr>
  </w:style>
  <w:style w:type="character" w:styleId="CJSTitleChar" w:customStyle="1">
    <w:name w:val="CJS Title Char"/>
    <w:basedOn w:val="TitleChar"/>
    <w:link w:val="CJSTitle"/>
    <w:rsid w:val="00714505"/>
    <w:rPr>
      <w:rFonts w:ascii="Helvetica" w:hAnsi="Helvetica" w:cs="Helvetica" w:eastAsiaTheme="majorEastAsia"/>
      <w:b/>
      <w:bCs/>
      <w:color w:val="5B6770"/>
      <w:spacing w:val="-10"/>
      <w:kern w:val="28"/>
      <w:sz w:val="36"/>
      <w:szCs w:val="36"/>
      <w:lang w:val="en-US"/>
    </w:rPr>
  </w:style>
  <w:style w:type="character" w:styleId="Strong">
    <w:name w:val="Strong"/>
    <w:basedOn w:val="DefaultParagraphFont"/>
    <w:uiPriority w:val="22"/>
    <w:qFormat/>
    <w:rsid w:val="009A55E6"/>
    <w:rPr>
      <w:b/>
      <w:bCs/>
    </w:rPr>
  </w:style>
  <w:style w:type="character" w:styleId="ui-provider" w:customStyle="1">
    <w:name w:val="ui-provider"/>
    <w:basedOn w:val="DefaultParagraphFont"/>
    <w:rsid w:val="001D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0982">
      <w:bodyDiv w:val="1"/>
      <w:marLeft w:val="0"/>
      <w:marRight w:val="0"/>
      <w:marTop w:val="0"/>
      <w:marBottom w:val="0"/>
      <w:divBdr>
        <w:top w:val="none" w:sz="0" w:space="0" w:color="auto"/>
        <w:left w:val="none" w:sz="0" w:space="0" w:color="auto"/>
        <w:bottom w:val="none" w:sz="0" w:space="0" w:color="auto"/>
        <w:right w:val="none" w:sz="0" w:space="0" w:color="auto"/>
      </w:divBdr>
    </w:div>
    <w:div w:id="222563536">
      <w:bodyDiv w:val="1"/>
      <w:marLeft w:val="0"/>
      <w:marRight w:val="0"/>
      <w:marTop w:val="0"/>
      <w:marBottom w:val="0"/>
      <w:divBdr>
        <w:top w:val="none" w:sz="0" w:space="0" w:color="auto"/>
        <w:left w:val="none" w:sz="0" w:space="0" w:color="auto"/>
        <w:bottom w:val="none" w:sz="0" w:space="0" w:color="auto"/>
        <w:right w:val="none" w:sz="0" w:space="0" w:color="auto"/>
      </w:divBdr>
    </w:div>
    <w:div w:id="259262103">
      <w:bodyDiv w:val="1"/>
      <w:marLeft w:val="0"/>
      <w:marRight w:val="0"/>
      <w:marTop w:val="0"/>
      <w:marBottom w:val="0"/>
      <w:divBdr>
        <w:top w:val="none" w:sz="0" w:space="0" w:color="auto"/>
        <w:left w:val="none" w:sz="0" w:space="0" w:color="auto"/>
        <w:bottom w:val="none" w:sz="0" w:space="0" w:color="auto"/>
        <w:right w:val="none" w:sz="0" w:space="0" w:color="auto"/>
      </w:divBdr>
    </w:div>
    <w:div w:id="275527848">
      <w:bodyDiv w:val="1"/>
      <w:marLeft w:val="0"/>
      <w:marRight w:val="0"/>
      <w:marTop w:val="0"/>
      <w:marBottom w:val="0"/>
      <w:divBdr>
        <w:top w:val="none" w:sz="0" w:space="0" w:color="auto"/>
        <w:left w:val="none" w:sz="0" w:space="0" w:color="auto"/>
        <w:bottom w:val="none" w:sz="0" w:space="0" w:color="auto"/>
        <w:right w:val="none" w:sz="0" w:space="0" w:color="auto"/>
      </w:divBdr>
    </w:div>
    <w:div w:id="339084398">
      <w:bodyDiv w:val="1"/>
      <w:marLeft w:val="0"/>
      <w:marRight w:val="0"/>
      <w:marTop w:val="0"/>
      <w:marBottom w:val="0"/>
      <w:divBdr>
        <w:top w:val="none" w:sz="0" w:space="0" w:color="auto"/>
        <w:left w:val="none" w:sz="0" w:space="0" w:color="auto"/>
        <w:bottom w:val="none" w:sz="0" w:space="0" w:color="auto"/>
        <w:right w:val="none" w:sz="0" w:space="0" w:color="auto"/>
      </w:divBdr>
      <w:divsChild>
        <w:div w:id="344554024">
          <w:marLeft w:val="0"/>
          <w:marRight w:val="0"/>
          <w:marTop w:val="0"/>
          <w:marBottom w:val="0"/>
          <w:divBdr>
            <w:top w:val="none" w:sz="0" w:space="0" w:color="auto"/>
            <w:left w:val="none" w:sz="0" w:space="0" w:color="auto"/>
            <w:bottom w:val="none" w:sz="0" w:space="0" w:color="auto"/>
            <w:right w:val="none" w:sz="0" w:space="0" w:color="auto"/>
          </w:divBdr>
        </w:div>
        <w:div w:id="796677573">
          <w:marLeft w:val="0"/>
          <w:marRight w:val="0"/>
          <w:marTop w:val="0"/>
          <w:marBottom w:val="0"/>
          <w:divBdr>
            <w:top w:val="none" w:sz="0" w:space="0" w:color="auto"/>
            <w:left w:val="none" w:sz="0" w:space="0" w:color="auto"/>
            <w:bottom w:val="none" w:sz="0" w:space="0" w:color="auto"/>
            <w:right w:val="none" w:sz="0" w:space="0" w:color="auto"/>
          </w:divBdr>
        </w:div>
        <w:div w:id="1040322498">
          <w:marLeft w:val="0"/>
          <w:marRight w:val="0"/>
          <w:marTop w:val="0"/>
          <w:marBottom w:val="0"/>
          <w:divBdr>
            <w:top w:val="none" w:sz="0" w:space="0" w:color="auto"/>
            <w:left w:val="none" w:sz="0" w:space="0" w:color="auto"/>
            <w:bottom w:val="none" w:sz="0" w:space="0" w:color="auto"/>
            <w:right w:val="none" w:sz="0" w:space="0" w:color="auto"/>
          </w:divBdr>
        </w:div>
        <w:div w:id="2044666644">
          <w:marLeft w:val="0"/>
          <w:marRight w:val="0"/>
          <w:marTop w:val="0"/>
          <w:marBottom w:val="0"/>
          <w:divBdr>
            <w:top w:val="none" w:sz="0" w:space="0" w:color="auto"/>
            <w:left w:val="none" w:sz="0" w:space="0" w:color="auto"/>
            <w:bottom w:val="none" w:sz="0" w:space="0" w:color="auto"/>
            <w:right w:val="none" w:sz="0" w:space="0" w:color="auto"/>
          </w:divBdr>
        </w:div>
      </w:divsChild>
    </w:div>
    <w:div w:id="413940775">
      <w:bodyDiv w:val="1"/>
      <w:marLeft w:val="0"/>
      <w:marRight w:val="0"/>
      <w:marTop w:val="0"/>
      <w:marBottom w:val="0"/>
      <w:divBdr>
        <w:top w:val="none" w:sz="0" w:space="0" w:color="auto"/>
        <w:left w:val="none" w:sz="0" w:space="0" w:color="auto"/>
        <w:bottom w:val="none" w:sz="0" w:space="0" w:color="auto"/>
        <w:right w:val="none" w:sz="0" w:space="0" w:color="auto"/>
      </w:divBdr>
    </w:div>
    <w:div w:id="504437578">
      <w:bodyDiv w:val="1"/>
      <w:marLeft w:val="0"/>
      <w:marRight w:val="0"/>
      <w:marTop w:val="0"/>
      <w:marBottom w:val="0"/>
      <w:divBdr>
        <w:top w:val="none" w:sz="0" w:space="0" w:color="auto"/>
        <w:left w:val="none" w:sz="0" w:space="0" w:color="auto"/>
        <w:bottom w:val="none" w:sz="0" w:space="0" w:color="auto"/>
        <w:right w:val="none" w:sz="0" w:space="0" w:color="auto"/>
      </w:divBdr>
    </w:div>
    <w:div w:id="910506725">
      <w:bodyDiv w:val="1"/>
      <w:marLeft w:val="0"/>
      <w:marRight w:val="0"/>
      <w:marTop w:val="0"/>
      <w:marBottom w:val="0"/>
      <w:divBdr>
        <w:top w:val="none" w:sz="0" w:space="0" w:color="auto"/>
        <w:left w:val="none" w:sz="0" w:space="0" w:color="auto"/>
        <w:bottom w:val="none" w:sz="0" w:space="0" w:color="auto"/>
        <w:right w:val="none" w:sz="0" w:space="0" w:color="auto"/>
      </w:divBdr>
    </w:div>
    <w:div w:id="910702870">
      <w:bodyDiv w:val="1"/>
      <w:marLeft w:val="0"/>
      <w:marRight w:val="0"/>
      <w:marTop w:val="0"/>
      <w:marBottom w:val="0"/>
      <w:divBdr>
        <w:top w:val="none" w:sz="0" w:space="0" w:color="auto"/>
        <w:left w:val="none" w:sz="0" w:space="0" w:color="auto"/>
        <w:bottom w:val="none" w:sz="0" w:space="0" w:color="auto"/>
        <w:right w:val="none" w:sz="0" w:space="0" w:color="auto"/>
      </w:divBdr>
    </w:div>
    <w:div w:id="1043558063">
      <w:bodyDiv w:val="1"/>
      <w:marLeft w:val="0"/>
      <w:marRight w:val="0"/>
      <w:marTop w:val="0"/>
      <w:marBottom w:val="0"/>
      <w:divBdr>
        <w:top w:val="none" w:sz="0" w:space="0" w:color="auto"/>
        <w:left w:val="none" w:sz="0" w:space="0" w:color="auto"/>
        <w:bottom w:val="none" w:sz="0" w:space="0" w:color="auto"/>
        <w:right w:val="none" w:sz="0" w:space="0" w:color="auto"/>
      </w:divBdr>
    </w:div>
    <w:div w:id="1138456174">
      <w:bodyDiv w:val="1"/>
      <w:marLeft w:val="0"/>
      <w:marRight w:val="0"/>
      <w:marTop w:val="0"/>
      <w:marBottom w:val="0"/>
      <w:divBdr>
        <w:top w:val="none" w:sz="0" w:space="0" w:color="auto"/>
        <w:left w:val="none" w:sz="0" w:space="0" w:color="auto"/>
        <w:bottom w:val="none" w:sz="0" w:space="0" w:color="auto"/>
        <w:right w:val="none" w:sz="0" w:space="0" w:color="auto"/>
      </w:divBdr>
    </w:div>
    <w:div w:id="1160466062">
      <w:bodyDiv w:val="1"/>
      <w:marLeft w:val="0"/>
      <w:marRight w:val="0"/>
      <w:marTop w:val="0"/>
      <w:marBottom w:val="0"/>
      <w:divBdr>
        <w:top w:val="none" w:sz="0" w:space="0" w:color="auto"/>
        <w:left w:val="none" w:sz="0" w:space="0" w:color="auto"/>
        <w:bottom w:val="none" w:sz="0" w:space="0" w:color="auto"/>
        <w:right w:val="none" w:sz="0" w:space="0" w:color="auto"/>
      </w:divBdr>
    </w:div>
    <w:div w:id="1198857756">
      <w:bodyDiv w:val="1"/>
      <w:marLeft w:val="0"/>
      <w:marRight w:val="0"/>
      <w:marTop w:val="0"/>
      <w:marBottom w:val="0"/>
      <w:divBdr>
        <w:top w:val="none" w:sz="0" w:space="0" w:color="auto"/>
        <w:left w:val="none" w:sz="0" w:space="0" w:color="auto"/>
        <w:bottom w:val="none" w:sz="0" w:space="0" w:color="auto"/>
        <w:right w:val="none" w:sz="0" w:space="0" w:color="auto"/>
      </w:divBdr>
    </w:div>
    <w:div w:id="1366322602">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41604178">
      <w:bodyDiv w:val="1"/>
      <w:marLeft w:val="0"/>
      <w:marRight w:val="0"/>
      <w:marTop w:val="0"/>
      <w:marBottom w:val="0"/>
      <w:divBdr>
        <w:top w:val="none" w:sz="0" w:space="0" w:color="auto"/>
        <w:left w:val="none" w:sz="0" w:space="0" w:color="auto"/>
        <w:bottom w:val="none" w:sz="0" w:space="0" w:color="auto"/>
        <w:right w:val="none" w:sz="0" w:space="0" w:color="auto"/>
      </w:divBdr>
    </w:div>
    <w:div w:id="1501506378">
      <w:bodyDiv w:val="1"/>
      <w:marLeft w:val="0"/>
      <w:marRight w:val="0"/>
      <w:marTop w:val="0"/>
      <w:marBottom w:val="0"/>
      <w:divBdr>
        <w:top w:val="none" w:sz="0" w:space="0" w:color="auto"/>
        <w:left w:val="none" w:sz="0" w:space="0" w:color="auto"/>
        <w:bottom w:val="none" w:sz="0" w:space="0" w:color="auto"/>
        <w:right w:val="none" w:sz="0" w:space="0" w:color="auto"/>
      </w:divBdr>
    </w:div>
    <w:div w:id="1713840200">
      <w:bodyDiv w:val="1"/>
      <w:marLeft w:val="0"/>
      <w:marRight w:val="0"/>
      <w:marTop w:val="0"/>
      <w:marBottom w:val="0"/>
      <w:divBdr>
        <w:top w:val="none" w:sz="0" w:space="0" w:color="auto"/>
        <w:left w:val="none" w:sz="0" w:space="0" w:color="auto"/>
        <w:bottom w:val="none" w:sz="0" w:space="0" w:color="auto"/>
        <w:right w:val="none" w:sz="0" w:space="0" w:color="auto"/>
      </w:divBdr>
    </w:div>
    <w:div w:id="1823042189">
      <w:bodyDiv w:val="1"/>
      <w:marLeft w:val="0"/>
      <w:marRight w:val="0"/>
      <w:marTop w:val="0"/>
      <w:marBottom w:val="0"/>
      <w:divBdr>
        <w:top w:val="none" w:sz="0" w:space="0" w:color="auto"/>
        <w:left w:val="none" w:sz="0" w:space="0" w:color="auto"/>
        <w:bottom w:val="none" w:sz="0" w:space="0" w:color="auto"/>
        <w:right w:val="none" w:sz="0" w:space="0" w:color="auto"/>
      </w:divBdr>
    </w:div>
    <w:div w:id="1897005144">
      <w:bodyDiv w:val="1"/>
      <w:marLeft w:val="0"/>
      <w:marRight w:val="0"/>
      <w:marTop w:val="0"/>
      <w:marBottom w:val="0"/>
      <w:divBdr>
        <w:top w:val="none" w:sz="0" w:space="0" w:color="auto"/>
        <w:left w:val="none" w:sz="0" w:space="0" w:color="auto"/>
        <w:bottom w:val="none" w:sz="0" w:space="0" w:color="auto"/>
        <w:right w:val="none" w:sz="0" w:space="0" w:color="auto"/>
      </w:divBdr>
    </w:div>
    <w:div w:id="1920824804">
      <w:bodyDiv w:val="1"/>
      <w:marLeft w:val="0"/>
      <w:marRight w:val="0"/>
      <w:marTop w:val="0"/>
      <w:marBottom w:val="0"/>
      <w:divBdr>
        <w:top w:val="none" w:sz="0" w:space="0" w:color="auto"/>
        <w:left w:val="none" w:sz="0" w:space="0" w:color="auto"/>
        <w:bottom w:val="none" w:sz="0" w:space="0" w:color="auto"/>
        <w:right w:val="none" w:sz="0" w:space="0" w:color="auto"/>
      </w:divBdr>
    </w:div>
    <w:div w:id="2012489641">
      <w:bodyDiv w:val="1"/>
      <w:marLeft w:val="0"/>
      <w:marRight w:val="0"/>
      <w:marTop w:val="0"/>
      <w:marBottom w:val="0"/>
      <w:divBdr>
        <w:top w:val="none" w:sz="0" w:space="0" w:color="auto"/>
        <w:left w:val="none" w:sz="0" w:space="0" w:color="auto"/>
        <w:bottom w:val="none" w:sz="0" w:space="0" w:color="auto"/>
        <w:right w:val="none" w:sz="0" w:space="0" w:color="auto"/>
      </w:divBdr>
    </w:div>
    <w:div w:id="2091807724">
      <w:bodyDiv w:val="1"/>
      <w:marLeft w:val="0"/>
      <w:marRight w:val="0"/>
      <w:marTop w:val="0"/>
      <w:marBottom w:val="0"/>
      <w:divBdr>
        <w:top w:val="none" w:sz="0" w:space="0" w:color="auto"/>
        <w:left w:val="none" w:sz="0" w:space="0" w:color="auto"/>
        <w:bottom w:val="none" w:sz="0" w:space="0" w:color="auto"/>
        <w:right w:val="none" w:sz="0" w:space="0" w:color="auto"/>
      </w:divBdr>
    </w:div>
    <w:div w:id="21163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JSImprovement@communityjustice.scot" TargetMode="External" Id="rId13" /><Relationship Type="http://schemas.openxmlformats.org/officeDocument/2006/relationships/hyperlink" Target="https://www.fife.gov.uk/__data/assets/pdf_file/0029/593732/Fife-Justice-Outcome-Improvement-Plan-2024-2027.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communityjustice.scot/learning-hub/community-justice/a-community-justice-improvement-tool-local-evidence-for-national-outcomes/" TargetMode="External" Id="rId12" /><Relationship Type="http://schemas.openxmlformats.org/officeDocument/2006/relationships/hyperlink" Target="https://www.fife.gov.uk/__data/assets/pdf_file/0029/593732/Fife-Justice-Outcome-Improvement-Plan-2024-2027.pdf" TargetMode="Externa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3.png" Id="R29020e9dbd0b4ac2" /><Relationship Type="http://schemas.openxmlformats.org/officeDocument/2006/relationships/hyperlink" Target="https://www.hmics.scot/media/c5olbvx1/custody-inspection-report-fife.pdf" TargetMode="External" Id="R2ea5cc9732f24f7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18B69ACF72A40B4225BAC1B31B328" ma:contentTypeVersion="12" ma:contentTypeDescription="Create a new document." ma:contentTypeScope="" ma:versionID="0036a0fdbcdc2b6cf0addb6cc812d892">
  <xsd:schema xmlns:xsd="http://www.w3.org/2001/XMLSchema" xmlns:xs="http://www.w3.org/2001/XMLSchema" xmlns:p="http://schemas.microsoft.com/office/2006/metadata/properties" xmlns:ns2="ae32a36c-c7ef-4d3f-b197-042190a2371e" xmlns:ns3="2e23b059-447f-4f38-a83e-9556de91f706" targetNamespace="http://schemas.microsoft.com/office/2006/metadata/properties" ma:root="true" ma:fieldsID="502b3f2198d6f246df6eaea7ea26a71f" ns2:_="" ns3:_="">
    <xsd:import namespace="ae32a36c-c7ef-4d3f-b197-042190a2371e"/>
    <xsd:import namespace="2e23b059-447f-4f38-a83e-9556de91f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2a36c-c7ef-4d3f-b197-042190a2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3b059-447f-4f38-a83e-9556de91f7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e23b059-447f-4f38-a83e-9556de91f706">
      <UserInfo>
        <DisplayName>Dawn Wheildon</DisplayName>
        <AccountId>17</AccountId>
        <AccountType/>
      </UserInfo>
      <UserInfo>
        <DisplayName>Richard Thomson</DisplayName>
        <AccountId>18</AccountId>
        <AccountType/>
      </UserInfo>
      <UserInfo>
        <DisplayName>Freya Brock</DisplayName>
        <AccountId>36</AccountId>
        <AccountType/>
      </UserInfo>
      <UserInfo>
        <DisplayName>Victoria Guthrie</DisplayName>
        <AccountId>11</AccountId>
        <AccountType/>
      </UserInfo>
      <UserInfo>
        <DisplayName>Laura Hoskins</DisplayName>
        <AccountId>13</AccountId>
        <AccountType/>
      </UserInfo>
      <UserInfo>
        <DisplayName>Rose McConnachie</DisplayName>
        <AccountId>12</AccountId>
        <AccountType/>
      </UserInfo>
    </SharedWithUsers>
  </documentManagement>
</p:properties>
</file>

<file path=customXml/item4.xml><?xml version="1.0" encoding="utf-8"?>
<metadata xmlns="http://www.objective.com/ecm/document/metadata/53D26341A57B383EE0540010E0463CCA" version="1.0.0">
  <systemFields>
    <field name="Objective-Id">
      <value order="0">A43436670</value>
    </field>
    <field name="Objective-Title">
      <value order="0">CJS - CJP 2022-23 TEMPLATE for annual outcome activity return</value>
    </field>
    <field name="Objective-Description">
      <value order="0"/>
    </field>
    <field name="Objective-CreationStamp">
      <value order="0">2023-04-24T11:09:25Z</value>
    </field>
    <field name="Objective-IsApproved">
      <value order="0">false</value>
    </field>
    <field name="Objective-IsPublished">
      <value order="0">true</value>
    </field>
    <field name="Objective-DatePublished">
      <value order="0">2023-07-13T10:05:05Z</value>
    </field>
    <field name="Objective-ModificationStamp">
      <value order="0">2023-07-13T10:05:06Z</value>
    </field>
    <field name="Objective-Owner">
      <value order="0">McConnachie, Rose R (U442134)</value>
    </field>
    <field name="Objective-Path">
      <value order="0">Objective Global Folder:Community Justice Scotland File Plan:Administration:Corporate strategy:Strategy and change:Corporate strategy: Strategy and change (Community Justice Scotland):Community Justice Scotland: Outcome Activity Annual Report (2022-23): 2023-2028</value>
    </field>
    <field name="Objective-Parent">
      <value order="0">Community Justice Scotland: Outcome Activity Annual Report (2022-23): 2023-2028</value>
    </field>
    <field name="Objective-State">
      <value order="0">Published</value>
    </field>
    <field name="Objective-VersionId">
      <value order="0">vA64998872</value>
    </field>
    <field name="Objective-Version">
      <value order="0">1.0</value>
    </field>
    <field name="Objective-VersionNumber">
      <value order="0">16</value>
    </field>
    <field name="Objective-VersionComment">
      <value order="0"/>
    </field>
    <field name="Objective-FileNumber">
      <value order="0">PROJ/95959</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425A2-4007-47FE-8841-FBB7E08AE3EE}"/>
</file>

<file path=customXml/itemProps2.xml><?xml version="1.0" encoding="utf-8"?>
<ds:datastoreItem xmlns:ds="http://schemas.openxmlformats.org/officeDocument/2006/customXml" ds:itemID="{972B095A-8DAC-4E21-A32B-74A669D80CCA}">
  <ds:schemaRefs>
    <ds:schemaRef ds:uri="http://schemas.microsoft.com/sharepoint/v3/contenttype/forms"/>
  </ds:schemaRefs>
</ds:datastoreItem>
</file>

<file path=customXml/itemProps3.xml><?xml version="1.0" encoding="utf-8"?>
<ds:datastoreItem xmlns:ds="http://schemas.openxmlformats.org/officeDocument/2006/customXml" ds:itemID="{3650F7A9-5522-46CF-9FDA-2DF74594262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72b1d7c-f10a-4842-b13b-0d1200bfc7ba"/>
    <ds:schemaRef ds:uri="http://schemas.microsoft.com/office/2006/metadata/properties"/>
    <ds:schemaRef ds:uri="84a4c0b6-fbb4-43c2-b492-559c94c5347a"/>
    <ds:schemaRef ds:uri="http://www.w3.org/XML/1998/namespace"/>
    <ds:schemaRef ds:uri="http://purl.org/dc/dcmityp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71ABC399-1116-4EDA-B979-FBAA5EE202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Wheildon D (Dawn)</dc:creator>
  <cp:keywords/>
  <dc:description/>
  <cp:lastModifiedBy>Patricia Spacey</cp:lastModifiedBy>
  <cp:revision>4</cp:revision>
  <cp:lastPrinted>2024-04-09T12:14:00Z</cp:lastPrinted>
  <dcterms:created xsi:type="dcterms:W3CDTF">2024-10-01T16:13:00Z</dcterms:created>
  <dcterms:modified xsi:type="dcterms:W3CDTF">2024-10-02T16:09:07Z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A43436670</vt:lpwstr>
  </property>
  <property fmtid="{D5CDD505-2E9C-101B-9397-08002B2CF9AE}" pid="4" name="Objective-Title">
    <vt:lpwstr>CJS - CJP 2022-23 TEMPLATE for annual outcome activity return</vt:lpwstr>
  </property>
  <property fmtid="{D5CDD505-2E9C-101B-9397-08002B2CF9AE}" pid="5" name="Objective-Description">
    <vt:lpwstr/>
  </property>
  <property fmtid="{D5CDD505-2E9C-101B-9397-08002B2CF9AE}" pid="6" name="Objective-CreationStamp">
    <vt:filetime>2023-04-24T11:09:25Z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2023-07-13T10:05:05Z</vt:filetime>
  </property>
  <property fmtid="{D5CDD505-2E9C-101B-9397-08002B2CF9AE}" pid="10" name="Objective-ModificationStamp">
    <vt:filetime>2023-07-13T10:05:06Z</vt:filetime>
  </property>
  <property fmtid="{D5CDD505-2E9C-101B-9397-08002B2CF9AE}" pid="11" name="Objective-Owner">
    <vt:lpwstr>McConnachie, Rose R (U442134)</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Outcome Activity Annual Report (2022-23): 2023-2028</vt:lpwstr>
  </property>
  <property fmtid="{D5CDD505-2E9C-101B-9397-08002B2CF9AE}" pid="13" name="Objective-Parent">
    <vt:lpwstr>Community Justice Scotland: Outcome Activity Annual Report (2022-23): 2023-2028</vt:lpwstr>
  </property>
  <property fmtid="{D5CDD505-2E9C-101B-9397-08002B2CF9AE}" pid="14" name="Objective-State">
    <vt:lpwstr>Published</vt:lpwstr>
  </property>
  <property fmtid="{D5CDD505-2E9C-101B-9397-08002B2CF9AE}" pid="15" name="Objective-VersionId">
    <vt:lpwstr>vA64998872</vt:lpwstr>
  </property>
  <property fmtid="{D5CDD505-2E9C-101B-9397-08002B2CF9AE}" pid="16" name="Objective-Version">
    <vt:lpwstr>1.0</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PROJ/95959</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ContentTypeId">
    <vt:lpwstr>0x01010092E18B69ACF72A40B4225BAC1B31B328</vt:lpwstr>
  </property>
</Properties>
</file>